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8月27日、28日对冷水铺路、望岳路、洞庭大道等路段进行检查，发现存在以下主要问题,请按照《岳阳市城市标准化管理实施方案》要求迅速整改落实，并将整改情况及时反馈城管局考评办。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得胜北路COCO前垃圾车旁垃圾清理不及时、满溢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得胜南路所得车行前油污污染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求索西路46号路灯前路面零星污染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求索西路九味酱板鸭前垃圾桶周边不洁、满溢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赶山路70号路灯绿化带内垃圾暴露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琵琶王路中石化加油站前绿化带内白色垃圾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求索西路九味酱板鸭前堆物、污水横流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得胜南路姥姥鸡爪前污水横流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洞庭北路126号路灯施工未围挡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建湘南路30号路灯旁违规占道、宣传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步行街屈臣氏前1处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冷水铺路家宴旁垃圾站前人行道旁破损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冷水铺路尚富投资前路面破损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金凤桥南路测速点旁路面沿线污染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巴陵中路120号路灯杆的检修门破损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巴陵中路46号路灯单边不亮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巴陵广场岗亭出店经营、游商多处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沿湖大道187号路灯旁路面污染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北辅道美宜佳前车上人行道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云梦北路汇缘茶前沿线车上人行道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五里牌路尚艺前车上人行道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建湘北路彭厨前车上人行道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金凤桥路恒大未来城前沿线车上人行道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8月28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BA350D8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6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2021-01-26T02:36:18Z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