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A11" w:rsidRDefault="00917A11">
      <w:r>
        <w:rPr>
          <w:rFonts w:hint="eastAsia"/>
        </w:rPr>
        <w:t>关于联通南湖游道和王家河游道、图书馆区域的建议</w:t>
      </w:r>
    </w:p>
    <w:p w:rsidR="00917A11" w:rsidRDefault="00917A11">
      <w:pPr>
        <w:rPr>
          <w:rFonts w:hint="eastAsia"/>
        </w:rPr>
      </w:pPr>
      <w:r>
        <w:rPr>
          <w:rFonts w:hint="eastAsia"/>
        </w:rPr>
        <w:t>在新的三眼桥修成后，行人通过</w:t>
      </w:r>
      <w:r>
        <w:rPr>
          <w:rFonts w:hint="eastAsia"/>
        </w:rPr>
        <w:t>马路</w:t>
      </w:r>
      <w:r>
        <w:rPr>
          <w:rFonts w:hint="eastAsia"/>
        </w:rPr>
        <w:t>需经过架空层下的车道，没有完全实现人车分流，但实际上桥下已预留了一些游道平地，可以将其联通。</w:t>
      </w:r>
    </w:p>
    <w:p w:rsidR="00917A11" w:rsidRDefault="00917A11">
      <w:pPr>
        <w:rPr>
          <w:rFonts w:hint="eastAsia"/>
        </w:rPr>
      </w:pPr>
      <w:r>
        <w:rPr>
          <w:rFonts w:hint="eastAsia"/>
        </w:rPr>
        <w:t>对于联通有如下建议：</w:t>
      </w:r>
    </w:p>
    <w:p w:rsidR="00917A11" w:rsidRDefault="00917A11" w:rsidP="00917A1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在河道附近设立防水墙，防止南湖水位上涨时淹没桥下的通道。</w:t>
      </w:r>
    </w:p>
    <w:p w:rsidR="00663D82" w:rsidRDefault="00917A11" w:rsidP="00917A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通往桥底河道游道的向下泼道上空设计挡雨棚和少量向上台阶，防止下雨时</w:t>
      </w:r>
      <w:r w:rsidR="00663D82">
        <w:rPr>
          <w:rFonts w:hint="eastAsia"/>
        </w:rPr>
        <w:t>桥下</w:t>
      </w:r>
      <w:r>
        <w:rPr>
          <w:rFonts w:hint="eastAsia"/>
        </w:rPr>
        <w:t>游道积水</w:t>
      </w:r>
      <w:r w:rsidR="00663D82">
        <w:rPr>
          <w:rFonts w:hint="eastAsia"/>
        </w:rPr>
        <w:t>。</w:t>
      </w:r>
    </w:p>
    <w:p w:rsidR="00663D82" w:rsidRDefault="00663D82" w:rsidP="00663D82">
      <w:pPr>
        <w:rPr>
          <w:rFonts w:hint="eastAsia"/>
        </w:rPr>
      </w:pPr>
      <w:r>
        <w:rPr>
          <w:rFonts w:hint="eastAsia"/>
        </w:rPr>
        <w:t>河道情况：</w:t>
      </w:r>
    </w:p>
    <w:p w:rsidR="00663D82" w:rsidRDefault="00663D82" w:rsidP="00663D82">
      <w:pPr>
        <w:jc w:val="left"/>
      </w:pPr>
      <w:r>
        <w:rPr>
          <w:rFonts w:hint="eastAsia"/>
          <w:noProof/>
        </w:rPr>
        <w:drawing>
          <wp:inline distT="0" distB="0" distL="0" distR="0">
            <wp:extent cx="4240428" cy="3179428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534284528_.pic_h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260" cy="32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A11" w:rsidRDefault="00663D82" w:rsidP="00663D82">
      <w:pPr>
        <w:jc w:val="left"/>
      </w:pPr>
      <w:r>
        <w:rPr>
          <w:rFonts w:hint="eastAsia"/>
          <w:noProof/>
        </w:rPr>
        <w:drawing>
          <wp:inline distT="0" distB="0" distL="0" distR="0">
            <wp:extent cx="4261607" cy="3598673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534285013_.pic_h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4"/>
                    <a:stretch/>
                  </pic:blipFill>
                  <pic:spPr bwMode="auto">
                    <a:xfrm>
                      <a:off x="0" y="0"/>
                      <a:ext cx="4323115" cy="36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D82" w:rsidRDefault="00663D82" w:rsidP="00663D82">
      <w:pPr>
        <w:jc w:val="left"/>
      </w:pPr>
    </w:p>
    <w:p w:rsidR="00663D82" w:rsidRDefault="00663D82" w:rsidP="00663D82">
      <w:pPr>
        <w:jc w:val="left"/>
        <w:rPr>
          <w:rFonts w:hint="eastAsia"/>
        </w:rPr>
      </w:pPr>
      <w:r>
        <w:rPr>
          <w:rFonts w:hint="eastAsia"/>
        </w:rPr>
        <w:t>西侧游道情况</w:t>
      </w:r>
    </w:p>
    <w:p w:rsidR="00663D82" w:rsidRDefault="00663D82" w:rsidP="00663D82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02340" cy="277675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534284505_.pic_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35" cy="27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82" w:rsidRDefault="00663D82" w:rsidP="00663D82">
      <w:pPr>
        <w:jc w:val="left"/>
        <w:rPr>
          <w:rFonts w:hint="eastAsia"/>
        </w:rPr>
      </w:pPr>
      <w:r>
        <w:rPr>
          <w:rFonts w:hint="eastAsia"/>
        </w:rPr>
        <w:t>东侧游道：</w:t>
      </w:r>
    </w:p>
    <w:p w:rsidR="00663D82" w:rsidRDefault="00663D82" w:rsidP="00663D82">
      <w:pPr>
        <w:jc w:val="left"/>
      </w:pPr>
      <w:r>
        <w:rPr>
          <w:noProof/>
        </w:rPr>
        <w:drawing>
          <wp:inline distT="0" distB="0" distL="0" distR="0">
            <wp:extent cx="5010103" cy="3757464"/>
            <wp:effectExtent l="381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534284494_.pic_h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7450" cy="376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D82" w:rsidSect="00B26FC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8F0D6F"/>
    <w:multiLevelType w:val="hybridMultilevel"/>
    <w:tmpl w:val="6E52D75C"/>
    <w:lvl w:ilvl="0" w:tplc="92483D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A11"/>
    <w:rsid w:val="00663D82"/>
    <w:rsid w:val="00917A11"/>
    <w:rsid w:val="00B2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FE245"/>
  <w15:chartTrackingRefBased/>
  <w15:docId w15:val="{40D2499A-BFB3-7F43-A50C-6CB43D70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A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shendon chen</dc:creator>
  <cp:keywords/>
  <dc:description/>
  <cp:lastModifiedBy>shendon chen</cp:lastModifiedBy>
  <cp:revision>1</cp:revision>
  <dcterms:created xsi:type="dcterms:W3CDTF">2018-08-25T01:46:00Z</dcterms:created>
  <dcterms:modified xsi:type="dcterms:W3CDTF">2018-08-25T02:03:00Z</dcterms:modified>
</cp:coreProperties>
</file>