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firstLine="2209" w:firstLineChars="500"/>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ind w:firstLine="7455" w:firstLineChars="3550"/>
              <w:rPr>
                <w:rFonts w:ascii="宋体" w:hAnsi="宋体"/>
                <w:szCs w:val="21"/>
              </w:rPr>
            </w:pPr>
            <w:r>
              <w:rPr>
                <w:rFonts w:hint="eastAsia" w:ascii="宋体" w:hAnsi="宋体"/>
                <w:color w:val="000000"/>
                <w:szCs w:val="21"/>
              </w:rPr>
              <w:t>公司盖章</w:t>
            </w:r>
          </w:p>
          <w:p>
            <w:pPr>
              <w:pStyle w:val="10"/>
              <w:adjustRightInd w:val="0"/>
              <w:snapToGrid w:val="0"/>
              <w:ind w:firstLine="6930" w:firstLineChars="3300"/>
              <w:rPr>
                <w:rFonts w:ascii="宋体" w:hAnsi="宋体"/>
                <w:szCs w:val="21"/>
              </w:rPr>
            </w:pPr>
            <w:r>
              <w:rPr>
                <w:rFonts w:hint="eastAsia" w:ascii="宋体" w:hAnsi="宋体"/>
                <w:szCs w:val="21"/>
              </w:rPr>
              <w:t>年      月     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0"/>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0"/>
              <w:jc w:val="center"/>
              <w:rPr>
                <w:rFonts w:ascii="宋体"/>
                <w:color w:val="000000"/>
                <w:szCs w:val="21"/>
              </w:rPr>
            </w:pPr>
          </w:p>
        </w:tc>
        <w:tc>
          <w:tcPr>
            <w:tcW w:w="1515" w:type="dxa"/>
            <w:tcBorders>
              <w:top w:val="single" w:color="auto" w:sz="12" w:space="0"/>
            </w:tcBorders>
            <w:noWrap/>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0"/>
              <w:jc w:val="center"/>
              <w:rPr>
                <w:rFonts w:ascii="宋体" w:hAnsi="宋体"/>
                <w:szCs w:val="21"/>
              </w:rPr>
            </w:pPr>
            <w:r>
              <w:rPr>
                <w:rFonts w:hint="eastAsia" w:ascii="宋体" w:hAnsi="宋体"/>
                <w:szCs w:val="21"/>
              </w:rPr>
              <w:t>职    务</w:t>
            </w:r>
          </w:p>
        </w:tc>
        <w:tc>
          <w:tcPr>
            <w:tcW w:w="3189" w:type="dxa"/>
            <w:noWrap/>
            <w:vAlign w:val="center"/>
          </w:tcPr>
          <w:p>
            <w:pPr>
              <w:pStyle w:val="10"/>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0"/>
              <w:jc w:val="center"/>
              <w:rPr>
                <w:rFonts w:ascii="宋体" w:hAnsi="宋体"/>
                <w:szCs w:val="21"/>
              </w:rPr>
            </w:pPr>
            <w:r>
              <w:rPr>
                <w:rFonts w:hint="eastAsia" w:ascii="宋体"/>
                <w:szCs w:val="21"/>
              </w:rPr>
              <w:t>产生方式</w:t>
            </w:r>
          </w:p>
        </w:tc>
        <w:tc>
          <w:tcPr>
            <w:tcW w:w="3097" w:type="dxa"/>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0"/>
              <w:rPr>
                <w:rFonts w:ascii="宋体"/>
                <w:color w:val="000000"/>
                <w:szCs w:val="21"/>
              </w:rPr>
            </w:pPr>
          </w:p>
        </w:tc>
        <w:tc>
          <w:tcPr>
            <w:tcW w:w="1515" w:type="dxa"/>
            <w:noWrap/>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ind w:firstLine="1440" w:firstLineChars="300"/>
        <w:rPr>
          <w:rFonts w:ascii="黑体" w:eastAsia="黑体"/>
          <w:sz w:val="48"/>
          <w:szCs w:val="48"/>
        </w:rPr>
      </w:pPr>
      <w:r>
        <w:rPr>
          <w:rFonts w:hint="eastAsia" w:ascii="黑体" w:hAnsi="华文中宋" w:eastAsia="黑体"/>
          <w:kern w:val="0"/>
          <w:sz w:val="48"/>
          <w:szCs w:val="48"/>
        </w:rPr>
        <w:t>湖南省</w:t>
      </w:r>
      <w:r>
        <w:rPr>
          <w:rFonts w:hint="eastAsia" w:ascii="黑体" w:hAnsi="华文中宋" w:eastAsia="黑体"/>
          <w:sz w:val="48"/>
          <w:szCs w:val="48"/>
        </w:rPr>
        <w:t>燃气经营许可申请表</w:t>
      </w:r>
    </w:p>
    <w:p>
      <w:pPr>
        <w:rPr>
          <w:rFonts w:ascii="Times New Roman"/>
          <w:sz w:val="29"/>
        </w:rPr>
      </w:pPr>
    </w:p>
    <w:p>
      <w:pPr>
        <w:rPr>
          <w:sz w:val="29"/>
        </w:rPr>
      </w:pPr>
    </w:p>
    <w:p>
      <w:pPr>
        <w:rPr>
          <w:sz w:val="29"/>
        </w:rPr>
      </w:pPr>
    </w:p>
    <w:p>
      <w:pPr>
        <w:rPr>
          <w:sz w:val="29"/>
        </w:rPr>
      </w:pPr>
    </w:p>
    <w:p>
      <w:pPr>
        <w:rPr>
          <w:sz w:val="29"/>
        </w:rPr>
      </w:pPr>
    </w:p>
    <w:p>
      <w:pPr>
        <w:rPr>
          <w:sz w:val="29"/>
        </w:rPr>
      </w:pPr>
    </w:p>
    <w:p>
      <w:pPr>
        <w:jc w:val="center"/>
        <w:rPr>
          <w:sz w:val="29"/>
        </w:rPr>
      </w:pPr>
    </w:p>
    <w:p>
      <w:pPr>
        <w:rPr>
          <w:sz w:val="29"/>
        </w:rPr>
      </w:pPr>
    </w:p>
    <w:p>
      <w:pPr>
        <w:jc w:val="center"/>
        <w:rPr>
          <w:spacing w:val="6"/>
          <w:sz w:val="28"/>
          <w:szCs w:val="28"/>
        </w:rPr>
      </w:pPr>
      <w:r>
        <w:rPr>
          <w:rFonts w:hint="eastAsia"/>
          <w:sz w:val="28"/>
          <w:szCs w:val="28"/>
        </w:rPr>
        <w:t>申报企业：</w:t>
      </w:r>
      <w:r>
        <w:rPr>
          <w:spacing w:val="6"/>
          <w:sz w:val="28"/>
          <w:szCs w:val="28"/>
          <w:u w:val="single"/>
        </w:rPr>
        <w:t xml:space="preserve">               </w:t>
      </w:r>
      <w:r>
        <w:rPr>
          <w:rFonts w:hint="eastAsia"/>
          <w:spacing w:val="6"/>
          <w:sz w:val="28"/>
          <w:szCs w:val="28"/>
          <w:u w:val="single"/>
        </w:rPr>
        <w:t>（</w:t>
      </w:r>
      <w:r>
        <w:rPr>
          <w:rFonts w:hint="eastAsia"/>
          <w:spacing w:val="6"/>
          <w:sz w:val="28"/>
          <w:szCs w:val="28"/>
        </w:rPr>
        <w:t>公章）</w:t>
      </w:r>
    </w:p>
    <w:p>
      <w:pPr>
        <w:rPr>
          <w:spacing w:val="6"/>
          <w:sz w:val="28"/>
          <w:szCs w:val="28"/>
        </w:rPr>
      </w:pPr>
    </w:p>
    <w:p>
      <w:pPr>
        <w:rPr>
          <w:spacing w:val="6"/>
          <w:sz w:val="28"/>
          <w:szCs w:val="28"/>
        </w:rPr>
      </w:pPr>
    </w:p>
    <w:p>
      <w:pPr>
        <w:rPr>
          <w:spacing w:val="6"/>
          <w:sz w:val="28"/>
          <w:szCs w:val="28"/>
        </w:rPr>
      </w:pPr>
    </w:p>
    <w:p>
      <w:pPr>
        <w:ind w:firstLine="2336" w:firstLineChars="800"/>
        <w:rPr>
          <w:spacing w:val="6"/>
          <w:sz w:val="28"/>
          <w:szCs w:val="28"/>
          <w:u w:val="single"/>
        </w:rPr>
      </w:pPr>
      <w:r>
        <w:rPr>
          <w:rFonts w:hint="eastAsia"/>
          <w:spacing w:val="6"/>
          <w:sz w:val="28"/>
          <w:szCs w:val="28"/>
        </w:rPr>
        <w:t>申报类别：</w:t>
      </w:r>
      <w:r>
        <w:rPr>
          <w:spacing w:val="6"/>
          <w:sz w:val="28"/>
          <w:szCs w:val="28"/>
          <w:u w:val="single"/>
        </w:rPr>
        <w:t xml:space="preserve">                </w:t>
      </w:r>
    </w:p>
    <w:p>
      <w:pPr>
        <w:rPr>
          <w:spacing w:val="6"/>
          <w:sz w:val="28"/>
          <w:szCs w:val="28"/>
          <w:u w:val="single"/>
        </w:rPr>
      </w:pPr>
    </w:p>
    <w:p>
      <w:pPr>
        <w:rPr>
          <w:spacing w:val="6"/>
          <w:sz w:val="28"/>
          <w:szCs w:val="28"/>
          <w:u w:val="single"/>
        </w:rPr>
      </w:pPr>
    </w:p>
    <w:p>
      <w:pPr>
        <w:rPr>
          <w:spacing w:val="6"/>
          <w:sz w:val="28"/>
          <w:szCs w:val="28"/>
          <w:u w:val="single"/>
        </w:rPr>
      </w:pPr>
    </w:p>
    <w:p>
      <w:pPr>
        <w:ind w:firstLine="2336" w:firstLineChars="800"/>
        <w:rPr>
          <w:sz w:val="28"/>
          <w:szCs w:val="28"/>
        </w:rPr>
      </w:pPr>
      <w:r>
        <w:rPr>
          <w:rFonts w:hint="eastAsia"/>
          <w:spacing w:val="6"/>
          <w:sz w:val="28"/>
          <w:szCs w:val="28"/>
        </w:rPr>
        <w:t>填报日期：</w:t>
      </w:r>
      <w:r>
        <w:rPr>
          <w:spacing w:val="6"/>
          <w:sz w:val="28"/>
          <w:szCs w:val="28"/>
          <w:u w:val="single"/>
        </w:rPr>
        <w:t xml:space="preserve">    </w:t>
      </w:r>
      <w:r>
        <w:rPr>
          <w:sz w:val="28"/>
          <w:szCs w:val="28"/>
        </w:rPr>
        <w:t xml:space="preserve"> </w:t>
      </w:r>
      <w:r>
        <w:rPr>
          <w:rFonts w:hint="eastAsia"/>
          <w:sz w:val="28"/>
          <w:szCs w:val="28"/>
        </w:rPr>
        <w:t>年</w:t>
      </w:r>
      <w:r>
        <w:rPr>
          <w:spacing w:val="6"/>
          <w:sz w:val="28"/>
          <w:szCs w:val="28"/>
          <w:u w:val="single"/>
        </w:rPr>
        <w:t xml:space="preserve">   </w:t>
      </w:r>
      <w:r>
        <w:rPr>
          <w:rFonts w:hint="eastAsia"/>
          <w:sz w:val="28"/>
          <w:szCs w:val="28"/>
        </w:rPr>
        <w:t>月</w:t>
      </w:r>
      <w:r>
        <w:rPr>
          <w:spacing w:val="6"/>
          <w:sz w:val="28"/>
          <w:szCs w:val="28"/>
          <w:u w:val="single"/>
        </w:rPr>
        <w:t xml:space="preserve">   </w:t>
      </w:r>
      <w:r>
        <w:rPr>
          <w:rFonts w:hint="eastAsia"/>
          <w:sz w:val="28"/>
          <w:szCs w:val="28"/>
        </w:rPr>
        <w:t>日</w:t>
      </w:r>
    </w:p>
    <w:p>
      <w:pPr>
        <w:ind w:firstLine="1260" w:firstLineChars="450"/>
        <w:rPr>
          <w:sz w:val="28"/>
          <w:szCs w:val="28"/>
        </w:rPr>
      </w:pPr>
    </w:p>
    <w:p>
      <w:pPr>
        <w:ind w:firstLine="1260" w:firstLineChars="450"/>
        <w:rPr>
          <w:sz w:val="28"/>
          <w:szCs w:val="28"/>
        </w:rPr>
      </w:pPr>
    </w:p>
    <w:p>
      <w:pPr>
        <w:ind w:firstLine="1260" w:firstLineChars="450"/>
        <w:rPr>
          <w:sz w:val="28"/>
          <w:szCs w:val="28"/>
        </w:rPr>
      </w:pPr>
    </w:p>
    <w:p>
      <w:pPr>
        <w:ind w:firstLine="2400" w:firstLineChars="800"/>
        <w:rPr>
          <w:rFonts w:ascii="黑体" w:hAnsi="黑体" w:eastAsia="黑体"/>
          <w:kern w:val="200"/>
          <w:sz w:val="28"/>
          <w:szCs w:val="28"/>
        </w:rPr>
      </w:pPr>
      <w:r>
        <w:rPr>
          <w:rFonts w:hint="eastAsia" w:ascii="黑体" w:hAnsi="黑体" w:eastAsia="黑体"/>
          <w:kern w:val="200"/>
          <w:sz w:val="30"/>
          <w:szCs w:val="30"/>
        </w:rPr>
        <w:t>岳阳市城市管理和综合执法局制</w:t>
      </w:r>
    </w:p>
    <w:p>
      <w:pPr>
        <w:jc w:val="center"/>
        <w:rPr>
          <w:rFonts w:ascii="Times New Roman" w:hAnsi="宋体"/>
          <w:b/>
          <w:bCs/>
          <w:kern w:val="200"/>
          <w:sz w:val="48"/>
        </w:rPr>
      </w:pPr>
      <w:r>
        <w:rPr>
          <w:rFonts w:hint="eastAsia" w:hAnsi="宋体"/>
          <w:b/>
          <w:bCs/>
          <w:kern w:val="200"/>
          <w:sz w:val="48"/>
        </w:rPr>
        <w:t>填表须知</w:t>
      </w:r>
    </w:p>
    <w:p>
      <w:pPr>
        <w:jc w:val="center"/>
        <w:rPr>
          <w:rFonts w:hAnsi="Times New Roman"/>
          <w:b/>
          <w:bCs/>
          <w:kern w:val="200"/>
        </w:rPr>
      </w:pPr>
    </w:p>
    <w:p>
      <w:pPr>
        <w:rPr>
          <w:rFonts w:ascii="仿宋" w:hAnsi="仿宋" w:eastAsia="仿宋"/>
          <w:b/>
          <w:bCs/>
          <w:kern w:val="200"/>
        </w:rPr>
      </w:pPr>
    </w:p>
    <w:p>
      <w:pPr>
        <w:tabs>
          <w:tab w:val="left" w:pos="1120"/>
        </w:tabs>
        <w:ind w:left="1120"/>
        <w:rPr>
          <w:rFonts w:ascii="仿宋" w:hAnsi="仿宋" w:eastAsia="仿宋"/>
          <w:kern w:val="200"/>
          <w:sz w:val="30"/>
        </w:rPr>
      </w:pPr>
    </w:p>
    <w:p>
      <w:pPr>
        <w:spacing w:line="360" w:lineRule="auto"/>
        <w:ind w:left="178" w:leftChars="85" w:right="315" w:rightChars="150" w:firstLine="570" w:firstLineChars="190"/>
        <w:rPr>
          <w:rFonts w:ascii="仿宋" w:hAnsi="仿宋" w:eastAsia="仿宋"/>
          <w:sz w:val="30"/>
          <w:szCs w:val="30"/>
        </w:rPr>
      </w:pPr>
      <w:r>
        <w:rPr>
          <w:rFonts w:hint="eastAsia" w:ascii="仿宋" w:hAnsi="仿宋" w:eastAsia="仿宋"/>
          <w:sz w:val="30"/>
          <w:szCs w:val="30"/>
        </w:rPr>
        <w:t>一、本表一律从市城市管理和行政执法局网站下载或从市政务服务中心城管窗口领取装订成册，一式两份。</w:t>
      </w:r>
    </w:p>
    <w:p>
      <w:pPr>
        <w:spacing w:line="360" w:lineRule="auto"/>
        <w:ind w:left="178" w:leftChars="85" w:right="315" w:rightChars="150" w:firstLine="570" w:firstLineChars="190"/>
        <w:rPr>
          <w:rFonts w:ascii="仿宋" w:hAnsi="仿宋" w:eastAsia="仿宋"/>
          <w:sz w:val="30"/>
          <w:szCs w:val="30"/>
        </w:rPr>
      </w:pPr>
      <w:r>
        <w:rPr>
          <w:rFonts w:hint="eastAsia" w:ascii="仿宋" w:hAnsi="仿宋" w:eastAsia="仿宋"/>
          <w:sz w:val="30"/>
          <w:szCs w:val="30"/>
        </w:rPr>
        <w:t>二、本表适用于燃气企业申请经营许可及核定、换证和经营许可延续。</w:t>
      </w:r>
    </w:p>
    <w:p>
      <w:pPr>
        <w:spacing w:line="360" w:lineRule="auto"/>
        <w:ind w:left="178" w:leftChars="85" w:right="315" w:rightChars="150" w:firstLine="570" w:firstLineChars="190"/>
        <w:rPr>
          <w:rFonts w:ascii="仿宋" w:hAnsi="仿宋" w:eastAsia="仿宋"/>
          <w:sz w:val="30"/>
          <w:szCs w:val="30"/>
        </w:rPr>
      </w:pPr>
      <w:r>
        <w:rPr>
          <w:rFonts w:hint="eastAsia" w:ascii="仿宋" w:hAnsi="仿宋" w:eastAsia="仿宋"/>
          <w:sz w:val="30"/>
          <w:szCs w:val="30"/>
        </w:rPr>
        <w:t>三、本表要求企业如实逐项用计算机填写打印，表内的选择项，应在选项框内写“√”，表内没有内容填写的，应写“无”，不得有空项和涂改。</w:t>
      </w:r>
    </w:p>
    <w:p>
      <w:pPr>
        <w:spacing w:line="360" w:lineRule="auto"/>
        <w:ind w:left="178" w:leftChars="85" w:right="315" w:rightChars="150" w:firstLine="570" w:firstLineChars="190"/>
        <w:rPr>
          <w:rFonts w:ascii="仿宋" w:hAnsi="仿宋" w:eastAsia="仿宋"/>
          <w:sz w:val="30"/>
          <w:szCs w:val="30"/>
        </w:rPr>
      </w:pPr>
      <w:r>
        <w:rPr>
          <w:rFonts w:hint="eastAsia" w:ascii="仿宋" w:hAnsi="仿宋" w:eastAsia="仿宋"/>
          <w:sz w:val="30"/>
          <w:szCs w:val="30"/>
        </w:rPr>
        <w:t>四、本表数字均使用阿拉伯数字：除万元、%保留一位小数外，其余均为整数。</w:t>
      </w:r>
    </w:p>
    <w:p>
      <w:pPr>
        <w:spacing w:line="360" w:lineRule="auto"/>
        <w:ind w:left="178" w:leftChars="85" w:right="315" w:rightChars="150" w:firstLine="570" w:firstLineChars="190"/>
        <w:rPr>
          <w:rFonts w:ascii="仿宋" w:hAnsi="仿宋" w:eastAsia="仿宋"/>
          <w:sz w:val="30"/>
          <w:szCs w:val="30"/>
        </w:rPr>
      </w:pPr>
      <w:r>
        <w:rPr>
          <w:rFonts w:hint="eastAsia" w:ascii="仿宋" w:hAnsi="仿宋" w:eastAsia="仿宋"/>
          <w:sz w:val="30"/>
          <w:szCs w:val="30"/>
        </w:rPr>
        <w:t>五、本表须附有关附件材料两套，附件材料规格为A4（210×297）型纸，需有标明页码的总目录，要求采用软封面封底，逐页编写页码，附件材料按照《湖南省燃气经营许可管理办法》第十条（二）--（十）款要求，分别按照“企业技术人员及管理人员资料（二）--（三）、企业管理资料（四）--（八）、燃气工程技术资料（九）--（十）及管道燃气经营企业与所在地政府燃气主管部门签订的管道燃气特许经营协议”的顺序分册装订。</w:t>
      </w:r>
    </w:p>
    <w:p>
      <w:pPr>
        <w:tabs>
          <w:tab w:val="left" w:pos="1120"/>
          <w:tab w:val="left" w:pos="8320"/>
        </w:tabs>
        <w:ind w:left="159" w:right="-4" w:rightChars="-2" w:firstLine="840" w:firstLineChars="200"/>
        <w:rPr>
          <w:rFonts w:ascii="仿宋" w:hAnsi="仿宋" w:eastAsia="仿宋"/>
          <w:spacing w:val="40"/>
          <w:kern w:val="20"/>
          <w:sz w:val="34"/>
        </w:rPr>
      </w:pPr>
    </w:p>
    <w:p>
      <w:pPr>
        <w:rPr>
          <w:rFonts w:ascii="仿宋" w:hAnsi="仿宋" w:eastAsia="仿宋"/>
          <w:b/>
          <w:bCs/>
          <w:sz w:val="34"/>
        </w:rPr>
      </w:pPr>
      <w:r>
        <w:rPr>
          <w:rFonts w:hint="eastAsia" w:ascii="仿宋" w:hAnsi="仿宋" w:eastAsia="仿宋"/>
          <w:b/>
          <w:bCs/>
          <w:sz w:val="34"/>
        </w:rPr>
        <w:br w:type="page"/>
      </w:r>
    </w:p>
    <w:p>
      <w:pPr>
        <w:rPr>
          <w:rFonts w:ascii="仿宋" w:hAnsi="仿宋" w:eastAsia="仿宋"/>
          <w:b/>
          <w:bCs/>
          <w:sz w:val="34"/>
        </w:rPr>
      </w:pPr>
    </w:p>
    <w:p>
      <w:pPr>
        <w:rPr>
          <w:rFonts w:ascii="仿宋" w:hAnsi="仿宋" w:eastAsia="仿宋"/>
          <w:b/>
          <w:bCs/>
          <w:sz w:val="34"/>
        </w:rPr>
      </w:pPr>
    </w:p>
    <w:p>
      <w:pPr>
        <w:rPr>
          <w:rFonts w:ascii="仿宋" w:hAnsi="仿宋" w:eastAsia="仿宋"/>
          <w:b/>
          <w:bCs/>
          <w:sz w:val="34"/>
        </w:rPr>
      </w:pPr>
    </w:p>
    <w:p>
      <w:pPr>
        <w:rPr>
          <w:rFonts w:ascii="仿宋_GB2312" w:hAnsi="仿宋" w:eastAsia="仿宋_GB2312"/>
          <w:bCs/>
          <w:sz w:val="28"/>
          <w:szCs w:val="28"/>
        </w:rPr>
      </w:pPr>
      <w:r>
        <w:rPr>
          <w:rFonts w:hint="eastAsia" w:ascii="仿宋_GB2312" w:hAnsi="仿宋" w:eastAsia="仿宋_GB2312"/>
          <w:bCs/>
          <w:sz w:val="28"/>
          <w:szCs w:val="28"/>
        </w:rPr>
        <w:t>表1</w:t>
      </w:r>
    </w:p>
    <w:p>
      <w:pPr>
        <w:jc w:val="center"/>
        <w:rPr>
          <w:rFonts w:ascii="Times New Roman" w:hAnsi="Times New Roman"/>
          <w:b/>
          <w:bCs/>
          <w:sz w:val="34"/>
        </w:rPr>
      </w:pPr>
      <w:r>
        <w:rPr>
          <w:rFonts w:hint="eastAsia"/>
          <w:b/>
          <w:bCs/>
          <w:sz w:val="34"/>
        </w:rPr>
        <w:t>企业申请经营许可类别</w:t>
      </w:r>
    </w:p>
    <w:tbl>
      <w:tblPr>
        <w:tblStyle w:val="7"/>
        <w:tblW w:w="87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7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rPr>
            </w:pPr>
            <w:r>
              <w:rPr>
                <w:rFonts w:hint="eastAsia" w:ascii="宋体" w:hAnsi="宋体"/>
                <w:sz w:val="22"/>
              </w:rPr>
              <w:t>现</w:t>
            </w:r>
          </w:p>
          <w:p>
            <w:pPr>
              <w:jc w:val="center"/>
              <w:rPr>
                <w:rFonts w:ascii="宋体" w:hAnsi="宋体"/>
                <w:sz w:val="22"/>
              </w:rPr>
            </w:pPr>
            <w:r>
              <w:rPr>
                <w:rFonts w:hint="eastAsia" w:ascii="宋体" w:hAnsi="宋体"/>
                <w:sz w:val="22"/>
              </w:rPr>
              <w:t>有</w:t>
            </w:r>
          </w:p>
          <w:p>
            <w:pPr>
              <w:jc w:val="center"/>
              <w:rPr>
                <w:rFonts w:ascii="宋体" w:hAnsi="宋体"/>
                <w:sz w:val="22"/>
              </w:rPr>
            </w:pPr>
            <w:r>
              <w:rPr>
                <w:rFonts w:hint="eastAsia" w:ascii="宋体" w:hAnsi="宋体"/>
                <w:sz w:val="22"/>
              </w:rPr>
              <w:t>经</w:t>
            </w:r>
          </w:p>
          <w:p>
            <w:pPr>
              <w:jc w:val="center"/>
              <w:rPr>
                <w:rFonts w:ascii="宋体" w:hAnsi="宋体"/>
                <w:sz w:val="22"/>
              </w:rPr>
            </w:pPr>
            <w:r>
              <w:rPr>
                <w:rFonts w:hint="eastAsia" w:ascii="宋体" w:hAnsi="宋体"/>
                <w:sz w:val="22"/>
              </w:rPr>
              <w:t>营</w:t>
            </w:r>
          </w:p>
          <w:p>
            <w:pPr>
              <w:jc w:val="center"/>
              <w:rPr>
                <w:rFonts w:ascii="宋体" w:hAnsi="宋体"/>
                <w:sz w:val="22"/>
              </w:rPr>
            </w:pPr>
            <w:r>
              <w:rPr>
                <w:rFonts w:hint="eastAsia" w:ascii="宋体" w:hAnsi="宋体"/>
                <w:sz w:val="22"/>
              </w:rPr>
              <w:t>许</w:t>
            </w:r>
          </w:p>
          <w:p>
            <w:pPr>
              <w:jc w:val="center"/>
              <w:rPr>
                <w:rFonts w:ascii="宋体" w:hAnsi="宋体"/>
                <w:sz w:val="22"/>
              </w:rPr>
            </w:pPr>
            <w:r>
              <w:rPr>
                <w:rFonts w:hint="eastAsia" w:ascii="宋体" w:hAnsi="宋体"/>
                <w:sz w:val="22"/>
              </w:rPr>
              <w:t>可</w:t>
            </w:r>
          </w:p>
          <w:p>
            <w:pPr>
              <w:jc w:val="center"/>
              <w:rPr>
                <w:rFonts w:ascii="宋体" w:hAnsi="宋体"/>
                <w:sz w:val="22"/>
              </w:rPr>
            </w:pPr>
            <w:r>
              <w:rPr>
                <w:rFonts w:hint="eastAsia" w:ascii="宋体" w:hAnsi="宋体"/>
                <w:sz w:val="22"/>
              </w:rPr>
              <w:t>情</w:t>
            </w:r>
          </w:p>
          <w:p>
            <w:pPr>
              <w:rPr>
                <w:rFonts w:ascii="宋体" w:hAnsi="宋体"/>
                <w:bCs/>
                <w:sz w:val="22"/>
              </w:rPr>
            </w:pPr>
            <w:r>
              <w:rPr>
                <w:rFonts w:hint="eastAsia" w:ascii="宋体" w:hAnsi="宋体"/>
                <w:b/>
                <w:bCs/>
                <w:sz w:val="28"/>
                <w:szCs w:val="28"/>
              </w:rPr>
              <w:t xml:space="preserve"> </w:t>
            </w:r>
            <w:r>
              <w:rPr>
                <w:rFonts w:hint="eastAsia" w:ascii="宋体" w:hAnsi="宋体"/>
                <w:bCs/>
                <w:sz w:val="22"/>
              </w:rPr>
              <w:t>况</w:t>
            </w:r>
          </w:p>
        </w:tc>
        <w:tc>
          <w:tcPr>
            <w:tcW w:w="7986" w:type="dxa"/>
            <w:tcBorders>
              <w:top w:val="single" w:color="auto" w:sz="4" w:space="0"/>
              <w:left w:val="single" w:color="auto" w:sz="4" w:space="0"/>
              <w:bottom w:val="single" w:color="auto" w:sz="4" w:space="0"/>
              <w:right w:val="single" w:color="auto" w:sz="4" w:space="0"/>
            </w:tcBorders>
            <w:vAlign w:val="center"/>
          </w:tcPr>
          <w:p>
            <w:pPr>
              <w:spacing w:line="360" w:lineRule="auto"/>
              <w:ind w:left="119"/>
              <w:jc w:val="left"/>
              <w:rPr>
                <w:rFonts w:ascii="宋体" w:hAnsi="宋体"/>
                <w:sz w:val="24"/>
              </w:rPr>
            </w:pPr>
            <w:r>
              <w:rPr>
                <w:rFonts w:hint="eastAsia" w:ascii="宋体" w:hAnsi="宋体"/>
                <w:sz w:val="24"/>
              </w:rPr>
              <w:t>许可证书号：</w:t>
            </w:r>
          </w:p>
          <w:p>
            <w:pPr>
              <w:spacing w:line="360" w:lineRule="auto"/>
              <w:ind w:left="119"/>
              <w:jc w:val="left"/>
              <w:rPr>
                <w:rFonts w:ascii="宋体" w:hAnsi="宋体"/>
                <w:b/>
                <w:bCs/>
                <w:sz w:val="34"/>
              </w:rPr>
            </w:pPr>
            <w:r>
              <w:rPr>
                <w:rFonts w:hint="eastAsia" w:ascii="宋体" w:hAnsi="宋体"/>
                <w:sz w:val="24"/>
              </w:rPr>
              <w:t>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rPr>
            </w:pPr>
            <w:r>
              <w:rPr>
                <w:rFonts w:hint="eastAsia" w:ascii="宋体" w:hAnsi="宋体"/>
                <w:b/>
                <w:bCs/>
                <w:sz w:val="22"/>
              </w:rPr>
              <w:t>申请</w:t>
            </w:r>
          </w:p>
          <w:p>
            <w:pPr>
              <w:jc w:val="center"/>
              <w:rPr>
                <w:rFonts w:ascii="宋体" w:hAnsi="宋体"/>
                <w:b/>
                <w:bCs/>
                <w:sz w:val="22"/>
              </w:rPr>
            </w:pPr>
            <w:r>
              <w:rPr>
                <w:rFonts w:hint="eastAsia" w:ascii="宋体" w:hAnsi="宋体"/>
                <w:b/>
                <w:bCs/>
                <w:sz w:val="22"/>
              </w:rPr>
              <w:t>类型</w:t>
            </w:r>
          </w:p>
        </w:tc>
        <w:tc>
          <w:tcPr>
            <w:tcW w:w="7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34"/>
              </w:rPr>
            </w:pPr>
            <w:r>
              <w:rPr>
                <w:rFonts w:hint="eastAsia" w:ascii="宋体" w:hAnsi="宋体"/>
                <w:sz w:val="24"/>
              </w:rPr>
              <w:t xml:space="preserve">首次申请□     重新核定□     </w:t>
            </w:r>
            <w:r>
              <w:rPr>
                <w:rFonts w:hint="eastAsia" w:ascii="宋体" w:hAnsi="宋体"/>
                <w:bCs/>
                <w:sz w:val="24"/>
              </w:rPr>
              <w:t>延续□</w:t>
            </w:r>
            <w:r>
              <w:rPr>
                <w:rFonts w:hint="eastAsia" w:ascii="宋体" w:hAnsi="宋体"/>
                <w:sz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87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3480" w:firstLineChars="1450"/>
              <w:rPr>
                <w:rFonts w:ascii="宋体" w:hAnsi="宋体"/>
                <w:bCs/>
                <w:sz w:val="24"/>
              </w:rPr>
            </w:pPr>
            <w:r>
              <w:rPr>
                <w:rFonts w:hint="eastAsia" w:ascii="宋体" w:hAnsi="宋体"/>
                <w:bCs/>
                <w:sz w:val="24"/>
              </w:rPr>
              <w:t>管道燃气          □</w:t>
            </w:r>
          </w:p>
          <w:p>
            <w:pPr>
              <w:spacing w:line="360" w:lineRule="auto"/>
              <w:rPr>
                <w:rFonts w:ascii="宋体" w:hAnsi="宋体"/>
                <w:sz w:val="24"/>
              </w:rPr>
            </w:pPr>
            <w:r>
              <w:rPr>
                <w:rFonts w:hint="eastAsia" w:ascii="宋体" w:hAnsi="宋体"/>
                <w:sz w:val="24"/>
              </w:rPr>
              <w:t xml:space="preserve">本企业申请经营许可证类别     瓶装燃气          □      </w:t>
            </w:r>
          </w:p>
          <w:p>
            <w:pPr>
              <w:spacing w:line="360" w:lineRule="auto"/>
              <w:ind w:firstLine="3480" w:firstLineChars="1450"/>
              <w:rPr>
                <w:rFonts w:ascii="宋体" w:hAnsi="宋体"/>
                <w:sz w:val="24"/>
              </w:rPr>
            </w:pPr>
            <w:r>
              <w:rPr>
                <w:rFonts w:hint="eastAsia" w:ascii="宋体" w:hAnsi="宋体"/>
                <w:sz w:val="24"/>
              </w:rPr>
              <w:t>燃气汽车加气      □</w:t>
            </w:r>
          </w:p>
          <w:p>
            <w:pPr>
              <w:spacing w:line="360" w:lineRule="auto"/>
              <w:ind w:firstLine="3480" w:firstLineChars="1450"/>
              <w:rPr>
                <w:rFonts w:ascii="宋体" w:hAnsi="宋体"/>
                <w:sz w:val="24"/>
              </w:rPr>
            </w:pPr>
            <w:r>
              <w:rPr>
                <w:rFonts w:hint="eastAsia" w:ascii="宋体" w:hAnsi="宋体"/>
                <w:sz w:val="24"/>
              </w:rPr>
              <w:t>其他燃气          □</w:t>
            </w:r>
          </w:p>
          <w:p>
            <w:pPr>
              <w:spacing w:line="360" w:lineRule="auto"/>
              <w:ind w:firstLine="3190" w:firstLineChars="1450"/>
              <w:jc w:val="left"/>
              <w:rPr>
                <w:rFonts w:ascii="宋体" w:hAnsi="宋体"/>
                <w:bCs/>
                <w:sz w:val="22"/>
              </w:rPr>
            </w:pPr>
          </w:p>
        </w:tc>
      </w:tr>
    </w:tbl>
    <w:p>
      <w:pPr>
        <w:spacing w:line="240" w:lineRule="exact"/>
        <w:rPr>
          <w:rFonts w:ascii="Times New Roman" w:hAnsi="Times New Roman"/>
          <w:b/>
          <w:sz w:val="22"/>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p>
    <w:p>
      <w:pPr>
        <w:rPr>
          <w:rFonts w:ascii="仿宋_GB2312" w:hAnsi="仿宋" w:eastAsia="仿宋_GB2312"/>
          <w:bCs/>
          <w:sz w:val="28"/>
          <w:szCs w:val="28"/>
        </w:rPr>
      </w:pPr>
      <w:r>
        <w:rPr>
          <w:rFonts w:hint="eastAsia" w:ascii="仿宋_GB2312" w:hAnsi="仿宋" w:eastAsia="仿宋_GB2312"/>
          <w:bCs/>
          <w:sz w:val="28"/>
          <w:szCs w:val="28"/>
        </w:rPr>
        <w:t>表2</w:t>
      </w:r>
    </w:p>
    <w:p>
      <w:pPr>
        <w:jc w:val="center"/>
        <w:rPr>
          <w:rFonts w:ascii="Times New Roman" w:hAnsi="Times New Roman"/>
          <w:b/>
          <w:bCs/>
          <w:sz w:val="34"/>
        </w:rPr>
      </w:pPr>
      <w:r>
        <w:rPr>
          <w:rFonts w:hint="eastAsia"/>
          <w:b/>
          <w:bCs/>
          <w:sz w:val="34"/>
        </w:rPr>
        <w:t>一、企业基本情况</w:t>
      </w:r>
    </w:p>
    <w:tbl>
      <w:tblPr>
        <w:tblStyle w:val="7"/>
        <w:tblW w:w="957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09"/>
        <w:gridCol w:w="1476"/>
        <w:gridCol w:w="1218"/>
        <w:gridCol w:w="908"/>
        <w:gridCol w:w="934"/>
        <w:gridCol w:w="456"/>
        <w:gridCol w:w="1047"/>
        <w:gridCol w:w="180"/>
        <w:gridCol w:w="15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企业名称</w:t>
            </w:r>
          </w:p>
        </w:tc>
        <w:tc>
          <w:tcPr>
            <w:tcW w:w="7764" w:type="dxa"/>
            <w:gridSpan w:val="8"/>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7" w:hRule="atLeast"/>
        </w:trPr>
        <w:tc>
          <w:tcPr>
            <w:tcW w:w="1809" w:type="dxa"/>
            <w:vMerge w:val="restart"/>
            <w:tcBorders>
              <w:top w:val="single" w:color="auto" w:sz="8" w:space="0"/>
              <w:left w:val="single" w:color="auto" w:sz="8" w:space="0"/>
              <w:bottom w:val="single" w:color="auto" w:sz="8" w:space="0"/>
              <w:right w:val="single" w:color="auto" w:sz="8" w:space="0"/>
            </w:tcBorders>
            <w:vAlign w:val="center"/>
          </w:tcPr>
          <w:p>
            <w:pPr>
              <w:widowControl/>
              <w:rPr>
                <w:rFonts w:hAnsi="宋体"/>
                <w:kern w:val="0"/>
                <w:sz w:val="22"/>
              </w:rPr>
            </w:pPr>
            <w:r>
              <w:rPr>
                <w:rFonts w:hint="eastAsia" w:hAnsi="宋体"/>
                <w:kern w:val="0"/>
                <w:sz w:val="22"/>
              </w:rPr>
              <w:t>企业注册地址</w:t>
            </w:r>
          </w:p>
        </w:tc>
        <w:tc>
          <w:tcPr>
            <w:tcW w:w="6219" w:type="dxa"/>
            <w:gridSpan w:val="7"/>
            <w:vMerge w:val="restart"/>
            <w:tcBorders>
              <w:top w:val="single" w:color="auto" w:sz="8" w:space="0"/>
              <w:left w:val="single" w:color="auto" w:sz="8" w:space="0"/>
              <w:bottom w:val="single" w:color="auto" w:sz="8" w:space="0"/>
              <w:right w:val="single" w:color="auto" w:sz="8" w:space="0"/>
            </w:tcBorders>
            <w:vAlign w:val="center"/>
          </w:tcPr>
          <w:p>
            <w:pPr>
              <w:widowControl/>
              <w:spacing w:line="360" w:lineRule="auto"/>
              <w:rPr>
                <w:spacing w:val="6"/>
                <w:sz w:val="28"/>
                <w:szCs w:val="28"/>
                <w:u w:val="single"/>
              </w:rPr>
            </w:pPr>
            <w:r>
              <w:rPr>
                <w:spacing w:val="6"/>
                <w:sz w:val="28"/>
                <w:szCs w:val="28"/>
                <w:u w:val="single"/>
              </w:rPr>
              <w:t xml:space="preserve">    </w:t>
            </w:r>
            <w:r>
              <w:rPr>
                <w:rFonts w:hint="eastAsia" w:hAnsi="宋体"/>
                <w:kern w:val="0"/>
                <w:sz w:val="22"/>
              </w:rPr>
              <w:t>省（自治区）</w:t>
            </w:r>
            <w:r>
              <w:rPr>
                <w:spacing w:val="6"/>
                <w:sz w:val="28"/>
                <w:szCs w:val="28"/>
                <w:u w:val="single"/>
              </w:rPr>
              <w:t xml:space="preserve">    </w:t>
            </w:r>
            <w:r>
              <w:rPr>
                <w:rFonts w:hint="eastAsia" w:hAnsi="宋体"/>
                <w:kern w:val="0"/>
                <w:sz w:val="22"/>
              </w:rPr>
              <w:t>（市、州）</w:t>
            </w:r>
            <w:r>
              <w:rPr>
                <w:spacing w:val="6"/>
                <w:sz w:val="28"/>
                <w:szCs w:val="28"/>
                <w:u w:val="single"/>
              </w:rPr>
              <w:t xml:space="preserve">    </w:t>
            </w:r>
            <w:r>
              <w:rPr>
                <w:rFonts w:hint="eastAsia" w:hAnsi="宋体"/>
                <w:kern w:val="0"/>
                <w:sz w:val="22"/>
              </w:rPr>
              <w:t>（区、市）</w:t>
            </w:r>
            <w:r>
              <w:rPr>
                <w:spacing w:val="6"/>
                <w:sz w:val="28"/>
                <w:szCs w:val="28"/>
                <w:u w:val="single"/>
              </w:rPr>
              <w:t xml:space="preserve">      </w:t>
            </w:r>
            <w:r>
              <w:rPr>
                <w:rFonts w:hint="eastAsia" w:hAnsi="宋体"/>
                <w:kern w:val="0"/>
                <w:sz w:val="22"/>
              </w:rPr>
              <w:t>（路、道、巷、乡、镇）</w:t>
            </w:r>
            <w:r>
              <w:rPr>
                <w:spacing w:val="6"/>
                <w:sz w:val="28"/>
                <w:szCs w:val="28"/>
                <w:u w:val="single"/>
              </w:rPr>
              <w:t xml:space="preserve">     </w:t>
            </w:r>
            <w:r>
              <w:rPr>
                <w:rFonts w:hint="eastAsia" w:hAnsi="宋体"/>
                <w:kern w:val="0"/>
                <w:sz w:val="22"/>
              </w:rPr>
              <w:t>号（村）</w:t>
            </w:r>
          </w:p>
        </w:tc>
        <w:tc>
          <w:tcPr>
            <w:tcW w:w="1545" w:type="dxa"/>
            <w:tcBorders>
              <w:top w:val="single" w:color="auto" w:sz="8" w:space="0"/>
              <w:left w:val="single" w:color="auto" w:sz="8" w:space="0"/>
              <w:bottom w:val="single" w:color="auto" w:sz="8" w:space="0"/>
              <w:right w:val="single" w:color="auto" w:sz="8" w:space="0"/>
            </w:tcBorders>
            <w:vAlign w:val="center"/>
          </w:tcPr>
          <w:p>
            <w:pPr>
              <w:widowControl/>
              <w:jc w:val="center"/>
              <w:rPr>
                <w:spacing w:val="6"/>
                <w:sz w:val="28"/>
                <w:szCs w:val="28"/>
                <w:u w:val="single"/>
              </w:rPr>
            </w:pPr>
            <w:r>
              <w:rPr>
                <w:rFonts w:hint="eastAsia" w:hAnsi="宋体"/>
                <w:kern w:val="0"/>
                <w:sz w:val="22"/>
              </w:rPr>
              <w:t>邮政编码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9" w:hRule="atLeast"/>
        </w:trPr>
        <w:tc>
          <w:tcPr>
            <w:tcW w:w="18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Ansi="宋体"/>
                <w:kern w:val="0"/>
                <w:sz w:val="22"/>
              </w:rPr>
            </w:pPr>
          </w:p>
        </w:tc>
        <w:tc>
          <w:tcPr>
            <w:tcW w:w="6219" w:type="dxa"/>
            <w:gridSpan w:val="7"/>
            <w:vMerge w:val="continue"/>
            <w:tcBorders>
              <w:top w:val="single" w:color="auto" w:sz="8" w:space="0"/>
              <w:left w:val="single" w:color="auto" w:sz="8" w:space="0"/>
              <w:bottom w:val="single" w:color="auto" w:sz="8" w:space="0"/>
              <w:right w:val="single" w:color="auto" w:sz="8" w:space="0"/>
            </w:tcBorders>
            <w:vAlign w:val="center"/>
          </w:tcPr>
          <w:p>
            <w:pPr>
              <w:widowControl/>
              <w:jc w:val="left"/>
              <w:rPr>
                <w:spacing w:val="6"/>
                <w:sz w:val="28"/>
                <w:szCs w:val="28"/>
                <w:u w:val="single"/>
              </w:rPr>
            </w:pPr>
          </w:p>
        </w:tc>
        <w:tc>
          <w:tcPr>
            <w:tcW w:w="1545" w:type="dxa"/>
            <w:tcBorders>
              <w:top w:val="single" w:color="auto" w:sz="8" w:space="0"/>
              <w:left w:val="single" w:color="auto" w:sz="8" w:space="0"/>
              <w:bottom w:val="single" w:color="auto" w:sz="8" w:space="0"/>
              <w:right w:val="single" w:color="auto" w:sz="8" w:space="0"/>
            </w:tcBorders>
            <w:vAlign w:val="center"/>
          </w:tcPr>
          <w:p>
            <w:pPr>
              <w:widowControl/>
              <w:rPr>
                <w:rFonts w:eastAsia="仿宋_GB2312"/>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营业执照注册号</w:t>
            </w:r>
          </w:p>
        </w:tc>
        <w:tc>
          <w:tcPr>
            <w:tcW w:w="7764" w:type="dxa"/>
            <w:gridSpan w:val="8"/>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经营场所地址</w:t>
            </w:r>
          </w:p>
        </w:tc>
        <w:tc>
          <w:tcPr>
            <w:tcW w:w="7764" w:type="dxa"/>
            <w:gridSpan w:val="8"/>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企业类别</w:t>
            </w:r>
          </w:p>
        </w:tc>
        <w:tc>
          <w:tcPr>
            <w:tcW w:w="2694"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设立时间</w:t>
            </w:r>
          </w:p>
        </w:tc>
        <w:tc>
          <w:tcPr>
            <w:tcW w:w="3228" w:type="dxa"/>
            <w:gridSpan w:val="4"/>
            <w:tcBorders>
              <w:top w:val="single" w:color="auto" w:sz="8" w:space="0"/>
              <w:left w:val="single" w:color="auto" w:sz="8" w:space="0"/>
              <w:bottom w:val="single" w:color="auto" w:sz="8" w:space="0"/>
              <w:right w:val="single" w:color="auto" w:sz="8" w:space="0"/>
            </w:tcBorders>
            <w:vAlign w:val="center"/>
          </w:tcPr>
          <w:p>
            <w:pPr>
              <w:widowControl/>
              <w:ind w:firstLine="660" w:firstLineChars="300"/>
              <w:rPr>
                <w:kern w:val="0"/>
                <w:sz w:val="22"/>
              </w:rPr>
            </w:pPr>
            <w:r>
              <w:rPr>
                <w:rFonts w:hint="eastAsia" w:hAnsi="宋体"/>
                <w:kern w:val="0"/>
                <w:sz w:val="22"/>
              </w:rPr>
              <w:t>年</w:t>
            </w:r>
            <w:r>
              <w:rPr>
                <w:rFonts w:hAnsi="宋体"/>
                <w:kern w:val="0"/>
                <w:sz w:val="22"/>
              </w:rPr>
              <w:t xml:space="preserve">    </w:t>
            </w:r>
            <w:r>
              <w:rPr>
                <w:rFonts w:hint="eastAsia" w:hAnsi="宋体"/>
                <w:kern w:val="0"/>
                <w:sz w:val="22"/>
              </w:rPr>
              <w:t>月</w:t>
            </w:r>
            <w:r>
              <w:rPr>
                <w:kern w:val="0"/>
                <w:sz w:val="22"/>
              </w:rPr>
              <w:t xml:space="preserve">    </w:t>
            </w:r>
            <w:r>
              <w:rPr>
                <w:rFonts w:hint="eastAsia" w:hAnsi="宋体"/>
                <w:kern w:val="0"/>
                <w:sz w:val="22"/>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联系电话</w:t>
            </w:r>
          </w:p>
        </w:tc>
        <w:tc>
          <w:tcPr>
            <w:tcW w:w="2694"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传　　真</w:t>
            </w:r>
          </w:p>
        </w:tc>
        <w:tc>
          <w:tcPr>
            <w:tcW w:w="3228" w:type="dxa"/>
            <w:gridSpan w:val="4"/>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法定代表人</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218"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职</w:t>
            </w:r>
            <w:r>
              <w:rPr>
                <w:rFonts w:hAnsi="宋体"/>
                <w:kern w:val="0"/>
                <w:sz w:val="22"/>
              </w:rPr>
              <w:t xml:space="preserve"> </w:t>
            </w:r>
            <w:r>
              <w:rPr>
                <w:rFonts w:hint="eastAsia" w:hAnsi="宋体"/>
                <w:kern w:val="0"/>
                <w:sz w:val="22"/>
              </w:rPr>
              <w:t>称</w:t>
            </w: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从业年限</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企业经理</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218"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职</w:t>
            </w:r>
            <w:r>
              <w:rPr>
                <w:rFonts w:hAnsi="宋体"/>
                <w:kern w:val="0"/>
                <w:sz w:val="22"/>
              </w:rPr>
              <w:t xml:space="preserve"> </w:t>
            </w:r>
            <w:r>
              <w:rPr>
                <w:rFonts w:hint="eastAsia" w:hAnsi="宋体"/>
                <w:kern w:val="0"/>
                <w:sz w:val="22"/>
              </w:rPr>
              <w:t>称</w:t>
            </w: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从业年限</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技术负责人</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218"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职</w:t>
            </w:r>
            <w:r>
              <w:rPr>
                <w:rFonts w:hAnsi="宋体"/>
                <w:kern w:val="0"/>
                <w:sz w:val="22"/>
              </w:rPr>
              <w:t xml:space="preserve"> </w:t>
            </w:r>
            <w:r>
              <w:rPr>
                <w:rFonts w:hint="eastAsia" w:hAnsi="宋体"/>
                <w:kern w:val="0"/>
                <w:sz w:val="22"/>
              </w:rPr>
              <w:t>称</w:t>
            </w: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从业年限</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安全生产负责人</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218"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职</w:t>
            </w:r>
            <w:r>
              <w:rPr>
                <w:rFonts w:hAnsi="宋体"/>
                <w:kern w:val="0"/>
                <w:sz w:val="22"/>
              </w:rPr>
              <w:t xml:space="preserve"> </w:t>
            </w:r>
            <w:r>
              <w:rPr>
                <w:rFonts w:hint="eastAsia" w:hAnsi="宋体"/>
                <w:kern w:val="0"/>
                <w:sz w:val="22"/>
              </w:rPr>
              <w:t>称</w:t>
            </w: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从业年限</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财务负责人</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218"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职</w:t>
            </w:r>
            <w:r>
              <w:rPr>
                <w:rFonts w:hAnsi="宋体"/>
                <w:kern w:val="0"/>
                <w:sz w:val="22"/>
              </w:rPr>
              <w:t xml:space="preserve"> </w:t>
            </w:r>
            <w:r>
              <w:rPr>
                <w:rFonts w:hint="eastAsia" w:hAnsi="宋体"/>
                <w:kern w:val="0"/>
                <w:sz w:val="22"/>
              </w:rPr>
              <w:t>称</w:t>
            </w:r>
          </w:p>
        </w:tc>
        <w:tc>
          <w:tcPr>
            <w:tcW w:w="1842"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kern w:val="0"/>
                <w:sz w:val="22"/>
              </w:rPr>
            </w:pPr>
            <w:r>
              <w:rPr>
                <w:rFonts w:hint="eastAsia" w:hAnsi="宋体"/>
                <w:kern w:val="0"/>
                <w:sz w:val="22"/>
              </w:rPr>
              <w:t>从业年限</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widowControl/>
              <w:rPr>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3" w:hRule="atLeast"/>
        </w:trPr>
        <w:tc>
          <w:tcPr>
            <w:tcW w:w="1809" w:type="dxa"/>
            <w:vMerge w:val="restart"/>
            <w:tcBorders>
              <w:top w:val="single" w:color="auto" w:sz="8" w:space="0"/>
              <w:left w:val="single" w:color="auto" w:sz="8" w:space="0"/>
              <w:bottom w:val="single" w:color="auto" w:sz="8" w:space="0"/>
              <w:right w:val="single" w:color="auto" w:sz="8" w:space="0"/>
            </w:tcBorders>
            <w:vAlign w:val="center"/>
          </w:tcPr>
          <w:p>
            <w:pPr>
              <w:widowControl/>
              <w:rPr>
                <w:rFonts w:ascii="Times New Roman" w:hAnsi="Times New Roman"/>
                <w:kern w:val="0"/>
                <w:sz w:val="22"/>
              </w:rPr>
            </w:pPr>
            <w:r>
              <w:rPr>
                <w:rFonts w:hint="eastAsia" w:hAnsi="宋体"/>
                <w:kern w:val="0"/>
                <w:sz w:val="22"/>
              </w:rPr>
              <w:t>企业从业</w:t>
            </w:r>
          </w:p>
          <w:p>
            <w:pPr>
              <w:widowControl/>
              <w:rPr>
                <w:kern w:val="0"/>
                <w:sz w:val="22"/>
              </w:rPr>
            </w:pPr>
            <w:r>
              <w:rPr>
                <w:rFonts w:hint="eastAsia" w:hAnsi="宋体"/>
                <w:kern w:val="0"/>
                <w:sz w:val="22"/>
              </w:rPr>
              <w:t>人员状况</w:t>
            </w:r>
          </w:p>
        </w:tc>
        <w:tc>
          <w:tcPr>
            <w:tcW w:w="7764" w:type="dxa"/>
            <w:gridSpan w:val="8"/>
            <w:tcBorders>
              <w:top w:val="single" w:color="auto" w:sz="8" w:space="0"/>
              <w:left w:val="single" w:color="auto" w:sz="8" w:space="0"/>
              <w:bottom w:val="single" w:color="auto" w:sz="8" w:space="0"/>
              <w:right w:val="single" w:color="auto" w:sz="8" w:space="0"/>
            </w:tcBorders>
            <w:vAlign w:val="center"/>
          </w:tcPr>
          <w:p>
            <w:pPr>
              <w:widowControl/>
              <w:ind w:left="440" w:hanging="440" w:hangingChars="200"/>
              <w:rPr>
                <w:kern w:val="0"/>
                <w:sz w:val="22"/>
              </w:rPr>
            </w:pPr>
            <w:r>
              <w:rPr>
                <w:rFonts w:hint="eastAsia" w:hAnsi="宋体"/>
                <w:kern w:val="0"/>
                <w:sz w:val="22"/>
              </w:rPr>
              <w:t>在岗从业人员人数</w:t>
            </w:r>
            <w:r>
              <w:rPr>
                <w:kern w:val="0"/>
                <w:sz w:val="22"/>
              </w:rPr>
              <w:t xml:space="preserve">    </w:t>
            </w:r>
            <w:r>
              <w:rPr>
                <w:rFonts w:hint="eastAsia" w:hAnsi="宋体"/>
                <w:kern w:val="0"/>
                <w:sz w:val="22"/>
              </w:rPr>
              <w:t>人，其中：合格的持证作业人员</w:t>
            </w:r>
            <w:r>
              <w:rPr>
                <w:kern w:val="0"/>
                <w:sz w:val="22"/>
              </w:rPr>
              <w:t xml:space="preserve">    </w:t>
            </w:r>
            <w:r>
              <w:rPr>
                <w:rFonts w:hint="eastAsia" w:hAnsi="宋体"/>
                <w:kern w:val="0"/>
                <w:sz w:val="22"/>
              </w:rPr>
              <w:t>人（其中运行工</w:t>
            </w:r>
            <w:r>
              <w:rPr>
                <w:rFonts w:hAnsi="宋体"/>
                <w:kern w:val="0"/>
                <w:sz w:val="22"/>
              </w:rPr>
              <w:t xml:space="preserve">    </w:t>
            </w:r>
            <w:r>
              <w:rPr>
                <w:rFonts w:hint="eastAsia" w:hAnsi="宋体"/>
                <w:kern w:val="0"/>
                <w:sz w:val="22"/>
              </w:rPr>
              <w:t>人、充装工</w:t>
            </w:r>
            <w:r>
              <w:rPr>
                <w:rFonts w:hAnsi="宋体"/>
                <w:kern w:val="0"/>
                <w:sz w:val="22"/>
              </w:rPr>
              <w:t xml:space="preserve">    </w:t>
            </w:r>
            <w:r>
              <w:rPr>
                <w:rFonts w:hint="eastAsia" w:hAnsi="宋体"/>
                <w:kern w:val="0"/>
                <w:sz w:val="22"/>
              </w:rPr>
              <w:t>人、维修抢修工</w:t>
            </w:r>
            <w:r>
              <w:rPr>
                <w:rFonts w:hAnsi="宋体"/>
                <w:kern w:val="0"/>
                <w:sz w:val="22"/>
              </w:rPr>
              <w:t xml:space="preserve">    </w:t>
            </w:r>
            <w:r>
              <w:rPr>
                <w:rFonts w:hint="eastAsia" w:hAnsi="宋体"/>
                <w:kern w:val="0"/>
                <w:sz w:val="22"/>
              </w:rPr>
              <w:t>人、电工</w:t>
            </w:r>
            <w:r>
              <w:rPr>
                <w:rFonts w:hAnsi="宋体"/>
                <w:kern w:val="0"/>
                <w:sz w:val="22"/>
              </w:rPr>
              <w:t xml:space="preserve">    </w:t>
            </w:r>
            <w:r>
              <w:rPr>
                <w:rFonts w:hint="eastAsia" w:hAnsi="宋体"/>
                <w:kern w:val="0"/>
                <w:sz w:val="22"/>
              </w:rPr>
              <w:t>人），专职安全管理员</w:t>
            </w:r>
            <w:r>
              <w:rPr>
                <w:kern w:val="0"/>
                <w:sz w:val="22"/>
              </w:rPr>
              <w:t xml:space="preserve">    </w:t>
            </w:r>
            <w:r>
              <w:rPr>
                <w:rFonts w:hint="eastAsia" w:hAnsi="宋体"/>
                <w:kern w:val="0"/>
                <w:sz w:val="22"/>
              </w:rPr>
              <w:t>人，抢险抢修人员</w:t>
            </w:r>
            <w:r>
              <w:rPr>
                <w:kern w:val="0"/>
                <w:sz w:val="22"/>
              </w:rPr>
              <w:t xml:space="preserve">   </w:t>
            </w:r>
            <w:r>
              <w:rPr>
                <w:rFonts w:hint="eastAsia" w:hAnsi="宋体"/>
                <w:kern w:val="0"/>
                <w:sz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2"/>
              </w:rPr>
            </w:pPr>
          </w:p>
        </w:tc>
        <w:tc>
          <w:tcPr>
            <w:tcW w:w="3602" w:type="dxa"/>
            <w:gridSpan w:val="3"/>
            <w:tcBorders>
              <w:top w:val="single" w:color="auto" w:sz="8" w:space="0"/>
              <w:left w:val="single" w:color="auto" w:sz="8" w:space="0"/>
              <w:bottom w:val="single" w:color="auto" w:sz="8" w:space="0"/>
              <w:right w:val="single" w:color="auto" w:sz="8" w:space="0"/>
            </w:tcBorders>
            <w:vAlign w:val="center"/>
          </w:tcPr>
          <w:p>
            <w:pPr>
              <w:widowControl/>
              <w:ind w:firstLine="440" w:firstLineChars="200"/>
              <w:rPr>
                <w:kern w:val="0"/>
                <w:sz w:val="22"/>
              </w:rPr>
            </w:pPr>
            <w:r>
              <w:rPr>
                <w:rFonts w:hint="eastAsia" w:hAnsi="宋体"/>
                <w:kern w:val="0"/>
                <w:sz w:val="22"/>
              </w:rPr>
              <w:t>有职称人员</w:t>
            </w:r>
            <w:r>
              <w:rPr>
                <w:kern w:val="0"/>
                <w:sz w:val="22"/>
              </w:rPr>
              <w:t xml:space="preserve">    </w:t>
            </w:r>
            <w:r>
              <w:rPr>
                <w:rFonts w:hint="eastAsia" w:hAnsi="宋体"/>
                <w:kern w:val="0"/>
                <w:sz w:val="22"/>
              </w:rPr>
              <w:t>人</w:t>
            </w:r>
          </w:p>
        </w:tc>
        <w:tc>
          <w:tcPr>
            <w:tcW w:w="1390"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燃气或相关专业技术人员</w:t>
            </w:r>
            <w:r>
              <w:rPr>
                <w:kern w:val="0"/>
                <w:sz w:val="22"/>
              </w:rPr>
              <w:t xml:space="preserve">    </w:t>
            </w:r>
            <w:r>
              <w:rPr>
                <w:rFonts w:hint="eastAsia" w:hAnsi="宋体"/>
                <w:kern w:val="0"/>
                <w:sz w:val="22"/>
              </w:rPr>
              <w:t>人</w:t>
            </w:r>
          </w:p>
        </w:tc>
        <w:tc>
          <w:tcPr>
            <w:tcW w:w="2772" w:type="dxa"/>
            <w:gridSpan w:val="3"/>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kern w:val="0"/>
                <w:sz w:val="22"/>
              </w:rPr>
              <w:t xml:space="preserve">    </w:t>
            </w:r>
            <w:r>
              <w:rPr>
                <w:rFonts w:hint="eastAsia" w:hAnsi="宋体"/>
                <w:kern w:val="0"/>
                <w:sz w:val="22"/>
              </w:rPr>
              <w:t>初级职称</w:t>
            </w:r>
            <w:r>
              <w:rPr>
                <w:kern w:val="0"/>
                <w:sz w:val="22"/>
              </w:rPr>
              <w:t xml:space="preserve">    </w:t>
            </w:r>
            <w:r>
              <w:rPr>
                <w:rFonts w:hint="eastAsia" w:hAnsi="宋体"/>
                <w:kern w:val="0"/>
                <w:sz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2"/>
              </w:rPr>
            </w:pPr>
          </w:p>
        </w:tc>
        <w:tc>
          <w:tcPr>
            <w:tcW w:w="3602" w:type="dxa"/>
            <w:gridSpan w:val="3"/>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其中：中级职称</w:t>
            </w:r>
            <w:r>
              <w:rPr>
                <w:kern w:val="0"/>
                <w:sz w:val="22"/>
              </w:rPr>
              <w:t xml:space="preserve">    </w:t>
            </w:r>
            <w:r>
              <w:rPr>
                <w:rFonts w:hint="eastAsia" w:hAnsi="宋体"/>
                <w:kern w:val="0"/>
                <w:sz w:val="22"/>
              </w:rPr>
              <w:t>人</w:t>
            </w:r>
          </w:p>
        </w:tc>
        <w:tc>
          <w:tcPr>
            <w:tcW w:w="139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2"/>
              </w:rPr>
            </w:pPr>
          </w:p>
        </w:tc>
        <w:tc>
          <w:tcPr>
            <w:tcW w:w="2772" w:type="dxa"/>
            <w:gridSpan w:val="3"/>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kern w:val="0"/>
                <w:sz w:val="22"/>
              </w:rPr>
              <w:t xml:space="preserve">    </w:t>
            </w:r>
            <w:r>
              <w:rPr>
                <w:rFonts w:hint="eastAsia" w:hAnsi="宋体"/>
                <w:kern w:val="0"/>
                <w:sz w:val="22"/>
              </w:rPr>
              <w:t>中级职称</w:t>
            </w:r>
            <w:r>
              <w:rPr>
                <w:kern w:val="0"/>
                <w:sz w:val="22"/>
              </w:rPr>
              <w:t xml:space="preserve">    </w:t>
            </w:r>
            <w:r>
              <w:rPr>
                <w:rFonts w:hint="eastAsia" w:hAnsi="宋体"/>
                <w:kern w:val="0"/>
                <w:sz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trPr>
        <w:tc>
          <w:tcPr>
            <w:tcW w:w="18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2"/>
              </w:rPr>
            </w:pPr>
          </w:p>
        </w:tc>
        <w:tc>
          <w:tcPr>
            <w:tcW w:w="3602" w:type="dxa"/>
            <w:gridSpan w:val="3"/>
            <w:tcBorders>
              <w:top w:val="single" w:color="auto" w:sz="8" w:space="0"/>
              <w:left w:val="single" w:color="auto" w:sz="8" w:space="0"/>
              <w:bottom w:val="single" w:color="auto" w:sz="8" w:space="0"/>
              <w:right w:val="single" w:color="auto" w:sz="8" w:space="0"/>
            </w:tcBorders>
            <w:vAlign w:val="center"/>
          </w:tcPr>
          <w:p>
            <w:pPr>
              <w:widowControl/>
              <w:ind w:firstLine="660" w:firstLineChars="300"/>
              <w:rPr>
                <w:kern w:val="0"/>
                <w:sz w:val="22"/>
              </w:rPr>
            </w:pPr>
            <w:r>
              <w:rPr>
                <w:rFonts w:hint="eastAsia" w:hAnsi="宋体"/>
                <w:kern w:val="0"/>
                <w:sz w:val="22"/>
              </w:rPr>
              <w:t>高级职称</w:t>
            </w:r>
            <w:r>
              <w:rPr>
                <w:kern w:val="0"/>
                <w:sz w:val="22"/>
              </w:rPr>
              <w:t xml:space="preserve">    </w:t>
            </w:r>
            <w:r>
              <w:rPr>
                <w:rFonts w:hint="eastAsia" w:hAnsi="宋体"/>
                <w:kern w:val="0"/>
                <w:sz w:val="22"/>
              </w:rPr>
              <w:t>人</w:t>
            </w:r>
          </w:p>
        </w:tc>
        <w:tc>
          <w:tcPr>
            <w:tcW w:w="139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2"/>
              </w:rPr>
            </w:pPr>
          </w:p>
        </w:tc>
        <w:tc>
          <w:tcPr>
            <w:tcW w:w="2772" w:type="dxa"/>
            <w:gridSpan w:val="3"/>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kern w:val="0"/>
                <w:sz w:val="22"/>
              </w:rPr>
              <w:t xml:space="preserve">    </w:t>
            </w:r>
            <w:r>
              <w:rPr>
                <w:rFonts w:hint="eastAsia" w:hAnsi="宋体"/>
                <w:kern w:val="0"/>
                <w:sz w:val="22"/>
              </w:rPr>
              <w:t>高级职称</w:t>
            </w:r>
            <w:r>
              <w:rPr>
                <w:kern w:val="0"/>
                <w:sz w:val="22"/>
              </w:rPr>
              <w:t xml:space="preserve">    </w:t>
            </w:r>
            <w:r>
              <w:rPr>
                <w:rFonts w:hint="eastAsia" w:hAnsi="宋体"/>
                <w:kern w:val="0"/>
                <w:sz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4" w:hRule="atLeast"/>
        </w:trPr>
        <w:tc>
          <w:tcPr>
            <w:tcW w:w="1809" w:type="dxa"/>
            <w:tcBorders>
              <w:top w:val="single" w:color="auto" w:sz="8" w:space="0"/>
              <w:left w:val="single" w:color="auto" w:sz="8" w:space="0"/>
              <w:bottom w:val="single" w:color="auto" w:sz="8" w:space="0"/>
              <w:right w:val="single" w:color="auto" w:sz="8" w:space="0"/>
            </w:tcBorders>
            <w:vAlign w:val="center"/>
          </w:tcPr>
          <w:p>
            <w:pPr>
              <w:widowControl/>
              <w:rPr>
                <w:kern w:val="0"/>
                <w:sz w:val="22"/>
              </w:rPr>
            </w:pPr>
            <w:r>
              <w:rPr>
                <w:rFonts w:hint="eastAsia" w:hAnsi="宋体"/>
                <w:kern w:val="0"/>
                <w:sz w:val="22"/>
              </w:rPr>
              <w:t>企业注册资本金</w:t>
            </w:r>
          </w:p>
        </w:tc>
        <w:tc>
          <w:tcPr>
            <w:tcW w:w="7764" w:type="dxa"/>
            <w:gridSpan w:val="8"/>
            <w:tcBorders>
              <w:top w:val="single" w:color="auto" w:sz="8" w:space="0"/>
              <w:left w:val="single" w:color="auto" w:sz="8" w:space="0"/>
              <w:bottom w:val="single" w:color="auto" w:sz="8" w:space="0"/>
              <w:right w:val="single" w:color="auto" w:sz="8" w:space="0"/>
            </w:tcBorders>
            <w:vAlign w:val="center"/>
          </w:tcPr>
          <w:p>
            <w:pPr>
              <w:ind w:firstLine="840" w:firstLineChars="350"/>
              <w:rPr>
                <w:kern w:val="0"/>
                <w:sz w:val="22"/>
              </w:rPr>
            </w:pPr>
            <w:r>
              <w:rPr>
                <w:sz w:val="24"/>
              </w:rPr>
              <w:t>___________</w:t>
            </w:r>
            <w:r>
              <w:rPr>
                <w:rFonts w:hint="eastAsia" w:hAnsi="宋体"/>
                <w:kern w:val="0"/>
                <w:sz w:val="22"/>
              </w:rPr>
              <w:t>万元</w:t>
            </w:r>
          </w:p>
        </w:tc>
      </w:tr>
    </w:tbl>
    <w:p>
      <w:pPr>
        <w:rPr>
          <w:rFonts w:ascii="仿宋_GB2312" w:hAnsi="仿宋" w:eastAsia="仿宋_GB2312"/>
          <w:bCs/>
          <w:sz w:val="28"/>
          <w:szCs w:val="28"/>
        </w:rPr>
      </w:pPr>
      <w:r>
        <w:rPr>
          <w:b/>
          <w:bCs/>
          <w:sz w:val="34"/>
        </w:rPr>
        <w:br w:type="page"/>
      </w:r>
      <w:r>
        <w:rPr>
          <w:rFonts w:hint="eastAsia" w:ascii="仿宋_GB2312" w:hAnsi="仿宋" w:eastAsia="仿宋_GB2312"/>
          <w:bCs/>
          <w:sz w:val="28"/>
          <w:szCs w:val="28"/>
        </w:rPr>
        <w:t>表3</w:t>
      </w:r>
    </w:p>
    <w:p>
      <w:pPr>
        <w:jc w:val="center"/>
        <w:rPr>
          <w:rFonts w:ascii="Times New Roman" w:hAnsi="Times New Roman"/>
          <w:b/>
          <w:bCs/>
          <w:sz w:val="34"/>
        </w:rPr>
      </w:pPr>
    </w:p>
    <w:tbl>
      <w:tblPr>
        <w:tblStyle w:val="7"/>
        <w:tblW w:w="912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440"/>
        <w:gridCol w:w="199"/>
        <w:gridCol w:w="521"/>
        <w:gridCol w:w="540"/>
        <w:gridCol w:w="180"/>
        <w:gridCol w:w="540"/>
        <w:gridCol w:w="540"/>
        <w:gridCol w:w="180"/>
        <w:gridCol w:w="540"/>
        <w:gridCol w:w="109"/>
        <w:gridCol w:w="431"/>
        <w:gridCol w:w="540"/>
        <w:gridCol w:w="1391"/>
      </w:tblGrid>
      <w:tr>
        <w:tblPrEx>
          <w:tblLayout w:type="fixed"/>
          <w:tblCellMar>
            <w:top w:w="0" w:type="dxa"/>
            <w:left w:w="108" w:type="dxa"/>
            <w:bottom w:w="0" w:type="dxa"/>
            <w:right w:w="108" w:type="dxa"/>
          </w:tblCellMar>
        </w:tblPrEx>
        <w:trPr>
          <w:cantSplit/>
          <w:trHeight w:val="576" w:hRule="atLeast"/>
          <w:jc w:val="center"/>
        </w:trPr>
        <w:tc>
          <w:tcPr>
            <w:tcW w:w="1975" w:type="dxa"/>
            <w:tcBorders>
              <w:top w:val="single" w:color="auto" w:sz="8" w:space="0"/>
              <w:left w:val="single" w:color="auto" w:sz="8" w:space="0"/>
              <w:bottom w:val="single" w:color="auto" w:sz="4" w:space="0"/>
              <w:right w:val="single" w:color="auto" w:sz="4" w:space="0"/>
            </w:tcBorders>
            <w:vAlign w:val="center"/>
          </w:tcPr>
          <w:p>
            <w:pPr>
              <w:jc w:val="center"/>
              <w:rPr>
                <w:sz w:val="24"/>
              </w:rPr>
            </w:pPr>
            <w:r>
              <w:rPr>
                <w:rFonts w:hint="eastAsia" w:hAnsi="宋体"/>
                <w:sz w:val="24"/>
              </w:rPr>
              <w:t>气源供应单位</w:t>
            </w:r>
          </w:p>
        </w:tc>
        <w:tc>
          <w:tcPr>
            <w:tcW w:w="7151" w:type="dxa"/>
            <w:gridSpan w:val="13"/>
            <w:tcBorders>
              <w:top w:val="single" w:color="auto" w:sz="8"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1975" w:type="dxa"/>
            <w:tcBorders>
              <w:top w:val="single" w:color="auto" w:sz="4" w:space="0"/>
              <w:left w:val="single" w:color="auto" w:sz="8" w:space="0"/>
              <w:bottom w:val="single" w:color="auto" w:sz="4" w:space="0"/>
              <w:right w:val="single" w:color="auto" w:sz="4" w:space="0"/>
            </w:tcBorders>
            <w:vAlign w:val="center"/>
          </w:tcPr>
          <w:p>
            <w:pPr>
              <w:jc w:val="center"/>
              <w:rPr>
                <w:sz w:val="24"/>
              </w:rPr>
            </w:pPr>
            <w:r>
              <w:rPr>
                <w:rFonts w:hint="eastAsia" w:hAnsi="宋体"/>
                <w:sz w:val="24"/>
              </w:rPr>
              <w:t>特许经营范围</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特许经营时间</w:t>
            </w:r>
          </w:p>
        </w:tc>
        <w:tc>
          <w:tcPr>
            <w:tcW w:w="3191" w:type="dxa"/>
            <w:gridSpan w:val="6"/>
            <w:tcBorders>
              <w:top w:val="single" w:color="auto" w:sz="4" w:space="0"/>
              <w:left w:val="single" w:color="auto" w:sz="4" w:space="0"/>
              <w:bottom w:val="single" w:color="auto" w:sz="4" w:space="0"/>
              <w:right w:val="single" w:color="auto" w:sz="4" w:space="0"/>
            </w:tcBorders>
            <w:vAlign w:val="center"/>
          </w:tcPr>
          <w:p>
            <w:pPr>
              <w:ind w:left="660" w:hanging="660" w:hangingChars="300"/>
              <w:rPr>
                <w:sz w:val="24"/>
              </w:rPr>
            </w:pP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日至</w:t>
            </w: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1975" w:type="dxa"/>
            <w:tcBorders>
              <w:top w:val="single" w:color="auto" w:sz="4" w:space="0"/>
              <w:left w:val="single" w:color="auto" w:sz="8" w:space="0"/>
              <w:bottom w:val="single" w:color="auto" w:sz="4" w:space="0"/>
              <w:right w:val="single" w:color="auto" w:sz="4" w:space="0"/>
            </w:tcBorders>
            <w:vAlign w:val="center"/>
          </w:tcPr>
          <w:p>
            <w:pPr>
              <w:rPr>
                <w:sz w:val="22"/>
              </w:rPr>
            </w:pPr>
            <w:r>
              <w:rPr>
                <w:rFonts w:hint="eastAsia" w:hAnsi="宋体"/>
                <w:sz w:val="24"/>
              </w:rPr>
              <w:t>燃气种类和供气方式</w:t>
            </w:r>
          </w:p>
        </w:tc>
        <w:tc>
          <w:tcPr>
            <w:tcW w:w="7151"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right"/>
              <w:rPr>
                <w:spacing w:val="6"/>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975"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sz w:val="24"/>
              </w:rPr>
            </w:pPr>
            <w:r>
              <w:rPr>
                <w:rFonts w:hint="eastAsia" w:hAnsi="宋体"/>
                <w:sz w:val="24"/>
              </w:rPr>
              <w:t>日供气规模</w:t>
            </w:r>
          </w:p>
          <w:p>
            <w:pPr>
              <w:jc w:val="center"/>
              <w:rPr>
                <w:sz w:val="24"/>
              </w:rPr>
            </w:pPr>
            <w:r>
              <w:rPr>
                <w:sz w:val="24"/>
              </w:rPr>
              <w:t>(</w:t>
            </w:r>
            <w:r>
              <w:rPr>
                <w:rFonts w:hint="eastAsia"/>
                <w:sz w:val="24"/>
              </w:rPr>
              <w:t>吨、</w:t>
            </w:r>
            <w:r>
              <w:rPr>
                <w:rFonts w:hint="eastAsia" w:hAnsi="宋体"/>
                <w:sz w:val="24"/>
              </w:rPr>
              <w:t>立方米</w:t>
            </w:r>
            <w:r>
              <w:rPr>
                <w:sz w:val="24"/>
              </w:rPr>
              <w:t>/</w:t>
            </w:r>
            <w:r>
              <w:rPr>
                <w:rFonts w:hint="eastAsia" w:hAnsi="宋体"/>
                <w:sz w:val="24"/>
              </w:rPr>
              <w:t>日</w:t>
            </w:r>
            <w:r>
              <w:rPr>
                <w:sz w:val="24"/>
              </w:rPr>
              <w:t>)</w:t>
            </w:r>
          </w:p>
        </w:tc>
        <w:tc>
          <w:tcPr>
            <w:tcW w:w="163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hAnsi="宋体"/>
                <w:sz w:val="24"/>
              </w:rPr>
              <w:t>储气能力</w:t>
            </w:r>
          </w:p>
          <w:p>
            <w:pPr>
              <w:jc w:val="center"/>
              <w:rPr>
                <w:rFonts w:hAnsi="宋体"/>
                <w:sz w:val="24"/>
              </w:rPr>
            </w:pPr>
            <w:r>
              <w:rPr>
                <w:rFonts w:hint="eastAsia" w:hAnsi="宋体"/>
                <w:sz w:val="24"/>
              </w:rPr>
              <w:t>（吨、立方米）</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加气站点数（个）</w:t>
            </w:r>
          </w:p>
        </w:tc>
        <w:tc>
          <w:tcPr>
            <w:tcW w:w="1391" w:type="dxa"/>
            <w:tcBorders>
              <w:top w:val="single" w:color="auto" w:sz="4" w:space="0"/>
              <w:left w:val="single" w:color="auto" w:sz="4" w:space="0"/>
              <w:bottom w:val="single" w:color="auto" w:sz="4" w:space="0"/>
              <w:right w:val="single" w:color="auto" w:sz="4" w:space="0"/>
            </w:tcBorders>
            <w:vAlign w:val="center"/>
          </w:tcPr>
          <w:p>
            <w:pPr>
              <w:jc w:val="center"/>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1975"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sz w:val="24"/>
              </w:rPr>
            </w:pPr>
            <w:r>
              <w:rPr>
                <w:rFonts w:hint="eastAsia" w:hAnsi="宋体"/>
                <w:sz w:val="24"/>
              </w:rPr>
              <w:t>近三年销售量</w:t>
            </w:r>
          </w:p>
          <w:p>
            <w:pPr>
              <w:jc w:val="center"/>
              <w:rPr>
                <w:sz w:val="24"/>
              </w:rPr>
            </w:pPr>
            <w:r>
              <w:rPr>
                <w:sz w:val="24"/>
              </w:rPr>
              <w:t>(</w:t>
            </w:r>
            <w:r>
              <w:rPr>
                <w:rFonts w:hint="eastAsia"/>
                <w:sz w:val="24"/>
              </w:rPr>
              <w:t>吨、</w:t>
            </w:r>
            <w:r>
              <w:rPr>
                <w:rFonts w:hint="eastAsia" w:hAnsi="宋体"/>
                <w:sz w:val="24"/>
              </w:rPr>
              <w:t>立方米</w:t>
            </w:r>
            <w:r>
              <w:rPr>
                <w:sz w:val="24"/>
              </w:rPr>
              <w:t>)</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____</w:t>
            </w:r>
            <w:r>
              <w:rPr>
                <w:rFonts w:hint="eastAsia"/>
                <w:sz w:val="24"/>
              </w:rPr>
              <w:t>年</w:t>
            </w:r>
          </w:p>
        </w:tc>
        <w:tc>
          <w:tcPr>
            <w:tcW w:w="2520"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____</w:t>
            </w:r>
            <w:r>
              <w:rPr>
                <w:rFonts w:hint="eastAsia"/>
                <w:sz w:val="24"/>
              </w:rPr>
              <w:t>年</w:t>
            </w:r>
          </w:p>
        </w:tc>
        <w:tc>
          <w:tcPr>
            <w:tcW w:w="247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____</w:t>
            </w:r>
            <w:r>
              <w:rPr>
                <w:rFonts w:hint="eastAsia"/>
                <w:sz w:val="24"/>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197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0" w:type="dxa"/>
            <w:gridSpan w:val="6"/>
            <w:tcBorders>
              <w:top w:val="single" w:color="auto" w:sz="4" w:space="0"/>
              <w:left w:val="single" w:color="auto" w:sz="4" w:space="0"/>
              <w:bottom w:val="single" w:color="auto" w:sz="4" w:space="0"/>
              <w:right w:val="single" w:color="auto" w:sz="4" w:space="0"/>
            </w:tcBorders>
          </w:tcPr>
          <w:p>
            <w:pPr>
              <w:jc w:val="center"/>
              <w:rPr>
                <w:sz w:val="24"/>
              </w:rPr>
            </w:pPr>
          </w:p>
        </w:tc>
        <w:tc>
          <w:tcPr>
            <w:tcW w:w="247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975" w:type="dxa"/>
            <w:tcBorders>
              <w:top w:val="single" w:color="auto" w:sz="4" w:space="0"/>
              <w:left w:val="single" w:color="auto" w:sz="8" w:space="0"/>
              <w:bottom w:val="single" w:color="auto" w:sz="4" w:space="0"/>
              <w:right w:val="single" w:color="auto" w:sz="4" w:space="0"/>
            </w:tcBorders>
            <w:vAlign w:val="center"/>
          </w:tcPr>
          <w:p>
            <w:pPr>
              <w:jc w:val="center"/>
              <w:rPr>
                <w:sz w:val="24"/>
              </w:rPr>
            </w:pPr>
            <w:r>
              <w:rPr>
                <w:rFonts w:hint="eastAsia" w:hAnsi="宋体"/>
                <w:sz w:val="24"/>
              </w:rPr>
              <w:t>管线长度（公里）</w:t>
            </w:r>
          </w:p>
        </w:tc>
        <w:tc>
          <w:tcPr>
            <w:tcW w:w="1440" w:type="dxa"/>
            <w:tcBorders>
              <w:top w:val="single" w:color="auto" w:sz="4" w:space="0"/>
              <w:left w:val="single" w:color="auto" w:sz="4" w:space="0"/>
              <w:bottom w:val="single" w:color="auto" w:sz="8" w:space="0"/>
              <w:right w:val="single" w:color="auto" w:sz="4" w:space="0"/>
            </w:tcBorders>
            <w:vAlign w:val="center"/>
          </w:tcPr>
          <w:p>
            <w:pPr>
              <w:jc w:val="center"/>
              <w:rPr>
                <w:sz w:val="24"/>
              </w:rPr>
            </w:pPr>
            <w:r>
              <w:rPr>
                <w:rFonts w:hint="eastAsia" w:hAnsi="宋体"/>
                <w:sz w:val="24"/>
              </w:rPr>
              <w:t>次高压</w:t>
            </w:r>
          </w:p>
        </w:tc>
        <w:tc>
          <w:tcPr>
            <w:tcW w:w="1260" w:type="dxa"/>
            <w:gridSpan w:val="3"/>
            <w:tcBorders>
              <w:top w:val="single" w:color="auto" w:sz="4" w:space="0"/>
              <w:left w:val="single" w:color="auto" w:sz="4" w:space="0"/>
              <w:bottom w:val="single" w:color="auto" w:sz="8"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8" w:space="0"/>
              <w:right w:val="single" w:color="auto" w:sz="4" w:space="0"/>
            </w:tcBorders>
            <w:vAlign w:val="center"/>
          </w:tcPr>
          <w:p>
            <w:pPr>
              <w:jc w:val="center"/>
              <w:rPr>
                <w:sz w:val="24"/>
              </w:rPr>
            </w:pPr>
            <w:r>
              <w:rPr>
                <w:rFonts w:hint="eastAsia" w:hAnsi="宋体"/>
                <w:sz w:val="24"/>
              </w:rPr>
              <w:t>中压</w:t>
            </w:r>
          </w:p>
        </w:tc>
        <w:tc>
          <w:tcPr>
            <w:tcW w:w="1369" w:type="dxa"/>
            <w:gridSpan w:val="4"/>
            <w:tcBorders>
              <w:top w:val="single" w:color="auto" w:sz="4" w:space="0"/>
              <w:left w:val="single" w:color="auto" w:sz="4" w:space="0"/>
              <w:bottom w:val="single" w:color="auto" w:sz="8" w:space="0"/>
              <w:right w:val="single" w:color="auto" w:sz="4" w:space="0"/>
            </w:tcBorders>
            <w:vAlign w:val="center"/>
          </w:tcPr>
          <w:p>
            <w:pPr>
              <w:jc w:val="center"/>
              <w:rPr>
                <w:sz w:val="24"/>
              </w:rPr>
            </w:pPr>
          </w:p>
        </w:tc>
        <w:tc>
          <w:tcPr>
            <w:tcW w:w="971" w:type="dxa"/>
            <w:gridSpan w:val="2"/>
            <w:tcBorders>
              <w:top w:val="single" w:color="auto" w:sz="4" w:space="0"/>
              <w:left w:val="single" w:color="auto" w:sz="4" w:space="0"/>
              <w:bottom w:val="single" w:color="auto" w:sz="8" w:space="0"/>
              <w:right w:val="single" w:color="auto" w:sz="4" w:space="0"/>
            </w:tcBorders>
            <w:vAlign w:val="center"/>
          </w:tcPr>
          <w:p>
            <w:pPr>
              <w:jc w:val="center"/>
              <w:rPr>
                <w:sz w:val="24"/>
              </w:rPr>
            </w:pPr>
            <w:r>
              <w:rPr>
                <w:rFonts w:hint="eastAsia" w:hAnsi="宋体"/>
                <w:sz w:val="24"/>
              </w:rPr>
              <w:t>低压</w:t>
            </w:r>
          </w:p>
        </w:tc>
        <w:tc>
          <w:tcPr>
            <w:tcW w:w="1391" w:type="dxa"/>
            <w:tcBorders>
              <w:top w:val="single" w:color="auto" w:sz="4" w:space="0"/>
              <w:left w:val="single" w:color="auto" w:sz="4" w:space="0"/>
              <w:bottom w:val="single" w:color="auto" w:sz="8" w:space="0"/>
              <w:right w:val="single" w:color="auto" w:sz="4" w:space="0"/>
            </w:tcBorders>
            <w:vAlign w:val="center"/>
          </w:tcPr>
          <w:p>
            <w:pP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8" w:hRule="atLeast"/>
          <w:jc w:val="center"/>
        </w:trPr>
        <w:tc>
          <w:tcPr>
            <w:tcW w:w="1975" w:type="dxa"/>
            <w:tcBorders>
              <w:top w:val="single" w:color="auto" w:sz="4" w:space="0"/>
              <w:left w:val="single" w:color="auto" w:sz="8" w:space="0"/>
              <w:bottom w:val="single" w:color="auto" w:sz="8" w:space="0"/>
              <w:right w:val="single" w:color="auto" w:sz="4" w:space="0"/>
            </w:tcBorders>
            <w:vAlign w:val="center"/>
          </w:tcPr>
          <w:p>
            <w:pPr>
              <w:jc w:val="center"/>
              <w:rPr>
                <w:sz w:val="24"/>
              </w:rPr>
            </w:pPr>
            <w:r>
              <w:rPr>
                <w:rFonts w:hint="eastAsia" w:hAnsi="宋体"/>
                <w:sz w:val="24"/>
              </w:rPr>
              <w:t>主要设施</w:t>
            </w:r>
          </w:p>
        </w:tc>
        <w:tc>
          <w:tcPr>
            <w:tcW w:w="7151" w:type="dxa"/>
            <w:gridSpan w:val="13"/>
            <w:tcBorders>
              <w:top w:val="single" w:color="auto" w:sz="4" w:space="0"/>
              <w:left w:val="single" w:color="auto" w:sz="4" w:space="0"/>
              <w:bottom w:val="single" w:color="auto" w:sz="8" w:space="0"/>
              <w:right w:val="single" w:color="auto" w:sz="4" w:space="0"/>
            </w:tcBorders>
            <w:vAlign w:val="center"/>
          </w:tcPr>
          <w:p>
            <w:pP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restart"/>
            <w:tcBorders>
              <w:top w:val="single" w:color="auto" w:sz="4" w:space="0"/>
              <w:left w:val="single" w:color="auto" w:sz="8" w:space="0"/>
              <w:bottom w:val="single" w:color="auto" w:sz="8" w:space="0"/>
              <w:right w:val="single" w:color="auto" w:sz="4" w:space="0"/>
            </w:tcBorders>
            <w:vAlign w:val="center"/>
          </w:tcPr>
          <w:p>
            <w:pPr>
              <w:jc w:val="center"/>
              <w:rPr>
                <w:sz w:val="24"/>
              </w:rPr>
            </w:pPr>
            <w:r>
              <w:rPr>
                <w:rFonts w:hint="eastAsia" w:hAnsi="宋体"/>
                <w:sz w:val="24"/>
              </w:rPr>
              <w:t>用户情况</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用户类别</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 w:val="24"/>
              </w:rPr>
            </w:pPr>
            <w:r>
              <w:rPr>
                <w:rFonts w:hint="eastAsia" w:hAnsi="宋体"/>
                <w:sz w:val="24"/>
              </w:rPr>
              <w:t>户</w:t>
            </w:r>
            <w:r>
              <w:rPr>
                <w:rFonts w:hAnsi="宋体"/>
                <w:sz w:val="24"/>
              </w:rPr>
              <w:t xml:space="preserve"> </w:t>
            </w:r>
            <w:r>
              <w:rPr>
                <w:rFonts w:hint="eastAsia" w:hAnsi="宋体"/>
                <w:sz w:val="24"/>
              </w:rPr>
              <w:t>数</w:t>
            </w:r>
          </w:p>
          <w:p>
            <w:pPr>
              <w:jc w:val="center"/>
              <w:rPr>
                <w:sz w:val="24"/>
              </w:rPr>
            </w:pPr>
            <w:r>
              <w:rPr>
                <w:rFonts w:hint="eastAsia" w:hAnsi="宋体"/>
                <w:sz w:val="24"/>
              </w:rPr>
              <w:t>（万户）</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hAnsi="宋体"/>
                <w:sz w:val="24"/>
              </w:rPr>
              <w:t>日用气量</w:t>
            </w:r>
          </w:p>
          <w:p>
            <w:pPr>
              <w:jc w:val="center"/>
              <w:rPr>
                <w:sz w:val="24"/>
              </w:rPr>
            </w:pPr>
            <w:r>
              <w:rPr>
                <w:rFonts w:hint="eastAsia" w:hAnsi="宋体"/>
                <w:sz w:val="24"/>
              </w:rPr>
              <w:t>（立方米</w:t>
            </w:r>
            <w:r>
              <w:rPr>
                <w:sz w:val="24"/>
              </w:rPr>
              <w:t>/</w:t>
            </w:r>
            <w:r>
              <w:rPr>
                <w:rFonts w:hint="eastAsia" w:hAnsi="宋体"/>
                <w:sz w:val="24"/>
              </w:rPr>
              <w:t>日）</w:t>
            </w:r>
          </w:p>
        </w:tc>
        <w:tc>
          <w:tcPr>
            <w:tcW w:w="1931"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sz w:val="24"/>
              </w:rPr>
            </w:pPr>
            <w:r>
              <w:rPr>
                <w:rFonts w:hint="eastAsia" w:hAnsi="宋体"/>
                <w:sz w:val="24"/>
              </w:rPr>
              <w:t>销售价格</w:t>
            </w:r>
          </w:p>
          <w:p>
            <w:pPr>
              <w:jc w:val="center"/>
              <w:rPr>
                <w:sz w:val="24"/>
              </w:rPr>
            </w:pPr>
            <w:r>
              <w:rPr>
                <w:rFonts w:hint="eastAsia" w:hAnsi="宋体"/>
                <w:sz w:val="24"/>
              </w:rPr>
              <w:t>（元</w:t>
            </w:r>
            <w:r>
              <w:rPr>
                <w:sz w:val="24"/>
              </w:rPr>
              <w:t>/</w:t>
            </w:r>
            <w:r>
              <w:rPr>
                <w:rFonts w:hint="eastAsia" w:hAnsi="宋体"/>
                <w:sz w:val="24"/>
              </w:rPr>
              <w:t>立方米）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民用</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31" w:type="dxa"/>
            <w:gridSpan w:val="2"/>
            <w:tcBorders>
              <w:top w:val="single" w:color="auto" w:sz="4" w:space="0"/>
              <w:left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公建</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31" w:type="dxa"/>
            <w:gridSpan w:val="2"/>
            <w:tcBorders>
              <w:top w:val="single" w:color="auto" w:sz="4" w:space="0"/>
              <w:left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工业</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31" w:type="dxa"/>
            <w:gridSpan w:val="2"/>
            <w:tcBorders>
              <w:top w:val="single" w:color="auto" w:sz="4" w:space="0"/>
              <w:left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车用</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31" w:type="dxa"/>
            <w:gridSpan w:val="2"/>
            <w:tcBorders>
              <w:top w:val="single" w:color="auto" w:sz="4" w:space="0"/>
              <w:left w:val="single" w:color="auto" w:sz="4" w:space="0"/>
              <w:bottom w:val="single" w:color="auto" w:sz="4" w:space="0"/>
              <w:right w:val="single" w:color="auto" w:sz="8"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975"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sz w:val="24"/>
              </w:rPr>
            </w:pPr>
          </w:p>
        </w:tc>
        <w:tc>
          <w:tcPr>
            <w:tcW w:w="2160" w:type="dxa"/>
            <w:gridSpan w:val="3"/>
            <w:tcBorders>
              <w:top w:val="single" w:color="auto" w:sz="4" w:space="0"/>
              <w:left w:val="single" w:color="auto" w:sz="4" w:space="0"/>
              <w:bottom w:val="single" w:color="auto" w:sz="8" w:space="0"/>
              <w:right w:val="single" w:color="auto" w:sz="4" w:space="0"/>
            </w:tcBorders>
            <w:vAlign w:val="center"/>
          </w:tcPr>
          <w:p>
            <w:pPr>
              <w:jc w:val="center"/>
              <w:rPr>
                <w:sz w:val="24"/>
              </w:rPr>
            </w:pPr>
            <w:r>
              <w:rPr>
                <w:rFonts w:hint="eastAsia" w:hAnsi="宋体"/>
                <w:sz w:val="24"/>
              </w:rPr>
              <w:t>其它</w:t>
            </w:r>
          </w:p>
        </w:tc>
        <w:tc>
          <w:tcPr>
            <w:tcW w:w="1260" w:type="dxa"/>
            <w:gridSpan w:val="3"/>
            <w:tcBorders>
              <w:top w:val="single" w:color="auto" w:sz="4" w:space="0"/>
              <w:left w:val="single" w:color="auto" w:sz="4" w:space="0"/>
              <w:bottom w:val="single" w:color="auto" w:sz="8" w:space="0"/>
              <w:right w:val="single" w:color="auto" w:sz="4" w:space="0"/>
            </w:tcBorders>
            <w:vAlign w:val="center"/>
          </w:tcPr>
          <w:p>
            <w:pPr>
              <w:jc w:val="center"/>
              <w:rPr>
                <w:sz w:val="24"/>
              </w:rPr>
            </w:pPr>
          </w:p>
        </w:tc>
        <w:tc>
          <w:tcPr>
            <w:tcW w:w="1800" w:type="dxa"/>
            <w:gridSpan w:val="5"/>
            <w:tcBorders>
              <w:top w:val="single" w:color="auto" w:sz="4" w:space="0"/>
              <w:left w:val="single" w:color="auto" w:sz="4" w:space="0"/>
              <w:bottom w:val="single" w:color="auto" w:sz="8" w:space="0"/>
              <w:right w:val="single" w:color="auto" w:sz="4" w:space="0"/>
            </w:tcBorders>
            <w:vAlign w:val="center"/>
          </w:tcPr>
          <w:p>
            <w:pPr>
              <w:jc w:val="center"/>
              <w:rPr>
                <w:sz w:val="24"/>
              </w:rPr>
            </w:pPr>
          </w:p>
        </w:tc>
        <w:tc>
          <w:tcPr>
            <w:tcW w:w="1931" w:type="dxa"/>
            <w:gridSpan w:val="2"/>
            <w:tcBorders>
              <w:top w:val="single" w:color="auto" w:sz="4" w:space="0"/>
              <w:left w:val="single" w:color="auto" w:sz="4" w:space="0"/>
              <w:bottom w:val="single" w:color="auto" w:sz="8" w:space="0"/>
              <w:right w:val="single" w:color="auto" w:sz="8" w:space="0"/>
            </w:tcBorders>
            <w:vAlign w:val="center"/>
          </w:tcPr>
          <w:p>
            <w:pPr>
              <w:jc w:val="center"/>
              <w:rPr>
                <w:sz w:val="24"/>
              </w:rPr>
            </w:pPr>
          </w:p>
        </w:tc>
      </w:tr>
    </w:tbl>
    <w:p>
      <w:pPr>
        <w:ind w:firstLine="220" w:firstLineChars="100"/>
        <w:rPr>
          <w:rFonts w:ascii="宋体" w:hAnsi="宋体"/>
          <w:sz w:val="22"/>
        </w:rPr>
      </w:pPr>
      <w:r>
        <w:rPr>
          <w:rFonts w:hint="eastAsia" w:ascii="宋体" w:hAnsi="宋体"/>
          <w:sz w:val="22"/>
        </w:rPr>
        <w:t>注：1.主要设施:是指燃气生产、净化、储存、输配、充装等设施和场站。</w:t>
      </w:r>
    </w:p>
    <w:p>
      <w:pPr>
        <w:ind w:firstLine="660" w:firstLineChars="300"/>
        <w:rPr>
          <w:rFonts w:ascii="宋体" w:hAnsi="宋体"/>
          <w:sz w:val="22"/>
        </w:rPr>
      </w:pPr>
      <w:r>
        <w:rPr>
          <w:rFonts w:hint="eastAsia" w:ascii="宋体" w:hAnsi="宋体"/>
          <w:sz w:val="22"/>
        </w:rPr>
        <w:t>2.近三年</w:t>
      </w:r>
      <w:r>
        <w:rPr>
          <w:rFonts w:hint="eastAsia" w:hAnsi="宋体"/>
          <w:kern w:val="0"/>
          <w:sz w:val="22"/>
        </w:rPr>
        <w:t>销售量</w:t>
      </w:r>
      <w:r>
        <w:rPr>
          <w:rFonts w:hint="eastAsia" w:ascii="宋体" w:hAnsi="宋体"/>
          <w:sz w:val="22"/>
        </w:rPr>
        <w:t>:</w:t>
      </w:r>
      <w:r>
        <w:rPr>
          <w:rFonts w:hint="eastAsia" w:hAnsi="宋体"/>
          <w:kern w:val="0"/>
          <w:sz w:val="22"/>
        </w:rPr>
        <w:t>是</w:t>
      </w:r>
      <w:r>
        <w:rPr>
          <w:rFonts w:hint="eastAsia" w:ascii="宋体" w:hAnsi="宋体"/>
          <w:sz w:val="22"/>
        </w:rPr>
        <w:t>指从企业申请当年</w:t>
      </w:r>
      <w:r>
        <w:rPr>
          <w:rFonts w:hint="eastAsia" w:ascii="宋体" w:hAnsi="宋体"/>
          <w:bCs/>
          <w:sz w:val="22"/>
        </w:rPr>
        <w:t>往前倒推三年，企业申请当年的销售量不计在内</w:t>
      </w:r>
      <w:r>
        <w:rPr>
          <w:rFonts w:hint="eastAsia" w:ascii="宋体" w:hAnsi="宋体"/>
          <w:sz w:val="22"/>
        </w:rPr>
        <w:t>。</w:t>
      </w:r>
    </w:p>
    <w:p>
      <w:pPr>
        <w:spacing w:line="360" w:lineRule="auto"/>
        <w:jc w:val="left"/>
        <w:rPr>
          <w:rFonts w:ascii="仿宋_GB2312" w:hAnsi="华文中宋" w:eastAsia="仿宋_GB2312"/>
          <w:b/>
          <w:kern w:val="0"/>
          <w:sz w:val="32"/>
          <w:szCs w:val="44"/>
        </w:rPr>
      </w:pPr>
      <w:r>
        <w:rPr>
          <w:b/>
          <w:bCs/>
          <w:spacing w:val="80"/>
          <w:sz w:val="34"/>
        </w:rPr>
        <w:br w:type="page"/>
      </w: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r>
        <w:rPr>
          <w:rFonts w:hint="eastAsia" w:ascii="黑体" w:hAnsi="黑体" w:eastAsia="黑体" w:cs="楷体_GB2312"/>
          <w:kern w:val="0"/>
          <w:sz w:val="32"/>
          <w:szCs w:val="28"/>
        </w:rPr>
        <w:t xml:space="preserve">六、业务咨询电话   </w:t>
      </w:r>
      <w:r>
        <w:rPr>
          <w:rFonts w:hint="eastAsia" w:ascii="仿宋_GB2312" w:eastAsia="仿宋_GB2312" w:cs="楷体_GB2312"/>
          <w:kern w:val="0"/>
          <w:sz w:val="28"/>
          <w:szCs w:val="28"/>
        </w:rPr>
        <w:t>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pacing w:line="460" w:lineRule="exact"/>
        <w:rPr>
          <w:rFonts w:ascii="宋体" w:hAnsi="宋体" w:cs="宋体"/>
          <w:b/>
          <w:kern w:val="0"/>
          <w:sz w:val="36"/>
          <w:szCs w:val="32"/>
        </w:rPr>
      </w:pPr>
    </w:p>
    <w:p>
      <w:pPr>
        <w:spacing w:line="460" w:lineRule="exact"/>
        <w:rPr>
          <w:rFonts w:ascii="宋体" w:hAnsi="宋体" w:cs="宋体"/>
          <w:b/>
          <w:kern w:val="0"/>
          <w:sz w:val="36"/>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ImvKAz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75552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aCn+tcAAAAIAQAADwAAAAAAAAABACAAAAAiAAAAZHJzL2Rvd25yZXYueG1sUEsBAhQAFAAAAAgA&#10;h07iQFXpzv6YAgAAGAwAAA4AAAAAAAAAAQAgAAAAJgEAAGRycy9lMm9Eb2MueG1sUEsFBgAAAAAG&#10;AAYAWQEAADAGA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449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75449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K/4vd2AAAAAgBAAAPAAAAAAAAAAEAIAAAACIAAABk&#10;cnMvZG93bnJldi54bWxQSwECFAAUAAAACACHTuJAKIT5yHgCAABiBwAADgAAAAAAAAABACAAAAAn&#10;AQAAZHJzL2Uyb0RvYy54bWxQSwUGAAAAAAYABgBZAQAAEQY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756544;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DqqDyx4AgAAZg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220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74425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142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75040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v4stgAAAAJAQAADwAAAAAAAAABACAAAAAiAAAAZHJzL2Rvd25yZXYueG1sUEsBAhQAFAAAAAgA&#10;h07iQH4gNEPsAQAA6QMAAA4AAAAAAAAAAQAgAAAAJwEAAGRycy9lMm9Eb2MueG1sUEsFBgAAAAAG&#10;AAYAWQEAAIU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937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74835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ox50de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zDlzYKlHh69fDt9+HL5/ZpQjg8aADeGuAyHT9NJP1Ojb&#10;PFIy6566aPOfFDFaJ6v3Z3vVlJig5OLi6cX8kjNBS6eY2Ku7zSFieqO8ZTloeaTuFVNh9xbTEXoL&#10;yWehN1putDFlEvvtKxPZDqjTm/LlGon9Acw4NpLWy0WuA+jCdQYShTaQBej6ct6DHXifuC7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jHnR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74732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7YLsg+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tguy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52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323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118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740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39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81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708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606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34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75244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gb21tgAAAAJAQAADwAAAAAAAAABACAAAAAiAAAAZHJzL2Rvd25yZXYueG1sUEsBAhQAFAAAAAgA&#10;h07iQBlj9B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504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144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7831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7pDv1wAAAAcBAAAPAAAAAAAAAAEAIAAAACIA&#10;AABkcnMvZG93bnJldi54bWxQSwECFAAUAAAACACHTuJAzoQuHHwCAABmBwAADgAAAAAAAAABACAA&#10;AAAmAQAAZHJzL2Uyb0RvYy54bWxQSwUGAAAAAAYABgBZAQAAFAY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112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78112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AEnRPGdQIAAGY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78214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WDMW/J0CAAAY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088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6985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883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780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6678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xev2QO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Ld262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47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76371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Vkkug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7vgzIGlJh2+fjl8+3H4/pldLb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FZJLo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268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61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Qru2u8BAADq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zRtKLBhs0uHb18P3n4cfX8jlIis0+tgi8NojNE2v3ITo&#10;O39EZy58ksHkP5ZEMI5a78/6iikRhs7m4vnFfEEJw9DJRvbq/rAPMb0VzpBsdDRg+4qqsHsX0xF6&#10;B8l3RacV3yityyb029c6kB1gqzflyzki+yOYtmTs6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DEK7t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596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859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E4G1k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756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39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292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8KOwP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i8vs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7wo7A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190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600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702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804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7907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009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jc w:val="center"/>
        <w:rPr>
          <w:rFonts w:ascii="黑体" w:hAnsi="黑体" w:eastAsia="黑体"/>
          <w:sz w:val="36"/>
          <w:szCs w:val="36"/>
        </w:rPr>
      </w:pPr>
    </w:p>
    <w:p>
      <w:pPr>
        <w:pStyle w:val="19"/>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20"/>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28</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1561BB"/>
    <w:rsid w:val="00174985"/>
    <w:rsid w:val="001B06B1"/>
    <w:rsid w:val="00242A1D"/>
    <w:rsid w:val="00265FFD"/>
    <w:rsid w:val="002928F3"/>
    <w:rsid w:val="002A5F37"/>
    <w:rsid w:val="00310C69"/>
    <w:rsid w:val="003126A9"/>
    <w:rsid w:val="00370E3D"/>
    <w:rsid w:val="004409DF"/>
    <w:rsid w:val="00461C0A"/>
    <w:rsid w:val="00473148"/>
    <w:rsid w:val="004856BB"/>
    <w:rsid w:val="00497D51"/>
    <w:rsid w:val="004A60AB"/>
    <w:rsid w:val="004C0E5B"/>
    <w:rsid w:val="004E4F42"/>
    <w:rsid w:val="005363D9"/>
    <w:rsid w:val="00657965"/>
    <w:rsid w:val="006758AD"/>
    <w:rsid w:val="00753C8A"/>
    <w:rsid w:val="00757F57"/>
    <w:rsid w:val="00793F80"/>
    <w:rsid w:val="007F5023"/>
    <w:rsid w:val="00825859"/>
    <w:rsid w:val="00835FB1"/>
    <w:rsid w:val="00841BD5"/>
    <w:rsid w:val="00875819"/>
    <w:rsid w:val="008959D4"/>
    <w:rsid w:val="008A3E54"/>
    <w:rsid w:val="008C0E34"/>
    <w:rsid w:val="008C5E43"/>
    <w:rsid w:val="008F3A3E"/>
    <w:rsid w:val="00915A80"/>
    <w:rsid w:val="0096657B"/>
    <w:rsid w:val="00A9737D"/>
    <w:rsid w:val="00AB76E4"/>
    <w:rsid w:val="00AC382C"/>
    <w:rsid w:val="00B06BC1"/>
    <w:rsid w:val="00B265CB"/>
    <w:rsid w:val="00BD722A"/>
    <w:rsid w:val="00BF6C1B"/>
    <w:rsid w:val="00C84B33"/>
    <w:rsid w:val="00C93321"/>
    <w:rsid w:val="00CC70C4"/>
    <w:rsid w:val="00CD7C9D"/>
    <w:rsid w:val="00D36564"/>
    <w:rsid w:val="00DA4C62"/>
    <w:rsid w:val="00DD19E8"/>
    <w:rsid w:val="00DD5DB4"/>
    <w:rsid w:val="00DF5602"/>
    <w:rsid w:val="00E33AD5"/>
    <w:rsid w:val="00EA6CA4"/>
    <w:rsid w:val="00ED5444"/>
    <w:rsid w:val="00EE3990"/>
    <w:rsid w:val="00EF54E4"/>
    <w:rsid w:val="00EF71F5"/>
    <w:rsid w:val="00F7240F"/>
    <w:rsid w:val="00FD1797"/>
    <w:rsid w:val="032B7C43"/>
    <w:rsid w:val="04176E6F"/>
    <w:rsid w:val="06254CC3"/>
    <w:rsid w:val="06B63E33"/>
    <w:rsid w:val="06E8533F"/>
    <w:rsid w:val="07BA2143"/>
    <w:rsid w:val="08992154"/>
    <w:rsid w:val="0B310CE9"/>
    <w:rsid w:val="0DB8554F"/>
    <w:rsid w:val="0E730104"/>
    <w:rsid w:val="100572C7"/>
    <w:rsid w:val="108D2DE2"/>
    <w:rsid w:val="118D499B"/>
    <w:rsid w:val="11A83CB6"/>
    <w:rsid w:val="12E00659"/>
    <w:rsid w:val="16726C62"/>
    <w:rsid w:val="16F96BD1"/>
    <w:rsid w:val="18CE19EE"/>
    <w:rsid w:val="1A571F06"/>
    <w:rsid w:val="1B5159D6"/>
    <w:rsid w:val="1BD52CE8"/>
    <w:rsid w:val="1BE24E2F"/>
    <w:rsid w:val="1C310847"/>
    <w:rsid w:val="1FC81EAC"/>
    <w:rsid w:val="201338FC"/>
    <w:rsid w:val="20932369"/>
    <w:rsid w:val="21CD1611"/>
    <w:rsid w:val="22940A15"/>
    <w:rsid w:val="240A169F"/>
    <w:rsid w:val="2514303A"/>
    <w:rsid w:val="25593CAC"/>
    <w:rsid w:val="26920489"/>
    <w:rsid w:val="26D4757D"/>
    <w:rsid w:val="26DA39C5"/>
    <w:rsid w:val="27A45F21"/>
    <w:rsid w:val="27E92186"/>
    <w:rsid w:val="27F9683A"/>
    <w:rsid w:val="291C4745"/>
    <w:rsid w:val="2A67284D"/>
    <w:rsid w:val="2BC33508"/>
    <w:rsid w:val="2C1377C4"/>
    <w:rsid w:val="2C7A283C"/>
    <w:rsid w:val="2CF7670F"/>
    <w:rsid w:val="2D873498"/>
    <w:rsid w:val="2E6B4792"/>
    <w:rsid w:val="2F05690D"/>
    <w:rsid w:val="30050985"/>
    <w:rsid w:val="30460DD6"/>
    <w:rsid w:val="30766D24"/>
    <w:rsid w:val="3367680C"/>
    <w:rsid w:val="34A96D6E"/>
    <w:rsid w:val="356B39C5"/>
    <w:rsid w:val="36227A31"/>
    <w:rsid w:val="368562A8"/>
    <w:rsid w:val="36B55CB3"/>
    <w:rsid w:val="37B04E24"/>
    <w:rsid w:val="38A50536"/>
    <w:rsid w:val="394272D3"/>
    <w:rsid w:val="3A3E1AF4"/>
    <w:rsid w:val="3A877757"/>
    <w:rsid w:val="3B65311D"/>
    <w:rsid w:val="3D7A7B99"/>
    <w:rsid w:val="3DD40727"/>
    <w:rsid w:val="3E324FAF"/>
    <w:rsid w:val="3E7A3252"/>
    <w:rsid w:val="3EF55371"/>
    <w:rsid w:val="3F1C5840"/>
    <w:rsid w:val="3F6636F0"/>
    <w:rsid w:val="3F8F0D6C"/>
    <w:rsid w:val="3F923445"/>
    <w:rsid w:val="41484E4E"/>
    <w:rsid w:val="41BD5C5E"/>
    <w:rsid w:val="41C92B6D"/>
    <w:rsid w:val="41D3790F"/>
    <w:rsid w:val="436069B1"/>
    <w:rsid w:val="43B246C1"/>
    <w:rsid w:val="43FB4D10"/>
    <w:rsid w:val="445D6E34"/>
    <w:rsid w:val="44C37AE8"/>
    <w:rsid w:val="44FE21BD"/>
    <w:rsid w:val="4588638C"/>
    <w:rsid w:val="45F215AB"/>
    <w:rsid w:val="466856C2"/>
    <w:rsid w:val="46C720F9"/>
    <w:rsid w:val="47A5318F"/>
    <w:rsid w:val="47E23520"/>
    <w:rsid w:val="48171DBA"/>
    <w:rsid w:val="489A6C34"/>
    <w:rsid w:val="48AC4830"/>
    <w:rsid w:val="48C6456F"/>
    <w:rsid w:val="4A286485"/>
    <w:rsid w:val="4A5364E7"/>
    <w:rsid w:val="4CA15940"/>
    <w:rsid w:val="4CA23C2D"/>
    <w:rsid w:val="4D4B7394"/>
    <w:rsid w:val="4DB279DD"/>
    <w:rsid w:val="4DDD3D68"/>
    <w:rsid w:val="4E1B7799"/>
    <w:rsid w:val="4EC20E5E"/>
    <w:rsid w:val="4EF91646"/>
    <w:rsid w:val="4F9242DD"/>
    <w:rsid w:val="51834CAE"/>
    <w:rsid w:val="5264722E"/>
    <w:rsid w:val="52B12792"/>
    <w:rsid w:val="538F1E0B"/>
    <w:rsid w:val="54E0533E"/>
    <w:rsid w:val="55FC771C"/>
    <w:rsid w:val="561B326C"/>
    <w:rsid w:val="567A6AA0"/>
    <w:rsid w:val="5862147A"/>
    <w:rsid w:val="5BDE5631"/>
    <w:rsid w:val="5C1A61F7"/>
    <w:rsid w:val="5C250267"/>
    <w:rsid w:val="5C9B3242"/>
    <w:rsid w:val="5D4C378B"/>
    <w:rsid w:val="60502189"/>
    <w:rsid w:val="60A25593"/>
    <w:rsid w:val="618B21BF"/>
    <w:rsid w:val="63C368A1"/>
    <w:rsid w:val="63D01375"/>
    <w:rsid w:val="648B1DFF"/>
    <w:rsid w:val="653A6BCF"/>
    <w:rsid w:val="67F748EA"/>
    <w:rsid w:val="68C4716D"/>
    <w:rsid w:val="68F8518C"/>
    <w:rsid w:val="6B4F4916"/>
    <w:rsid w:val="6BEC3005"/>
    <w:rsid w:val="6CA127AA"/>
    <w:rsid w:val="6DC1381F"/>
    <w:rsid w:val="6E985CD0"/>
    <w:rsid w:val="71272AE0"/>
    <w:rsid w:val="7131725A"/>
    <w:rsid w:val="71AB2252"/>
    <w:rsid w:val="71DA7147"/>
    <w:rsid w:val="72731513"/>
    <w:rsid w:val="727B4D7C"/>
    <w:rsid w:val="73940B12"/>
    <w:rsid w:val="7403505E"/>
    <w:rsid w:val="74DC1FFC"/>
    <w:rsid w:val="75BE01CA"/>
    <w:rsid w:val="76421D07"/>
    <w:rsid w:val="76B81A28"/>
    <w:rsid w:val="777506A0"/>
    <w:rsid w:val="78CF6C96"/>
    <w:rsid w:val="78D66D59"/>
    <w:rsid w:val="79176CFE"/>
    <w:rsid w:val="794448F3"/>
    <w:rsid w:val="7A16471E"/>
    <w:rsid w:val="7ACB4C5A"/>
    <w:rsid w:val="7B5B23CD"/>
    <w:rsid w:val="7DAF2A7D"/>
    <w:rsid w:val="7DF52F15"/>
    <w:rsid w:val="7ED55049"/>
    <w:rsid w:val="7F3E3C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1"/>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_Style 5"/>
    <w:basedOn w:val="1"/>
    <w:qFormat/>
    <w:uiPriority w:val="99"/>
    <w:pPr>
      <w:ind w:firstLine="420" w:firstLineChars="200"/>
    </w:pPr>
  </w:style>
  <w:style w:type="character" w:customStyle="1" w:styleId="15">
    <w:name w:val="apple-style-span"/>
    <w:basedOn w:val="8"/>
    <w:qFormat/>
    <w:uiPriority w:val="0"/>
  </w:style>
  <w:style w:type="paragraph" w:customStyle="1" w:styleId="16">
    <w:name w:val="这是正文"/>
    <w:basedOn w:val="1"/>
    <w:uiPriority w:val="0"/>
    <w:pPr>
      <w:adjustRightInd w:val="0"/>
      <w:snapToGrid w:val="0"/>
      <w:spacing w:line="360" w:lineRule="auto"/>
      <w:ind w:firstLine="480" w:firstLineChars="200"/>
    </w:pPr>
    <w:rPr>
      <w:rFonts w:ascii="宋体" w:hAnsi="宋体"/>
      <w:sz w:val="24"/>
    </w:rPr>
  </w:style>
  <w:style w:type="paragraph" w:customStyle="1" w:styleId="17">
    <w:name w:val="4.1.1 XX优惠"/>
    <w:basedOn w:val="1"/>
    <w:qFormat/>
    <w:uiPriority w:val="0"/>
    <w:pPr>
      <w:keepNext/>
      <w:spacing w:afterLines="125"/>
      <w:ind w:firstLine="562"/>
      <w:outlineLvl w:val="2"/>
    </w:pPr>
    <w:rPr>
      <w:rFonts w:eastAsia="黑体"/>
      <w:b/>
      <w:bCs/>
      <w:sz w:val="28"/>
      <w:szCs w:val="28"/>
    </w:r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3242</Words>
  <Characters>18481</Characters>
  <Lines>154</Lines>
  <Paragraphs>43</Paragraphs>
  <TotalTime>48</TotalTime>
  <ScaleCrop>false</ScaleCrop>
  <LinksUpToDate>false</LinksUpToDate>
  <CharactersWithSpaces>21680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2019-07-03T07:39:53Z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