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87" w:rsidRDefault="0082616F">
      <w:pPr>
        <w:pStyle w:val="a5"/>
        <w:jc w:val="left"/>
        <w:rPr>
          <w:rFonts w:ascii="黑体" w:eastAsia="黑体"/>
          <w:b w:val="0"/>
          <w:sz w:val="44"/>
          <w:szCs w:val="44"/>
        </w:rPr>
      </w:pPr>
      <w:bookmarkStart w:id="0" w:name="_Toc389665806"/>
      <w:bookmarkStart w:id="1" w:name="_Toc455563351"/>
      <w:r>
        <w:rPr>
          <w:rFonts w:ascii="黑体" w:eastAsia="黑体" w:hint="eastAsia"/>
          <w:b w:val="0"/>
          <w:sz w:val="44"/>
          <w:szCs w:val="44"/>
        </w:rPr>
        <w:t>附录三：</w:t>
      </w:r>
      <w:bookmarkEnd w:id="0"/>
      <w:r>
        <w:rPr>
          <w:rFonts w:ascii="黑体" w:eastAsia="黑体" w:hint="eastAsia"/>
          <w:b w:val="0"/>
          <w:sz w:val="44"/>
          <w:szCs w:val="44"/>
        </w:rPr>
        <w:t>普通高等学校高等职业教育专科（专业）目录</w:t>
      </w:r>
      <w:bookmarkEnd w:id="1"/>
      <w:r>
        <w:rPr>
          <w:rFonts w:ascii="黑体" w:eastAsia="黑体" w:hint="eastAsia"/>
          <w:b w:val="0"/>
          <w:sz w:val="44"/>
          <w:szCs w:val="44"/>
        </w:rPr>
        <w:t>201</w:t>
      </w:r>
      <w:r w:rsidR="00F760C4">
        <w:rPr>
          <w:rFonts w:ascii="黑体" w:eastAsia="黑体" w:hint="eastAsia"/>
          <w:b w:val="0"/>
          <w:sz w:val="44"/>
          <w:szCs w:val="44"/>
        </w:rPr>
        <w:t>8</w:t>
      </w:r>
    </w:p>
    <w:p w:rsidR="00B81687" w:rsidRDefault="00B81687">
      <w:pPr>
        <w:jc w:val="left"/>
        <w:rPr>
          <w:rFonts w:ascii="宋体" w:hAnsi="宋体" w:cs="宋体"/>
          <w:color w:val="000000"/>
          <w:kern w:val="0"/>
          <w:sz w:val="22"/>
          <w:szCs w:val="22"/>
        </w:rPr>
        <w:sectPr w:rsidR="00B81687">
          <w:footerReference w:type="default" r:id="rId7"/>
          <w:pgSz w:w="16840" w:h="11907" w:orient="landscape"/>
          <w:pgMar w:top="720" w:right="720" w:bottom="720" w:left="720" w:header="624" w:footer="680" w:gutter="0"/>
          <w:pgNumType w:fmt="numberInDash"/>
          <w:cols w:space="425"/>
          <w:docGrid w:type="linesAndChars" w:linePitch="312"/>
        </w:sectPr>
      </w:pPr>
    </w:p>
    <w:tbl>
      <w:tblPr>
        <w:tblW w:w="4561" w:type="dxa"/>
        <w:tblLayout w:type="fixed"/>
        <w:tblLook w:val="04A0"/>
      </w:tblPr>
      <w:tblGrid>
        <w:gridCol w:w="988"/>
        <w:gridCol w:w="3573"/>
      </w:tblGrid>
      <w:tr w:rsidR="00B81687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510000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农林牧渔大类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510100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农业类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作物生产技术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种子生产与经营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设施农业与装备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现代农业技术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休闲农业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生态农业技术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植物保护与检疫技术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茶树栽培与茶叶加工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中草药栽培技术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烟草栽培与加工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棉花加工与经营管理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510113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农产品加工与质量检测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510114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绿色食品生产与检验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农资营销与服务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农产品流通与管理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农业装备应用技术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农业经济管理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农村经营管理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食用菌生产与加工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510200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林业类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森林资源保护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经济林培育与利用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野生植物资源保护与利用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野生动物资源保护与利用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森林生态旅游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森林防火指挥与通讯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自然保护区建设与管理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木工设备应用技术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木材加工技术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林业调查与信息处理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林业信息技术与管理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510300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畜牧业类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畜牧兽医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动物药学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动物防疫与检疫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动物医学检验技术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宠物养护与驯导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实验动物技术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饲料与动物营养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特种动物养殖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蚕桑技术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510312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草业技术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养蜂与蜂产品加工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畜牧业经济管理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510400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渔业类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水产养殖技术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海洋渔业技术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水族科学与技术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水生动物医学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渔业经济管理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渔业类专业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520000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资源环境与安全大类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资源勘查类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国土资源调查与管理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地质调查与矿产普查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矿产地质与勘查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岩矿分析与鉴定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宝玉石鉴定与加工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煤田地质与勘查技术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权籍信息化管理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资源勘查类专业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地质类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工程地质勘查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水文与工程地质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钻探技术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520204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矿山地质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地球物理勘探技术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地质灾害调查与防治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环境地质工程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岩土工程技术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测绘地理信息类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工程测量技术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摄影测量与遥感技术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测绘地理信息技术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地籍测绘与土地管理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矿山测量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测绘与地质工程技术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导航与位置服务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地图制图与数字传播技术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地理国情监测技术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国土测绘与规划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测绘地理信息类专业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石油与天然气类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钻井技术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油气开采技术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油气储运技术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油气地质勘探技术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油田化学应用技术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520406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石油与天然气类专业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煤炭类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煤矿开采技术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矿井建设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矿山机电技术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矿井通风与安全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综合机械化采煤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选煤技术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煤炭深加工与利用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煤化分析与检验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煤层气采输技术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矿井运输与提升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煤炭类专业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金属与非金属矿类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金属与非金属矿开采技术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矿物加工技术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矿业装备维护技术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金属与非金属矿类专业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气象类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大气科学技术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大气探测技术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520703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应用气象技术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520704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防雷技术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520800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环境保护类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环境监测与控制技术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农村环境保护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室内环境检测与控制技术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环境信息技术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核与辐射检测防护技术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环境规划与管理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环境评价与咨询服务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污染修复与生态工程技术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清洁生产与减排技术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资源综合利用与管理技术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520899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环境保护类专业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520900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安全类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安全健康与环保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化工安全技术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救援技术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工程安全评价与监理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安全生产监测监控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职业卫生技术与管理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520999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530000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能源动力与材料大类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电力技术类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发电厂及电力系统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供用电技术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电力系统自动化技术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高压输配电线路施工运行与维护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电力系统继电保护与自动化技术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水电站机电设备与自动化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电网监控技术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电力客户服务与管理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水电站与电力网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电源变换技术与应用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农业电气化技术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分布式发电与微电网技术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机场电工技术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电力技术类专业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热能与发电工程类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电厂热能动力装置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城市热能应用技术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核电站动力设备运行与维护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火电厂集控运行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电厂化学与环保技术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电厂热工自动化技术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热能与发电工程类专业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新能源发电工程类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风力发电工程技术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风电系统运行与维护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生物质能应用技术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光伏发电技术与应用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工业节能技术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节电技术与管理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太阳能光热技术与应用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农村能源与环境技术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新能源发电工程类专业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黑色金属材料类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黑色冶金技术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轧钢工程技术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钢铁冶金设备应用技术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金属材料质量检测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铁矿资源综合利用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黑色金属材料类专业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有色金属材料类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有色冶金技术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有色冶金设备应用技术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530503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金属压力加工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530504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金属精密成型技术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有色金属材料类专业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非金属材料类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高分子材料工程技术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复合材料工程技术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非金属矿物材料技术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光伏材料制备技术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530606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炭素加工技术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硅材料制备技术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橡胶工程技术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非金属材料类专业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530700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建筑材料类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建筑材料工程技术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建筑材料检测技术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530703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建筑装饰材料技术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530704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建筑材料设备应用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530705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新型建筑材料技术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530706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建筑材料生产与管理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建筑材料类专业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540000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土木建筑大类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540100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建筑设计类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建筑装饰工程技术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古建筑工程技术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建筑室内设计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风景园林设计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园林工程技术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建筑动画与模型制作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建筑设计类专业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540200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城乡规划与管理类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村镇建设与管理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540203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城市信息化管理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城乡规划与管理类专业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540300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土建施工类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地下与隧道工程技术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土木工程检测技术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建筑钢结构工程技术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土建施工类专业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540400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建筑设备类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建筑设备工程技术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供热通风与空调工程技术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建筑电气工程技术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建筑智能化工程技术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工业设备安装工程技术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540406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消防工程技术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建筑设备类专业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540500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建设工程管理类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建设工程管理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工程造价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540503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建筑经济管理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540504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建设项目信息化管理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建设工程监理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建设工程管理类专业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540600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市政工程类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市政工程技术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540602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城市燃气工程技术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给排水工程技术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540604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环境卫生工程技术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市政工程类专业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540700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房地产类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房地产经营与管理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房地产检测与估价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540703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物业管理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房地产类专业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550000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水利大类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550100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水文水资源类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水文与水资源工程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水文测报技术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水政水资源管理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水文水资源类专业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550200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水利工程与管理类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水利工程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水利水电工程管理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水利水电建筑工程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机电排灌工程技术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港口航道与治河工程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水务管理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水利工程与管理类专业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550300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水利水电设备类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550301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水电站动力设备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水电站电气设备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水电站运行与管理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水利机电设备运行与管理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水利水电设备类专业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550400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水土保持与水环境类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水土保持技术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水环境监测与治理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水土保持与水环境类专业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560000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装备制造大类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560100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机械设计制造类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机械设计与制造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机械制造与自动化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数控技术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精密机械技术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特种加工技术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材料成型与控制技术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金属材料与热处理技术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铸造技术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锻压技术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焊接技术与自动化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机械产品检测检验技术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理化测试与质检技术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模具设计与制造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电机与电器技术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560115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电线电缆制造技术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内燃机制造与维修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机械装备制造技术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机械设计制造类专业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560200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机电设备类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自动化生产设备应用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机电设备安装技术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机电设备维修与管理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数控设备应用与维护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制冷与空调技术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光电制造与应用技术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新能源装备技术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机电设备类专业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560300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自动化类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机电一体化技术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电气自动化技术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工业过程自动化技术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智能控制技术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工业网络技术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工业自动化仪表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液压与气动技术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电梯工程技术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560309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工业机器人技术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560399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560400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铁道装备类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铁道机车车辆制造与维护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铁道通信信号设备制造与维护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铁道施工和养路机械制造与维护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铁道装备类专业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560500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船舶与海洋工程装备类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船舶机械工程技术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船舶电气工程技术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船舶舾装工程技术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船舶涂装工程技术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游艇设计与制造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船舶通信与导航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船舶动力工程技术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船舶与海洋工程装备类专业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560600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 航空装备类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飞行器制造技术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飞行器维修技术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航空发动机制造技术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航空发动机装试技术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航空发动机维修技术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飞机机载设备制造技术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飞机机载设备维修技术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560608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航空电子电气技术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航空材料精密成型技术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无人机应用技术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导弹维修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航空装备类专业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560700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汽车制造类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汽车制造与装配技术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汽车检测与维修技术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汽车电子技术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汽车造型技术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汽车试验技术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汽车改装技术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新能源汽车技术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汽车制造类专业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2"/>
              </w:rPr>
              <w:t>570000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2"/>
              </w:rPr>
              <w:t>生物与化工大类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570100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生物技术类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570101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食品生物技术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570102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化工生物技术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570103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药品生物技术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570104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农业生物技术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570105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生物产品检验检疫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570199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生物技术类专业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570200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化工技术类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应用化工技术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石油炼制技术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570203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石油化工技术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高分子合成技术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精细化工技术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海洋化工技术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工业分析技术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化工装备技术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化工自动化技术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涂装防护技术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烟花爆竹技术与管理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煤化工技术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化工技术类专业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580000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轻工纺织大类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580100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轻化工类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高分子材料加工技术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制浆造纸技术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香料香精工艺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表面精饰工艺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家具设计与制造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化妆品技术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皮革加工技术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皮具制作与工艺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鞋类设计与工艺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乐器制造与维护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陶瓷制造工艺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珠宝首饰技术与管理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580199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轻化工类专业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580200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包装类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包装工程技术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包装策划与设计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包装设备应用技术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食品包装技术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包装类专业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580300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印刷类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数字图文信息技术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印刷设备应用技术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印刷媒体设计与制作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印刷媒体技术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数字印刷技术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印刷类专业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580400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纺织服装类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现代纺织技术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丝绸技术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染整技术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纺织机电技术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纺织品检验与贸易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纺织品设计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家用纺织品设计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纺织材料与应用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针织技术与针织服装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服装设计与工艺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580411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皮革服装制作与工艺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服装陈列与展示设计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纺织服装类专业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2"/>
              </w:rPr>
              <w:t>590000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2"/>
                <w:szCs w:val="22"/>
              </w:rPr>
              <w:t>食品药品与粮食大类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590100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食品工业类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食品加工技术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酿酒技术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食品质量与安全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食品贮运与营销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食品检测技术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食品营养与卫生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食品营养与检测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食品工业类专业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590200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药品制造类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中药生产与加工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药品生产技术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兽药制药技术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药品质量与安全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制药设备应用技术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药品制造类专业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590300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食品药品管理类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药品经营与管理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药品服务与管理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保健品开发与管理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化妆品经营与管理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lastRenderedPageBreak/>
              <w:t>590305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食品药品监督管理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食品药品管理类专业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590400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C00000"/>
                <w:kern w:val="0"/>
                <w:sz w:val="20"/>
                <w:szCs w:val="20"/>
              </w:rPr>
              <w:t>粮食工业类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粮食工程技术</w:t>
            </w:r>
            <w:bookmarkStart w:id="2" w:name="_GoBack"/>
            <w:bookmarkEnd w:id="2"/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粮食工业类专业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粮食储检类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粮油储藏与检测技术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590599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C00000"/>
                <w:kern w:val="0"/>
                <w:sz w:val="20"/>
                <w:szCs w:val="20"/>
              </w:rPr>
              <w:t>粮食储检类专业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600000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交通运输大类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600100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铁道运输类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铁道机车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铁道车辆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铁道供电技术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铁道机械化维修技术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铁道信号自动控制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铁道通信与信息化技术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铁道交通运营管理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铁路物流管理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铁路桥梁与隧道工程技术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高速铁道工程技术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高速铁路客运乘务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动车组检修技术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铁道运输类专业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600200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道路运输类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600201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智能交通技术运用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道路桥梁工程技术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道路运输与路政管理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道路养护与管理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公路机械化施工技术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工程机械运用技术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交通枢纽运营管理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汽车运用与维修技术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汽车车身维修技术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汽车运用安全管理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新能源汽车运用与维修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道路运输类专业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600300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水上运输类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航海技术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国际邮轮乘务管理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船舶电子电气技术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船舶检验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港口机械与自动控制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港口电气技术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港口与航道工程技术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港口与航运管理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港口物流管理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轮机工程技术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水上救捞技术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600312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水路运输与海事管理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集装箱运输管理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水上运输类专业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600400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航空运输类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民航运输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民航通信技术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定翼机驾驶技术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直升机驾驶技术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空中乘务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民航安全技术管理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民航空中安全保卫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机场运行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飞机机电设备维修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飞机电子设备维修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飞机部件修理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航空地面设备维修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机场场务技术与管理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航空油料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航空物流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通用航空器维修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通用航空航务技术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飞机结构修理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航空运输类专业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600500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管道运输类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600502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管道运输管理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管道运输类专业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600600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城市轨道交通类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城市轨道交通车辆技术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城市轨道交通机电技术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城市轨道交通通信信号技术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600604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城市轨道交通供配电技术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600605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600606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城市轨道交通运营管理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城市轨道交通类专业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600700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邮政类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邮政通信管理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快递运营管理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邮政类专业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610000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电子信息大类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610100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电子信息类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应用电子技术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智能产品开发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智能终端技术与应用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智能监控技术应用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汽车智能技术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电子产品质量检测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电子产品营销与服务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610110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电子电路设计与工艺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电子制造技术与设备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电子测量技术与仪器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电子工艺与管理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声像工程技术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移动互联应用技术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光电技术应用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光伏工程技术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光电显示技术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电子信息类专业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610200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计算机类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计算机网络技术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计算机信息管理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计算机系统与维护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软件与信息服务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动漫制作技术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嵌入式技术与应用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数字展示技术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信息安全与管理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移动应用开发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云计算技术与应用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610214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大数据技术与应用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610300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通信类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移动通信技术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通信系统运行管理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通信工程设计与监理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电信服务与管理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光通信技术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物联网工程技术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620000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医药卫生大类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620100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临床医学类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中医骨伤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针灸推拿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蒙医学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藏医学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傣医学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620200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护理类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助产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620300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药学类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中药学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蒙药学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维药学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藏药学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620400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医学技术类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医学检验技术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医学生物技术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医学影像技术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医学美容技术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口腔医学技术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卫生检验与检疫技术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眼视光技术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放射治疗技术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呼吸治疗技术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医学技术类专业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620500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康复治疗类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康复治疗技术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言语听觉康复技术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620503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中医康复技术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康复治疗类专业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620600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公共卫生与卫生管理类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公共卫生管理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卫生监督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620604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卫生信息管理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公共卫生与卫生管理类专业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620700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人口与计划生育类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人口与家庭发展服务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生殖健康服务与管理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人口与计划生育类专业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620800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健康管理与促进类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医学营养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中医养生保健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心理咨询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医疗设备应用技术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精密医疗器械技术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医疗器械维护与管理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康复辅助器具技术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假肢与矫形器技术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老年保健与管理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620812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医疗器械经营与管理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620899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健康管理与促进类专业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630000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财经商贸大类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财政税务类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税务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资产评估与管理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政府采购管理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财政税务类专业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金融类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国际金融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证券与期货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信托与租赁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保险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投资与理财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信用管理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农村金融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互联网金融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财务会计类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审计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会计信息管理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财务会计类专业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lastRenderedPageBreak/>
              <w:t>630400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统计类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信息统计与分析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统计与会计核算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经济贸易类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国际贸易实务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国际商务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服务外包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经济信息管理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报关与国际货运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商务经纪与代理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国际文化贸易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经济贸易类专业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工商管理类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工商企业管理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商检技术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连锁经营管理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市场管理与服务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品牌代理经营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中小企业创业与经营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工商管理类专业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市场营销类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630702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汽车营销与服务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630703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广告策划与营销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630704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茶艺与茶叶营销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市场营销类专业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630800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电子商务类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630801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630802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移动商务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630803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网络营销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630804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商务数据分析与应用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630899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电子商务类专业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630900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物流类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物流工程技术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物流信息技术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物流金融管理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工程物流管理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冷链物流技术与管理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采购与供应管理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630999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物流类专业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640000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旅游大类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640100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旅游类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导游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旅行社经营管理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景区开发与管理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640105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酒店管理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640200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餐饮类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餐饮管理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烹调工艺与营养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营养配餐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中西面点工艺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西餐工艺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餐饮类专业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640300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会展类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会展策划与管理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会展类专业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650000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文化艺术大类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650100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艺术设计类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视觉传播设计与制作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广告设计与制作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产品艺术设计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家具艺术设计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皮具艺术设计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室内艺术设计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展示艺术设计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650111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雕刻艺术设计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包装艺术设计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陶瓷设计与工艺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刺绣设计与工艺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玉器设计与工艺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首饰设计与工艺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工艺美术品设计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动漫设计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650121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游戏设计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650122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人物形象设计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650123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美容美体艺术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650124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摄影与摄像艺术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650125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艺术设计类专业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650200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表演艺术类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表演艺术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戏剧影视表演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歌舞表演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戏曲表演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曲艺表演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音乐剧表演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舞蹈表演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国际标准舞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650209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服装表演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模特与礼仪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现代流行音乐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作曲技术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钢琴伴奏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钢琴调律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舞蹈编导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戏曲导演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舞台艺术设计与制作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音乐传播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表演艺术类专业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650300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民族文化类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民族表演艺术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民族美术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民族服装与服饰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民族民居装饰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民族传统技艺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少数民族古籍修复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中国少数民族语言文化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民族文化类专业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650400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文化服务类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文化创意与策划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文化市场经营管理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650403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公共文化服务与管理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文物修复与保护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考古探掘技术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650406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文物博物馆服务与管理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650407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图书档案管理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650499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文化服务类专业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660000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新闻传播大类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660100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新闻出版类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图文信息处理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网络新闻与传播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版面编辑与校对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出版商务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出版与电脑编辑技术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出版信息管理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数字出版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数字媒体设备管理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新闻出版类专业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660200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广播影视类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新闻采编与制作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播音与主持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广播影视节目制作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广播电视技术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影视制片管理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影视编导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影视美术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660208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影视多媒体技术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影视动画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影视照明技术与艺术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音像技术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录音技术与艺术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摄影摄像技术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传播与策划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媒体营销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广播影视类专业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670000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教育与体育大类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670100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教育类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早期教育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小学教育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英语教育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音乐教育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670115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舞蹈教育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特殊教育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670119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670120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现代教育技术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670121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心理健康教育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670200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语言类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汉语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商务英语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应用英语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旅游英语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商务日语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应用日语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旅游日语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应用韩语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应用俄语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应用法语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应用德语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应用西班牙语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应用越南语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应用泰语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670215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应用阿拉伯语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670216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应用外语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670299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语言类专业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670300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文秘类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文秘速录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文秘类专业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670400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体育类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运动防护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社会体育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休闲体育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高尔夫球运动与管理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民族传统体育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体育艺术表演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体育运营与管理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体育保健与康复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健身指导与管理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电子竞技运动与管理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680000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公安与司法大类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680100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公安管理类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治安管理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信息网络安全监察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防火管理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边防检查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边境管理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特警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警察管理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公共安全管理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森林消防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部队后勤管理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部队政治工作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680200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公安指挥类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警察指挥与战术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边防指挥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船艇指挥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通信指挥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消防指挥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参谋业务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抢险救援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公安指挥类专业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680300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公安技术类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刑事科学技术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警犬技术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公安技术类专业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680400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侦查类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680401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刑事侦查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680402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国内安全保卫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680403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经济犯罪侦查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680404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禁毒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680499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侦查类专业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680500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法律实务类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680501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司法助理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680502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法律文秘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680503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法律事务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680504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检察事务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680599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法律实务类专业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680600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法律执行类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680601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刑事执行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680602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民事执行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680603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行政执行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680604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司法警务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680605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社区矫正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680699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法律执行类专业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680700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司法技术类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刑事侦查技术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安全防范技术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司法信息技术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司法鉴定技术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司法信息安全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罪犯心理测量与矫正技术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戒毒矫治技术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职务犯罪预防与控制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680799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司法技术类专业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690000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公共管理与服务大类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690100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公共事业类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690101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690102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社会福利事业管理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690103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青少年工作与管理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690104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社区管理与服务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690105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公共关系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690106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人民武装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690199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公共事业类专业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690200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公共管理类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民政管理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网络舆情监测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公共事务管理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质量管理与认证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知识产权管理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690209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公益慈善事业管理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690299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公共管理类专业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690300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公共服务类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690301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老年服务与管理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690302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家政服务与管理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690303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婚庆服务与管理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690304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社区康复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690305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现代殡葬技术与管理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690306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幼儿发展与健康管理</w:t>
            </w:r>
          </w:p>
        </w:tc>
      </w:tr>
      <w:tr w:rsidR="00B81687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690399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687" w:rsidRDefault="0082616F"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公共服务类专业</w:t>
            </w:r>
          </w:p>
        </w:tc>
      </w:tr>
    </w:tbl>
    <w:p w:rsidR="00B81687" w:rsidRDefault="00B81687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rPr>
          <w:rFonts w:hint="eastAsia"/>
        </w:rPr>
      </w:pPr>
    </w:p>
    <w:p w:rsidR="009E219B" w:rsidRDefault="009E219B">
      <w:pPr>
        <w:sectPr w:rsidR="009E219B" w:rsidSect="00B81687">
          <w:pgSz w:w="16838" w:h="11906" w:orient="landscape"/>
          <w:pgMar w:top="1800" w:right="1440" w:bottom="1800" w:left="1440" w:header="851" w:footer="992" w:gutter="0"/>
          <w:pgNumType w:fmt="numberInDash"/>
          <w:cols w:num="3" w:space="425" w:equalWidth="0">
            <w:col w:w="4369" w:space="425"/>
            <w:col w:w="4369" w:space="425"/>
            <w:col w:w="4369"/>
          </w:cols>
          <w:docGrid w:type="lines" w:linePitch="312"/>
        </w:sectPr>
      </w:pPr>
    </w:p>
    <w:p w:rsidR="009E219B" w:rsidRDefault="009E219B" w:rsidP="009E219B">
      <w:pPr>
        <w:pStyle w:val="1"/>
        <w:spacing w:before="0" w:beforeAutospacing="0" w:after="0" w:afterAutospacing="0"/>
        <w:jc w:val="center"/>
        <w:rPr>
          <w:rFonts w:ascii="微软雅黑" w:eastAsia="微软雅黑" w:hAnsi="微软雅黑"/>
          <w:color w:val="4B4B4B"/>
          <w:sz w:val="37"/>
          <w:szCs w:val="37"/>
        </w:rPr>
      </w:pPr>
      <w:r>
        <w:rPr>
          <w:rFonts w:ascii="微软雅黑" w:eastAsia="微软雅黑" w:hAnsi="微软雅黑" w:hint="eastAsia"/>
          <w:color w:val="4B4B4B"/>
          <w:sz w:val="37"/>
          <w:szCs w:val="37"/>
        </w:rPr>
        <w:lastRenderedPageBreak/>
        <w:t>普通高等学校高等职业教育（专科）专业目录》2017年增补专业</w:t>
      </w:r>
    </w:p>
    <w:p w:rsidR="009E219B" w:rsidRDefault="009E219B" w:rsidP="009E219B">
      <w:pPr>
        <w:pStyle w:val="a6"/>
        <w:spacing w:before="0" w:beforeAutospacing="0" w:after="0" w:afterAutospacing="0"/>
        <w:rPr>
          <w:rFonts w:ascii="微软雅黑" w:eastAsia="微软雅黑" w:hAnsi="微软雅黑" w:hint="eastAsia"/>
          <w:color w:val="4B4B4B"/>
          <w:sz w:val="30"/>
          <w:szCs w:val="30"/>
        </w:rPr>
      </w:pPr>
      <w:r>
        <w:rPr>
          <w:rFonts w:ascii="微软雅黑" w:eastAsia="微软雅黑" w:hAnsi="微软雅黑" w:hint="eastAsia"/>
          <w:color w:val="4B4B4B"/>
          <w:sz w:val="30"/>
          <w:szCs w:val="30"/>
        </w:rPr>
        <w:t xml:space="preserve">　　根据《普通高等学校高等职业教育（专科）专业设置管理办法》，教育部组织研究确定了2017年度增补专业（共6个），现予公布，自2018年起执行。</w:t>
      </w:r>
    </w:p>
    <w:tbl>
      <w:tblPr>
        <w:tblW w:w="9640" w:type="dxa"/>
        <w:tblInd w:w="89" w:type="dxa"/>
        <w:tblLook w:val="04A0"/>
      </w:tblPr>
      <w:tblGrid>
        <w:gridCol w:w="940"/>
        <w:gridCol w:w="2620"/>
        <w:gridCol w:w="1940"/>
        <w:gridCol w:w="1760"/>
        <w:gridCol w:w="2380"/>
      </w:tblGrid>
      <w:tr w:rsidR="009E219B" w:rsidRPr="009E219B" w:rsidTr="009E219B">
        <w:trPr>
          <w:trHeight w:val="75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rFonts w:ascii="黑体" w:eastAsia="黑体" w:hAnsi="黑体" w:cs="Tahoma"/>
                <w:color w:val="4B4B4B"/>
                <w:kern w:val="0"/>
                <w:sz w:val="24"/>
              </w:rPr>
            </w:pPr>
            <w:r w:rsidRPr="009E219B">
              <w:rPr>
                <w:rFonts w:ascii="黑体" w:eastAsia="黑体" w:hAnsi="黑体" w:cs="Tahoma" w:hint="eastAsia"/>
                <w:color w:val="4B4B4B"/>
                <w:kern w:val="0"/>
                <w:sz w:val="24"/>
              </w:rPr>
              <w:t>序号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rFonts w:ascii="黑体" w:eastAsia="黑体" w:hAnsi="黑体" w:cs="Tahoma"/>
                <w:color w:val="4B4B4B"/>
                <w:kern w:val="0"/>
                <w:sz w:val="24"/>
              </w:rPr>
            </w:pPr>
            <w:r w:rsidRPr="009E219B">
              <w:rPr>
                <w:rFonts w:ascii="黑体" w:eastAsia="黑体" w:hAnsi="黑体" w:cs="Tahoma" w:hint="eastAsia"/>
                <w:color w:val="4B4B4B"/>
                <w:kern w:val="0"/>
                <w:sz w:val="24"/>
              </w:rPr>
              <w:t>专业大类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rFonts w:ascii="黑体" w:eastAsia="黑体" w:hAnsi="黑体" w:cs="Tahoma"/>
                <w:color w:val="4B4B4B"/>
                <w:kern w:val="0"/>
                <w:sz w:val="22"/>
                <w:szCs w:val="22"/>
              </w:rPr>
            </w:pPr>
            <w:r w:rsidRPr="009E219B">
              <w:rPr>
                <w:rFonts w:ascii="黑体" w:eastAsia="黑体" w:hAnsi="黑体" w:cs="Tahoma" w:hint="eastAsia"/>
                <w:color w:val="4B4B4B"/>
                <w:kern w:val="0"/>
                <w:sz w:val="22"/>
                <w:szCs w:val="22"/>
              </w:rPr>
              <w:t>专业类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rFonts w:ascii="黑体" w:eastAsia="黑体" w:hAnsi="黑体" w:cs="Tahoma"/>
                <w:color w:val="4B4B4B"/>
                <w:kern w:val="0"/>
                <w:sz w:val="24"/>
              </w:rPr>
            </w:pPr>
            <w:r w:rsidRPr="009E219B">
              <w:rPr>
                <w:rFonts w:ascii="黑体" w:eastAsia="黑体" w:hAnsi="黑体" w:cs="Tahoma" w:hint="eastAsia"/>
                <w:color w:val="4B4B4B"/>
                <w:kern w:val="0"/>
                <w:sz w:val="24"/>
              </w:rPr>
              <w:t>专业代码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rFonts w:ascii="黑体" w:eastAsia="黑体" w:hAnsi="黑体" w:cs="Tahoma"/>
                <w:color w:val="4B4B4B"/>
                <w:kern w:val="0"/>
                <w:sz w:val="24"/>
              </w:rPr>
            </w:pPr>
            <w:r w:rsidRPr="009E219B">
              <w:rPr>
                <w:rFonts w:ascii="黑体" w:eastAsia="黑体" w:hAnsi="黑体" w:cs="Tahoma" w:hint="eastAsia"/>
                <w:color w:val="4B4B4B"/>
                <w:kern w:val="0"/>
                <w:sz w:val="24"/>
              </w:rPr>
              <w:t>专业名称</w:t>
            </w:r>
          </w:p>
        </w:tc>
      </w:tr>
      <w:tr w:rsidR="009E219B" w:rsidRPr="009E219B" w:rsidTr="009E219B">
        <w:trPr>
          <w:trHeight w:val="6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51</w:t>
            </w:r>
            <w:r w:rsidRPr="009E219B">
              <w:rPr>
                <w:rFonts w:ascii="宋体" w:hAnsi="宋体" w:hint="eastAsia"/>
                <w:color w:val="4B4B4B"/>
                <w:kern w:val="0"/>
                <w:sz w:val="24"/>
              </w:rPr>
              <w:t>农林牧渔大类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2"/>
                <w:szCs w:val="22"/>
              </w:rPr>
            </w:pPr>
            <w:r w:rsidRPr="009E219B">
              <w:rPr>
                <w:color w:val="4B4B4B"/>
                <w:kern w:val="0"/>
                <w:sz w:val="22"/>
                <w:szCs w:val="22"/>
              </w:rPr>
              <w:t>5103</w:t>
            </w:r>
            <w:r w:rsidRPr="009E219B">
              <w:rPr>
                <w:rFonts w:ascii="宋体" w:hAnsi="宋体" w:hint="eastAsia"/>
                <w:color w:val="4B4B4B"/>
                <w:kern w:val="0"/>
                <w:sz w:val="22"/>
                <w:szCs w:val="22"/>
              </w:rPr>
              <w:t>畜牧业类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510315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rFonts w:ascii="宋体" w:hAnsi="宋体" w:cs="Tahoma"/>
                <w:color w:val="4B4B4B"/>
                <w:kern w:val="0"/>
                <w:sz w:val="24"/>
              </w:rPr>
            </w:pPr>
            <w:r w:rsidRPr="009E219B">
              <w:rPr>
                <w:rFonts w:ascii="宋体" w:hAnsi="宋体" w:cs="Tahoma" w:hint="eastAsia"/>
                <w:color w:val="4B4B4B"/>
                <w:kern w:val="0"/>
                <w:sz w:val="24"/>
              </w:rPr>
              <w:t>宠物临床诊疗技术</w:t>
            </w:r>
          </w:p>
        </w:tc>
      </w:tr>
      <w:tr w:rsidR="009E219B" w:rsidRPr="009E219B" w:rsidTr="009E219B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</w:t>
            </w:r>
            <w:r w:rsidRPr="009E219B">
              <w:rPr>
                <w:rFonts w:ascii="宋体" w:hAnsi="宋体" w:hint="eastAsia"/>
                <w:color w:val="4B4B4B"/>
                <w:kern w:val="0"/>
                <w:sz w:val="24"/>
              </w:rPr>
              <w:t>食品药品与粮食大类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2"/>
                <w:szCs w:val="22"/>
              </w:rPr>
            </w:pPr>
            <w:r w:rsidRPr="009E219B">
              <w:rPr>
                <w:color w:val="4B4B4B"/>
                <w:kern w:val="0"/>
                <w:sz w:val="22"/>
                <w:szCs w:val="22"/>
              </w:rPr>
              <w:t>5902</w:t>
            </w:r>
            <w:r w:rsidRPr="009E219B">
              <w:rPr>
                <w:rFonts w:ascii="宋体" w:hAnsi="宋体" w:hint="eastAsia"/>
                <w:color w:val="4B4B4B"/>
                <w:kern w:val="0"/>
                <w:sz w:val="22"/>
                <w:szCs w:val="22"/>
              </w:rPr>
              <w:t>药品制造类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590206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rFonts w:ascii="宋体" w:hAnsi="宋体" w:cs="Tahoma"/>
                <w:color w:val="4B4B4B"/>
                <w:kern w:val="0"/>
                <w:sz w:val="24"/>
              </w:rPr>
            </w:pPr>
            <w:r w:rsidRPr="009E219B">
              <w:rPr>
                <w:rFonts w:ascii="宋体" w:hAnsi="宋体" w:cs="Tahoma" w:hint="eastAsia"/>
                <w:color w:val="4B4B4B"/>
                <w:kern w:val="0"/>
                <w:sz w:val="24"/>
              </w:rPr>
              <w:t>化学制药技术</w:t>
            </w:r>
          </w:p>
        </w:tc>
      </w:tr>
      <w:tr w:rsidR="009E219B" w:rsidRPr="009E219B" w:rsidTr="009E219B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</w:t>
            </w:r>
            <w:r w:rsidRPr="009E219B">
              <w:rPr>
                <w:rFonts w:ascii="宋体" w:hAnsi="宋体" w:hint="eastAsia"/>
                <w:color w:val="4B4B4B"/>
                <w:kern w:val="0"/>
                <w:sz w:val="24"/>
              </w:rPr>
              <w:t>食品药品与粮食大类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2"/>
                <w:szCs w:val="22"/>
              </w:rPr>
            </w:pPr>
            <w:r w:rsidRPr="009E219B">
              <w:rPr>
                <w:color w:val="4B4B4B"/>
                <w:kern w:val="0"/>
                <w:sz w:val="22"/>
                <w:szCs w:val="22"/>
              </w:rPr>
              <w:t>5902</w:t>
            </w:r>
            <w:r w:rsidRPr="009E219B">
              <w:rPr>
                <w:rFonts w:ascii="宋体" w:hAnsi="宋体" w:hint="eastAsia"/>
                <w:color w:val="4B4B4B"/>
                <w:kern w:val="0"/>
                <w:sz w:val="22"/>
                <w:szCs w:val="22"/>
              </w:rPr>
              <w:t>药品制造类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590207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rFonts w:ascii="宋体" w:hAnsi="宋体" w:cs="Tahoma"/>
                <w:color w:val="4B4B4B"/>
                <w:kern w:val="0"/>
                <w:sz w:val="24"/>
              </w:rPr>
            </w:pPr>
            <w:r w:rsidRPr="009E219B">
              <w:rPr>
                <w:rFonts w:ascii="宋体" w:hAnsi="宋体" w:cs="Tahoma" w:hint="eastAsia"/>
                <w:color w:val="4B4B4B"/>
                <w:kern w:val="0"/>
                <w:sz w:val="24"/>
              </w:rPr>
              <w:t>生物制药技术</w:t>
            </w:r>
          </w:p>
        </w:tc>
      </w:tr>
      <w:tr w:rsidR="009E219B" w:rsidRPr="009E219B" w:rsidTr="009E219B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</w:t>
            </w:r>
            <w:r w:rsidRPr="009E219B">
              <w:rPr>
                <w:rFonts w:ascii="宋体" w:hAnsi="宋体" w:hint="eastAsia"/>
                <w:color w:val="4B4B4B"/>
                <w:kern w:val="0"/>
                <w:sz w:val="24"/>
              </w:rPr>
              <w:t>食品药品与粮食大类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2"/>
                <w:szCs w:val="22"/>
              </w:rPr>
            </w:pPr>
            <w:r w:rsidRPr="009E219B">
              <w:rPr>
                <w:color w:val="4B4B4B"/>
                <w:kern w:val="0"/>
                <w:sz w:val="22"/>
                <w:szCs w:val="22"/>
              </w:rPr>
              <w:t>5902</w:t>
            </w:r>
            <w:r w:rsidRPr="009E219B">
              <w:rPr>
                <w:rFonts w:ascii="宋体" w:hAnsi="宋体" w:hint="eastAsia"/>
                <w:color w:val="4B4B4B"/>
                <w:kern w:val="0"/>
                <w:sz w:val="22"/>
                <w:szCs w:val="22"/>
              </w:rPr>
              <w:t>药品制造类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590208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rFonts w:ascii="宋体" w:hAnsi="宋体" w:cs="Tahoma"/>
                <w:color w:val="4B4B4B"/>
                <w:kern w:val="0"/>
                <w:sz w:val="24"/>
              </w:rPr>
            </w:pPr>
            <w:r w:rsidRPr="009E219B">
              <w:rPr>
                <w:rFonts w:ascii="宋体" w:hAnsi="宋体" w:cs="Tahoma" w:hint="eastAsia"/>
                <w:color w:val="4B4B4B"/>
                <w:kern w:val="0"/>
                <w:sz w:val="24"/>
              </w:rPr>
              <w:t>中药制药技术</w:t>
            </w:r>
          </w:p>
        </w:tc>
      </w:tr>
      <w:tr w:rsidR="009E219B" w:rsidRPr="009E219B" w:rsidTr="009E219B">
        <w:trPr>
          <w:trHeight w:val="9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</w:t>
            </w:r>
            <w:r w:rsidRPr="009E219B">
              <w:rPr>
                <w:rFonts w:ascii="宋体" w:hAnsi="宋体" w:hint="eastAsia"/>
                <w:color w:val="4B4B4B"/>
                <w:kern w:val="0"/>
                <w:sz w:val="24"/>
              </w:rPr>
              <w:t>食品药品与粮食大类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2"/>
                <w:szCs w:val="22"/>
              </w:rPr>
            </w:pPr>
            <w:r w:rsidRPr="009E219B">
              <w:rPr>
                <w:color w:val="4B4B4B"/>
                <w:kern w:val="0"/>
                <w:sz w:val="22"/>
                <w:szCs w:val="22"/>
              </w:rPr>
              <w:t>5902</w:t>
            </w:r>
            <w:r w:rsidRPr="009E219B">
              <w:rPr>
                <w:rFonts w:ascii="宋体" w:hAnsi="宋体" w:hint="eastAsia"/>
                <w:color w:val="4B4B4B"/>
                <w:kern w:val="0"/>
                <w:sz w:val="22"/>
                <w:szCs w:val="22"/>
              </w:rPr>
              <w:t>药品制造类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590209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rFonts w:ascii="宋体" w:hAnsi="宋体" w:cs="Tahoma"/>
                <w:color w:val="4B4B4B"/>
                <w:kern w:val="0"/>
                <w:sz w:val="24"/>
              </w:rPr>
            </w:pPr>
            <w:r w:rsidRPr="009E219B">
              <w:rPr>
                <w:rFonts w:ascii="宋体" w:hAnsi="宋体" w:cs="Tahoma" w:hint="eastAsia"/>
                <w:color w:val="4B4B4B"/>
                <w:kern w:val="0"/>
                <w:sz w:val="24"/>
              </w:rPr>
              <w:t>药物制剂技术</w:t>
            </w:r>
          </w:p>
        </w:tc>
      </w:tr>
      <w:tr w:rsidR="009E219B" w:rsidRPr="009E219B" w:rsidTr="009E219B">
        <w:trPr>
          <w:trHeight w:val="61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62</w:t>
            </w:r>
            <w:r w:rsidRPr="009E219B">
              <w:rPr>
                <w:rFonts w:ascii="宋体" w:hAnsi="宋体" w:hint="eastAsia"/>
                <w:color w:val="4B4B4B"/>
                <w:kern w:val="0"/>
                <w:sz w:val="24"/>
              </w:rPr>
              <w:t>医药卫生大类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color w:val="4B4B4B"/>
                <w:kern w:val="0"/>
                <w:sz w:val="22"/>
                <w:szCs w:val="22"/>
              </w:rPr>
            </w:pPr>
            <w:r w:rsidRPr="009E219B">
              <w:rPr>
                <w:color w:val="4B4B4B"/>
                <w:kern w:val="0"/>
                <w:sz w:val="22"/>
                <w:szCs w:val="22"/>
              </w:rPr>
              <w:t>6201</w:t>
            </w:r>
            <w:r w:rsidRPr="009E219B">
              <w:rPr>
                <w:rFonts w:ascii="宋体" w:hAnsi="宋体" w:hint="eastAsia"/>
                <w:color w:val="4B4B4B"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center"/>
              <w:rPr>
                <w:color w:val="4B4B4B"/>
                <w:kern w:val="0"/>
                <w:sz w:val="24"/>
              </w:rPr>
            </w:pPr>
            <w:r w:rsidRPr="009E219B">
              <w:rPr>
                <w:color w:val="4B4B4B"/>
                <w:kern w:val="0"/>
                <w:sz w:val="24"/>
              </w:rPr>
              <w:t>620111K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219B" w:rsidRPr="009E219B" w:rsidRDefault="009E219B" w:rsidP="009E219B">
            <w:pPr>
              <w:jc w:val="left"/>
              <w:rPr>
                <w:rFonts w:ascii="宋体" w:hAnsi="宋体" w:cs="Tahoma"/>
                <w:color w:val="4B4B4B"/>
                <w:kern w:val="0"/>
                <w:sz w:val="24"/>
              </w:rPr>
            </w:pPr>
            <w:r w:rsidRPr="009E219B">
              <w:rPr>
                <w:rFonts w:ascii="宋体" w:hAnsi="宋体" w:cs="Tahoma" w:hint="eastAsia"/>
                <w:color w:val="4B4B4B"/>
                <w:kern w:val="0"/>
                <w:sz w:val="24"/>
              </w:rPr>
              <w:t>朝医学</w:t>
            </w:r>
          </w:p>
        </w:tc>
      </w:tr>
    </w:tbl>
    <w:p w:rsidR="009E219B" w:rsidRDefault="009E219B">
      <w:pPr>
        <w:rPr>
          <w:rFonts w:hint="eastAsia"/>
        </w:rPr>
      </w:pPr>
    </w:p>
    <w:sectPr w:rsidR="009E219B" w:rsidSect="009E219B">
      <w:type w:val="continuous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2B" w:rsidRDefault="004C142B" w:rsidP="00B81687">
      <w:r>
        <w:separator/>
      </w:r>
    </w:p>
  </w:endnote>
  <w:endnote w:type="continuationSeparator" w:id="0">
    <w:p w:rsidR="004C142B" w:rsidRDefault="004C142B" w:rsidP="00B81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687" w:rsidRDefault="003338F6">
    <w:pPr>
      <w:pStyle w:val="a3"/>
      <w:jc w:val="center"/>
    </w:pPr>
    <w:r>
      <w:rPr>
        <w:rFonts w:hint="eastAsia"/>
      </w:rPr>
      <w:fldChar w:fldCharType="begin"/>
    </w:r>
    <w:r w:rsidR="0082616F"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9E219B">
      <w:rPr>
        <w:noProof/>
      </w:rPr>
      <w:t>- 12 -</w:t>
    </w:r>
    <w:r>
      <w:rPr>
        <w:rFonts w:hint="eastAsi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2B" w:rsidRDefault="004C142B" w:rsidP="00B81687">
      <w:r>
        <w:separator/>
      </w:r>
    </w:p>
  </w:footnote>
  <w:footnote w:type="continuationSeparator" w:id="0">
    <w:p w:rsidR="004C142B" w:rsidRDefault="004C142B" w:rsidP="00B81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E37"/>
    <w:rsid w:val="00001376"/>
    <w:rsid w:val="001F648B"/>
    <w:rsid w:val="002D66F4"/>
    <w:rsid w:val="0033274C"/>
    <w:rsid w:val="003338F6"/>
    <w:rsid w:val="004C142B"/>
    <w:rsid w:val="006D6E37"/>
    <w:rsid w:val="00803C5E"/>
    <w:rsid w:val="0082616F"/>
    <w:rsid w:val="009E219B"/>
    <w:rsid w:val="00AD59AF"/>
    <w:rsid w:val="00B81687"/>
    <w:rsid w:val="00CE1BD9"/>
    <w:rsid w:val="00E13EE6"/>
    <w:rsid w:val="00F760C4"/>
    <w:rsid w:val="607566A3"/>
    <w:rsid w:val="6858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1687"/>
    <w:pPr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9E219B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8168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8168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Title"/>
    <w:basedOn w:val="a"/>
    <w:next w:val="a"/>
    <w:qFormat/>
    <w:rsid w:val="00B81687"/>
    <w:pPr>
      <w:spacing w:before="240" w:after="60"/>
      <w:jc w:val="center"/>
      <w:outlineLvl w:val="0"/>
    </w:pPr>
    <w:rPr>
      <w:rFonts w:ascii="Cambria" w:eastAsia="楷体" w:hAnsi="Cambria"/>
      <w:b/>
      <w:bCs/>
      <w:sz w:val="52"/>
      <w:szCs w:val="32"/>
      <w:lang w:val="zh-CN"/>
    </w:rPr>
  </w:style>
  <w:style w:type="character" w:customStyle="1" w:styleId="1Char">
    <w:name w:val="标题 1 Char"/>
    <w:basedOn w:val="a0"/>
    <w:link w:val="1"/>
    <w:uiPriority w:val="9"/>
    <w:rsid w:val="009E219B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9E219B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2717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6971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7335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830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2318</Words>
  <Characters>13215</Characters>
  <Application>Microsoft Office Word</Application>
  <DocSecurity>0</DocSecurity>
  <Lines>110</Lines>
  <Paragraphs>31</Paragraphs>
  <ScaleCrop>false</ScaleCrop>
  <Company/>
  <LinksUpToDate>false</LinksUpToDate>
  <CharactersWithSpaces>15502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xtzj</cp:lastModifiedBy>
  <cp:revision>7</cp:revision>
  <dcterms:created xsi:type="dcterms:W3CDTF">2014-10-29T12:08:00Z</dcterms:created>
  <dcterms:modified xsi:type="dcterms:W3CDTF">2021-06-30T02:59:00Z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