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530"/>
        <w:tblW w:w="14811" w:type="dxa"/>
        <w:tblLayout w:type="fixed"/>
        <w:tblLook w:val="04A0" w:firstRow="1" w:lastRow="0" w:firstColumn="1" w:lastColumn="0" w:noHBand="0" w:noVBand="1"/>
      </w:tblPr>
      <w:tblGrid>
        <w:gridCol w:w="379"/>
        <w:gridCol w:w="820"/>
        <w:gridCol w:w="546"/>
        <w:gridCol w:w="391"/>
        <w:gridCol w:w="254"/>
        <w:gridCol w:w="683"/>
        <w:gridCol w:w="297"/>
        <w:gridCol w:w="263"/>
        <w:gridCol w:w="278"/>
        <w:gridCol w:w="282"/>
        <w:gridCol w:w="191"/>
        <w:gridCol w:w="261"/>
        <w:gridCol w:w="281"/>
        <w:gridCol w:w="166"/>
        <w:gridCol w:w="404"/>
        <w:gridCol w:w="782"/>
        <w:gridCol w:w="86"/>
        <w:gridCol w:w="408"/>
        <w:gridCol w:w="1213"/>
        <w:gridCol w:w="150"/>
        <w:gridCol w:w="196"/>
        <w:gridCol w:w="889"/>
        <w:gridCol w:w="48"/>
        <w:gridCol w:w="622"/>
        <w:gridCol w:w="2549"/>
        <w:gridCol w:w="428"/>
        <w:gridCol w:w="142"/>
        <w:gridCol w:w="992"/>
        <w:gridCol w:w="795"/>
        <w:gridCol w:w="15"/>
      </w:tblGrid>
      <w:tr w:rsidR="0042573F" w14:paraId="6F82D105" w14:textId="77777777" w:rsidTr="0042573F">
        <w:trPr>
          <w:gridAfter w:val="1"/>
          <w:wAfter w:w="15" w:type="dxa"/>
          <w:trHeight w:val="855"/>
        </w:trPr>
        <w:tc>
          <w:tcPr>
            <w:tcW w:w="1479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3AD0F" w14:textId="4AFCB5C6" w:rsidR="0042573F" w:rsidRDefault="0042573F" w:rsidP="0042573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方正小标宋_GBK" w:eastAsia="方正小标宋_GBK" w:hAnsi="宋体" w:cs="宋体"/>
                <w:b/>
                <w:bCs/>
                <w:color w:val="auto"/>
                <w:sz w:val="32"/>
                <w:szCs w:val="32"/>
              </w:rPr>
              <w:br/>
            </w:r>
            <w:r>
              <w:rPr>
                <w:rFonts w:ascii="方正小标宋_GBK" w:eastAsia="方正小标宋_GBK" w:hAnsi="宋体" w:cs="宋体" w:hint="eastAsia"/>
                <w:b/>
                <w:bCs/>
                <w:color w:val="auto"/>
                <w:sz w:val="32"/>
                <w:szCs w:val="32"/>
              </w:rPr>
              <w:t>2021年湘阴县城市发展集团有限公司人员招聘职位计划表</w:t>
            </w:r>
          </w:p>
        </w:tc>
      </w:tr>
      <w:tr w:rsidR="0042573F" w14:paraId="4B9D9027" w14:textId="77777777" w:rsidTr="0042573F">
        <w:trPr>
          <w:trHeight w:hRule="exact" w:val="454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977B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FFB6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部门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9B2B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计划招聘人数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A759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职位代码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DC4B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招聘 职位</w:t>
            </w:r>
          </w:p>
        </w:tc>
        <w:tc>
          <w:tcPr>
            <w:tcW w:w="99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16B7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报考条件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52C8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薪酬待遇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967F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备注</w:t>
            </w:r>
          </w:p>
        </w:tc>
      </w:tr>
      <w:tr w:rsidR="0042573F" w14:paraId="61A7EE71" w14:textId="77777777" w:rsidTr="0042573F">
        <w:trPr>
          <w:trHeight w:val="737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87C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199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B1CB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236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6CF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5132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性别要求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B784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年龄  要求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2050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最低学历要求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8358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专业要求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81F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职称或职业资格要求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1D18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从业经验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07C6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其他要求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F98B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0F55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</w:p>
        </w:tc>
      </w:tr>
      <w:tr w:rsidR="0042573F" w14:paraId="681B033E" w14:textId="77777777" w:rsidTr="0042573F">
        <w:trPr>
          <w:trHeight w:hRule="exact" w:val="1391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589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762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财务   管理部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226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229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6AD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财务</w:t>
            </w:r>
          </w:p>
          <w:p w14:paraId="26AEFF2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部长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E386" w14:textId="77777777" w:rsidR="0042573F" w:rsidRDefault="0042573F" w:rsidP="0042573F">
            <w:pPr>
              <w:spacing w:before="100" w:beforeAutospacing="1" w:after="100" w:afterAutospacing="1" w:line="20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496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40周岁以下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817D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564E" w14:textId="77777777" w:rsidR="0042573F" w:rsidRDefault="0042573F" w:rsidP="0042573F">
            <w:pPr>
              <w:spacing w:before="100" w:beforeAutospacing="1" w:after="100" w:afterAutospacing="1" w:line="20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会计、财务类相关专业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A32A" w14:textId="77777777" w:rsidR="0042573F" w:rsidRDefault="0042573F" w:rsidP="0042573F"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中级及以上职称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37E9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5年以上企业财务管理专业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9B38" w14:textId="77777777" w:rsidR="0042573F" w:rsidRDefault="0042573F" w:rsidP="0042573F">
            <w:pPr>
              <w:spacing w:before="100" w:beforeAutospacing="1" w:after="100" w:afterAutospacing="1" w:line="20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具有全面的财务专业知识、财务处理及财务管理经验；精通国家财税法律规范，具备优秀的计划执行能力、决策能力、培养指导能力、组织协调能力；能管理财务团队，能建立财务管理体系。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84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11-12万元/年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499D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FF0000"/>
                <w:sz w:val="15"/>
                <w:szCs w:val="15"/>
              </w:rPr>
            </w:pPr>
          </w:p>
        </w:tc>
      </w:tr>
      <w:tr w:rsidR="0042573F" w14:paraId="33DF7F4D" w14:textId="77777777" w:rsidTr="0042573F">
        <w:trPr>
          <w:trHeight w:hRule="exact" w:val="861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6159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8EE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888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C31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229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财务  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07E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CA0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35周岁以下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79F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6D9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会计、财务类相关专业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2B0C" w14:textId="77777777" w:rsidR="0042573F" w:rsidRDefault="0042573F" w:rsidP="0042573F"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初级及以上会计职称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16E5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2年以上企业会计工作经验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172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男性，外勤人员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E87D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D04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FF0000"/>
                <w:sz w:val="15"/>
                <w:szCs w:val="15"/>
              </w:rPr>
              <w:t xml:space="preserve">　</w:t>
            </w:r>
          </w:p>
        </w:tc>
      </w:tr>
      <w:tr w:rsidR="0042573F" w14:paraId="48401640" w14:textId="77777777" w:rsidTr="0042573F">
        <w:trPr>
          <w:trHeight w:hRule="exact" w:val="79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6D5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573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规划   建设部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535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D8B9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050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资料员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A76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FE0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30周岁以下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C2A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B9E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土木工程类   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606E" w14:textId="77777777" w:rsidR="0042573F" w:rsidRDefault="0042573F" w:rsidP="0042573F">
            <w:pPr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6A06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2年及以上资料管理工作经验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101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熟悉工程资料编制、整理及竣工验收资料归档等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719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CDE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FF0000"/>
                <w:sz w:val="15"/>
                <w:szCs w:val="15"/>
              </w:rPr>
              <w:t xml:space="preserve">　</w:t>
            </w:r>
          </w:p>
        </w:tc>
      </w:tr>
      <w:tr w:rsidR="0042573F" w14:paraId="2B53C958" w14:textId="77777777" w:rsidTr="0042573F">
        <w:trPr>
          <w:trHeight w:hRule="exact" w:val="130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799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04E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资本   运营部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A99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3B7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092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投融资专员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483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BE1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35周岁以下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6CD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B20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金融类、      工商类专业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3BDD" w14:textId="77777777" w:rsidR="0042573F" w:rsidRDefault="0042573F" w:rsidP="0042573F">
            <w:pPr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6327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 年以上投融资工作经验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AF27" w14:textId="77777777" w:rsidR="0042573F" w:rsidRDefault="0042573F" w:rsidP="0042573F">
            <w:pPr>
              <w:spacing w:before="100" w:beforeAutospacing="1" w:after="100" w:afterAutospacing="1" w:line="20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具有良好的沟通协调能力，负责各金融机构、驻外机构的业务洽谈；融资项目策划、跟踪、审批、放贷等工作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8C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A47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FF0000"/>
                <w:sz w:val="15"/>
                <w:szCs w:val="15"/>
              </w:rPr>
              <w:t xml:space="preserve">　</w:t>
            </w:r>
          </w:p>
        </w:tc>
      </w:tr>
      <w:tr w:rsidR="0042573F" w14:paraId="6479113F" w14:textId="77777777" w:rsidTr="0042573F">
        <w:trPr>
          <w:trHeight w:hRule="exact" w:val="98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F389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BF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审计   法务部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703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33D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746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法律事务专员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8CB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723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35周岁以下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656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FE3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相关法律专业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BAB3" w14:textId="77777777" w:rsidR="0042573F" w:rsidRDefault="0042573F" w:rsidP="0042573F"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法律职业资格证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C81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3年及以上法务类相关工作经验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C4C8" w14:textId="77777777" w:rsidR="0042573F" w:rsidRDefault="0042573F" w:rsidP="0042573F">
            <w:pPr>
              <w:spacing w:before="100" w:beforeAutospacing="1" w:after="100" w:afterAutospacing="1" w:line="20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精通国家相关政策及法律法规、现代公司管理等相关知识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174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EAD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7DDA035C" w14:textId="77777777" w:rsidTr="0042573F">
        <w:trPr>
          <w:trHeight w:hRule="exact" w:val="776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13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5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FBD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安广房地产公司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680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ABFD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BB6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工程部专员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955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2D0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35周岁以下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2EE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全日制大专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00B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土木工程类   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AADF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湖南省二级建造师证书（房建类）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1BE8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2年及以上现场管理工作经验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6688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外勤人员，有项目现场管理经验，能对项目全过程的质量、进度、安全、成本进行管理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1B5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B6D6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30F15BC8" w14:textId="77777777" w:rsidTr="0042573F">
        <w:trPr>
          <w:trHeight w:hRule="exact" w:val="990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D589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BF02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28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AAC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9EB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房地产经纪人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45F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2E3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35周岁以下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C103" w14:textId="77777777" w:rsidR="0042573F" w:rsidRDefault="0042573F" w:rsidP="0042573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全日制大专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391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7574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房地产经纪人协理职业资格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BE07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3年及以上房地产行业工作经验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F90C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熟悉房源销售、办理产权手续的全过程，口齿清晰，有较强的语言表达能力和沟通协调能力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076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6757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41A40B45" w14:textId="77777777" w:rsidTr="0042573F"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611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EEEB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97E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F77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D1E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ECD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0726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201" w14:textId="77777777" w:rsidR="0042573F" w:rsidRDefault="0042573F" w:rsidP="0042573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E8D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EC5A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2DE1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143D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399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DA28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</w:tr>
      <w:tr w:rsidR="0042573F" w14:paraId="36A33A23" w14:textId="77777777" w:rsidTr="0042573F">
        <w:trPr>
          <w:trHeight w:hRule="exact" w:val="649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2EA2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CB27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部门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9E3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计划招聘人数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17AF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职位代码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75E8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招聘 职位</w:t>
            </w:r>
          </w:p>
        </w:tc>
        <w:tc>
          <w:tcPr>
            <w:tcW w:w="99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1D3F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报考条件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DD2B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薪酬待遇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87F2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备注</w:t>
            </w:r>
          </w:p>
        </w:tc>
      </w:tr>
      <w:tr w:rsidR="0042573F" w14:paraId="268A9AFB" w14:textId="77777777" w:rsidTr="0042573F">
        <w:trPr>
          <w:trHeight w:hRule="exact" w:val="649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27C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000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7E6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68D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E0D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D6E0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性别要求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1428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年龄  要求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8FF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最低学历要求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48DC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专业要求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D892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职称或职业资格要求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18CD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从业经验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606A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其他要求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AA9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FB70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</w:tr>
      <w:tr w:rsidR="0042573F" w14:paraId="6149B02D" w14:textId="77777777" w:rsidTr="0042573F">
        <w:trPr>
          <w:trHeight w:hRule="exact" w:val="994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57D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81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潇湘新城   建筑公司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E016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8289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3B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工程  造价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AEE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77D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35周岁以下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405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全日制大专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C75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土木工程类、          造价类专业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234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国家二级及以上造价工程师证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2A43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2年及以上造价工作经验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847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外勤人员，能独立完成房建工程、市政工程、钢结构工程预结算工作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00C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8-10万元/年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11EE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409C9A64" w14:textId="77777777" w:rsidTr="0042573F">
        <w:trPr>
          <w:trHeight w:hRule="exact" w:val="1196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A95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66F8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271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6B1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999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工程  测绘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05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AA1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30周岁以下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9E40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全日制大专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E70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土木工程类、工程测量类专业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A37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持测量员技能证书或测量初级工程师及以上职称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83A5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2年以上测绘工作经验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223D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外勤人员，能独立完成测量、绘图相关工作、熟练使用测绘仪器、制图软件等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5B1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A45E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1C77FE7E" w14:textId="77777777" w:rsidTr="0042573F">
        <w:trPr>
          <w:trHeight w:hRule="exact" w:val="1001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BEA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4D3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242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669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174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市政建造师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EA2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0C2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35周岁以下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A41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全日制大专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D15D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土木工程类   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8971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湖南省市政公用工程二级建造师及以上证书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97C8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2年及以上现场管理工作经验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A480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有项目现场管理经验，能对项目全过程的质量、进度、安全、成本进行管理，需要外勤作业。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C25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E5D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FF0000"/>
                <w:sz w:val="15"/>
                <w:szCs w:val="15"/>
              </w:rPr>
              <w:t xml:space="preserve">　</w:t>
            </w:r>
          </w:p>
        </w:tc>
      </w:tr>
      <w:tr w:rsidR="0042573F" w14:paraId="0A9DC68B" w14:textId="77777777" w:rsidTr="0042573F">
        <w:trPr>
          <w:trHeight w:hRule="exact" w:val="1236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EBE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7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1B3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城发贸易 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C5D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10D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1D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采购员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F47C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13C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30周岁以下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DE96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EEC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采购管理、电子商务及工商管理类相关专业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B47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2772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3年及以上采购管理相关工作经验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4809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有较强的语言表达能力和沟通协调能力，常年出差。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526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A1D9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4348B9D5" w14:textId="77777777" w:rsidTr="00D240B6">
        <w:trPr>
          <w:trHeight w:hRule="exact" w:val="936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BA0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DC0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8CC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9C36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AF5D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营销  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646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2A59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30周岁以下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6B4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5F8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市场营销、广告策划及工商管理类相关专业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9F7B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03CF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2年及以上相关行业销售或策划工作经验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D2AB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C59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E07C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0B45C6CD" w14:textId="77777777" w:rsidTr="0042573F">
        <w:trPr>
          <w:trHeight w:hRule="exact" w:val="111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F07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58D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城发石油 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950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2456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A13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C072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运营  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C10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男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63A3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30周岁以下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2BFF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AFEE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经营管理类    相关专业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EC38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E101" w14:textId="77777777" w:rsidR="0042573F" w:rsidRDefault="0042573F" w:rsidP="0042573F">
            <w:pPr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有石化行业管理工作经验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E897" w14:textId="77777777" w:rsidR="0042573F" w:rsidRDefault="0042573F" w:rsidP="0042573F">
            <w:pPr>
              <w:spacing w:before="100" w:beforeAutospacing="1" w:after="100" w:afterAutospacing="1" w:line="276" w:lineRule="auto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外勤人员，水上作业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9AD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BD2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FF0000"/>
                <w:sz w:val="15"/>
                <w:szCs w:val="15"/>
              </w:rPr>
              <w:t xml:space="preserve">　</w:t>
            </w:r>
          </w:p>
        </w:tc>
      </w:tr>
      <w:tr w:rsidR="0042573F" w14:paraId="24A8E192" w14:textId="77777777" w:rsidTr="0042573F">
        <w:trPr>
          <w:gridAfter w:val="1"/>
          <w:wAfter w:w="15" w:type="dxa"/>
          <w:trHeight w:hRule="exact" w:val="719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6D35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黑体" w:eastAsia="黑体" w:hAnsi="黑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auto"/>
                <w:sz w:val="15"/>
                <w:szCs w:val="15"/>
              </w:rPr>
              <w:t xml:space="preserve">　</w:t>
            </w:r>
          </w:p>
        </w:tc>
        <w:tc>
          <w:tcPr>
            <w:tcW w:w="126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4FB7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黑体" w:eastAsia="黑体" w:hAnsi="黑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auto"/>
                <w:sz w:val="15"/>
                <w:szCs w:val="15"/>
              </w:rPr>
              <w:t>合计：13人</w:t>
            </w:r>
          </w:p>
        </w:tc>
      </w:tr>
      <w:tr w:rsidR="0042573F" w14:paraId="5158D9ED" w14:textId="77777777" w:rsidTr="00D240B6">
        <w:trPr>
          <w:gridAfter w:val="1"/>
          <w:wAfter w:w="15" w:type="dxa"/>
          <w:trHeight w:val="70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5974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黑体" w:eastAsia="黑体" w:hAnsi="黑体" w:cs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26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B8EA" w14:textId="77777777" w:rsidR="0042573F" w:rsidRDefault="0042573F" w:rsidP="0042573F">
            <w:pPr>
              <w:spacing w:before="100" w:beforeAutospacing="1" w:after="100" w:afterAutospacing="1" w:line="200" w:lineRule="exact"/>
              <w:jc w:val="center"/>
              <w:rPr>
                <w:rFonts w:ascii="黑体" w:eastAsia="黑体" w:hAnsi="黑体" w:cs="宋体"/>
                <w:b/>
                <w:bCs/>
                <w:color w:val="auto"/>
                <w:sz w:val="15"/>
                <w:szCs w:val="15"/>
              </w:rPr>
            </w:pPr>
          </w:p>
        </w:tc>
      </w:tr>
      <w:tr w:rsidR="0042573F" w14:paraId="06010474" w14:textId="77777777" w:rsidTr="0042573F">
        <w:trPr>
          <w:gridAfter w:val="1"/>
          <w:wAfter w:w="15" w:type="dxa"/>
          <w:trHeight w:val="161"/>
        </w:trPr>
        <w:tc>
          <w:tcPr>
            <w:tcW w:w="1479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28BF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lastRenderedPageBreak/>
              <w:t>2021年湖南洞庭资源控股集团有限公司招聘职位计划表</w:t>
            </w:r>
          </w:p>
        </w:tc>
      </w:tr>
      <w:tr w:rsidR="0042573F" w14:paraId="1E3FB671" w14:textId="77777777" w:rsidTr="0042573F">
        <w:trPr>
          <w:trHeight w:val="51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7A2E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1EB6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部门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0A75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计划招聘人数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D1EB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职位代码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ECAD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招聘 职位</w:t>
            </w:r>
          </w:p>
        </w:tc>
        <w:tc>
          <w:tcPr>
            <w:tcW w:w="9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8D8E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报考条件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38DC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薪酬待遇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1336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备注</w:t>
            </w:r>
          </w:p>
        </w:tc>
      </w:tr>
      <w:tr w:rsidR="0042573F" w14:paraId="060821E9" w14:textId="77777777" w:rsidTr="0042573F">
        <w:trPr>
          <w:trHeight w:hRule="exact" w:val="737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CE5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1760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1D4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27D9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5D8A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4955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性别要求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1652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年龄要求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3CD4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最低学历要求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037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专业要求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F798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职称或职业资格要求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655A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从业经验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ED29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其他要求</w:t>
            </w: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1F8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02ED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573F" w14:paraId="6E3B27FF" w14:textId="77777777" w:rsidTr="00D240B6">
        <w:trPr>
          <w:trHeight w:hRule="exact" w:val="66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89B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E3E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综合管理部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49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D7A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0A9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企划  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FBA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男性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297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30周岁以下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796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F64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广告、设计、美术类相关专业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D7E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A7C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2年及以上企划工作经验　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F007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能够完成重要项目的创意构思、文案及提案撰写，能够独立撰写稿件、策划方案、报告等；熟练使用相关办公软件。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36F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E72B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1B3C09F9" w14:textId="77777777" w:rsidTr="0042573F">
        <w:trPr>
          <w:trHeight w:hRule="exact" w:val="8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577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8B2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E4B8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2A9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516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839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AB1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30周岁以下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C29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91D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人力资源管理专业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F32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三级及以上人力资源师职业资格/初级及以上经济师（人力资源方向）职称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B5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2年及以上人力资源管理工作经验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0C47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熟练操作Office办公软件，了解国家各项劳动人事法律法规政策。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DEC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6-7万元/年，</w:t>
            </w:r>
            <w:r>
              <w:rPr>
                <w:rFonts w:ascii="宋体" w:hAnsi="宋体" w:cs="宋体" w:hint="eastAsia"/>
                <w:sz w:val="15"/>
                <w:szCs w:val="15"/>
              </w:rPr>
              <w:br/>
              <w:t>持二级人力资源师资格或中级经济师职称年薪8万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5B9B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4B2BD80B" w14:textId="77777777" w:rsidTr="0042573F">
        <w:trPr>
          <w:trHeight w:hRule="exact" w:val="73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65E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387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573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9EB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969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会计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230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D35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534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E7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会计、财务类相关专业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F55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初级及以上会计职称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9F5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2年及以上企业会计</w:t>
            </w:r>
            <w:r>
              <w:rPr>
                <w:rFonts w:ascii="宋体" w:hAnsi="宋体" w:cs="宋体" w:hint="eastAsia"/>
                <w:sz w:val="15"/>
                <w:szCs w:val="15"/>
              </w:rPr>
              <w:br/>
              <w:t>工作经验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B88D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能够熟练处理账务及编制各类报表；熟悉会计准则以及相关的财务、税务、审计法规。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AFB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初级6-7万元/年</w:t>
            </w:r>
            <w:r>
              <w:rPr>
                <w:rFonts w:ascii="宋体" w:hAnsi="宋体" w:cs="宋体" w:hint="eastAsia"/>
                <w:sz w:val="15"/>
                <w:szCs w:val="15"/>
              </w:rPr>
              <w:br/>
              <w:t>中级8万元/年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1B87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06BD9BE5" w14:textId="77777777" w:rsidTr="00D240B6">
        <w:trPr>
          <w:trHeight w:hRule="exact" w:val="61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FB3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F89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法务审计部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BF0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3BC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040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法务  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0D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8E3F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D4D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05C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法律专业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8C4C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1EF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2年及以上法务类工作经验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D8E1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0B14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6-7万元/年，持法律职业资格证A证年薪8万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C1DA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754CEA49" w14:textId="77777777" w:rsidTr="0042573F">
        <w:trPr>
          <w:trHeight w:hRule="exact" w:val="73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4F8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5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7FE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砂石公司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BD2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3AC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50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文秘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9E7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DB73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A8A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4C1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中文、新闻、文秘、行政管理类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C90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CDA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2年及以上相关工作经验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B39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803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0405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295C4FEA" w14:textId="77777777" w:rsidTr="00D240B6">
        <w:trPr>
          <w:trHeight w:hRule="exact" w:val="55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F4B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1189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9FE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CA9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FDD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外河管理员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174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男性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76B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30周岁以下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998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全日制大专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9EF8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不限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8DC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C9C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退伍军人学历</w:t>
            </w:r>
            <w:r>
              <w:rPr>
                <w:rFonts w:ascii="宋体" w:hAnsi="宋体" w:cs="宋体" w:hint="eastAsia"/>
                <w:sz w:val="15"/>
                <w:szCs w:val="15"/>
              </w:rPr>
              <w:br/>
              <w:t>要求可放宽至大专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C42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限湘阴户籍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301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5-6万元/年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6667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62733CCC" w14:textId="77777777" w:rsidTr="00D240B6">
        <w:trPr>
          <w:trHeight w:hRule="exact" w:val="70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9D5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4069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振乡农投公司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CC0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A76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84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9E8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男性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815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30周岁以下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5CB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95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土地资源管理、环境科学与工程专业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A84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4C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具有相关项目管理</w:t>
            </w:r>
            <w:r>
              <w:rPr>
                <w:rFonts w:ascii="宋体" w:hAnsi="宋体" w:cs="宋体" w:hint="eastAsia"/>
                <w:sz w:val="15"/>
                <w:szCs w:val="15"/>
              </w:rPr>
              <w:br/>
              <w:t>工作经验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35A4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C53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E93B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2E886B2D" w14:textId="77777777" w:rsidTr="0042573F">
        <w:trPr>
          <w:trHeight w:hRule="exact" w:val="73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391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8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550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振乡农投公司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161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BE4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C98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70C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男性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08A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261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336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农业水利工程专业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966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施工员证或监理员证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036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2年及以上现场管理</w:t>
            </w:r>
            <w:r>
              <w:rPr>
                <w:rFonts w:ascii="宋体" w:hAnsi="宋体" w:cs="宋体" w:hint="eastAsia"/>
                <w:sz w:val="15"/>
                <w:szCs w:val="15"/>
              </w:rPr>
              <w:br/>
              <w:t>工作经验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12B5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7B7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BDDB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087B3763" w14:textId="77777777" w:rsidTr="0042573F">
        <w:trPr>
          <w:trHeight w:hRule="exact" w:val="73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776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9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DDB8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CF3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002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B21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72F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营销  专员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552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男性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EC6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30周岁以下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CB1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B0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市场营销及工商管理类相关专业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6C8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C88A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513E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熟练掌握市场营销学相关知识和理论，具有良好的沟通交往能力、市场分析能力及判断能力。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7BC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6-7万元/年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93B4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</w:tr>
      <w:tr w:rsidR="0042573F" w14:paraId="0B608F20" w14:textId="77777777" w:rsidTr="00D240B6">
        <w:trPr>
          <w:gridAfter w:val="1"/>
          <w:wAfter w:w="15" w:type="dxa"/>
          <w:trHeight w:hRule="exact" w:val="577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8004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　</w:t>
            </w:r>
          </w:p>
        </w:tc>
        <w:tc>
          <w:tcPr>
            <w:tcW w:w="126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1C5B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合计：10人</w:t>
            </w:r>
          </w:p>
        </w:tc>
      </w:tr>
      <w:tr w:rsidR="0042573F" w14:paraId="7466AD12" w14:textId="77777777" w:rsidTr="0042573F">
        <w:trPr>
          <w:gridAfter w:val="1"/>
          <w:wAfter w:w="15" w:type="dxa"/>
          <w:trHeight w:val="765"/>
        </w:trPr>
        <w:tc>
          <w:tcPr>
            <w:tcW w:w="1479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7DB8" w14:textId="77777777" w:rsidR="0042573F" w:rsidRDefault="0042573F" w:rsidP="0042573F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lastRenderedPageBreak/>
              <w:t>湖南洋沙湖投资控股集团有限公司招聘职位计划表</w:t>
            </w:r>
          </w:p>
        </w:tc>
      </w:tr>
      <w:tr w:rsidR="0042573F" w14:paraId="10A46932" w14:textId="77777777" w:rsidTr="0042573F">
        <w:trPr>
          <w:trHeight w:hRule="exact" w:val="382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7258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558A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部门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521E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计划招聘人数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3192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职位代码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A4BB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招聘职位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429E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报考条件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9971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薪酬待遇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4936" w14:textId="77777777" w:rsidR="0042573F" w:rsidRDefault="0042573F" w:rsidP="0042573F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备注</w:t>
            </w:r>
          </w:p>
        </w:tc>
      </w:tr>
      <w:tr w:rsidR="0042573F" w14:paraId="680CC3A4" w14:textId="77777777" w:rsidTr="0042573F">
        <w:trPr>
          <w:trHeight w:hRule="exact" w:val="607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F12" w14:textId="77777777" w:rsidR="0042573F" w:rsidRDefault="0042573F" w:rsidP="0042573F">
            <w:pPr>
              <w:spacing w:line="2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917" w14:textId="77777777" w:rsidR="0042573F" w:rsidRDefault="0042573F" w:rsidP="0042573F">
            <w:pPr>
              <w:spacing w:line="2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7FFE" w14:textId="77777777" w:rsidR="0042573F" w:rsidRDefault="0042573F" w:rsidP="0042573F">
            <w:pPr>
              <w:spacing w:line="2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2EE8" w14:textId="77777777" w:rsidR="0042573F" w:rsidRDefault="0042573F" w:rsidP="0042573F">
            <w:pPr>
              <w:spacing w:line="200" w:lineRule="exact"/>
              <w:jc w:val="lef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4908" w14:textId="77777777" w:rsidR="0042573F" w:rsidRDefault="0042573F" w:rsidP="0042573F">
            <w:pPr>
              <w:spacing w:line="2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8E14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性别要求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4465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年龄  要求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BA33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最低学历要求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F265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专业要求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EB8D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职称或职业资格要求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586B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从业经验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AC55" w14:textId="77777777" w:rsidR="0042573F" w:rsidRDefault="0042573F" w:rsidP="0042573F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其他要求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9D7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975" w14:textId="77777777" w:rsidR="0042573F" w:rsidRDefault="0042573F" w:rsidP="0042573F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42573F" w14:paraId="08CCD080" w14:textId="77777777" w:rsidTr="0042573F">
        <w:trPr>
          <w:trHeight w:hRule="exact" w:val="362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55E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D506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招商发展部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A46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8E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3C08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招商专员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C54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男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8AA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324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3A9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经济和管理学、文史哲大类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5FB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EE2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全日制本科生具有3年及以上招商工作经验；全日制研究生具有1年及以上招商工作经验。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3AE3" w14:textId="77777777" w:rsidR="0042573F" w:rsidRDefault="0042573F" w:rsidP="0042573F">
            <w:pPr>
              <w:spacing w:line="16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1.有较强的文字综合、分析理解、沟通协调能力和服务意识；2.能适应出差。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05E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8CD6" w14:textId="77777777" w:rsidR="0042573F" w:rsidRDefault="0042573F" w:rsidP="0042573F">
            <w:pPr>
              <w:spacing w:line="24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7270E55D" w14:textId="77777777" w:rsidTr="0042573F">
        <w:trPr>
          <w:trHeight w:hRule="exact" w:val="277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8169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ADB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D1A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4F4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56D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招商专员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329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女</w:t>
            </w:r>
          </w:p>
        </w:tc>
        <w:tc>
          <w:tcPr>
            <w:tcW w:w="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51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DC3C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731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423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7450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AB5" w14:textId="77777777" w:rsidR="0042573F" w:rsidRDefault="0042573F" w:rsidP="0042573F">
            <w:pPr>
              <w:spacing w:line="16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F28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D5C" w14:textId="77777777" w:rsidR="0042573F" w:rsidRDefault="0042573F" w:rsidP="0042573F">
            <w:pPr>
              <w:spacing w:line="24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42573F" w14:paraId="2BD1A290" w14:textId="77777777" w:rsidTr="00D240B6">
        <w:trPr>
          <w:trHeight w:hRule="exact" w:val="87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23E8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76B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法务审计部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1E1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741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F90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法务专员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D3B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DA7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8ED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354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法律专业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C67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法律职业从业资格证书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372A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1.有3年及以上相关工作经验；2.有处理经济纠纷、劳动关系纠纷等相关经验.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3D18" w14:textId="77777777" w:rsidR="0042573F" w:rsidRDefault="0042573F" w:rsidP="0042573F">
            <w:pPr>
              <w:spacing w:line="16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1.熟悉公司法、合同法、经济法等法律法规及政策；2.扎实的法律功底，良好的沟通和协调能力，较强的文字表达能力；3.具备良好的沟通能力和谈判技巧，诚信正直.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9EB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4931" w14:textId="77777777" w:rsidR="0042573F" w:rsidRDefault="0042573F" w:rsidP="0042573F">
            <w:pPr>
              <w:spacing w:line="24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0C9A2E41" w14:textId="77777777" w:rsidTr="00D240B6">
        <w:trPr>
          <w:trHeight w:hRule="exact" w:val="70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25E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2CF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规划建设部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F67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EFB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6FE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工程 管理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F4D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BD8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40周岁以下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4F9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3D3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规划类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2A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DB64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从事施工管理工作3年及以上经验。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8EE6" w14:textId="77777777" w:rsidR="0042573F" w:rsidRDefault="0042573F" w:rsidP="0042573F">
            <w:pPr>
              <w:spacing w:line="16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1.品行端正、身体健康、能吃苦耐劳；               </w:t>
            </w: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br/>
              <w:t xml:space="preserve">2.掌握本专业的施工技术规范、标准等；                </w:t>
            </w: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br/>
              <w:t>3.具备良好的组织协调和解决问题的能力；4.能从事现场施工管理工作。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0C4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1FD0" w14:textId="77777777" w:rsidR="0042573F" w:rsidRDefault="0042573F" w:rsidP="0042573F">
            <w:pPr>
              <w:spacing w:line="24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40640051" w14:textId="77777777" w:rsidTr="0042573F">
        <w:trPr>
          <w:trHeight w:hRule="exact" w:val="8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363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4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14E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湖南锦瑞路桥建设有限公司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6D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400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A0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建筑工程 管理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D46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28B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40周岁以下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EDC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全日制大专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150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土建类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6B0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4361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从事施工管理工作3年及以上经验、具有一定的施工现场管理经验和专业技能。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D2A7" w14:textId="77777777" w:rsidR="0042573F" w:rsidRDefault="0042573F" w:rsidP="0042573F">
            <w:pPr>
              <w:spacing w:line="16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1.品行端正、身体健康、能吃苦耐劳；                 </w:t>
            </w: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br/>
              <w:t xml:space="preserve">2.掌握本专业的施工技术规范、标准等；                 </w:t>
            </w: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br/>
              <w:t>3.具备良好的组织协调和解决问题的能力；4.具有良好的施工计划、质量、风险、成本管控能力。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388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16DC" w14:textId="77777777" w:rsidR="0042573F" w:rsidRDefault="0042573F" w:rsidP="0042573F">
            <w:pPr>
              <w:spacing w:line="24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2AC5013C" w14:textId="77777777" w:rsidTr="0042573F">
        <w:trPr>
          <w:trHeight w:hRule="exact" w:val="7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E9C8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5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8D01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0FB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D93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34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工程造价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694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DBB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40周岁以下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4FF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08C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土建类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B35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3200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从事造价工作3年及以上经验、单独完成过大中型工程的造价工作。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0D95" w14:textId="77777777" w:rsidR="0042573F" w:rsidRDefault="0042573F" w:rsidP="0042573F">
            <w:pPr>
              <w:spacing w:line="16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1.品行端正、工作认真负责、能吃苦耐劳；                 </w:t>
            </w: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br/>
              <w:t xml:space="preserve">2.掌握造价专业的相关政策和行业标准；                </w:t>
            </w: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br/>
              <w:t>3.能熟练使用广联达等软件编制工程造价。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CFF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1177" w14:textId="77777777" w:rsidR="0042573F" w:rsidRDefault="0042573F" w:rsidP="0042573F">
            <w:pPr>
              <w:spacing w:line="24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73E66FB8" w14:textId="77777777" w:rsidTr="00D240B6">
        <w:trPr>
          <w:trHeight w:hRule="exact" w:val="32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302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AA5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666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CEB1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428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会计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1F6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32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40周岁以下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FBA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380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财务会计类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B3D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会计从业资格证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1665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3年及以上工程项目相关财会工作经验。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11FB" w14:textId="77777777" w:rsidR="0042573F" w:rsidRDefault="0042573F" w:rsidP="0042573F">
            <w:pPr>
              <w:spacing w:line="160" w:lineRule="exac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1.品行端正、身体健康、能吃苦耐劳。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BC9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216E" w14:textId="77777777" w:rsidR="0042573F" w:rsidRDefault="0042573F" w:rsidP="0042573F">
            <w:pPr>
              <w:spacing w:line="24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3BFCB460" w14:textId="77777777" w:rsidTr="0042573F">
        <w:trPr>
          <w:trHeight w:hRule="exact" w:val="52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E23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7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B92A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湘阴恒泰贸易有限公司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EFD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1FA4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C29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CA6B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贸易管理专员（兼出纳）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3DAA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97F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FC0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5017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市场营销、国际经济与贸易专业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8C9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A85E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3年以上贸易工作经验。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EF5F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1.具备较强市场开拓、市场预测、沟通表达、信息收集、谈判能力、交际能力。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E57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7A18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24017F3D" w14:textId="77777777" w:rsidTr="0042573F">
        <w:trPr>
          <w:trHeight w:hRule="exact" w:val="83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8F8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8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1BC4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1E98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98B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7D9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融资担保风控专员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4900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467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F9C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全日制本科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503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经济、财会、金融、法律类相关专业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3BE6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D24C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具有三年以上在金融机构从事风控工作经验。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B575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1.具备企业财务分析，项目风险评价能力，全面熟悉担保业务相关的法律知识；</w:t>
            </w: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br/>
              <w:t>2.执行力强、配合度高、严谨细致、具备良好的职业道德和职业操守。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091E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A5E7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1A3BCB49" w14:textId="77777777" w:rsidTr="00D240B6">
        <w:trPr>
          <w:trHeight w:hRule="exact" w:val="3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056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BFE43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湘阴恒升物业有限公司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3E1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95FC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C31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A7E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人力资源 专员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546F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不限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0868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4EB5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全日制大专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2FD2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人力资源管理专业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82B9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人力资源证书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E1BA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2年以上人资经验。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7369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1.沟通能力强，熟练运用办公室软件。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70FD" w14:textId="77777777" w:rsidR="0042573F" w:rsidRDefault="0042573F" w:rsidP="0042573F">
            <w:pPr>
              <w:spacing w:line="16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6-8万元/年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7ED6" w14:textId="77777777" w:rsidR="0042573F" w:rsidRDefault="0042573F" w:rsidP="0042573F">
            <w:pPr>
              <w:spacing w:line="16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 xml:space="preserve">　</w:t>
            </w:r>
          </w:p>
        </w:tc>
      </w:tr>
      <w:tr w:rsidR="0042573F" w14:paraId="41229110" w14:textId="77777777" w:rsidTr="0042573F">
        <w:trPr>
          <w:gridAfter w:val="1"/>
          <w:wAfter w:w="15" w:type="dxa"/>
          <w:trHeight w:hRule="exact" w:val="510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6672" w14:textId="77777777" w:rsidR="0042573F" w:rsidRDefault="0042573F" w:rsidP="0042573F"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 xml:space="preserve">　</w:t>
            </w:r>
          </w:p>
        </w:tc>
        <w:tc>
          <w:tcPr>
            <w:tcW w:w="126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DC5D" w14:textId="77777777" w:rsidR="0042573F" w:rsidRDefault="0042573F" w:rsidP="0042573F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15"/>
                <w:szCs w:val="15"/>
              </w:rPr>
              <w:t>合计：13人</w:t>
            </w:r>
          </w:p>
        </w:tc>
      </w:tr>
      <w:tr w:rsidR="0042573F" w14:paraId="09C4E528" w14:textId="77777777" w:rsidTr="00D240B6">
        <w:trPr>
          <w:gridAfter w:val="1"/>
          <w:wAfter w:w="15" w:type="dxa"/>
          <w:trHeight w:val="551"/>
        </w:trPr>
        <w:tc>
          <w:tcPr>
            <w:tcW w:w="1479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E2E9" w14:textId="77777777" w:rsidR="0042573F" w:rsidRDefault="0042573F" w:rsidP="0042573F"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uto"/>
                <w:sz w:val="15"/>
                <w:szCs w:val="15"/>
              </w:rPr>
              <w:t>注：30周岁以下即1991年11月1日以后出生，35周岁以下即1986年11月1日以后出生，40周岁以下即1981年11月1日以后出生。</w:t>
            </w:r>
          </w:p>
        </w:tc>
      </w:tr>
    </w:tbl>
    <w:p w14:paraId="471CA56F" w14:textId="6E4740F2" w:rsidR="00492EF2" w:rsidRPr="00D240B6" w:rsidRDefault="00492EF2" w:rsidP="0042573F">
      <w:pPr>
        <w:spacing w:line="600" w:lineRule="exact"/>
        <w:rPr>
          <w:rFonts w:ascii="华文宋体" w:eastAsia="华文宋体" w:hAnsi="华文宋体" w:hint="eastAsia"/>
          <w:sz w:val="32"/>
          <w:szCs w:val="32"/>
        </w:rPr>
        <w:sectPr w:rsidR="00492EF2" w:rsidRPr="00D240B6" w:rsidSect="0042573F">
          <w:headerReference w:type="default" r:id="rId9"/>
          <w:footerReference w:type="even" r:id="rId10"/>
          <w:footerReference w:type="default" r:id="rId11"/>
          <w:pgSz w:w="16838" w:h="11906" w:orient="landscape"/>
          <w:pgMar w:top="1531" w:right="1701" w:bottom="1531" w:left="1418" w:header="851" w:footer="992" w:gutter="0"/>
          <w:pgNumType w:fmt="numberInDash"/>
          <w:cols w:space="720"/>
          <w:docGrid w:type="lines" w:linePitch="312"/>
        </w:sectPr>
      </w:pPr>
    </w:p>
    <w:p w14:paraId="03EEF546" w14:textId="77777777" w:rsidR="00492EF2" w:rsidRDefault="00492EF2">
      <w:pPr>
        <w:spacing w:before="100" w:beforeAutospacing="1" w:after="100" w:afterAutospacing="1" w:line="200" w:lineRule="exact"/>
        <w:rPr>
          <w:rFonts w:ascii="华文宋体" w:eastAsia="华文宋体" w:hAnsi="华文宋体"/>
          <w:sz w:val="15"/>
          <w:szCs w:val="15"/>
        </w:rPr>
      </w:pPr>
    </w:p>
    <w:p w14:paraId="01442D0A" w14:textId="77777777" w:rsidR="00492EF2" w:rsidRDefault="00492EF2">
      <w:pPr>
        <w:spacing w:before="100" w:beforeAutospacing="1" w:after="100" w:afterAutospacing="1" w:line="200" w:lineRule="exact"/>
        <w:rPr>
          <w:rFonts w:ascii="华文宋体" w:eastAsia="华文宋体" w:hAnsi="华文宋体"/>
          <w:sz w:val="15"/>
          <w:szCs w:val="15"/>
        </w:rPr>
      </w:pPr>
    </w:p>
    <w:sectPr w:rsidR="00492EF2">
      <w:pgSz w:w="16838" w:h="11906" w:orient="landscape"/>
      <w:pgMar w:top="227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8F95" w14:textId="77777777" w:rsidR="00ED6903" w:rsidRDefault="00ED6903">
      <w:pPr>
        <w:spacing w:line="240" w:lineRule="auto"/>
      </w:pPr>
      <w:r>
        <w:separator/>
      </w:r>
    </w:p>
  </w:endnote>
  <w:endnote w:type="continuationSeparator" w:id="0">
    <w:p w14:paraId="3A8566C6" w14:textId="77777777" w:rsidR="00ED6903" w:rsidRDefault="00ED6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E95A" w14:textId="77777777" w:rsidR="00492EF2" w:rsidRDefault="00ED6903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2E701AE" w14:textId="77777777" w:rsidR="00492EF2" w:rsidRDefault="00492E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1B79" w14:textId="77777777" w:rsidR="00492EF2" w:rsidRDefault="00ED6903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- 12 -</w:t>
    </w:r>
    <w:r>
      <w:fldChar w:fldCharType="end"/>
    </w:r>
  </w:p>
  <w:p w14:paraId="758FDDE6" w14:textId="77777777" w:rsidR="00492EF2" w:rsidRDefault="00492E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DE1E" w14:textId="77777777" w:rsidR="00ED6903" w:rsidRDefault="00ED6903">
      <w:pPr>
        <w:spacing w:line="240" w:lineRule="auto"/>
      </w:pPr>
      <w:r>
        <w:separator/>
      </w:r>
    </w:p>
  </w:footnote>
  <w:footnote w:type="continuationSeparator" w:id="0">
    <w:p w14:paraId="63664A42" w14:textId="77777777" w:rsidR="00ED6903" w:rsidRDefault="00ED6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2420" w14:textId="77777777" w:rsidR="00492EF2" w:rsidRDefault="00492EF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A5EDC"/>
    <w:multiLevelType w:val="singleLevel"/>
    <w:tmpl w:val="56CA5EDC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57A8F864"/>
    <w:multiLevelType w:val="singleLevel"/>
    <w:tmpl w:val="57A8F8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E6"/>
    <w:rsid w:val="00001A40"/>
    <w:rsid w:val="00003C63"/>
    <w:rsid w:val="00005808"/>
    <w:rsid w:val="00035DA7"/>
    <w:rsid w:val="0006363F"/>
    <w:rsid w:val="000674F1"/>
    <w:rsid w:val="00076151"/>
    <w:rsid w:val="000762A0"/>
    <w:rsid w:val="000800C2"/>
    <w:rsid w:val="000A5FF6"/>
    <w:rsid w:val="000B5A5A"/>
    <w:rsid w:val="000C2F16"/>
    <w:rsid w:val="000D548D"/>
    <w:rsid w:val="001259C5"/>
    <w:rsid w:val="00140F77"/>
    <w:rsid w:val="00172D24"/>
    <w:rsid w:val="00176C7D"/>
    <w:rsid w:val="001B33A3"/>
    <w:rsid w:val="001C722C"/>
    <w:rsid w:val="001E5491"/>
    <w:rsid w:val="002011A1"/>
    <w:rsid w:val="00201695"/>
    <w:rsid w:val="00217331"/>
    <w:rsid w:val="0022019E"/>
    <w:rsid w:val="00234D73"/>
    <w:rsid w:val="00235018"/>
    <w:rsid w:val="002404B4"/>
    <w:rsid w:val="00262C05"/>
    <w:rsid w:val="002757D3"/>
    <w:rsid w:val="00290799"/>
    <w:rsid w:val="0029441D"/>
    <w:rsid w:val="002A1914"/>
    <w:rsid w:val="002B4CF9"/>
    <w:rsid w:val="002B6120"/>
    <w:rsid w:val="002B6EBA"/>
    <w:rsid w:val="002C582D"/>
    <w:rsid w:val="002D0921"/>
    <w:rsid w:val="002D1D27"/>
    <w:rsid w:val="002E00CE"/>
    <w:rsid w:val="002E05DE"/>
    <w:rsid w:val="002E7DDF"/>
    <w:rsid w:val="0030149C"/>
    <w:rsid w:val="003161A8"/>
    <w:rsid w:val="00317EE0"/>
    <w:rsid w:val="00320127"/>
    <w:rsid w:val="00322C82"/>
    <w:rsid w:val="00346F06"/>
    <w:rsid w:val="00351C9A"/>
    <w:rsid w:val="003765F2"/>
    <w:rsid w:val="0038186F"/>
    <w:rsid w:val="00381E03"/>
    <w:rsid w:val="003C2DF0"/>
    <w:rsid w:val="003C7F7F"/>
    <w:rsid w:val="003D6746"/>
    <w:rsid w:val="003D6E0E"/>
    <w:rsid w:val="00411629"/>
    <w:rsid w:val="004178C1"/>
    <w:rsid w:val="00417CF5"/>
    <w:rsid w:val="0042573F"/>
    <w:rsid w:val="00425BE3"/>
    <w:rsid w:val="00492EF2"/>
    <w:rsid w:val="004D3159"/>
    <w:rsid w:val="00510BE6"/>
    <w:rsid w:val="00512861"/>
    <w:rsid w:val="00513EE5"/>
    <w:rsid w:val="005372AD"/>
    <w:rsid w:val="00544F89"/>
    <w:rsid w:val="00545970"/>
    <w:rsid w:val="00575C0E"/>
    <w:rsid w:val="005940EC"/>
    <w:rsid w:val="005B4558"/>
    <w:rsid w:val="005F66F7"/>
    <w:rsid w:val="00602E19"/>
    <w:rsid w:val="00610C20"/>
    <w:rsid w:val="0061317F"/>
    <w:rsid w:val="006139C4"/>
    <w:rsid w:val="00632570"/>
    <w:rsid w:val="00632652"/>
    <w:rsid w:val="0063671B"/>
    <w:rsid w:val="0064117C"/>
    <w:rsid w:val="0065750E"/>
    <w:rsid w:val="00674C9B"/>
    <w:rsid w:val="00692A9E"/>
    <w:rsid w:val="00693037"/>
    <w:rsid w:val="006B2A49"/>
    <w:rsid w:val="006C2DD5"/>
    <w:rsid w:val="006D15E9"/>
    <w:rsid w:val="006D69DF"/>
    <w:rsid w:val="006E270B"/>
    <w:rsid w:val="00711022"/>
    <w:rsid w:val="00730092"/>
    <w:rsid w:val="00737AF5"/>
    <w:rsid w:val="0074458F"/>
    <w:rsid w:val="00752666"/>
    <w:rsid w:val="007545B2"/>
    <w:rsid w:val="007712E7"/>
    <w:rsid w:val="007720EE"/>
    <w:rsid w:val="00777B39"/>
    <w:rsid w:val="0079310D"/>
    <w:rsid w:val="007961FD"/>
    <w:rsid w:val="007A615E"/>
    <w:rsid w:val="007F3E27"/>
    <w:rsid w:val="008007E4"/>
    <w:rsid w:val="00830B32"/>
    <w:rsid w:val="00837AEC"/>
    <w:rsid w:val="0087680F"/>
    <w:rsid w:val="00876E8B"/>
    <w:rsid w:val="008850C1"/>
    <w:rsid w:val="00891ED3"/>
    <w:rsid w:val="008A0489"/>
    <w:rsid w:val="008A268D"/>
    <w:rsid w:val="008C091D"/>
    <w:rsid w:val="008C55AC"/>
    <w:rsid w:val="008D1947"/>
    <w:rsid w:val="008D7298"/>
    <w:rsid w:val="008D7B5A"/>
    <w:rsid w:val="008E5C30"/>
    <w:rsid w:val="008E670F"/>
    <w:rsid w:val="0090023B"/>
    <w:rsid w:val="00904864"/>
    <w:rsid w:val="00907A63"/>
    <w:rsid w:val="009369F5"/>
    <w:rsid w:val="00944B97"/>
    <w:rsid w:val="00947F8B"/>
    <w:rsid w:val="00951B99"/>
    <w:rsid w:val="00974F3D"/>
    <w:rsid w:val="009979AF"/>
    <w:rsid w:val="009B6454"/>
    <w:rsid w:val="009B756D"/>
    <w:rsid w:val="009D06A1"/>
    <w:rsid w:val="009D7C29"/>
    <w:rsid w:val="009E4BCA"/>
    <w:rsid w:val="009F59DB"/>
    <w:rsid w:val="00A058EC"/>
    <w:rsid w:val="00A17372"/>
    <w:rsid w:val="00A456B4"/>
    <w:rsid w:val="00A9578E"/>
    <w:rsid w:val="00AA0C6B"/>
    <w:rsid w:val="00AA2EED"/>
    <w:rsid w:val="00AA748E"/>
    <w:rsid w:val="00AB4429"/>
    <w:rsid w:val="00AE3D4A"/>
    <w:rsid w:val="00AE5674"/>
    <w:rsid w:val="00AF4750"/>
    <w:rsid w:val="00B11CB3"/>
    <w:rsid w:val="00B2042E"/>
    <w:rsid w:val="00B204BF"/>
    <w:rsid w:val="00B2557E"/>
    <w:rsid w:val="00B32A8F"/>
    <w:rsid w:val="00B33F55"/>
    <w:rsid w:val="00B43D1B"/>
    <w:rsid w:val="00B63B46"/>
    <w:rsid w:val="00B6623B"/>
    <w:rsid w:val="00B73452"/>
    <w:rsid w:val="00B92D53"/>
    <w:rsid w:val="00B9475C"/>
    <w:rsid w:val="00BA5286"/>
    <w:rsid w:val="00BA5CF9"/>
    <w:rsid w:val="00BF123E"/>
    <w:rsid w:val="00C055BA"/>
    <w:rsid w:val="00C07561"/>
    <w:rsid w:val="00C166C8"/>
    <w:rsid w:val="00C24035"/>
    <w:rsid w:val="00C603B2"/>
    <w:rsid w:val="00C70AE1"/>
    <w:rsid w:val="00C77EA8"/>
    <w:rsid w:val="00C8744B"/>
    <w:rsid w:val="00C87713"/>
    <w:rsid w:val="00C90B85"/>
    <w:rsid w:val="00C90CF0"/>
    <w:rsid w:val="00C95DE0"/>
    <w:rsid w:val="00CA7020"/>
    <w:rsid w:val="00CC0FC6"/>
    <w:rsid w:val="00CC10BD"/>
    <w:rsid w:val="00CC4F6C"/>
    <w:rsid w:val="00CD7192"/>
    <w:rsid w:val="00CE1F01"/>
    <w:rsid w:val="00CE69B6"/>
    <w:rsid w:val="00D00E64"/>
    <w:rsid w:val="00D01A26"/>
    <w:rsid w:val="00D06327"/>
    <w:rsid w:val="00D15273"/>
    <w:rsid w:val="00D240B6"/>
    <w:rsid w:val="00D240FD"/>
    <w:rsid w:val="00D506E5"/>
    <w:rsid w:val="00D60A09"/>
    <w:rsid w:val="00D66AFD"/>
    <w:rsid w:val="00D813F4"/>
    <w:rsid w:val="00DB1A04"/>
    <w:rsid w:val="00E063DF"/>
    <w:rsid w:val="00E1257B"/>
    <w:rsid w:val="00E12734"/>
    <w:rsid w:val="00E179C8"/>
    <w:rsid w:val="00E63952"/>
    <w:rsid w:val="00E8547E"/>
    <w:rsid w:val="00EA2EBD"/>
    <w:rsid w:val="00EA33B9"/>
    <w:rsid w:val="00EC31F0"/>
    <w:rsid w:val="00ED2EC2"/>
    <w:rsid w:val="00ED6903"/>
    <w:rsid w:val="00EE30EE"/>
    <w:rsid w:val="00F11E2B"/>
    <w:rsid w:val="00F128A3"/>
    <w:rsid w:val="00F12B53"/>
    <w:rsid w:val="00F17023"/>
    <w:rsid w:val="00F43286"/>
    <w:rsid w:val="00F5125A"/>
    <w:rsid w:val="00F66352"/>
    <w:rsid w:val="00F74142"/>
    <w:rsid w:val="00F75582"/>
    <w:rsid w:val="00F841EC"/>
    <w:rsid w:val="00FB46C1"/>
    <w:rsid w:val="00FB70C4"/>
    <w:rsid w:val="00FE082D"/>
    <w:rsid w:val="00FF5826"/>
    <w:rsid w:val="03717666"/>
    <w:rsid w:val="03876BFC"/>
    <w:rsid w:val="04033138"/>
    <w:rsid w:val="06F0366D"/>
    <w:rsid w:val="07244F68"/>
    <w:rsid w:val="07687FC0"/>
    <w:rsid w:val="0796294F"/>
    <w:rsid w:val="07D23B47"/>
    <w:rsid w:val="07E93A85"/>
    <w:rsid w:val="08CF5525"/>
    <w:rsid w:val="0976431A"/>
    <w:rsid w:val="09A23A06"/>
    <w:rsid w:val="0CA073FF"/>
    <w:rsid w:val="0CBF788B"/>
    <w:rsid w:val="0D964181"/>
    <w:rsid w:val="0DA12415"/>
    <w:rsid w:val="0E1946DE"/>
    <w:rsid w:val="0FAB45EC"/>
    <w:rsid w:val="0FB13ADC"/>
    <w:rsid w:val="104F70DC"/>
    <w:rsid w:val="11E83EC1"/>
    <w:rsid w:val="13634BDD"/>
    <w:rsid w:val="14187968"/>
    <w:rsid w:val="15D045B4"/>
    <w:rsid w:val="17182DC3"/>
    <w:rsid w:val="175073BA"/>
    <w:rsid w:val="189F3E0E"/>
    <w:rsid w:val="19085AE6"/>
    <w:rsid w:val="1A323F5D"/>
    <w:rsid w:val="1A710C31"/>
    <w:rsid w:val="1B9E45D9"/>
    <w:rsid w:val="1E8D7439"/>
    <w:rsid w:val="1ECB3818"/>
    <w:rsid w:val="1F3A715D"/>
    <w:rsid w:val="21012A26"/>
    <w:rsid w:val="215C3FC9"/>
    <w:rsid w:val="242D3F63"/>
    <w:rsid w:val="24940F2B"/>
    <w:rsid w:val="2C540F6D"/>
    <w:rsid w:val="2DC00C84"/>
    <w:rsid w:val="2F044710"/>
    <w:rsid w:val="30A627BE"/>
    <w:rsid w:val="32225BFD"/>
    <w:rsid w:val="34337BCA"/>
    <w:rsid w:val="3622349A"/>
    <w:rsid w:val="36E25405"/>
    <w:rsid w:val="36FE0131"/>
    <w:rsid w:val="3886659C"/>
    <w:rsid w:val="39B3670C"/>
    <w:rsid w:val="3C044E07"/>
    <w:rsid w:val="3CAF45CF"/>
    <w:rsid w:val="3D1B55BE"/>
    <w:rsid w:val="3E296289"/>
    <w:rsid w:val="4019731E"/>
    <w:rsid w:val="41443F43"/>
    <w:rsid w:val="454C666A"/>
    <w:rsid w:val="46A9209C"/>
    <w:rsid w:val="4ABF1120"/>
    <w:rsid w:val="4CA230E0"/>
    <w:rsid w:val="4D6D7172"/>
    <w:rsid w:val="4EB957FD"/>
    <w:rsid w:val="509670C9"/>
    <w:rsid w:val="541B12D6"/>
    <w:rsid w:val="58D130DD"/>
    <w:rsid w:val="5CB629A0"/>
    <w:rsid w:val="5D0848CA"/>
    <w:rsid w:val="5EF903A4"/>
    <w:rsid w:val="60A32EEF"/>
    <w:rsid w:val="61FD5B10"/>
    <w:rsid w:val="62454387"/>
    <w:rsid w:val="62554CD2"/>
    <w:rsid w:val="6292250B"/>
    <w:rsid w:val="62BE4926"/>
    <w:rsid w:val="63EA16A6"/>
    <w:rsid w:val="658E2B39"/>
    <w:rsid w:val="65C900D5"/>
    <w:rsid w:val="664B242B"/>
    <w:rsid w:val="665E1F81"/>
    <w:rsid w:val="68933443"/>
    <w:rsid w:val="6A2E3C02"/>
    <w:rsid w:val="6B2E1955"/>
    <w:rsid w:val="6CA574C3"/>
    <w:rsid w:val="6D676D24"/>
    <w:rsid w:val="70EA0DD8"/>
    <w:rsid w:val="70FE7102"/>
    <w:rsid w:val="781362C0"/>
    <w:rsid w:val="7A2B3658"/>
    <w:rsid w:val="7A4224FF"/>
    <w:rsid w:val="7A5827E7"/>
    <w:rsid w:val="7E6A33FD"/>
    <w:rsid w:val="7E7B109F"/>
    <w:rsid w:val="7E8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DE43A"/>
  <w15:docId w15:val="{BA73FD33-AE85-4922-8A31-5C7B9484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57" w:lineRule="atLeast"/>
      <w:jc w:val="both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8">
    <w:name w:val="page number"/>
    <w:basedOn w:val="a0"/>
  </w:style>
  <w:style w:type="character" w:customStyle="1" w:styleId="a4">
    <w:name w:val="页脚 字符"/>
    <w:basedOn w:val="a0"/>
    <w:link w:val="a3"/>
    <w:rPr>
      <w:color w:val="000000"/>
      <w:sz w:val="18"/>
      <w:szCs w:val="18"/>
      <w:u w:color="000000"/>
    </w:rPr>
  </w:style>
  <w:style w:type="character" w:customStyle="1" w:styleId="a6">
    <w:name w:val="页眉 字符"/>
    <w:basedOn w:val="a0"/>
    <w:link w:val="a5"/>
    <w:rPr>
      <w:color w:val="000000"/>
      <w:sz w:val="18"/>
      <w:szCs w:val="18"/>
      <w:u w:color="000000"/>
    </w:rPr>
  </w:style>
  <w:style w:type="character" w:customStyle="1" w:styleId="font11">
    <w:name w:val="font11"/>
    <w:basedOn w:val="a0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Courier New" w:hAnsi="Courier New" w:cs="Courier New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AFBCA-4909-4ADC-9D7F-1935EEF7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647</Words>
  <Characters>3694</Characters>
  <Application>Microsoft Office Word</Application>
  <DocSecurity>0</DocSecurity>
  <Lines>30</Lines>
  <Paragraphs>8</Paragraphs>
  <ScaleCrop>false</ScaleCrop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洋沙湖建设投资有限公司公开招聘工作人员</dc:title>
  <dc:creator>Administrator</dc:creator>
  <cp:lastModifiedBy>Administrator</cp:lastModifiedBy>
  <cp:revision>3</cp:revision>
  <cp:lastPrinted>2020-06-11T06:40:00Z</cp:lastPrinted>
  <dcterms:created xsi:type="dcterms:W3CDTF">2021-11-23T03:04:00Z</dcterms:created>
  <dcterms:modified xsi:type="dcterms:W3CDTF">2021-11-23T03:11:00Z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C51D378929A0490CA154AE068E62AB97</vt:lpwstr>
  </property>
</Properties>
</file>