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0"/>
        <w:jc w:val="center"/>
        <w:textAlignment w:val="auto"/>
        <w:outlineLvl w:val="9"/>
        <w:rPr>
          <w:rFonts w:ascii="仿宋_GB2312" w:hAnsi="仿宋_GB2312" w:cs="仿宋_GB2312"/>
          <w:b/>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0"/>
        <w:jc w:val="center"/>
        <w:textAlignment w:val="auto"/>
        <w:outlineLvl w:val="9"/>
        <w:rPr>
          <w:rFonts w:ascii="仿宋_GB2312" w:hAnsi="仿宋_GB2312" w:cs="仿宋_GB2312"/>
          <w:b/>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0"/>
        <w:jc w:val="center"/>
        <w:textAlignment w:val="auto"/>
        <w:outlineLvl w:val="9"/>
        <w:rPr>
          <w:rFonts w:ascii="仿宋_GB2312" w:hAnsi="仿宋_GB2312" w:cs="仿宋_GB2312"/>
          <w:b/>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0"/>
        <w:jc w:val="center"/>
        <w:textAlignment w:val="auto"/>
        <w:outlineLvl w:val="9"/>
        <w:rPr>
          <w:rFonts w:ascii="仿宋_GB2312" w:hAnsi="仿宋_GB2312" w:cs="仿宋_GB2312"/>
          <w:b/>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center"/>
        <w:textAlignment w:val="auto"/>
        <w:outlineLvl w:val="9"/>
        <w:rPr>
          <w:rFonts w:ascii="楷体_GB2312" w:hAnsi="仿宋_GB2312" w:eastAsia="楷体_GB2312" w:cs="仿宋_GB2312"/>
          <w:szCs w:val="32"/>
        </w:rPr>
      </w:pPr>
      <w:r>
        <w:rPr>
          <w:rFonts w:hint="eastAsia" w:ascii="仿宋_GB2312" w:hAnsi="仿宋_GB2312" w:cs="仿宋_GB2312"/>
          <w:szCs w:val="32"/>
        </w:rPr>
        <w:t xml:space="preserve">              </w:t>
      </w:r>
      <w:r>
        <w:rPr>
          <w:rFonts w:hint="eastAsia" w:ascii="楷体_GB2312" w:hAnsi="仿宋_GB2312" w:eastAsia="楷体_GB2312" w:cs="仿宋_GB2312"/>
          <w:szCs w:val="32"/>
        </w:rPr>
        <w:t>岳城管字〔2018〕</w:t>
      </w:r>
      <w:r>
        <w:rPr>
          <w:rFonts w:hint="eastAsia" w:ascii="楷体_GB2312" w:hAnsi="仿宋_GB2312" w:eastAsia="楷体_GB2312" w:cs="仿宋_GB2312"/>
          <w:szCs w:val="32"/>
          <w:lang w:val="en-US" w:eastAsia="zh-CN"/>
        </w:rPr>
        <w:t>59</w:t>
      </w:r>
      <w:r>
        <w:rPr>
          <w:rFonts w:hint="eastAsia" w:ascii="楷体_GB2312" w:hAnsi="仿宋_GB2312" w:eastAsia="楷体_GB2312" w:cs="仿宋_GB2312"/>
          <w:szCs w:val="32"/>
        </w:rPr>
        <w:t>号</w:t>
      </w:r>
      <w:r>
        <w:rPr>
          <w:rFonts w:hint="eastAsia" w:ascii="楷体_GB2312" w:hAnsi="仿宋_GB2312" w:eastAsia="楷体_GB2312" w:cs="仿宋_GB2312"/>
          <w:szCs w:val="32"/>
          <w:lang w:val="en-US" w:eastAsia="zh-CN"/>
        </w:rPr>
        <w:t>A</w:t>
      </w:r>
      <w:r>
        <w:rPr>
          <w:rFonts w:hint="eastAsia" w:ascii="楷体_GB2312" w:hAnsi="仿宋_GB2312" w:eastAsia="楷体_GB2312" w:cs="仿宋_GB2312"/>
          <w:szCs w:val="32"/>
        </w:rPr>
        <w:t>类 同意公开</w:t>
      </w:r>
    </w:p>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auto"/>
        <w:outlineLvl w:val="9"/>
        <w:rPr>
          <w:rFonts w:ascii="方正小标宋简体" w:hAnsi="方正小标宋简体" w:eastAsia="方正小标宋简体" w:cs="方正小标宋简体"/>
          <w:bCs/>
          <w:sz w:val="44"/>
          <w:szCs w:val="44"/>
        </w:rPr>
      </w:pPr>
    </w:p>
    <w:p>
      <w:pPr>
        <w:keepNext w:val="0"/>
        <w:keepLines w:val="0"/>
        <w:pageBreakBefore w:val="0"/>
        <w:widowControl/>
        <w:kinsoku/>
        <w:wordWrap/>
        <w:overflowPunct/>
        <w:topLinePunct w:val="0"/>
        <w:autoSpaceDE/>
        <w:autoSpaceDN/>
        <w:bidi w:val="0"/>
        <w:spacing w:line="600" w:lineRule="exact"/>
        <w:ind w:left="0" w:leftChars="0" w:right="0" w:rightChars="0"/>
        <w:textAlignment w:val="auto"/>
        <w:outlineLvl w:val="9"/>
        <w:rPr>
          <w:rFonts w:cs="方正小标宋简体" w:asciiTheme="majorEastAsia" w:hAnsiTheme="majorEastAsia" w:eastAsiaTheme="majorEastAsia"/>
          <w:b/>
          <w:bCs/>
          <w:sz w:val="44"/>
          <w:szCs w:val="44"/>
        </w:rPr>
      </w:pPr>
      <w:r>
        <w:rPr>
          <w:rFonts w:hint="eastAsia" w:cs="方正小标宋简体" w:asciiTheme="majorEastAsia" w:hAnsiTheme="majorEastAsia" w:eastAsiaTheme="majorEastAsia"/>
          <w:b/>
          <w:bCs/>
          <w:sz w:val="44"/>
          <w:szCs w:val="44"/>
        </w:rPr>
        <w:t>对岳阳市政协八届二次会议第019号提案的</w:t>
      </w:r>
    </w:p>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auto"/>
        <w:outlineLvl w:val="9"/>
        <w:rPr>
          <w:rFonts w:cs="方正小标宋简体" w:asciiTheme="majorEastAsia" w:hAnsiTheme="majorEastAsia" w:eastAsiaTheme="majorEastAsia"/>
          <w:b/>
          <w:bCs/>
          <w:sz w:val="44"/>
          <w:szCs w:val="44"/>
        </w:rPr>
      </w:pPr>
      <w:r>
        <w:rPr>
          <w:rFonts w:hint="eastAsia" w:cs="方正小标宋简体" w:asciiTheme="majorEastAsia" w:hAnsiTheme="majorEastAsia" w:eastAsiaTheme="majorEastAsia"/>
          <w:b/>
          <w:bCs/>
          <w:sz w:val="44"/>
          <w:szCs w:val="44"/>
        </w:rPr>
        <w:t>答     复</w:t>
      </w:r>
    </w:p>
    <w:p>
      <w:pPr>
        <w:keepNext w:val="0"/>
        <w:keepLines w:val="0"/>
        <w:pageBreakBefore w:val="0"/>
        <w:widowControl/>
        <w:kinsoku/>
        <w:wordWrap/>
        <w:overflowPunct/>
        <w:topLinePunct w:val="0"/>
        <w:autoSpaceDE/>
        <w:autoSpaceDN/>
        <w:bidi w:val="0"/>
        <w:spacing w:line="600" w:lineRule="exact"/>
        <w:ind w:left="0" w:leftChars="0" w:right="0" w:rightChars="0"/>
        <w:jc w:val="center"/>
        <w:textAlignment w:val="auto"/>
        <w:outlineLvl w:val="9"/>
        <w:rPr>
          <w:rFonts w:ascii="方正小标宋简体" w:hAnsi="方正小标宋简体" w:eastAsia="方正小标宋简体" w:cs="方正小标宋简体"/>
          <w:bCs/>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textAlignment w:val="auto"/>
        <w:outlineLvl w:val="9"/>
        <w:rPr>
          <w:rFonts w:ascii="仿宋_GB2312" w:hAnsi="仿宋"/>
          <w:szCs w:val="32"/>
        </w:rPr>
      </w:pPr>
      <w:r>
        <w:rPr>
          <w:rFonts w:hint="eastAsia" w:ascii="仿宋_GB2312" w:hAnsi="仿宋"/>
          <w:szCs w:val="32"/>
        </w:rPr>
        <w:t>许淞委员：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您提出的《关于加强大气污染防治建议》提案收悉。我局根据职责分工，在防控城市扬尘污染、</w:t>
      </w:r>
      <w:r>
        <w:rPr>
          <w:rFonts w:hint="eastAsia" w:ascii="仿宋_GB2312" w:hAnsi="仿宋" w:eastAsia="仿宋_GB2312" w:cs="Times New Roman"/>
          <w:kern w:val="2"/>
          <w:sz w:val="32"/>
          <w:szCs w:val="32"/>
          <w:lang w:val="en-US" w:eastAsia="zh-CN" w:bidi="ar-SA"/>
        </w:rPr>
        <w:t>治理</w:t>
      </w:r>
      <w:r>
        <w:rPr>
          <w:rFonts w:hint="eastAsia" w:ascii="仿宋_GB2312" w:hAnsi="仿宋" w:eastAsia="仿宋_GB2312" w:cs="Times New Roman"/>
          <w:kern w:val="2"/>
          <w:sz w:val="32"/>
          <w:szCs w:val="32"/>
          <w:lang w:val="en-US" w:eastAsia="zh-CN" w:bidi="ar-SA"/>
        </w:rPr>
        <w:t>环境卫生等方面做了大量工作。 现答复如下：</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outlineLvl w:val="9"/>
        <w:rPr>
          <w:rFonts w:ascii="黑体" w:hAnsi="黑体" w:eastAsia="黑体"/>
          <w:szCs w:val="32"/>
        </w:rPr>
      </w:pPr>
      <w:r>
        <w:rPr>
          <w:rFonts w:hint="eastAsia" w:ascii="黑体" w:hAnsi="黑体" w:eastAsia="黑体"/>
          <w:szCs w:val="32"/>
        </w:rPr>
        <w:t>一、开展的工作</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仿宋_GB2312" w:hAnsi="楷体"/>
          <w:szCs w:val="32"/>
        </w:rPr>
      </w:pPr>
      <w:r>
        <w:rPr>
          <w:rFonts w:hint="eastAsia" w:ascii="楷体_GB2312" w:hAnsi="楷体" w:eastAsia="楷体_GB2312"/>
          <w:b/>
          <w:bCs/>
          <w:szCs w:val="32"/>
        </w:rPr>
        <w:t>（一）</w:t>
      </w:r>
      <w:r>
        <w:rPr>
          <w:rFonts w:hint="eastAsia" w:ascii="楷体_GB2312" w:hAnsi="楷体" w:eastAsia="楷体_GB2312"/>
          <w:b/>
          <w:bCs/>
          <w:szCs w:val="32"/>
          <w:lang w:eastAsia="zh-CN"/>
        </w:rPr>
        <w:t>出台了管理规定</w:t>
      </w:r>
      <w:r>
        <w:rPr>
          <w:rFonts w:hint="eastAsia" w:ascii="楷体_GB2312" w:hAnsi="楷体" w:eastAsia="楷体_GB2312"/>
          <w:b/>
          <w:bCs/>
          <w:szCs w:val="32"/>
        </w:rPr>
        <w:t>。</w:t>
      </w:r>
      <w:r>
        <w:rPr>
          <w:rFonts w:hint="eastAsia" w:ascii="仿宋_GB2312" w:eastAsia="仿宋_GB2312"/>
          <w:sz w:val="32"/>
          <w:szCs w:val="32"/>
        </w:rPr>
        <w:t>制定了《市中心城区建筑工地（含棚改区）扬尘控制暂行规定》《市主城区施工围挡设置管理暂行规定》《岳阳市中心城区建筑垃圾处置管理规定》，明确了建设工地必须高标准围挡、洒水抑尘、场内裸露的场地和堆放的建筑垃圾必须采取防尘覆盖等有效防尘措施。特别是大力推行渣土运输“十个必须”管理（</w:t>
      </w:r>
      <w:r>
        <w:rPr>
          <w:rFonts w:hint="eastAsia" w:ascii="仿宋" w:hAnsi="仿宋" w:eastAsia="仿宋" w:cs="仿宋_GB2312"/>
          <w:bCs/>
          <w:sz w:val="32"/>
          <w:szCs w:val="32"/>
        </w:rPr>
        <w:t>即必须高标准围挡作业、硬化进出道路、建立清洗平台、净车进出场、使用专用车辆、全程密闭运输、专人跟踪保洁、按规定时间路线及许可地点运输消纳、一车一天一证、文明遵法驾驶</w:t>
      </w:r>
      <w:r>
        <w:rPr>
          <w:rFonts w:hint="eastAsia" w:ascii="仿宋_GB2312" w:eastAsia="仿宋_GB2312"/>
          <w:sz w:val="32"/>
          <w:szCs w:val="32"/>
        </w:rPr>
        <w:t>），确保了范围内建筑渣土运输扬尘污染防治有章可依、有标可行。</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仿宋_GB2312" w:eastAsia="仿宋_GB2312"/>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更</w:t>
      </w:r>
      <w:r>
        <w:rPr>
          <w:rFonts w:hint="eastAsia" w:ascii="楷体_GB2312" w:hAnsi="楷体_GB2312" w:eastAsia="楷体_GB2312" w:cs="楷体_GB2312"/>
          <w:b/>
          <w:bCs/>
          <w:sz w:val="32"/>
          <w:szCs w:val="32"/>
          <w:lang w:eastAsia="zh-CN"/>
        </w:rPr>
        <w:t>换智能环保</w:t>
      </w:r>
      <w:r>
        <w:rPr>
          <w:rFonts w:hint="eastAsia" w:ascii="楷体_GB2312" w:hAnsi="楷体_GB2312" w:eastAsia="楷体_GB2312" w:cs="楷体_GB2312"/>
          <w:b/>
          <w:bCs/>
          <w:sz w:val="32"/>
          <w:szCs w:val="32"/>
        </w:rPr>
        <w:t>车辆。</w:t>
      </w:r>
      <w:r>
        <w:rPr>
          <w:rFonts w:hint="eastAsia" w:ascii="仿宋_GB2312"/>
          <w:sz w:val="32"/>
          <w:szCs w:val="32"/>
          <w:lang w:eastAsia="zh-CN"/>
        </w:rPr>
        <w:t>督促</w:t>
      </w:r>
      <w:r>
        <w:rPr>
          <w:rFonts w:hint="eastAsia" w:ascii="仿宋_GB2312" w:eastAsia="仿宋_GB2312"/>
          <w:sz w:val="32"/>
          <w:szCs w:val="32"/>
        </w:rPr>
        <w:t>指导渣土运输企业更换新型智能环保专用运输车辆</w:t>
      </w:r>
      <w:r>
        <w:rPr>
          <w:rFonts w:ascii="仿宋_GB2312" w:eastAsia="仿宋_GB2312"/>
          <w:sz w:val="32"/>
          <w:szCs w:val="32"/>
        </w:rPr>
        <w:t>82</w:t>
      </w:r>
      <w:r>
        <w:rPr>
          <w:rFonts w:hint="eastAsia" w:ascii="仿宋_GB2312" w:eastAsia="仿宋_GB2312"/>
          <w:sz w:val="32"/>
          <w:szCs w:val="32"/>
        </w:rPr>
        <w:t>台，新增新型智能环保专用运输车辆</w:t>
      </w:r>
      <w:r>
        <w:rPr>
          <w:rFonts w:ascii="仿宋_GB2312" w:eastAsia="仿宋_GB2312"/>
          <w:sz w:val="32"/>
          <w:szCs w:val="32"/>
        </w:rPr>
        <w:t>349</w:t>
      </w:r>
      <w:r>
        <w:rPr>
          <w:rFonts w:hint="eastAsia" w:ascii="仿宋_GB2312" w:eastAsia="仿宋_GB2312"/>
          <w:sz w:val="32"/>
          <w:szCs w:val="32"/>
        </w:rPr>
        <w:t>台</w:t>
      </w:r>
      <w:r>
        <w:rPr>
          <w:rFonts w:hint="eastAsia" w:ascii="仿宋_GB2312"/>
          <w:sz w:val="32"/>
          <w:szCs w:val="32"/>
          <w:lang w:eastAsia="zh-CN"/>
        </w:rPr>
        <w:t>，</w:t>
      </w:r>
      <w:r>
        <w:rPr>
          <w:rFonts w:hint="eastAsia" w:ascii="仿宋_GB2312" w:eastAsia="仿宋_GB2312"/>
          <w:sz w:val="32"/>
          <w:szCs w:val="32"/>
        </w:rPr>
        <w:t>市主城</w:t>
      </w:r>
      <w:bookmarkStart w:id="0" w:name="_GoBack"/>
      <w:bookmarkEnd w:id="0"/>
      <w:r>
        <w:rPr>
          <w:rFonts w:hint="eastAsia" w:ascii="仿宋_GB2312" w:eastAsia="仿宋_GB2312"/>
          <w:sz w:val="32"/>
          <w:szCs w:val="32"/>
        </w:rPr>
        <w:t>区建筑工地基本上使用新型智能环保专用车辆运输建筑渣土，切实预防和减少了渣土运输扬尘污染。</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643" w:firstLineChars="200"/>
        <w:jc w:val="left"/>
        <w:textAlignment w:val="auto"/>
        <w:outlineLvl w:val="9"/>
        <w:rPr>
          <w:rFonts w:ascii="仿宋_GB2312" w:hAnsi="仿宋"/>
          <w:szCs w:val="32"/>
        </w:rPr>
      </w:pPr>
      <w:r>
        <w:rPr>
          <w:rFonts w:hint="eastAsia" w:ascii="楷体_GB2312" w:hAnsi="仿宋" w:eastAsia="楷体_GB2312"/>
          <w:b/>
          <w:bCs/>
          <w:szCs w:val="32"/>
        </w:rPr>
        <w:t>（三）强化</w:t>
      </w:r>
      <w:r>
        <w:rPr>
          <w:rFonts w:hint="eastAsia" w:ascii="楷体_GB2312" w:hAnsi="仿宋" w:eastAsia="楷体_GB2312"/>
          <w:b/>
          <w:bCs/>
          <w:szCs w:val="32"/>
          <w:lang w:eastAsia="zh-CN"/>
        </w:rPr>
        <w:t>了</w:t>
      </w:r>
      <w:r>
        <w:rPr>
          <w:rFonts w:hint="eastAsia" w:ascii="楷体_GB2312" w:hAnsi="仿宋" w:eastAsia="楷体_GB2312"/>
          <w:b/>
          <w:bCs/>
          <w:szCs w:val="32"/>
        </w:rPr>
        <w:t>全程监管。</w:t>
      </w:r>
      <w:r>
        <w:rPr>
          <w:rFonts w:hint="eastAsia" w:ascii="仿宋_GB2312" w:hAnsi="仿宋_GB2312" w:eastAsia="仿宋_GB2312" w:cs="仿宋_GB2312"/>
          <w:b/>
          <w:bCs/>
          <w:szCs w:val="32"/>
          <w:lang w:eastAsia="zh-CN"/>
        </w:rPr>
        <w:t>一</w:t>
      </w:r>
      <w:r>
        <w:rPr>
          <w:rFonts w:hint="eastAsia" w:ascii="仿宋_GB2312" w:hAnsi="仿宋_GB2312" w:eastAsia="仿宋_GB2312" w:cs="仿宋_GB2312"/>
          <w:b/>
          <w:szCs w:val="32"/>
          <w:lang w:eastAsia="zh-CN"/>
        </w:rPr>
        <w:t>是</w:t>
      </w:r>
      <w:r>
        <w:rPr>
          <w:rFonts w:hint="eastAsia" w:ascii="仿宋_GB2312" w:hAnsi="仿宋_GB2312" w:eastAsia="仿宋_GB2312" w:cs="仿宋_GB2312"/>
          <w:b/>
          <w:szCs w:val="32"/>
        </w:rPr>
        <w:t>严格事前审查把关。</w:t>
      </w:r>
      <w:r>
        <w:rPr>
          <w:rFonts w:hint="eastAsia" w:ascii="仿宋_GB2312" w:hAnsi="仿宋_GB2312" w:eastAsia="仿宋_GB2312" w:cs="仿宋_GB2312"/>
          <w:szCs w:val="32"/>
        </w:rPr>
        <w:t>严格按照相关规定</w:t>
      </w:r>
      <w:r>
        <w:rPr>
          <w:rFonts w:hint="eastAsia" w:ascii="仿宋_GB2312" w:hAnsi="仿宋_GB2312" w:eastAsia="仿宋_GB2312" w:cs="仿宋_GB2312"/>
          <w:bCs/>
          <w:szCs w:val="32"/>
        </w:rPr>
        <w:t>进行事前审查把关</w:t>
      </w:r>
      <w:r>
        <w:rPr>
          <w:rFonts w:hint="eastAsia" w:ascii="仿宋_GB2312" w:hAnsi="仿宋_GB2312" w:eastAsia="仿宋_GB2312" w:cs="仿宋_GB2312"/>
          <w:szCs w:val="32"/>
        </w:rPr>
        <w:t>，凡是未达到前置审查要求的项目，一律不予审查。</w:t>
      </w:r>
      <w:r>
        <w:rPr>
          <w:rFonts w:hint="eastAsia" w:ascii="仿宋_GB2312" w:hAnsi="仿宋_GB2312" w:eastAsia="仿宋_GB2312" w:cs="仿宋_GB2312"/>
          <w:b/>
          <w:bCs/>
          <w:szCs w:val="32"/>
          <w:lang w:eastAsia="zh-CN"/>
        </w:rPr>
        <w:t>二是</w:t>
      </w:r>
      <w:r>
        <w:rPr>
          <w:rFonts w:hint="eastAsia" w:ascii="仿宋_GB2312" w:hAnsi="仿宋_GB2312" w:eastAsia="仿宋_GB2312" w:cs="仿宋_GB2312"/>
          <w:b/>
          <w:bCs/>
          <w:color w:val="000000"/>
          <w:szCs w:val="32"/>
        </w:rPr>
        <w:t>加大事</w:t>
      </w:r>
      <w:r>
        <w:rPr>
          <w:rFonts w:hint="eastAsia" w:ascii="仿宋_GB2312" w:hAnsi="仿宋_GB2312" w:eastAsia="仿宋_GB2312" w:cs="仿宋_GB2312"/>
          <w:b/>
          <w:color w:val="000000"/>
          <w:szCs w:val="32"/>
        </w:rPr>
        <w:t>中运输管控。</w:t>
      </w:r>
      <w:r>
        <w:rPr>
          <w:rFonts w:hint="eastAsia" w:ascii="仿宋_GB2312" w:hAnsi="仿宋_GB2312" w:eastAsia="仿宋_GB2312" w:cs="仿宋_GB2312"/>
          <w:color w:val="000000"/>
          <w:szCs w:val="32"/>
        </w:rPr>
        <w:t>每日“三班”全覆盖巡查，</w:t>
      </w:r>
      <w:r>
        <w:rPr>
          <w:rFonts w:hint="eastAsia" w:ascii="仿宋_GB2312" w:hAnsi="仿宋_GB2312" w:eastAsia="仿宋_GB2312" w:cs="仿宋_GB2312"/>
          <w:bCs/>
          <w:szCs w:val="32"/>
        </w:rPr>
        <w:t>督促已审批的运输工地采用隔离、覆盖、分段作业、择时施工、洒水抑尘、冲洗等有效降尘措施，特别是督促棚改工地（如杨树塘棚改工地）加快建筑垃圾处置，对</w:t>
      </w:r>
      <w:r>
        <w:rPr>
          <w:rFonts w:hint="eastAsia" w:ascii="仿宋_GB2312" w:hAnsi="仿宋_GB2312" w:eastAsia="仿宋_GB2312" w:cs="仿宋_GB2312"/>
          <w:szCs w:val="32"/>
        </w:rPr>
        <w:t>场内</w:t>
      </w:r>
      <w:r>
        <w:rPr>
          <w:rFonts w:hint="eastAsia" w:ascii="仿宋_GB2312" w:hAnsi="仿宋_GB2312" w:eastAsia="仿宋_GB2312" w:cs="仿宋_GB2312"/>
          <w:bCs/>
          <w:szCs w:val="32"/>
        </w:rPr>
        <w:t>裸露的场地和未能及时清运的建筑垃圾采取覆盖等防尘措施。每个运输工作日，要求建设、施工、运输单位对施工现场、运输线路和消纳场地洒水降尘2次。</w:t>
      </w:r>
      <w:r>
        <w:rPr>
          <w:rFonts w:hint="eastAsia" w:ascii="仿宋_GB2312" w:hAnsi="仿宋_GB2312" w:eastAsia="仿宋_GB2312" w:cs="仿宋_GB2312"/>
          <w:b/>
          <w:bCs w:val="0"/>
          <w:szCs w:val="32"/>
          <w:lang w:eastAsia="zh-CN"/>
        </w:rPr>
        <w:t>三是</w:t>
      </w:r>
      <w:r>
        <w:rPr>
          <w:rFonts w:hint="eastAsia" w:ascii="仿宋_GB2312" w:hAnsi="仿宋_GB2312" w:eastAsia="仿宋_GB2312" w:cs="仿宋_GB2312"/>
          <w:b/>
          <w:bCs w:val="0"/>
          <w:color w:val="000000"/>
          <w:szCs w:val="32"/>
        </w:rPr>
        <w:t>强化事后</w:t>
      </w:r>
      <w:r>
        <w:rPr>
          <w:rFonts w:hint="eastAsia" w:ascii="仿宋_GB2312" w:hAnsi="仿宋_GB2312" w:eastAsia="仿宋_GB2312" w:cs="仿宋_GB2312"/>
          <w:b/>
          <w:color w:val="000000"/>
          <w:szCs w:val="32"/>
        </w:rPr>
        <w:t>依法处置。</w:t>
      </w:r>
      <w:r>
        <w:rPr>
          <w:rFonts w:hint="eastAsia" w:ascii="仿宋_GB2312" w:hAnsi="仿宋_GB2312" w:eastAsia="仿宋_GB2312" w:cs="仿宋_GB2312"/>
          <w:color w:val="000000"/>
          <w:szCs w:val="32"/>
        </w:rPr>
        <w:t>先后对</w:t>
      </w:r>
      <w:r>
        <w:rPr>
          <w:rFonts w:hint="eastAsia" w:ascii="仿宋_GB2312" w:hAnsi="仿宋_GB2312" w:eastAsia="仿宋_GB2312" w:cs="仿宋_GB2312"/>
          <w:szCs w:val="32"/>
        </w:rPr>
        <w:t>奥林匹克花园、湖山壹号、步行街友谊阿波罗、恒大御景湾、乐诚小区、南湖领域、金隧花园、三医院综合楼、白杨坡小学、马壕污水处理厂、四化建岳州府、尚书汀湾等12个</w:t>
      </w:r>
      <w:r>
        <w:rPr>
          <w:rFonts w:hint="eastAsia" w:ascii="仿宋_GB2312" w:hAnsi="仿宋_GB2312" w:eastAsia="仿宋_GB2312" w:cs="仿宋_GB2312"/>
          <w:color w:val="000000"/>
          <w:szCs w:val="32"/>
        </w:rPr>
        <w:t>建设工地渣土运输不达标行为采取停运累</w:t>
      </w:r>
      <w:r>
        <w:rPr>
          <w:rFonts w:hint="eastAsia" w:ascii="仿宋_GB2312" w:hAnsi="仿宋"/>
          <w:color w:val="000000"/>
          <w:szCs w:val="32"/>
        </w:rPr>
        <w:t>计31天的措施</w:t>
      </w:r>
      <w:r>
        <w:rPr>
          <w:rFonts w:hint="eastAsia" w:ascii="仿宋_GB2312" w:hAnsi="仿宋"/>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 w:eastAsia="楷体_GB2312"/>
          <w:b/>
          <w:bCs/>
          <w:szCs w:val="32"/>
          <w:lang w:val="en-US" w:eastAsia="zh-CN"/>
        </w:rPr>
        <w:t>（四）加大了清洗保洁力度。</w:t>
      </w:r>
      <w:r>
        <w:rPr>
          <w:rFonts w:hint="eastAsia" w:ascii="仿宋_GB2312" w:hAnsi="仿宋_GB2312" w:eastAsia="仿宋_GB2312" w:cs="仿宋_GB2312"/>
          <w:sz w:val="32"/>
          <w:szCs w:val="32"/>
          <w:lang w:val="en-US" w:eastAsia="zh-CN"/>
        </w:rPr>
        <w:t>对主街小巷全面执行“两扫全保”服务制和“快速巡回保洁法”，</w:t>
      </w:r>
      <w:r>
        <w:rPr>
          <w:rFonts w:hint="eastAsia" w:ascii="仿宋_GB2312" w:hAnsi="仿宋_GB2312" w:eastAsia="仿宋_GB2312" w:cs="仿宋_GB2312"/>
          <w:sz w:val="32"/>
          <w:szCs w:val="32"/>
          <w:lang w:eastAsia="zh-CN"/>
        </w:rPr>
        <w:t>确保了街道路见本色</w:t>
      </w:r>
      <w:r>
        <w:rPr>
          <w:rFonts w:hint="eastAsia" w:ascii="仿宋_GB2312" w:hAnsi="仿宋" w:eastAsia="仿宋_GB2312"/>
          <w:sz w:val="32"/>
          <w:szCs w:val="32"/>
          <w:lang w:val="en-US" w:eastAsia="zh-CN"/>
        </w:rPr>
        <w:t>；</w:t>
      </w:r>
      <w:r>
        <w:rPr>
          <w:rFonts w:hint="eastAsia" w:ascii="仿宋_GB2312" w:hAnsi="仿宋_GB2312" w:eastAsia="仿宋_GB2312" w:cs="仿宋_GB2312"/>
          <w:color w:val="auto"/>
          <w:sz w:val="32"/>
          <w:szCs w:val="32"/>
          <w:lang w:val="en-US" w:eastAsia="zh-CN"/>
        </w:rPr>
        <w:t>大力推进机械清洗作业，</w:t>
      </w:r>
      <w:r>
        <w:rPr>
          <w:rFonts w:hint="eastAsia" w:ascii="仿宋_GB2312" w:hAnsi="仿宋_GB2312" w:eastAsia="仿宋_GB2312" w:cs="仿宋_GB2312"/>
          <w:sz w:val="32"/>
          <w:szCs w:val="32"/>
          <w:lang w:eastAsia="zh-CN"/>
        </w:rPr>
        <w:t>报请市政府批准同意紧急采购了</w:t>
      </w:r>
      <w:r>
        <w:rPr>
          <w:rFonts w:hint="eastAsia" w:ascii="仿宋_GB2312" w:hAnsi="仿宋_GB2312" w:eastAsia="仿宋_GB2312" w:cs="仿宋_GB2312"/>
          <w:sz w:val="32"/>
          <w:szCs w:val="32"/>
          <w:lang w:val="en-US" w:eastAsia="zh-CN"/>
        </w:rPr>
        <w:t>3台</w:t>
      </w:r>
      <w:r>
        <w:rPr>
          <w:rFonts w:hint="eastAsia" w:ascii="仿宋_GB2312" w:hAnsi="仿宋_GB2312" w:eastAsia="仿宋_GB2312" w:cs="仿宋_GB2312"/>
          <w:sz w:val="32"/>
          <w:szCs w:val="32"/>
          <w:lang w:eastAsia="zh-CN"/>
        </w:rPr>
        <w:t>多功能抑尘车，</w:t>
      </w:r>
      <w:r>
        <w:rPr>
          <w:rFonts w:hint="eastAsia" w:ascii="仿宋_GB2312" w:hAnsi="仿宋_GB2312" w:eastAsia="仿宋_GB2312" w:cs="仿宋_GB2312"/>
          <w:color w:val="auto"/>
          <w:sz w:val="32"/>
          <w:szCs w:val="32"/>
          <w:lang w:val="en-US" w:eastAsia="zh-CN"/>
        </w:rPr>
        <w:t>全面开展降尘除尘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通过向空中喷射微米级的细小水雾颗粒，分解漂浮在空气中的污染颗粒物，并将其迅速降解至地面，有效降低空气中的颗粒浓度，达到环保降尘和净化空气的效果。</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643" w:firstLineChars="200"/>
        <w:textAlignment w:val="auto"/>
        <w:outlineLvl w:val="9"/>
        <w:rPr>
          <w:rFonts w:ascii="仿宋_GB2312" w:hAnsi="仿宋"/>
          <w:szCs w:val="32"/>
        </w:rPr>
      </w:pPr>
      <w:r>
        <w:rPr>
          <w:rFonts w:hint="eastAsia" w:ascii="楷体_GB2312" w:hAnsi="楷体" w:eastAsia="楷体_GB2312"/>
          <w:b/>
          <w:bCs/>
          <w:szCs w:val="32"/>
        </w:rPr>
        <w:t>（</w:t>
      </w:r>
      <w:r>
        <w:rPr>
          <w:rFonts w:hint="eastAsia" w:ascii="楷体_GB2312" w:hAnsi="楷体" w:eastAsia="楷体_GB2312"/>
          <w:b/>
          <w:bCs/>
          <w:szCs w:val="32"/>
          <w:lang w:eastAsia="zh-CN"/>
        </w:rPr>
        <w:t>五</w:t>
      </w:r>
      <w:r>
        <w:rPr>
          <w:rFonts w:hint="eastAsia" w:ascii="楷体_GB2312" w:hAnsi="楷体" w:eastAsia="楷体_GB2312"/>
          <w:b/>
          <w:bCs/>
          <w:szCs w:val="32"/>
        </w:rPr>
        <w:t>）开展</w:t>
      </w:r>
      <w:r>
        <w:rPr>
          <w:rFonts w:hint="eastAsia" w:ascii="楷体_GB2312" w:hAnsi="楷体" w:eastAsia="楷体_GB2312"/>
          <w:b/>
          <w:bCs/>
          <w:szCs w:val="32"/>
          <w:lang w:eastAsia="zh-CN"/>
        </w:rPr>
        <w:t>了</w:t>
      </w:r>
      <w:r>
        <w:rPr>
          <w:rFonts w:hint="eastAsia" w:ascii="楷体_GB2312" w:hAnsi="楷体" w:eastAsia="楷体_GB2312"/>
          <w:b/>
          <w:bCs/>
          <w:szCs w:val="32"/>
        </w:rPr>
        <w:t>专项督查。</w:t>
      </w:r>
      <w:r>
        <w:rPr>
          <w:rFonts w:hint="eastAsia" w:ascii="仿宋_GB2312" w:hAnsi="仿宋"/>
          <w:szCs w:val="32"/>
          <w:lang w:eastAsia="zh-CN"/>
        </w:rPr>
        <w:t>今年</w:t>
      </w:r>
      <w:r>
        <w:rPr>
          <w:rFonts w:hint="eastAsia" w:ascii="仿宋_GB2312" w:hAnsi="仿宋"/>
          <w:szCs w:val="32"/>
          <w:lang w:val="en-US" w:eastAsia="zh-CN"/>
        </w:rPr>
        <w:t>5月30日-31日、7月13日两次</w:t>
      </w:r>
      <w:r>
        <w:rPr>
          <w:rFonts w:hint="eastAsia" w:ascii="仿宋_GB2312" w:hAnsi="仿宋"/>
          <w:szCs w:val="32"/>
          <w:lang w:eastAsia="zh-CN"/>
        </w:rPr>
        <w:t>联合市政府督查室、市住建局等部门单位</w:t>
      </w:r>
      <w:r>
        <w:rPr>
          <w:rFonts w:hint="eastAsia" w:ascii="仿宋_GB2312" w:hAnsi="仿宋"/>
          <w:szCs w:val="32"/>
        </w:rPr>
        <w:t>对市主城区</w:t>
      </w:r>
      <w:r>
        <w:rPr>
          <w:rFonts w:hint="eastAsia" w:ascii="仿宋_GB2312" w:hAnsi="仿宋"/>
          <w:szCs w:val="32"/>
          <w:lang w:val="en-US" w:eastAsia="zh-CN"/>
        </w:rPr>
        <w:t>39</w:t>
      </w:r>
      <w:r>
        <w:rPr>
          <w:rFonts w:hint="eastAsia" w:ascii="仿宋_GB2312" w:hAnsi="仿宋"/>
          <w:szCs w:val="32"/>
        </w:rPr>
        <w:t>个建筑工地和新港路、联港路、长江大道3条主干道两侧扬尘控制情况进行了</w:t>
      </w:r>
      <w:r>
        <w:rPr>
          <w:rFonts w:hint="eastAsia" w:ascii="仿宋_GB2312" w:hAnsi="仿宋"/>
          <w:szCs w:val="32"/>
          <w:lang w:eastAsia="zh-CN"/>
        </w:rPr>
        <w:t>专项</w:t>
      </w:r>
      <w:r>
        <w:rPr>
          <w:rFonts w:hint="eastAsia" w:ascii="仿宋_GB2312" w:hAnsi="仿宋"/>
          <w:szCs w:val="32"/>
        </w:rPr>
        <w:t>督查</w:t>
      </w:r>
      <w:r>
        <w:rPr>
          <w:rFonts w:hint="eastAsia" w:ascii="仿宋_GB2312" w:hAnsi="仿宋"/>
          <w:szCs w:val="32"/>
          <w:lang w:eastAsia="zh-CN"/>
        </w:rPr>
        <w:t>，并以市政府督查室、市环境突出问题整治领导小组名义向相关区政府（管委会）、市直相关部门下发了督办函，限期</w:t>
      </w:r>
      <w:r>
        <w:rPr>
          <w:rFonts w:hint="eastAsia" w:ascii="仿宋_GB2312" w:hAnsi="仿宋"/>
          <w:szCs w:val="32"/>
        </w:rPr>
        <w:t>整改</w:t>
      </w:r>
      <w:r>
        <w:rPr>
          <w:rFonts w:hint="eastAsia" w:ascii="仿宋_GB2312" w:hAnsi="仿宋"/>
          <w:szCs w:val="32"/>
          <w:lang w:eastAsia="zh-CN"/>
        </w:rPr>
        <w:t>到位。</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627" w:firstLineChars="196"/>
        <w:textAlignment w:val="auto"/>
        <w:outlineLvl w:val="9"/>
        <w:rPr>
          <w:rFonts w:hint="eastAsia" w:ascii="黑体" w:hAnsi="黑体" w:eastAsia="黑体"/>
          <w:szCs w:val="32"/>
          <w:lang w:eastAsia="zh-CN"/>
        </w:rPr>
      </w:pPr>
      <w:r>
        <w:rPr>
          <w:rFonts w:hint="eastAsia" w:ascii="黑体" w:hAnsi="黑体" w:eastAsia="黑体"/>
          <w:szCs w:val="32"/>
          <w:lang w:eastAsia="zh-CN"/>
        </w:rPr>
        <w:t>二</w:t>
      </w:r>
      <w:r>
        <w:rPr>
          <w:rFonts w:hint="eastAsia" w:ascii="黑体" w:hAnsi="黑体" w:eastAsia="黑体"/>
          <w:szCs w:val="32"/>
        </w:rPr>
        <w:t>、后段</w:t>
      </w:r>
      <w:r>
        <w:rPr>
          <w:rFonts w:hint="eastAsia" w:ascii="黑体" w:hAnsi="黑体" w:eastAsia="黑体"/>
          <w:szCs w:val="32"/>
          <w:lang w:eastAsia="zh-CN"/>
        </w:rPr>
        <w:t>的打算</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630" w:firstLineChars="196"/>
        <w:textAlignment w:val="auto"/>
        <w:outlineLvl w:val="9"/>
        <w:rPr>
          <w:rFonts w:ascii="仿宋_GB2312" w:hAnsi="仿宋"/>
          <w:szCs w:val="32"/>
        </w:rPr>
      </w:pPr>
      <w:r>
        <w:rPr>
          <w:rFonts w:hint="eastAsia" w:ascii="楷体_GB2312" w:hAnsi="楷体" w:eastAsia="楷体_GB2312"/>
          <w:b/>
          <w:bCs/>
          <w:szCs w:val="32"/>
        </w:rPr>
        <w:t>（一）进一步</w:t>
      </w:r>
      <w:r>
        <w:rPr>
          <w:rFonts w:hint="eastAsia" w:ascii="楷体_GB2312" w:hAnsi="楷体" w:eastAsia="楷体_GB2312"/>
          <w:b/>
          <w:bCs/>
          <w:szCs w:val="32"/>
          <w:lang w:eastAsia="zh-CN"/>
        </w:rPr>
        <w:t>夯实</w:t>
      </w:r>
      <w:r>
        <w:rPr>
          <w:rFonts w:hint="eastAsia" w:ascii="楷体_GB2312" w:hAnsi="楷体" w:eastAsia="楷体_GB2312"/>
          <w:b/>
          <w:bCs/>
          <w:szCs w:val="32"/>
        </w:rPr>
        <w:t>责任。</w:t>
      </w:r>
      <w:r>
        <w:rPr>
          <w:rFonts w:hint="eastAsia" w:ascii="仿宋_GB2312" w:hAnsi="仿宋"/>
          <w:szCs w:val="32"/>
        </w:rPr>
        <w:t>进一步落实建筑工地渣土运输及扬尘治理主体责任，确保治理措施落实到位。</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630" w:firstLineChars="196"/>
        <w:textAlignment w:val="auto"/>
        <w:outlineLvl w:val="9"/>
        <w:rPr>
          <w:rFonts w:ascii="仿宋_GB2312" w:hAnsi="仿宋"/>
          <w:szCs w:val="32"/>
        </w:rPr>
      </w:pPr>
      <w:r>
        <w:rPr>
          <w:rFonts w:hint="eastAsia" w:ascii="楷体_GB2312" w:hAnsi="楷体" w:eastAsia="楷体_GB2312"/>
          <w:b/>
          <w:bCs/>
          <w:szCs w:val="32"/>
        </w:rPr>
        <w:t>（二）进一步督查整改。</w:t>
      </w:r>
      <w:r>
        <w:rPr>
          <w:rFonts w:hint="eastAsia" w:ascii="仿宋_GB2312" w:hAnsi="仿宋"/>
          <w:szCs w:val="32"/>
        </w:rPr>
        <w:t>严格对照规定标准，加大督查力度，明确整改时限和责任人，确保问题及时发现，整改及时到位。</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630" w:firstLineChars="196"/>
        <w:textAlignment w:val="auto"/>
        <w:outlineLvl w:val="9"/>
        <w:rPr>
          <w:rFonts w:ascii="仿宋_GB2312" w:hAnsi="仿宋"/>
          <w:szCs w:val="32"/>
        </w:rPr>
      </w:pPr>
      <w:r>
        <w:rPr>
          <w:rFonts w:hint="eastAsia" w:ascii="楷体_GB2312" w:hAnsi="楷体" w:eastAsia="楷体_GB2312"/>
          <w:b/>
          <w:bCs/>
          <w:szCs w:val="32"/>
        </w:rPr>
        <w:t>（三）进一步严肃</w:t>
      </w:r>
      <w:r>
        <w:rPr>
          <w:rFonts w:hint="eastAsia" w:ascii="楷体_GB2312" w:hAnsi="楷体" w:eastAsia="楷体_GB2312"/>
          <w:b/>
          <w:bCs/>
          <w:szCs w:val="32"/>
          <w:lang w:eastAsia="zh-CN"/>
        </w:rPr>
        <w:t>问责</w:t>
      </w:r>
      <w:r>
        <w:rPr>
          <w:rFonts w:hint="eastAsia" w:ascii="楷体_GB2312" w:hAnsi="楷体" w:eastAsia="楷体_GB2312"/>
          <w:b/>
          <w:bCs/>
          <w:szCs w:val="32"/>
        </w:rPr>
        <w:t>。</w:t>
      </w:r>
      <w:r>
        <w:rPr>
          <w:rFonts w:hint="eastAsia" w:ascii="仿宋_GB2312" w:hAnsi="仿宋"/>
          <w:szCs w:val="32"/>
        </w:rPr>
        <w:t>对责任落实不到位、扬尘控制措施落实不到位的</w:t>
      </w:r>
      <w:r>
        <w:rPr>
          <w:rFonts w:hint="eastAsia" w:ascii="仿宋_GB2312" w:hAnsi="仿宋"/>
          <w:szCs w:val="32"/>
          <w:lang w:eastAsia="zh-CN"/>
        </w:rPr>
        <w:t>单位和个人</w:t>
      </w:r>
      <w:r>
        <w:rPr>
          <w:rFonts w:hint="eastAsia" w:ascii="仿宋_GB2312" w:hAnsi="仿宋"/>
          <w:szCs w:val="32"/>
        </w:rPr>
        <w:t>，</w:t>
      </w:r>
      <w:r>
        <w:rPr>
          <w:rFonts w:hint="eastAsia" w:ascii="仿宋_GB2312" w:hAnsi="仿宋"/>
          <w:szCs w:val="32"/>
          <w:lang w:eastAsia="zh-CN"/>
        </w:rPr>
        <w:t>报请市政府</w:t>
      </w:r>
      <w:r>
        <w:rPr>
          <w:rFonts w:hint="eastAsia" w:ascii="仿宋_GB2312" w:hAnsi="仿宋"/>
          <w:szCs w:val="32"/>
        </w:rPr>
        <w:t>追究责任。</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ascii="仿宋_GB2312" w:hAnsi="仿宋"/>
        </w:rPr>
      </w:pPr>
      <w:r>
        <w:rPr>
          <w:rFonts w:hint="eastAsia" w:ascii="仿宋_GB2312" w:hAnsi="仿宋"/>
        </w:rPr>
        <w:t>感谢</w:t>
      </w:r>
      <w:r>
        <w:rPr>
          <w:rFonts w:hint="eastAsia" w:ascii="仿宋_GB2312" w:hAnsi="仿宋"/>
          <w:lang w:eastAsia="zh-CN"/>
        </w:rPr>
        <w:t>您</w:t>
      </w:r>
      <w:r>
        <w:rPr>
          <w:rFonts w:hint="eastAsia" w:ascii="仿宋_GB2312" w:hAnsi="仿宋"/>
        </w:rPr>
        <w:t>对城市管理工作的关心和支持。</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textAlignment w:val="auto"/>
        <w:outlineLvl w:val="9"/>
        <w:rPr>
          <w:rFonts w:hint="eastAsia" w:eastAsia="仿宋_GB231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textAlignment w:val="auto"/>
        <w:outlineLvl w:val="9"/>
        <w:rPr>
          <w:rFonts w:hint="eastAsia"/>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textAlignment w:val="auto"/>
        <w:outlineLvl w:val="9"/>
        <w:rPr>
          <w:rFonts w:hint="eastAsia"/>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outlineLvl w:val="9"/>
        <w:rPr>
          <w:rFonts w:ascii="仿宋_GB2312" w:hAnsi="仿宋"/>
        </w:rPr>
      </w:pPr>
      <w:r>
        <w:rPr>
          <w:rFonts w:hint="eastAsia" w:ascii="仿宋_GB2312" w:hAnsi="仿宋"/>
          <w:lang w:val="en-US" w:eastAsia="zh-CN"/>
        </w:rPr>
        <w:t xml:space="preserve">                 </w:t>
      </w:r>
      <w:r>
        <w:rPr>
          <w:rFonts w:hint="eastAsia" w:ascii="仿宋_GB2312" w:hAnsi="仿宋"/>
        </w:rPr>
        <w:t xml:space="preserve">岳阳市城市管理和行政执法局    </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textAlignment w:val="auto"/>
        <w:outlineLvl w:val="9"/>
      </w:pPr>
      <w:r>
        <w:rPr>
          <w:rFonts w:hint="eastAsia" w:ascii="仿宋_GB2312" w:hAnsi="仿宋"/>
        </w:rPr>
        <w:t xml:space="preserve">                                2018年</w:t>
      </w:r>
      <w:r>
        <w:rPr>
          <w:rFonts w:hint="eastAsia" w:ascii="仿宋_GB2312" w:hAnsi="仿宋"/>
          <w:lang w:val="en-US" w:eastAsia="zh-CN"/>
        </w:rPr>
        <w:t>7</w:t>
      </w:r>
      <w:r>
        <w:rPr>
          <w:rFonts w:hint="eastAsia" w:ascii="仿宋_GB2312" w:hAnsi="仿宋"/>
        </w:rPr>
        <w:t>月</w:t>
      </w:r>
      <w:r>
        <w:rPr>
          <w:rFonts w:hint="eastAsia" w:ascii="仿宋_GB2312" w:hAnsi="仿宋"/>
          <w:lang w:val="en-US" w:eastAsia="zh-CN"/>
        </w:rPr>
        <w:t>26</w:t>
      </w:r>
      <w:r>
        <w:rPr>
          <w:rFonts w:hint="eastAsia" w:ascii="仿宋_GB2312" w:hAnsi="仿宋"/>
        </w:rPr>
        <w:t xml:space="preserve">日       </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textAlignment w:val="auto"/>
        <w:outlineLvl w:val="9"/>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textAlignment w:val="auto"/>
        <w:outlineLvl w:val="9"/>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textAlignment w:val="auto"/>
        <w:outlineLvl w:val="9"/>
      </w:pP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pP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pP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pP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pP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pP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pP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pP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pP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ascii="仿宋_GB2312" w:hAnsi="仿宋"/>
        </w:rPr>
      </w:pPr>
      <w:r>
        <w:rPr>
          <w:rFonts w:hint="eastAsia" w:ascii="仿宋_GB2312" w:hAnsi="仿宋"/>
        </w:rPr>
        <w:t>承办负责人：许心豪</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ascii="仿宋_GB2312"/>
        </w:rPr>
      </w:pPr>
      <w:r>
        <w:rPr>
          <w:rFonts w:hint="eastAsia" w:ascii="仿宋_GB2312" w:hAnsi="仿宋"/>
        </w:rPr>
        <w:t>承办人及联系电话：罗明飞  0730-8840896</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E89E8F-F439-494F-AC5C-43FF65F0A52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6C933B1-6B9A-4B48-9D84-1A0A411C61DB}"/>
  </w:font>
  <w:font w:name="仿宋_GB2312">
    <w:panose1 w:val="02010609030101010101"/>
    <w:charset w:val="86"/>
    <w:family w:val="modern"/>
    <w:pitch w:val="default"/>
    <w:sig w:usb0="00000001" w:usb1="080E0000" w:usb2="00000000" w:usb3="00000000" w:csb0="00040000" w:csb1="00000000"/>
    <w:embedRegular r:id="rId3" w:fontKey="{602C34EE-3B9E-4266-9A93-C4DC3845D0CF}"/>
  </w:font>
  <w:font w:name="楷体_GB2312">
    <w:panose1 w:val="02010609030101010101"/>
    <w:charset w:val="86"/>
    <w:family w:val="modern"/>
    <w:pitch w:val="default"/>
    <w:sig w:usb0="00000001" w:usb1="080E0000" w:usb2="00000000" w:usb3="00000000" w:csb0="00040000" w:csb1="00000000"/>
    <w:embedRegular r:id="rId4" w:fontKey="{36D0D4F9-1850-49C4-BED7-EDB00F092E90}"/>
  </w:font>
  <w:font w:name="方正小标宋简体">
    <w:panose1 w:val="02000000000000000000"/>
    <w:charset w:val="86"/>
    <w:family w:val="auto"/>
    <w:pitch w:val="default"/>
    <w:sig w:usb0="00000001" w:usb1="08000000" w:usb2="00000000" w:usb3="00000000" w:csb0="00040000" w:csb1="00000000"/>
    <w:embedRegular r:id="rId5" w:fontKey="{13C58BDB-6F77-4529-B591-E3E44C33F644}"/>
  </w:font>
  <w:font w:name="仿宋">
    <w:panose1 w:val="02010609060101010101"/>
    <w:charset w:val="86"/>
    <w:family w:val="modern"/>
    <w:pitch w:val="default"/>
    <w:sig w:usb0="800002BF" w:usb1="38CF7CFA" w:usb2="00000016" w:usb3="00000000" w:csb0="00040001" w:csb1="00000000"/>
    <w:embedRegular r:id="rId6" w:fontKey="{6AF47920-EC82-417B-BB85-DAE7C2865BB4}"/>
  </w:font>
  <w:font w:name="楷体">
    <w:panose1 w:val="02010609060101010101"/>
    <w:charset w:val="86"/>
    <w:family w:val="modern"/>
    <w:pitch w:val="default"/>
    <w:sig w:usb0="800002BF" w:usb1="38CF7CFA" w:usb2="00000016" w:usb3="00000000" w:csb0="00040001" w:csb1="00000000"/>
    <w:embedRegular r:id="rId7" w:fontKey="{02871C68-D7D6-4CEA-B483-F03640361D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4D61"/>
    <w:rsid w:val="00023C8F"/>
    <w:rsid w:val="00033F13"/>
    <w:rsid w:val="00034E23"/>
    <w:rsid w:val="00176AF1"/>
    <w:rsid w:val="0020254D"/>
    <w:rsid w:val="00211359"/>
    <w:rsid w:val="00283D49"/>
    <w:rsid w:val="003006A9"/>
    <w:rsid w:val="0030726D"/>
    <w:rsid w:val="003D3411"/>
    <w:rsid w:val="00400983"/>
    <w:rsid w:val="004334F6"/>
    <w:rsid w:val="00444FF8"/>
    <w:rsid w:val="00474D61"/>
    <w:rsid w:val="004E46A8"/>
    <w:rsid w:val="00582EFC"/>
    <w:rsid w:val="005F12A7"/>
    <w:rsid w:val="006C0978"/>
    <w:rsid w:val="0079139E"/>
    <w:rsid w:val="007A65CC"/>
    <w:rsid w:val="007B03FD"/>
    <w:rsid w:val="00990731"/>
    <w:rsid w:val="009A36BD"/>
    <w:rsid w:val="00A566BE"/>
    <w:rsid w:val="00C405BE"/>
    <w:rsid w:val="00C81899"/>
    <w:rsid w:val="00C869F9"/>
    <w:rsid w:val="00D1191B"/>
    <w:rsid w:val="00DD67CC"/>
    <w:rsid w:val="00E96CE4"/>
    <w:rsid w:val="00EB779A"/>
    <w:rsid w:val="00F23D3D"/>
    <w:rsid w:val="00F77395"/>
    <w:rsid w:val="00FA4840"/>
    <w:rsid w:val="05E8483E"/>
    <w:rsid w:val="0A1B2A8D"/>
    <w:rsid w:val="182E5CF5"/>
    <w:rsid w:val="2D3758D1"/>
    <w:rsid w:val="3E574905"/>
    <w:rsid w:val="3FB3490E"/>
    <w:rsid w:val="567769F6"/>
    <w:rsid w:val="5B6B3C70"/>
    <w:rsid w:val="620D707F"/>
    <w:rsid w:val="65A36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4</Pages>
  <Words>220</Words>
  <Characters>1260</Characters>
  <Lines>10</Lines>
  <Paragraphs>2</Paragraphs>
  <TotalTime>5</TotalTime>
  <ScaleCrop>false</ScaleCrop>
  <LinksUpToDate>false</LinksUpToDate>
  <CharactersWithSpaces>1478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2018-06-25T01:21:00Z</dcterms:created>
  <dc:creator>微软用户</dc:creator>
  <cp:lastModifiedBy>万年太久</cp:lastModifiedBy>
  <cp:lastPrinted>2018-07-06T08:49:00Z</cp:lastPrinted>
  <dcterms:modified xsi:type="dcterms:W3CDTF">2018-07-26T05:32:48Z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