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岳阳市全域土地综合整治专家库入库专家申请汇总表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6" w:afterLines="50" w:line="6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推荐单位：（盖章） </w:t>
      </w:r>
    </w:p>
    <w:tbl>
      <w:tblPr>
        <w:tblStyle w:val="9"/>
        <w:tblW w:w="50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580"/>
        <w:gridCol w:w="788"/>
        <w:gridCol w:w="764"/>
        <w:gridCol w:w="1134"/>
        <w:gridCol w:w="1683"/>
        <w:gridCol w:w="2172"/>
        <w:gridCol w:w="1525"/>
        <w:gridCol w:w="1602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填表人：                                    联系电话：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注：此表由申请人所在单位填写。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984" w:bottom="1701" w:left="1701" w:header="851" w:footer="992" w:gutter="0"/>
      <w:pgNumType w:fmt="decimal" w:start="8"/>
      <w:cols w:space="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D65EDF0-F6F1-47AA-8CEE-4450669800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638191B-8976-4D28-A46A-E1F447968E74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3E72C375-6E1F-4CEB-89FB-6F419A66EBA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30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661CF"/>
    <w:rsid w:val="656E7A68"/>
    <w:rsid w:val="6C5463F8"/>
    <w:rsid w:val="7D0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44"/>
      <w:szCs w:val="4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1625</Words>
  <Characters>1649</Characters>
  <Lines>0</Lines>
  <Paragraphs>0</Paragraphs>
  <TotalTime>10</TotalTime>
  <ScaleCrop>false</ScaleCrop>
  <LinksUpToDate>false</LinksUpToDate>
  <CharactersWithSpaces>1665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2023-02-11T10:55:00Z</dcterms:created>
  <dc:creator>Administrator</dc:creator>
  <cp:lastModifiedBy>蒋恒意</cp:lastModifiedBy>
  <cp:lastPrinted>2025-04-17T01:26:00Z</cp:lastPrinted>
  <dcterms:modified xsi:type="dcterms:W3CDTF">2025-04-18T00:45:02Z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7DC67C64646C48068CBF332ED0F2480A</vt:lpwstr>
  </property>
  <property fmtid="{D5CDD505-2E9C-101B-9397-08002B2CF9AE}" pid="4" name="KSOTemplateDocerSaveRecord">
    <vt:lpwstr>eyJoZGlkIjoiMTFmZjFkOGJiZjIzN2M0ZTkzNzU0ZjMyN2YzYWQyMzEiLCJ1c2VySWQiOiIyMzk0ODg2MzUifQ==</vt:lpwstr>
  </property>
</Properties>
</file>