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8"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pStyle w:val="2"/>
        <w:spacing w:line="249" w:lineRule="auto"/>
      </w:pPr>
    </w:p>
    <w:p>
      <w:pPr>
        <w:keepNext w:val="0"/>
        <w:keepLines w:val="0"/>
        <w:pageBreakBefore w:val="0"/>
        <w:widowControl/>
        <w:kinsoku w:val="0"/>
        <w:wordWrap/>
        <w:overflowPunct/>
        <w:topLinePunct w:val="0"/>
        <w:autoSpaceDE w:val="0"/>
        <w:autoSpaceDN w:val="0"/>
        <w:bidi w:val="0"/>
        <w:adjustRightInd w:val="0"/>
        <w:snapToGrid w:val="0"/>
        <w:spacing w:line="480" w:lineRule="auto"/>
        <w:ind w:left="0" w:firstLine="0" w:firstLineChars="0"/>
        <w:jc w:val="center"/>
        <w:textAlignment w:val="baseline"/>
        <w:outlineLvl w:val="0"/>
        <w:rPr>
          <w:rFonts w:ascii="宋体" w:hAnsi="宋体" w:eastAsia="宋体" w:cs="宋体"/>
          <w:sz w:val="43"/>
          <w:szCs w:val="43"/>
        </w:rPr>
      </w:pPr>
      <w:bookmarkStart w:id="0" w:name="_Toc5315"/>
      <w:bookmarkStart w:id="1" w:name="_Toc9691"/>
      <w:r>
        <w:rPr>
          <w:rFonts w:hint="eastAsia" w:ascii="宋体" w:hAnsi="宋体" w:eastAsia="宋体" w:cs="宋体"/>
          <w:spacing w:val="10"/>
          <w:sz w:val="43"/>
          <w:szCs w:val="43"/>
          <w:lang w:eastAsia="zh-CN"/>
          <w14:textOutline w14:w="7972" w14:cap="sq" w14:cmpd="sng">
            <w14:solidFill>
              <w14:srgbClr w14:val="000000"/>
            </w14:solidFill>
            <w14:prstDash w14:val="solid"/>
            <w14:bevel/>
          </w14:textOutline>
        </w:rPr>
        <w:t>湖南兴鸿高建设工程有限公司沥青拌合站项目</w:t>
      </w:r>
      <w:r>
        <w:rPr>
          <w:rFonts w:ascii="宋体" w:hAnsi="宋体" w:eastAsia="宋体" w:cs="宋体"/>
          <w:spacing w:val="9"/>
          <w:sz w:val="43"/>
          <w:szCs w:val="43"/>
          <w14:textOutline w14:w="7972" w14:cap="sq" w14:cmpd="sng">
            <w14:solidFill>
              <w14:srgbClr w14:val="000000"/>
            </w14:solidFill>
            <w14:prstDash w14:val="solid"/>
            <w14:bevel/>
          </w14:textOutline>
        </w:rPr>
        <w:t>大气环境影响</w:t>
      </w:r>
      <w:r>
        <w:rPr>
          <w:rFonts w:hint="eastAsia" w:ascii="宋体" w:hAnsi="宋体" w:eastAsia="宋体" w:cs="宋体"/>
          <w:spacing w:val="9"/>
          <w:sz w:val="43"/>
          <w:szCs w:val="43"/>
          <w:lang w:eastAsia="zh-CN"/>
          <w14:textOutline w14:w="7972" w14:cap="sq" w14:cmpd="sng">
            <w14:solidFill>
              <w14:srgbClr w14:val="000000"/>
            </w14:solidFill>
            <w14:prstDash w14:val="solid"/>
            <w14:bevel/>
          </w14:textOutline>
        </w:rPr>
        <w:t>专项评价</w:t>
      </w:r>
      <w:r>
        <w:rPr>
          <w:rFonts w:ascii="宋体" w:hAnsi="宋体" w:eastAsia="宋体" w:cs="宋体"/>
          <w:spacing w:val="9"/>
          <w:sz w:val="43"/>
          <w:szCs w:val="43"/>
          <w14:textOutline w14:w="7972" w14:cap="sq" w14:cmpd="sng">
            <w14:solidFill>
              <w14:srgbClr w14:val="000000"/>
            </w14:solidFill>
            <w14:prstDash w14:val="solid"/>
            <w14:bevel/>
          </w14:textOutline>
        </w:rPr>
        <w:t>报告</w:t>
      </w:r>
      <w:bookmarkEnd w:id="0"/>
      <w:bookmarkEnd w:id="1"/>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0" w:firstLineChars="0"/>
        <w:jc w:val="center"/>
        <w:textAlignment w:val="baseline"/>
        <w:rPr>
          <w:rFonts w:ascii="宋体" w:hAnsi="宋体" w:eastAsia="宋体" w:cs="宋体"/>
          <w:sz w:val="43"/>
          <w:szCs w:val="43"/>
        </w:rPr>
      </w:pPr>
      <w:r>
        <w:rPr>
          <w:rFonts w:ascii="宋体" w:hAnsi="宋体" w:eastAsia="宋体" w:cs="宋体"/>
          <w:spacing w:val="6"/>
          <w:sz w:val="43"/>
          <w:szCs w:val="43"/>
        </w:rPr>
        <w:t>二〇</w:t>
      </w:r>
      <w:r>
        <w:rPr>
          <w:rFonts w:hint="eastAsia" w:ascii="宋体" w:hAnsi="宋体" w:eastAsia="宋体" w:cs="宋体"/>
          <w:spacing w:val="6"/>
          <w:sz w:val="43"/>
          <w:szCs w:val="43"/>
          <w:lang w:eastAsia="zh-CN"/>
        </w:rPr>
        <w:t>二三</w:t>
      </w:r>
      <w:r>
        <w:rPr>
          <w:rFonts w:ascii="宋体" w:hAnsi="宋体" w:eastAsia="宋体" w:cs="宋体"/>
          <w:spacing w:val="6"/>
          <w:sz w:val="43"/>
          <w:szCs w:val="43"/>
        </w:rPr>
        <w:t>年</w:t>
      </w:r>
      <w:r>
        <w:rPr>
          <w:rFonts w:hint="eastAsia" w:ascii="宋体" w:hAnsi="宋体" w:eastAsia="宋体" w:cs="宋体"/>
          <w:spacing w:val="6"/>
          <w:sz w:val="43"/>
          <w:szCs w:val="43"/>
          <w:lang w:eastAsia="zh-CN"/>
        </w:rPr>
        <w:t>七</w:t>
      </w:r>
      <w:r>
        <w:rPr>
          <w:rFonts w:ascii="宋体" w:hAnsi="宋体" w:eastAsia="宋体" w:cs="宋体"/>
          <w:spacing w:val="6"/>
          <w:sz w:val="43"/>
          <w:szCs w:val="43"/>
        </w:rPr>
        <w:t>月</w:t>
      </w:r>
    </w:p>
    <w:p>
      <w:pPr>
        <w:spacing w:line="224" w:lineRule="auto"/>
        <w:rPr>
          <w:rFonts w:ascii="宋体" w:hAnsi="宋体" w:eastAsia="宋体" w:cs="宋体"/>
          <w:sz w:val="43"/>
          <w:szCs w:val="43"/>
        </w:rPr>
        <w:sectPr>
          <w:pgSz w:w="11906" w:h="16839"/>
          <w:pgMar w:top="1440" w:right="1803" w:bottom="1440" w:left="1803" w:header="850" w:footer="992" w:gutter="0"/>
          <w:pgBorders>
            <w:top w:val="none" w:sz="0" w:space="0"/>
            <w:left w:val="none" w:sz="0" w:space="0"/>
            <w:bottom w:val="none" w:sz="0" w:space="0"/>
            <w:right w:val="none" w:sz="0" w:space="0"/>
          </w:pgBorders>
          <w:cols w:space="0" w:num="1"/>
          <w:rtlGutter w:val="0"/>
          <w:docGrid w:linePitch="0" w:charSpace="0"/>
        </w:sectPr>
      </w:pPr>
    </w:p>
    <w:p>
      <w:pPr>
        <w:pStyle w:val="2"/>
        <w:spacing w:line="426" w:lineRule="auto"/>
      </w:pPr>
    </w:p>
    <w:sdt>
      <w:sdtPr>
        <w:rPr>
          <w:rFonts w:ascii="宋体" w:hAnsi="宋体" w:eastAsia="宋体" w:cs="Arial"/>
          <w:snapToGrid w:val="0"/>
          <w:color w:val="000000"/>
          <w:kern w:val="0"/>
          <w:sz w:val="21"/>
          <w:szCs w:val="21"/>
          <w:lang w:val="en-US" w:eastAsia="en-US" w:bidi="ar-SA"/>
        </w:rPr>
        <w:id w:val="147463088"/>
        <w15:color w:val="DBDBDB"/>
        <w:docPartObj>
          <w:docPartGallery w:val="Table of Contents"/>
          <w:docPartUnique/>
        </w:docPartObj>
      </w:sdtPr>
      <w:sdtEndPr>
        <w:rPr>
          <w:rFonts w:ascii="Times New Roman" w:hAnsi="Times New Roman" w:eastAsia="Times New Roman" w:cs="Times New Roman"/>
          <w:snapToGrid w:val="0"/>
          <w:color w:val="000000"/>
          <w:kern w:val="0"/>
          <w:sz w:val="24"/>
          <w:szCs w:val="24"/>
          <w:lang w:val="en-US" w:eastAsia="en-US"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40"/>
              <w:szCs w:val="40"/>
            </w:rPr>
            <w:t>目录</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TOC \o "1-3" \h \u </w:instrText>
          </w:r>
          <w:r>
            <w:rPr>
              <w:rFonts w:ascii="Times New Roman" w:hAnsi="Times New Roman" w:eastAsia="Times New Roman" w:cs="Times New Roman"/>
              <w:sz w:val="24"/>
              <w:szCs w:val="24"/>
            </w:rPr>
            <w:fldChar w:fldCharType="separate"/>
          </w:r>
        </w:p>
        <w:p>
          <w:pPr>
            <w:pStyle w:val="13"/>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_Toc2622 </w:instrText>
          </w:r>
          <w:r>
            <w:rPr>
              <w:rFonts w:ascii="Times New Roman" w:hAnsi="Times New Roman" w:eastAsia="Times New Roman" w:cs="Times New Roman"/>
              <w:szCs w:val="24"/>
            </w:rPr>
            <w:fldChar w:fldCharType="separate"/>
          </w:r>
          <w:r>
            <w:rPr>
              <w:rFonts w:hint="default" w:ascii="Times New Roman" w:hAnsi="Times New Roman" w:eastAsia="宋体"/>
              <w:i w:val="0"/>
              <w:szCs w:val="36"/>
              <w:lang w:eastAsia="zh-CN"/>
            </w:rPr>
            <w:t xml:space="preserve">1 </w:t>
          </w:r>
          <w:r>
            <w:rPr>
              <w:rFonts w:hint="eastAsia"/>
              <w:lang w:eastAsia="zh-CN"/>
            </w:rPr>
            <w:t>总论</w:t>
          </w:r>
          <w:r>
            <w:tab/>
          </w:r>
          <w:r>
            <w:fldChar w:fldCharType="begin"/>
          </w:r>
          <w:r>
            <w:instrText xml:space="preserve"> PAGEREF _Toc2622 \h </w:instrText>
          </w:r>
          <w:r>
            <w:fldChar w:fldCharType="separate"/>
          </w:r>
          <w:r>
            <w:t>1</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_Toc17565 </w:instrText>
          </w:r>
          <w:r>
            <w:rPr>
              <w:rFonts w:ascii="Times New Roman" w:hAnsi="Times New Roman" w:eastAsia="Times New Roman" w:cs="Times New Roman"/>
              <w:szCs w:val="24"/>
            </w:rPr>
            <w:fldChar w:fldCharType="separate"/>
          </w:r>
          <w:r>
            <w:rPr>
              <w:rFonts w:ascii="楷体" w:hAnsi="楷体" w:eastAsia="楷体" w:cs="楷体"/>
              <w:szCs w:val="28"/>
            </w:rPr>
            <w:t xml:space="preserve">1.1 </w:t>
          </w:r>
          <w:r>
            <w:t>前言</w:t>
          </w:r>
          <w:r>
            <w:tab/>
          </w:r>
          <w:r>
            <w:fldChar w:fldCharType="begin"/>
          </w:r>
          <w:r>
            <w:instrText xml:space="preserve"> PAGEREF _Toc17565 \h </w:instrText>
          </w:r>
          <w:r>
            <w:fldChar w:fldCharType="separate"/>
          </w:r>
          <w:r>
            <w:t>1</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_Toc27157 </w:instrText>
          </w:r>
          <w:r>
            <w:rPr>
              <w:rFonts w:ascii="Times New Roman" w:hAnsi="Times New Roman" w:eastAsia="Times New Roman" w:cs="Times New Roman"/>
              <w:szCs w:val="24"/>
            </w:rPr>
            <w:fldChar w:fldCharType="separate"/>
          </w:r>
          <w:r>
            <w:rPr>
              <w:rFonts w:ascii="楷体" w:hAnsi="楷体" w:eastAsia="楷体" w:cs="楷体"/>
              <w:szCs w:val="28"/>
            </w:rPr>
            <w:t xml:space="preserve">1.2 </w:t>
          </w:r>
          <w:r>
            <w:t>编制依据</w:t>
          </w:r>
          <w:r>
            <w:tab/>
          </w:r>
          <w:r>
            <w:fldChar w:fldCharType="begin"/>
          </w:r>
          <w:r>
            <w:instrText xml:space="preserve"> PAGEREF _Toc27157 \h </w:instrText>
          </w:r>
          <w:r>
            <w:fldChar w:fldCharType="separate"/>
          </w:r>
          <w:r>
            <w:t>1</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_Toc6751 </w:instrText>
          </w:r>
          <w:r>
            <w:rPr>
              <w:rFonts w:ascii="Times New Roman" w:hAnsi="Times New Roman" w:eastAsia="Times New Roman" w:cs="Times New Roman"/>
              <w:szCs w:val="24"/>
            </w:rPr>
            <w:fldChar w:fldCharType="separate"/>
          </w:r>
          <w:r>
            <w:rPr>
              <w:rFonts w:ascii="楷体" w:hAnsi="楷体" w:eastAsia="楷体" w:cs="楷体"/>
              <w:szCs w:val="28"/>
            </w:rPr>
            <w:t xml:space="preserve">1.3 </w:t>
          </w:r>
          <w:r>
            <w:t>评价因子与标准</w:t>
          </w:r>
          <w:r>
            <w:tab/>
          </w:r>
          <w:r>
            <w:fldChar w:fldCharType="begin"/>
          </w:r>
          <w:r>
            <w:instrText xml:space="preserve"> PAGEREF _Toc6751 \h </w:instrText>
          </w:r>
          <w:r>
            <w:fldChar w:fldCharType="separate"/>
          </w:r>
          <w:r>
            <w:t>2</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_Toc3101 </w:instrText>
          </w:r>
          <w:r>
            <w:rPr>
              <w:rFonts w:ascii="Times New Roman" w:hAnsi="Times New Roman" w:eastAsia="Times New Roman" w:cs="Times New Roman"/>
              <w:szCs w:val="24"/>
            </w:rPr>
            <w:fldChar w:fldCharType="separate"/>
          </w:r>
          <w:r>
            <w:rPr>
              <w:rFonts w:hint="default" w:ascii="Times New Roman" w:hAnsi="Times New Roman" w:eastAsia="宋体" w:cs="楷体"/>
              <w:i w:val="0"/>
              <w:szCs w:val="24"/>
            </w:rPr>
            <w:t xml:space="preserve">1.3.1 </w:t>
          </w:r>
          <w:r>
            <w:t>环境质量标准</w:t>
          </w:r>
          <w:r>
            <w:tab/>
          </w:r>
          <w:r>
            <w:fldChar w:fldCharType="begin"/>
          </w:r>
          <w:r>
            <w:instrText xml:space="preserve"> PAGEREF _Toc3101 \h </w:instrText>
          </w:r>
          <w:r>
            <w:fldChar w:fldCharType="separate"/>
          </w:r>
          <w:r>
            <w:t>2</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_Toc16641 </w:instrText>
          </w:r>
          <w:r>
            <w:rPr>
              <w:rFonts w:ascii="Times New Roman" w:hAnsi="Times New Roman" w:eastAsia="Times New Roman" w:cs="Times New Roman"/>
              <w:szCs w:val="24"/>
            </w:rPr>
            <w:fldChar w:fldCharType="separate"/>
          </w:r>
          <w:r>
            <w:rPr>
              <w:rFonts w:hint="default" w:ascii="Times New Roman" w:hAnsi="Times New Roman" w:eastAsia="宋体" w:cs="楷体"/>
              <w:i w:val="0"/>
              <w:szCs w:val="24"/>
            </w:rPr>
            <w:t xml:space="preserve">1.3.2 </w:t>
          </w:r>
          <w:r>
            <w:t>污染物排放标准</w:t>
          </w:r>
          <w:r>
            <w:tab/>
          </w:r>
          <w:r>
            <w:fldChar w:fldCharType="begin"/>
          </w:r>
          <w:r>
            <w:instrText xml:space="preserve"> PAGEREF _Toc16641 \h </w:instrText>
          </w:r>
          <w:r>
            <w:fldChar w:fldCharType="separate"/>
          </w:r>
          <w:r>
            <w:t>2</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_Toc3629 </w:instrText>
          </w:r>
          <w:r>
            <w:rPr>
              <w:rFonts w:ascii="Times New Roman" w:hAnsi="Times New Roman" w:eastAsia="Times New Roman" w:cs="Times New Roman"/>
              <w:szCs w:val="24"/>
            </w:rPr>
            <w:fldChar w:fldCharType="separate"/>
          </w:r>
          <w:r>
            <w:t>1.4 空气环境保护目标</w:t>
          </w:r>
          <w:r>
            <w:tab/>
          </w:r>
          <w:r>
            <w:fldChar w:fldCharType="begin"/>
          </w:r>
          <w:r>
            <w:instrText xml:space="preserve"> PAGEREF _Toc3629 \h </w:instrText>
          </w:r>
          <w:r>
            <w:fldChar w:fldCharType="separate"/>
          </w:r>
          <w:r>
            <w:t>4</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_Toc1165 </w:instrText>
          </w:r>
          <w:r>
            <w:rPr>
              <w:rFonts w:ascii="Times New Roman" w:hAnsi="Times New Roman" w:eastAsia="Times New Roman" w:cs="Times New Roman"/>
              <w:szCs w:val="24"/>
            </w:rPr>
            <w:fldChar w:fldCharType="separate"/>
          </w:r>
          <w:r>
            <w:t>1.5 评价等级判定</w:t>
          </w:r>
          <w:r>
            <w:tab/>
          </w:r>
          <w:r>
            <w:fldChar w:fldCharType="begin"/>
          </w:r>
          <w:r>
            <w:instrText xml:space="preserve"> PAGEREF _Toc1165 \h </w:instrText>
          </w:r>
          <w:r>
            <w:fldChar w:fldCharType="separate"/>
          </w:r>
          <w:r>
            <w:t>6</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_Toc25461 </w:instrText>
          </w:r>
          <w:r>
            <w:rPr>
              <w:rFonts w:ascii="Times New Roman" w:hAnsi="Times New Roman" w:eastAsia="Times New Roman" w:cs="Times New Roman"/>
              <w:szCs w:val="24"/>
            </w:rPr>
            <w:fldChar w:fldCharType="separate"/>
          </w:r>
          <w:r>
            <w:t>1.6 空气环境质量现状调查</w:t>
          </w:r>
          <w:r>
            <w:tab/>
          </w:r>
          <w:r>
            <w:fldChar w:fldCharType="begin"/>
          </w:r>
          <w:r>
            <w:instrText xml:space="preserve"> PAGEREF _Toc25461 \h </w:instrText>
          </w:r>
          <w:r>
            <w:fldChar w:fldCharType="separate"/>
          </w:r>
          <w:r>
            <w:t>7</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_Toc11673 </w:instrText>
          </w:r>
          <w:r>
            <w:rPr>
              <w:rFonts w:ascii="Times New Roman" w:hAnsi="Times New Roman" w:eastAsia="Times New Roman" w:cs="Times New Roman"/>
              <w:szCs w:val="24"/>
            </w:rPr>
            <w:fldChar w:fldCharType="separate"/>
          </w:r>
          <w:r>
            <w:rPr>
              <w:rFonts w:hint="default" w:ascii="Times New Roman" w:hAnsi="Times New Roman" w:eastAsia="宋体" w:cs="楷体"/>
              <w:i w:val="0"/>
              <w:szCs w:val="24"/>
            </w:rPr>
            <w:t xml:space="preserve">1.6.1 </w:t>
          </w:r>
          <w:r>
            <w:t>区域现状质量调查与评价</w:t>
          </w:r>
          <w:r>
            <w:tab/>
          </w:r>
          <w:r>
            <w:fldChar w:fldCharType="begin"/>
          </w:r>
          <w:r>
            <w:instrText xml:space="preserve"> PAGEREF _Toc11673 \h </w:instrText>
          </w:r>
          <w:r>
            <w:fldChar w:fldCharType="separate"/>
          </w:r>
          <w:r>
            <w:t>7</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_Toc21447 </w:instrText>
          </w:r>
          <w:r>
            <w:rPr>
              <w:rFonts w:ascii="Times New Roman" w:hAnsi="Times New Roman" w:eastAsia="Times New Roman" w:cs="Times New Roman"/>
              <w:szCs w:val="24"/>
            </w:rPr>
            <w:fldChar w:fldCharType="separate"/>
          </w:r>
          <w:r>
            <w:rPr>
              <w:rFonts w:hint="default" w:ascii="Times New Roman" w:hAnsi="Times New Roman" w:eastAsia="宋体"/>
              <w:i w:val="0"/>
            </w:rPr>
            <w:t xml:space="preserve">1.6.2 </w:t>
          </w:r>
          <w:r>
            <w:t>补充监测</w:t>
          </w:r>
          <w:r>
            <w:tab/>
          </w:r>
          <w:r>
            <w:fldChar w:fldCharType="begin"/>
          </w:r>
          <w:r>
            <w:instrText xml:space="preserve"> PAGEREF _Toc21447 \h </w:instrText>
          </w:r>
          <w:r>
            <w:fldChar w:fldCharType="separate"/>
          </w:r>
          <w:r>
            <w:t>7</w:t>
          </w:r>
          <w:r>
            <w:fldChar w:fldCharType="end"/>
          </w:r>
          <w:r>
            <w:rPr>
              <w:rFonts w:ascii="Times New Roman" w:hAnsi="Times New Roman" w:eastAsia="Times New Roman" w:cs="Times New Roman"/>
              <w:szCs w:val="24"/>
            </w:rPr>
            <w:fldChar w:fldCharType="end"/>
          </w:r>
        </w:p>
        <w:p>
          <w:pPr>
            <w:pStyle w:val="13"/>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_Toc26591 </w:instrText>
          </w:r>
          <w:r>
            <w:rPr>
              <w:rFonts w:ascii="Times New Roman" w:hAnsi="Times New Roman" w:eastAsia="Times New Roman" w:cs="Times New Roman"/>
              <w:szCs w:val="24"/>
            </w:rPr>
            <w:fldChar w:fldCharType="separate"/>
          </w:r>
          <w:r>
            <w:rPr>
              <w:rFonts w:hint="default" w:ascii="Times New Roman" w:hAnsi="Times New Roman" w:eastAsia="宋体"/>
              <w:i w:val="0"/>
              <w:szCs w:val="36"/>
            </w:rPr>
            <w:t xml:space="preserve">2 </w:t>
          </w:r>
          <w:r>
            <w:t>污染源调查</w:t>
          </w:r>
          <w:r>
            <w:tab/>
          </w:r>
          <w:r>
            <w:fldChar w:fldCharType="begin"/>
          </w:r>
          <w:r>
            <w:instrText xml:space="preserve"> PAGEREF _Toc26591 \h </w:instrText>
          </w:r>
          <w:r>
            <w:fldChar w:fldCharType="separate"/>
          </w:r>
          <w:r>
            <w:t>9</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_Toc6755 </w:instrText>
          </w:r>
          <w:r>
            <w:rPr>
              <w:rFonts w:ascii="Times New Roman" w:hAnsi="Times New Roman" w:eastAsia="Times New Roman" w:cs="Times New Roman"/>
              <w:szCs w:val="24"/>
            </w:rPr>
            <w:fldChar w:fldCharType="separate"/>
          </w:r>
          <w:r>
            <w:t>2.1 项目污染源调查</w:t>
          </w:r>
          <w:r>
            <w:tab/>
          </w:r>
          <w:r>
            <w:fldChar w:fldCharType="begin"/>
          </w:r>
          <w:r>
            <w:instrText xml:space="preserve"> PAGEREF _Toc6755 \h </w:instrText>
          </w:r>
          <w:r>
            <w:fldChar w:fldCharType="separate"/>
          </w:r>
          <w:r>
            <w:t>9</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_Toc28256 </w:instrText>
          </w:r>
          <w:r>
            <w:rPr>
              <w:rFonts w:ascii="Times New Roman" w:hAnsi="Times New Roman" w:eastAsia="Times New Roman" w:cs="Times New Roman"/>
              <w:szCs w:val="24"/>
            </w:rPr>
            <w:fldChar w:fldCharType="separate"/>
          </w:r>
          <w:r>
            <w:rPr>
              <w:rFonts w:hint="default" w:ascii="Times New Roman" w:hAnsi="Times New Roman" w:eastAsia="宋体"/>
              <w:i w:val="0"/>
            </w:rPr>
            <w:t xml:space="preserve">2.1.1 </w:t>
          </w:r>
          <w:r>
            <w:t>正常排放情况</w:t>
          </w:r>
          <w:r>
            <w:tab/>
          </w:r>
          <w:r>
            <w:fldChar w:fldCharType="begin"/>
          </w:r>
          <w:r>
            <w:instrText xml:space="preserve"> PAGEREF _Toc28256 \h </w:instrText>
          </w:r>
          <w:r>
            <w:fldChar w:fldCharType="separate"/>
          </w:r>
          <w:r>
            <w:t>12</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_Toc18432 </w:instrText>
          </w:r>
          <w:r>
            <w:rPr>
              <w:rFonts w:ascii="Times New Roman" w:hAnsi="Times New Roman" w:eastAsia="Times New Roman" w:cs="Times New Roman"/>
              <w:szCs w:val="24"/>
            </w:rPr>
            <w:fldChar w:fldCharType="separate"/>
          </w:r>
          <w:r>
            <w:rPr>
              <w:rFonts w:hint="default" w:ascii="Times New Roman" w:hAnsi="Times New Roman" w:eastAsia="宋体"/>
              <w:i w:val="0"/>
            </w:rPr>
            <w:t xml:space="preserve">2.1.2 </w:t>
          </w:r>
          <w:r>
            <w:t>非正常排放情况</w:t>
          </w:r>
          <w:r>
            <w:tab/>
          </w:r>
          <w:r>
            <w:fldChar w:fldCharType="begin"/>
          </w:r>
          <w:r>
            <w:instrText xml:space="preserve"> PAGEREF _Toc18432 \h </w:instrText>
          </w:r>
          <w:r>
            <w:fldChar w:fldCharType="separate"/>
          </w:r>
          <w:r>
            <w:t>13</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_Toc12745 </w:instrText>
          </w:r>
          <w:r>
            <w:rPr>
              <w:rFonts w:ascii="Times New Roman" w:hAnsi="Times New Roman" w:eastAsia="Times New Roman" w:cs="Times New Roman"/>
              <w:szCs w:val="24"/>
            </w:rPr>
            <w:fldChar w:fldCharType="separate"/>
          </w:r>
          <w:r>
            <w:t>2.2 区域污染源调查</w:t>
          </w:r>
          <w:r>
            <w:tab/>
          </w:r>
          <w:r>
            <w:fldChar w:fldCharType="begin"/>
          </w:r>
          <w:r>
            <w:instrText xml:space="preserve"> PAGEREF _Toc12745 \h </w:instrText>
          </w:r>
          <w:r>
            <w:fldChar w:fldCharType="separate"/>
          </w:r>
          <w:r>
            <w:t>14</w:t>
          </w:r>
          <w:r>
            <w:fldChar w:fldCharType="end"/>
          </w:r>
          <w:r>
            <w:rPr>
              <w:rFonts w:ascii="Times New Roman" w:hAnsi="Times New Roman" w:eastAsia="Times New Roman" w:cs="Times New Roman"/>
              <w:szCs w:val="24"/>
            </w:rPr>
            <w:fldChar w:fldCharType="end"/>
          </w:r>
        </w:p>
        <w:p>
          <w:pPr>
            <w:pStyle w:val="13"/>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_Toc27165 </w:instrText>
          </w:r>
          <w:r>
            <w:rPr>
              <w:rFonts w:ascii="Times New Roman" w:hAnsi="Times New Roman" w:eastAsia="Times New Roman" w:cs="Times New Roman"/>
              <w:szCs w:val="24"/>
            </w:rPr>
            <w:fldChar w:fldCharType="separate"/>
          </w:r>
          <w:r>
            <w:rPr>
              <w:rFonts w:hint="default" w:ascii="Times New Roman" w:hAnsi="Times New Roman" w:eastAsia="宋体"/>
              <w:i w:val="0"/>
              <w:szCs w:val="36"/>
            </w:rPr>
            <w:t xml:space="preserve">3 </w:t>
          </w:r>
          <w:r>
            <w:t>大气环境影响预测与评价</w:t>
          </w:r>
          <w:r>
            <w:tab/>
          </w:r>
          <w:r>
            <w:fldChar w:fldCharType="begin"/>
          </w:r>
          <w:r>
            <w:instrText xml:space="preserve"> PAGEREF _Toc27165 \h </w:instrText>
          </w:r>
          <w:r>
            <w:fldChar w:fldCharType="separate"/>
          </w:r>
          <w:r>
            <w:t>15</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_Toc4865 </w:instrText>
          </w:r>
          <w:r>
            <w:rPr>
              <w:rFonts w:ascii="Times New Roman" w:hAnsi="Times New Roman" w:eastAsia="Times New Roman" w:cs="Times New Roman"/>
              <w:szCs w:val="24"/>
            </w:rPr>
            <w:fldChar w:fldCharType="separate"/>
          </w:r>
          <w:r>
            <w:t xml:space="preserve">3.1 </w:t>
          </w:r>
          <w:r>
            <w:rPr>
              <w:rFonts w:hint="eastAsia"/>
            </w:rPr>
            <w:t>大气环境评价工作等级及评价范围</w:t>
          </w:r>
          <w:r>
            <w:tab/>
          </w:r>
          <w:r>
            <w:fldChar w:fldCharType="begin"/>
          </w:r>
          <w:r>
            <w:instrText xml:space="preserve"> PAGEREF _Toc4865 \h </w:instrText>
          </w:r>
          <w:r>
            <w:fldChar w:fldCharType="separate"/>
          </w:r>
          <w:r>
            <w:t>15</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_Toc18917 </w:instrText>
          </w:r>
          <w:r>
            <w:rPr>
              <w:rFonts w:ascii="Times New Roman" w:hAnsi="Times New Roman" w:eastAsia="Times New Roman" w:cs="Times New Roman"/>
              <w:szCs w:val="24"/>
            </w:rPr>
            <w:fldChar w:fldCharType="separate"/>
          </w:r>
          <w:r>
            <w:t>3.2 排放量核算</w:t>
          </w:r>
          <w:r>
            <w:tab/>
          </w:r>
          <w:r>
            <w:fldChar w:fldCharType="begin"/>
          </w:r>
          <w:r>
            <w:instrText xml:space="preserve"> PAGEREF _Toc18917 \h </w:instrText>
          </w:r>
          <w:r>
            <w:fldChar w:fldCharType="separate"/>
          </w:r>
          <w:r>
            <w:t>17</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_Toc23290 </w:instrText>
          </w:r>
          <w:r>
            <w:rPr>
              <w:rFonts w:ascii="Times New Roman" w:hAnsi="Times New Roman" w:eastAsia="Times New Roman" w:cs="Times New Roman"/>
              <w:szCs w:val="24"/>
            </w:rPr>
            <w:fldChar w:fldCharType="separate"/>
          </w:r>
          <w:r>
            <w:rPr>
              <w:rFonts w:hint="default" w:ascii="Times New Roman" w:hAnsi="Times New Roman" w:eastAsia="宋体"/>
              <w:i w:val="0"/>
            </w:rPr>
            <w:t xml:space="preserve">3.2.1 </w:t>
          </w:r>
          <w:r>
            <w:t>正常排放情况</w:t>
          </w:r>
          <w:r>
            <w:tab/>
          </w:r>
          <w:r>
            <w:fldChar w:fldCharType="begin"/>
          </w:r>
          <w:r>
            <w:instrText xml:space="preserve"> PAGEREF _Toc23290 \h </w:instrText>
          </w:r>
          <w:r>
            <w:fldChar w:fldCharType="separate"/>
          </w:r>
          <w:r>
            <w:t>17</w:t>
          </w:r>
          <w:r>
            <w:fldChar w:fldCharType="end"/>
          </w:r>
          <w:r>
            <w:rPr>
              <w:rFonts w:ascii="Times New Roman" w:hAnsi="Times New Roman" w:eastAsia="Times New Roman" w:cs="Times New Roman"/>
              <w:szCs w:val="24"/>
            </w:rPr>
            <w:fldChar w:fldCharType="end"/>
          </w:r>
        </w:p>
        <w:p>
          <w:pPr>
            <w:pStyle w:val="10"/>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_Toc26410 </w:instrText>
          </w:r>
          <w:r>
            <w:rPr>
              <w:rFonts w:ascii="Times New Roman" w:hAnsi="Times New Roman" w:eastAsia="Times New Roman" w:cs="Times New Roman"/>
              <w:szCs w:val="24"/>
            </w:rPr>
            <w:fldChar w:fldCharType="separate"/>
          </w:r>
          <w:r>
            <w:rPr>
              <w:rFonts w:hint="default" w:ascii="Times New Roman" w:hAnsi="Times New Roman" w:eastAsia="宋体"/>
              <w:i w:val="0"/>
            </w:rPr>
            <w:t xml:space="preserve">3.2.2 </w:t>
          </w:r>
          <w:r>
            <w:t>非正常排放情况</w:t>
          </w:r>
          <w:r>
            <w:tab/>
          </w:r>
          <w:r>
            <w:fldChar w:fldCharType="begin"/>
          </w:r>
          <w:r>
            <w:instrText xml:space="preserve"> PAGEREF _Toc26410 \h </w:instrText>
          </w:r>
          <w:r>
            <w:fldChar w:fldCharType="separate"/>
          </w:r>
          <w:r>
            <w:t>19</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_Toc8768 </w:instrText>
          </w:r>
          <w:r>
            <w:rPr>
              <w:rFonts w:ascii="Times New Roman" w:hAnsi="Times New Roman" w:eastAsia="Times New Roman" w:cs="Times New Roman"/>
              <w:szCs w:val="24"/>
            </w:rPr>
            <w:fldChar w:fldCharType="separate"/>
          </w:r>
          <w:r>
            <w:t xml:space="preserve">3.3 </w:t>
          </w:r>
          <w:r>
            <w:rPr>
              <w:rFonts w:hint="eastAsia"/>
            </w:rPr>
            <w:t>污染防治措施</w:t>
          </w:r>
          <w:r>
            <w:rPr>
              <w:rFonts w:hint="eastAsia"/>
              <w:lang w:eastAsia="zh-CN"/>
            </w:rPr>
            <w:t>可行性分析</w:t>
          </w:r>
          <w:r>
            <w:tab/>
          </w:r>
          <w:r>
            <w:fldChar w:fldCharType="begin"/>
          </w:r>
          <w:r>
            <w:instrText xml:space="preserve"> PAGEREF _Toc8768 \h </w:instrText>
          </w:r>
          <w:r>
            <w:fldChar w:fldCharType="separate"/>
          </w:r>
          <w:r>
            <w:t>19</w:t>
          </w:r>
          <w:r>
            <w:fldChar w:fldCharType="end"/>
          </w:r>
          <w:r>
            <w:rPr>
              <w:rFonts w:ascii="Times New Roman" w:hAnsi="Times New Roman" w:eastAsia="Times New Roman" w:cs="Times New Roman"/>
              <w:szCs w:val="24"/>
            </w:rPr>
            <w:fldChar w:fldCharType="end"/>
          </w:r>
        </w:p>
        <w:p>
          <w:pPr>
            <w:pStyle w:val="13"/>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_Toc14401 </w:instrText>
          </w:r>
          <w:r>
            <w:rPr>
              <w:rFonts w:ascii="Times New Roman" w:hAnsi="Times New Roman" w:eastAsia="Times New Roman" w:cs="Times New Roman"/>
              <w:szCs w:val="24"/>
            </w:rPr>
            <w:fldChar w:fldCharType="separate"/>
          </w:r>
          <w:r>
            <w:rPr>
              <w:rFonts w:hint="default" w:ascii="Times New Roman" w:hAnsi="Times New Roman" w:eastAsia="宋体"/>
              <w:i w:val="0"/>
              <w:szCs w:val="36"/>
            </w:rPr>
            <w:t xml:space="preserve">4 </w:t>
          </w:r>
          <w:r>
            <w:t>环境监测计划</w:t>
          </w:r>
          <w:r>
            <w:tab/>
          </w:r>
          <w:r>
            <w:fldChar w:fldCharType="begin"/>
          </w:r>
          <w:r>
            <w:instrText xml:space="preserve"> PAGEREF _Toc14401 \h </w:instrText>
          </w:r>
          <w:r>
            <w:fldChar w:fldCharType="separate"/>
          </w:r>
          <w:r>
            <w:t>21</w:t>
          </w:r>
          <w:r>
            <w:fldChar w:fldCharType="end"/>
          </w:r>
          <w:r>
            <w:rPr>
              <w:rFonts w:ascii="Times New Roman" w:hAnsi="Times New Roman" w:eastAsia="Times New Roman" w:cs="Times New Roman"/>
              <w:szCs w:val="24"/>
            </w:rPr>
            <w:fldChar w:fldCharType="end"/>
          </w:r>
        </w:p>
        <w:p>
          <w:pPr>
            <w:pStyle w:val="13"/>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_Toc11744 </w:instrText>
          </w:r>
          <w:r>
            <w:rPr>
              <w:rFonts w:ascii="Times New Roman" w:hAnsi="Times New Roman" w:eastAsia="Times New Roman" w:cs="Times New Roman"/>
              <w:szCs w:val="24"/>
            </w:rPr>
            <w:fldChar w:fldCharType="separate"/>
          </w:r>
          <w:r>
            <w:rPr>
              <w:rFonts w:hint="default" w:ascii="Times New Roman" w:hAnsi="Times New Roman" w:eastAsia="宋体"/>
              <w:i w:val="0"/>
              <w:szCs w:val="36"/>
            </w:rPr>
            <w:t xml:space="preserve">5 </w:t>
          </w:r>
          <w:r>
            <w:rPr>
              <w:rFonts w:hint="eastAsia"/>
            </w:rPr>
            <w:t>大气环境影响专项评价结论与建议</w:t>
          </w:r>
          <w:r>
            <w:tab/>
          </w:r>
          <w:r>
            <w:fldChar w:fldCharType="begin"/>
          </w:r>
          <w:r>
            <w:instrText xml:space="preserve"> PAGEREF _Toc11744 \h </w:instrText>
          </w:r>
          <w:r>
            <w:fldChar w:fldCharType="separate"/>
          </w:r>
          <w:r>
            <w:t>22</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_Toc15822 </w:instrText>
          </w:r>
          <w:r>
            <w:rPr>
              <w:rFonts w:ascii="Times New Roman" w:hAnsi="Times New Roman" w:eastAsia="Times New Roman" w:cs="Times New Roman"/>
              <w:szCs w:val="24"/>
            </w:rPr>
            <w:fldChar w:fldCharType="separate"/>
          </w:r>
          <w:r>
            <w:rPr>
              <w:rFonts w:hint="eastAsia"/>
            </w:rPr>
            <w:t>5.1 结论</w:t>
          </w:r>
          <w:r>
            <w:tab/>
          </w:r>
          <w:r>
            <w:fldChar w:fldCharType="begin"/>
          </w:r>
          <w:r>
            <w:instrText xml:space="preserve"> PAGEREF _Toc15822 \h </w:instrText>
          </w:r>
          <w:r>
            <w:fldChar w:fldCharType="separate"/>
          </w:r>
          <w:r>
            <w:t>22</w:t>
          </w:r>
          <w:r>
            <w:fldChar w:fldCharType="end"/>
          </w:r>
          <w:r>
            <w:rPr>
              <w:rFonts w:ascii="Times New Roman" w:hAnsi="Times New Roman" w:eastAsia="Times New Roman" w:cs="Times New Roman"/>
              <w:szCs w:val="24"/>
            </w:rPr>
            <w:fldChar w:fldCharType="end"/>
          </w:r>
        </w:p>
        <w:p>
          <w:pPr>
            <w:pStyle w:val="14"/>
            <w:tabs>
              <w:tab w:val="right" w:leader="dot" w:pos="8300"/>
            </w:tabs>
          </w:pPr>
          <w:r>
            <w:rPr>
              <w:rFonts w:ascii="Times New Roman" w:hAnsi="Times New Roman" w:eastAsia="Times New Roman" w:cs="Times New Roman"/>
              <w:szCs w:val="24"/>
            </w:rPr>
            <w:fldChar w:fldCharType="begin"/>
          </w:r>
          <w:r>
            <w:rPr>
              <w:rFonts w:ascii="Times New Roman" w:hAnsi="Times New Roman" w:eastAsia="Times New Roman" w:cs="Times New Roman"/>
              <w:szCs w:val="24"/>
            </w:rPr>
            <w:instrText xml:space="preserve"> HYPERLINK \l _Toc13462 </w:instrText>
          </w:r>
          <w:r>
            <w:rPr>
              <w:rFonts w:ascii="Times New Roman" w:hAnsi="Times New Roman" w:eastAsia="Times New Roman" w:cs="Times New Roman"/>
              <w:szCs w:val="24"/>
            </w:rPr>
            <w:fldChar w:fldCharType="separate"/>
          </w:r>
          <w:r>
            <w:rPr>
              <w:rFonts w:hint="eastAsia"/>
            </w:rPr>
            <w:t>5.2 建议</w:t>
          </w:r>
          <w:r>
            <w:tab/>
          </w:r>
          <w:r>
            <w:fldChar w:fldCharType="begin"/>
          </w:r>
          <w:r>
            <w:instrText xml:space="preserve"> PAGEREF _Toc13462 \h </w:instrText>
          </w:r>
          <w:r>
            <w:fldChar w:fldCharType="separate"/>
          </w:r>
          <w:r>
            <w:t>22</w:t>
          </w:r>
          <w:r>
            <w:fldChar w:fldCharType="end"/>
          </w:r>
          <w:r>
            <w:rPr>
              <w:rFonts w:ascii="Times New Roman" w:hAnsi="Times New Roman" w:eastAsia="Times New Roman" w:cs="Times New Roman"/>
              <w:szCs w:val="24"/>
            </w:rPr>
            <w:fldChar w:fldCharType="end"/>
          </w:r>
        </w:p>
        <w:p>
          <w:pPr>
            <w:spacing w:line="199" w:lineRule="auto"/>
            <w:rPr>
              <w:rFonts w:ascii="Times New Roman" w:hAnsi="Times New Roman" w:eastAsia="Times New Roman" w:cs="Times New Roman"/>
              <w:sz w:val="24"/>
              <w:szCs w:val="24"/>
            </w:rPr>
            <w:sectPr>
              <w:headerReference r:id="rId5" w:type="default"/>
              <w:pgSz w:w="11906" w:h="16839"/>
              <w:pgMar w:top="1440" w:right="1803" w:bottom="1440" w:left="1803" w:header="850" w:footer="992" w:gutter="0"/>
              <w:pgBorders>
                <w:top w:val="none" w:sz="0" w:space="0"/>
                <w:left w:val="none" w:sz="0" w:space="0"/>
                <w:bottom w:val="none" w:sz="0" w:space="0"/>
                <w:right w:val="none" w:sz="0" w:space="0"/>
              </w:pgBorders>
              <w:cols w:space="0" w:num="1"/>
              <w:rtlGutter w:val="0"/>
              <w:docGrid w:linePitch="0" w:charSpace="0"/>
            </w:sectPr>
          </w:pPr>
          <w:r>
            <w:rPr>
              <w:rFonts w:ascii="Times New Roman" w:hAnsi="Times New Roman" w:eastAsia="Times New Roman" w:cs="Times New Roman"/>
              <w:szCs w:val="24"/>
            </w:rPr>
            <w:fldChar w:fldCharType="end"/>
          </w:r>
        </w:p>
      </w:sdtContent>
    </w:sdt>
    <w:p>
      <w:pPr>
        <w:pStyle w:val="4"/>
        <w:bidi w:val="0"/>
        <w:rPr>
          <w:rFonts w:hint="eastAsia"/>
          <w:lang w:eastAsia="zh-CN"/>
        </w:rPr>
      </w:pPr>
      <w:bookmarkStart w:id="2" w:name="_Toc2622"/>
      <w:r>
        <w:rPr>
          <w:rFonts w:hint="eastAsia"/>
          <w:lang w:eastAsia="zh-CN"/>
        </w:rPr>
        <w:t>总论</w:t>
      </w:r>
      <w:bookmarkEnd w:id="2"/>
    </w:p>
    <w:p>
      <w:pPr>
        <w:pStyle w:val="5"/>
        <w:bidi w:val="0"/>
        <w:rPr>
          <w:rFonts w:ascii="楷体" w:hAnsi="楷体" w:eastAsia="楷体" w:cs="楷体"/>
          <w:szCs w:val="28"/>
        </w:rPr>
      </w:pPr>
      <w:bookmarkStart w:id="3" w:name="_Toc17565"/>
      <w:r>
        <w:t>前言</w:t>
      </w:r>
      <w:bookmarkEnd w:id="3"/>
    </w:p>
    <w:p>
      <w:pPr>
        <w:bidi w:val="0"/>
        <w:rPr>
          <w:rFonts w:ascii="宋体" w:hAnsi="宋体" w:eastAsia="宋体" w:cs="宋体"/>
          <w:szCs w:val="24"/>
        </w:rPr>
      </w:pPr>
      <w:r>
        <w:rPr>
          <w:rFonts w:hint="eastAsia"/>
          <w:lang w:eastAsia="zh-CN"/>
        </w:rPr>
        <w:t>湖南兴鸿高建设工程有限公司沥青拌合站项目</w:t>
      </w:r>
      <w:r>
        <w:t>总用地面积16646.61m</w:t>
      </w:r>
      <w:r>
        <w:rPr>
          <w:vertAlign w:val="superscript"/>
        </w:rPr>
        <w:t>2</w:t>
      </w:r>
      <w:r>
        <w:t>，用地区块土地性质属于</w:t>
      </w:r>
      <w:r>
        <w:rPr>
          <w:rFonts w:hint="eastAsia"/>
          <w:lang w:eastAsia="zh-CN"/>
        </w:rPr>
        <w:t>建设</w:t>
      </w:r>
      <w:r>
        <w:t>用地。该项目位于岳阳市郭镇乡枣树村丈牙坡，厂区边界距</w:t>
      </w:r>
      <w:r>
        <w:rPr>
          <w:rFonts w:hint="eastAsia"/>
          <w:lang w:eastAsia="zh-CN"/>
        </w:rPr>
        <w:t>北</w:t>
      </w:r>
      <w:r>
        <w:t>侧S306省道直线距离约280m，项目</w:t>
      </w:r>
      <w:r>
        <w:rPr>
          <w:rFonts w:hint="eastAsia"/>
          <w:lang w:eastAsia="zh-CN"/>
        </w:rPr>
        <w:t>西</w:t>
      </w:r>
      <w:r>
        <w:t>侧、东侧、南侧三面环山，西面为S211省道。项目中心地理坐标</w:t>
      </w:r>
      <w:r>
        <w:rPr>
          <w:rFonts w:hint="default"/>
        </w:rPr>
        <w:t>东经：113°9′30.081″，北纬29°24′37.835″</w:t>
      </w:r>
      <w:r>
        <w:t>。</w:t>
      </w:r>
    </w:p>
    <w:p>
      <w:pPr>
        <w:bidi w:val="0"/>
      </w:pPr>
      <w:r>
        <w:t>项目营运期有组织废气主要为生产设备给料系统粉尘、振动筛分粉尘废气、矿粉筒仓呼吸废气、溢料仓和废料仓粉尘废气，烘干炉废气、导热油炉柴油燃烧废气，沥青储罐加热呼吸废气；无组织废气主要为厂区汽车运输扬尘、卸料扬尘和骨料堆棚产生的粉尘</w:t>
      </w:r>
      <w:r>
        <w:rPr>
          <w:rFonts w:hint="eastAsia"/>
          <w:lang w:eastAsia="zh-CN"/>
        </w:rPr>
        <w:t>、</w:t>
      </w:r>
      <w:r>
        <w:t>产品卸料口废气等。</w:t>
      </w:r>
    </w:p>
    <w:p>
      <w:pPr>
        <w:bidi w:val="0"/>
      </w:pPr>
      <w:r>
        <w:t>根据《中华人民共和国环境影响评价法》、《建设项目环境保护管理条例》的有关规定，项目应办理环境影响评价手续。根据《建设项目环境影响评价分类管理名录（20</w:t>
      </w:r>
      <w:r>
        <w:rPr>
          <w:rFonts w:hint="eastAsia"/>
          <w:lang w:val="en-US" w:eastAsia="zh-CN"/>
        </w:rPr>
        <w:t>21</w:t>
      </w:r>
      <w:r>
        <w:t>年</w:t>
      </w:r>
      <w:r>
        <w:rPr>
          <w:rFonts w:hint="eastAsia"/>
          <w:lang w:eastAsia="zh-CN"/>
        </w:rPr>
        <w:t>版</w:t>
      </w:r>
      <w:r>
        <w:t>）》中相关要求，本项目需要编制环境影响报告表，</w:t>
      </w:r>
      <w:r>
        <w:rPr>
          <w:rFonts w:hint="eastAsia"/>
          <w:lang w:eastAsia="zh-CN"/>
        </w:rPr>
        <w:t>湖南兴鸿高建设工程有限公司</w:t>
      </w:r>
      <w:r>
        <w:t>委托技术编制单位湖南</w:t>
      </w:r>
      <w:r>
        <w:rPr>
          <w:rFonts w:hint="eastAsia"/>
          <w:lang w:eastAsia="zh-CN"/>
        </w:rPr>
        <w:t>美景环保科技</w:t>
      </w:r>
      <w:r>
        <w:t>咨询服务有限公司编制环境影响报告表。接受委托后，技术编制单位成立了项目编制小组，经现场踏勘和相关资料收集，并依照有关规范编制了本项目的环境影响报告表。为了详细说明本项目运行期对空气环境影响，编制单位增加编制了本项目的大气环境影响</w:t>
      </w:r>
      <w:r>
        <w:rPr>
          <w:rFonts w:hint="eastAsia"/>
          <w:lang w:eastAsia="zh-CN"/>
        </w:rPr>
        <w:t>专项</w:t>
      </w:r>
      <w:r>
        <w:t>评价，作为本项目环境影响报告表的补充和完善。</w:t>
      </w:r>
    </w:p>
    <w:p>
      <w:pPr>
        <w:pStyle w:val="5"/>
        <w:bidi w:val="0"/>
        <w:rPr>
          <w:rFonts w:ascii="楷体" w:hAnsi="楷体" w:eastAsia="楷体" w:cs="楷体"/>
          <w:szCs w:val="28"/>
        </w:rPr>
      </w:pPr>
      <w:bookmarkStart w:id="4" w:name="_Toc27157"/>
      <w:r>
        <w:t>编制依据</w:t>
      </w:r>
      <w:bookmarkEnd w:id="4"/>
    </w:p>
    <w:p>
      <w:pPr>
        <w:bidi w:val="0"/>
        <w:rPr>
          <w:rFonts w:hint="eastAsia"/>
          <w:lang w:eastAsia="zh-CN"/>
        </w:rPr>
      </w:pPr>
      <w:r>
        <w:t>（1）《中华人民共和国环境保护法》（2015.1.1）</w:t>
      </w:r>
      <w:r>
        <w:rPr>
          <w:rFonts w:hint="eastAsia"/>
          <w:lang w:eastAsia="zh-CN"/>
        </w:rPr>
        <w:t>；</w:t>
      </w:r>
    </w:p>
    <w:p>
      <w:pPr>
        <w:bidi w:val="0"/>
        <w:rPr>
          <w:rFonts w:hint="eastAsia"/>
          <w:lang w:eastAsia="zh-CN"/>
        </w:rPr>
      </w:pPr>
      <w:r>
        <w:t>（2）《中华人民共和国环境影响评价法》（2018.12.29）</w:t>
      </w:r>
      <w:r>
        <w:rPr>
          <w:rFonts w:hint="eastAsia"/>
          <w:lang w:eastAsia="zh-CN"/>
        </w:rPr>
        <w:t>；</w:t>
      </w:r>
    </w:p>
    <w:p>
      <w:pPr>
        <w:bidi w:val="0"/>
        <w:rPr>
          <w:rFonts w:hint="eastAsia"/>
          <w:lang w:eastAsia="zh-CN"/>
        </w:rPr>
      </w:pPr>
      <w:r>
        <w:t>（3）《中华人民共和国大气污染防治法》（2018.10.26）</w:t>
      </w:r>
      <w:r>
        <w:rPr>
          <w:rFonts w:hint="eastAsia"/>
          <w:lang w:eastAsia="zh-CN"/>
        </w:rPr>
        <w:t>；</w:t>
      </w:r>
    </w:p>
    <w:p>
      <w:pPr>
        <w:bidi w:val="0"/>
        <w:rPr>
          <w:rFonts w:hint="eastAsia"/>
          <w:lang w:eastAsia="zh-CN"/>
        </w:rPr>
      </w:pPr>
      <w:r>
        <w:t>（4）《建设项目环境影响评价分类管理名录》（部令第1</w:t>
      </w:r>
      <w:r>
        <w:rPr>
          <w:rFonts w:hint="eastAsia"/>
          <w:lang w:val="en-US" w:eastAsia="zh-CN"/>
        </w:rPr>
        <w:t>6</w:t>
      </w:r>
      <w:r>
        <w:t>号，20</w:t>
      </w:r>
      <w:r>
        <w:rPr>
          <w:rFonts w:hint="eastAsia"/>
          <w:lang w:val="en-US" w:eastAsia="zh-CN"/>
        </w:rPr>
        <w:t>21.01.01</w:t>
      </w:r>
      <w:r>
        <w:t>）</w:t>
      </w:r>
      <w:r>
        <w:rPr>
          <w:rFonts w:hint="eastAsia"/>
          <w:lang w:eastAsia="zh-CN"/>
        </w:rPr>
        <w:t>；</w:t>
      </w:r>
    </w:p>
    <w:p>
      <w:pPr>
        <w:bidi w:val="0"/>
        <w:rPr>
          <w:rFonts w:hint="eastAsia"/>
          <w:lang w:eastAsia="zh-CN"/>
        </w:rPr>
      </w:pPr>
      <w:r>
        <w:t>（</w:t>
      </w:r>
      <w:r>
        <w:rPr>
          <w:rFonts w:hint="eastAsia"/>
          <w:lang w:val="en-US" w:eastAsia="zh-CN"/>
        </w:rPr>
        <w:t>5</w:t>
      </w:r>
      <w:r>
        <w:t>）国务院关于印发《大气污染防治行动计划》的通知（国发</w:t>
      </w:r>
      <w:r>
        <w:rPr>
          <w:rFonts w:hint="eastAsia"/>
          <w:lang w:val="en-US" w:eastAsia="zh-CN"/>
        </w:rPr>
        <w:t>[</w:t>
      </w:r>
      <w:r>
        <w:t>2013</w:t>
      </w:r>
      <w:r>
        <w:rPr>
          <w:rFonts w:hint="eastAsia"/>
          <w:lang w:val="en-US" w:eastAsia="zh-CN"/>
        </w:rPr>
        <w:t>]</w:t>
      </w:r>
      <w:r>
        <w:t>37</w:t>
      </w:r>
      <w:r>
        <w:rPr>
          <w:rFonts w:hint="eastAsia"/>
          <w:lang w:eastAsia="zh-CN"/>
        </w:rPr>
        <w:t>号</w:t>
      </w:r>
      <w:r>
        <w:t>）</w:t>
      </w:r>
      <w:r>
        <w:rPr>
          <w:rFonts w:hint="eastAsia"/>
          <w:lang w:eastAsia="zh-CN"/>
        </w:rPr>
        <w:t>；</w:t>
      </w:r>
    </w:p>
    <w:p>
      <w:pPr>
        <w:bidi w:val="0"/>
        <w:rPr>
          <w:rFonts w:hint="eastAsia"/>
          <w:lang w:eastAsia="zh-CN"/>
        </w:rPr>
      </w:pPr>
      <w:r>
        <w:t>（</w:t>
      </w:r>
      <w:r>
        <w:rPr>
          <w:rFonts w:hint="eastAsia"/>
          <w:lang w:val="en-US" w:eastAsia="zh-CN"/>
        </w:rPr>
        <w:t>6</w:t>
      </w:r>
      <w:r>
        <w:t>）《湖南省“十</w:t>
      </w:r>
      <w:r>
        <w:rPr>
          <w:rFonts w:hint="eastAsia"/>
          <w:lang w:eastAsia="zh-CN"/>
        </w:rPr>
        <w:t>四</w:t>
      </w:r>
      <w:r>
        <w:t>五”环境保护规划》（湘</w:t>
      </w:r>
      <w:r>
        <w:rPr>
          <w:rFonts w:hint="eastAsia"/>
          <w:lang w:eastAsia="zh-CN"/>
        </w:rPr>
        <w:t>政办</w:t>
      </w:r>
      <w:r>
        <w:t>发〔20</w:t>
      </w:r>
      <w:r>
        <w:rPr>
          <w:rFonts w:hint="eastAsia"/>
          <w:lang w:val="en-US" w:eastAsia="zh-CN"/>
        </w:rPr>
        <w:t>21</w:t>
      </w:r>
      <w:r>
        <w:t>〕</w:t>
      </w:r>
      <w:r>
        <w:rPr>
          <w:rFonts w:hint="eastAsia"/>
          <w:lang w:val="en-US" w:eastAsia="zh-CN"/>
        </w:rPr>
        <w:t>61</w:t>
      </w:r>
      <w:r>
        <w:t>号）</w:t>
      </w:r>
      <w:r>
        <w:rPr>
          <w:rFonts w:hint="eastAsia"/>
          <w:lang w:eastAsia="zh-CN"/>
        </w:rPr>
        <w:t>；</w:t>
      </w:r>
    </w:p>
    <w:p>
      <w:pPr>
        <w:bidi w:val="0"/>
        <w:rPr>
          <w:rFonts w:hint="eastAsia"/>
          <w:lang w:eastAsia="zh-CN"/>
        </w:rPr>
      </w:pPr>
      <w:r>
        <w:t>（</w:t>
      </w:r>
      <w:r>
        <w:rPr>
          <w:rFonts w:hint="eastAsia"/>
          <w:lang w:val="en-US" w:eastAsia="zh-CN"/>
        </w:rPr>
        <w:t>7</w:t>
      </w:r>
      <w:r>
        <w:t>）《环境影响评价技术导则大气环境》（HJ2.2-2018）</w:t>
      </w:r>
      <w:r>
        <w:rPr>
          <w:rFonts w:hint="eastAsia"/>
          <w:lang w:eastAsia="zh-CN"/>
        </w:rPr>
        <w:t>；</w:t>
      </w:r>
    </w:p>
    <w:p>
      <w:pPr>
        <w:bidi w:val="0"/>
        <w:rPr>
          <w:rFonts w:hint="eastAsia"/>
          <w:lang w:eastAsia="zh-CN"/>
        </w:rPr>
      </w:pPr>
      <w:r>
        <w:t>（</w:t>
      </w:r>
      <w:r>
        <w:rPr>
          <w:rFonts w:hint="eastAsia"/>
          <w:lang w:val="en-US" w:eastAsia="zh-CN"/>
        </w:rPr>
        <w:t>8</w:t>
      </w:r>
      <w:r>
        <w:t>）《排污单位自行监测技术指南总则》（HJ819-2017）</w:t>
      </w:r>
      <w:r>
        <w:rPr>
          <w:rFonts w:hint="eastAsia"/>
          <w:lang w:eastAsia="zh-CN"/>
        </w:rPr>
        <w:t>；</w:t>
      </w:r>
    </w:p>
    <w:p>
      <w:pPr>
        <w:bidi w:val="0"/>
        <w:rPr>
          <w:rFonts w:hint="eastAsia"/>
          <w:lang w:eastAsia="zh-CN"/>
        </w:rPr>
      </w:pPr>
      <w:r>
        <w:rPr>
          <w:rFonts w:hint="eastAsia"/>
          <w:lang w:eastAsia="zh-CN"/>
        </w:rPr>
        <w:t>（</w:t>
      </w:r>
      <w:r>
        <w:rPr>
          <w:rFonts w:hint="eastAsia"/>
          <w:lang w:val="en-US" w:eastAsia="zh-CN"/>
        </w:rPr>
        <w:t>9</w:t>
      </w:r>
      <w:r>
        <w:rPr>
          <w:rFonts w:hint="eastAsia"/>
          <w:lang w:eastAsia="zh-CN"/>
        </w:rPr>
        <w:t>）《排污许可证申请与核发技术规范 石墨及其他非金属矿物制品制造》（HJ1119—2020）；</w:t>
      </w:r>
    </w:p>
    <w:p>
      <w:pPr>
        <w:bidi w:val="0"/>
        <w:rPr>
          <w:rFonts w:hint="eastAsia"/>
          <w:lang w:eastAsia="zh-CN"/>
        </w:rPr>
      </w:pPr>
      <w:r>
        <w:t>（1</w:t>
      </w:r>
      <w:r>
        <w:rPr>
          <w:rFonts w:hint="eastAsia"/>
          <w:lang w:val="en-US" w:eastAsia="zh-CN"/>
        </w:rPr>
        <w:t>0</w:t>
      </w:r>
      <w:r>
        <w:t>）《固定污染源排污许可分类管理名录(201</w:t>
      </w:r>
      <w:r>
        <w:rPr>
          <w:rFonts w:hint="eastAsia"/>
          <w:lang w:val="en-US" w:eastAsia="zh-CN"/>
        </w:rPr>
        <w:t>9</w:t>
      </w:r>
      <w:r>
        <w:t>年版)》（部令第</w:t>
      </w:r>
      <w:r>
        <w:rPr>
          <w:rFonts w:hint="eastAsia"/>
          <w:lang w:val="en-US" w:eastAsia="zh-CN"/>
        </w:rPr>
        <w:t>11</w:t>
      </w:r>
      <w:r>
        <w:t>号）</w:t>
      </w:r>
      <w:r>
        <w:rPr>
          <w:rFonts w:hint="eastAsia"/>
          <w:lang w:eastAsia="zh-CN"/>
        </w:rPr>
        <w:t>；</w:t>
      </w:r>
    </w:p>
    <w:p>
      <w:pPr>
        <w:bidi w:val="0"/>
      </w:pPr>
      <w:r>
        <w:t>（1</w:t>
      </w:r>
      <w:r>
        <w:rPr>
          <w:rFonts w:hint="eastAsia"/>
          <w:lang w:val="en-US" w:eastAsia="zh-CN"/>
        </w:rPr>
        <w:t>1</w:t>
      </w:r>
      <w:r>
        <w:t>）</w:t>
      </w:r>
      <w:r>
        <w:rPr>
          <w:rFonts w:hint="eastAsia"/>
          <w:lang w:eastAsia="zh-CN"/>
        </w:rPr>
        <w:t>《湖南兴鸿高建设工程有限公司</w:t>
      </w:r>
      <w:r>
        <w:t>沥青拌合站项目环境影响报告表</w:t>
      </w:r>
      <w:r>
        <w:rPr>
          <w:rFonts w:hint="eastAsia"/>
          <w:lang w:eastAsia="zh-CN"/>
        </w:rPr>
        <w:t>》。</w:t>
      </w:r>
    </w:p>
    <w:p>
      <w:pPr>
        <w:pStyle w:val="5"/>
        <w:bidi w:val="0"/>
        <w:rPr>
          <w:rFonts w:ascii="楷体" w:hAnsi="楷体" w:eastAsia="楷体" w:cs="楷体"/>
          <w:szCs w:val="28"/>
        </w:rPr>
      </w:pPr>
      <w:bookmarkStart w:id="5" w:name="_Toc6751"/>
      <w:r>
        <w:t>评价因子与标准</w:t>
      </w:r>
      <w:bookmarkEnd w:id="5"/>
    </w:p>
    <w:p>
      <w:pPr>
        <w:pStyle w:val="6"/>
        <w:bidi w:val="0"/>
        <w:rPr>
          <w:rFonts w:ascii="楷体" w:hAnsi="楷体" w:eastAsia="楷体" w:cs="楷体"/>
          <w:szCs w:val="24"/>
        </w:rPr>
      </w:pPr>
      <w:bookmarkStart w:id="6" w:name="_Toc3101"/>
      <w:r>
        <w:t>环境质量标准</w:t>
      </w:r>
      <w:bookmarkEnd w:id="6"/>
    </w:p>
    <w:p>
      <w:pPr>
        <w:bidi w:val="0"/>
      </w:pPr>
      <w:r>
        <w:t>项目所在地空气环境位于二类区，</w:t>
      </w:r>
      <w:r>
        <w:rPr>
          <w:rFonts w:hint="eastAsia"/>
        </w:rPr>
        <w:t>执行《环境空气质量标准》（GB3095-2012）中的二级标准，其中TVOC执行《环境影响评价技术导则  大气环境》（HJ2.2-2018）表D.1中相应的标准</w:t>
      </w:r>
      <w:r>
        <w:t>。主要环境质量因子指标和标准见下表：</w:t>
      </w:r>
    </w:p>
    <w:p>
      <w:pPr>
        <w:pStyle w:val="2"/>
        <w:bidi w:val="0"/>
        <w:rPr>
          <w:b/>
          <w:bCs/>
        </w:rPr>
      </w:pPr>
      <w:r>
        <w:rPr>
          <w:b/>
          <w:bCs/>
        </w:rPr>
        <w:t>表1</w:t>
      </w:r>
      <w:r>
        <w:rPr>
          <w:rFonts w:hint="eastAsia"/>
          <w:b/>
          <w:bCs/>
          <w:lang w:val="en-US" w:eastAsia="zh-CN"/>
        </w:rPr>
        <w:t>.3</w:t>
      </w:r>
      <w:r>
        <w:rPr>
          <w:b/>
          <w:bCs/>
        </w:rPr>
        <w:t>-1</w:t>
      </w:r>
      <w:r>
        <w:rPr>
          <w:rFonts w:hint="eastAsia"/>
          <w:b/>
          <w:bCs/>
          <w:lang w:val="en-US" w:eastAsia="zh-CN"/>
        </w:rPr>
        <w:t xml:space="preserve"> </w:t>
      </w:r>
      <w:r>
        <w:rPr>
          <w:b/>
          <w:bCs/>
        </w:rPr>
        <w:t>评价因子和评价标准表</w:t>
      </w:r>
    </w:p>
    <w:p>
      <w:pPr>
        <w:spacing w:line="70" w:lineRule="exact"/>
      </w:pPr>
    </w:p>
    <w:tbl>
      <w:tblPr>
        <w:tblStyle w:val="22"/>
        <w:tblW w:w="81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5"/>
        <w:gridCol w:w="1700"/>
        <w:gridCol w:w="2309"/>
        <w:gridCol w:w="30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05" w:type="dxa"/>
            <w:tcBorders>
              <w:top w:val="single" w:color="000000" w:sz="6" w:space="0"/>
              <w:left w:val="single" w:color="000000" w:sz="6" w:space="0"/>
              <w:bottom w:val="single" w:color="000000" w:sz="6" w:space="0"/>
              <w:right w:val="single" w:color="000000" w:sz="6" w:space="0"/>
            </w:tcBorders>
            <w:vAlign w:val="center"/>
          </w:tcPr>
          <w:p>
            <w:pPr>
              <w:pStyle w:val="20"/>
              <w:bidi w:val="0"/>
            </w:pPr>
            <w:r>
              <w:t>评价因子</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平均时间</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标准值(μg/m3)</w:t>
            </w:r>
          </w:p>
        </w:tc>
        <w:tc>
          <w:tcPr>
            <w:tcW w:w="3050" w:type="dxa"/>
            <w:tcBorders>
              <w:top w:val="single" w:color="000000" w:sz="6" w:space="0"/>
              <w:left w:val="single" w:color="000000" w:sz="6" w:space="0"/>
              <w:bottom w:val="single" w:color="000000" w:sz="6" w:space="0"/>
              <w:right w:val="single" w:color="000000" w:sz="6" w:space="0"/>
            </w:tcBorders>
            <w:vAlign w:val="center"/>
          </w:tcPr>
          <w:p>
            <w:pPr>
              <w:pStyle w:val="20"/>
              <w:bidi w:val="0"/>
            </w:pPr>
            <w:r>
              <w:t>标准来源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p>
          <w:p>
            <w:pPr>
              <w:pStyle w:val="20"/>
              <w:bidi w:val="0"/>
            </w:pPr>
            <w:r>
              <w:t>SO</w:t>
            </w:r>
            <w:r>
              <w:rPr>
                <w:vertAlign w:val="subscript"/>
              </w:rPr>
              <w:t>2</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60</w:t>
            </w:r>
          </w:p>
        </w:tc>
        <w:tc>
          <w:tcPr>
            <w:tcW w:w="3050"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p>
          <w:p>
            <w:pPr>
              <w:pStyle w:val="20"/>
              <w:bidi w:val="0"/>
            </w:pPr>
            <w:r>
              <w:t>《环境空气质量标准》（GB3095-2012）中二级标准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150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1小时平均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500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NO</w:t>
            </w:r>
            <w:r>
              <w:rPr>
                <w:vertAlign w:val="subscript"/>
              </w:rPr>
              <w:t>2</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40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80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1小时平均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200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CO</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4</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1小时平均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10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O</w:t>
            </w:r>
            <w:r>
              <w:rPr>
                <w:vertAlign w:val="subscript"/>
              </w:rPr>
              <w:t>3</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最大8小时平均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160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1小时平均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200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PM10</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70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150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PM2.5</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35</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75</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TSP</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200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300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lang w:val="en-US" w:eastAsia="zh-CN"/>
              </w:rPr>
            </w:pPr>
            <w:r>
              <w:t>NO</w:t>
            </w:r>
            <w:r>
              <w:rPr>
                <w:rFonts w:hint="eastAsia"/>
                <w:lang w:val="en-US" w:eastAsia="zh-CN"/>
              </w:rPr>
              <w:t>x</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50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100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1小时平均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250</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苯并[a]芘</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年平均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0.001</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24小时平均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0.0025</w:t>
            </w:r>
          </w:p>
        </w:tc>
        <w:tc>
          <w:tcPr>
            <w:tcW w:w="305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05" w:type="dxa"/>
            <w:tcBorders>
              <w:top w:val="single" w:color="000000" w:sz="6" w:space="0"/>
              <w:left w:val="single" w:color="000000" w:sz="6" w:space="0"/>
              <w:bottom w:val="single" w:color="000000" w:sz="6" w:space="0"/>
              <w:right w:val="single" w:color="000000" w:sz="6" w:space="0"/>
            </w:tcBorders>
            <w:vAlign w:val="center"/>
          </w:tcPr>
          <w:p>
            <w:pPr>
              <w:pStyle w:val="20"/>
              <w:bidi w:val="0"/>
            </w:pPr>
            <w:r>
              <w:t>TVOC</w:t>
            </w:r>
          </w:p>
        </w:tc>
        <w:tc>
          <w:tcPr>
            <w:tcW w:w="1700" w:type="dxa"/>
            <w:tcBorders>
              <w:top w:val="single" w:color="000000" w:sz="6" w:space="0"/>
              <w:left w:val="single" w:color="000000" w:sz="6" w:space="0"/>
              <w:bottom w:val="single" w:color="000000" w:sz="6" w:space="0"/>
              <w:right w:val="single" w:color="000000" w:sz="6" w:space="0"/>
            </w:tcBorders>
            <w:vAlign w:val="center"/>
          </w:tcPr>
          <w:p>
            <w:pPr>
              <w:pStyle w:val="20"/>
              <w:bidi w:val="0"/>
            </w:pPr>
            <w:r>
              <w:t>8小时平均</w:t>
            </w:r>
          </w:p>
        </w:tc>
        <w:tc>
          <w:tcPr>
            <w:tcW w:w="2309" w:type="dxa"/>
            <w:tcBorders>
              <w:top w:val="single" w:color="000000" w:sz="6" w:space="0"/>
              <w:left w:val="single" w:color="000000" w:sz="6" w:space="0"/>
              <w:bottom w:val="single" w:color="000000" w:sz="6" w:space="0"/>
              <w:right w:val="single" w:color="000000" w:sz="6" w:space="0"/>
            </w:tcBorders>
            <w:vAlign w:val="center"/>
          </w:tcPr>
          <w:p>
            <w:pPr>
              <w:pStyle w:val="20"/>
              <w:bidi w:val="0"/>
            </w:pPr>
            <w:r>
              <w:t>600</w:t>
            </w:r>
          </w:p>
        </w:tc>
        <w:tc>
          <w:tcPr>
            <w:tcW w:w="3050" w:type="dxa"/>
            <w:tcBorders>
              <w:top w:val="single" w:color="000000" w:sz="6" w:space="0"/>
              <w:left w:val="single" w:color="000000" w:sz="6" w:space="0"/>
              <w:bottom w:val="single" w:color="000000" w:sz="6" w:space="0"/>
              <w:right w:val="single" w:color="000000" w:sz="6" w:space="0"/>
            </w:tcBorders>
            <w:vAlign w:val="center"/>
          </w:tcPr>
          <w:p>
            <w:pPr>
              <w:pStyle w:val="20"/>
              <w:bidi w:val="0"/>
            </w:pPr>
            <w:r>
              <w:t>《环境影响评价技术导则大气环境》（HJ2.2-2018）中附录D</w:t>
            </w:r>
          </w:p>
        </w:tc>
      </w:tr>
    </w:tbl>
    <w:p>
      <w:pPr>
        <w:pStyle w:val="6"/>
        <w:bidi w:val="0"/>
        <w:rPr>
          <w:rFonts w:ascii="楷体" w:hAnsi="楷体" w:eastAsia="楷体" w:cs="楷体"/>
          <w:szCs w:val="24"/>
        </w:rPr>
      </w:pPr>
      <w:bookmarkStart w:id="7" w:name="_Toc16641"/>
      <w:r>
        <w:t>污染物排放标准</w:t>
      </w:r>
      <w:bookmarkEnd w:id="7"/>
    </w:p>
    <w:p>
      <w:pPr>
        <w:bidi w:val="0"/>
        <w:rPr>
          <w:rFonts w:hint="eastAsia"/>
        </w:rPr>
      </w:pPr>
      <w:r>
        <w:rPr>
          <w:rFonts w:hint="eastAsia"/>
        </w:rPr>
        <w:t>给料系统产生的粉尘经布袋除尘器处理后通过15m高1#排气筒排放，粉尘执行《大气污染物综合排放标准》（GB16297-1996）表2标准；</w:t>
      </w:r>
    </w:p>
    <w:p>
      <w:pPr>
        <w:bidi w:val="0"/>
        <w:rPr>
          <w:rFonts w:hint="eastAsia"/>
        </w:rPr>
      </w:pPr>
      <w:r>
        <w:rPr>
          <w:rFonts w:hint="eastAsia"/>
        </w:rPr>
        <w:t>烘干炉废气、振动筛分废气、矿粉筒仓呼吸废气，以及溢料仓、废料仓在接料通道内产生的卸料粉尘经收集后通过旋风除尘器+反吹式布袋除尘器15m高2#排气筒排放，其中烘干炉燃料燃烧废气污染物烟尘、二氧化硫、氮氧化物执行《湖南省工业炉窑大气污染综合治理实施方案》中有组织排放控制要求，苯并(a)芘、沥青烟、VOCs（以非甲烷总烃计）废气执行《大气污染物综合排放标准》（GB16297-1996）表2标准；</w:t>
      </w:r>
    </w:p>
    <w:p>
      <w:pPr>
        <w:bidi w:val="0"/>
        <w:rPr>
          <w:rFonts w:hint="eastAsia"/>
        </w:rPr>
      </w:pPr>
      <w:r>
        <w:rPr>
          <w:rFonts w:hint="eastAsia"/>
        </w:rPr>
        <w:t>导热油炉燃料燃烧废气通过一根</w:t>
      </w:r>
      <w:r>
        <w:rPr>
          <w:rFonts w:hint="eastAsia"/>
          <w:lang w:val="en-US" w:eastAsia="zh-CN"/>
        </w:rPr>
        <w:t>1</w:t>
      </w:r>
      <w:r>
        <w:rPr>
          <w:rFonts w:hint="eastAsia"/>
        </w:rPr>
        <w:t>8m高3#排气筒（H8/Φ0.4）外排，各污染物执行《锅炉大气污染物排放标准》（GB13271-2014）表3燃气锅炉标准；</w:t>
      </w:r>
    </w:p>
    <w:p>
      <w:pPr>
        <w:bidi w:val="0"/>
        <w:rPr>
          <w:rFonts w:hint="eastAsia"/>
        </w:rPr>
      </w:pPr>
      <w:r>
        <w:rPr>
          <w:rFonts w:hint="eastAsia"/>
        </w:rPr>
        <w:t>沥青储罐加热过程产生的呼吸废气通过冷却降温+高压静电捕捉+低温等离子分解氧化+二级煅后焦吸附+15m高4#排气筒，排放的苯并(a)芘、沥青烟、VOCs（以非甲烷总烃计）废气执行《大气污染物综合排放标准》（GB16297-1996）表2标准；</w:t>
      </w:r>
    </w:p>
    <w:p>
      <w:pPr>
        <w:bidi w:val="0"/>
        <w:rPr>
          <w:rFonts w:hint="eastAsia"/>
        </w:rPr>
      </w:pPr>
      <w:r>
        <w:rPr>
          <w:rFonts w:hint="eastAsia"/>
        </w:rPr>
        <w:t>运营期食堂油烟执行《饮食业油烟排放标准（试行）》（GB18483-2001）相关标准；</w:t>
      </w:r>
    </w:p>
    <w:p>
      <w:pPr>
        <w:bidi w:val="0"/>
        <w:rPr>
          <w:rFonts w:hint="eastAsia"/>
          <w:lang w:eastAsia="zh-CN"/>
        </w:rPr>
      </w:pPr>
      <w:r>
        <w:rPr>
          <w:rFonts w:hint="eastAsia"/>
        </w:rPr>
        <w:t>本项目厂界废气颗粒物、苯并(a)芘、VOCs（以非甲烷总烃计）执行《大气污染物综合排放标准》（GB16297-1996）表2标准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szCs w:val="24"/>
          <w:u w:val="single"/>
        </w:rPr>
      </w:pPr>
      <w:r>
        <w:rPr>
          <w:rFonts w:hint="eastAsia" w:ascii="Times New Roman" w:hAnsi="Times New Roman" w:eastAsia="宋体" w:cs="Times New Roman"/>
          <w:color w:val="000000"/>
          <w:kern w:val="0"/>
          <w:sz w:val="24"/>
          <w:szCs w:val="24"/>
          <w:lang w:val="en-US" w:eastAsia="zh-CN" w:bidi="ar-SA"/>
        </w:rPr>
        <w:t>本项目废气排放标准限值</w:t>
      </w:r>
      <w:r>
        <w:rPr>
          <w:rFonts w:hint="default" w:ascii="Times New Roman" w:hAnsi="Times New Roman" w:eastAsia="宋体" w:cs="Times New Roman"/>
          <w:color w:val="000000"/>
          <w:kern w:val="0"/>
          <w:sz w:val="24"/>
          <w:szCs w:val="24"/>
          <w:lang w:val="en-US" w:eastAsia="zh-CN" w:bidi="ar-SA"/>
        </w:rPr>
        <w:t>具体如下所示：</w:t>
      </w:r>
    </w:p>
    <w:p>
      <w:pPr>
        <w:pStyle w:val="2"/>
        <w:bidi w:val="0"/>
        <w:rPr>
          <w:rFonts w:hint="default" w:ascii="Times New Roman" w:hAnsi="Times New Roman" w:cs="Times New Roman"/>
          <w:b/>
          <w:bCs/>
          <w:color w:val="auto"/>
          <w:szCs w:val="21"/>
          <w:u w:val="none"/>
        </w:rPr>
      </w:pPr>
      <w:r>
        <w:rPr>
          <w:rFonts w:hint="default"/>
        </w:rPr>
        <w:t>表</w:t>
      </w:r>
      <w:r>
        <w:rPr>
          <w:rFonts w:hint="eastAsia"/>
          <w:lang w:val="en-US" w:eastAsia="zh-CN"/>
        </w:rPr>
        <w:t>1.3-2</w:t>
      </w:r>
      <w:r>
        <w:rPr>
          <w:rFonts w:hint="default"/>
        </w:rPr>
        <w:t xml:space="preserve">  大气污染物排放标准限值</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60"/>
        <w:gridCol w:w="1597"/>
        <w:gridCol w:w="1218"/>
        <w:gridCol w:w="1200"/>
        <w:gridCol w:w="28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tcBorders>
              <w:tl2br w:val="nil"/>
              <w:tr2bl w:val="nil"/>
            </w:tcBorders>
            <w:noWrap w:val="0"/>
            <w:vAlign w:val="center"/>
          </w:tcPr>
          <w:p>
            <w:pPr>
              <w:pStyle w:val="20"/>
              <w:bidi w:val="0"/>
              <w:rPr>
                <w:rFonts w:hint="default"/>
                <w:lang w:eastAsia="zh-CN"/>
              </w:rPr>
            </w:pPr>
            <w:r>
              <w:rPr>
                <w:rFonts w:hint="default"/>
                <w:lang w:eastAsia="zh-CN"/>
              </w:rPr>
              <w:t>污染源</w:t>
            </w:r>
          </w:p>
        </w:tc>
        <w:tc>
          <w:tcPr>
            <w:tcW w:w="1597" w:type="dxa"/>
            <w:tcBorders>
              <w:tl2br w:val="nil"/>
              <w:tr2bl w:val="nil"/>
            </w:tcBorders>
            <w:noWrap w:val="0"/>
            <w:vAlign w:val="center"/>
          </w:tcPr>
          <w:p>
            <w:pPr>
              <w:pStyle w:val="20"/>
              <w:bidi w:val="0"/>
              <w:rPr>
                <w:rFonts w:hint="default"/>
              </w:rPr>
            </w:pPr>
            <w:r>
              <w:rPr>
                <w:rFonts w:hint="default"/>
              </w:rPr>
              <w:t>污染物</w:t>
            </w:r>
          </w:p>
        </w:tc>
        <w:tc>
          <w:tcPr>
            <w:tcW w:w="1218" w:type="dxa"/>
            <w:tcBorders>
              <w:tl2br w:val="nil"/>
              <w:tr2bl w:val="nil"/>
            </w:tcBorders>
            <w:noWrap w:val="0"/>
            <w:vAlign w:val="center"/>
          </w:tcPr>
          <w:p>
            <w:pPr>
              <w:pStyle w:val="20"/>
              <w:bidi w:val="0"/>
              <w:rPr>
                <w:rFonts w:hint="default"/>
              </w:rPr>
            </w:pPr>
            <w:r>
              <w:rPr>
                <w:rFonts w:hint="default"/>
              </w:rPr>
              <w:t>最高允许排放浓度（mg/m</w:t>
            </w:r>
            <w:r>
              <w:rPr>
                <w:rFonts w:hint="default"/>
                <w:vertAlign w:val="superscript"/>
              </w:rPr>
              <w:t>3</w:t>
            </w:r>
            <w:r>
              <w:rPr>
                <w:rFonts w:hint="default"/>
              </w:rPr>
              <w:t>）</w:t>
            </w:r>
          </w:p>
        </w:tc>
        <w:tc>
          <w:tcPr>
            <w:tcW w:w="1200" w:type="dxa"/>
            <w:tcBorders>
              <w:tl2br w:val="nil"/>
              <w:tr2bl w:val="nil"/>
            </w:tcBorders>
            <w:noWrap w:val="0"/>
            <w:vAlign w:val="center"/>
          </w:tcPr>
          <w:p>
            <w:pPr>
              <w:pStyle w:val="20"/>
              <w:bidi w:val="0"/>
              <w:rPr>
                <w:rFonts w:hint="default"/>
              </w:rPr>
            </w:pPr>
            <w:r>
              <w:rPr>
                <w:rFonts w:hint="default"/>
              </w:rPr>
              <w:t>最高允许排放</w:t>
            </w:r>
            <w:r>
              <w:rPr>
                <w:rFonts w:hint="default"/>
                <w:lang w:eastAsia="zh-CN"/>
              </w:rPr>
              <w:t>速率</w:t>
            </w:r>
            <w:r>
              <w:rPr>
                <w:rFonts w:hint="default"/>
              </w:rPr>
              <w:t>（</w:t>
            </w:r>
            <w:r>
              <w:rPr>
                <w:rFonts w:hint="default"/>
                <w:lang w:val="en-US" w:eastAsia="zh-CN"/>
              </w:rPr>
              <w:t>kg/h</w:t>
            </w:r>
            <w:r>
              <w:rPr>
                <w:rFonts w:hint="default"/>
              </w:rPr>
              <w:t>）</w:t>
            </w:r>
          </w:p>
        </w:tc>
        <w:tc>
          <w:tcPr>
            <w:tcW w:w="2875" w:type="dxa"/>
            <w:tcBorders>
              <w:tl2br w:val="nil"/>
              <w:tr2bl w:val="nil"/>
            </w:tcBorders>
            <w:noWrap w:val="0"/>
            <w:vAlign w:val="center"/>
          </w:tcPr>
          <w:p>
            <w:pPr>
              <w:pStyle w:val="20"/>
              <w:bidi w:val="0"/>
              <w:rPr>
                <w:rFonts w:hint="default"/>
                <w:lang w:eastAsia="zh-CN"/>
              </w:rPr>
            </w:pPr>
            <w:r>
              <w:rPr>
                <w:rFonts w:hint="default"/>
                <w:lang w:eastAsia="zh-CN"/>
              </w:rPr>
              <w:t>执行标准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8450" w:type="dxa"/>
            <w:gridSpan w:val="5"/>
            <w:tcBorders>
              <w:tl2br w:val="nil"/>
              <w:tr2bl w:val="nil"/>
            </w:tcBorders>
            <w:noWrap w:val="0"/>
            <w:vAlign w:val="center"/>
          </w:tcPr>
          <w:p>
            <w:pPr>
              <w:pStyle w:val="20"/>
              <w:bidi w:val="0"/>
              <w:rPr>
                <w:rFonts w:hint="default"/>
                <w:lang w:eastAsia="zh-CN"/>
              </w:rPr>
            </w:pPr>
            <w:r>
              <w:rPr>
                <w:rFonts w:hint="default"/>
                <w:lang w:eastAsia="zh-CN"/>
              </w:rPr>
              <w:t>有组织排放要求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tcBorders>
              <w:tl2br w:val="nil"/>
              <w:tr2bl w:val="nil"/>
            </w:tcBorders>
            <w:noWrap w:val="0"/>
            <w:vAlign w:val="center"/>
          </w:tcPr>
          <w:p>
            <w:pPr>
              <w:pStyle w:val="20"/>
              <w:bidi w:val="0"/>
              <w:rPr>
                <w:rFonts w:hint="default"/>
              </w:rPr>
            </w:pPr>
            <w:r>
              <w:rPr>
                <w:rFonts w:hint="default"/>
              </w:rPr>
              <w:t>1#排气筒</w:t>
            </w:r>
            <w:r>
              <w:rPr>
                <w:rFonts w:hint="default"/>
                <w:lang w:val="en-US" w:eastAsia="zh-CN"/>
              </w:rPr>
              <w:t>(</w:t>
            </w:r>
            <w:r>
              <w:rPr>
                <w:rFonts w:hint="default"/>
              </w:rPr>
              <w:t>H15/Φ0.4</w:t>
            </w:r>
            <w:r>
              <w:rPr>
                <w:rFonts w:hint="default"/>
                <w:lang w:val="en-US" w:eastAsia="zh-CN"/>
              </w:rPr>
              <w:t>)</w:t>
            </w:r>
          </w:p>
        </w:tc>
        <w:tc>
          <w:tcPr>
            <w:tcW w:w="1597" w:type="dxa"/>
            <w:tcBorders>
              <w:tl2br w:val="nil"/>
              <w:tr2bl w:val="nil"/>
            </w:tcBorders>
            <w:noWrap w:val="0"/>
            <w:vAlign w:val="center"/>
          </w:tcPr>
          <w:p>
            <w:pPr>
              <w:pStyle w:val="20"/>
              <w:bidi w:val="0"/>
              <w:rPr>
                <w:rFonts w:hint="default"/>
              </w:rPr>
            </w:pPr>
            <w:r>
              <w:rPr>
                <w:rFonts w:hint="default"/>
              </w:rPr>
              <w:t>颗粒物</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120</w:t>
            </w:r>
          </w:p>
        </w:tc>
        <w:tc>
          <w:tcPr>
            <w:tcW w:w="1200" w:type="dxa"/>
            <w:tcBorders>
              <w:tl2br w:val="nil"/>
              <w:tr2bl w:val="nil"/>
            </w:tcBorders>
            <w:noWrap w:val="0"/>
            <w:vAlign w:val="center"/>
          </w:tcPr>
          <w:p>
            <w:pPr>
              <w:pStyle w:val="20"/>
              <w:bidi w:val="0"/>
              <w:rPr>
                <w:rFonts w:hint="default"/>
                <w:lang w:val="en-US" w:eastAsia="zh-CN"/>
              </w:rPr>
            </w:pPr>
            <w:r>
              <w:rPr>
                <w:rFonts w:hint="default"/>
                <w:lang w:val="en-US" w:eastAsia="zh-CN"/>
              </w:rPr>
              <w:t>3.5</w:t>
            </w:r>
          </w:p>
        </w:tc>
        <w:tc>
          <w:tcPr>
            <w:tcW w:w="2875" w:type="dxa"/>
            <w:tcBorders>
              <w:tl2br w:val="nil"/>
              <w:tr2bl w:val="nil"/>
            </w:tcBorders>
            <w:noWrap w:val="0"/>
            <w:vAlign w:val="center"/>
          </w:tcPr>
          <w:p>
            <w:pPr>
              <w:pStyle w:val="20"/>
              <w:bidi w:val="0"/>
              <w:rPr>
                <w:rFonts w:hint="default"/>
              </w:rPr>
            </w:pPr>
            <w:r>
              <w:rPr>
                <w:rFonts w:hint="default"/>
              </w:rPr>
              <w:t>《大气污染物综合排放标准》（GB16297-1996）表2二级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560" w:type="dxa"/>
            <w:vMerge w:val="restart"/>
            <w:tcBorders>
              <w:tl2br w:val="nil"/>
              <w:tr2bl w:val="nil"/>
            </w:tcBorders>
            <w:noWrap w:val="0"/>
            <w:vAlign w:val="center"/>
          </w:tcPr>
          <w:p>
            <w:pPr>
              <w:pStyle w:val="20"/>
              <w:bidi w:val="0"/>
              <w:rPr>
                <w:rFonts w:hint="default"/>
              </w:rPr>
            </w:pPr>
            <w:r>
              <w:rPr>
                <w:rFonts w:hint="default"/>
                <w:lang w:val="en-US" w:eastAsia="zh-CN"/>
              </w:rPr>
              <w:t>2</w:t>
            </w:r>
            <w:r>
              <w:rPr>
                <w:rFonts w:hint="default"/>
              </w:rPr>
              <w:t>#排气筒</w:t>
            </w:r>
          </w:p>
          <w:p>
            <w:pPr>
              <w:pStyle w:val="20"/>
              <w:bidi w:val="0"/>
              <w:rPr>
                <w:rFonts w:hint="default"/>
              </w:rPr>
            </w:pPr>
            <w:r>
              <w:rPr>
                <w:rFonts w:hint="default"/>
              </w:rPr>
              <w:t>（H15/Φ1.1）</w:t>
            </w:r>
          </w:p>
        </w:tc>
        <w:tc>
          <w:tcPr>
            <w:tcW w:w="1597" w:type="dxa"/>
            <w:tcBorders>
              <w:tl2br w:val="nil"/>
              <w:tr2bl w:val="nil"/>
            </w:tcBorders>
            <w:noWrap w:val="0"/>
            <w:vAlign w:val="center"/>
          </w:tcPr>
          <w:p>
            <w:pPr>
              <w:pStyle w:val="20"/>
              <w:bidi w:val="0"/>
              <w:rPr>
                <w:rFonts w:hint="default"/>
                <w:lang w:eastAsia="zh-CN"/>
              </w:rPr>
            </w:pPr>
            <w:r>
              <w:rPr>
                <w:rFonts w:hint="default"/>
                <w:lang w:eastAsia="zh-CN"/>
              </w:rPr>
              <w:t>烟尘</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30</w:t>
            </w:r>
          </w:p>
        </w:tc>
        <w:tc>
          <w:tcPr>
            <w:tcW w:w="1200" w:type="dxa"/>
            <w:tcBorders>
              <w:tl2br w:val="nil"/>
              <w:tr2bl w:val="nil"/>
            </w:tcBorders>
            <w:noWrap w:val="0"/>
            <w:vAlign w:val="center"/>
          </w:tcPr>
          <w:p>
            <w:pPr>
              <w:pStyle w:val="20"/>
              <w:bidi w:val="0"/>
              <w:rPr>
                <w:rFonts w:hint="default"/>
                <w:lang w:val="en-US" w:eastAsia="zh-CN"/>
              </w:rPr>
            </w:pPr>
            <w:r>
              <w:rPr>
                <w:rFonts w:hint="default"/>
              </w:rPr>
              <w:t>—</w:t>
            </w:r>
          </w:p>
        </w:tc>
        <w:tc>
          <w:tcPr>
            <w:tcW w:w="2875" w:type="dxa"/>
            <w:vMerge w:val="restart"/>
            <w:tcBorders>
              <w:tl2br w:val="nil"/>
              <w:tr2bl w:val="nil"/>
            </w:tcBorders>
            <w:noWrap w:val="0"/>
            <w:vAlign w:val="center"/>
          </w:tcPr>
          <w:p>
            <w:pPr>
              <w:pStyle w:val="20"/>
              <w:bidi w:val="0"/>
              <w:rPr>
                <w:rFonts w:hint="default"/>
              </w:rPr>
            </w:pPr>
            <w:r>
              <w:rPr>
                <w:rFonts w:hint="default"/>
              </w:rPr>
              <w:t>《湖南省工业炉窑大气污染综合治理实施方案》中有组织排放控制要求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SO</w:t>
            </w:r>
            <w:r>
              <w:rPr>
                <w:rFonts w:hint="default"/>
                <w:vertAlign w:val="subscript"/>
              </w:rPr>
              <w:t>2</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200</w:t>
            </w:r>
          </w:p>
        </w:tc>
        <w:tc>
          <w:tcPr>
            <w:tcW w:w="1200" w:type="dxa"/>
            <w:tcBorders>
              <w:tl2br w:val="nil"/>
              <w:tr2bl w:val="nil"/>
            </w:tcBorders>
            <w:noWrap w:val="0"/>
            <w:vAlign w:val="center"/>
          </w:tcPr>
          <w:p>
            <w:pPr>
              <w:pStyle w:val="20"/>
              <w:bidi w:val="0"/>
              <w:rPr>
                <w:rFonts w:hint="default"/>
                <w:lang w:val="en-US" w:eastAsia="zh-CN"/>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NOx</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300</w:t>
            </w:r>
          </w:p>
        </w:tc>
        <w:tc>
          <w:tcPr>
            <w:tcW w:w="1200" w:type="dxa"/>
            <w:tcBorders>
              <w:tl2br w:val="nil"/>
              <w:tr2bl w:val="nil"/>
            </w:tcBorders>
            <w:noWrap w:val="0"/>
            <w:vAlign w:val="center"/>
          </w:tcPr>
          <w:p>
            <w:pPr>
              <w:pStyle w:val="20"/>
              <w:bidi w:val="0"/>
              <w:rPr>
                <w:rFonts w:hint="default"/>
                <w:lang w:val="en-US" w:eastAsia="zh-CN"/>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苯并(a)芘</w:t>
            </w:r>
          </w:p>
        </w:tc>
        <w:tc>
          <w:tcPr>
            <w:tcW w:w="1218" w:type="dxa"/>
            <w:tcBorders>
              <w:tl2br w:val="nil"/>
              <w:tr2bl w:val="nil"/>
            </w:tcBorders>
            <w:noWrap w:val="0"/>
            <w:vAlign w:val="center"/>
          </w:tcPr>
          <w:p>
            <w:pPr>
              <w:pStyle w:val="20"/>
              <w:bidi w:val="0"/>
              <w:rPr>
                <w:rFonts w:hint="default"/>
              </w:rPr>
            </w:pPr>
            <w:r>
              <w:rPr>
                <w:rFonts w:hint="default"/>
              </w:rPr>
              <w:t>0.3×10</w:t>
            </w:r>
            <w:r>
              <w:rPr>
                <w:rFonts w:hint="default"/>
                <w:vertAlign w:val="superscript"/>
              </w:rPr>
              <w:t xml:space="preserve">-3 </w:t>
            </w:r>
          </w:p>
        </w:tc>
        <w:tc>
          <w:tcPr>
            <w:tcW w:w="1200" w:type="dxa"/>
            <w:tcBorders>
              <w:tl2br w:val="nil"/>
              <w:tr2bl w:val="nil"/>
            </w:tcBorders>
            <w:noWrap w:val="0"/>
            <w:vAlign w:val="center"/>
          </w:tcPr>
          <w:p>
            <w:pPr>
              <w:pStyle w:val="20"/>
              <w:bidi w:val="0"/>
              <w:rPr>
                <w:rFonts w:hint="default"/>
              </w:rPr>
            </w:pPr>
            <w:r>
              <w:rPr>
                <w:rFonts w:hint="default"/>
              </w:rPr>
              <w:t>0.</w:t>
            </w:r>
            <w:r>
              <w:rPr>
                <w:rFonts w:hint="default"/>
                <w:lang w:val="en-US" w:eastAsia="zh-CN"/>
              </w:rPr>
              <w:t>05</w:t>
            </w:r>
            <w:r>
              <w:rPr>
                <w:rFonts w:hint="default"/>
              </w:rPr>
              <w:t>×10</w:t>
            </w:r>
            <w:r>
              <w:rPr>
                <w:rFonts w:hint="default"/>
                <w:vertAlign w:val="superscript"/>
              </w:rPr>
              <w:t>-3</w:t>
            </w:r>
            <w:r>
              <w:rPr>
                <w:rFonts w:hint="default"/>
              </w:rPr>
              <w:t xml:space="preserve"> </w:t>
            </w:r>
          </w:p>
        </w:tc>
        <w:tc>
          <w:tcPr>
            <w:tcW w:w="2875" w:type="dxa"/>
            <w:vMerge w:val="restart"/>
            <w:tcBorders>
              <w:tl2br w:val="nil"/>
              <w:tr2bl w:val="nil"/>
            </w:tcBorders>
            <w:noWrap w:val="0"/>
            <w:vAlign w:val="center"/>
          </w:tcPr>
          <w:p>
            <w:pPr>
              <w:pStyle w:val="20"/>
              <w:bidi w:val="0"/>
              <w:rPr>
                <w:rFonts w:hint="default"/>
              </w:rPr>
            </w:pPr>
            <w:r>
              <w:rPr>
                <w:rFonts w:hint="default"/>
              </w:rPr>
              <w:t>《大气污染物综合排放标准》（GB16297-1996）表2标准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沥青烟</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75</w:t>
            </w:r>
          </w:p>
        </w:tc>
        <w:tc>
          <w:tcPr>
            <w:tcW w:w="1200" w:type="dxa"/>
            <w:tcBorders>
              <w:tl2br w:val="nil"/>
              <w:tr2bl w:val="nil"/>
            </w:tcBorders>
            <w:noWrap w:val="0"/>
            <w:vAlign w:val="center"/>
          </w:tcPr>
          <w:p>
            <w:pPr>
              <w:pStyle w:val="20"/>
              <w:bidi w:val="0"/>
              <w:rPr>
                <w:rFonts w:hint="default"/>
                <w:lang w:val="en-US" w:eastAsia="zh-CN"/>
              </w:rPr>
            </w:pPr>
            <w:r>
              <w:rPr>
                <w:rFonts w:hint="default"/>
                <w:lang w:val="en-US" w:eastAsia="zh-CN"/>
              </w:rPr>
              <w:t>0.18</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60" w:type="dxa"/>
            <w:vMerge w:val="continue"/>
            <w:tcBorders>
              <w:tl2br w:val="nil"/>
              <w:tr2bl w:val="nil"/>
            </w:tcBorders>
            <w:noWrap w:val="0"/>
            <w:vAlign w:val="center"/>
          </w:tcPr>
          <w:p>
            <w:pPr>
              <w:pStyle w:val="20"/>
              <w:bidi w:val="0"/>
              <w:rPr>
                <w:rFonts w:hint="default"/>
                <w:lang w:eastAsia="zh-CN"/>
              </w:rPr>
            </w:pPr>
          </w:p>
        </w:tc>
        <w:tc>
          <w:tcPr>
            <w:tcW w:w="1597" w:type="dxa"/>
            <w:tcBorders>
              <w:tl2br w:val="nil"/>
              <w:tr2bl w:val="nil"/>
            </w:tcBorders>
            <w:noWrap w:val="0"/>
            <w:vAlign w:val="center"/>
          </w:tcPr>
          <w:p>
            <w:pPr>
              <w:pStyle w:val="20"/>
              <w:bidi w:val="0"/>
              <w:rPr>
                <w:rFonts w:hint="default"/>
              </w:rPr>
            </w:pPr>
            <w:r>
              <w:rPr>
                <w:rFonts w:hint="default"/>
              </w:rPr>
              <w:t>VOCs</w:t>
            </w:r>
            <w:r>
              <w:rPr>
                <w:rFonts w:hint="default"/>
                <w:lang w:eastAsia="zh-CN"/>
              </w:rPr>
              <w:t>（以非甲烷总烃计）</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120</w:t>
            </w:r>
          </w:p>
        </w:tc>
        <w:tc>
          <w:tcPr>
            <w:tcW w:w="1200" w:type="dxa"/>
            <w:tcBorders>
              <w:tl2br w:val="nil"/>
              <w:tr2bl w:val="nil"/>
            </w:tcBorders>
            <w:noWrap w:val="0"/>
            <w:vAlign w:val="center"/>
          </w:tcPr>
          <w:p>
            <w:pPr>
              <w:pStyle w:val="20"/>
              <w:bidi w:val="0"/>
              <w:rPr>
                <w:rFonts w:hint="default"/>
                <w:lang w:val="en-US" w:eastAsia="zh-CN"/>
              </w:rPr>
            </w:pPr>
            <w:r>
              <w:rPr>
                <w:rFonts w:hint="default"/>
                <w:lang w:val="en-US" w:eastAsia="zh-CN"/>
              </w:rPr>
              <w:t>10</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vMerge w:val="restart"/>
            <w:tcBorders>
              <w:tl2br w:val="nil"/>
              <w:tr2bl w:val="nil"/>
            </w:tcBorders>
            <w:noWrap w:val="0"/>
            <w:vAlign w:val="center"/>
          </w:tcPr>
          <w:p>
            <w:pPr>
              <w:pStyle w:val="20"/>
              <w:bidi w:val="0"/>
              <w:rPr>
                <w:rFonts w:hint="default"/>
              </w:rPr>
            </w:pPr>
            <w:r>
              <w:rPr>
                <w:rFonts w:hint="default"/>
              </w:rPr>
              <w:t>3#排气筒（H8/Φ0.4）</w:t>
            </w:r>
          </w:p>
        </w:tc>
        <w:tc>
          <w:tcPr>
            <w:tcW w:w="1597" w:type="dxa"/>
            <w:tcBorders>
              <w:tl2br w:val="nil"/>
              <w:tr2bl w:val="nil"/>
            </w:tcBorders>
            <w:noWrap w:val="0"/>
            <w:vAlign w:val="center"/>
          </w:tcPr>
          <w:p>
            <w:pPr>
              <w:pStyle w:val="20"/>
              <w:bidi w:val="0"/>
              <w:rPr>
                <w:rFonts w:hint="default"/>
              </w:rPr>
            </w:pPr>
            <w:r>
              <w:rPr>
                <w:rFonts w:hint="default"/>
              </w:rPr>
              <w:t>颗粒物</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20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restart"/>
            <w:tcBorders>
              <w:tl2br w:val="nil"/>
              <w:tr2bl w:val="nil"/>
            </w:tcBorders>
            <w:noWrap w:val="0"/>
            <w:vAlign w:val="center"/>
          </w:tcPr>
          <w:p>
            <w:pPr>
              <w:pStyle w:val="20"/>
              <w:bidi w:val="0"/>
              <w:rPr>
                <w:rFonts w:hint="default"/>
              </w:rPr>
            </w:pPr>
            <w:r>
              <w:rPr>
                <w:rFonts w:hint="default"/>
              </w:rPr>
              <w:t>《锅炉大气污染物排放标准》（GB13271-2014）表3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二氧化硫</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50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氮氧化物</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150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vMerge w:val="restart"/>
            <w:tcBorders>
              <w:tl2br w:val="nil"/>
              <w:tr2bl w:val="nil"/>
            </w:tcBorders>
            <w:noWrap w:val="0"/>
            <w:vAlign w:val="center"/>
          </w:tcPr>
          <w:p>
            <w:pPr>
              <w:pStyle w:val="20"/>
              <w:bidi w:val="0"/>
              <w:rPr>
                <w:rFonts w:hint="default"/>
              </w:rPr>
            </w:pPr>
            <w:r>
              <w:rPr>
                <w:rFonts w:hint="default"/>
              </w:rPr>
              <w:t>4#排气筒</w:t>
            </w:r>
          </w:p>
          <w:p>
            <w:pPr>
              <w:pStyle w:val="20"/>
              <w:bidi w:val="0"/>
              <w:rPr>
                <w:rFonts w:hint="default"/>
              </w:rPr>
            </w:pPr>
            <w:r>
              <w:rPr>
                <w:rFonts w:hint="default"/>
              </w:rPr>
              <w:t>（H15/Φ1.1）</w:t>
            </w:r>
          </w:p>
        </w:tc>
        <w:tc>
          <w:tcPr>
            <w:tcW w:w="1597" w:type="dxa"/>
            <w:tcBorders>
              <w:tl2br w:val="nil"/>
              <w:tr2bl w:val="nil"/>
            </w:tcBorders>
            <w:noWrap w:val="0"/>
            <w:vAlign w:val="center"/>
          </w:tcPr>
          <w:p>
            <w:pPr>
              <w:pStyle w:val="20"/>
              <w:bidi w:val="0"/>
              <w:rPr>
                <w:rFonts w:hint="default"/>
              </w:rPr>
            </w:pPr>
            <w:r>
              <w:rPr>
                <w:rFonts w:hint="default"/>
              </w:rPr>
              <w:t>苯并(a)芘</w:t>
            </w:r>
          </w:p>
        </w:tc>
        <w:tc>
          <w:tcPr>
            <w:tcW w:w="1218" w:type="dxa"/>
            <w:tcBorders>
              <w:tl2br w:val="nil"/>
              <w:tr2bl w:val="nil"/>
            </w:tcBorders>
            <w:noWrap w:val="0"/>
            <w:vAlign w:val="center"/>
          </w:tcPr>
          <w:p>
            <w:pPr>
              <w:pStyle w:val="20"/>
              <w:bidi w:val="0"/>
              <w:rPr>
                <w:rFonts w:hint="default"/>
              </w:rPr>
            </w:pPr>
            <w:r>
              <w:rPr>
                <w:rFonts w:hint="default"/>
              </w:rPr>
              <w:t xml:space="preserve">0.3×10-3 </w:t>
            </w:r>
          </w:p>
        </w:tc>
        <w:tc>
          <w:tcPr>
            <w:tcW w:w="1200" w:type="dxa"/>
            <w:tcBorders>
              <w:tl2br w:val="nil"/>
              <w:tr2bl w:val="nil"/>
            </w:tcBorders>
            <w:noWrap w:val="0"/>
            <w:vAlign w:val="center"/>
          </w:tcPr>
          <w:p>
            <w:pPr>
              <w:pStyle w:val="20"/>
              <w:bidi w:val="0"/>
              <w:rPr>
                <w:rFonts w:hint="default"/>
              </w:rPr>
            </w:pPr>
            <w:r>
              <w:rPr>
                <w:rFonts w:hint="default"/>
              </w:rPr>
              <w:t>0.</w:t>
            </w:r>
            <w:r>
              <w:rPr>
                <w:rFonts w:hint="default"/>
                <w:lang w:val="en-US" w:eastAsia="zh-CN"/>
              </w:rPr>
              <w:t>05</w:t>
            </w:r>
            <w:r>
              <w:rPr>
                <w:rFonts w:hint="default"/>
              </w:rPr>
              <w:t xml:space="preserve">×10-3 </w:t>
            </w:r>
          </w:p>
        </w:tc>
        <w:tc>
          <w:tcPr>
            <w:tcW w:w="2875" w:type="dxa"/>
            <w:vMerge w:val="restart"/>
            <w:tcBorders>
              <w:tl2br w:val="nil"/>
              <w:tr2bl w:val="nil"/>
            </w:tcBorders>
            <w:noWrap w:val="0"/>
            <w:vAlign w:val="center"/>
          </w:tcPr>
          <w:p>
            <w:pPr>
              <w:pStyle w:val="20"/>
              <w:bidi w:val="0"/>
              <w:rPr>
                <w:rFonts w:hint="default"/>
              </w:rPr>
            </w:pPr>
            <w:r>
              <w:rPr>
                <w:rFonts w:hint="default"/>
              </w:rPr>
              <w:t>《大气污染物综合排放标准》（GB16297-1996）表2标准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沥青烟</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75</w:t>
            </w:r>
          </w:p>
        </w:tc>
        <w:tc>
          <w:tcPr>
            <w:tcW w:w="1200" w:type="dxa"/>
            <w:tcBorders>
              <w:tl2br w:val="nil"/>
              <w:tr2bl w:val="nil"/>
            </w:tcBorders>
            <w:noWrap w:val="0"/>
            <w:vAlign w:val="center"/>
          </w:tcPr>
          <w:p>
            <w:pPr>
              <w:pStyle w:val="20"/>
              <w:bidi w:val="0"/>
              <w:rPr>
                <w:rFonts w:hint="default"/>
                <w:lang w:val="en-US" w:eastAsia="zh-CN"/>
              </w:rPr>
            </w:pPr>
            <w:r>
              <w:rPr>
                <w:rFonts w:hint="default"/>
                <w:lang w:val="en-US" w:eastAsia="zh-CN"/>
              </w:rPr>
              <w:t>0.18</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jc w:val="center"/>
        </w:trPr>
        <w:tc>
          <w:tcPr>
            <w:tcW w:w="1560" w:type="dxa"/>
            <w:vMerge w:val="continue"/>
            <w:tcBorders>
              <w:tl2br w:val="nil"/>
              <w:tr2bl w:val="nil"/>
            </w:tcBorders>
            <w:noWrap w:val="0"/>
            <w:vAlign w:val="center"/>
          </w:tcPr>
          <w:p>
            <w:pPr>
              <w:pStyle w:val="20"/>
              <w:bidi w:val="0"/>
              <w:rPr>
                <w:rFonts w:hint="default"/>
              </w:rPr>
            </w:pPr>
          </w:p>
        </w:tc>
        <w:tc>
          <w:tcPr>
            <w:tcW w:w="1597" w:type="dxa"/>
            <w:tcBorders>
              <w:tl2br w:val="nil"/>
              <w:tr2bl w:val="nil"/>
            </w:tcBorders>
            <w:noWrap w:val="0"/>
            <w:vAlign w:val="center"/>
          </w:tcPr>
          <w:p>
            <w:pPr>
              <w:pStyle w:val="20"/>
              <w:bidi w:val="0"/>
              <w:rPr>
                <w:rFonts w:hint="default"/>
              </w:rPr>
            </w:pPr>
            <w:r>
              <w:rPr>
                <w:rFonts w:hint="default"/>
              </w:rPr>
              <w:t>VOCs</w:t>
            </w:r>
            <w:r>
              <w:rPr>
                <w:rFonts w:hint="default"/>
                <w:lang w:eastAsia="zh-CN"/>
              </w:rPr>
              <w:t>（以非甲烷总烃计）</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120</w:t>
            </w:r>
          </w:p>
        </w:tc>
        <w:tc>
          <w:tcPr>
            <w:tcW w:w="1200" w:type="dxa"/>
            <w:tcBorders>
              <w:tl2br w:val="nil"/>
              <w:tr2bl w:val="nil"/>
            </w:tcBorders>
            <w:noWrap w:val="0"/>
            <w:vAlign w:val="center"/>
          </w:tcPr>
          <w:p>
            <w:pPr>
              <w:pStyle w:val="20"/>
              <w:bidi w:val="0"/>
              <w:rPr>
                <w:rFonts w:hint="default"/>
                <w:lang w:val="en-US" w:eastAsia="zh-CN"/>
              </w:rPr>
            </w:pPr>
            <w:r>
              <w:rPr>
                <w:rFonts w:hint="default"/>
                <w:lang w:val="en-US" w:eastAsia="zh-CN"/>
              </w:rPr>
              <w:t>10</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60" w:type="dxa"/>
            <w:tcBorders>
              <w:tl2br w:val="nil"/>
              <w:tr2bl w:val="nil"/>
            </w:tcBorders>
            <w:noWrap w:val="0"/>
            <w:vAlign w:val="center"/>
          </w:tcPr>
          <w:p>
            <w:pPr>
              <w:pStyle w:val="20"/>
              <w:bidi w:val="0"/>
              <w:rPr>
                <w:rFonts w:hint="default"/>
              </w:rPr>
            </w:pPr>
            <w:r>
              <w:rPr>
                <w:rFonts w:hint="default"/>
                <w:lang w:eastAsia="zh-CN"/>
              </w:rPr>
              <w:t>食堂油烟废气排放口</w:t>
            </w:r>
          </w:p>
        </w:tc>
        <w:tc>
          <w:tcPr>
            <w:tcW w:w="1597" w:type="dxa"/>
            <w:tcBorders>
              <w:tl2br w:val="nil"/>
              <w:tr2bl w:val="nil"/>
            </w:tcBorders>
            <w:noWrap w:val="0"/>
            <w:vAlign w:val="center"/>
          </w:tcPr>
          <w:p>
            <w:pPr>
              <w:pStyle w:val="20"/>
              <w:bidi w:val="0"/>
              <w:rPr>
                <w:rFonts w:hint="default"/>
              </w:rPr>
            </w:pPr>
            <w:r>
              <w:rPr>
                <w:rFonts w:hint="default"/>
                <w:lang w:eastAsia="zh-CN"/>
              </w:rPr>
              <w:t>油烟</w:t>
            </w:r>
          </w:p>
        </w:tc>
        <w:tc>
          <w:tcPr>
            <w:tcW w:w="1218" w:type="dxa"/>
            <w:tcBorders>
              <w:tl2br w:val="nil"/>
              <w:tr2bl w:val="nil"/>
            </w:tcBorders>
            <w:noWrap w:val="0"/>
            <w:vAlign w:val="center"/>
          </w:tcPr>
          <w:p>
            <w:pPr>
              <w:pStyle w:val="20"/>
              <w:bidi w:val="0"/>
              <w:rPr>
                <w:rFonts w:hint="default"/>
              </w:rPr>
            </w:pPr>
            <w:r>
              <w:rPr>
                <w:rFonts w:hint="default"/>
                <w:lang w:val="en-US" w:eastAsia="zh-CN"/>
              </w:rPr>
              <w:t>2.0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tcBorders>
              <w:tl2br w:val="nil"/>
              <w:tr2bl w:val="nil"/>
            </w:tcBorders>
            <w:noWrap w:val="0"/>
            <w:vAlign w:val="center"/>
          </w:tcPr>
          <w:p>
            <w:pPr>
              <w:pStyle w:val="20"/>
              <w:bidi w:val="0"/>
              <w:rPr>
                <w:rFonts w:hint="default"/>
              </w:rPr>
            </w:pPr>
            <w:r>
              <w:rPr>
                <w:rFonts w:hint="default"/>
              </w:rPr>
              <w:t>《饮食业油烟排放标准(试行)》</w:t>
            </w:r>
            <w:r>
              <w:rPr>
                <w:rFonts w:hint="default"/>
                <w:lang w:val="en-US" w:eastAsia="zh-CN"/>
              </w:rPr>
              <w:t>(</w:t>
            </w:r>
            <w:r>
              <w:rPr>
                <w:rFonts w:hint="default"/>
              </w:rPr>
              <w:t>GB 18483-200</w:t>
            </w:r>
            <w:r>
              <w:rPr>
                <w:rFonts w:hint="default"/>
                <w:lang w:val="en-US" w:eastAsia="zh-CN"/>
              </w:rPr>
              <w:t>1)</w:t>
            </w:r>
            <w:r>
              <w:rPr>
                <w:rFonts w:hint="default"/>
              </w:rPr>
              <w:t>表2中排放标准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8450" w:type="dxa"/>
            <w:gridSpan w:val="5"/>
            <w:tcBorders>
              <w:tl2br w:val="nil"/>
              <w:tr2bl w:val="nil"/>
            </w:tcBorders>
            <w:noWrap w:val="0"/>
            <w:vAlign w:val="center"/>
          </w:tcPr>
          <w:p>
            <w:pPr>
              <w:pStyle w:val="20"/>
              <w:bidi w:val="0"/>
              <w:rPr>
                <w:rFonts w:hint="default"/>
              </w:rPr>
            </w:pPr>
            <w:r>
              <w:rPr>
                <w:rFonts w:hint="default"/>
                <w:lang w:eastAsia="zh-CN"/>
              </w:rPr>
              <w:t>厂界控制要求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157" w:type="dxa"/>
            <w:gridSpan w:val="2"/>
            <w:tcBorders>
              <w:tl2br w:val="nil"/>
              <w:tr2bl w:val="nil"/>
            </w:tcBorders>
            <w:noWrap w:val="0"/>
            <w:vAlign w:val="center"/>
          </w:tcPr>
          <w:p>
            <w:pPr>
              <w:pStyle w:val="20"/>
              <w:bidi w:val="0"/>
              <w:rPr>
                <w:rFonts w:hint="default"/>
                <w:lang w:eastAsia="zh-CN"/>
              </w:rPr>
            </w:pPr>
            <w:r>
              <w:rPr>
                <w:rFonts w:hint="default"/>
                <w:lang w:eastAsia="zh-CN"/>
              </w:rPr>
              <w:t>颗粒物</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1.0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restart"/>
            <w:tcBorders>
              <w:tl2br w:val="nil"/>
              <w:tr2bl w:val="nil"/>
            </w:tcBorders>
            <w:noWrap w:val="0"/>
            <w:vAlign w:val="center"/>
          </w:tcPr>
          <w:p>
            <w:pPr>
              <w:pStyle w:val="20"/>
              <w:bidi w:val="0"/>
              <w:rPr>
                <w:rFonts w:hint="default"/>
                <w:lang w:eastAsia="zh-CN"/>
              </w:rPr>
            </w:pPr>
            <w:r>
              <w:rPr>
                <w:rFonts w:hint="default"/>
              </w:rPr>
              <w:t>颗粒物、苯并[a]芘执行《大气污染物综合排放标准》（GB16297-1996）表2二级</w:t>
            </w:r>
            <w:r>
              <w:rPr>
                <w:rFonts w:hint="default"/>
                <w:lang w:eastAsia="zh-CN"/>
              </w:rPr>
              <w:t>标准限值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157" w:type="dxa"/>
            <w:gridSpan w:val="2"/>
            <w:tcBorders>
              <w:tl2br w:val="nil"/>
              <w:tr2bl w:val="nil"/>
            </w:tcBorders>
            <w:noWrap w:val="0"/>
            <w:vAlign w:val="center"/>
          </w:tcPr>
          <w:p>
            <w:pPr>
              <w:pStyle w:val="20"/>
              <w:bidi w:val="0"/>
              <w:rPr>
                <w:rFonts w:hint="default"/>
                <w:lang w:eastAsia="zh-CN"/>
              </w:rPr>
            </w:pPr>
            <w:r>
              <w:rPr>
                <w:rFonts w:hint="default"/>
              </w:rPr>
              <w:t>苯并(a)芘</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0.008</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157" w:type="dxa"/>
            <w:gridSpan w:val="2"/>
            <w:tcBorders>
              <w:tl2br w:val="nil"/>
              <w:tr2bl w:val="nil"/>
            </w:tcBorders>
            <w:noWrap w:val="0"/>
            <w:vAlign w:val="center"/>
          </w:tcPr>
          <w:p>
            <w:pPr>
              <w:pStyle w:val="20"/>
              <w:bidi w:val="0"/>
              <w:rPr>
                <w:rFonts w:hint="default"/>
                <w:lang w:eastAsia="zh-CN"/>
              </w:rPr>
            </w:pPr>
            <w:r>
              <w:rPr>
                <w:rFonts w:hint="default"/>
              </w:rPr>
              <w:t>VOCs</w:t>
            </w:r>
            <w:r>
              <w:rPr>
                <w:rFonts w:hint="default"/>
                <w:lang w:eastAsia="zh-CN"/>
              </w:rPr>
              <w:t>（以非甲烷总烃计）</w:t>
            </w:r>
          </w:p>
        </w:tc>
        <w:tc>
          <w:tcPr>
            <w:tcW w:w="1218" w:type="dxa"/>
            <w:tcBorders>
              <w:tl2br w:val="nil"/>
              <w:tr2bl w:val="nil"/>
            </w:tcBorders>
            <w:noWrap w:val="0"/>
            <w:vAlign w:val="center"/>
          </w:tcPr>
          <w:p>
            <w:pPr>
              <w:pStyle w:val="20"/>
              <w:bidi w:val="0"/>
              <w:rPr>
                <w:rFonts w:hint="default"/>
                <w:lang w:val="en-US" w:eastAsia="zh-CN"/>
              </w:rPr>
            </w:pPr>
            <w:r>
              <w:rPr>
                <w:rFonts w:hint="default"/>
                <w:lang w:val="en-US" w:eastAsia="zh-CN"/>
              </w:rPr>
              <w:t>4.0</w:t>
            </w:r>
          </w:p>
        </w:tc>
        <w:tc>
          <w:tcPr>
            <w:tcW w:w="1200" w:type="dxa"/>
            <w:tcBorders>
              <w:tl2br w:val="nil"/>
              <w:tr2bl w:val="nil"/>
            </w:tcBorders>
            <w:noWrap w:val="0"/>
            <w:vAlign w:val="center"/>
          </w:tcPr>
          <w:p>
            <w:pPr>
              <w:pStyle w:val="20"/>
              <w:bidi w:val="0"/>
              <w:rPr>
                <w:rFonts w:hint="default"/>
              </w:rPr>
            </w:pPr>
            <w:r>
              <w:rPr>
                <w:rFonts w:hint="default"/>
              </w:rPr>
              <w:t>—</w:t>
            </w:r>
          </w:p>
        </w:tc>
        <w:tc>
          <w:tcPr>
            <w:tcW w:w="2875" w:type="dxa"/>
            <w:vMerge w:val="continue"/>
            <w:tcBorders>
              <w:tl2br w:val="nil"/>
              <w:tr2bl w:val="nil"/>
            </w:tcBorders>
            <w:noWrap w:val="0"/>
            <w:vAlign w:val="center"/>
          </w:tcPr>
          <w:p>
            <w:pPr>
              <w:pStyle w:val="20"/>
              <w:bidi w:val="0"/>
              <w:rPr>
                <w:rFonts w:hint="default"/>
              </w:rPr>
            </w:pPr>
          </w:p>
        </w:tc>
      </w:tr>
    </w:tbl>
    <w:p>
      <w:pPr>
        <w:pStyle w:val="5"/>
        <w:bidi w:val="0"/>
      </w:pPr>
      <w:bookmarkStart w:id="8" w:name="_Toc3629"/>
      <w:r>
        <w:t>空气环境保护目标</w:t>
      </w:r>
      <w:bookmarkEnd w:id="8"/>
    </w:p>
    <w:p>
      <w:pPr>
        <w:bidi w:val="0"/>
        <w:rPr>
          <w:rFonts w:hint="default" w:eastAsia="宋体"/>
          <w:lang w:val="en-US" w:eastAsia="zh-CN"/>
        </w:rPr>
      </w:pPr>
      <w:r>
        <w:t>通过现场实地调查，该项目评价区域内无自然保护区、风景名胜区、遗址公园、文物古迹和文化遗产等特殊重要生态敏感区，项目周边主要环境保护目标见表1</w:t>
      </w:r>
      <w:r>
        <w:rPr>
          <w:rFonts w:hint="eastAsia"/>
          <w:lang w:val="en-US" w:eastAsia="zh-CN"/>
        </w:rPr>
        <w:t>.4-1。</w:t>
      </w:r>
    </w:p>
    <w:p>
      <w:pPr>
        <w:pStyle w:val="2"/>
        <w:bidi w:val="0"/>
        <w:rPr>
          <w:b/>
          <w:snapToGrid w:val="0"/>
          <w:color w:val="000000"/>
          <w:szCs w:val="22"/>
        </w:rPr>
      </w:pPr>
      <w:r>
        <w:t>表</w:t>
      </w:r>
      <w:r>
        <w:rPr>
          <w:rFonts w:hint="eastAsia"/>
          <w:lang w:val="en-US" w:eastAsia="zh-CN"/>
        </w:rPr>
        <w:t>1.4-1</w:t>
      </w:r>
      <w:r>
        <w:t xml:space="preserve">    环境空气保护目标</w:t>
      </w:r>
    </w:p>
    <w:tbl>
      <w:tblPr>
        <w:tblStyle w:val="1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27"/>
        <w:gridCol w:w="1082"/>
        <w:gridCol w:w="1136"/>
        <w:gridCol w:w="793"/>
        <w:gridCol w:w="1417"/>
        <w:gridCol w:w="648"/>
        <w:gridCol w:w="833"/>
        <w:gridCol w:w="132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vMerge w:val="restart"/>
            <w:tcBorders>
              <w:tl2br w:val="nil"/>
              <w:tr2bl w:val="nil"/>
            </w:tcBorders>
            <w:noWrap w:val="0"/>
            <w:vAlign w:val="center"/>
          </w:tcPr>
          <w:p>
            <w:pPr>
              <w:pStyle w:val="20"/>
              <w:bidi w:val="0"/>
              <w:rPr>
                <w:rFonts w:hint="default"/>
              </w:rPr>
            </w:pPr>
            <w:r>
              <w:rPr>
                <w:rFonts w:hint="default"/>
              </w:rPr>
              <w:t>名称</w:t>
            </w:r>
          </w:p>
        </w:tc>
        <w:tc>
          <w:tcPr>
            <w:tcW w:w="2218" w:type="dxa"/>
            <w:gridSpan w:val="2"/>
            <w:tcBorders>
              <w:tl2br w:val="nil"/>
              <w:tr2bl w:val="nil"/>
            </w:tcBorders>
            <w:noWrap w:val="0"/>
            <w:vAlign w:val="center"/>
          </w:tcPr>
          <w:p>
            <w:pPr>
              <w:pStyle w:val="20"/>
              <w:bidi w:val="0"/>
              <w:rPr>
                <w:rFonts w:hint="default"/>
              </w:rPr>
            </w:pPr>
            <w:r>
              <w:rPr>
                <w:rFonts w:hint="default"/>
              </w:rPr>
              <w:t>坐标（经纬度）</w:t>
            </w:r>
          </w:p>
        </w:tc>
        <w:tc>
          <w:tcPr>
            <w:tcW w:w="793" w:type="dxa"/>
            <w:vMerge w:val="restart"/>
            <w:tcBorders>
              <w:tl2br w:val="nil"/>
              <w:tr2bl w:val="nil"/>
            </w:tcBorders>
            <w:noWrap w:val="0"/>
            <w:vAlign w:val="center"/>
          </w:tcPr>
          <w:p>
            <w:pPr>
              <w:pStyle w:val="20"/>
              <w:bidi w:val="0"/>
              <w:rPr>
                <w:rFonts w:hint="default"/>
              </w:rPr>
            </w:pPr>
            <w:r>
              <w:rPr>
                <w:rFonts w:hint="default"/>
              </w:rPr>
              <w:t>保护</w:t>
            </w:r>
          </w:p>
          <w:p>
            <w:pPr>
              <w:pStyle w:val="20"/>
              <w:bidi w:val="0"/>
              <w:rPr>
                <w:rFonts w:hint="default"/>
              </w:rPr>
            </w:pPr>
            <w:r>
              <w:rPr>
                <w:rFonts w:hint="default"/>
              </w:rPr>
              <w:t>对象</w:t>
            </w:r>
          </w:p>
        </w:tc>
        <w:tc>
          <w:tcPr>
            <w:tcW w:w="1417" w:type="dxa"/>
            <w:vMerge w:val="restart"/>
            <w:tcBorders>
              <w:tl2br w:val="nil"/>
              <w:tr2bl w:val="nil"/>
            </w:tcBorders>
            <w:noWrap w:val="0"/>
            <w:vAlign w:val="center"/>
          </w:tcPr>
          <w:p>
            <w:pPr>
              <w:pStyle w:val="20"/>
              <w:bidi w:val="0"/>
              <w:rPr>
                <w:rFonts w:hint="default"/>
              </w:rPr>
            </w:pPr>
            <w:r>
              <w:rPr>
                <w:rFonts w:hint="default"/>
              </w:rPr>
              <w:t>保护</w:t>
            </w:r>
          </w:p>
          <w:p>
            <w:pPr>
              <w:pStyle w:val="20"/>
              <w:bidi w:val="0"/>
              <w:rPr>
                <w:rFonts w:hint="default"/>
              </w:rPr>
            </w:pPr>
            <w:r>
              <w:rPr>
                <w:rFonts w:hint="default"/>
              </w:rPr>
              <w:t>内容</w:t>
            </w:r>
          </w:p>
        </w:tc>
        <w:tc>
          <w:tcPr>
            <w:tcW w:w="648" w:type="dxa"/>
            <w:vMerge w:val="restart"/>
            <w:tcBorders>
              <w:tl2br w:val="nil"/>
              <w:tr2bl w:val="nil"/>
            </w:tcBorders>
            <w:noWrap w:val="0"/>
            <w:vAlign w:val="center"/>
          </w:tcPr>
          <w:p>
            <w:pPr>
              <w:pStyle w:val="20"/>
              <w:bidi w:val="0"/>
              <w:rPr>
                <w:rFonts w:hint="default"/>
              </w:rPr>
            </w:pPr>
            <w:r>
              <w:rPr>
                <w:rFonts w:hint="default"/>
              </w:rPr>
              <w:t>环境功</w:t>
            </w:r>
          </w:p>
          <w:p>
            <w:pPr>
              <w:pStyle w:val="20"/>
              <w:bidi w:val="0"/>
              <w:rPr>
                <w:rFonts w:hint="default"/>
              </w:rPr>
            </w:pPr>
            <w:r>
              <w:rPr>
                <w:rFonts w:hint="default"/>
              </w:rPr>
              <w:t>能区</w:t>
            </w:r>
          </w:p>
        </w:tc>
        <w:tc>
          <w:tcPr>
            <w:tcW w:w="833" w:type="dxa"/>
            <w:vMerge w:val="restart"/>
            <w:tcBorders>
              <w:tl2br w:val="nil"/>
              <w:tr2bl w:val="nil"/>
            </w:tcBorders>
            <w:noWrap w:val="0"/>
            <w:vAlign w:val="center"/>
          </w:tcPr>
          <w:p>
            <w:pPr>
              <w:pStyle w:val="20"/>
              <w:bidi w:val="0"/>
              <w:rPr>
                <w:rFonts w:hint="default"/>
              </w:rPr>
            </w:pPr>
            <w:r>
              <w:rPr>
                <w:rFonts w:hint="default"/>
              </w:rPr>
              <w:t>相对厂址方位</w:t>
            </w:r>
          </w:p>
        </w:tc>
        <w:tc>
          <w:tcPr>
            <w:tcW w:w="1322" w:type="dxa"/>
            <w:vMerge w:val="restart"/>
            <w:tcBorders>
              <w:tl2br w:val="nil"/>
              <w:tr2bl w:val="nil"/>
            </w:tcBorders>
            <w:noWrap w:val="0"/>
            <w:vAlign w:val="center"/>
          </w:tcPr>
          <w:p>
            <w:pPr>
              <w:pStyle w:val="20"/>
              <w:bidi w:val="0"/>
              <w:rPr>
                <w:rFonts w:hint="default"/>
              </w:rPr>
            </w:pPr>
            <w:r>
              <w:rPr>
                <w:rFonts w:hint="default"/>
              </w:rPr>
              <w:t>相对厂界距离/m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vMerge w:val="continue"/>
            <w:tcBorders>
              <w:tl2br w:val="nil"/>
              <w:tr2bl w:val="nil"/>
            </w:tcBorders>
            <w:noWrap w:val="0"/>
            <w:vAlign w:val="center"/>
          </w:tcPr>
          <w:p>
            <w:pPr>
              <w:pStyle w:val="20"/>
              <w:bidi w:val="0"/>
              <w:rPr>
                <w:rFonts w:hint="default"/>
              </w:rPr>
            </w:pPr>
          </w:p>
        </w:tc>
        <w:tc>
          <w:tcPr>
            <w:tcW w:w="1082" w:type="dxa"/>
            <w:tcBorders>
              <w:tl2br w:val="nil"/>
              <w:tr2bl w:val="nil"/>
            </w:tcBorders>
            <w:noWrap w:val="0"/>
            <w:vAlign w:val="center"/>
          </w:tcPr>
          <w:p>
            <w:pPr>
              <w:pStyle w:val="20"/>
              <w:bidi w:val="0"/>
              <w:rPr>
                <w:rFonts w:hint="default"/>
              </w:rPr>
            </w:pPr>
            <w:r>
              <w:rPr>
                <w:rFonts w:hint="default"/>
              </w:rPr>
              <w:t>经度</w:t>
            </w:r>
          </w:p>
        </w:tc>
        <w:tc>
          <w:tcPr>
            <w:tcW w:w="1136" w:type="dxa"/>
            <w:tcBorders>
              <w:tl2br w:val="nil"/>
              <w:tr2bl w:val="nil"/>
            </w:tcBorders>
            <w:noWrap w:val="0"/>
            <w:vAlign w:val="center"/>
          </w:tcPr>
          <w:p>
            <w:pPr>
              <w:pStyle w:val="20"/>
              <w:bidi w:val="0"/>
              <w:rPr>
                <w:rFonts w:hint="default"/>
              </w:rPr>
            </w:pPr>
            <w:r>
              <w:rPr>
                <w:rFonts w:hint="default"/>
              </w:rPr>
              <w:t>纬度</w:t>
            </w:r>
          </w:p>
        </w:tc>
        <w:tc>
          <w:tcPr>
            <w:tcW w:w="793" w:type="dxa"/>
            <w:vMerge w:val="continue"/>
            <w:tcBorders>
              <w:tl2br w:val="nil"/>
              <w:tr2bl w:val="nil"/>
            </w:tcBorders>
            <w:noWrap w:val="0"/>
            <w:vAlign w:val="center"/>
          </w:tcPr>
          <w:p>
            <w:pPr>
              <w:pStyle w:val="20"/>
              <w:bidi w:val="0"/>
              <w:rPr>
                <w:rFonts w:hint="default"/>
              </w:rPr>
            </w:pPr>
          </w:p>
        </w:tc>
        <w:tc>
          <w:tcPr>
            <w:tcW w:w="1417" w:type="dxa"/>
            <w:vMerge w:val="continue"/>
            <w:tcBorders>
              <w:tl2br w:val="nil"/>
              <w:tr2bl w:val="nil"/>
            </w:tcBorders>
            <w:noWrap w:val="0"/>
            <w:vAlign w:val="center"/>
          </w:tcPr>
          <w:p>
            <w:pPr>
              <w:pStyle w:val="20"/>
              <w:bidi w:val="0"/>
              <w:rPr>
                <w:rFonts w:hint="default"/>
              </w:rPr>
            </w:pPr>
          </w:p>
        </w:tc>
        <w:tc>
          <w:tcPr>
            <w:tcW w:w="648" w:type="dxa"/>
            <w:vMerge w:val="continue"/>
            <w:tcBorders>
              <w:tl2br w:val="nil"/>
              <w:tr2bl w:val="nil"/>
            </w:tcBorders>
            <w:noWrap w:val="0"/>
            <w:vAlign w:val="center"/>
          </w:tcPr>
          <w:p>
            <w:pPr>
              <w:pStyle w:val="20"/>
              <w:bidi w:val="0"/>
              <w:rPr>
                <w:rFonts w:hint="default"/>
              </w:rPr>
            </w:pPr>
          </w:p>
        </w:tc>
        <w:tc>
          <w:tcPr>
            <w:tcW w:w="833" w:type="dxa"/>
            <w:vMerge w:val="continue"/>
            <w:tcBorders>
              <w:tl2br w:val="nil"/>
              <w:tr2bl w:val="nil"/>
            </w:tcBorders>
            <w:noWrap w:val="0"/>
            <w:vAlign w:val="center"/>
          </w:tcPr>
          <w:p>
            <w:pPr>
              <w:pStyle w:val="20"/>
              <w:bidi w:val="0"/>
              <w:rPr>
                <w:rFonts w:hint="default"/>
              </w:rPr>
            </w:pPr>
          </w:p>
        </w:tc>
        <w:tc>
          <w:tcPr>
            <w:tcW w:w="1322" w:type="dxa"/>
            <w:vMerge w:val="continue"/>
            <w:tcBorders>
              <w:tl2br w:val="nil"/>
              <w:tr2bl w:val="nil"/>
            </w:tcBorders>
            <w:noWrap w:val="0"/>
            <w:vAlign w:val="center"/>
          </w:tcPr>
          <w:p>
            <w:pPr>
              <w:pStyle w:val="20"/>
              <w:bidi w:val="0"/>
              <w:rPr>
                <w:rFonts w:hint="default"/>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default"/>
              </w:rPr>
              <w:t>沈家</w:t>
            </w:r>
            <w:r>
              <w:rPr>
                <w:rFonts w:hint="eastAsia"/>
                <w:lang w:eastAsia="zh-CN"/>
              </w:rPr>
              <w:t>坡</w:t>
            </w:r>
            <w:r>
              <w:rPr>
                <w:rFonts w:hint="default"/>
              </w:rPr>
              <w:t>居民</w:t>
            </w:r>
          </w:p>
        </w:tc>
        <w:tc>
          <w:tcPr>
            <w:tcW w:w="1082" w:type="dxa"/>
            <w:tcBorders>
              <w:tl2br w:val="nil"/>
              <w:tr2bl w:val="nil"/>
            </w:tcBorders>
            <w:noWrap w:val="0"/>
            <w:vAlign w:val="center"/>
          </w:tcPr>
          <w:p>
            <w:pPr>
              <w:pStyle w:val="20"/>
              <w:bidi w:val="0"/>
              <w:rPr>
                <w:rFonts w:hint="default"/>
              </w:rPr>
            </w:pPr>
            <w:r>
              <w:rPr>
                <w:rFonts w:hint="eastAsia"/>
                <w:lang w:val="en-US" w:eastAsia="zh-CN"/>
              </w:rPr>
              <w:t>113.1477273</w:t>
            </w:r>
          </w:p>
        </w:tc>
        <w:tc>
          <w:tcPr>
            <w:tcW w:w="1136" w:type="dxa"/>
            <w:tcBorders>
              <w:tl2br w:val="nil"/>
              <w:tr2bl w:val="nil"/>
            </w:tcBorders>
            <w:noWrap w:val="0"/>
            <w:vAlign w:val="center"/>
          </w:tcPr>
          <w:p>
            <w:pPr>
              <w:pStyle w:val="20"/>
              <w:bidi w:val="0"/>
              <w:rPr>
                <w:rFonts w:hint="default"/>
              </w:rPr>
            </w:pPr>
            <w:r>
              <w:rPr>
                <w:rFonts w:hint="eastAsia"/>
                <w:lang w:val="en-US" w:eastAsia="zh-CN"/>
              </w:rPr>
              <w:t>29.28840107</w:t>
            </w:r>
          </w:p>
        </w:tc>
        <w:tc>
          <w:tcPr>
            <w:tcW w:w="793" w:type="dxa"/>
            <w:tcBorders>
              <w:tl2br w:val="nil"/>
              <w:tr2bl w:val="nil"/>
            </w:tcBorders>
            <w:noWrap w:val="0"/>
            <w:vAlign w:val="center"/>
          </w:tcPr>
          <w:p>
            <w:pPr>
              <w:pStyle w:val="20"/>
              <w:bidi w:val="0"/>
              <w:rPr>
                <w:rFonts w:hint="default"/>
              </w:rPr>
            </w:pPr>
            <w:r>
              <w:rPr>
                <w:rFonts w:hint="default"/>
              </w:rPr>
              <w:t>零散居民</w:t>
            </w:r>
          </w:p>
        </w:tc>
        <w:tc>
          <w:tcPr>
            <w:tcW w:w="1417" w:type="dxa"/>
            <w:tcBorders>
              <w:tl2br w:val="nil"/>
              <w:tr2bl w:val="nil"/>
            </w:tcBorders>
            <w:noWrap w:val="0"/>
            <w:vAlign w:val="center"/>
          </w:tcPr>
          <w:p>
            <w:pPr>
              <w:pStyle w:val="20"/>
              <w:bidi w:val="0"/>
              <w:rPr>
                <w:rFonts w:hint="default"/>
              </w:rPr>
            </w:pPr>
            <w:r>
              <w:rPr>
                <w:rFonts w:hint="default"/>
                <w:lang w:val="en-US" w:eastAsia="zh-CN"/>
              </w:rPr>
              <w:t>4</w:t>
            </w:r>
            <w:r>
              <w:rPr>
                <w:rFonts w:hint="default"/>
              </w:rPr>
              <w:t>户，</w:t>
            </w:r>
            <w:r>
              <w:rPr>
                <w:rFonts w:hint="default"/>
                <w:lang w:val="en-US" w:eastAsia="zh-CN"/>
              </w:rPr>
              <w:t>15</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default"/>
                <w:lang w:val="en-US" w:eastAsia="zh-CN"/>
              </w:rPr>
              <w:t>EN</w:t>
            </w:r>
            <w:r>
              <w:rPr>
                <w:rFonts w:hint="default"/>
              </w:rPr>
              <w:t xml:space="preserve"> </w:t>
            </w:r>
          </w:p>
        </w:tc>
        <w:tc>
          <w:tcPr>
            <w:tcW w:w="1322" w:type="dxa"/>
            <w:tcBorders>
              <w:tl2br w:val="nil"/>
              <w:tr2bl w:val="nil"/>
            </w:tcBorders>
            <w:noWrap w:val="0"/>
            <w:vAlign w:val="center"/>
          </w:tcPr>
          <w:p>
            <w:pPr>
              <w:pStyle w:val="20"/>
              <w:bidi w:val="0"/>
              <w:rPr>
                <w:rFonts w:hint="default"/>
              </w:rPr>
            </w:pPr>
            <w:r>
              <w:rPr>
                <w:rFonts w:hint="eastAsia"/>
                <w:lang w:val="en-US" w:eastAsia="zh-CN"/>
              </w:rPr>
              <w:t>125</w:t>
            </w:r>
            <w:r>
              <w:rPr>
                <w:rFonts w:hint="default"/>
              </w:rPr>
              <w:t>～</w:t>
            </w:r>
            <w:r>
              <w:rPr>
                <w:rFonts w:hint="eastAsia"/>
                <w:lang w:val="en-US" w:eastAsia="zh-CN"/>
              </w:rPr>
              <w:t>320</w:t>
            </w:r>
            <w:r>
              <w:rPr>
                <w:rFonts w:hint="default"/>
              </w:rPr>
              <w:t>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default"/>
              </w:rPr>
              <w:t>樟树垄居民</w:t>
            </w:r>
          </w:p>
        </w:tc>
        <w:tc>
          <w:tcPr>
            <w:tcW w:w="1082" w:type="dxa"/>
            <w:tcBorders>
              <w:tl2br w:val="nil"/>
              <w:tr2bl w:val="nil"/>
            </w:tcBorders>
            <w:noWrap w:val="0"/>
            <w:vAlign w:val="center"/>
          </w:tcPr>
          <w:p>
            <w:pPr>
              <w:pStyle w:val="20"/>
              <w:bidi w:val="0"/>
              <w:rPr>
                <w:rFonts w:hint="default"/>
              </w:rPr>
            </w:pPr>
            <w:r>
              <w:rPr>
                <w:rFonts w:hint="eastAsia"/>
                <w:lang w:val="en-US" w:eastAsia="zh-CN"/>
              </w:rPr>
              <w:t>113.1417621</w:t>
            </w:r>
          </w:p>
        </w:tc>
        <w:tc>
          <w:tcPr>
            <w:tcW w:w="1136" w:type="dxa"/>
            <w:tcBorders>
              <w:tl2br w:val="nil"/>
              <w:tr2bl w:val="nil"/>
            </w:tcBorders>
            <w:noWrap w:val="0"/>
            <w:vAlign w:val="center"/>
          </w:tcPr>
          <w:p>
            <w:pPr>
              <w:pStyle w:val="20"/>
              <w:bidi w:val="0"/>
              <w:rPr>
                <w:rFonts w:hint="default"/>
              </w:rPr>
            </w:pPr>
            <w:r>
              <w:rPr>
                <w:rFonts w:hint="eastAsia"/>
                <w:lang w:val="en-US" w:eastAsia="zh-CN"/>
              </w:rPr>
              <w:t>29.28557939</w:t>
            </w:r>
          </w:p>
        </w:tc>
        <w:tc>
          <w:tcPr>
            <w:tcW w:w="793" w:type="dxa"/>
            <w:tcBorders>
              <w:tl2br w:val="nil"/>
              <w:tr2bl w:val="nil"/>
            </w:tcBorders>
            <w:noWrap w:val="0"/>
            <w:vAlign w:val="center"/>
          </w:tcPr>
          <w:p>
            <w:pPr>
              <w:pStyle w:val="20"/>
              <w:bidi w:val="0"/>
              <w:rPr>
                <w:rFonts w:hint="default"/>
              </w:rPr>
            </w:pPr>
            <w:r>
              <w:rPr>
                <w:rFonts w:hint="default"/>
              </w:rPr>
              <w:t>零散居民</w:t>
            </w:r>
          </w:p>
        </w:tc>
        <w:tc>
          <w:tcPr>
            <w:tcW w:w="1417" w:type="dxa"/>
            <w:tcBorders>
              <w:tl2br w:val="nil"/>
              <w:tr2bl w:val="nil"/>
            </w:tcBorders>
            <w:noWrap w:val="0"/>
            <w:vAlign w:val="center"/>
          </w:tcPr>
          <w:p>
            <w:pPr>
              <w:pStyle w:val="20"/>
              <w:bidi w:val="0"/>
              <w:rPr>
                <w:rFonts w:hint="default"/>
              </w:rPr>
            </w:pPr>
            <w:r>
              <w:rPr>
                <w:rFonts w:hint="default"/>
                <w:lang w:val="en-US" w:eastAsia="zh-CN"/>
              </w:rPr>
              <w:t>4</w:t>
            </w:r>
            <w:r>
              <w:rPr>
                <w:rFonts w:hint="default"/>
              </w:rPr>
              <w:t>户，</w:t>
            </w:r>
            <w:r>
              <w:rPr>
                <w:rFonts w:hint="default"/>
                <w:lang w:val="en-US" w:eastAsia="zh-CN"/>
              </w:rPr>
              <w:t>15</w:t>
            </w:r>
            <w:r>
              <w:rPr>
                <w:rFonts w:hint="default"/>
              </w:rPr>
              <w:t>人</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default"/>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285</w:t>
            </w:r>
            <w:r>
              <w:rPr>
                <w:rFonts w:hint="default"/>
              </w:rPr>
              <w:t>~</w:t>
            </w:r>
            <w:r>
              <w:rPr>
                <w:rFonts w:hint="eastAsia"/>
                <w:lang w:val="en-US" w:eastAsia="zh-CN"/>
              </w:rPr>
              <w:t>345</w:t>
            </w:r>
            <w:r>
              <w:rPr>
                <w:rFonts w:hint="default"/>
              </w:rPr>
              <w:t>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default"/>
              </w:rPr>
              <w:t>樟树铺居民</w:t>
            </w:r>
          </w:p>
        </w:tc>
        <w:tc>
          <w:tcPr>
            <w:tcW w:w="1082" w:type="dxa"/>
            <w:tcBorders>
              <w:tl2br w:val="nil"/>
              <w:tr2bl w:val="nil"/>
            </w:tcBorders>
            <w:noWrap w:val="0"/>
            <w:vAlign w:val="center"/>
          </w:tcPr>
          <w:p>
            <w:pPr>
              <w:pStyle w:val="20"/>
              <w:bidi w:val="0"/>
              <w:rPr>
                <w:rFonts w:hint="default"/>
                <w:lang w:val="en-US" w:eastAsia="zh-CN"/>
              </w:rPr>
            </w:pPr>
            <w:r>
              <w:rPr>
                <w:rFonts w:hint="eastAsia"/>
                <w:lang w:val="en-US" w:eastAsia="zh-CN"/>
              </w:rPr>
              <w:t>113.1489075</w:t>
            </w:r>
          </w:p>
        </w:tc>
        <w:tc>
          <w:tcPr>
            <w:tcW w:w="1136" w:type="dxa"/>
            <w:tcBorders>
              <w:tl2br w:val="nil"/>
              <w:tr2bl w:val="nil"/>
            </w:tcBorders>
            <w:noWrap w:val="0"/>
            <w:vAlign w:val="center"/>
          </w:tcPr>
          <w:p>
            <w:pPr>
              <w:pStyle w:val="20"/>
              <w:bidi w:val="0"/>
              <w:rPr>
                <w:rFonts w:hint="default"/>
                <w:lang w:val="en-US" w:eastAsia="zh-CN"/>
              </w:rPr>
            </w:pPr>
            <w:r>
              <w:rPr>
                <w:rFonts w:hint="eastAsia"/>
                <w:lang w:val="en-US" w:eastAsia="zh-CN"/>
              </w:rPr>
              <w:t>29.29001576</w:t>
            </w:r>
          </w:p>
        </w:tc>
        <w:tc>
          <w:tcPr>
            <w:tcW w:w="793" w:type="dxa"/>
            <w:tcBorders>
              <w:tl2br w:val="nil"/>
              <w:tr2bl w:val="nil"/>
            </w:tcBorders>
            <w:noWrap w:val="0"/>
            <w:vAlign w:val="center"/>
          </w:tcPr>
          <w:p>
            <w:pPr>
              <w:pStyle w:val="20"/>
              <w:bidi w:val="0"/>
              <w:rPr>
                <w:rFonts w:hint="default"/>
              </w:rPr>
            </w:pPr>
            <w:r>
              <w:rPr>
                <w:rFonts w:hint="default"/>
              </w:rPr>
              <w:t>零散居民</w:t>
            </w:r>
          </w:p>
        </w:tc>
        <w:tc>
          <w:tcPr>
            <w:tcW w:w="1417" w:type="dxa"/>
            <w:tcBorders>
              <w:tl2br w:val="nil"/>
              <w:tr2bl w:val="nil"/>
            </w:tcBorders>
            <w:noWrap w:val="0"/>
            <w:vAlign w:val="center"/>
          </w:tcPr>
          <w:p>
            <w:pPr>
              <w:pStyle w:val="20"/>
              <w:bidi w:val="0"/>
              <w:rPr>
                <w:rFonts w:hint="default"/>
              </w:rPr>
            </w:pPr>
            <w:r>
              <w:rPr>
                <w:rFonts w:hint="eastAsia"/>
                <w:lang w:val="en-US" w:eastAsia="zh-CN"/>
              </w:rPr>
              <w:t>约</w:t>
            </w:r>
            <w:r>
              <w:rPr>
                <w:rFonts w:hint="default"/>
                <w:lang w:val="en-US" w:eastAsia="zh-CN"/>
              </w:rPr>
              <w:t>20</w:t>
            </w:r>
            <w:r>
              <w:rPr>
                <w:rFonts w:hint="default"/>
              </w:rPr>
              <w:t>户，</w:t>
            </w:r>
            <w:r>
              <w:rPr>
                <w:rFonts w:hint="default"/>
                <w:lang w:val="en-US" w:eastAsia="zh-CN"/>
              </w:rPr>
              <w:t>70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default"/>
              </w:rPr>
              <w:t>E</w:t>
            </w:r>
            <w:r>
              <w:rPr>
                <w:rFonts w:hint="default"/>
                <w:lang w:val="en-US" w:eastAsia="zh-CN"/>
              </w:rPr>
              <w:t>EN</w:t>
            </w:r>
          </w:p>
        </w:tc>
        <w:tc>
          <w:tcPr>
            <w:tcW w:w="1322" w:type="dxa"/>
            <w:tcBorders>
              <w:tl2br w:val="nil"/>
              <w:tr2bl w:val="nil"/>
            </w:tcBorders>
            <w:noWrap w:val="0"/>
            <w:vAlign w:val="center"/>
          </w:tcPr>
          <w:p>
            <w:pPr>
              <w:pStyle w:val="20"/>
              <w:bidi w:val="0"/>
              <w:rPr>
                <w:rFonts w:hint="default"/>
              </w:rPr>
            </w:pPr>
            <w:r>
              <w:rPr>
                <w:rFonts w:hint="eastAsia"/>
                <w:lang w:val="en-US" w:eastAsia="zh-CN"/>
              </w:rPr>
              <w:t>310</w:t>
            </w:r>
            <w:r>
              <w:rPr>
                <w:rFonts w:hint="default"/>
              </w:rPr>
              <w:t>～5</w:t>
            </w:r>
            <w:r>
              <w:rPr>
                <w:rFonts w:hint="eastAsia"/>
                <w:lang w:val="en-US" w:eastAsia="zh-CN"/>
              </w:rPr>
              <w:t>9</w:t>
            </w:r>
            <w:r>
              <w:rPr>
                <w:rFonts w:hint="default"/>
              </w:rPr>
              <w:t>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郭镇小学</w:t>
            </w:r>
          </w:p>
        </w:tc>
        <w:tc>
          <w:tcPr>
            <w:tcW w:w="1082" w:type="dxa"/>
            <w:tcBorders>
              <w:tl2br w:val="nil"/>
              <w:tr2bl w:val="nil"/>
            </w:tcBorders>
            <w:noWrap w:val="0"/>
            <w:vAlign w:val="center"/>
          </w:tcPr>
          <w:p>
            <w:pPr>
              <w:pStyle w:val="20"/>
              <w:bidi w:val="0"/>
              <w:rPr>
                <w:rFonts w:hint="default"/>
              </w:rPr>
            </w:pPr>
            <w:r>
              <w:rPr>
                <w:rFonts w:hint="eastAsia"/>
                <w:lang w:val="en-US" w:eastAsia="zh-CN"/>
              </w:rPr>
              <w:t>113.1341178</w:t>
            </w:r>
          </w:p>
        </w:tc>
        <w:tc>
          <w:tcPr>
            <w:tcW w:w="1136" w:type="dxa"/>
            <w:tcBorders>
              <w:tl2br w:val="nil"/>
              <w:tr2bl w:val="nil"/>
            </w:tcBorders>
            <w:noWrap w:val="0"/>
            <w:vAlign w:val="center"/>
          </w:tcPr>
          <w:p>
            <w:pPr>
              <w:pStyle w:val="20"/>
              <w:bidi w:val="0"/>
              <w:rPr>
                <w:rFonts w:hint="default"/>
              </w:rPr>
            </w:pPr>
            <w:r>
              <w:rPr>
                <w:rFonts w:hint="eastAsia"/>
                <w:lang w:val="en-US" w:eastAsia="zh-CN"/>
              </w:rPr>
              <w:t>29.30704779</w:t>
            </w:r>
          </w:p>
        </w:tc>
        <w:tc>
          <w:tcPr>
            <w:tcW w:w="793" w:type="dxa"/>
            <w:tcBorders>
              <w:tl2br w:val="nil"/>
              <w:tr2bl w:val="nil"/>
            </w:tcBorders>
            <w:noWrap w:val="0"/>
            <w:vAlign w:val="center"/>
          </w:tcPr>
          <w:p>
            <w:pPr>
              <w:pStyle w:val="20"/>
              <w:bidi w:val="0"/>
              <w:rPr>
                <w:rFonts w:hint="eastAsia"/>
                <w:lang w:eastAsia="zh-CN"/>
              </w:rPr>
            </w:pPr>
            <w:r>
              <w:rPr>
                <w:rFonts w:hint="eastAsia"/>
                <w:lang w:eastAsia="zh-CN"/>
              </w:rPr>
              <w:t>师生</w:t>
            </w:r>
          </w:p>
        </w:tc>
        <w:tc>
          <w:tcPr>
            <w:tcW w:w="1417" w:type="dxa"/>
            <w:tcBorders>
              <w:tl2br w:val="nil"/>
              <w:tr2bl w:val="nil"/>
            </w:tcBorders>
            <w:noWrap w:val="0"/>
            <w:vAlign w:val="center"/>
          </w:tcPr>
          <w:p>
            <w:pPr>
              <w:pStyle w:val="20"/>
              <w:bidi w:val="0"/>
              <w:rPr>
                <w:rFonts w:hint="default"/>
                <w:lang w:val="en-US" w:eastAsia="zh-CN"/>
              </w:rPr>
            </w:pPr>
            <w:r>
              <w:rPr>
                <w:rFonts w:hint="default"/>
              </w:rPr>
              <w:t>约</w:t>
            </w:r>
            <w:r>
              <w:rPr>
                <w:rFonts w:hint="eastAsia"/>
                <w:lang w:val="en-US" w:eastAsia="zh-CN"/>
              </w:rPr>
              <w:t>2</w:t>
            </w:r>
            <w:r>
              <w:rPr>
                <w:rFonts w:hint="default"/>
              </w:rPr>
              <w:t>00人</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eastAsia"/>
                <w:lang w:val="en-US" w:eastAsia="zh-CN"/>
              </w:rPr>
              <w:t>WN</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2480~2500m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龙山居民点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113.1380231</w:t>
            </w:r>
          </w:p>
        </w:tc>
        <w:tc>
          <w:tcPr>
            <w:tcW w:w="1136" w:type="dxa"/>
            <w:tcBorders>
              <w:tl2br w:val="nil"/>
              <w:tr2bl w:val="nil"/>
            </w:tcBorders>
            <w:noWrap w:val="0"/>
            <w:vAlign w:val="center"/>
          </w:tcPr>
          <w:p>
            <w:pPr>
              <w:pStyle w:val="20"/>
              <w:bidi w:val="0"/>
              <w:rPr>
                <w:rFonts w:hint="default"/>
              </w:rPr>
            </w:pPr>
            <w:r>
              <w:rPr>
                <w:rFonts w:hint="eastAsia"/>
                <w:lang w:val="en-US" w:eastAsia="zh-CN"/>
              </w:rPr>
              <w:t>29.30700487</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2270~2500m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王家新屋居民点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113.1525123</w:t>
            </w:r>
          </w:p>
        </w:tc>
        <w:tc>
          <w:tcPr>
            <w:tcW w:w="1136" w:type="dxa"/>
            <w:tcBorders>
              <w:tl2br w:val="nil"/>
              <w:tr2bl w:val="nil"/>
            </w:tcBorders>
            <w:noWrap w:val="0"/>
            <w:vAlign w:val="center"/>
          </w:tcPr>
          <w:p>
            <w:pPr>
              <w:pStyle w:val="20"/>
              <w:bidi w:val="0"/>
              <w:rPr>
                <w:rFonts w:hint="default"/>
              </w:rPr>
            </w:pPr>
            <w:r>
              <w:rPr>
                <w:rFonts w:hint="eastAsia"/>
                <w:lang w:val="en-US" w:eastAsia="zh-CN"/>
              </w:rPr>
              <w:t>29.3068978</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w:t>
            </w:r>
            <w:r>
              <w:rPr>
                <w:rFonts w:hint="default"/>
                <w:lang w:val="en-US" w:eastAsia="zh-CN"/>
              </w:rPr>
              <w:t>2</w:t>
            </w:r>
            <w:r>
              <w:rPr>
                <w:rFonts w:hint="eastAsia"/>
                <w:lang w:val="en-US" w:eastAsia="zh-CN"/>
              </w:rPr>
              <w:t>6</w:t>
            </w:r>
            <w:r>
              <w:rPr>
                <w:rFonts w:hint="default"/>
                <w:lang w:val="en-US" w:eastAsia="zh-CN"/>
              </w:rPr>
              <w:t>0</w:t>
            </w:r>
            <w:r>
              <w:rPr>
                <w:rFonts w:hint="default"/>
              </w:rPr>
              <w:t>户，</w:t>
            </w:r>
            <w:r>
              <w:rPr>
                <w:rFonts w:hint="eastAsia"/>
                <w:lang w:val="en-US" w:eastAsia="zh-CN"/>
              </w:rPr>
              <w:t>900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EN</w:t>
            </w:r>
          </w:p>
        </w:tc>
        <w:tc>
          <w:tcPr>
            <w:tcW w:w="1322" w:type="dxa"/>
            <w:tcBorders>
              <w:tl2br w:val="nil"/>
              <w:tr2bl w:val="nil"/>
            </w:tcBorders>
            <w:noWrap w:val="0"/>
            <w:vAlign w:val="center"/>
          </w:tcPr>
          <w:p>
            <w:pPr>
              <w:pStyle w:val="20"/>
              <w:bidi w:val="0"/>
              <w:rPr>
                <w:rFonts w:hint="default"/>
              </w:rPr>
            </w:pPr>
            <w:r>
              <w:rPr>
                <w:rFonts w:hint="eastAsia"/>
                <w:lang w:val="en-US" w:eastAsia="zh-CN"/>
              </w:rPr>
              <w:t>2190~2500m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蒋家坡居民点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113.1631983</w:t>
            </w:r>
          </w:p>
        </w:tc>
        <w:tc>
          <w:tcPr>
            <w:tcW w:w="1136" w:type="dxa"/>
            <w:tcBorders>
              <w:tl2br w:val="nil"/>
              <w:tr2bl w:val="nil"/>
            </w:tcBorders>
            <w:noWrap w:val="0"/>
            <w:vAlign w:val="center"/>
          </w:tcPr>
          <w:p>
            <w:pPr>
              <w:pStyle w:val="20"/>
              <w:bidi w:val="0"/>
              <w:rPr>
                <w:rFonts w:hint="default"/>
              </w:rPr>
            </w:pPr>
            <w:r>
              <w:rPr>
                <w:rFonts w:hint="eastAsia"/>
                <w:lang w:val="en-US" w:eastAsia="zh-CN"/>
              </w:rPr>
              <w:t>29.30363623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约30</w:t>
            </w:r>
            <w:r>
              <w:rPr>
                <w:rFonts w:hint="default"/>
              </w:rPr>
              <w:t>户，</w:t>
            </w:r>
            <w:r>
              <w:rPr>
                <w:rFonts w:hint="eastAsia"/>
                <w:lang w:val="en-US" w:eastAsia="zh-CN"/>
              </w:rPr>
              <w:t>100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EN</w:t>
            </w:r>
          </w:p>
        </w:tc>
        <w:tc>
          <w:tcPr>
            <w:tcW w:w="1322" w:type="dxa"/>
            <w:tcBorders>
              <w:tl2br w:val="nil"/>
              <w:tr2bl w:val="nil"/>
            </w:tcBorders>
            <w:noWrap w:val="0"/>
            <w:vAlign w:val="center"/>
          </w:tcPr>
          <w:p>
            <w:pPr>
              <w:pStyle w:val="20"/>
              <w:bidi w:val="0"/>
              <w:rPr>
                <w:rFonts w:hint="default"/>
              </w:rPr>
            </w:pPr>
            <w:r>
              <w:rPr>
                <w:rFonts w:hint="eastAsia"/>
                <w:lang w:val="en-US" w:eastAsia="zh-CN"/>
              </w:rPr>
              <w:t>2340~2500m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仓田村居民点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113.1628979</w:t>
            </w:r>
          </w:p>
        </w:tc>
        <w:tc>
          <w:tcPr>
            <w:tcW w:w="1136" w:type="dxa"/>
            <w:tcBorders>
              <w:tl2br w:val="nil"/>
              <w:tr2bl w:val="nil"/>
            </w:tcBorders>
            <w:noWrap w:val="0"/>
            <w:vAlign w:val="center"/>
          </w:tcPr>
          <w:p>
            <w:pPr>
              <w:pStyle w:val="20"/>
              <w:bidi w:val="0"/>
              <w:rPr>
                <w:rFonts w:hint="default"/>
              </w:rPr>
            </w:pPr>
            <w:r>
              <w:rPr>
                <w:rFonts w:hint="eastAsia"/>
                <w:lang w:val="en-US" w:eastAsia="zh-CN"/>
              </w:rPr>
              <w:t>29.30065362</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w:t>
            </w:r>
            <w:r>
              <w:rPr>
                <w:rFonts w:hint="default"/>
                <w:lang w:val="en-US" w:eastAsia="zh-CN"/>
              </w:rPr>
              <w:t>20</w:t>
            </w:r>
            <w:r>
              <w:rPr>
                <w:rFonts w:hint="default"/>
              </w:rPr>
              <w:t>户，</w:t>
            </w:r>
            <w:r>
              <w:rPr>
                <w:rFonts w:hint="eastAsia"/>
                <w:lang w:val="en-US" w:eastAsia="zh-CN"/>
              </w:rPr>
              <w:t>420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EN</w:t>
            </w:r>
          </w:p>
        </w:tc>
        <w:tc>
          <w:tcPr>
            <w:tcW w:w="1322" w:type="dxa"/>
            <w:tcBorders>
              <w:tl2br w:val="nil"/>
              <w:tr2bl w:val="nil"/>
            </w:tcBorders>
            <w:noWrap w:val="0"/>
            <w:vAlign w:val="center"/>
          </w:tcPr>
          <w:p>
            <w:pPr>
              <w:pStyle w:val="20"/>
              <w:bidi w:val="0"/>
              <w:rPr>
                <w:rFonts w:hint="default"/>
              </w:rPr>
            </w:pPr>
            <w:r>
              <w:rPr>
                <w:rFonts w:hint="eastAsia"/>
                <w:lang w:val="en-US" w:eastAsia="zh-CN"/>
              </w:rPr>
              <w:t>1690~2500m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马安村居民点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113.1597221</w:t>
            </w:r>
          </w:p>
        </w:tc>
        <w:tc>
          <w:tcPr>
            <w:tcW w:w="1136" w:type="dxa"/>
            <w:tcBorders>
              <w:tl2br w:val="nil"/>
              <w:tr2bl w:val="nil"/>
            </w:tcBorders>
            <w:noWrap w:val="0"/>
            <w:vAlign w:val="center"/>
          </w:tcPr>
          <w:p>
            <w:pPr>
              <w:pStyle w:val="20"/>
              <w:bidi w:val="0"/>
              <w:rPr>
                <w:rFonts w:hint="default"/>
              </w:rPr>
            </w:pPr>
            <w:r>
              <w:rPr>
                <w:rFonts w:hint="eastAsia"/>
                <w:lang w:val="en-US" w:eastAsia="zh-CN"/>
              </w:rPr>
              <w:t>29.29243533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约80</w:t>
            </w:r>
            <w:r>
              <w:rPr>
                <w:rFonts w:hint="default"/>
              </w:rPr>
              <w:t>户，</w:t>
            </w:r>
            <w:r>
              <w:rPr>
                <w:rFonts w:hint="eastAsia"/>
                <w:lang w:val="en-US" w:eastAsia="zh-CN"/>
              </w:rPr>
              <w:t>280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w:t>
            </w:r>
          </w:p>
        </w:tc>
        <w:tc>
          <w:tcPr>
            <w:tcW w:w="1322" w:type="dxa"/>
            <w:tcBorders>
              <w:tl2br w:val="nil"/>
              <w:tr2bl w:val="nil"/>
            </w:tcBorders>
            <w:noWrap w:val="0"/>
            <w:vAlign w:val="center"/>
          </w:tcPr>
          <w:p>
            <w:pPr>
              <w:pStyle w:val="20"/>
              <w:bidi w:val="0"/>
              <w:rPr>
                <w:rFonts w:hint="default"/>
              </w:rPr>
            </w:pPr>
            <w:r>
              <w:rPr>
                <w:rFonts w:hint="eastAsia"/>
                <w:lang w:val="en-US" w:eastAsia="zh-CN"/>
              </w:rPr>
              <w:t>1100~1720m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联合村居民点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113.1652153</w:t>
            </w:r>
          </w:p>
        </w:tc>
        <w:tc>
          <w:tcPr>
            <w:tcW w:w="1136" w:type="dxa"/>
            <w:tcBorders>
              <w:tl2br w:val="nil"/>
              <w:tr2bl w:val="nil"/>
            </w:tcBorders>
            <w:noWrap w:val="0"/>
            <w:vAlign w:val="center"/>
          </w:tcPr>
          <w:p>
            <w:pPr>
              <w:pStyle w:val="20"/>
              <w:bidi w:val="0"/>
              <w:rPr>
                <w:rFonts w:hint="default"/>
              </w:rPr>
            </w:pPr>
            <w:r>
              <w:rPr>
                <w:rFonts w:hint="eastAsia"/>
                <w:lang w:val="en-US" w:eastAsia="zh-CN"/>
              </w:rPr>
              <w:t>29.28983895</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约100</w:t>
            </w:r>
            <w:r>
              <w:rPr>
                <w:rFonts w:hint="default"/>
              </w:rPr>
              <w:t>户，</w:t>
            </w:r>
            <w:r>
              <w:rPr>
                <w:rFonts w:hint="eastAsia"/>
                <w:lang w:val="en-US" w:eastAsia="zh-CN"/>
              </w:rPr>
              <w:t>350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w:t>
            </w:r>
          </w:p>
        </w:tc>
        <w:tc>
          <w:tcPr>
            <w:tcW w:w="1322" w:type="dxa"/>
            <w:tcBorders>
              <w:tl2br w:val="nil"/>
              <w:tr2bl w:val="nil"/>
            </w:tcBorders>
            <w:noWrap w:val="0"/>
            <w:vAlign w:val="center"/>
          </w:tcPr>
          <w:p>
            <w:pPr>
              <w:pStyle w:val="20"/>
              <w:bidi w:val="0"/>
              <w:rPr>
                <w:rFonts w:hint="default"/>
              </w:rPr>
            </w:pPr>
            <w:r>
              <w:rPr>
                <w:rFonts w:hint="eastAsia"/>
                <w:lang w:val="en-US" w:eastAsia="zh-CN"/>
              </w:rPr>
              <w:t>1520~2400m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付家山居民点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113.1629837</w:t>
            </w:r>
          </w:p>
        </w:tc>
        <w:tc>
          <w:tcPr>
            <w:tcW w:w="1136" w:type="dxa"/>
            <w:tcBorders>
              <w:tl2br w:val="nil"/>
              <w:tr2bl w:val="nil"/>
            </w:tcBorders>
            <w:noWrap w:val="0"/>
            <w:vAlign w:val="center"/>
          </w:tcPr>
          <w:p>
            <w:pPr>
              <w:pStyle w:val="20"/>
              <w:bidi w:val="0"/>
              <w:rPr>
                <w:rFonts w:hint="default"/>
              </w:rPr>
            </w:pPr>
            <w:r>
              <w:rPr>
                <w:rFonts w:hint="eastAsia"/>
                <w:lang w:val="en-US" w:eastAsia="zh-CN"/>
              </w:rPr>
              <w:t>29.28280083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w:t>
            </w:r>
            <w:r>
              <w:rPr>
                <w:rFonts w:hint="default"/>
                <w:lang w:val="en-US" w:eastAsia="zh-CN"/>
              </w:rPr>
              <w:t>2</w:t>
            </w:r>
            <w:r>
              <w:rPr>
                <w:rFonts w:hint="eastAsia"/>
                <w:lang w:val="en-US" w:eastAsia="zh-CN"/>
              </w:rPr>
              <w:t>0</w:t>
            </w:r>
            <w:r>
              <w:rPr>
                <w:rFonts w:hint="default"/>
              </w:rPr>
              <w:t>户，</w:t>
            </w:r>
            <w:r>
              <w:rPr>
                <w:rFonts w:hint="eastAsia"/>
                <w:lang w:val="en-US" w:eastAsia="zh-CN"/>
              </w:rPr>
              <w:t>70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w:t>
            </w:r>
          </w:p>
        </w:tc>
        <w:tc>
          <w:tcPr>
            <w:tcW w:w="1322" w:type="dxa"/>
            <w:tcBorders>
              <w:tl2br w:val="nil"/>
              <w:tr2bl w:val="nil"/>
            </w:tcBorders>
            <w:noWrap w:val="0"/>
            <w:vAlign w:val="center"/>
          </w:tcPr>
          <w:p>
            <w:pPr>
              <w:pStyle w:val="20"/>
              <w:bidi w:val="0"/>
              <w:rPr>
                <w:rFonts w:hint="default"/>
              </w:rPr>
            </w:pPr>
            <w:r>
              <w:rPr>
                <w:rFonts w:hint="eastAsia"/>
                <w:lang w:val="en-US" w:eastAsia="zh-CN"/>
              </w:rPr>
              <w:t>1200~1750m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胡万金居民点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113.1601835</w:t>
            </w:r>
          </w:p>
        </w:tc>
        <w:tc>
          <w:tcPr>
            <w:tcW w:w="1136" w:type="dxa"/>
            <w:tcBorders>
              <w:tl2br w:val="nil"/>
              <w:tr2bl w:val="nil"/>
            </w:tcBorders>
            <w:noWrap w:val="0"/>
            <w:vAlign w:val="center"/>
          </w:tcPr>
          <w:p>
            <w:pPr>
              <w:pStyle w:val="20"/>
              <w:bidi w:val="0"/>
              <w:rPr>
                <w:rFonts w:hint="default"/>
              </w:rPr>
            </w:pPr>
            <w:r>
              <w:rPr>
                <w:rFonts w:hint="eastAsia"/>
                <w:lang w:val="en-US" w:eastAsia="zh-CN"/>
              </w:rPr>
              <w:t>29.27629916</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约100</w:t>
            </w:r>
            <w:r>
              <w:rPr>
                <w:rFonts w:hint="default"/>
              </w:rPr>
              <w:t>户，</w:t>
            </w:r>
            <w:r>
              <w:rPr>
                <w:rFonts w:hint="eastAsia"/>
                <w:lang w:val="en-US" w:eastAsia="zh-CN"/>
              </w:rPr>
              <w:t>350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ESS</w:t>
            </w:r>
          </w:p>
        </w:tc>
        <w:tc>
          <w:tcPr>
            <w:tcW w:w="1322" w:type="dxa"/>
            <w:tcBorders>
              <w:tl2br w:val="nil"/>
              <w:tr2bl w:val="nil"/>
            </w:tcBorders>
            <w:noWrap w:val="0"/>
            <w:vAlign w:val="center"/>
          </w:tcPr>
          <w:p>
            <w:pPr>
              <w:pStyle w:val="20"/>
              <w:bidi w:val="0"/>
              <w:rPr>
                <w:rFonts w:hint="default"/>
              </w:rPr>
            </w:pPr>
            <w:r>
              <w:rPr>
                <w:rFonts w:hint="eastAsia"/>
                <w:lang w:val="en-US" w:eastAsia="zh-CN"/>
              </w:rPr>
              <w:t>860~2100m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茅栗铺居民点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113.1546259</w:t>
            </w:r>
          </w:p>
        </w:tc>
        <w:tc>
          <w:tcPr>
            <w:tcW w:w="1136" w:type="dxa"/>
            <w:tcBorders>
              <w:tl2br w:val="nil"/>
              <w:tr2bl w:val="nil"/>
            </w:tcBorders>
            <w:noWrap w:val="0"/>
            <w:vAlign w:val="center"/>
          </w:tcPr>
          <w:p>
            <w:pPr>
              <w:pStyle w:val="20"/>
              <w:bidi w:val="0"/>
              <w:rPr>
                <w:rFonts w:hint="default"/>
              </w:rPr>
            </w:pPr>
            <w:r>
              <w:rPr>
                <w:rFonts w:hint="eastAsia"/>
                <w:lang w:val="en-US" w:eastAsia="zh-CN"/>
              </w:rPr>
              <w:t>29.27226512</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约110</w:t>
            </w:r>
            <w:r>
              <w:rPr>
                <w:rFonts w:hint="default"/>
              </w:rPr>
              <w:t>户，</w:t>
            </w:r>
            <w:r>
              <w:rPr>
                <w:rFonts w:hint="eastAsia"/>
                <w:lang w:val="en-US" w:eastAsia="zh-CN"/>
              </w:rPr>
              <w:t>380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S</w:t>
            </w:r>
          </w:p>
        </w:tc>
        <w:tc>
          <w:tcPr>
            <w:tcW w:w="1322" w:type="dxa"/>
            <w:tcBorders>
              <w:tl2br w:val="nil"/>
              <w:tr2bl w:val="nil"/>
            </w:tcBorders>
            <w:noWrap w:val="0"/>
            <w:vAlign w:val="center"/>
          </w:tcPr>
          <w:p>
            <w:pPr>
              <w:pStyle w:val="20"/>
              <w:bidi w:val="0"/>
              <w:rPr>
                <w:rFonts w:hint="default"/>
              </w:rPr>
            </w:pPr>
            <w:r>
              <w:rPr>
                <w:rFonts w:hint="eastAsia"/>
                <w:lang w:val="en-US" w:eastAsia="zh-CN"/>
              </w:rPr>
              <w:t>1280~2150m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报马庄居民点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113.1530166</w:t>
            </w:r>
          </w:p>
        </w:tc>
        <w:tc>
          <w:tcPr>
            <w:tcW w:w="1136" w:type="dxa"/>
            <w:tcBorders>
              <w:tl2br w:val="nil"/>
              <w:tr2bl w:val="nil"/>
            </w:tcBorders>
            <w:noWrap w:val="0"/>
            <w:vAlign w:val="center"/>
          </w:tcPr>
          <w:p>
            <w:pPr>
              <w:pStyle w:val="20"/>
              <w:bidi w:val="0"/>
              <w:rPr>
                <w:rFonts w:hint="default"/>
              </w:rPr>
            </w:pPr>
            <w:r>
              <w:rPr>
                <w:rFonts w:hint="eastAsia"/>
                <w:lang w:val="en-US" w:eastAsia="zh-CN"/>
              </w:rPr>
              <w:t>29.2661926</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约30</w:t>
            </w:r>
            <w:r>
              <w:rPr>
                <w:rFonts w:hint="default"/>
              </w:rPr>
              <w:t>户，</w:t>
            </w:r>
            <w:r>
              <w:rPr>
                <w:rFonts w:hint="eastAsia"/>
                <w:lang w:val="en-US" w:eastAsia="zh-CN"/>
              </w:rPr>
              <w:t>100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S</w:t>
            </w:r>
          </w:p>
        </w:tc>
        <w:tc>
          <w:tcPr>
            <w:tcW w:w="1322" w:type="dxa"/>
            <w:tcBorders>
              <w:tl2br w:val="nil"/>
              <w:tr2bl w:val="nil"/>
            </w:tcBorders>
            <w:noWrap w:val="0"/>
            <w:vAlign w:val="center"/>
          </w:tcPr>
          <w:p>
            <w:pPr>
              <w:pStyle w:val="20"/>
              <w:bidi w:val="0"/>
              <w:rPr>
                <w:rFonts w:hint="default"/>
              </w:rPr>
            </w:pPr>
            <w:r>
              <w:rPr>
                <w:rFonts w:hint="eastAsia"/>
                <w:lang w:val="en-US" w:eastAsia="zh-CN"/>
              </w:rPr>
              <w:t>2080~2210m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口前杨居民点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113.1466866</w:t>
            </w:r>
          </w:p>
        </w:tc>
        <w:tc>
          <w:tcPr>
            <w:tcW w:w="1136" w:type="dxa"/>
            <w:tcBorders>
              <w:tl2br w:val="nil"/>
              <w:tr2bl w:val="nil"/>
            </w:tcBorders>
            <w:noWrap w:val="0"/>
            <w:vAlign w:val="center"/>
          </w:tcPr>
          <w:p>
            <w:pPr>
              <w:pStyle w:val="20"/>
              <w:bidi w:val="0"/>
              <w:rPr>
                <w:rFonts w:hint="default"/>
              </w:rPr>
            </w:pPr>
            <w:r>
              <w:rPr>
                <w:rFonts w:hint="eastAsia"/>
                <w:lang w:val="en-US" w:eastAsia="zh-CN"/>
              </w:rPr>
              <w:t>29.26166503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约50</w:t>
            </w:r>
            <w:r>
              <w:rPr>
                <w:rFonts w:hint="default"/>
              </w:rPr>
              <w:t>户，</w:t>
            </w:r>
            <w:r>
              <w:rPr>
                <w:rFonts w:hint="eastAsia"/>
                <w:lang w:val="en-US" w:eastAsia="zh-CN"/>
              </w:rPr>
              <w:t>1</w:t>
            </w:r>
            <w:r>
              <w:rPr>
                <w:rFonts w:hint="default"/>
                <w:lang w:val="en-US" w:eastAsia="zh-CN"/>
              </w:rPr>
              <w:t>70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2260~2500m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许家庄居民点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113.146472</w:t>
            </w:r>
          </w:p>
        </w:tc>
        <w:tc>
          <w:tcPr>
            <w:tcW w:w="1136" w:type="dxa"/>
            <w:tcBorders>
              <w:tl2br w:val="nil"/>
              <w:tr2bl w:val="nil"/>
            </w:tcBorders>
            <w:noWrap w:val="0"/>
            <w:vAlign w:val="center"/>
          </w:tcPr>
          <w:p>
            <w:pPr>
              <w:pStyle w:val="20"/>
              <w:bidi w:val="0"/>
              <w:rPr>
                <w:rFonts w:hint="default"/>
              </w:rPr>
            </w:pPr>
            <w:r>
              <w:rPr>
                <w:rFonts w:hint="eastAsia"/>
                <w:lang w:val="en-US" w:eastAsia="zh-CN"/>
              </w:rPr>
              <w:t>29.26881043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1730~1900m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建中村居民点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113.1380606</w:t>
            </w:r>
          </w:p>
        </w:tc>
        <w:tc>
          <w:tcPr>
            <w:tcW w:w="1136" w:type="dxa"/>
            <w:tcBorders>
              <w:tl2br w:val="nil"/>
              <w:tr2bl w:val="nil"/>
            </w:tcBorders>
            <w:noWrap w:val="0"/>
            <w:vAlign w:val="center"/>
          </w:tcPr>
          <w:p>
            <w:pPr>
              <w:pStyle w:val="20"/>
              <w:bidi w:val="0"/>
              <w:rPr>
                <w:rFonts w:hint="default"/>
              </w:rPr>
            </w:pPr>
            <w:r>
              <w:rPr>
                <w:rFonts w:hint="eastAsia"/>
                <w:lang w:val="en-US" w:eastAsia="zh-CN"/>
              </w:rPr>
              <w:t>29.26977603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w:t>
            </w:r>
            <w:r>
              <w:rPr>
                <w:rFonts w:hint="default"/>
                <w:lang w:val="en-US" w:eastAsia="zh-CN"/>
              </w:rPr>
              <w:t>2</w:t>
            </w:r>
            <w:r>
              <w:rPr>
                <w:rFonts w:hint="eastAsia"/>
                <w:lang w:val="en-US" w:eastAsia="zh-CN"/>
              </w:rPr>
              <w:t>5</w:t>
            </w:r>
            <w:r>
              <w:rPr>
                <w:rFonts w:hint="default"/>
                <w:lang w:val="en-US" w:eastAsia="zh-CN"/>
              </w:rPr>
              <w:t>0</w:t>
            </w:r>
            <w:r>
              <w:rPr>
                <w:rFonts w:hint="default"/>
              </w:rPr>
              <w:t>户，</w:t>
            </w:r>
            <w:r>
              <w:rPr>
                <w:rFonts w:hint="eastAsia"/>
                <w:lang w:val="en-US" w:eastAsia="zh-CN"/>
              </w:rPr>
              <w:t>880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1450~2260m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易家居民点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113.1271172</w:t>
            </w:r>
          </w:p>
        </w:tc>
        <w:tc>
          <w:tcPr>
            <w:tcW w:w="1136" w:type="dxa"/>
            <w:tcBorders>
              <w:tl2br w:val="nil"/>
              <w:tr2bl w:val="nil"/>
            </w:tcBorders>
            <w:noWrap w:val="0"/>
            <w:vAlign w:val="center"/>
          </w:tcPr>
          <w:p>
            <w:pPr>
              <w:pStyle w:val="20"/>
              <w:bidi w:val="0"/>
              <w:rPr>
                <w:rFonts w:hint="default"/>
              </w:rPr>
            </w:pPr>
            <w:r>
              <w:rPr>
                <w:rFonts w:hint="eastAsia"/>
                <w:lang w:val="en-US" w:eastAsia="zh-CN"/>
              </w:rPr>
              <w:t>29.27286593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约8</w:t>
            </w:r>
            <w:r>
              <w:rPr>
                <w:rFonts w:hint="default"/>
                <w:lang w:val="en-US" w:eastAsia="zh-CN"/>
              </w:rPr>
              <w:t>0</w:t>
            </w:r>
            <w:r>
              <w:rPr>
                <w:rFonts w:hint="default"/>
              </w:rPr>
              <w:t>户，</w:t>
            </w:r>
            <w:r>
              <w:rPr>
                <w:rFonts w:hint="eastAsia"/>
                <w:lang w:val="en-US" w:eastAsia="zh-CN"/>
              </w:rPr>
              <w:t>280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2130~2500m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郭兴小学</w:t>
            </w:r>
          </w:p>
        </w:tc>
        <w:tc>
          <w:tcPr>
            <w:tcW w:w="1082" w:type="dxa"/>
            <w:tcBorders>
              <w:tl2br w:val="nil"/>
              <w:tr2bl w:val="nil"/>
            </w:tcBorders>
            <w:noWrap w:val="0"/>
            <w:vAlign w:val="center"/>
          </w:tcPr>
          <w:p>
            <w:pPr>
              <w:pStyle w:val="20"/>
              <w:bidi w:val="0"/>
              <w:rPr>
                <w:rFonts w:hint="default"/>
              </w:rPr>
            </w:pPr>
            <w:r>
              <w:rPr>
                <w:rFonts w:hint="eastAsia"/>
                <w:lang w:val="en-US" w:eastAsia="zh-CN"/>
              </w:rPr>
              <w:t>113.1315804</w:t>
            </w:r>
          </w:p>
        </w:tc>
        <w:tc>
          <w:tcPr>
            <w:tcW w:w="1136" w:type="dxa"/>
            <w:tcBorders>
              <w:tl2br w:val="nil"/>
              <w:tr2bl w:val="nil"/>
            </w:tcBorders>
            <w:noWrap w:val="0"/>
            <w:vAlign w:val="center"/>
          </w:tcPr>
          <w:p>
            <w:pPr>
              <w:pStyle w:val="20"/>
              <w:bidi w:val="0"/>
              <w:rPr>
                <w:rFonts w:hint="default"/>
              </w:rPr>
            </w:pPr>
            <w:r>
              <w:rPr>
                <w:rFonts w:hint="eastAsia"/>
                <w:lang w:val="en-US" w:eastAsia="zh-CN"/>
              </w:rPr>
              <w:t>29.27370278</w:t>
            </w:r>
          </w:p>
        </w:tc>
        <w:tc>
          <w:tcPr>
            <w:tcW w:w="793" w:type="dxa"/>
            <w:tcBorders>
              <w:tl2br w:val="nil"/>
              <w:tr2bl w:val="nil"/>
            </w:tcBorders>
            <w:noWrap w:val="0"/>
            <w:vAlign w:val="center"/>
          </w:tcPr>
          <w:p>
            <w:pPr>
              <w:pStyle w:val="20"/>
              <w:bidi w:val="0"/>
              <w:rPr>
                <w:rFonts w:hint="default"/>
              </w:rPr>
            </w:pPr>
            <w:r>
              <w:rPr>
                <w:rFonts w:hint="eastAsia"/>
                <w:lang w:eastAsia="zh-CN"/>
              </w:rPr>
              <w:t>师生</w:t>
            </w:r>
          </w:p>
        </w:tc>
        <w:tc>
          <w:tcPr>
            <w:tcW w:w="1417" w:type="dxa"/>
            <w:tcBorders>
              <w:tl2br w:val="nil"/>
              <w:tr2bl w:val="nil"/>
            </w:tcBorders>
            <w:noWrap w:val="0"/>
            <w:vAlign w:val="center"/>
          </w:tcPr>
          <w:p>
            <w:pPr>
              <w:pStyle w:val="20"/>
              <w:bidi w:val="0"/>
              <w:rPr>
                <w:rFonts w:hint="default"/>
                <w:lang w:val="en-US" w:eastAsia="zh-CN"/>
              </w:rPr>
            </w:pPr>
            <w:r>
              <w:rPr>
                <w:rFonts w:hint="default"/>
              </w:rPr>
              <w:t>约500人</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WSS</w:t>
            </w:r>
          </w:p>
        </w:tc>
        <w:tc>
          <w:tcPr>
            <w:tcW w:w="1322" w:type="dxa"/>
            <w:tcBorders>
              <w:tl2br w:val="nil"/>
              <w:tr2bl w:val="nil"/>
            </w:tcBorders>
            <w:noWrap w:val="0"/>
            <w:vAlign w:val="center"/>
          </w:tcPr>
          <w:p>
            <w:pPr>
              <w:pStyle w:val="20"/>
              <w:bidi w:val="0"/>
              <w:rPr>
                <w:rFonts w:hint="default"/>
              </w:rPr>
            </w:pPr>
            <w:r>
              <w:rPr>
                <w:rFonts w:hint="eastAsia"/>
                <w:lang w:val="en-US" w:eastAsia="zh-CN"/>
              </w:rPr>
              <w:t>1820~2110m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郭镇街居民区</w:t>
            </w:r>
          </w:p>
        </w:tc>
        <w:tc>
          <w:tcPr>
            <w:tcW w:w="1082" w:type="dxa"/>
            <w:tcBorders>
              <w:tl2br w:val="nil"/>
              <w:tr2bl w:val="nil"/>
            </w:tcBorders>
            <w:noWrap w:val="0"/>
            <w:vAlign w:val="center"/>
          </w:tcPr>
          <w:p>
            <w:pPr>
              <w:pStyle w:val="20"/>
              <w:bidi w:val="0"/>
              <w:rPr>
                <w:rFonts w:hint="default"/>
              </w:rPr>
            </w:pPr>
            <w:r>
              <w:rPr>
                <w:rFonts w:hint="eastAsia"/>
                <w:lang w:val="en-US" w:eastAsia="zh-CN"/>
              </w:rPr>
              <w:t>113.1365156</w:t>
            </w:r>
          </w:p>
        </w:tc>
        <w:tc>
          <w:tcPr>
            <w:tcW w:w="1136" w:type="dxa"/>
            <w:tcBorders>
              <w:tl2br w:val="nil"/>
              <w:tr2bl w:val="nil"/>
            </w:tcBorders>
            <w:noWrap w:val="0"/>
            <w:vAlign w:val="center"/>
          </w:tcPr>
          <w:p>
            <w:pPr>
              <w:pStyle w:val="20"/>
              <w:bidi w:val="0"/>
              <w:rPr>
                <w:rFonts w:hint="default"/>
              </w:rPr>
            </w:pPr>
            <w:r>
              <w:rPr>
                <w:rFonts w:hint="eastAsia"/>
                <w:lang w:val="en-US" w:eastAsia="zh-CN"/>
              </w:rPr>
              <w:t>29.30099694</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集镇常住人口6500余人</w:t>
            </w:r>
            <w:r>
              <w:rPr>
                <w:rFonts w:hint="default"/>
              </w:rPr>
              <w:t xml:space="preserve">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1230~2400m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岳阳职业技术学院</w:t>
            </w:r>
          </w:p>
        </w:tc>
        <w:tc>
          <w:tcPr>
            <w:tcW w:w="1082" w:type="dxa"/>
            <w:tcBorders>
              <w:tl2br w:val="nil"/>
              <w:tr2bl w:val="nil"/>
            </w:tcBorders>
            <w:noWrap w:val="0"/>
            <w:vAlign w:val="center"/>
          </w:tcPr>
          <w:p>
            <w:pPr>
              <w:pStyle w:val="20"/>
              <w:bidi w:val="0"/>
              <w:rPr>
                <w:rFonts w:hint="default"/>
              </w:rPr>
            </w:pPr>
            <w:r>
              <w:rPr>
                <w:rFonts w:hint="eastAsia"/>
                <w:lang w:val="en-US" w:eastAsia="zh-CN"/>
              </w:rPr>
              <w:t>113.1389618</w:t>
            </w:r>
          </w:p>
        </w:tc>
        <w:tc>
          <w:tcPr>
            <w:tcW w:w="1136" w:type="dxa"/>
            <w:tcBorders>
              <w:tl2br w:val="nil"/>
              <w:tr2bl w:val="nil"/>
            </w:tcBorders>
            <w:noWrap w:val="0"/>
            <w:vAlign w:val="center"/>
          </w:tcPr>
          <w:p>
            <w:pPr>
              <w:pStyle w:val="20"/>
              <w:bidi w:val="0"/>
              <w:rPr>
                <w:rFonts w:hint="default"/>
              </w:rPr>
            </w:pPr>
            <w:r>
              <w:rPr>
                <w:rFonts w:hint="eastAsia"/>
                <w:lang w:val="en-US" w:eastAsia="zh-CN"/>
              </w:rPr>
              <w:t>29.29507462</w:t>
            </w:r>
          </w:p>
        </w:tc>
        <w:tc>
          <w:tcPr>
            <w:tcW w:w="793" w:type="dxa"/>
            <w:tcBorders>
              <w:tl2br w:val="nil"/>
              <w:tr2bl w:val="nil"/>
            </w:tcBorders>
            <w:noWrap w:val="0"/>
            <w:vAlign w:val="center"/>
          </w:tcPr>
          <w:p>
            <w:pPr>
              <w:pStyle w:val="20"/>
              <w:bidi w:val="0"/>
              <w:rPr>
                <w:rFonts w:hint="default"/>
              </w:rPr>
            </w:pPr>
            <w:r>
              <w:rPr>
                <w:rFonts w:hint="eastAsia"/>
                <w:lang w:eastAsia="zh-CN"/>
              </w:rPr>
              <w:t>师生</w:t>
            </w:r>
          </w:p>
        </w:tc>
        <w:tc>
          <w:tcPr>
            <w:tcW w:w="1417" w:type="dxa"/>
            <w:tcBorders>
              <w:tl2br w:val="nil"/>
              <w:tr2bl w:val="nil"/>
            </w:tcBorders>
            <w:noWrap w:val="0"/>
            <w:vAlign w:val="center"/>
          </w:tcPr>
          <w:p>
            <w:pPr>
              <w:pStyle w:val="20"/>
              <w:bidi w:val="0"/>
              <w:rPr>
                <w:rFonts w:hint="default"/>
                <w:lang w:val="en-US" w:eastAsia="zh-CN"/>
              </w:rPr>
            </w:pPr>
            <w:r>
              <w:rPr>
                <w:rFonts w:hint="default"/>
              </w:rPr>
              <w:t>约14000人</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WNN</w:t>
            </w:r>
          </w:p>
        </w:tc>
        <w:tc>
          <w:tcPr>
            <w:tcW w:w="1322" w:type="dxa"/>
            <w:tcBorders>
              <w:tl2br w:val="nil"/>
              <w:tr2bl w:val="nil"/>
            </w:tcBorders>
            <w:noWrap w:val="0"/>
            <w:vAlign w:val="center"/>
          </w:tcPr>
          <w:p>
            <w:pPr>
              <w:pStyle w:val="20"/>
              <w:bidi w:val="0"/>
              <w:rPr>
                <w:rFonts w:hint="default"/>
              </w:rPr>
            </w:pPr>
            <w:r>
              <w:rPr>
                <w:rFonts w:hint="eastAsia"/>
                <w:lang w:val="en-US" w:eastAsia="zh-CN"/>
              </w:rPr>
              <w:t>640~1450m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湖南民族职业学院</w:t>
            </w:r>
          </w:p>
        </w:tc>
        <w:tc>
          <w:tcPr>
            <w:tcW w:w="1082" w:type="dxa"/>
            <w:tcBorders>
              <w:tl2br w:val="nil"/>
              <w:tr2bl w:val="nil"/>
            </w:tcBorders>
            <w:noWrap w:val="0"/>
            <w:vAlign w:val="center"/>
          </w:tcPr>
          <w:p>
            <w:pPr>
              <w:pStyle w:val="20"/>
              <w:bidi w:val="0"/>
              <w:rPr>
                <w:rFonts w:hint="default"/>
              </w:rPr>
            </w:pPr>
            <w:r>
              <w:rPr>
                <w:rFonts w:hint="eastAsia"/>
                <w:lang w:val="en-US" w:eastAsia="zh-CN"/>
              </w:rPr>
              <w:t>113.1474591</w:t>
            </w:r>
          </w:p>
        </w:tc>
        <w:tc>
          <w:tcPr>
            <w:tcW w:w="1136" w:type="dxa"/>
            <w:tcBorders>
              <w:tl2br w:val="nil"/>
              <w:tr2bl w:val="nil"/>
            </w:tcBorders>
            <w:noWrap w:val="0"/>
            <w:vAlign w:val="center"/>
          </w:tcPr>
          <w:p>
            <w:pPr>
              <w:pStyle w:val="20"/>
              <w:bidi w:val="0"/>
              <w:rPr>
                <w:rFonts w:hint="default"/>
              </w:rPr>
            </w:pPr>
            <w:r>
              <w:rPr>
                <w:rFonts w:hint="eastAsia"/>
                <w:lang w:val="en-US" w:eastAsia="zh-CN"/>
              </w:rPr>
              <w:t>29.2994949</w:t>
            </w:r>
          </w:p>
        </w:tc>
        <w:tc>
          <w:tcPr>
            <w:tcW w:w="793" w:type="dxa"/>
            <w:tcBorders>
              <w:tl2br w:val="nil"/>
              <w:tr2bl w:val="nil"/>
            </w:tcBorders>
            <w:noWrap w:val="0"/>
            <w:vAlign w:val="center"/>
          </w:tcPr>
          <w:p>
            <w:pPr>
              <w:pStyle w:val="20"/>
              <w:bidi w:val="0"/>
              <w:rPr>
                <w:rFonts w:hint="default"/>
              </w:rPr>
            </w:pPr>
            <w:r>
              <w:rPr>
                <w:rFonts w:hint="eastAsia"/>
                <w:lang w:eastAsia="zh-CN"/>
              </w:rPr>
              <w:t>师生</w:t>
            </w:r>
          </w:p>
        </w:tc>
        <w:tc>
          <w:tcPr>
            <w:tcW w:w="1417" w:type="dxa"/>
            <w:tcBorders>
              <w:tl2br w:val="nil"/>
              <w:tr2bl w:val="nil"/>
            </w:tcBorders>
            <w:noWrap w:val="0"/>
            <w:vAlign w:val="center"/>
          </w:tcPr>
          <w:p>
            <w:pPr>
              <w:pStyle w:val="20"/>
              <w:bidi w:val="0"/>
              <w:rPr>
                <w:rFonts w:hint="default"/>
                <w:lang w:val="en-US" w:eastAsia="zh-CN"/>
              </w:rPr>
            </w:pPr>
            <w:r>
              <w:rPr>
                <w:rFonts w:hint="default"/>
              </w:rPr>
              <w:t>约13000人</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N</w:t>
            </w:r>
          </w:p>
        </w:tc>
        <w:tc>
          <w:tcPr>
            <w:tcW w:w="1322" w:type="dxa"/>
            <w:tcBorders>
              <w:tl2br w:val="nil"/>
              <w:tr2bl w:val="nil"/>
            </w:tcBorders>
            <w:noWrap w:val="0"/>
            <w:vAlign w:val="center"/>
          </w:tcPr>
          <w:p>
            <w:pPr>
              <w:pStyle w:val="20"/>
              <w:bidi w:val="0"/>
              <w:rPr>
                <w:rFonts w:hint="default"/>
              </w:rPr>
            </w:pPr>
            <w:r>
              <w:rPr>
                <w:rFonts w:hint="eastAsia"/>
                <w:lang w:val="en-US" w:eastAsia="zh-CN"/>
              </w:rPr>
              <w:t>1200~1700m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仓田周家居民点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113.151815</w:t>
            </w:r>
          </w:p>
        </w:tc>
        <w:tc>
          <w:tcPr>
            <w:tcW w:w="1136" w:type="dxa"/>
            <w:tcBorders>
              <w:tl2br w:val="nil"/>
              <w:tr2bl w:val="nil"/>
            </w:tcBorders>
            <w:noWrap w:val="0"/>
            <w:vAlign w:val="center"/>
          </w:tcPr>
          <w:p>
            <w:pPr>
              <w:pStyle w:val="20"/>
              <w:bidi w:val="0"/>
              <w:rPr>
                <w:rFonts w:hint="default"/>
              </w:rPr>
            </w:pPr>
            <w:r>
              <w:rPr>
                <w:rFonts w:hint="eastAsia"/>
                <w:lang w:val="en-US" w:eastAsia="zh-CN"/>
              </w:rPr>
              <w:t>29.30224663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约60</w:t>
            </w:r>
            <w:r>
              <w:rPr>
                <w:rFonts w:hint="default"/>
              </w:rPr>
              <w:t>户，</w:t>
            </w:r>
            <w:r>
              <w:rPr>
                <w:rFonts w:hint="eastAsia"/>
                <w:lang w:val="en-US" w:eastAsia="zh-CN"/>
              </w:rPr>
              <w:t>200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ENN</w:t>
            </w:r>
          </w:p>
        </w:tc>
        <w:tc>
          <w:tcPr>
            <w:tcW w:w="1322" w:type="dxa"/>
            <w:tcBorders>
              <w:tl2br w:val="nil"/>
              <w:tr2bl w:val="nil"/>
            </w:tcBorders>
            <w:noWrap w:val="0"/>
            <w:vAlign w:val="center"/>
          </w:tcPr>
          <w:p>
            <w:pPr>
              <w:pStyle w:val="20"/>
              <w:bidi w:val="0"/>
              <w:rPr>
                <w:rFonts w:hint="default"/>
              </w:rPr>
            </w:pPr>
            <w:r>
              <w:rPr>
                <w:rFonts w:hint="eastAsia"/>
                <w:lang w:val="en-US" w:eastAsia="zh-CN"/>
              </w:rPr>
              <w:t>1690~1950m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民族学府居民点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113.152051</w:t>
            </w:r>
          </w:p>
        </w:tc>
        <w:tc>
          <w:tcPr>
            <w:tcW w:w="1136" w:type="dxa"/>
            <w:tcBorders>
              <w:tl2br w:val="nil"/>
              <w:tr2bl w:val="nil"/>
            </w:tcBorders>
            <w:noWrap w:val="0"/>
            <w:vAlign w:val="center"/>
          </w:tcPr>
          <w:p>
            <w:pPr>
              <w:pStyle w:val="20"/>
              <w:bidi w:val="0"/>
              <w:rPr>
                <w:rFonts w:hint="default"/>
              </w:rPr>
            </w:pPr>
            <w:r>
              <w:rPr>
                <w:rFonts w:hint="eastAsia"/>
                <w:lang w:val="en-US" w:eastAsia="zh-CN"/>
              </w:rPr>
              <w:t>29.29849154</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约1000</w:t>
            </w:r>
            <w:r>
              <w:rPr>
                <w:rFonts w:hint="default"/>
              </w:rPr>
              <w:t>户，</w:t>
            </w:r>
            <w:r>
              <w:rPr>
                <w:rFonts w:hint="eastAsia"/>
                <w:lang w:val="en-US" w:eastAsia="zh-CN"/>
              </w:rPr>
              <w:t>3500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ENN</w:t>
            </w:r>
          </w:p>
        </w:tc>
        <w:tc>
          <w:tcPr>
            <w:tcW w:w="1322" w:type="dxa"/>
            <w:tcBorders>
              <w:tl2br w:val="nil"/>
              <w:tr2bl w:val="nil"/>
            </w:tcBorders>
            <w:noWrap w:val="0"/>
            <w:vAlign w:val="center"/>
          </w:tcPr>
          <w:p>
            <w:pPr>
              <w:pStyle w:val="20"/>
              <w:bidi w:val="0"/>
              <w:rPr>
                <w:rFonts w:hint="default"/>
              </w:rPr>
            </w:pPr>
            <w:r>
              <w:rPr>
                <w:rFonts w:hint="eastAsia"/>
                <w:lang w:val="en-US" w:eastAsia="zh-CN"/>
              </w:rPr>
              <w:t>1290~1500m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细彭家坡居民点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113.1478775</w:t>
            </w:r>
          </w:p>
        </w:tc>
        <w:tc>
          <w:tcPr>
            <w:tcW w:w="1136" w:type="dxa"/>
            <w:tcBorders>
              <w:tl2br w:val="nil"/>
              <w:tr2bl w:val="nil"/>
            </w:tcBorders>
            <w:noWrap w:val="0"/>
            <w:vAlign w:val="center"/>
          </w:tcPr>
          <w:p>
            <w:pPr>
              <w:pStyle w:val="20"/>
              <w:bidi w:val="0"/>
              <w:rPr>
                <w:rFonts w:hint="default"/>
              </w:rPr>
            </w:pPr>
            <w:r>
              <w:rPr>
                <w:rFonts w:hint="eastAsia"/>
                <w:lang w:val="en-US" w:eastAsia="zh-CN"/>
              </w:rPr>
              <w:t>29.29693586</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约100</w:t>
            </w:r>
            <w:r>
              <w:rPr>
                <w:rFonts w:hint="default"/>
              </w:rPr>
              <w:t>户，</w:t>
            </w:r>
            <w:r>
              <w:rPr>
                <w:rFonts w:hint="eastAsia"/>
                <w:lang w:val="en-US" w:eastAsia="zh-CN"/>
              </w:rPr>
              <w:t>350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N</w:t>
            </w:r>
          </w:p>
        </w:tc>
        <w:tc>
          <w:tcPr>
            <w:tcW w:w="1322" w:type="dxa"/>
            <w:tcBorders>
              <w:tl2br w:val="nil"/>
              <w:tr2bl w:val="nil"/>
            </w:tcBorders>
            <w:noWrap w:val="0"/>
            <w:vAlign w:val="center"/>
          </w:tcPr>
          <w:p>
            <w:pPr>
              <w:pStyle w:val="20"/>
              <w:bidi w:val="0"/>
              <w:rPr>
                <w:rFonts w:hint="default"/>
              </w:rPr>
            </w:pPr>
            <w:r>
              <w:rPr>
                <w:rFonts w:hint="eastAsia"/>
                <w:lang w:val="en-US" w:eastAsia="zh-CN"/>
              </w:rPr>
              <w:t>1030~1340m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姚家居民点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113.1534243</w:t>
            </w:r>
          </w:p>
        </w:tc>
        <w:tc>
          <w:tcPr>
            <w:tcW w:w="1136" w:type="dxa"/>
            <w:tcBorders>
              <w:tl2br w:val="nil"/>
              <w:tr2bl w:val="nil"/>
            </w:tcBorders>
            <w:noWrap w:val="0"/>
            <w:vAlign w:val="center"/>
          </w:tcPr>
          <w:p>
            <w:pPr>
              <w:pStyle w:val="20"/>
              <w:bidi w:val="0"/>
              <w:rPr>
                <w:rFonts w:hint="default"/>
              </w:rPr>
            </w:pPr>
            <w:r>
              <w:rPr>
                <w:rFonts w:hint="eastAsia"/>
                <w:lang w:val="en-US" w:eastAsia="zh-CN"/>
              </w:rPr>
              <w:t>29.29409272</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约100</w:t>
            </w:r>
            <w:r>
              <w:rPr>
                <w:rFonts w:hint="default"/>
              </w:rPr>
              <w:t>户，</w:t>
            </w:r>
            <w:r>
              <w:rPr>
                <w:rFonts w:hint="eastAsia"/>
                <w:lang w:val="en-US" w:eastAsia="zh-CN"/>
              </w:rPr>
              <w:t>350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EN</w:t>
            </w:r>
          </w:p>
        </w:tc>
        <w:tc>
          <w:tcPr>
            <w:tcW w:w="1322" w:type="dxa"/>
            <w:tcBorders>
              <w:tl2br w:val="nil"/>
              <w:tr2bl w:val="nil"/>
            </w:tcBorders>
            <w:noWrap w:val="0"/>
            <w:vAlign w:val="center"/>
          </w:tcPr>
          <w:p>
            <w:pPr>
              <w:pStyle w:val="20"/>
              <w:bidi w:val="0"/>
              <w:rPr>
                <w:rFonts w:hint="default"/>
              </w:rPr>
            </w:pPr>
            <w:r>
              <w:rPr>
                <w:rFonts w:hint="eastAsia"/>
                <w:lang w:val="en-US" w:eastAsia="zh-CN"/>
              </w:rPr>
              <w:t>550~1360m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刘备居民点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113.1371165</w:t>
            </w:r>
          </w:p>
        </w:tc>
        <w:tc>
          <w:tcPr>
            <w:tcW w:w="1136" w:type="dxa"/>
            <w:tcBorders>
              <w:tl2br w:val="nil"/>
              <w:tr2bl w:val="nil"/>
            </w:tcBorders>
            <w:noWrap w:val="0"/>
            <w:vAlign w:val="center"/>
          </w:tcPr>
          <w:p>
            <w:pPr>
              <w:pStyle w:val="20"/>
              <w:bidi w:val="0"/>
              <w:rPr>
                <w:rFonts w:hint="default"/>
              </w:rPr>
            </w:pPr>
            <w:r>
              <w:rPr>
                <w:rFonts w:hint="eastAsia"/>
                <w:lang w:val="en-US" w:eastAsia="zh-CN"/>
              </w:rPr>
              <w:t>29.28451723</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w:t>
            </w:r>
            <w:r>
              <w:rPr>
                <w:rFonts w:hint="default"/>
                <w:lang w:val="en-US" w:eastAsia="zh-CN"/>
              </w:rPr>
              <w:t>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eastAsia"/>
                <w:lang w:val="en-US" w:eastAsia="zh-CN"/>
              </w:rPr>
            </w:pPr>
            <w:r>
              <w:rPr>
                <w:rFonts w:hint="eastAsia"/>
                <w:lang w:val="en-US" w:eastAsia="zh-CN"/>
              </w:rPr>
              <w:t>W</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540~950m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谢家居民点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113.1400347</w:t>
            </w:r>
          </w:p>
        </w:tc>
        <w:tc>
          <w:tcPr>
            <w:tcW w:w="1136" w:type="dxa"/>
            <w:tcBorders>
              <w:tl2br w:val="nil"/>
              <w:tr2bl w:val="nil"/>
            </w:tcBorders>
            <w:noWrap w:val="0"/>
            <w:vAlign w:val="center"/>
          </w:tcPr>
          <w:p>
            <w:pPr>
              <w:pStyle w:val="20"/>
              <w:bidi w:val="0"/>
              <w:rPr>
                <w:rFonts w:hint="default"/>
              </w:rPr>
            </w:pPr>
            <w:r>
              <w:rPr>
                <w:rFonts w:hint="eastAsia"/>
                <w:lang w:val="en-US" w:eastAsia="zh-CN"/>
              </w:rPr>
              <w:t>29.28027934</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约70</w:t>
            </w:r>
            <w:r>
              <w:rPr>
                <w:rFonts w:hint="default"/>
              </w:rPr>
              <w:t>户，</w:t>
            </w:r>
            <w:r>
              <w:rPr>
                <w:rFonts w:hint="eastAsia"/>
                <w:lang w:val="en-US" w:eastAsia="zh-CN"/>
              </w:rPr>
              <w:t>250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rPr>
            </w:pPr>
            <w:r>
              <w:rPr>
                <w:rFonts w:hint="eastAsia"/>
                <w:lang w:val="en-US" w:eastAsia="zh-CN"/>
              </w:rPr>
              <w:t>WS</w:t>
            </w:r>
          </w:p>
        </w:tc>
        <w:tc>
          <w:tcPr>
            <w:tcW w:w="1322" w:type="dxa"/>
            <w:tcBorders>
              <w:tl2br w:val="nil"/>
              <w:tr2bl w:val="nil"/>
            </w:tcBorders>
            <w:noWrap w:val="0"/>
            <w:vAlign w:val="center"/>
          </w:tcPr>
          <w:p>
            <w:pPr>
              <w:pStyle w:val="20"/>
              <w:bidi w:val="0"/>
              <w:rPr>
                <w:rFonts w:hint="default"/>
              </w:rPr>
            </w:pPr>
            <w:r>
              <w:rPr>
                <w:rFonts w:hint="eastAsia"/>
                <w:lang w:val="en-US" w:eastAsia="zh-CN"/>
              </w:rPr>
              <w:t>740~1060m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彭冲居民点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113.1440151</w:t>
            </w:r>
          </w:p>
        </w:tc>
        <w:tc>
          <w:tcPr>
            <w:tcW w:w="1136" w:type="dxa"/>
            <w:tcBorders>
              <w:tl2br w:val="nil"/>
              <w:tr2bl w:val="nil"/>
            </w:tcBorders>
            <w:noWrap w:val="0"/>
            <w:vAlign w:val="center"/>
          </w:tcPr>
          <w:p>
            <w:pPr>
              <w:pStyle w:val="20"/>
              <w:bidi w:val="0"/>
              <w:rPr>
                <w:rFonts w:hint="default"/>
              </w:rPr>
            </w:pPr>
            <w:r>
              <w:rPr>
                <w:rFonts w:hint="eastAsia"/>
                <w:lang w:val="en-US" w:eastAsia="zh-CN"/>
              </w:rPr>
              <w:t>29.27783317</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eastAsia"/>
                <w:lang w:val="en-US" w:eastAsia="zh-CN"/>
              </w:rPr>
              <w:t>WSS</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770~1000m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枣树李家组居民点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113.1371379</w:t>
            </w:r>
          </w:p>
        </w:tc>
        <w:tc>
          <w:tcPr>
            <w:tcW w:w="1136" w:type="dxa"/>
            <w:tcBorders>
              <w:tl2br w:val="nil"/>
              <w:tr2bl w:val="nil"/>
            </w:tcBorders>
            <w:noWrap w:val="0"/>
            <w:vAlign w:val="center"/>
          </w:tcPr>
          <w:p>
            <w:pPr>
              <w:pStyle w:val="20"/>
              <w:bidi w:val="0"/>
              <w:rPr>
                <w:rFonts w:hint="default"/>
              </w:rPr>
            </w:pPr>
            <w:r>
              <w:rPr>
                <w:rFonts w:hint="eastAsia"/>
                <w:lang w:val="en-US" w:eastAsia="zh-CN"/>
              </w:rPr>
              <w:t>29.27516169</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约80</w:t>
            </w:r>
            <w:r>
              <w:rPr>
                <w:rFonts w:hint="default"/>
              </w:rPr>
              <w:t>户，</w:t>
            </w:r>
            <w:r>
              <w:rPr>
                <w:rFonts w:hint="eastAsia"/>
                <w:lang w:val="en-US" w:eastAsia="zh-CN"/>
              </w:rPr>
              <w:t>280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eastAsia"/>
                <w:lang w:val="en-US" w:eastAsia="zh-CN"/>
              </w:rPr>
              <w:t>WS</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1330~1680m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枣树村</w:t>
            </w:r>
          </w:p>
        </w:tc>
        <w:tc>
          <w:tcPr>
            <w:tcW w:w="1082" w:type="dxa"/>
            <w:tcBorders>
              <w:tl2br w:val="nil"/>
              <w:tr2bl w:val="nil"/>
            </w:tcBorders>
            <w:noWrap w:val="0"/>
            <w:vAlign w:val="center"/>
          </w:tcPr>
          <w:p>
            <w:pPr>
              <w:pStyle w:val="20"/>
              <w:bidi w:val="0"/>
              <w:rPr>
                <w:rFonts w:hint="default"/>
              </w:rPr>
            </w:pPr>
            <w:r>
              <w:rPr>
                <w:rFonts w:hint="eastAsia"/>
                <w:lang w:val="en-US" w:eastAsia="zh-CN"/>
              </w:rPr>
              <w:t>113.1321168</w:t>
            </w:r>
          </w:p>
        </w:tc>
        <w:tc>
          <w:tcPr>
            <w:tcW w:w="1136" w:type="dxa"/>
            <w:tcBorders>
              <w:tl2br w:val="nil"/>
              <w:tr2bl w:val="nil"/>
            </w:tcBorders>
            <w:noWrap w:val="0"/>
            <w:vAlign w:val="center"/>
          </w:tcPr>
          <w:p>
            <w:pPr>
              <w:pStyle w:val="20"/>
              <w:bidi w:val="0"/>
              <w:rPr>
                <w:rFonts w:hint="default"/>
              </w:rPr>
            </w:pPr>
            <w:r>
              <w:rPr>
                <w:rFonts w:hint="eastAsia"/>
                <w:lang w:val="en-US" w:eastAsia="zh-CN"/>
              </w:rPr>
              <w:t>29.28217835</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约300</w:t>
            </w:r>
            <w:r>
              <w:rPr>
                <w:rFonts w:hint="default"/>
              </w:rPr>
              <w:t>户，</w:t>
            </w:r>
            <w:r>
              <w:rPr>
                <w:rFonts w:hint="eastAsia"/>
                <w:lang w:val="en-US" w:eastAsia="zh-CN"/>
              </w:rPr>
              <w:t>1000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eastAsia"/>
                <w:lang w:val="en-US" w:eastAsia="zh-CN"/>
              </w:rPr>
            </w:pPr>
            <w:r>
              <w:rPr>
                <w:rFonts w:hint="eastAsia"/>
                <w:lang w:val="en-US" w:eastAsia="zh-CN"/>
              </w:rPr>
              <w:t>W</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1270~2210m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鑫科·蕙风园 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113.1387258</w:t>
            </w:r>
          </w:p>
        </w:tc>
        <w:tc>
          <w:tcPr>
            <w:tcW w:w="1136" w:type="dxa"/>
            <w:tcBorders>
              <w:tl2br w:val="nil"/>
              <w:tr2bl w:val="nil"/>
            </w:tcBorders>
            <w:noWrap w:val="0"/>
            <w:vAlign w:val="center"/>
          </w:tcPr>
          <w:p>
            <w:pPr>
              <w:pStyle w:val="20"/>
              <w:bidi w:val="0"/>
              <w:rPr>
                <w:rFonts w:hint="default"/>
              </w:rPr>
            </w:pPr>
            <w:r>
              <w:rPr>
                <w:rFonts w:hint="eastAsia"/>
                <w:lang w:val="en-US" w:eastAsia="zh-CN"/>
              </w:rPr>
              <w:t>29.28828305</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约596</w:t>
            </w:r>
            <w:r>
              <w:rPr>
                <w:rFonts w:hint="default"/>
              </w:rPr>
              <w:t>户，</w:t>
            </w:r>
            <w:r>
              <w:rPr>
                <w:rFonts w:hint="eastAsia"/>
                <w:lang w:val="en-US" w:eastAsia="zh-CN"/>
              </w:rPr>
              <w:t>2080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eastAsia"/>
                <w:lang w:val="en-US" w:eastAsia="zh-CN"/>
              </w:rPr>
              <w:t>WN</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480~850m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王家坡居民点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113.1302286</w:t>
            </w:r>
          </w:p>
        </w:tc>
        <w:tc>
          <w:tcPr>
            <w:tcW w:w="1136" w:type="dxa"/>
            <w:tcBorders>
              <w:tl2br w:val="nil"/>
              <w:tr2bl w:val="nil"/>
            </w:tcBorders>
            <w:noWrap w:val="0"/>
            <w:vAlign w:val="center"/>
          </w:tcPr>
          <w:p>
            <w:pPr>
              <w:pStyle w:val="20"/>
              <w:bidi w:val="0"/>
              <w:rPr>
                <w:rFonts w:hint="default"/>
              </w:rPr>
            </w:pPr>
            <w:r>
              <w:rPr>
                <w:rFonts w:hint="eastAsia"/>
                <w:lang w:val="en-US" w:eastAsia="zh-CN"/>
              </w:rPr>
              <w:t>29.29517097</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w:t>
            </w:r>
            <w:r>
              <w:rPr>
                <w:rFonts w:hint="default"/>
                <w:lang w:val="en-US" w:eastAsia="zh-CN"/>
              </w:rPr>
              <w:t>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lang w:val="en-US" w:eastAsia="zh-CN"/>
              </w:rPr>
            </w:pPr>
            <w:r>
              <w:rPr>
                <w:rFonts w:hint="eastAsia"/>
                <w:lang w:val="en-US" w:eastAsia="zh-CN"/>
              </w:rPr>
              <w:t>WN</w:t>
            </w:r>
          </w:p>
        </w:tc>
        <w:tc>
          <w:tcPr>
            <w:tcW w:w="1322" w:type="dxa"/>
            <w:tcBorders>
              <w:tl2br w:val="nil"/>
              <w:tr2bl w:val="nil"/>
            </w:tcBorders>
            <w:noWrap w:val="0"/>
            <w:vAlign w:val="center"/>
          </w:tcPr>
          <w:p>
            <w:pPr>
              <w:pStyle w:val="20"/>
              <w:bidi w:val="0"/>
              <w:rPr>
                <w:rFonts w:hint="default"/>
                <w:lang w:val="en-US" w:eastAsia="zh-CN"/>
              </w:rPr>
            </w:pPr>
            <w:r>
              <w:rPr>
                <w:rFonts w:hint="eastAsia"/>
                <w:lang w:val="en-US" w:eastAsia="zh-CN"/>
              </w:rPr>
              <w:t>1580~1880m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李家垄居民点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113.1254006</w:t>
            </w:r>
          </w:p>
        </w:tc>
        <w:tc>
          <w:tcPr>
            <w:tcW w:w="1136" w:type="dxa"/>
            <w:tcBorders>
              <w:tl2br w:val="nil"/>
              <w:tr2bl w:val="nil"/>
            </w:tcBorders>
            <w:noWrap w:val="0"/>
            <w:vAlign w:val="center"/>
          </w:tcPr>
          <w:p>
            <w:pPr>
              <w:pStyle w:val="20"/>
              <w:bidi w:val="0"/>
              <w:rPr>
                <w:rFonts w:hint="default"/>
              </w:rPr>
            </w:pPr>
            <w:r>
              <w:rPr>
                <w:rFonts w:hint="eastAsia"/>
                <w:lang w:val="en-US" w:eastAsia="zh-CN"/>
              </w:rPr>
              <w:t>29.29487056</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约50</w:t>
            </w:r>
            <w:r>
              <w:rPr>
                <w:rFonts w:hint="default"/>
              </w:rPr>
              <w:t>户，</w:t>
            </w:r>
            <w:r>
              <w:rPr>
                <w:rFonts w:hint="eastAsia"/>
                <w:lang w:val="en-US" w:eastAsia="zh-CN"/>
              </w:rPr>
              <w:t>1</w:t>
            </w:r>
            <w:r>
              <w:rPr>
                <w:rFonts w:hint="default"/>
                <w:lang w:val="en-US" w:eastAsia="zh-CN"/>
              </w:rPr>
              <w:t>70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1940~2350m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陶家居民点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113.1321919</w:t>
            </w:r>
          </w:p>
        </w:tc>
        <w:tc>
          <w:tcPr>
            <w:tcW w:w="1136" w:type="dxa"/>
            <w:tcBorders>
              <w:tl2br w:val="nil"/>
              <w:tr2bl w:val="nil"/>
            </w:tcBorders>
            <w:noWrap w:val="0"/>
            <w:vAlign w:val="center"/>
          </w:tcPr>
          <w:p>
            <w:pPr>
              <w:pStyle w:val="20"/>
              <w:bidi w:val="0"/>
              <w:rPr>
                <w:rFonts w:hint="default"/>
              </w:rPr>
            </w:pPr>
            <w:r>
              <w:rPr>
                <w:rFonts w:hint="eastAsia"/>
                <w:lang w:val="en-US" w:eastAsia="zh-CN"/>
              </w:rPr>
              <w:t>29.29133004</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约40</w:t>
            </w:r>
            <w:r>
              <w:rPr>
                <w:rFonts w:hint="default"/>
              </w:rPr>
              <w:t>户，</w:t>
            </w:r>
            <w:r>
              <w:rPr>
                <w:rFonts w:hint="eastAsia"/>
                <w:lang w:val="en-US" w:eastAsia="zh-CN"/>
              </w:rPr>
              <w:t>14</w:t>
            </w:r>
            <w:r>
              <w:rPr>
                <w:rFonts w:hint="default"/>
                <w:lang w:val="en-US" w:eastAsia="zh-CN"/>
              </w:rPr>
              <w:t>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1290~1460m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王家里居民点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113.1357968</w:t>
            </w:r>
          </w:p>
        </w:tc>
        <w:tc>
          <w:tcPr>
            <w:tcW w:w="1136" w:type="dxa"/>
            <w:tcBorders>
              <w:tl2br w:val="nil"/>
              <w:tr2bl w:val="nil"/>
            </w:tcBorders>
            <w:noWrap w:val="0"/>
            <w:vAlign w:val="center"/>
          </w:tcPr>
          <w:p>
            <w:pPr>
              <w:pStyle w:val="20"/>
              <w:bidi w:val="0"/>
              <w:rPr>
                <w:rFonts w:hint="default"/>
              </w:rPr>
            </w:pPr>
            <w:r>
              <w:rPr>
                <w:rFonts w:hint="eastAsia"/>
                <w:lang w:val="en-US" w:eastAsia="zh-CN"/>
              </w:rPr>
              <w:t>29.29053611</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约60</w:t>
            </w:r>
            <w:r>
              <w:rPr>
                <w:rFonts w:hint="default"/>
              </w:rPr>
              <w:t>户，</w:t>
            </w:r>
            <w:r>
              <w:rPr>
                <w:rFonts w:hint="eastAsia"/>
                <w:lang w:val="en-US" w:eastAsia="zh-CN"/>
              </w:rPr>
              <w:t>20</w:t>
            </w:r>
            <w:r>
              <w:rPr>
                <w:rFonts w:hint="default"/>
                <w:lang w:val="en-US" w:eastAsia="zh-CN"/>
              </w:rPr>
              <w:t>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960~1330m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黄梅垸居民点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113.1292093</w:t>
            </w:r>
          </w:p>
        </w:tc>
        <w:tc>
          <w:tcPr>
            <w:tcW w:w="1136" w:type="dxa"/>
            <w:tcBorders>
              <w:tl2br w:val="nil"/>
              <w:tr2bl w:val="nil"/>
            </w:tcBorders>
            <w:noWrap w:val="0"/>
            <w:vAlign w:val="center"/>
          </w:tcPr>
          <w:p>
            <w:pPr>
              <w:pStyle w:val="20"/>
              <w:bidi w:val="0"/>
              <w:rPr>
                <w:rFonts w:hint="default"/>
              </w:rPr>
            </w:pPr>
            <w:r>
              <w:rPr>
                <w:rFonts w:hint="eastAsia"/>
                <w:lang w:val="en-US" w:eastAsia="zh-CN"/>
              </w:rPr>
              <w:t>29.28858346</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约7</w:t>
            </w:r>
            <w:r>
              <w:rPr>
                <w:rFonts w:hint="default"/>
                <w:lang w:val="en-US" w:eastAsia="zh-CN"/>
              </w:rPr>
              <w:t>0</w:t>
            </w:r>
            <w:r>
              <w:rPr>
                <w:rFonts w:hint="default"/>
              </w:rPr>
              <w:t>户，</w:t>
            </w:r>
            <w:r>
              <w:rPr>
                <w:rFonts w:hint="eastAsia"/>
                <w:lang w:val="en-US" w:eastAsia="zh-CN"/>
              </w:rPr>
              <w:t>25</w:t>
            </w:r>
            <w:r>
              <w:rPr>
                <w:rFonts w:hint="default"/>
                <w:lang w:val="en-US" w:eastAsia="zh-CN"/>
              </w:rPr>
              <w:t>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1190~1700m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40" w:hRule="atLeast"/>
          <w:jc w:val="center"/>
        </w:trPr>
        <w:tc>
          <w:tcPr>
            <w:tcW w:w="1127" w:type="dxa"/>
            <w:tcBorders>
              <w:tl2br w:val="nil"/>
              <w:tr2bl w:val="nil"/>
            </w:tcBorders>
            <w:noWrap w:val="0"/>
            <w:vAlign w:val="center"/>
          </w:tcPr>
          <w:p>
            <w:pPr>
              <w:pStyle w:val="20"/>
              <w:bidi w:val="0"/>
              <w:rPr>
                <w:rFonts w:hint="default"/>
              </w:rPr>
            </w:pPr>
            <w:r>
              <w:rPr>
                <w:rFonts w:hint="eastAsia"/>
                <w:lang w:val="en-US" w:eastAsia="zh-CN"/>
              </w:rPr>
              <w:t>双塘村居民点</w:t>
            </w:r>
          </w:p>
        </w:tc>
        <w:tc>
          <w:tcPr>
            <w:tcW w:w="1082" w:type="dxa"/>
            <w:tcBorders>
              <w:tl2br w:val="nil"/>
              <w:tr2bl w:val="nil"/>
            </w:tcBorders>
            <w:noWrap w:val="0"/>
            <w:vAlign w:val="center"/>
          </w:tcPr>
          <w:p>
            <w:pPr>
              <w:pStyle w:val="20"/>
              <w:bidi w:val="0"/>
              <w:rPr>
                <w:rFonts w:hint="default"/>
              </w:rPr>
            </w:pPr>
            <w:r>
              <w:rPr>
                <w:rFonts w:hint="eastAsia"/>
                <w:lang w:val="en-US" w:eastAsia="zh-CN"/>
              </w:rPr>
              <w:t>113.1251753</w:t>
            </w:r>
          </w:p>
        </w:tc>
        <w:tc>
          <w:tcPr>
            <w:tcW w:w="1136" w:type="dxa"/>
            <w:tcBorders>
              <w:tl2br w:val="nil"/>
              <w:tr2bl w:val="nil"/>
            </w:tcBorders>
            <w:noWrap w:val="0"/>
            <w:vAlign w:val="center"/>
          </w:tcPr>
          <w:p>
            <w:pPr>
              <w:pStyle w:val="20"/>
              <w:bidi w:val="0"/>
              <w:rPr>
                <w:rFonts w:hint="default"/>
              </w:rPr>
            </w:pPr>
            <w:r>
              <w:rPr>
                <w:rFonts w:hint="eastAsia"/>
                <w:lang w:val="en-US" w:eastAsia="zh-CN"/>
              </w:rPr>
              <w:t>29.28819722</w:t>
            </w:r>
          </w:p>
        </w:tc>
        <w:tc>
          <w:tcPr>
            <w:tcW w:w="793" w:type="dxa"/>
            <w:tcBorders>
              <w:tl2br w:val="nil"/>
              <w:tr2bl w:val="nil"/>
            </w:tcBorders>
            <w:noWrap w:val="0"/>
            <w:vAlign w:val="center"/>
          </w:tcPr>
          <w:p>
            <w:pPr>
              <w:pStyle w:val="20"/>
              <w:bidi w:val="0"/>
              <w:rPr>
                <w:rFonts w:hint="default"/>
              </w:rPr>
            </w:pPr>
            <w:r>
              <w:rPr>
                <w:rFonts w:hint="default"/>
              </w:rPr>
              <w:t>居民</w:t>
            </w:r>
          </w:p>
        </w:tc>
        <w:tc>
          <w:tcPr>
            <w:tcW w:w="1417" w:type="dxa"/>
            <w:tcBorders>
              <w:tl2br w:val="nil"/>
              <w:tr2bl w:val="nil"/>
            </w:tcBorders>
            <w:noWrap w:val="0"/>
            <w:vAlign w:val="center"/>
          </w:tcPr>
          <w:p>
            <w:pPr>
              <w:pStyle w:val="20"/>
              <w:bidi w:val="0"/>
              <w:rPr>
                <w:rFonts w:hint="default"/>
                <w:lang w:val="en-US" w:eastAsia="zh-CN"/>
              </w:rPr>
            </w:pPr>
            <w:r>
              <w:rPr>
                <w:rFonts w:hint="eastAsia"/>
                <w:lang w:val="en-US" w:eastAsia="zh-CN"/>
              </w:rPr>
              <w:t>约</w:t>
            </w:r>
            <w:r>
              <w:rPr>
                <w:rFonts w:hint="default"/>
                <w:lang w:val="en-US" w:eastAsia="zh-CN"/>
              </w:rPr>
              <w:t>20</w:t>
            </w:r>
            <w:r>
              <w:rPr>
                <w:rFonts w:hint="default"/>
              </w:rPr>
              <w:t>户，</w:t>
            </w:r>
            <w:r>
              <w:rPr>
                <w:rFonts w:hint="default"/>
                <w:lang w:val="en-US" w:eastAsia="zh-CN"/>
              </w:rPr>
              <w:t>70</w:t>
            </w:r>
            <w:r>
              <w:rPr>
                <w:rFonts w:hint="default"/>
              </w:rPr>
              <w:t xml:space="preserve">人 </w:t>
            </w:r>
          </w:p>
        </w:tc>
        <w:tc>
          <w:tcPr>
            <w:tcW w:w="648" w:type="dxa"/>
            <w:tcBorders>
              <w:tl2br w:val="nil"/>
              <w:tr2bl w:val="nil"/>
            </w:tcBorders>
            <w:noWrap w:val="0"/>
            <w:vAlign w:val="center"/>
          </w:tcPr>
          <w:p>
            <w:pPr>
              <w:pStyle w:val="20"/>
              <w:bidi w:val="0"/>
              <w:rPr>
                <w:rFonts w:hint="default"/>
              </w:rPr>
            </w:pPr>
            <w:r>
              <w:rPr>
                <w:rFonts w:hint="default"/>
              </w:rPr>
              <w:t>二类区</w:t>
            </w:r>
          </w:p>
        </w:tc>
        <w:tc>
          <w:tcPr>
            <w:tcW w:w="833" w:type="dxa"/>
            <w:tcBorders>
              <w:tl2br w:val="nil"/>
              <w:tr2bl w:val="nil"/>
            </w:tcBorders>
            <w:noWrap w:val="0"/>
            <w:vAlign w:val="center"/>
          </w:tcPr>
          <w:p>
            <w:pPr>
              <w:pStyle w:val="20"/>
              <w:bidi w:val="0"/>
              <w:rPr>
                <w:rFonts w:hint="default"/>
              </w:rPr>
            </w:pPr>
            <w:r>
              <w:rPr>
                <w:rFonts w:hint="eastAsia"/>
                <w:lang w:val="en-US" w:eastAsia="zh-CN"/>
              </w:rPr>
              <w:t>WN</w:t>
            </w:r>
          </w:p>
        </w:tc>
        <w:tc>
          <w:tcPr>
            <w:tcW w:w="1322" w:type="dxa"/>
            <w:tcBorders>
              <w:tl2br w:val="nil"/>
              <w:tr2bl w:val="nil"/>
            </w:tcBorders>
            <w:noWrap w:val="0"/>
            <w:vAlign w:val="center"/>
          </w:tcPr>
          <w:p>
            <w:pPr>
              <w:pStyle w:val="20"/>
              <w:bidi w:val="0"/>
              <w:rPr>
                <w:rFonts w:hint="default"/>
              </w:rPr>
            </w:pPr>
            <w:r>
              <w:rPr>
                <w:rFonts w:hint="eastAsia"/>
                <w:lang w:val="en-US" w:eastAsia="zh-CN"/>
              </w:rPr>
              <w:t>1800~2240m</w:t>
            </w:r>
          </w:p>
        </w:tc>
      </w:tr>
    </w:tbl>
    <w:p>
      <w:pPr>
        <w:pStyle w:val="5"/>
        <w:bidi w:val="0"/>
      </w:pPr>
      <w:bookmarkStart w:id="9" w:name="_Toc1165"/>
      <w:r>
        <w:t>评价等级判定</w:t>
      </w:r>
      <w:bookmarkEnd w:id="9"/>
    </w:p>
    <w:p>
      <w:pPr>
        <w:bidi w:val="0"/>
      </w:pPr>
      <w:r>
        <w:t>根据《环境影响评价技术导则-大气环境》（HJ2.2-2018）中关于评价等级判定要求，项目采用六五软件工作室发布的EIAProA2018软件中的AERSCREEN模型估算进行等级计算，按照项目废气污染源经相关处理措施处理情况进行运行计算。</w:t>
      </w:r>
    </w:p>
    <w:p>
      <w:pPr>
        <w:bidi w:val="0"/>
      </w:pPr>
      <w:r>
        <w:t>估算模式相关参数见下表：</w:t>
      </w:r>
    </w:p>
    <w:p>
      <w:pPr>
        <w:pStyle w:val="2"/>
        <w:bidi w:val="0"/>
      </w:pPr>
      <w:r>
        <w:t>表1</w:t>
      </w:r>
      <w:r>
        <w:rPr>
          <w:rFonts w:hint="eastAsia"/>
          <w:lang w:val="en-US" w:eastAsia="zh-CN"/>
        </w:rPr>
        <w:t xml:space="preserve">.5-1  </w:t>
      </w:r>
      <w:r>
        <w:t>估算模型参数表</w:t>
      </w:r>
    </w:p>
    <w:p>
      <w:pPr>
        <w:spacing w:line="69" w:lineRule="exact"/>
      </w:pPr>
    </w:p>
    <w:tbl>
      <w:tblPr>
        <w:tblStyle w:val="22"/>
        <w:tblW w:w="77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7"/>
        <w:gridCol w:w="2776"/>
        <w:gridCol w:w="32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4443" w:type="dxa"/>
            <w:gridSpan w:val="2"/>
            <w:tcBorders>
              <w:top w:val="single" w:color="000000" w:sz="12" w:space="0"/>
              <w:left w:val="single" w:color="000000" w:sz="12" w:space="0"/>
              <w:bottom w:val="single" w:color="000000" w:sz="6" w:space="0"/>
              <w:right w:val="single" w:color="000000" w:sz="6" w:space="0"/>
            </w:tcBorders>
            <w:vAlign w:val="center"/>
          </w:tcPr>
          <w:p>
            <w:pPr>
              <w:pStyle w:val="20"/>
              <w:bidi w:val="0"/>
              <w:jc w:val="center"/>
            </w:pPr>
            <w:r>
              <w:t>参数</w:t>
            </w:r>
          </w:p>
        </w:tc>
        <w:tc>
          <w:tcPr>
            <w:tcW w:w="3296" w:type="dxa"/>
            <w:tcBorders>
              <w:top w:val="single" w:color="000000" w:sz="12" w:space="0"/>
              <w:left w:val="single" w:color="000000" w:sz="6" w:space="0"/>
              <w:bottom w:val="single" w:color="000000" w:sz="6" w:space="0"/>
              <w:right w:val="single" w:color="000000" w:sz="12" w:space="0"/>
            </w:tcBorders>
            <w:vAlign w:val="center"/>
          </w:tcPr>
          <w:p>
            <w:pPr>
              <w:pStyle w:val="20"/>
              <w:bidi w:val="0"/>
              <w:jc w:val="center"/>
            </w:pPr>
            <w:r>
              <w:t>取值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1667"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城市农村/选项</w:t>
            </w: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城市/农村</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农村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1667"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人口数(城市人口数)</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4443" w:type="dxa"/>
            <w:gridSpan w:val="2"/>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最高环境温度</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40.0°C</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4443" w:type="dxa"/>
            <w:gridSpan w:val="2"/>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最低环境温度</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-10.0°C</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jc w:val="center"/>
        </w:trPr>
        <w:tc>
          <w:tcPr>
            <w:tcW w:w="4443" w:type="dxa"/>
            <w:gridSpan w:val="2"/>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土地利用类型</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农田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4443" w:type="dxa"/>
            <w:gridSpan w:val="2"/>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区域湿度条件</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中等湿度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1667"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是否考虑地形</w:t>
            </w: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考虑地形</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1667"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地形数据分辨率(m)</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1667"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是否考虑海岸线熏烟</w:t>
            </w: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考虑海岸线熏烟</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1667"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2776"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海岸线距离/m</w:t>
            </w:r>
          </w:p>
        </w:tc>
        <w:tc>
          <w:tcPr>
            <w:tcW w:w="3296" w:type="dxa"/>
            <w:tcBorders>
              <w:top w:val="single" w:color="000000" w:sz="6" w:space="0"/>
              <w:left w:val="single" w:color="000000" w:sz="6" w:space="0"/>
              <w:bottom w:val="single" w:color="000000" w:sz="6" w:space="0"/>
              <w:right w:val="single" w:color="000000" w:sz="12" w:space="0"/>
            </w:tcBorders>
            <w:vAlign w:val="center"/>
          </w:tcPr>
          <w:p>
            <w:pPr>
              <w:pStyle w:val="20"/>
              <w:bidi w:val="0"/>
              <w:jc w:val="center"/>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jc w:val="center"/>
        </w:trPr>
        <w:tc>
          <w:tcPr>
            <w:tcW w:w="1667" w:type="dxa"/>
            <w:vMerge w:val="continue"/>
            <w:tcBorders>
              <w:top w:val="single" w:color="000000" w:sz="6" w:space="0"/>
              <w:left w:val="single" w:color="000000" w:sz="12" w:space="0"/>
              <w:bottom w:val="single" w:color="000000" w:sz="12" w:space="0"/>
              <w:right w:val="single" w:color="000000" w:sz="6" w:space="0"/>
            </w:tcBorders>
            <w:vAlign w:val="center"/>
          </w:tcPr>
          <w:p>
            <w:pPr>
              <w:pStyle w:val="20"/>
              <w:bidi w:val="0"/>
              <w:jc w:val="center"/>
            </w:pPr>
          </w:p>
        </w:tc>
        <w:tc>
          <w:tcPr>
            <w:tcW w:w="2776" w:type="dxa"/>
            <w:tcBorders>
              <w:top w:val="single" w:color="000000" w:sz="6" w:space="0"/>
              <w:left w:val="single" w:color="000000" w:sz="6" w:space="0"/>
              <w:bottom w:val="single" w:color="000000" w:sz="12" w:space="0"/>
              <w:right w:val="single" w:color="000000" w:sz="6" w:space="0"/>
            </w:tcBorders>
            <w:vAlign w:val="center"/>
          </w:tcPr>
          <w:p>
            <w:pPr>
              <w:pStyle w:val="20"/>
              <w:bidi w:val="0"/>
              <w:jc w:val="center"/>
            </w:pPr>
            <w:r>
              <w:t>海岸线方向/o</w:t>
            </w:r>
          </w:p>
        </w:tc>
        <w:tc>
          <w:tcPr>
            <w:tcW w:w="3296" w:type="dxa"/>
            <w:tcBorders>
              <w:top w:val="single" w:color="000000" w:sz="6" w:space="0"/>
              <w:left w:val="single" w:color="000000" w:sz="6" w:space="0"/>
              <w:bottom w:val="single" w:color="000000" w:sz="12" w:space="0"/>
              <w:right w:val="single" w:color="000000" w:sz="12" w:space="0"/>
            </w:tcBorders>
            <w:vAlign w:val="center"/>
          </w:tcPr>
          <w:p>
            <w:pPr>
              <w:pStyle w:val="20"/>
              <w:bidi w:val="0"/>
              <w:jc w:val="center"/>
            </w:pPr>
            <w:r>
              <w:t>/</w:t>
            </w:r>
          </w:p>
        </w:tc>
      </w:tr>
    </w:tbl>
    <w:p>
      <w:pPr>
        <w:bidi w:val="0"/>
        <w:rPr>
          <w:rFonts w:ascii="宋体" w:hAnsi="宋体" w:eastAsia="宋体" w:cs="宋体"/>
          <w:szCs w:val="24"/>
        </w:rPr>
      </w:pPr>
      <w:r>
        <w:t>采用《环境影响评价技术导则-大气环境》(HJ2.2-2018)中推荐的估算模式AERSCREEN模型进行项目主要污染源估算模式计算，具体估算模式结果表见下表：</w:t>
      </w:r>
    </w:p>
    <w:p>
      <w:pPr>
        <w:pStyle w:val="2"/>
        <w:bidi w:val="0"/>
      </w:pPr>
      <w:r>
        <w:t>表1</w:t>
      </w:r>
      <w:r>
        <w:rPr>
          <w:rFonts w:hint="eastAsia"/>
          <w:lang w:val="en-US" w:eastAsia="zh-CN"/>
        </w:rPr>
        <w:t xml:space="preserve">.5-2  </w:t>
      </w:r>
      <w:r>
        <w:t>项目废气污染源估算模式下风向预测浓度最大值占标率一览表</w:t>
      </w:r>
    </w:p>
    <w:tbl>
      <w:tblPr>
        <w:tblStyle w:val="17"/>
        <w:tblW w:w="87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93"/>
        <w:gridCol w:w="1221"/>
        <w:gridCol w:w="1781"/>
        <w:gridCol w:w="1279"/>
        <w:gridCol w:w="1419"/>
        <w:gridCol w:w="10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3289" w:type="dxa"/>
            <w:gridSpan w:val="3"/>
            <w:noWrap w:val="0"/>
            <w:vAlign w:val="center"/>
          </w:tcPr>
          <w:p>
            <w:pPr>
              <w:pStyle w:val="20"/>
              <w:bidi w:val="0"/>
              <w:rPr>
                <w:u w:val="none"/>
              </w:rPr>
            </w:pPr>
            <w:r>
              <w:rPr>
                <w:u w:val="none"/>
              </w:rPr>
              <w:t>评价因子</w:t>
            </w:r>
          </w:p>
        </w:tc>
        <w:tc>
          <w:tcPr>
            <w:tcW w:w="1781" w:type="dxa"/>
            <w:noWrap w:val="0"/>
            <w:vAlign w:val="center"/>
          </w:tcPr>
          <w:p>
            <w:pPr>
              <w:pStyle w:val="20"/>
              <w:bidi w:val="0"/>
              <w:rPr>
                <w:u w:val="none"/>
              </w:rPr>
            </w:pPr>
            <w:r>
              <w:rPr>
                <w:u w:val="none"/>
              </w:rPr>
              <w:t>Cmax预测质量浓度/（mg/m</w:t>
            </w:r>
            <w:r>
              <w:rPr>
                <w:u w:val="none"/>
                <w:vertAlign w:val="superscript"/>
              </w:rPr>
              <w:t>3</w:t>
            </w:r>
            <w:r>
              <w:rPr>
                <w:u w:val="none"/>
              </w:rPr>
              <w:t>）</w:t>
            </w:r>
          </w:p>
        </w:tc>
        <w:tc>
          <w:tcPr>
            <w:tcW w:w="1279" w:type="dxa"/>
            <w:tcBorders>
              <w:right w:val="single" w:color="000000" w:sz="4" w:space="0"/>
            </w:tcBorders>
            <w:noWrap w:val="0"/>
            <w:vAlign w:val="center"/>
          </w:tcPr>
          <w:p>
            <w:pPr>
              <w:pStyle w:val="20"/>
              <w:bidi w:val="0"/>
              <w:rPr>
                <w:u w:val="none"/>
              </w:rPr>
            </w:pPr>
            <w:r>
              <w:rPr>
                <w:u w:val="none"/>
              </w:rPr>
              <w:t>Pmax占标率/%</w:t>
            </w:r>
          </w:p>
        </w:tc>
        <w:tc>
          <w:tcPr>
            <w:tcW w:w="1419" w:type="dxa"/>
            <w:tcBorders>
              <w:right w:val="single" w:color="000000" w:sz="4" w:space="0"/>
            </w:tcBorders>
            <w:noWrap w:val="0"/>
            <w:vAlign w:val="center"/>
          </w:tcPr>
          <w:p>
            <w:pPr>
              <w:pStyle w:val="20"/>
              <w:bidi w:val="0"/>
              <w:rPr>
                <w:u w:val="none"/>
              </w:rPr>
            </w:pPr>
            <w:r>
              <w:rPr>
                <w:u w:val="none"/>
              </w:rPr>
              <w:t>下风向最大质量浓度出现距离m</w:t>
            </w:r>
          </w:p>
        </w:tc>
        <w:tc>
          <w:tcPr>
            <w:tcW w:w="1010" w:type="dxa"/>
            <w:tcBorders>
              <w:left w:val="single" w:color="000000" w:sz="4" w:space="0"/>
            </w:tcBorders>
            <w:noWrap w:val="0"/>
            <w:vAlign w:val="center"/>
          </w:tcPr>
          <w:p>
            <w:pPr>
              <w:pStyle w:val="20"/>
              <w:bidi w:val="0"/>
              <w:rPr>
                <w:u w:val="none"/>
              </w:rPr>
            </w:pPr>
            <w:r>
              <w:rPr>
                <w:u w:val="none"/>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restart"/>
            <w:noWrap w:val="0"/>
            <w:vAlign w:val="center"/>
          </w:tcPr>
          <w:p>
            <w:pPr>
              <w:pStyle w:val="20"/>
              <w:bidi w:val="0"/>
              <w:rPr>
                <w:u w:val="none"/>
              </w:rPr>
            </w:pPr>
            <w:r>
              <w:rPr>
                <w:u w:val="none"/>
              </w:rPr>
              <w:t>有组织</w:t>
            </w:r>
          </w:p>
        </w:tc>
        <w:tc>
          <w:tcPr>
            <w:tcW w:w="1393" w:type="dxa"/>
            <w:noWrap w:val="0"/>
            <w:vAlign w:val="center"/>
          </w:tcPr>
          <w:p>
            <w:pPr>
              <w:pStyle w:val="20"/>
              <w:bidi w:val="0"/>
              <w:rPr>
                <w:rFonts w:hint="eastAsia"/>
                <w:lang w:eastAsia="zh-CN"/>
              </w:rPr>
            </w:pPr>
            <w:r>
              <w:t>1#排气筒</w:t>
            </w:r>
          </w:p>
        </w:tc>
        <w:tc>
          <w:tcPr>
            <w:tcW w:w="1221" w:type="dxa"/>
            <w:noWrap w:val="0"/>
            <w:vAlign w:val="center"/>
          </w:tcPr>
          <w:p>
            <w:pPr>
              <w:pStyle w:val="20"/>
              <w:bidi w:val="0"/>
              <w:rPr>
                <w:rFonts w:hint="default" w:eastAsia="宋体"/>
                <w:u w:val="none"/>
                <w:lang w:val="en-US" w:eastAsia="zh-CN"/>
              </w:rPr>
            </w:pPr>
            <w:r>
              <w:rPr>
                <w:rFonts w:hint="eastAsia"/>
                <w:u w:val="none"/>
                <w:lang w:val="en-US" w:eastAsia="zh-CN"/>
              </w:rPr>
              <w:t>TSP</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0.033225</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3.69</w:t>
            </w:r>
          </w:p>
        </w:tc>
        <w:tc>
          <w:tcPr>
            <w:tcW w:w="141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65</w:t>
            </w:r>
          </w:p>
        </w:tc>
        <w:tc>
          <w:tcPr>
            <w:tcW w:w="1010"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restart"/>
            <w:noWrap w:val="0"/>
            <w:vAlign w:val="center"/>
          </w:tcPr>
          <w:p>
            <w:pPr>
              <w:pStyle w:val="20"/>
              <w:bidi w:val="0"/>
              <w:rPr>
                <w:rFonts w:hint="eastAsia"/>
                <w:lang w:eastAsia="zh-CN"/>
              </w:rPr>
            </w:pPr>
            <w:r>
              <w:t>2#排气筒</w:t>
            </w:r>
          </w:p>
        </w:tc>
        <w:tc>
          <w:tcPr>
            <w:tcW w:w="1221" w:type="dxa"/>
            <w:noWrap w:val="0"/>
            <w:vAlign w:val="center"/>
          </w:tcPr>
          <w:p>
            <w:pPr>
              <w:pStyle w:val="20"/>
              <w:bidi w:val="0"/>
              <w:rPr>
                <w:rFonts w:hint="default"/>
                <w:u w:val="none"/>
                <w:lang w:val="en-US"/>
              </w:rPr>
            </w:pPr>
            <w:r>
              <w:rPr>
                <w:rFonts w:hint="eastAsia"/>
                <w:u w:val="none"/>
                <w:lang w:val="en-US" w:eastAsia="zh-CN"/>
              </w:rPr>
              <w:t>TSP</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0.003984</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0.44</w:t>
            </w:r>
          </w:p>
        </w:tc>
        <w:tc>
          <w:tcPr>
            <w:tcW w:w="1419" w:type="dxa"/>
            <w:vMerge w:val="restart"/>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104</w:t>
            </w:r>
          </w:p>
        </w:tc>
        <w:tc>
          <w:tcPr>
            <w:tcW w:w="1010"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pPr>
          </w:p>
        </w:tc>
        <w:tc>
          <w:tcPr>
            <w:tcW w:w="1221" w:type="dxa"/>
            <w:noWrap w:val="0"/>
            <w:vAlign w:val="center"/>
          </w:tcPr>
          <w:p>
            <w:pPr>
              <w:pStyle w:val="20"/>
              <w:bidi w:val="0"/>
              <w:ind w:firstLine="0" w:firstLineChars="0"/>
              <w:rPr>
                <w:u w:val="none"/>
              </w:rPr>
            </w:pPr>
            <w:r>
              <w:rPr>
                <w:rFonts w:hint="eastAsia"/>
                <w:u w:val="none"/>
                <w:lang w:val="en-US" w:eastAsia="zh-CN"/>
              </w:rPr>
              <w:t>SO</w:t>
            </w:r>
            <w:r>
              <w:rPr>
                <w:rFonts w:hint="eastAsia"/>
                <w:u w:val="none"/>
                <w:vertAlign w:val="subscript"/>
                <w:lang w:val="en-US" w:eastAsia="zh-CN"/>
              </w:rPr>
              <w:t>2</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0.001675</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0.34</w:t>
            </w:r>
          </w:p>
        </w:tc>
        <w:tc>
          <w:tcPr>
            <w:tcW w:w="1419" w:type="dxa"/>
            <w:vMerge w:val="continue"/>
            <w:tcBorders>
              <w:right w:val="single" w:color="000000" w:sz="4" w:space="0"/>
            </w:tcBorders>
            <w:noWrap w:val="0"/>
            <w:vAlign w:val="center"/>
          </w:tcPr>
          <w:p>
            <w:pPr>
              <w:pStyle w:val="20"/>
              <w:bidi w:val="0"/>
              <w:ind w:firstLine="0" w:firstLineChars="0"/>
              <w:rPr>
                <w:rFonts w:hint="default" w:eastAsia="宋体"/>
                <w:u w:val="none"/>
                <w:lang w:val="en-US" w:eastAsia="zh-CN"/>
              </w:rPr>
            </w:pPr>
          </w:p>
        </w:tc>
        <w:tc>
          <w:tcPr>
            <w:tcW w:w="1010"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pPr>
          </w:p>
        </w:tc>
        <w:tc>
          <w:tcPr>
            <w:tcW w:w="1221" w:type="dxa"/>
            <w:noWrap w:val="0"/>
            <w:vAlign w:val="center"/>
          </w:tcPr>
          <w:p>
            <w:pPr>
              <w:pStyle w:val="20"/>
              <w:bidi w:val="0"/>
              <w:ind w:firstLine="0" w:firstLineChars="0"/>
              <w:rPr>
                <w:rFonts w:hint="eastAsia"/>
                <w:u w:val="none"/>
                <w:lang w:eastAsia="zh-CN"/>
              </w:rPr>
            </w:pPr>
            <w:r>
              <w:rPr>
                <w:rFonts w:hint="eastAsia"/>
                <w:u w:val="none"/>
                <w:lang w:val="en-US" w:eastAsia="zh-CN"/>
              </w:rPr>
              <w:t>NO</w:t>
            </w:r>
            <w:r>
              <w:rPr>
                <w:rFonts w:hint="eastAsia"/>
                <w:u w:val="none"/>
                <w:vertAlign w:val="subscript"/>
                <w:lang w:val="en-US" w:eastAsia="zh-CN"/>
              </w:rPr>
              <w:t>2</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0.006742</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3.37</w:t>
            </w:r>
          </w:p>
        </w:tc>
        <w:tc>
          <w:tcPr>
            <w:tcW w:w="1419"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pPr>
          </w:p>
        </w:tc>
        <w:tc>
          <w:tcPr>
            <w:tcW w:w="1221" w:type="dxa"/>
            <w:noWrap w:val="0"/>
            <w:vAlign w:val="center"/>
          </w:tcPr>
          <w:p>
            <w:pPr>
              <w:pStyle w:val="20"/>
              <w:bidi w:val="0"/>
              <w:ind w:firstLine="0" w:firstLineChars="0"/>
              <w:jc w:val="center"/>
              <w:rPr>
                <w:rFonts w:hint="eastAsia"/>
                <w:u w:val="none"/>
                <w:lang w:val="en-US" w:eastAsia="zh-CN"/>
              </w:rPr>
            </w:pPr>
            <w:r>
              <w:t>BaP</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0.44</w:t>
            </w:r>
          </w:p>
        </w:tc>
        <w:tc>
          <w:tcPr>
            <w:tcW w:w="1419"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pPr>
          </w:p>
        </w:tc>
        <w:tc>
          <w:tcPr>
            <w:tcW w:w="1221" w:type="dxa"/>
            <w:noWrap w:val="0"/>
            <w:vAlign w:val="center"/>
          </w:tcPr>
          <w:p>
            <w:pPr>
              <w:pStyle w:val="20"/>
              <w:bidi w:val="0"/>
              <w:ind w:firstLine="0" w:firstLineChars="0"/>
              <w:jc w:val="center"/>
              <w:rPr>
                <w:rFonts w:hint="eastAsia"/>
                <w:u w:val="none"/>
                <w:lang w:val="en-US" w:eastAsia="zh-CN"/>
              </w:rPr>
            </w:pPr>
            <w:r>
              <w:t>TVOC</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0.000879</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0.07</w:t>
            </w:r>
          </w:p>
        </w:tc>
        <w:tc>
          <w:tcPr>
            <w:tcW w:w="1419"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restart"/>
            <w:noWrap w:val="0"/>
            <w:vAlign w:val="center"/>
          </w:tcPr>
          <w:p>
            <w:pPr>
              <w:pStyle w:val="20"/>
              <w:bidi w:val="0"/>
            </w:pPr>
            <w:r>
              <w:t>3#排气筒</w:t>
            </w:r>
          </w:p>
        </w:tc>
        <w:tc>
          <w:tcPr>
            <w:tcW w:w="1221" w:type="dxa"/>
            <w:noWrap w:val="0"/>
            <w:vAlign w:val="center"/>
          </w:tcPr>
          <w:p>
            <w:pPr>
              <w:pStyle w:val="20"/>
              <w:bidi w:val="0"/>
              <w:ind w:firstLine="0" w:firstLineChars="0"/>
              <w:rPr>
                <w:rFonts w:hint="eastAsia"/>
                <w:u w:val="none"/>
                <w:lang w:eastAsia="zh-CN"/>
              </w:rPr>
            </w:pPr>
            <w:r>
              <w:rPr>
                <w:rFonts w:hint="eastAsia"/>
                <w:u w:val="none"/>
                <w:lang w:val="en-US" w:eastAsia="zh-CN"/>
              </w:rPr>
              <w:t>TSP</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0.00028</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0.03</w:t>
            </w:r>
          </w:p>
        </w:tc>
        <w:tc>
          <w:tcPr>
            <w:tcW w:w="1419" w:type="dxa"/>
            <w:vMerge w:val="restart"/>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63</w:t>
            </w: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ind w:firstLine="0" w:firstLineChars="0"/>
              <w:rPr>
                <w:u w:val="none"/>
              </w:rPr>
            </w:pPr>
          </w:p>
        </w:tc>
        <w:tc>
          <w:tcPr>
            <w:tcW w:w="1221" w:type="dxa"/>
            <w:noWrap w:val="0"/>
            <w:vAlign w:val="center"/>
          </w:tcPr>
          <w:p>
            <w:pPr>
              <w:pStyle w:val="20"/>
              <w:bidi w:val="0"/>
              <w:ind w:firstLine="0" w:firstLineChars="0"/>
              <w:rPr>
                <w:rFonts w:hint="eastAsia"/>
                <w:u w:val="none"/>
                <w:lang w:eastAsia="zh-CN"/>
              </w:rPr>
            </w:pPr>
            <w:r>
              <w:rPr>
                <w:rFonts w:hint="eastAsia"/>
                <w:u w:val="none"/>
                <w:lang w:val="en-US" w:eastAsia="zh-CN"/>
              </w:rPr>
              <w:t>SO</w:t>
            </w:r>
            <w:r>
              <w:rPr>
                <w:rFonts w:hint="eastAsia"/>
                <w:u w:val="none"/>
                <w:vertAlign w:val="subscript"/>
                <w:lang w:val="en-US" w:eastAsia="zh-CN"/>
              </w:rPr>
              <w:t>2</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0.000381</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0.08</w:t>
            </w:r>
          </w:p>
        </w:tc>
        <w:tc>
          <w:tcPr>
            <w:tcW w:w="1419"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ind w:firstLine="0" w:firstLineChars="0"/>
              <w:rPr>
                <w:u w:val="none"/>
              </w:rPr>
            </w:pPr>
          </w:p>
        </w:tc>
        <w:tc>
          <w:tcPr>
            <w:tcW w:w="1221" w:type="dxa"/>
            <w:noWrap w:val="0"/>
            <w:vAlign w:val="center"/>
          </w:tcPr>
          <w:p>
            <w:pPr>
              <w:pStyle w:val="20"/>
              <w:bidi w:val="0"/>
              <w:ind w:firstLine="0" w:firstLineChars="0"/>
              <w:rPr>
                <w:rFonts w:hint="eastAsia"/>
                <w:u w:val="none"/>
                <w:lang w:eastAsia="zh-CN"/>
              </w:rPr>
            </w:pPr>
            <w:r>
              <w:rPr>
                <w:rFonts w:hint="eastAsia"/>
                <w:u w:val="none"/>
                <w:lang w:val="en-US" w:eastAsia="zh-CN"/>
              </w:rPr>
              <w:t>NO</w:t>
            </w:r>
            <w:r>
              <w:rPr>
                <w:rFonts w:hint="eastAsia"/>
                <w:u w:val="none"/>
                <w:vertAlign w:val="subscript"/>
                <w:lang w:val="en-US" w:eastAsia="zh-CN"/>
              </w:rPr>
              <w:t>2</w:t>
            </w:r>
          </w:p>
        </w:tc>
        <w:tc>
          <w:tcPr>
            <w:tcW w:w="1781" w:type="dxa"/>
            <w:noWrap w:val="0"/>
            <w:vAlign w:val="center"/>
          </w:tcPr>
          <w:p>
            <w:pPr>
              <w:pStyle w:val="20"/>
              <w:bidi w:val="0"/>
              <w:ind w:firstLine="0" w:firstLineChars="0"/>
              <w:rPr>
                <w:rFonts w:hint="default"/>
                <w:u w:val="none"/>
                <w:lang w:val="en-US" w:eastAsia="zh-CN"/>
              </w:rPr>
            </w:pPr>
            <w:r>
              <w:rPr>
                <w:rFonts w:hint="eastAsia"/>
                <w:u w:val="none"/>
                <w:lang w:val="en-US" w:eastAsia="zh-CN"/>
              </w:rPr>
              <w:t>0.001271</w:t>
            </w:r>
          </w:p>
        </w:tc>
        <w:tc>
          <w:tcPr>
            <w:tcW w:w="1279"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0.64</w:t>
            </w:r>
          </w:p>
        </w:tc>
        <w:tc>
          <w:tcPr>
            <w:tcW w:w="1419"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10"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restart"/>
            <w:noWrap w:val="0"/>
            <w:vAlign w:val="center"/>
          </w:tcPr>
          <w:p>
            <w:pPr>
              <w:pStyle w:val="20"/>
              <w:bidi w:val="0"/>
              <w:ind w:firstLine="0" w:firstLineChars="0"/>
              <w:rPr>
                <w:u w:val="none"/>
              </w:rPr>
            </w:pPr>
            <w:r>
              <w:t>4#排气筒</w:t>
            </w:r>
          </w:p>
        </w:tc>
        <w:tc>
          <w:tcPr>
            <w:tcW w:w="1221" w:type="dxa"/>
            <w:noWrap w:val="0"/>
            <w:vAlign w:val="center"/>
          </w:tcPr>
          <w:p>
            <w:pPr>
              <w:pStyle w:val="20"/>
              <w:bidi w:val="0"/>
              <w:ind w:firstLine="0" w:firstLineChars="0"/>
              <w:jc w:val="center"/>
              <w:rPr>
                <w:rFonts w:hint="default" w:eastAsia="宋体"/>
                <w:u w:val="none"/>
                <w:lang w:val="en-US" w:eastAsia="zh-CN"/>
              </w:rPr>
            </w:pPr>
            <w:r>
              <w:rPr>
                <w:rFonts w:hint="eastAsia" w:eastAsia="宋体"/>
                <w:lang w:val="en-US" w:eastAsia="zh-CN"/>
              </w:rPr>
              <w:t>TSP</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0.001591</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0.18</w:t>
            </w:r>
          </w:p>
        </w:tc>
        <w:tc>
          <w:tcPr>
            <w:tcW w:w="1419" w:type="dxa"/>
            <w:vMerge w:val="restart"/>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39</w:t>
            </w:r>
          </w:p>
        </w:tc>
        <w:tc>
          <w:tcPr>
            <w:tcW w:w="1010" w:type="dxa"/>
            <w:tcBorders>
              <w:left w:val="single" w:color="000000" w:sz="4" w:space="0"/>
            </w:tcBorders>
            <w:noWrap w:val="0"/>
            <w:vAlign w:val="center"/>
          </w:tcPr>
          <w:p>
            <w:pPr>
              <w:pStyle w:val="20"/>
              <w:bidi w:val="0"/>
              <w:rPr>
                <w:u w:val="none"/>
              </w:rPr>
            </w:pPr>
            <w:r>
              <w:rPr>
                <w:rFonts w:hint="eastAsia"/>
                <w:u w:val="none"/>
                <w:lang w:eastAsia="zh-CN"/>
              </w:rPr>
              <w:t>三</w:t>
            </w:r>
            <w:r>
              <w:rPr>
                <w:u w:val="none"/>
              </w:rPr>
              <w:t>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rPr>
                <w:u w:val="none"/>
              </w:rPr>
            </w:pPr>
          </w:p>
        </w:tc>
        <w:tc>
          <w:tcPr>
            <w:tcW w:w="1221" w:type="dxa"/>
            <w:noWrap w:val="0"/>
            <w:vAlign w:val="center"/>
          </w:tcPr>
          <w:p>
            <w:pPr>
              <w:pStyle w:val="20"/>
              <w:bidi w:val="0"/>
              <w:ind w:firstLine="0" w:firstLineChars="0"/>
              <w:jc w:val="center"/>
              <w:rPr>
                <w:rFonts w:hint="default" w:eastAsia="宋体"/>
                <w:u w:val="none"/>
                <w:lang w:val="en-US" w:eastAsia="zh-CN"/>
              </w:rPr>
            </w:pPr>
            <w:r>
              <w:t>BaP</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0.04</w:t>
            </w:r>
          </w:p>
        </w:tc>
        <w:tc>
          <w:tcPr>
            <w:tcW w:w="1419" w:type="dxa"/>
            <w:vMerge w:val="continue"/>
            <w:tcBorders>
              <w:right w:val="single" w:color="000000" w:sz="4" w:space="0"/>
            </w:tcBorders>
            <w:noWrap w:val="0"/>
            <w:vAlign w:val="center"/>
          </w:tcPr>
          <w:p>
            <w:pPr>
              <w:pStyle w:val="20"/>
              <w:bidi w:val="0"/>
              <w:rPr>
                <w:u w:val="none"/>
              </w:rPr>
            </w:pPr>
          </w:p>
        </w:tc>
        <w:tc>
          <w:tcPr>
            <w:tcW w:w="1010" w:type="dxa"/>
            <w:tcBorders>
              <w:left w:val="single" w:color="000000" w:sz="4" w:space="0"/>
            </w:tcBorders>
            <w:noWrap w:val="0"/>
            <w:vAlign w:val="center"/>
          </w:tcPr>
          <w:p>
            <w:pPr>
              <w:pStyle w:val="20"/>
              <w:bidi w:val="0"/>
              <w:rPr>
                <w:u w:val="none"/>
              </w:rPr>
            </w:pPr>
            <w:r>
              <w:rPr>
                <w:u w:val="none"/>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75" w:type="dxa"/>
            <w:vMerge w:val="continue"/>
            <w:noWrap w:val="0"/>
            <w:vAlign w:val="center"/>
          </w:tcPr>
          <w:p>
            <w:pPr>
              <w:pStyle w:val="20"/>
              <w:bidi w:val="0"/>
              <w:rPr>
                <w:u w:val="none"/>
              </w:rPr>
            </w:pPr>
          </w:p>
        </w:tc>
        <w:tc>
          <w:tcPr>
            <w:tcW w:w="1393" w:type="dxa"/>
            <w:vMerge w:val="continue"/>
            <w:noWrap w:val="0"/>
            <w:vAlign w:val="center"/>
          </w:tcPr>
          <w:p>
            <w:pPr>
              <w:pStyle w:val="20"/>
              <w:bidi w:val="0"/>
              <w:rPr>
                <w:u w:val="none"/>
              </w:rPr>
            </w:pPr>
          </w:p>
        </w:tc>
        <w:tc>
          <w:tcPr>
            <w:tcW w:w="1221" w:type="dxa"/>
            <w:noWrap w:val="0"/>
            <w:vAlign w:val="center"/>
          </w:tcPr>
          <w:p>
            <w:pPr>
              <w:pStyle w:val="20"/>
              <w:bidi w:val="0"/>
              <w:ind w:firstLine="0" w:firstLineChars="0"/>
              <w:jc w:val="center"/>
              <w:rPr>
                <w:rFonts w:hint="default" w:eastAsia="宋体"/>
                <w:u w:val="none"/>
                <w:lang w:val="en-US" w:eastAsia="zh-CN"/>
              </w:rPr>
            </w:pPr>
            <w:r>
              <w:t>TVOC</w:t>
            </w:r>
          </w:p>
        </w:tc>
        <w:tc>
          <w:tcPr>
            <w:tcW w:w="1781"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0.000072</w:t>
            </w:r>
          </w:p>
        </w:tc>
        <w:tc>
          <w:tcPr>
            <w:tcW w:w="1279"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0.01</w:t>
            </w:r>
          </w:p>
        </w:tc>
        <w:tc>
          <w:tcPr>
            <w:tcW w:w="1419" w:type="dxa"/>
            <w:vMerge w:val="continue"/>
            <w:tcBorders>
              <w:right w:val="single" w:color="000000" w:sz="4" w:space="0"/>
            </w:tcBorders>
            <w:noWrap w:val="0"/>
            <w:vAlign w:val="center"/>
          </w:tcPr>
          <w:p>
            <w:pPr>
              <w:pStyle w:val="20"/>
              <w:bidi w:val="0"/>
              <w:rPr>
                <w:u w:val="none"/>
              </w:rPr>
            </w:pPr>
          </w:p>
        </w:tc>
        <w:tc>
          <w:tcPr>
            <w:tcW w:w="1010" w:type="dxa"/>
            <w:tcBorders>
              <w:left w:val="single" w:color="000000" w:sz="4" w:space="0"/>
            </w:tcBorders>
            <w:noWrap w:val="0"/>
            <w:vAlign w:val="center"/>
          </w:tcPr>
          <w:p>
            <w:pPr>
              <w:pStyle w:val="20"/>
              <w:bidi w:val="0"/>
              <w:rPr>
                <w:u w:val="none"/>
              </w:rPr>
            </w:pPr>
            <w:r>
              <w:rPr>
                <w:u w:val="none"/>
              </w:rPr>
              <w:t>二级</w:t>
            </w:r>
          </w:p>
        </w:tc>
      </w:tr>
    </w:tbl>
    <w:p>
      <w:pPr>
        <w:spacing w:line="70" w:lineRule="exact"/>
      </w:pPr>
    </w:p>
    <w:p>
      <w:pPr>
        <w:bidi w:val="0"/>
      </w:pPr>
      <w:r>
        <w:t>本项目经估算模式计算的Pmax最大值出现为有组织废气</w:t>
      </w:r>
      <w:r>
        <w:rPr>
          <w:rFonts w:hint="eastAsia"/>
          <w:lang w:val="en-US" w:eastAsia="zh-CN"/>
        </w:rPr>
        <w:t>1</w:t>
      </w:r>
      <w:r>
        <w:t>#排气筒点源排放的</w:t>
      </w:r>
      <w:r>
        <w:rPr>
          <w:rFonts w:hint="eastAsia"/>
          <w:lang w:eastAsia="zh-CN"/>
        </w:rPr>
        <w:t>颗粒物</w:t>
      </w:r>
      <w:r>
        <w:t>，</w:t>
      </w:r>
      <w:r>
        <w:rPr>
          <w:rFonts w:hint="eastAsia"/>
          <w:u w:val="none"/>
        </w:rPr>
        <w:t>最大落地浓度为0.033225mg/m</w:t>
      </w:r>
      <w:r>
        <w:rPr>
          <w:rFonts w:hint="eastAsia"/>
          <w:u w:val="none"/>
          <w:vertAlign w:val="superscript"/>
        </w:rPr>
        <w:t>3</w:t>
      </w:r>
      <w:r>
        <w:rPr>
          <w:rFonts w:hint="eastAsia"/>
          <w:u w:val="none"/>
        </w:rPr>
        <w:t>，</w:t>
      </w:r>
      <w:r>
        <w:rPr>
          <w:rFonts w:hint="eastAsia"/>
          <w:u w:val="none"/>
          <w:lang w:val="en-US" w:eastAsia="zh-CN"/>
        </w:rPr>
        <w:t>10%</w:t>
      </w:r>
      <w:r>
        <w:rPr>
          <w:rFonts w:hint="eastAsia"/>
          <w:u w:val="none"/>
          <w:lang w:eastAsia="zh-CN"/>
        </w:rPr>
        <w:t>＞</w:t>
      </w:r>
      <w:r>
        <w:rPr>
          <w:rFonts w:hint="eastAsia"/>
          <w:u w:val="none"/>
        </w:rPr>
        <w:t>Pmax=</w:t>
      </w:r>
      <w:r>
        <w:rPr>
          <w:rFonts w:hint="eastAsia"/>
          <w:u w:val="none"/>
          <w:lang w:val="en-US" w:eastAsia="zh-CN"/>
        </w:rPr>
        <w:t>3.69</w:t>
      </w:r>
      <w:r>
        <w:rPr>
          <w:rFonts w:hint="eastAsia"/>
          <w:u w:val="none"/>
        </w:rPr>
        <w:t>%＞1%，因此本项目，大气评价等级为</w:t>
      </w:r>
      <w:r>
        <w:rPr>
          <w:rFonts w:hint="eastAsia"/>
          <w:u w:val="none"/>
          <w:lang w:eastAsia="zh-CN"/>
        </w:rPr>
        <w:t>二</w:t>
      </w:r>
      <w:r>
        <w:rPr>
          <w:rFonts w:hint="eastAsia"/>
          <w:u w:val="none"/>
        </w:rPr>
        <w:t>级</w:t>
      </w:r>
      <w:r>
        <w:t>。</w:t>
      </w:r>
    </w:p>
    <w:p>
      <w:pPr>
        <w:bidi w:val="0"/>
      </w:pPr>
      <w:r>
        <w:rPr>
          <w:rFonts w:hint="eastAsia"/>
        </w:rPr>
        <w:t>大气防护距离：根据上述预测，项目产生的废气评价范围内无超标点，不需要设置大气防护距离。</w:t>
      </w:r>
    </w:p>
    <w:p>
      <w:pPr>
        <w:bidi w:val="0"/>
        <w:rPr>
          <w:rFonts w:ascii="宋体" w:hAnsi="宋体" w:eastAsia="宋体" w:cs="宋体"/>
          <w:szCs w:val="24"/>
        </w:rPr>
      </w:pPr>
      <w:r>
        <w:t>评价范围为厂界外延5km的区域为大气环境评价区域。</w:t>
      </w:r>
    </w:p>
    <w:p>
      <w:pPr>
        <w:pStyle w:val="5"/>
        <w:bidi w:val="0"/>
      </w:pPr>
      <w:bookmarkStart w:id="10" w:name="_Toc25461"/>
      <w:r>
        <w:t>空气环境质量现状调查</w:t>
      </w:r>
      <w:bookmarkEnd w:id="10"/>
    </w:p>
    <w:p>
      <w:pPr>
        <w:pStyle w:val="6"/>
        <w:bidi w:val="0"/>
        <w:rPr>
          <w:rFonts w:ascii="楷体" w:hAnsi="楷体" w:eastAsia="楷体" w:cs="楷体"/>
          <w:szCs w:val="24"/>
        </w:rPr>
      </w:pPr>
      <w:bookmarkStart w:id="11" w:name="_Toc11673"/>
      <w:r>
        <w:t>区域现状质量调查与评价</w:t>
      </w:r>
      <w:bookmarkEnd w:id="11"/>
    </w:p>
    <w:p>
      <w:pPr>
        <w:bidi w:val="0"/>
        <w:rPr>
          <w:rFonts w:hint="default" w:eastAsia="宋体"/>
          <w:lang w:val="en-US" w:eastAsia="zh-CN"/>
        </w:rPr>
      </w:pPr>
      <w:r>
        <w:t>根据《环境影响评价技术导则大气环境》（HJ2.2-2018）中要求，项目所在区域达标判定，优先采用国家或地方生态环境主管部门公开发布的评价基准年环境质量公告或环境质量报告中的数据或结论。本次区域大气环境质量现状收集了</w:t>
      </w:r>
      <w:r>
        <w:rPr>
          <w:rFonts w:hint="eastAsia"/>
        </w:rPr>
        <w:t>岳阳市生态环境主管部门已公布的岳阳市楼区常规自动空气监测点2022年年均监测值数据</w:t>
      </w:r>
      <w:r>
        <w:t>统计资料，具体见表1</w:t>
      </w:r>
      <w:r>
        <w:rPr>
          <w:rFonts w:hint="eastAsia"/>
          <w:lang w:val="en-US" w:eastAsia="zh-CN"/>
        </w:rPr>
        <w:t>.6-1。</w:t>
      </w:r>
    </w:p>
    <w:p>
      <w:pPr>
        <w:pStyle w:val="2"/>
        <w:bidi w:val="0"/>
        <w:rPr>
          <w:rFonts w:hint="default" w:ascii="Times New Roman" w:hAnsi="Times New Roman" w:eastAsia="宋体" w:cs="Times New Roman"/>
          <w:b/>
          <w:i w:val="0"/>
          <w:iCs w:val="0"/>
          <w:color w:val="auto"/>
          <w:kern w:val="0"/>
          <w:u w:val="none"/>
        </w:rPr>
      </w:pPr>
      <w:r>
        <w:rPr>
          <w:rFonts w:hint="default"/>
        </w:rPr>
        <w:t>表</w:t>
      </w:r>
      <w:r>
        <w:rPr>
          <w:rFonts w:hint="eastAsia"/>
          <w:lang w:val="en-US" w:eastAsia="zh-CN"/>
        </w:rPr>
        <w:t xml:space="preserve">1.6-1  </w:t>
      </w:r>
      <w:r>
        <w:rPr>
          <w:rFonts w:hint="default"/>
        </w:rPr>
        <w:t xml:space="preserve">  区域空气质量现状评价表</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69"/>
        <w:gridCol w:w="3227"/>
        <w:gridCol w:w="1166"/>
        <w:gridCol w:w="866"/>
        <w:gridCol w:w="1010"/>
        <w:gridCol w:w="103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0" w:hRule="atLeast"/>
          <w:jc w:val="center"/>
        </w:trPr>
        <w:tc>
          <w:tcPr>
            <w:tcW w:w="769"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污染物</w:t>
            </w:r>
          </w:p>
        </w:tc>
        <w:tc>
          <w:tcPr>
            <w:tcW w:w="3227"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年评价指标</w:t>
            </w:r>
          </w:p>
        </w:tc>
        <w:tc>
          <w:tcPr>
            <w:tcW w:w="1166"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现状浓度ug/m</w:t>
            </w:r>
            <w:r>
              <w:rPr>
                <w:rFonts w:hint="default" w:ascii="Times New Roman" w:hAnsi="Times New Roman" w:eastAsia="宋体" w:cs="Times New Roman"/>
                <w:b/>
                <w:i w:val="0"/>
                <w:iCs w:val="0"/>
                <w:color w:val="auto"/>
                <w:sz w:val="21"/>
                <w:szCs w:val="21"/>
                <w:u w:val="none"/>
                <w:vertAlign w:val="superscript"/>
              </w:rPr>
              <w:t>3</w:t>
            </w:r>
          </w:p>
        </w:tc>
        <w:tc>
          <w:tcPr>
            <w:tcW w:w="866"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标准值ug/m</w:t>
            </w:r>
            <w:r>
              <w:rPr>
                <w:rFonts w:hint="default" w:ascii="Times New Roman" w:hAnsi="Times New Roman" w:eastAsia="宋体" w:cs="Times New Roman"/>
                <w:b/>
                <w:i w:val="0"/>
                <w:iCs w:val="0"/>
                <w:color w:val="auto"/>
                <w:sz w:val="21"/>
                <w:szCs w:val="21"/>
                <w:u w:val="none"/>
                <w:vertAlign w:val="superscript"/>
              </w:rPr>
              <w:t>3</w:t>
            </w:r>
          </w:p>
        </w:tc>
        <w:tc>
          <w:tcPr>
            <w:tcW w:w="1010"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占标率</w:t>
            </w:r>
          </w:p>
        </w:tc>
        <w:tc>
          <w:tcPr>
            <w:tcW w:w="1038"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i w:val="0"/>
                <w:iCs w:val="0"/>
                <w:color w:val="auto"/>
                <w:sz w:val="21"/>
                <w:szCs w:val="21"/>
                <w:u w:val="none"/>
              </w:rPr>
            </w:pPr>
            <w:r>
              <w:rPr>
                <w:rFonts w:hint="default" w:ascii="Times New Roman" w:hAnsi="Times New Roman" w:eastAsia="宋体" w:cs="Times New Roman"/>
                <w:b/>
                <w:i w:val="0"/>
                <w:iCs w:val="0"/>
                <w:color w:val="auto"/>
                <w:sz w:val="21"/>
                <w:szCs w:val="21"/>
                <w:u w:val="none"/>
              </w:rPr>
              <w:t>达标情况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5" w:hRule="atLeast"/>
          <w:jc w:val="center"/>
        </w:trPr>
        <w:tc>
          <w:tcPr>
            <w:tcW w:w="7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c>
          <w:tcPr>
            <w:tcW w:w="3227"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c>
          <w:tcPr>
            <w:tcW w:w="116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c>
          <w:tcPr>
            <w:tcW w:w="86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c>
          <w:tcPr>
            <w:tcW w:w="101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c>
          <w:tcPr>
            <w:tcW w:w="1038"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i w:val="0"/>
                <w:iCs w:val="0"/>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SO</w:t>
            </w:r>
            <w:r>
              <w:rPr>
                <w:rFonts w:hint="default" w:ascii="Times New Roman" w:hAnsi="Times New Roman" w:eastAsia="宋体" w:cs="Times New Roman"/>
                <w:bCs/>
                <w:i w:val="0"/>
                <w:iCs w:val="0"/>
                <w:color w:val="auto"/>
                <w:sz w:val="21"/>
                <w:szCs w:val="21"/>
                <w:u w:val="none"/>
                <w:vertAlign w:val="subscript"/>
              </w:rPr>
              <w:t>2</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年平均质量浓度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lang w:eastAsia="zh-CN"/>
              </w:rPr>
            </w:pPr>
            <w:r>
              <w:rPr>
                <w:rFonts w:hint="default" w:ascii="Times New Roman" w:hAnsi="Times New Roman" w:eastAsia="宋体" w:cs="Times New Roman"/>
                <w:bCs/>
                <w:i w:val="0"/>
                <w:iCs w:val="0"/>
                <w:color w:val="auto"/>
                <w:sz w:val="21"/>
                <w:szCs w:val="21"/>
                <w:u w:val="none"/>
              </w:rPr>
              <w:t>10</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60</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rPr>
              <w:t>16.67%</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达标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NO</w:t>
            </w:r>
            <w:r>
              <w:rPr>
                <w:rFonts w:hint="default" w:ascii="Times New Roman" w:hAnsi="Times New Roman" w:eastAsia="宋体" w:cs="Times New Roman"/>
                <w:bCs/>
                <w:i w:val="0"/>
                <w:iCs w:val="0"/>
                <w:color w:val="auto"/>
                <w:sz w:val="21"/>
                <w:szCs w:val="21"/>
                <w:u w:val="none"/>
                <w:vertAlign w:val="subscript"/>
              </w:rPr>
              <w:t>2</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年平均质量浓度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2</w:t>
            </w:r>
            <w:r>
              <w:rPr>
                <w:rFonts w:hint="eastAsia" w:ascii="Times New Roman" w:hAnsi="Times New Roman" w:eastAsia="宋体" w:cs="Times New Roman"/>
                <w:bCs/>
                <w:i w:val="0"/>
                <w:iCs w:val="0"/>
                <w:color w:val="auto"/>
                <w:sz w:val="21"/>
                <w:szCs w:val="21"/>
                <w:u w:val="none"/>
                <w:lang w:val="en-US" w:eastAsia="zh-CN"/>
              </w:rPr>
              <w:t>6</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40</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rPr>
              <w:t>6</w:t>
            </w:r>
            <w:r>
              <w:rPr>
                <w:rFonts w:hint="eastAsia" w:ascii="Times New Roman" w:hAnsi="Times New Roman" w:eastAsia="宋体" w:cs="Times New Roman"/>
                <w:bCs/>
                <w:i w:val="0"/>
                <w:iCs w:val="0"/>
                <w:color w:val="auto"/>
                <w:sz w:val="21"/>
                <w:szCs w:val="21"/>
                <w:u w:val="none"/>
                <w:lang w:val="en-US" w:eastAsia="zh-CN"/>
              </w:rPr>
              <w:t>5</w:t>
            </w:r>
            <w:r>
              <w:rPr>
                <w:rFonts w:hint="eastAsia" w:ascii="Times New Roman" w:hAnsi="Times New Roman" w:eastAsia="宋体" w:cs="Times New Roman"/>
                <w:bCs/>
                <w:i w:val="0"/>
                <w:iCs w:val="0"/>
                <w:color w:val="auto"/>
                <w:sz w:val="21"/>
                <w:szCs w:val="21"/>
                <w:u w:val="none"/>
              </w:rPr>
              <w:t>%</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达标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PM</w:t>
            </w:r>
            <w:r>
              <w:rPr>
                <w:rFonts w:hint="default" w:ascii="Times New Roman" w:hAnsi="Times New Roman" w:eastAsia="宋体" w:cs="Times New Roman"/>
                <w:bCs/>
                <w:i w:val="0"/>
                <w:iCs w:val="0"/>
                <w:color w:val="auto"/>
                <w:sz w:val="21"/>
                <w:szCs w:val="21"/>
                <w:u w:val="none"/>
                <w:vertAlign w:val="subscript"/>
              </w:rPr>
              <w:t>10</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年平均质量浓度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lang w:eastAsia="zh-CN"/>
              </w:rPr>
            </w:pPr>
            <w:r>
              <w:rPr>
                <w:rFonts w:hint="default" w:ascii="Times New Roman" w:hAnsi="Times New Roman" w:eastAsia="宋体" w:cs="Times New Roman"/>
                <w:bCs/>
                <w:i w:val="0"/>
                <w:iCs w:val="0"/>
                <w:color w:val="auto"/>
                <w:sz w:val="21"/>
                <w:szCs w:val="21"/>
                <w:u w:val="none"/>
              </w:rPr>
              <w:t>5</w:t>
            </w:r>
            <w:r>
              <w:rPr>
                <w:rFonts w:hint="eastAsia" w:ascii="Times New Roman" w:hAnsi="Times New Roman" w:eastAsia="宋体" w:cs="Times New Roman"/>
                <w:bCs/>
                <w:i w:val="0"/>
                <w:iCs w:val="0"/>
                <w:color w:val="auto"/>
                <w:sz w:val="21"/>
                <w:szCs w:val="21"/>
                <w:u w:val="none"/>
                <w:lang w:val="en-US" w:eastAsia="zh-CN"/>
              </w:rPr>
              <w:t>2</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70</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lang w:val="en-US" w:eastAsia="zh-CN"/>
              </w:rPr>
              <w:t>74.3</w:t>
            </w:r>
            <w:r>
              <w:rPr>
                <w:rFonts w:hint="eastAsia" w:ascii="Times New Roman" w:hAnsi="Times New Roman" w:eastAsia="宋体" w:cs="Times New Roman"/>
                <w:bCs/>
                <w:i w:val="0"/>
                <w:iCs w:val="0"/>
                <w:color w:val="auto"/>
                <w:sz w:val="21"/>
                <w:szCs w:val="21"/>
                <w:u w:val="none"/>
              </w:rPr>
              <w:t>%</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达标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PM</w:t>
            </w:r>
            <w:r>
              <w:rPr>
                <w:rFonts w:hint="default" w:ascii="Times New Roman" w:hAnsi="Times New Roman" w:eastAsia="宋体" w:cs="Times New Roman"/>
                <w:bCs/>
                <w:i w:val="0"/>
                <w:iCs w:val="0"/>
                <w:color w:val="auto"/>
                <w:sz w:val="21"/>
                <w:szCs w:val="21"/>
                <w:u w:val="none"/>
                <w:vertAlign w:val="subscript"/>
              </w:rPr>
              <w:t>2.5</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年平均质量浓度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lang w:eastAsia="zh-CN"/>
              </w:rPr>
            </w:pPr>
            <w:r>
              <w:rPr>
                <w:rFonts w:hint="default" w:ascii="Times New Roman" w:hAnsi="Times New Roman" w:eastAsia="宋体" w:cs="Times New Roman"/>
                <w:bCs/>
                <w:i w:val="0"/>
                <w:iCs w:val="0"/>
                <w:color w:val="auto"/>
                <w:sz w:val="21"/>
                <w:szCs w:val="21"/>
                <w:u w:val="none"/>
              </w:rPr>
              <w:t>3</w:t>
            </w:r>
            <w:r>
              <w:rPr>
                <w:rFonts w:hint="eastAsia" w:ascii="Times New Roman" w:hAnsi="Times New Roman" w:eastAsia="宋体" w:cs="Times New Roman"/>
                <w:bCs/>
                <w:i w:val="0"/>
                <w:iCs w:val="0"/>
                <w:color w:val="auto"/>
                <w:sz w:val="21"/>
                <w:szCs w:val="21"/>
                <w:u w:val="none"/>
                <w:lang w:val="en-US" w:eastAsia="zh-CN"/>
              </w:rPr>
              <w:t>4</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35</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lang w:val="en-US" w:eastAsia="zh-CN"/>
              </w:rPr>
              <w:t>96.3</w:t>
            </w:r>
            <w:r>
              <w:rPr>
                <w:rFonts w:hint="eastAsia" w:ascii="Times New Roman" w:hAnsi="Times New Roman" w:eastAsia="宋体" w:cs="Times New Roman"/>
                <w:bCs/>
                <w:i w:val="0"/>
                <w:iCs w:val="0"/>
                <w:color w:val="auto"/>
                <w:sz w:val="21"/>
                <w:szCs w:val="21"/>
                <w:u w:val="none"/>
              </w:rPr>
              <w:t>%</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达标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CO</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95百分位数日平均质量浓度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1</w:t>
            </w:r>
            <w:r>
              <w:rPr>
                <w:rFonts w:hint="eastAsia" w:ascii="Times New Roman" w:hAnsi="Times New Roman" w:eastAsia="宋体" w:cs="Times New Roman"/>
                <w:bCs/>
                <w:i w:val="0"/>
                <w:iCs w:val="0"/>
                <w:color w:val="auto"/>
                <w:sz w:val="21"/>
                <w:szCs w:val="21"/>
                <w:u w:val="none"/>
                <w:lang w:val="en-US" w:eastAsia="zh-CN"/>
              </w:rPr>
              <w:t>1</w:t>
            </w:r>
            <w:r>
              <w:rPr>
                <w:rFonts w:hint="default" w:ascii="Times New Roman" w:hAnsi="Times New Roman" w:eastAsia="宋体" w:cs="Times New Roman"/>
                <w:bCs/>
                <w:i w:val="0"/>
                <w:iCs w:val="0"/>
                <w:color w:val="auto"/>
                <w:sz w:val="21"/>
                <w:szCs w:val="21"/>
                <w:u w:val="none"/>
              </w:rPr>
              <w:t>00</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4000</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lang w:val="en-US" w:eastAsia="zh-CN"/>
              </w:rPr>
              <w:t>27.5</w:t>
            </w:r>
            <w:r>
              <w:rPr>
                <w:rFonts w:hint="eastAsia" w:ascii="Times New Roman" w:hAnsi="Times New Roman" w:eastAsia="宋体" w:cs="Times New Roman"/>
                <w:bCs/>
                <w:i w:val="0"/>
                <w:iCs w:val="0"/>
                <w:color w:val="auto"/>
                <w:sz w:val="21"/>
                <w:szCs w:val="21"/>
                <w:u w:val="none"/>
              </w:rPr>
              <w:t>%</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达标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7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O</w:t>
            </w:r>
            <w:r>
              <w:rPr>
                <w:rFonts w:hint="default" w:ascii="Times New Roman" w:hAnsi="Times New Roman" w:eastAsia="宋体" w:cs="Times New Roman"/>
                <w:bCs/>
                <w:i w:val="0"/>
                <w:iCs w:val="0"/>
                <w:color w:val="auto"/>
                <w:sz w:val="21"/>
                <w:szCs w:val="21"/>
                <w:u w:val="none"/>
                <w:vertAlign w:val="subscript"/>
              </w:rPr>
              <w:t>3</w:t>
            </w:r>
          </w:p>
        </w:tc>
        <w:tc>
          <w:tcPr>
            <w:tcW w:w="322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rPr>
              <w:t>90百分位数8小时平均质量浓度</w:t>
            </w:r>
          </w:p>
        </w:tc>
        <w:tc>
          <w:tcPr>
            <w:tcW w:w="11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lang w:val="en-US" w:eastAsia="zh-CN"/>
              </w:rPr>
            </w:pPr>
            <w:r>
              <w:rPr>
                <w:rFonts w:hint="default" w:ascii="Times New Roman" w:hAnsi="Times New Roman" w:eastAsia="宋体" w:cs="Times New Roman"/>
                <w:bCs/>
                <w:i w:val="0"/>
                <w:iCs w:val="0"/>
                <w:color w:val="auto"/>
                <w:sz w:val="21"/>
                <w:szCs w:val="21"/>
                <w:u w:val="none"/>
              </w:rPr>
              <w:t>1</w:t>
            </w:r>
            <w:r>
              <w:rPr>
                <w:rFonts w:hint="eastAsia" w:ascii="Times New Roman" w:hAnsi="Times New Roman" w:eastAsia="宋体" w:cs="Times New Roman"/>
                <w:bCs/>
                <w:i w:val="0"/>
                <w:iCs w:val="0"/>
                <w:color w:val="auto"/>
                <w:sz w:val="21"/>
                <w:szCs w:val="21"/>
                <w:u w:val="none"/>
                <w:lang w:val="en-US" w:eastAsia="zh-CN"/>
              </w:rPr>
              <w:t>54</w:t>
            </w:r>
          </w:p>
        </w:tc>
        <w:tc>
          <w:tcPr>
            <w:tcW w:w="86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default" w:ascii="Times New Roman" w:hAnsi="Times New Roman" w:eastAsia="宋体" w:cs="Times New Roman"/>
                <w:bCs/>
                <w:i w:val="0"/>
                <w:iCs w:val="0"/>
                <w:color w:val="auto"/>
                <w:sz w:val="21"/>
                <w:szCs w:val="21"/>
                <w:u w:val="none"/>
              </w:rPr>
              <w:t>160</w:t>
            </w:r>
          </w:p>
        </w:tc>
        <w:tc>
          <w:tcPr>
            <w:tcW w:w="101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i w:val="0"/>
                <w:iCs w:val="0"/>
                <w:color w:val="auto"/>
                <w:sz w:val="21"/>
                <w:szCs w:val="21"/>
                <w:u w:val="none"/>
              </w:rPr>
            </w:pPr>
            <w:r>
              <w:rPr>
                <w:rFonts w:hint="eastAsia" w:ascii="Times New Roman" w:hAnsi="Times New Roman" w:eastAsia="宋体" w:cs="Times New Roman"/>
                <w:bCs/>
                <w:i w:val="0"/>
                <w:iCs w:val="0"/>
                <w:color w:val="auto"/>
                <w:sz w:val="21"/>
                <w:szCs w:val="21"/>
                <w:u w:val="none"/>
                <w:lang w:val="en-US" w:eastAsia="zh-CN"/>
              </w:rPr>
              <w:t>97.1</w:t>
            </w:r>
            <w:r>
              <w:rPr>
                <w:rFonts w:hint="eastAsia" w:ascii="Times New Roman" w:hAnsi="Times New Roman" w:eastAsia="宋体" w:cs="Times New Roman"/>
                <w:bCs/>
                <w:i w:val="0"/>
                <w:iCs w:val="0"/>
                <w:color w:val="auto"/>
                <w:sz w:val="21"/>
                <w:szCs w:val="21"/>
                <w:u w:val="none"/>
              </w:rPr>
              <w:t>%</w:t>
            </w:r>
          </w:p>
        </w:tc>
        <w:tc>
          <w:tcPr>
            <w:tcW w:w="103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bCs/>
                <w:i w:val="0"/>
                <w:iCs w:val="0"/>
                <w:color w:val="auto"/>
                <w:sz w:val="21"/>
                <w:szCs w:val="21"/>
                <w:u w:val="none"/>
              </w:rPr>
              <w:t>达标</w:t>
            </w:r>
          </w:p>
        </w:tc>
      </w:tr>
    </w:tbl>
    <w:p>
      <w:pPr>
        <w:bidi w:val="0"/>
        <w:rPr>
          <w:rFonts w:hint="eastAsia"/>
        </w:rPr>
      </w:pPr>
      <w:r>
        <w:rPr>
          <w:rFonts w:hint="eastAsia"/>
        </w:rPr>
        <w:t>根据《环境影响评价技术导则 大气环境》（HJ2.2-2018）第6.4.1.1条“城市环境空气质量达标情况评价指标为SO</w:t>
      </w:r>
      <w:r>
        <w:rPr>
          <w:rFonts w:hint="eastAsia"/>
          <w:vertAlign w:val="subscript"/>
        </w:rPr>
        <w:t>2</w:t>
      </w:r>
      <w:r>
        <w:rPr>
          <w:rFonts w:hint="eastAsia"/>
        </w:rPr>
        <w:t>、NO</w:t>
      </w:r>
      <w:r>
        <w:rPr>
          <w:rFonts w:hint="eastAsia"/>
          <w:vertAlign w:val="subscript"/>
        </w:rPr>
        <w:t>2</w:t>
      </w:r>
      <w:r>
        <w:rPr>
          <w:rFonts w:hint="eastAsia"/>
        </w:rPr>
        <w:t>、PM10、PM2.5、CO和O</w:t>
      </w:r>
      <w:r>
        <w:rPr>
          <w:rFonts w:hint="eastAsia"/>
          <w:vertAlign w:val="subscript"/>
        </w:rPr>
        <w:t>3</w:t>
      </w:r>
      <w:r>
        <w:rPr>
          <w:rFonts w:hint="eastAsia"/>
        </w:rPr>
        <w:t>，六项污染物全部达标即为城市环境空气质量达标”。按照上表中岳阳市2022年自动空气监测站年均值统计结果分析可知，本项目所在行政区岳阳楼区判定为达标区域。</w:t>
      </w:r>
    </w:p>
    <w:p>
      <w:pPr>
        <w:pStyle w:val="6"/>
        <w:bidi w:val="0"/>
      </w:pPr>
      <w:bookmarkStart w:id="12" w:name="_Toc21447"/>
      <w:r>
        <w:t>补充监测</w:t>
      </w:r>
      <w:bookmarkEnd w:id="12"/>
    </w:p>
    <w:p>
      <w:pPr>
        <w:bidi w:val="0"/>
        <w:rPr>
          <w:rFonts w:hint="eastAsia"/>
        </w:rPr>
      </w:pPr>
      <w:r>
        <w:rPr>
          <w:rFonts w:hint="eastAsia"/>
        </w:rPr>
        <w:t>本项目其他特征污染物为TSP、苯并[a]芘和TVOC</w:t>
      </w:r>
      <w:r>
        <w:rPr>
          <w:rFonts w:hint="eastAsia"/>
          <w:lang w:eastAsia="zh-CN"/>
        </w:rPr>
        <w:t>。</w:t>
      </w:r>
      <w:r>
        <w:t>为进一步了解项目区环境质量现状，</w:t>
      </w:r>
      <w:r>
        <w:rPr>
          <w:rFonts w:hint="eastAsia"/>
        </w:rPr>
        <w:t>本次评价委托湖南立德正检测有限公司于2023年06月06日-08日对项目拟建地大气环境质量现状进行</w:t>
      </w:r>
      <w:r>
        <w:t>补充</w:t>
      </w:r>
      <w:r>
        <w:rPr>
          <w:rFonts w:hint="eastAsia"/>
        </w:rPr>
        <w:t>监测，大气监测点位具体情况如表</w:t>
      </w:r>
      <w:r>
        <w:rPr>
          <w:rFonts w:hint="eastAsia"/>
          <w:lang w:val="en-US" w:eastAsia="zh-CN"/>
        </w:rPr>
        <w:t>1.6-2</w:t>
      </w:r>
      <w:r>
        <w:rPr>
          <w:rFonts w:hint="eastAsia"/>
        </w:rPr>
        <w:t>，监测结果具体情况如表</w:t>
      </w:r>
      <w:r>
        <w:rPr>
          <w:rFonts w:hint="eastAsia"/>
          <w:lang w:val="en-US" w:eastAsia="zh-CN"/>
        </w:rPr>
        <w:t>1.6-3</w:t>
      </w:r>
      <w:r>
        <w:rPr>
          <w:rFonts w:hint="eastAsia"/>
        </w:rPr>
        <w:t>。</w:t>
      </w:r>
    </w:p>
    <w:p>
      <w:pPr>
        <w:pStyle w:val="2"/>
        <w:bidi w:val="0"/>
        <w:rPr>
          <w:rFonts w:hint="default"/>
        </w:rPr>
      </w:pPr>
    </w:p>
    <w:p>
      <w:pPr>
        <w:pStyle w:val="2"/>
        <w:bidi w:val="0"/>
        <w:rPr>
          <w:b/>
          <w:bCs/>
          <w:color w:val="auto"/>
          <w:szCs w:val="24"/>
        </w:rPr>
      </w:pPr>
      <w:r>
        <w:rPr>
          <w:rFonts w:hint="default"/>
        </w:rPr>
        <w:t>表</w:t>
      </w:r>
      <w:r>
        <w:rPr>
          <w:rFonts w:hint="eastAsia"/>
          <w:lang w:val="en-US" w:eastAsia="zh-CN"/>
        </w:rPr>
        <w:t>1.6</w:t>
      </w:r>
      <w:r>
        <w:rPr>
          <w:rFonts w:hint="default"/>
        </w:rPr>
        <w:t>-</w:t>
      </w:r>
      <w:r>
        <w:rPr>
          <w:rFonts w:hint="default"/>
          <w:lang w:val="en-US" w:eastAsia="zh-CN"/>
        </w:rPr>
        <w:t xml:space="preserve">2 </w:t>
      </w:r>
      <w:r>
        <w:rPr>
          <w:rFonts w:hint="default"/>
        </w:rPr>
        <w:t>其他污染物</w:t>
      </w:r>
      <w:r>
        <w:rPr>
          <w:rFonts w:hint="default"/>
          <w:lang w:eastAsia="zh-CN"/>
        </w:rPr>
        <w:t>监测</w:t>
      </w:r>
      <w:r>
        <w:rPr>
          <w:rFonts w:hint="default"/>
        </w:rPr>
        <w:t>点位基本信息</w:t>
      </w:r>
    </w:p>
    <w:tbl>
      <w:tblPr>
        <w:tblStyle w:val="17"/>
        <w:tblW w:w="8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68"/>
        <w:gridCol w:w="1380"/>
        <w:gridCol w:w="1262"/>
        <w:gridCol w:w="1137"/>
        <w:gridCol w:w="1591"/>
        <w:gridCol w:w="860"/>
        <w:gridCol w:w="10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42" w:hRule="atLeast"/>
          <w:tblHeader/>
          <w:jc w:val="center"/>
        </w:trPr>
        <w:tc>
          <w:tcPr>
            <w:tcW w:w="1068" w:type="dxa"/>
            <w:vMerge w:val="restart"/>
            <w:tcBorders>
              <w:tl2br w:val="nil"/>
              <w:tr2bl w:val="nil"/>
            </w:tcBorders>
            <w:noWrap w:val="0"/>
            <w:vAlign w:val="center"/>
          </w:tcPr>
          <w:p>
            <w:pPr>
              <w:pStyle w:val="20"/>
              <w:bidi w:val="0"/>
            </w:pPr>
            <w:r>
              <w:t>监测点名称</w:t>
            </w:r>
          </w:p>
        </w:tc>
        <w:tc>
          <w:tcPr>
            <w:tcW w:w="2642" w:type="dxa"/>
            <w:gridSpan w:val="2"/>
            <w:tcBorders>
              <w:tl2br w:val="nil"/>
              <w:tr2bl w:val="nil"/>
            </w:tcBorders>
            <w:noWrap w:val="0"/>
            <w:vAlign w:val="center"/>
          </w:tcPr>
          <w:p>
            <w:pPr>
              <w:pStyle w:val="20"/>
              <w:bidi w:val="0"/>
              <w:rPr>
                <w:rFonts w:hint="eastAsia"/>
              </w:rPr>
            </w:pPr>
            <w:r>
              <w:t>监测点</w:t>
            </w:r>
            <w:r>
              <w:rPr>
                <w:rFonts w:hint="eastAsia"/>
              </w:rPr>
              <w:t>经纬度</w:t>
            </w:r>
          </w:p>
        </w:tc>
        <w:tc>
          <w:tcPr>
            <w:tcW w:w="1137" w:type="dxa"/>
            <w:vMerge w:val="restart"/>
            <w:tcBorders>
              <w:tl2br w:val="nil"/>
              <w:tr2bl w:val="nil"/>
            </w:tcBorders>
            <w:noWrap w:val="0"/>
            <w:vAlign w:val="center"/>
          </w:tcPr>
          <w:p>
            <w:pPr>
              <w:pStyle w:val="20"/>
              <w:bidi w:val="0"/>
            </w:pPr>
            <w:r>
              <w:t>监测因子</w:t>
            </w:r>
          </w:p>
        </w:tc>
        <w:tc>
          <w:tcPr>
            <w:tcW w:w="1591" w:type="dxa"/>
            <w:vMerge w:val="restart"/>
            <w:tcBorders>
              <w:tl2br w:val="nil"/>
              <w:tr2bl w:val="nil"/>
            </w:tcBorders>
            <w:noWrap w:val="0"/>
            <w:vAlign w:val="center"/>
          </w:tcPr>
          <w:p>
            <w:pPr>
              <w:pStyle w:val="20"/>
              <w:bidi w:val="0"/>
            </w:pPr>
            <w:r>
              <w:t>监测时段</w:t>
            </w:r>
          </w:p>
        </w:tc>
        <w:tc>
          <w:tcPr>
            <w:tcW w:w="860" w:type="dxa"/>
            <w:vMerge w:val="restart"/>
            <w:tcBorders>
              <w:tl2br w:val="nil"/>
              <w:tr2bl w:val="nil"/>
            </w:tcBorders>
            <w:noWrap w:val="0"/>
            <w:vAlign w:val="center"/>
          </w:tcPr>
          <w:p>
            <w:pPr>
              <w:pStyle w:val="20"/>
              <w:bidi w:val="0"/>
            </w:pPr>
            <w:r>
              <w:t>相对厂址方位</w:t>
            </w:r>
          </w:p>
        </w:tc>
        <w:tc>
          <w:tcPr>
            <w:tcW w:w="1040" w:type="dxa"/>
            <w:vMerge w:val="restart"/>
            <w:tcBorders>
              <w:tl2br w:val="nil"/>
              <w:tr2bl w:val="nil"/>
            </w:tcBorders>
            <w:noWrap w:val="0"/>
            <w:vAlign w:val="center"/>
          </w:tcPr>
          <w:p>
            <w:pPr>
              <w:pStyle w:val="20"/>
              <w:bidi w:val="0"/>
            </w:pPr>
            <w:r>
              <w:t>相对厂界距离/m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01" w:hRule="atLeast"/>
          <w:jc w:val="center"/>
        </w:trPr>
        <w:tc>
          <w:tcPr>
            <w:tcW w:w="1068" w:type="dxa"/>
            <w:vMerge w:val="continue"/>
            <w:tcBorders>
              <w:tl2br w:val="nil"/>
              <w:tr2bl w:val="nil"/>
            </w:tcBorders>
            <w:noWrap w:val="0"/>
            <w:vAlign w:val="center"/>
          </w:tcPr>
          <w:p>
            <w:pPr>
              <w:pStyle w:val="20"/>
              <w:bidi w:val="0"/>
            </w:pPr>
          </w:p>
        </w:tc>
        <w:tc>
          <w:tcPr>
            <w:tcW w:w="1380" w:type="dxa"/>
            <w:tcBorders>
              <w:tl2br w:val="nil"/>
              <w:tr2bl w:val="nil"/>
            </w:tcBorders>
            <w:noWrap w:val="0"/>
            <w:vAlign w:val="center"/>
          </w:tcPr>
          <w:p>
            <w:pPr>
              <w:pStyle w:val="20"/>
              <w:bidi w:val="0"/>
              <w:rPr>
                <w:rFonts w:hint="eastAsia"/>
              </w:rPr>
            </w:pPr>
            <w:r>
              <w:rPr>
                <w:rFonts w:hint="eastAsia"/>
              </w:rPr>
              <w:t>经度</w:t>
            </w:r>
          </w:p>
        </w:tc>
        <w:tc>
          <w:tcPr>
            <w:tcW w:w="1262" w:type="dxa"/>
            <w:tcBorders>
              <w:tl2br w:val="nil"/>
              <w:tr2bl w:val="nil"/>
            </w:tcBorders>
            <w:noWrap w:val="0"/>
            <w:vAlign w:val="center"/>
          </w:tcPr>
          <w:p>
            <w:pPr>
              <w:pStyle w:val="20"/>
              <w:bidi w:val="0"/>
              <w:rPr>
                <w:rFonts w:hint="eastAsia"/>
              </w:rPr>
            </w:pPr>
            <w:r>
              <w:rPr>
                <w:rFonts w:hint="eastAsia"/>
              </w:rPr>
              <w:t>纬度</w:t>
            </w:r>
          </w:p>
        </w:tc>
        <w:tc>
          <w:tcPr>
            <w:tcW w:w="1137" w:type="dxa"/>
            <w:vMerge w:val="continue"/>
            <w:tcBorders>
              <w:tl2br w:val="nil"/>
              <w:tr2bl w:val="nil"/>
            </w:tcBorders>
            <w:noWrap w:val="0"/>
            <w:vAlign w:val="center"/>
          </w:tcPr>
          <w:p>
            <w:pPr>
              <w:pStyle w:val="20"/>
              <w:bidi w:val="0"/>
            </w:pPr>
          </w:p>
        </w:tc>
        <w:tc>
          <w:tcPr>
            <w:tcW w:w="1591" w:type="dxa"/>
            <w:vMerge w:val="continue"/>
            <w:tcBorders>
              <w:tl2br w:val="nil"/>
              <w:tr2bl w:val="nil"/>
            </w:tcBorders>
            <w:noWrap w:val="0"/>
            <w:vAlign w:val="center"/>
          </w:tcPr>
          <w:p>
            <w:pPr>
              <w:pStyle w:val="20"/>
              <w:bidi w:val="0"/>
            </w:pPr>
          </w:p>
        </w:tc>
        <w:tc>
          <w:tcPr>
            <w:tcW w:w="860" w:type="dxa"/>
            <w:vMerge w:val="continue"/>
            <w:tcBorders>
              <w:tl2br w:val="nil"/>
              <w:tr2bl w:val="nil"/>
            </w:tcBorders>
            <w:noWrap w:val="0"/>
            <w:vAlign w:val="center"/>
          </w:tcPr>
          <w:p>
            <w:pPr>
              <w:pStyle w:val="20"/>
              <w:bidi w:val="0"/>
            </w:pPr>
          </w:p>
        </w:tc>
        <w:tc>
          <w:tcPr>
            <w:tcW w:w="1040" w:type="dxa"/>
            <w:vMerge w:val="continue"/>
            <w:tcBorders>
              <w:tl2br w:val="nil"/>
              <w:tr2bl w:val="nil"/>
            </w:tcBorders>
            <w:noWrap w:val="0"/>
            <w:vAlign w:val="center"/>
          </w:tcPr>
          <w:p>
            <w:pPr>
              <w:pStyle w:val="20"/>
              <w:bidi w:val="0"/>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39" w:hRule="atLeast"/>
          <w:jc w:val="center"/>
        </w:trPr>
        <w:tc>
          <w:tcPr>
            <w:tcW w:w="1068" w:type="dxa"/>
            <w:vMerge w:val="restart"/>
            <w:tcBorders>
              <w:tl2br w:val="nil"/>
              <w:tr2bl w:val="nil"/>
            </w:tcBorders>
            <w:noWrap w:val="0"/>
            <w:vAlign w:val="center"/>
          </w:tcPr>
          <w:p>
            <w:pPr>
              <w:pStyle w:val="20"/>
              <w:bidi w:val="0"/>
              <w:rPr>
                <w:rFonts w:hint="eastAsia"/>
                <w:lang w:eastAsia="zh-CN"/>
              </w:rPr>
            </w:pPr>
            <w:r>
              <w:rPr>
                <w:rFonts w:hint="eastAsia"/>
                <w:lang w:val="en-US" w:eastAsia="zh-CN"/>
              </w:rPr>
              <w:t>项目所在地</w:t>
            </w:r>
          </w:p>
        </w:tc>
        <w:tc>
          <w:tcPr>
            <w:tcW w:w="1380" w:type="dxa"/>
            <w:vMerge w:val="restart"/>
            <w:tcBorders>
              <w:tl2br w:val="nil"/>
              <w:tr2bl w:val="nil"/>
            </w:tcBorders>
            <w:noWrap w:val="0"/>
            <w:vAlign w:val="center"/>
          </w:tcPr>
          <w:p>
            <w:pPr>
              <w:pStyle w:val="20"/>
              <w:bidi w:val="0"/>
            </w:pPr>
            <w:r>
              <w:rPr>
                <w:rFonts w:hint="default"/>
                <w:lang w:val="en-US" w:eastAsia="zh-CN"/>
              </w:rPr>
              <w:t>113.146764370</w:t>
            </w:r>
          </w:p>
        </w:tc>
        <w:tc>
          <w:tcPr>
            <w:tcW w:w="1262" w:type="dxa"/>
            <w:vMerge w:val="restart"/>
            <w:tcBorders>
              <w:tl2br w:val="nil"/>
              <w:tr2bl w:val="nil"/>
            </w:tcBorders>
            <w:noWrap w:val="0"/>
            <w:vAlign w:val="center"/>
          </w:tcPr>
          <w:p>
            <w:pPr>
              <w:pStyle w:val="20"/>
              <w:bidi w:val="0"/>
            </w:pPr>
            <w:r>
              <w:rPr>
                <w:rFonts w:hint="default"/>
                <w:lang w:val="en-US" w:eastAsia="zh-CN"/>
              </w:rPr>
              <w:t>29.285794178</w:t>
            </w:r>
          </w:p>
        </w:tc>
        <w:tc>
          <w:tcPr>
            <w:tcW w:w="1137" w:type="dxa"/>
            <w:tcBorders>
              <w:tl2br w:val="nil"/>
              <w:tr2bl w:val="nil"/>
            </w:tcBorders>
            <w:noWrap w:val="0"/>
            <w:vAlign w:val="center"/>
          </w:tcPr>
          <w:p>
            <w:pPr>
              <w:pStyle w:val="20"/>
              <w:bidi w:val="0"/>
              <w:rPr>
                <w:rFonts w:hint="default"/>
                <w:lang w:val="en-US" w:eastAsia="zh-CN"/>
              </w:rPr>
            </w:pPr>
            <w:r>
              <w:rPr>
                <w:rFonts w:hint="eastAsia"/>
                <w:lang w:val="en-US" w:eastAsia="zh-CN"/>
              </w:rPr>
              <w:t>TSP</w:t>
            </w:r>
          </w:p>
        </w:tc>
        <w:tc>
          <w:tcPr>
            <w:tcW w:w="1591" w:type="dxa"/>
            <w:tcBorders>
              <w:tl2br w:val="nil"/>
              <w:tr2bl w:val="nil"/>
            </w:tcBorders>
            <w:noWrap w:val="0"/>
            <w:vAlign w:val="center"/>
          </w:tcPr>
          <w:p>
            <w:pPr>
              <w:pStyle w:val="20"/>
              <w:bidi w:val="0"/>
              <w:rPr>
                <w:rFonts w:hint="eastAsia"/>
                <w:lang w:eastAsia="zh-CN"/>
              </w:rPr>
            </w:pPr>
            <w:r>
              <w:rPr>
                <w:rFonts w:hint="eastAsia"/>
                <w:lang w:eastAsia="zh-CN"/>
              </w:rPr>
              <w:t>日均值</w:t>
            </w:r>
          </w:p>
        </w:tc>
        <w:tc>
          <w:tcPr>
            <w:tcW w:w="860" w:type="dxa"/>
            <w:vMerge w:val="restart"/>
            <w:tcBorders>
              <w:tl2br w:val="nil"/>
              <w:tr2bl w:val="nil"/>
            </w:tcBorders>
            <w:noWrap w:val="0"/>
            <w:vAlign w:val="center"/>
          </w:tcPr>
          <w:p>
            <w:pPr>
              <w:pStyle w:val="20"/>
              <w:bidi w:val="0"/>
              <w:rPr>
                <w:rFonts w:hint="default"/>
                <w:lang w:val="en-US" w:eastAsia="zh-CN"/>
              </w:rPr>
            </w:pPr>
            <w:r>
              <w:rPr>
                <w:rFonts w:hint="eastAsia"/>
                <w:lang w:val="en-US" w:eastAsia="zh-CN"/>
              </w:rPr>
              <w:t>--</w:t>
            </w:r>
          </w:p>
        </w:tc>
        <w:tc>
          <w:tcPr>
            <w:tcW w:w="1040" w:type="dxa"/>
            <w:vMerge w:val="restart"/>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39" w:hRule="atLeast"/>
          <w:jc w:val="center"/>
        </w:trPr>
        <w:tc>
          <w:tcPr>
            <w:tcW w:w="1068" w:type="dxa"/>
            <w:vMerge w:val="continue"/>
            <w:tcBorders>
              <w:tl2br w:val="nil"/>
              <w:tr2bl w:val="nil"/>
            </w:tcBorders>
            <w:noWrap w:val="0"/>
            <w:vAlign w:val="center"/>
          </w:tcPr>
          <w:p>
            <w:pPr>
              <w:pStyle w:val="20"/>
              <w:bidi w:val="0"/>
              <w:rPr>
                <w:rFonts w:hint="eastAsia"/>
                <w:lang w:val="en-US" w:eastAsia="zh-CN"/>
              </w:rPr>
            </w:pPr>
          </w:p>
        </w:tc>
        <w:tc>
          <w:tcPr>
            <w:tcW w:w="1380"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137" w:type="dxa"/>
            <w:tcBorders>
              <w:tl2br w:val="nil"/>
              <w:tr2bl w:val="nil"/>
            </w:tcBorders>
            <w:noWrap w:val="0"/>
            <w:vAlign w:val="center"/>
          </w:tcPr>
          <w:p>
            <w:pPr>
              <w:pStyle w:val="20"/>
              <w:bidi w:val="0"/>
              <w:rPr>
                <w:rFonts w:hint="eastAsia"/>
                <w:lang w:val="en-US" w:eastAsia="zh-CN"/>
              </w:rPr>
            </w:pPr>
            <w:r>
              <w:rPr>
                <w:rFonts w:hint="eastAsia"/>
                <w:lang w:val="en-US" w:eastAsia="zh-CN"/>
              </w:rPr>
              <w:t>苯并[a]芘</w:t>
            </w:r>
          </w:p>
        </w:tc>
        <w:tc>
          <w:tcPr>
            <w:tcW w:w="1591" w:type="dxa"/>
            <w:tcBorders>
              <w:tl2br w:val="nil"/>
              <w:tr2bl w:val="nil"/>
            </w:tcBorders>
            <w:noWrap w:val="0"/>
            <w:vAlign w:val="center"/>
          </w:tcPr>
          <w:p>
            <w:pPr>
              <w:pStyle w:val="20"/>
              <w:bidi w:val="0"/>
              <w:rPr>
                <w:rFonts w:hint="eastAsia"/>
                <w:lang w:eastAsia="zh-CN"/>
              </w:rPr>
            </w:pPr>
            <w:r>
              <w:rPr>
                <w:rFonts w:hint="eastAsia"/>
                <w:lang w:eastAsia="zh-CN"/>
              </w:rPr>
              <w:t>日均值</w:t>
            </w:r>
          </w:p>
        </w:tc>
        <w:tc>
          <w:tcPr>
            <w:tcW w:w="860" w:type="dxa"/>
            <w:vMerge w:val="continue"/>
            <w:tcBorders>
              <w:tl2br w:val="nil"/>
              <w:tr2bl w:val="nil"/>
            </w:tcBorders>
            <w:noWrap w:val="0"/>
            <w:vAlign w:val="center"/>
          </w:tcPr>
          <w:p>
            <w:pPr>
              <w:pStyle w:val="20"/>
              <w:bidi w:val="0"/>
              <w:rPr>
                <w:rFonts w:hint="eastAsia"/>
                <w:lang w:val="en-US" w:eastAsia="zh-CN"/>
              </w:rPr>
            </w:pPr>
          </w:p>
        </w:tc>
        <w:tc>
          <w:tcPr>
            <w:tcW w:w="1040" w:type="dxa"/>
            <w:vMerge w:val="continue"/>
            <w:tcBorders>
              <w:tl2br w:val="nil"/>
              <w:tr2bl w:val="nil"/>
            </w:tcBorders>
            <w:noWrap w:val="0"/>
            <w:vAlign w:val="center"/>
          </w:tcPr>
          <w:p>
            <w:pPr>
              <w:pStyle w:val="20"/>
              <w:bidi w:val="0"/>
              <w:rPr>
                <w:rFonts w:hint="eastAsia"/>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39" w:hRule="atLeast"/>
          <w:jc w:val="center"/>
        </w:trPr>
        <w:tc>
          <w:tcPr>
            <w:tcW w:w="1068" w:type="dxa"/>
            <w:vMerge w:val="continue"/>
            <w:tcBorders>
              <w:tl2br w:val="nil"/>
              <w:tr2bl w:val="nil"/>
            </w:tcBorders>
            <w:noWrap w:val="0"/>
            <w:vAlign w:val="center"/>
          </w:tcPr>
          <w:p>
            <w:pPr>
              <w:pStyle w:val="20"/>
              <w:bidi w:val="0"/>
            </w:pPr>
          </w:p>
        </w:tc>
        <w:tc>
          <w:tcPr>
            <w:tcW w:w="1380" w:type="dxa"/>
            <w:vMerge w:val="continue"/>
            <w:tcBorders>
              <w:tl2br w:val="nil"/>
              <w:tr2bl w:val="nil"/>
            </w:tcBorders>
            <w:noWrap w:val="0"/>
            <w:vAlign w:val="center"/>
          </w:tcPr>
          <w:p>
            <w:pPr>
              <w:pStyle w:val="20"/>
              <w:bidi w:val="0"/>
            </w:pPr>
          </w:p>
        </w:tc>
        <w:tc>
          <w:tcPr>
            <w:tcW w:w="1262" w:type="dxa"/>
            <w:vMerge w:val="continue"/>
            <w:tcBorders>
              <w:tl2br w:val="nil"/>
              <w:tr2bl w:val="nil"/>
            </w:tcBorders>
            <w:noWrap w:val="0"/>
            <w:vAlign w:val="center"/>
          </w:tcPr>
          <w:p>
            <w:pPr>
              <w:pStyle w:val="20"/>
              <w:bidi w:val="0"/>
            </w:pPr>
          </w:p>
        </w:tc>
        <w:tc>
          <w:tcPr>
            <w:tcW w:w="1137" w:type="dxa"/>
            <w:tcBorders>
              <w:tl2br w:val="nil"/>
              <w:tr2bl w:val="nil"/>
            </w:tcBorders>
            <w:noWrap w:val="0"/>
            <w:vAlign w:val="center"/>
          </w:tcPr>
          <w:p>
            <w:pPr>
              <w:pStyle w:val="20"/>
              <w:bidi w:val="0"/>
              <w:rPr>
                <w:rFonts w:hint="default"/>
                <w:lang w:val="en-US" w:eastAsia="zh-CN"/>
              </w:rPr>
            </w:pPr>
            <w:r>
              <w:rPr>
                <w:rFonts w:hint="eastAsia"/>
                <w:lang w:val="en-US" w:eastAsia="zh-CN"/>
              </w:rPr>
              <w:t>TVOC</w:t>
            </w:r>
          </w:p>
        </w:tc>
        <w:tc>
          <w:tcPr>
            <w:tcW w:w="1591" w:type="dxa"/>
            <w:tcBorders>
              <w:tl2br w:val="nil"/>
              <w:tr2bl w:val="nil"/>
            </w:tcBorders>
            <w:noWrap w:val="0"/>
            <w:vAlign w:val="center"/>
          </w:tcPr>
          <w:p>
            <w:pPr>
              <w:pStyle w:val="20"/>
              <w:bidi w:val="0"/>
              <w:rPr>
                <w:rFonts w:hint="eastAsia"/>
                <w:lang w:eastAsia="zh-CN"/>
              </w:rPr>
            </w:pPr>
            <w:r>
              <w:rPr>
                <w:rFonts w:hint="eastAsia"/>
                <w:lang w:eastAsia="zh-CN"/>
              </w:rPr>
              <w:t>日最大</w:t>
            </w:r>
            <w:r>
              <w:rPr>
                <w:rFonts w:hint="eastAsia"/>
                <w:lang w:val="en-US" w:eastAsia="zh-CN"/>
              </w:rPr>
              <w:t>8</w:t>
            </w:r>
            <w:r>
              <w:t>h平均</w:t>
            </w:r>
          </w:p>
        </w:tc>
        <w:tc>
          <w:tcPr>
            <w:tcW w:w="860" w:type="dxa"/>
            <w:vMerge w:val="continue"/>
            <w:tcBorders>
              <w:tl2br w:val="nil"/>
              <w:tr2bl w:val="nil"/>
            </w:tcBorders>
            <w:noWrap w:val="0"/>
            <w:vAlign w:val="center"/>
          </w:tcPr>
          <w:p>
            <w:pPr>
              <w:pStyle w:val="20"/>
              <w:bidi w:val="0"/>
            </w:pPr>
          </w:p>
        </w:tc>
        <w:tc>
          <w:tcPr>
            <w:tcW w:w="1040" w:type="dxa"/>
            <w:vMerge w:val="continue"/>
            <w:tcBorders>
              <w:tl2br w:val="nil"/>
              <w:tr2bl w:val="nil"/>
            </w:tcBorders>
            <w:noWrap w:val="0"/>
            <w:vAlign w:val="top"/>
          </w:tcPr>
          <w:p>
            <w:pPr>
              <w:pStyle w:val="20"/>
              <w:bidi w:val="0"/>
            </w:pPr>
          </w:p>
        </w:tc>
      </w:tr>
    </w:tbl>
    <w:p>
      <w:pPr>
        <w:pStyle w:val="2"/>
        <w:bidi w:val="0"/>
        <w:rPr>
          <w:rFonts w:hint="default"/>
        </w:rPr>
      </w:pPr>
    </w:p>
    <w:p>
      <w:pPr>
        <w:pStyle w:val="2"/>
        <w:bidi w:val="0"/>
        <w:rPr>
          <w:b/>
          <w:bCs/>
          <w:color w:val="auto"/>
          <w:szCs w:val="24"/>
        </w:rPr>
      </w:pPr>
      <w:r>
        <w:rPr>
          <w:rFonts w:hint="default"/>
        </w:rPr>
        <w:t>表</w:t>
      </w:r>
      <w:r>
        <w:rPr>
          <w:rFonts w:hint="eastAsia"/>
          <w:lang w:val="en-US" w:eastAsia="zh-CN"/>
        </w:rPr>
        <w:t>1.6</w:t>
      </w:r>
      <w:r>
        <w:rPr>
          <w:rFonts w:hint="default"/>
        </w:rPr>
        <w:t>-</w:t>
      </w:r>
      <w:r>
        <w:rPr>
          <w:rFonts w:hint="default"/>
          <w:lang w:val="en-US" w:eastAsia="zh-CN"/>
        </w:rPr>
        <w:t xml:space="preserve">3 </w:t>
      </w:r>
      <w:r>
        <w:rPr>
          <w:rFonts w:hint="default"/>
        </w:rPr>
        <w:t>其他污染物环境质量现状（监测结果）表</w:t>
      </w:r>
    </w:p>
    <w:tbl>
      <w:tblPr>
        <w:tblStyle w:val="17"/>
        <w:tblW w:w="8536"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545"/>
        <w:gridCol w:w="1075"/>
        <w:gridCol w:w="1053"/>
        <w:gridCol w:w="909"/>
        <w:gridCol w:w="854"/>
        <w:gridCol w:w="1046"/>
        <w:gridCol w:w="1389"/>
        <w:gridCol w:w="677"/>
        <w:gridCol w:w="456"/>
        <w:gridCol w:w="5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400" w:hRule="atLeast"/>
          <w:jc w:val="center"/>
        </w:trPr>
        <w:tc>
          <w:tcPr>
            <w:tcW w:w="545" w:type="dxa"/>
            <w:vMerge w:val="restart"/>
            <w:tcBorders>
              <w:tl2br w:val="nil"/>
              <w:tr2bl w:val="nil"/>
            </w:tcBorders>
            <w:noWrap w:val="0"/>
            <w:vAlign w:val="center"/>
          </w:tcPr>
          <w:p>
            <w:pPr>
              <w:pStyle w:val="2"/>
              <w:bidi w:val="0"/>
              <w:rPr>
                <w:rFonts w:hint="default"/>
              </w:rPr>
            </w:pPr>
            <w:r>
              <w:rPr>
                <w:rFonts w:hint="default"/>
              </w:rPr>
              <w:t>监测点位</w:t>
            </w:r>
          </w:p>
        </w:tc>
        <w:tc>
          <w:tcPr>
            <w:tcW w:w="2128" w:type="dxa"/>
            <w:gridSpan w:val="2"/>
            <w:tcBorders>
              <w:tl2br w:val="nil"/>
              <w:tr2bl w:val="nil"/>
            </w:tcBorders>
            <w:noWrap w:val="0"/>
            <w:vAlign w:val="center"/>
          </w:tcPr>
          <w:p>
            <w:pPr>
              <w:pStyle w:val="2"/>
              <w:bidi w:val="0"/>
              <w:rPr>
                <w:rFonts w:hint="default"/>
              </w:rPr>
            </w:pPr>
            <w:r>
              <w:rPr>
                <w:rFonts w:hint="default"/>
              </w:rPr>
              <w:t>监测点经纬度</w:t>
            </w:r>
          </w:p>
        </w:tc>
        <w:tc>
          <w:tcPr>
            <w:tcW w:w="909" w:type="dxa"/>
            <w:vMerge w:val="restart"/>
            <w:tcBorders>
              <w:tl2br w:val="nil"/>
              <w:tr2bl w:val="nil"/>
            </w:tcBorders>
            <w:noWrap w:val="0"/>
            <w:vAlign w:val="center"/>
          </w:tcPr>
          <w:p>
            <w:pPr>
              <w:pStyle w:val="2"/>
              <w:bidi w:val="0"/>
              <w:rPr>
                <w:rFonts w:hint="default"/>
              </w:rPr>
            </w:pPr>
            <w:r>
              <w:rPr>
                <w:rFonts w:hint="default"/>
              </w:rPr>
              <w:t>污染物</w:t>
            </w:r>
          </w:p>
        </w:tc>
        <w:tc>
          <w:tcPr>
            <w:tcW w:w="854" w:type="dxa"/>
            <w:vMerge w:val="restart"/>
            <w:tcBorders>
              <w:tl2br w:val="nil"/>
              <w:tr2bl w:val="nil"/>
            </w:tcBorders>
            <w:noWrap w:val="0"/>
            <w:vAlign w:val="center"/>
          </w:tcPr>
          <w:p>
            <w:pPr>
              <w:pStyle w:val="2"/>
              <w:bidi w:val="0"/>
              <w:rPr>
                <w:rFonts w:hint="default"/>
              </w:rPr>
            </w:pPr>
            <w:r>
              <w:rPr>
                <w:rFonts w:hint="default"/>
              </w:rPr>
              <w:t>平均时间</w:t>
            </w:r>
          </w:p>
        </w:tc>
        <w:tc>
          <w:tcPr>
            <w:tcW w:w="1046" w:type="dxa"/>
            <w:vMerge w:val="restart"/>
            <w:tcBorders>
              <w:tl2br w:val="nil"/>
              <w:tr2bl w:val="nil"/>
            </w:tcBorders>
            <w:noWrap w:val="0"/>
            <w:vAlign w:val="center"/>
          </w:tcPr>
          <w:p>
            <w:pPr>
              <w:pStyle w:val="2"/>
              <w:bidi w:val="0"/>
              <w:rPr>
                <w:rFonts w:hint="default"/>
              </w:rPr>
            </w:pPr>
            <w:r>
              <w:rPr>
                <w:rFonts w:hint="default"/>
              </w:rPr>
              <w:t>评价标准/</w:t>
            </w:r>
          </w:p>
          <w:p>
            <w:pPr>
              <w:pStyle w:val="2"/>
              <w:bidi w:val="0"/>
              <w:rPr>
                <w:rFonts w:hint="default"/>
                <w:lang w:eastAsia="zh-CN"/>
              </w:rPr>
            </w:pPr>
            <w:r>
              <w:rPr>
                <w:rFonts w:hint="default"/>
                <w:lang w:val="en-US" w:eastAsia="zh-CN"/>
              </w:rPr>
              <w:t>(</w:t>
            </w:r>
            <w:r>
              <w:rPr>
                <w:rFonts w:hint="default"/>
              </w:rPr>
              <w:t>μg/m</w:t>
            </w:r>
            <w:r>
              <w:rPr>
                <w:rFonts w:hint="default"/>
                <w:vertAlign w:val="superscript"/>
              </w:rPr>
              <w:t>3</w:t>
            </w:r>
            <w:r>
              <w:rPr>
                <w:rFonts w:hint="default"/>
                <w:lang w:val="en-US" w:eastAsia="zh-CN"/>
              </w:rPr>
              <w:t>)</w:t>
            </w:r>
          </w:p>
        </w:tc>
        <w:tc>
          <w:tcPr>
            <w:tcW w:w="1389" w:type="dxa"/>
            <w:vMerge w:val="restart"/>
            <w:tcBorders>
              <w:tl2br w:val="nil"/>
              <w:tr2bl w:val="nil"/>
            </w:tcBorders>
            <w:noWrap w:val="0"/>
            <w:vAlign w:val="center"/>
          </w:tcPr>
          <w:p>
            <w:pPr>
              <w:pStyle w:val="2"/>
              <w:bidi w:val="0"/>
              <w:rPr>
                <w:rFonts w:hint="default"/>
                <w:lang w:eastAsia="zh-CN"/>
              </w:rPr>
            </w:pPr>
            <w:r>
              <w:rPr>
                <w:rFonts w:hint="default"/>
              </w:rPr>
              <w:t>监测浓度范围/</w:t>
            </w:r>
            <w:r>
              <w:rPr>
                <w:rFonts w:hint="default"/>
                <w:lang w:val="en-US" w:eastAsia="zh-CN"/>
              </w:rPr>
              <w:t>(</w:t>
            </w:r>
            <w:r>
              <w:rPr>
                <w:rFonts w:hint="default"/>
              </w:rPr>
              <w:t>mg/m</w:t>
            </w:r>
            <w:r>
              <w:rPr>
                <w:rFonts w:hint="default"/>
                <w:vertAlign w:val="superscript"/>
              </w:rPr>
              <w:t>3</w:t>
            </w:r>
            <w:r>
              <w:rPr>
                <w:rFonts w:hint="default"/>
                <w:lang w:val="en-US" w:eastAsia="zh-CN"/>
              </w:rPr>
              <w:t>)</w:t>
            </w:r>
          </w:p>
        </w:tc>
        <w:tc>
          <w:tcPr>
            <w:tcW w:w="677" w:type="dxa"/>
            <w:vMerge w:val="restart"/>
            <w:tcBorders>
              <w:tl2br w:val="nil"/>
              <w:tr2bl w:val="nil"/>
            </w:tcBorders>
            <w:noWrap w:val="0"/>
            <w:vAlign w:val="center"/>
          </w:tcPr>
          <w:p>
            <w:pPr>
              <w:pStyle w:val="2"/>
              <w:bidi w:val="0"/>
              <w:rPr>
                <w:rFonts w:hint="default"/>
              </w:rPr>
            </w:pPr>
            <w:r>
              <w:rPr>
                <w:rFonts w:hint="default"/>
              </w:rPr>
              <w:t>最大浓度占标率/%</w:t>
            </w:r>
          </w:p>
        </w:tc>
        <w:tc>
          <w:tcPr>
            <w:tcW w:w="456" w:type="dxa"/>
            <w:vMerge w:val="restart"/>
            <w:tcBorders>
              <w:tl2br w:val="nil"/>
              <w:tr2bl w:val="nil"/>
            </w:tcBorders>
            <w:noWrap w:val="0"/>
            <w:vAlign w:val="center"/>
          </w:tcPr>
          <w:p>
            <w:pPr>
              <w:pStyle w:val="2"/>
              <w:bidi w:val="0"/>
              <w:rPr>
                <w:rFonts w:hint="default"/>
              </w:rPr>
            </w:pPr>
            <w:r>
              <w:rPr>
                <w:rFonts w:hint="default"/>
              </w:rPr>
              <w:t>超标率/%</w:t>
            </w:r>
          </w:p>
        </w:tc>
        <w:tc>
          <w:tcPr>
            <w:tcW w:w="532" w:type="dxa"/>
            <w:vMerge w:val="restart"/>
            <w:tcBorders>
              <w:tl2br w:val="nil"/>
              <w:tr2bl w:val="nil"/>
            </w:tcBorders>
            <w:noWrap w:val="0"/>
            <w:vAlign w:val="center"/>
          </w:tcPr>
          <w:p>
            <w:pPr>
              <w:pStyle w:val="2"/>
              <w:bidi w:val="0"/>
              <w:rPr>
                <w:rFonts w:hint="default"/>
                <w:lang w:eastAsia="zh-CN"/>
              </w:rPr>
            </w:pPr>
            <w:r>
              <w:rPr>
                <w:rFonts w:hint="default"/>
              </w:rPr>
              <w:t>达标</w:t>
            </w:r>
          </w:p>
          <w:p>
            <w:pPr>
              <w:pStyle w:val="2"/>
              <w:bidi w:val="0"/>
              <w:rPr>
                <w:rFonts w:hint="default"/>
              </w:rPr>
            </w:pPr>
            <w:r>
              <w:rPr>
                <w:rFonts w:hint="default"/>
              </w:rPr>
              <w:t>情况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988" w:hRule="atLeast"/>
          <w:jc w:val="center"/>
        </w:trPr>
        <w:tc>
          <w:tcPr>
            <w:tcW w:w="545" w:type="dxa"/>
            <w:vMerge w:val="continue"/>
            <w:tcBorders>
              <w:tl2br w:val="nil"/>
              <w:tr2bl w:val="nil"/>
            </w:tcBorders>
            <w:noWrap w:val="0"/>
            <w:vAlign w:val="center"/>
          </w:tcPr>
          <w:p>
            <w:pPr>
              <w:pStyle w:val="2"/>
              <w:bidi w:val="0"/>
              <w:rPr>
                <w:rFonts w:hint="default"/>
              </w:rPr>
            </w:pPr>
          </w:p>
        </w:tc>
        <w:tc>
          <w:tcPr>
            <w:tcW w:w="1075" w:type="dxa"/>
            <w:tcBorders>
              <w:tl2br w:val="nil"/>
              <w:tr2bl w:val="nil"/>
            </w:tcBorders>
            <w:noWrap w:val="0"/>
            <w:vAlign w:val="center"/>
          </w:tcPr>
          <w:p>
            <w:pPr>
              <w:pStyle w:val="2"/>
              <w:bidi w:val="0"/>
              <w:rPr>
                <w:rFonts w:hint="default"/>
              </w:rPr>
            </w:pPr>
            <w:r>
              <w:rPr>
                <w:rFonts w:hint="default"/>
              </w:rPr>
              <w:t>经度</w:t>
            </w:r>
          </w:p>
        </w:tc>
        <w:tc>
          <w:tcPr>
            <w:tcW w:w="1053" w:type="dxa"/>
            <w:tcBorders>
              <w:tl2br w:val="nil"/>
              <w:tr2bl w:val="nil"/>
            </w:tcBorders>
            <w:noWrap w:val="0"/>
            <w:vAlign w:val="center"/>
          </w:tcPr>
          <w:p>
            <w:pPr>
              <w:pStyle w:val="2"/>
              <w:bidi w:val="0"/>
              <w:rPr>
                <w:rFonts w:hint="default"/>
              </w:rPr>
            </w:pPr>
            <w:r>
              <w:rPr>
                <w:rFonts w:hint="default"/>
              </w:rPr>
              <w:t>纬度</w:t>
            </w:r>
          </w:p>
        </w:tc>
        <w:tc>
          <w:tcPr>
            <w:tcW w:w="909" w:type="dxa"/>
            <w:vMerge w:val="continue"/>
            <w:tcBorders>
              <w:tl2br w:val="nil"/>
              <w:tr2bl w:val="nil"/>
            </w:tcBorders>
            <w:noWrap w:val="0"/>
            <w:vAlign w:val="center"/>
          </w:tcPr>
          <w:p>
            <w:pPr>
              <w:pStyle w:val="2"/>
              <w:bidi w:val="0"/>
              <w:rPr>
                <w:rFonts w:hint="default"/>
              </w:rPr>
            </w:pPr>
          </w:p>
        </w:tc>
        <w:tc>
          <w:tcPr>
            <w:tcW w:w="854" w:type="dxa"/>
            <w:vMerge w:val="continue"/>
            <w:tcBorders>
              <w:tl2br w:val="nil"/>
              <w:tr2bl w:val="nil"/>
            </w:tcBorders>
            <w:noWrap w:val="0"/>
            <w:vAlign w:val="center"/>
          </w:tcPr>
          <w:p>
            <w:pPr>
              <w:pStyle w:val="2"/>
              <w:bidi w:val="0"/>
              <w:rPr>
                <w:rFonts w:hint="default"/>
              </w:rPr>
            </w:pPr>
          </w:p>
        </w:tc>
        <w:tc>
          <w:tcPr>
            <w:tcW w:w="1046" w:type="dxa"/>
            <w:vMerge w:val="continue"/>
            <w:tcBorders>
              <w:tl2br w:val="nil"/>
              <w:tr2bl w:val="nil"/>
            </w:tcBorders>
            <w:noWrap w:val="0"/>
            <w:vAlign w:val="center"/>
          </w:tcPr>
          <w:p>
            <w:pPr>
              <w:pStyle w:val="2"/>
              <w:bidi w:val="0"/>
              <w:rPr>
                <w:rFonts w:hint="default"/>
              </w:rPr>
            </w:pPr>
          </w:p>
        </w:tc>
        <w:tc>
          <w:tcPr>
            <w:tcW w:w="1389" w:type="dxa"/>
            <w:vMerge w:val="continue"/>
            <w:tcBorders>
              <w:tl2br w:val="nil"/>
              <w:tr2bl w:val="nil"/>
            </w:tcBorders>
            <w:noWrap w:val="0"/>
            <w:vAlign w:val="center"/>
          </w:tcPr>
          <w:p>
            <w:pPr>
              <w:pStyle w:val="2"/>
              <w:bidi w:val="0"/>
              <w:rPr>
                <w:rFonts w:hint="default"/>
              </w:rPr>
            </w:pPr>
          </w:p>
        </w:tc>
        <w:tc>
          <w:tcPr>
            <w:tcW w:w="677" w:type="dxa"/>
            <w:vMerge w:val="continue"/>
            <w:tcBorders>
              <w:tl2br w:val="nil"/>
              <w:tr2bl w:val="nil"/>
            </w:tcBorders>
            <w:noWrap w:val="0"/>
            <w:vAlign w:val="center"/>
          </w:tcPr>
          <w:p>
            <w:pPr>
              <w:pStyle w:val="2"/>
              <w:bidi w:val="0"/>
              <w:rPr>
                <w:rFonts w:hint="default"/>
              </w:rPr>
            </w:pPr>
          </w:p>
        </w:tc>
        <w:tc>
          <w:tcPr>
            <w:tcW w:w="456" w:type="dxa"/>
            <w:vMerge w:val="continue"/>
            <w:tcBorders>
              <w:tl2br w:val="nil"/>
              <w:tr2bl w:val="nil"/>
            </w:tcBorders>
            <w:noWrap w:val="0"/>
            <w:vAlign w:val="center"/>
          </w:tcPr>
          <w:p>
            <w:pPr>
              <w:pStyle w:val="2"/>
              <w:bidi w:val="0"/>
              <w:rPr>
                <w:rFonts w:hint="default"/>
              </w:rPr>
            </w:pPr>
          </w:p>
        </w:tc>
        <w:tc>
          <w:tcPr>
            <w:tcW w:w="532" w:type="dxa"/>
            <w:vMerge w:val="continue"/>
            <w:tcBorders>
              <w:tl2br w:val="nil"/>
              <w:tr2bl w:val="nil"/>
            </w:tcBorders>
            <w:noWrap w:val="0"/>
            <w:vAlign w:val="center"/>
          </w:tcPr>
          <w:p>
            <w:pPr>
              <w:pStyle w:val="2"/>
              <w:bidi w:val="0"/>
              <w:rPr>
                <w:rFonts w:hint="default"/>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572" w:hRule="atLeast"/>
          <w:jc w:val="center"/>
        </w:trPr>
        <w:tc>
          <w:tcPr>
            <w:tcW w:w="545" w:type="dxa"/>
            <w:vMerge w:val="restart"/>
            <w:tcBorders>
              <w:tl2br w:val="nil"/>
              <w:tr2bl w:val="nil"/>
            </w:tcBorders>
            <w:noWrap w:val="0"/>
            <w:vAlign w:val="center"/>
          </w:tcPr>
          <w:p>
            <w:pPr>
              <w:pStyle w:val="2"/>
              <w:bidi w:val="0"/>
              <w:rPr>
                <w:rFonts w:hint="default"/>
              </w:rPr>
            </w:pPr>
            <w:r>
              <w:rPr>
                <w:rFonts w:hint="default"/>
                <w:lang w:val="en-US" w:eastAsia="zh-CN"/>
              </w:rPr>
              <w:t>项目所在地</w:t>
            </w:r>
          </w:p>
        </w:tc>
        <w:tc>
          <w:tcPr>
            <w:tcW w:w="1075" w:type="dxa"/>
            <w:vMerge w:val="restart"/>
            <w:tcBorders>
              <w:tl2br w:val="nil"/>
              <w:tr2bl w:val="nil"/>
            </w:tcBorders>
            <w:noWrap w:val="0"/>
            <w:vAlign w:val="center"/>
          </w:tcPr>
          <w:p>
            <w:pPr>
              <w:pStyle w:val="2"/>
              <w:bidi w:val="0"/>
              <w:rPr>
                <w:rFonts w:hint="default"/>
                <w:lang w:val="en-US" w:eastAsia="zh-CN"/>
              </w:rPr>
            </w:pPr>
            <w:r>
              <w:rPr>
                <w:rFonts w:hint="default"/>
                <w:lang w:val="en-US" w:eastAsia="zh-CN"/>
              </w:rPr>
              <w:t>113.146764370</w:t>
            </w:r>
          </w:p>
        </w:tc>
        <w:tc>
          <w:tcPr>
            <w:tcW w:w="1053" w:type="dxa"/>
            <w:vMerge w:val="restart"/>
            <w:tcBorders>
              <w:tl2br w:val="nil"/>
              <w:tr2bl w:val="nil"/>
            </w:tcBorders>
            <w:noWrap w:val="0"/>
            <w:vAlign w:val="center"/>
          </w:tcPr>
          <w:p>
            <w:pPr>
              <w:pStyle w:val="2"/>
              <w:bidi w:val="0"/>
              <w:rPr>
                <w:rFonts w:hint="default"/>
                <w:lang w:val="en-US" w:eastAsia="zh-CN"/>
              </w:rPr>
            </w:pPr>
            <w:r>
              <w:rPr>
                <w:rFonts w:hint="default"/>
                <w:lang w:val="en-US" w:eastAsia="zh-CN"/>
              </w:rPr>
              <w:t>29.285794178</w:t>
            </w:r>
          </w:p>
        </w:tc>
        <w:tc>
          <w:tcPr>
            <w:tcW w:w="909" w:type="dxa"/>
            <w:tcBorders>
              <w:tl2br w:val="nil"/>
              <w:tr2bl w:val="nil"/>
            </w:tcBorders>
            <w:noWrap w:val="0"/>
            <w:vAlign w:val="center"/>
          </w:tcPr>
          <w:p>
            <w:pPr>
              <w:pStyle w:val="2"/>
              <w:bidi w:val="0"/>
              <w:rPr>
                <w:rFonts w:hint="default"/>
              </w:rPr>
            </w:pPr>
            <w:r>
              <w:rPr>
                <w:rFonts w:hint="default"/>
                <w:lang w:val="en-US" w:eastAsia="zh-CN"/>
              </w:rPr>
              <w:t>TSP</w:t>
            </w:r>
          </w:p>
        </w:tc>
        <w:tc>
          <w:tcPr>
            <w:tcW w:w="854" w:type="dxa"/>
            <w:tcBorders>
              <w:tl2br w:val="nil"/>
              <w:tr2bl w:val="nil"/>
            </w:tcBorders>
            <w:noWrap w:val="0"/>
            <w:vAlign w:val="center"/>
          </w:tcPr>
          <w:p>
            <w:pPr>
              <w:pStyle w:val="2"/>
              <w:bidi w:val="0"/>
              <w:rPr>
                <w:rFonts w:hint="default"/>
              </w:rPr>
            </w:pPr>
            <w:r>
              <w:rPr>
                <w:rFonts w:hint="default"/>
                <w:lang w:eastAsia="zh-CN"/>
              </w:rPr>
              <w:t>日均值</w:t>
            </w:r>
          </w:p>
        </w:tc>
        <w:tc>
          <w:tcPr>
            <w:tcW w:w="1046" w:type="dxa"/>
            <w:tcBorders>
              <w:tl2br w:val="nil"/>
              <w:tr2bl w:val="nil"/>
            </w:tcBorders>
            <w:noWrap w:val="0"/>
            <w:vAlign w:val="center"/>
          </w:tcPr>
          <w:p>
            <w:pPr>
              <w:pStyle w:val="2"/>
              <w:bidi w:val="0"/>
              <w:rPr>
                <w:rFonts w:hint="default"/>
                <w:lang w:val="en-US" w:eastAsia="zh-CN"/>
              </w:rPr>
            </w:pPr>
            <w:r>
              <w:rPr>
                <w:rFonts w:hint="default"/>
                <w:lang w:val="en-US" w:eastAsia="zh-CN"/>
              </w:rPr>
              <w:t>300</w:t>
            </w:r>
          </w:p>
        </w:tc>
        <w:tc>
          <w:tcPr>
            <w:tcW w:w="1389" w:type="dxa"/>
            <w:tcBorders>
              <w:tl2br w:val="nil"/>
              <w:tr2bl w:val="nil"/>
            </w:tcBorders>
            <w:noWrap w:val="0"/>
            <w:vAlign w:val="center"/>
          </w:tcPr>
          <w:p>
            <w:pPr>
              <w:pStyle w:val="2"/>
              <w:bidi w:val="0"/>
              <w:rPr>
                <w:rFonts w:hint="default"/>
                <w:lang w:val="en-US" w:eastAsia="zh-CN"/>
              </w:rPr>
            </w:pPr>
            <w:r>
              <w:rPr>
                <w:rFonts w:hint="default"/>
                <w:lang w:val="en-US" w:eastAsia="zh-CN"/>
              </w:rPr>
              <w:t>122~140</w:t>
            </w:r>
          </w:p>
        </w:tc>
        <w:tc>
          <w:tcPr>
            <w:tcW w:w="677" w:type="dxa"/>
            <w:tcBorders>
              <w:tl2br w:val="nil"/>
              <w:tr2bl w:val="nil"/>
            </w:tcBorders>
            <w:noWrap w:val="0"/>
            <w:vAlign w:val="center"/>
          </w:tcPr>
          <w:p>
            <w:pPr>
              <w:pStyle w:val="2"/>
              <w:bidi w:val="0"/>
              <w:rPr>
                <w:rFonts w:hint="default"/>
                <w:lang w:val="en-US" w:eastAsia="zh-CN"/>
              </w:rPr>
            </w:pPr>
            <w:r>
              <w:rPr>
                <w:rFonts w:hint="default"/>
                <w:lang w:val="en-US" w:eastAsia="zh-CN"/>
              </w:rPr>
              <w:t>4</w:t>
            </w:r>
            <w:r>
              <w:rPr>
                <w:rFonts w:hint="eastAsia"/>
                <w:lang w:val="en-US" w:eastAsia="zh-CN"/>
              </w:rPr>
              <w:t>6.7</w:t>
            </w:r>
          </w:p>
        </w:tc>
        <w:tc>
          <w:tcPr>
            <w:tcW w:w="456" w:type="dxa"/>
            <w:tcBorders>
              <w:tl2br w:val="nil"/>
              <w:tr2bl w:val="nil"/>
            </w:tcBorders>
            <w:noWrap w:val="0"/>
            <w:vAlign w:val="center"/>
          </w:tcPr>
          <w:p>
            <w:pPr>
              <w:pStyle w:val="2"/>
              <w:bidi w:val="0"/>
              <w:rPr>
                <w:rFonts w:hint="default"/>
                <w:lang w:val="en-US" w:eastAsia="zh-CN"/>
              </w:rPr>
            </w:pPr>
            <w:r>
              <w:rPr>
                <w:rFonts w:hint="default"/>
                <w:lang w:val="en-US" w:eastAsia="zh-CN"/>
              </w:rPr>
              <w:t>0</w:t>
            </w:r>
          </w:p>
        </w:tc>
        <w:tc>
          <w:tcPr>
            <w:tcW w:w="532" w:type="dxa"/>
            <w:tcBorders>
              <w:tl2br w:val="nil"/>
              <w:tr2bl w:val="nil"/>
            </w:tcBorders>
            <w:noWrap w:val="0"/>
            <w:vAlign w:val="center"/>
          </w:tcPr>
          <w:p>
            <w:pPr>
              <w:pStyle w:val="2"/>
              <w:bidi w:val="0"/>
              <w:rPr>
                <w:rFonts w:hint="default"/>
                <w:lang w:eastAsia="zh-CN"/>
              </w:rPr>
            </w:pPr>
            <w:r>
              <w:rPr>
                <w:rFonts w:hint="default"/>
                <w:lang w:eastAsia="zh-CN"/>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572" w:hRule="atLeast"/>
          <w:jc w:val="center"/>
        </w:trPr>
        <w:tc>
          <w:tcPr>
            <w:tcW w:w="545" w:type="dxa"/>
            <w:vMerge w:val="continue"/>
            <w:tcBorders>
              <w:tl2br w:val="nil"/>
              <w:tr2bl w:val="nil"/>
            </w:tcBorders>
            <w:noWrap w:val="0"/>
            <w:vAlign w:val="center"/>
          </w:tcPr>
          <w:p>
            <w:pPr>
              <w:pStyle w:val="2"/>
              <w:bidi w:val="0"/>
              <w:rPr>
                <w:rFonts w:hint="default"/>
              </w:rPr>
            </w:pPr>
          </w:p>
        </w:tc>
        <w:tc>
          <w:tcPr>
            <w:tcW w:w="1075" w:type="dxa"/>
            <w:vMerge w:val="continue"/>
            <w:tcBorders>
              <w:tl2br w:val="nil"/>
              <w:tr2bl w:val="nil"/>
            </w:tcBorders>
            <w:noWrap w:val="0"/>
            <w:vAlign w:val="center"/>
          </w:tcPr>
          <w:p>
            <w:pPr>
              <w:pStyle w:val="2"/>
              <w:bidi w:val="0"/>
              <w:rPr>
                <w:rFonts w:hint="default"/>
              </w:rPr>
            </w:pPr>
          </w:p>
        </w:tc>
        <w:tc>
          <w:tcPr>
            <w:tcW w:w="1053" w:type="dxa"/>
            <w:vMerge w:val="continue"/>
            <w:tcBorders>
              <w:tl2br w:val="nil"/>
              <w:tr2bl w:val="nil"/>
            </w:tcBorders>
            <w:noWrap w:val="0"/>
            <w:vAlign w:val="center"/>
          </w:tcPr>
          <w:p>
            <w:pPr>
              <w:pStyle w:val="2"/>
              <w:bidi w:val="0"/>
              <w:rPr>
                <w:rFonts w:hint="default"/>
              </w:rPr>
            </w:pPr>
          </w:p>
        </w:tc>
        <w:tc>
          <w:tcPr>
            <w:tcW w:w="909" w:type="dxa"/>
            <w:tcBorders>
              <w:tl2br w:val="nil"/>
              <w:tr2bl w:val="nil"/>
            </w:tcBorders>
            <w:noWrap w:val="0"/>
            <w:vAlign w:val="center"/>
          </w:tcPr>
          <w:p>
            <w:pPr>
              <w:pStyle w:val="2"/>
              <w:bidi w:val="0"/>
              <w:rPr>
                <w:rFonts w:hint="default"/>
                <w:lang w:val="en-US" w:eastAsia="zh-CN"/>
              </w:rPr>
            </w:pPr>
            <w:r>
              <w:rPr>
                <w:rFonts w:hint="default"/>
                <w:lang w:val="en-US" w:eastAsia="zh-CN"/>
              </w:rPr>
              <w:t>苯并[a]芘</w:t>
            </w:r>
          </w:p>
        </w:tc>
        <w:tc>
          <w:tcPr>
            <w:tcW w:w="854" w:type="dxa"/>
            <w:tcBorders>
              <w:tl2br w:val="nil"/>
              <w:tr2bl w:val="nil"/>
            </w:tcBorders>
            <w:noWrap w:val="0"/>
            <w:vAlign w:val="center"/>
          </w:tcPr>
          <w:p>
            <w:pPr>
              <w:pStyle w:val="2"/>
              <w:bidi w:val="0"/>
              <w:rPr>
                <w:rFonts w:hint="default"/>
                <w:lang w:val="en-US" w:eastAsia="zh-CN"/>
              </w:rPr>
            </w:pPr>
            <w:r>
              <w:rPr>
                <w:rFonts w:hint="default"/>
                <w:lang w:eastAsia="zh-CN"/>
              </w:rPr>
              <w:t>日均值</w:t>
            </w:r>
          </w:p>
        </w:tc>
        <w:tc>
          <w:tcPr>
            <w:tcW w:w="1046" w:type="dxa"/>
            <w:tcBorders>
              <w:tl2br w:val="nil"/>
              <w:tr2bl w:val="nil"/>
            </w:tcBorders>
            <w:noWrap w:val="0"/>
            <w:vAlign w:val="center"/>
          </w:tcPr>
          <w:p>
            <w:pPr>
              <w:pStyle w:val="2"/>
              <w:bidi w:val="0"/>
              <w:rPr>
                <w:rFonts w:hint="default"/>
                <w:lang w:val="en-US" w:eastAsia="zh-CN"/>
              </w:rPr>
            </w:pPr>
            <w:r>
              <w:rPr>
                <w:rFonts w:hint="default"/>
                <w:lang w:val="en-US" w:eastAsia="zh-CN"/>
              </w:rPr>
              <w:t>0.0025</w:t>
            </w:r>
          </w:p>
        </w:tc>
        <w:tc>
          <w:tcPr>
            <w:tcW w:w="1389" w:type="dxa"/>
            <w:tcBorders>
              <w:tl2br w:val="nil"/>
              <w:tr2bl w:val="nil"/>
            </w:tcBorders>
            <w:noWrap w:val="0"/>
            <w:vAlign w:val="center"/>
          </w:tcPr>
          <w:p>
            <w:pPr>
              <w:pStyle w:val="2"/>
              <w:bidi w:val="0"/>
              <w:rPr>
                <w:rFonts w:hint="default"/>
                <w:lang w:val="en-US" w:eastAsia="zh-CN"/>
              </w:rPr>
            </w:pPr>
            <w:r>
              <w:rPr>
                <w:rFonts w:hint="default"/>
                <w:lang w:val="en-US" w:eastAsia="zh-CN"/>
              </w:rPr>
              <w:t>0.0009L</w:t>
            </w:r>
          </w:p>
        </w:tc>
        <w:tc>
          <w:tcPr>
            <w:tcW w:w="677" w:type="dxa"/>
            <w:tcBorders>
              <w:tl2br w:val="nil"/>
              <w:tr2bl w:val="nil"/>
            </w:tcBorders>
            <w:noWrap w:val="0"/>
            <w:vAlign w:val="center"/>
          </w:tcPr>
          <w:p>
            <w:pPr>
              <w:pStyle w:val="2"/>
              <w:bidi w:val="0"/>
              <w:rPr>
                <w:rFonts w:hint="default"/>
                <w:lang w:val="en-US" w:eastAsia="zh-CN"/>
              </w:rPr>
            </w:pPr>
            <w:r>
              <w:rPr>
                <w:rFonts w:hint="default"/>
                <w:lang w:val="en-US" w:eastAsia="zh-CN"/>
              </w:rPr>
              <w:t>/</w:t>
            </w:r>
          </w:p>
        </w:tc>
        <w:tc>
          <w:tcPr>
            <w:tcW w:w="456" w:type="dxa"/>
            <w:tcBorders>
              <w:tl2br w:val="nil"/>
              <w:tr2bl w:val="nil"/>
            </w:tcBorders>
            <w:noWrap w:val="0"/>
            <w:vAlign w:val="center"/>
          </w:tcPr>
          <w:p>
            <w:pPr>
              <w:pStyle w:val="2"/>
              <w:bidi w:val="0"/>
              <w:rPr>
                <w:rFonts w:hint="default"/>
                <w:lang w:val="en-US" w:eastAsia="zh-CN"/>
              </w:rPr>
            </w:pPr>
            <w:r>
              <w:rPr>
                <w:rFonts w:hint="default"/>
                <w:lang w:val="en-US" w:eastAsia="zh-CN"/>
              </w:rPr>
              <w:t>0</w:t>
            </w:r>
          </w:p>
        </w:tc>
        <w:tc>
          <w:tcPr>
            <w:tcW w:w="532" w:type="dxa"/>
            <w:tcBorders>
              <w:tl2br w:val="nil"/>
              <w:tr2bl w:val="nil"/>
            </w:tcBorders>
            <w:noWrap w:val="0"/>
            <w:vAlign w:val="center"/>
          </w:tcPr>
          <w:p>
            <w:pPr>
              <w:pStyle w:val="2"/>
              <w:bidi w:val="0"/>
              <w:rPr>
                <w:rFonts w:hint="default"/>
                <w:lang w:eastAsia="zh-CN"/>
              </w:rPr>
            </w:pPr>
            <w:r>
              <w:rPr>
                <w:rFonts w:hint="default"/>
                <w:lang w:eastAsia="zh-CN"/>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572" w:hRule="atLeast"/>
          <w:jc w:val="center"/>
        </w:trPr>
        <w:tc>
          <w:tcPr>
            <w:tcW w:w="545" w:type="dxa"/>
            <w:vMerge w:val="continue"/>
            <w:tcBorders>
              <w:tl2br w:val="nil"/>
              <w:tr2bl w:val="nil"/>
            </w:tcBorders>
            <w:noWrap w:val="0"/>
            <w:vAlign w:val="center"/>
          </w:tcPr>
          <w:p>
            <w:pPr>
              <w:pStyle w:val="2"/>
              <w:bidi w:val="0"/>
              <w:rPr>
                <w:rFonts w:hint="default"/>
              </w:rPr>
            </w:pPr>
          </w:p>
        </w:tc>
        <w:tc>
          <w:tcPr>
            <w:tcW w:w="1075" w:type="dxa"/>
            <w:vMerge w:val="continue"/>
            <w:tcBorders>
              <w:tl2br w:val="nil"/>
              <w:tr2bl w:val="nil"/>
            </w:tcBorders>
            <w:noWrap w:val="0"/>
            <w:vAlign w:val="center"/>
          </w:tcPr>
          <w:p>
            <w:pPr>
              <w:pStyle w:val="2"/>
              <w:bidi w:val="0"/>
              <w:rPr>
                <w:rFonts w:hint="default"/>
              </w:rPr>
            </w:pPr>
          </w:p>
        </w:tc>
        <w:tc>
          <w:tcPr>
            <w:tcW w:w="1053" w:type="dxa"/>
            <w:vMerge w:val="continue"/>
            <w:tcBorders>
              <w:tl2br w:val="nil"/>
              <w:tr2bl w:val="nil"/>
            </w:tcBorders>
            <w:noWrap w:val="0"/>
            <w:vAlign w:val="center"/>
          </w:tcPr>
          <w:p>
            <w:pPr>
              <w:pStyle w:val="2"/>
              <w:bidi w:val="0"/>
              <w:rPr>
                <w:rFonts w:hint="default"/>
              </w:rPr>
            </w:pPr>
          </w:p>
        </w:tc>
        <w:tc>
          <w:tcPr>
            <w:tcW w:w="909" w:type="dxa"/>
            <w:tcBorders>
              <w:tl2br w:val="nil"/>
              <w:tr2bl w:val="nil"/>
            </w:tcBorders>
            <w:noWrap w:val="0"/>
            <w:vAlign w:val="center"/>
          </w:tcPr>
          <w:p>
            <w:pPr>
              <w:pStyle w:val="2"/>
              <w:bidi w:val="0"/>
              <w:rPr>
                <w:rFonts w:hint="default"/>
                <w:lang w:val="en-US"/>
              </w:rPr>
            </w:pPr>
            <w:r>
              <w:rPr>
                <w:rFonts w:hint="default"/>
                <w:lang w:val="en-US" w:eastAsia="zh-CN"/>
              </w:rPr>
              <w:t>TVOC</w:t>
            </w:r>
          </w:p>
        </w:tc>
        <w:tc>
          <w:tcPr>
            <w:tcW w:w="854" w:type="dxa"/>
            <w:tcBorders>
              <w:tl2br w:val="nil"/>
              <w:tr2bl w:val="nil"/>
            </w:tcBorders>
            <w:noWrap w:val="0"/>
            <w:vAlign w:val="center"/>
          </w:tcPr>
          <w:p>
            <w:pPr>
              <w:pStyle w:val="2"/>
              <w:bidi w:val="0"/>
              <w:rPr>
                <w:rFonts w:hint="default"/>
              </w:rPr>
            </w:pPr>
            <w:r>
              <w:rPr>
                <w:rFonts w:hint="default"/>
                <w:lang w:val="en-US" w:eastAsia="zh-CN"/>
              </w:rPr>
              <w:t>8</w:t>
            </w:r>
            <w:r>
              <w:rPr>
                <w:rFonts w:hint="default"/>
              </w:rPr>
              <w:t>h平均</w:t>
            </w:r>
          </w:p>
        </w:tc>
        <w:tc>
          <w:tcPr>
            <w:tcW w:w="1046" w:type="dxa"/>
            <w:tcBorders>
              <w:tl2br w:val="nil"/>
              <w:tr2bl w:val="nil"/>
            </w:tcBorders>
            <w:noWrap w:val="0"/>
            <w:vAlign w:val="center"/>
          </w:tcPr>
          <w:p>
            <w:pPr>
              <w:pStyle w:val="2"/>
              <w:bidi w:val="0"/>
              <w:rPr>
                <w:rFonts w:hint="default"/>
                <w:lang w:val="en-US" w:eastAsia="zh-CN"/>
              </w:rPr>
            </w:pPr>
            <w:r>
              <w:rPr>
                <w:rFonts w:hint="default"/>
                <w:lang w:val="en-US" w:eastAsia="zh-CN"/>
              </w:rPr>
              <w:t>600</w:t>
            </w:r>
          </w:p>
        </w:tc>
        <w:tc>
          <w:tcPr>
            <w:tcW w:w="1389" w:type="dxa"/>
            <w:tcBorders>
              <w:tl2br w:val="nil"/>
              <w:tr2bl w:val="nil"/>
            </w:tcBorders>
            <w:noWrap w:val="0"/>
            <w:vAlign w:val="center"/>
          </w:tcPr>
          <w:p>
            <w:pPr>
              <w:pStyle w:val="2"/>
              <w:bidi w:val="0"/>
              <w:rPr>
                <w:rFonts w:hint="default"/>
                <w:lang w:val="en-US" w:eastAsia="zh-CN"/>
              </w:rPr>
            </w:pPr>
            <w:r>
              <w:rPr>
                <w:rFonts w:hint="default"/>
                <w:lang w:val="en-US" w:eastAsia="zh-CN"/>
              </w:rPr>
              <w:t>11.7~20.6</w:t>
            </w:r>
          </w:p>
        </w:tc>
        <w:tc>
          <w:tcPr>
            <w:tcW w:w="677" w:type="dxa"/>
            <w:tcBorders>
              <w:tl2br w:val="nil"/>
              <w:tr2bl w:val="nil"/>
            </w:tcBorders>
            <w:noWrap w:val="0"/>
            <w:vAlign w:val="center"/>
          </w:tcPr>
          <w:p>
            <w:pPr>
              <w:pStyle w:val="2"/>
              <w:bidi w:val="0"/>
              <w:rPr>
                <w:rFonts w:hint="default"/>
                <w:lang w:val="en-US" w:eastAsia="zh-CN"/>
              </w:rPr>
            </w:pPr>
            <w:r>
              <w:rPr>
                <w:rFonts w:hint="eastAsia"/>
                <w:lang w:val="en-US" w:eastAsia="zh-CN"/>
              </w:rPr>
              <w:t>3.43</w:t>
            </w:r>
          </w:p>
        </w:tc>
        <w:tc>
          <w:tcPr>
            <w:tcW w:w="456" w:type="dxa"/>
            <w:tcBorders>
              <w:tl2br w:val="nil"/>
              <w:tr2bl w:val="nil"/>
            </w:tcBorders>
            <w:noWrap w:val="0"/>
            <w:vAlign w:val="center"/>
          </w:tcPr>
          <w:p>
            <w:pPr>
              <w:pStyle w:val="2"/>
              <w:bidi w:val="0"/>
              <w:rPr>
                <w:rFonts w:hint="default"/>
                <w:lang w:val="en-US" w:eastAsia="zh-CN"/>
              </w:rPr>
            </w:pPr>
            <w:r>
              <w:rPr>
                <w:rFonts w:hint="default"/>
                <w:lang w:val="en-US" w:eastAsia="zh-CN"/>
              </w:rPr>
              <w:t>0</w:t>
            </w:r>
          </w:p>
        </w:tc>
        <w:tc>
          <w:tcPr>
            <w:tcW w:w="532" w:type="dxa"/>
            <w:tcBorders>
              <w:tl2br w:val="nil"/>
              <w:tr2bl w:val="nil"/>
            </w:tcBorders>
            <w:noWrap w:val="0"/>
            <w:vAlign w:val="center"/>
          </w:tcPr>
          <w:p>
            <w:pPr>
              <w:pStyle w:val="2"/>
              <w:bidi w:val="0"/>
              <w:rPr>
                <w:rFonts w:hint="default"/>
                <w:lang w:eastAsia="zh-CN"/>
              </w:rPr>
            </w:pPr>
            <w:r>
              <w:rPr>
                <w:rFonts w:hint="default"/>
                <w:lang w:eastAsia="zh-CN"/>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cantSplit/>
          <w:trHeight w:val="431" w:hRule="atLeast"/>
          <w:jc w:val="center"/>
        </w:trPr>
        <w:tc>
          <w:tcPr>
            <w:tcW w:w="8536" w:type="dxa"/>
            <w:gridSpan w:val="10"/>
            <w:tcBorders>
              <w:tl2br w:val="nil"/>
              <w:tr2bl w:val="nil"/>
            </w:tcBorders>
            <w:noWrap w:val="0"/>
            <w:vAlign w:val="center"/>
          </w:tcPr>
          <w:p>
            <w:pPr>
              <w:pStyle w:val="2"/>
              <w:bidi w:val="0"/>
              <w:rPr>
                <w:rFonts w:hint="default"/>
              </w:rPr>
            </w:pPr>
            <w:r>
              <w:rPr>
                <w:rFonts w:hint="default"/>
              </w:rPr>
              <w:t>备注：</w:t>
            </w:r>
            <w:r>
              <w:rPr>
                <w:rFonts w:hint="default"/>
                <w:lang w:val="en-US" w:eastAsia="zh-CN"/>
              </w:rPr>
              <w:t>L</w:t>
            </w:r>
            <w:r>
              <w:rPr>
                <w:rFonts w:hint="default"/>
              </w:rPr>
              <w:t>表示低于检出限</w:t>
            </w:r>
          </w:p>
        </w:tc>
      </w:tr>
    </w:tbl>
    <w:p>
      <w:pPr>
        <w:bidi w:val="0"/>
        <w:rPr>
          <w:rFonts w:hint="eastAsia"/>
        </w:rPr>
      </w:pPr>
      <w:r>
        <w:rPr>
          <w:rFonts w:hint="eastAsia"/>
        </w:rPr>
        <w:t>由上表的结果可知，</w:t>
      </w:r>
      <w:r>
        <w:rPr>
          <w:rFonts w:hint="eastAsia"/>
          <w:lang w:eastAsia="zh-CN"/>
        </w:rPr>
        <w:t>项目所在</w:t>
      </w:r>
      <w:bookmarkStart w:id="30" w:name="_GoBack"/>
      <w:bookmarkEnd w:id="30"/>
      <w:r>
        <w:rPr>
          <w:rFonts w:hint="eastAsia"/>
          <w:lang w:eastAsia="zh-CN"/>
        </w:rPr>
        <w:t>地</w:t>
      </w:r>
      <w:r>
        <w:rPr>
          <w:rFonts w:hint="eastAsia"/>
          <w:lang w:val="en-US" w:eastAsia="zh-CN"/>
        </w:rPr>
        <w:t>TSP、苯并[a]芘监测浓度符合《环境空气质量标准》（GB 3095-2012）表2中二级标准限值要求，TVOC</w:t>
      </w:r>
      <w:r>
        <w:rPr>
          <w:rFonts w:hint="eastAsia"/>
        </w:rPr>
        <w:t>监测浓度符合《环境影响评价技术导则大气环境》（HJ2.2-2018）附录D中表D.1规定的限值要求。</w:t>
      </w:r>
    </w:p>
    <w:p>
      <w:pPr>
        <w:spacing w:line="334" w:lineRule="exact"/>
        <w:rPr>
          <w:rFonts w:ascii="宋体" w:hAnsi="宋体" w:eastAsia="宋体" w:cs="宋体"/>
          <w:sz w:val="24"/>
          <w:szCs w:val="24"/>
        </w:rPr>
        <w:sectPr>
          <w:footerReference r:id="rId6" w:type="default"/>
          <w:pgSz w:w="11906" w:h="16839"/>
          <w:pgMar w:top="1440" w:right="1803" w:bottom="1440" w:left="1803" w:header="850" w:footer="992" w:gutter="0"/>
          <w:pgBorders>
            <w:top w:val="none" w:sz="0" w:space="0"/>
            <w:left w:val="none" w:sz="0" w:space="0"/>
            <w:bottom w:val="none" w:sz="0" w:space="0"/>
            <w:right w:val="none" w:sz="0" w:space="0"/>
          </w:pgBorders>
          <w:pgNumType w:fmt="decimal" w:start="1"/>
          <w:cols w:space="0" w:num="1"/>
          <w:rtlGutter w:val="0"/>
          <w:docGrid w:linePitch="0" w:charSpace="0"/>
        </w:sectPr>
      </w:pPr>
    </w:p>
    <w:p>
      <w:pPr>
        <w:pStyle w:val="4"/>
        <w:bidi w:val="0"/>
      </w:pPr>
      <w:bookmarkStart w:id="13" w:name="_Toc26591"/>
      <w:r>
        <w:t>污染源调查</w:t>
      </w:r>
      <w:bookmarkEnd w:id="13"/>
    </w:p>
    <w:p>
      <w:pPr>
        <w:pStyle w:val="5"/>
        <w:bidi w:val="0"/>
      </w:pPr>
      <w:bookmarkStart w:id="14" w:name="_Toc6755"/>
      <w:r>
        <w:t>项目污染源调查</w:t>
      </w:r>
      <w:bookmarkEnd w:id="14"/>
    </w:p>
    <w:p>
      <w:pPr>
        <w:bidi w:val="0"/>
        <w:rPr>
          <w:rFonts w:hint="eastAsia"/>
        </w:rPr>
      </w:pPr>
      <w:r>
        <w:rPr>
          <w:rFonts w:hint="eastAsia"/>
        </w:rPr>
        <w:t>本项目已建成投运，为了解本项目废水排放情况，本次环评委托湖南立德正检测有限公司对本项目污染源进行了现状监测，因此本项目废气污染源排放情况根据湖南立德正检测有限公司2023年06月06日-06月08日对“湖南兴鸿高建设工程有限公司沥青拌合站项目”监测的数据来分析，本项目废</w:t>
      </w:r>
      <w:r>
        <w:rPr>
          <w:rFonts w:hint="eastAsia"/>
          <w:lang w:eastAsia="zh-CN"/>
        </w:rPr>
        <w:t>气</w:t>
      </w:r>
      <w:r>
        <w:rPr>
          <w:rFonts w:hint="eastAsia"/>
        </w:rPr>
        <w:t>检测结果见表</w:t>
      </w:r>
      <w:r>
        <w:rPr>
          <w:rFonts w:hint="eastAsia"/>
          <w:lang w:val="en-US" w:eastAsia="zh-CN"/>
        </w:rPr>
        <w:t>2.1</w:t>
      </w:r>
      <w:r>
        <w:rPr>
          <w:rFonts w:hint="eastAsia"/>
        </w:rPr>
        <w:t>-1</w:t>
      </w:r>
      <w:r>
        <w:rPr>
          <w:rFonts w:hint="eastAsia"/>
          <w:lang w:eastAsia="zh-CN"/>
        </w:rPr>
        <w:t>、</w:t>
      </w:r>
      <w:r>
        <w:rPr>
          <w:rFonts w:hint="eastAsia"/>
          <w:lang w:val="en-US" w:eastAsia="zh-CN"/>
        </w:rPr>
        <w:t>2.1-2</w:t>
      </w:r>
      <w:r>
        <w:rPr>
          <w:rFonts w:hint="eastAsia"/>
        </w:rPr>
        <w:t>。</w:t>
      </w:r>
    </w:p>
    <w:p>
      <w:pPr>
        <w:pStyle w:val="2"/>
        <w:bidi w:val="0"/>
        <w:rPr>
          <w:rFonts w:hint="eastAsia"/>
          <w:lang w:eastAsia="zh-CN"/>
        </w:rPr>
      </w:pPr>
      <w:r>
        <w:rPr>
          <w:rFonts w:hint="eastAsia"/>
          <w:lang w:eastAsia="zh-CN"/>
        </w:rPr>
        <w:t>表</w:t>
      </w:r>
      <w:r>
        <w:rPr>
          <w:rFonts w:hint="eastAsia"/>
          <w:lang w:val="en-US" w:eastAsia="zh-CN"/>
        </w:rPr>
        <w:t xml:space="preserve">2.1-1  </w:t>
      </w:r>
      <w:r>
        <w:rPr>
          <w:rFonts w:hint="eastAsia"/>
          <w:lang w:eastAsia="zh-CN"/>
        </w:rPr>
        <w:t>有组织废气检测结果</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8"/>
        <w:gridCol w:w="1262"/>
        <w:gridCol w:w="1288"/>
        <w:gridCol w:w="2170"/>
        <w:gridCol w:w="1160"/>
        <w:gridCol w:w="11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9" w:hRule="atLeast"/>
          <w:tblHeader/>
          <w:jc w:val="center"/>
        </w:trPr>
        <w:tc>
          <w:tcPr>
            <w:tcW w:w="1528" w:type="dxa"/>
            <w:vMerge w:val="restart"/>
            <w:tcBorders>
              <w:tl2br w:val="nil"/>
              <w:tr2bl w:val="nil"/>
            </w:tcBorders>
            <w:noWrap w:val="0"/>
            <w:vAlign w:val="center"/>
          </w:tcPr>
          <w:p>
            <w:pPr>
              <w:pStyle w:val="20"/>
              <w:bidi w:val="0"/>
              <w:rPr>
                <w:rFonts w:hint="default"/>
                <w:lang w:eastAsia="zh-CN"/>
              </w:rPr>
            </w:pPr>
            <w:r>
              <w:rPr>
                <w:rFonts w:hint="default"/>
                <w:lang w:eastAsia="zh-CN"/>
              </w:rPr>
              <w:t>监测点位</w:t>
            </w:r>
          </w:p>
        </w:tc>
        <w:tc>
          <w:tcPr>
            <w:tcW w:w="2550" w:type="dxa"/>
            <w:gridSpan w:val="2"/>
            <w:vMerge w:val="restart"/>
            <w:tcBorders>
              <w:tl2br w:val="nil"/>
              <w:tr2bl w:val="nil"/>
            </w:tcBorders>
            <w:noWrap w:val="0"/>
            <w:vAlign w:val="center"/>
          </w:tcPr>
          <w:p>
            <w:pPr>
              <w:pStyle w:val="20"/>
              <w:bidi w:val="0"/>
              <w:rPr>
                <w:rFonts w:hint="default"/>
                <w:lang w:eastAsia="zh-CN"/>
              </w:rPr>
            </w:pPr>
            <w:r>
              <w:rPr>
                <w:rFonts w:hint="default"/>
                <w:lang w:eastAsia="zh-CN"/>
              </w:rPr>
              <w:t>检测项目</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监测日期及检测结果</w:t>
            </w:r>
          </w:p>
        </w:tc>
        <w:tc>
          <w:tcPr>
            <w:tcW w:w="1160" w:type="dxa"/>
            <w:vMerge w:val="restart"/>
            <w:tcBorders>
              <w:tl2br w:val="nil"/>
              <w:tr2bl w:val="nil"/>
            </w:tcBorders>
            <w:noWrap w:val="0"/>
            <w:vAlign w:val="center"/>
          </w:tcPr>
          <w:p>
            <w:pPr>
              <w:pStyle w:val="20"/>
              <w:bidi w:val="0"/>
              <w:rPr>
                <w:rFonts w:hint="default"/>
                <w:lang w:eastAsia="zh-CN"/>
              </w:rPr>
            </w:pPr>
            <w:r>
              <w:rPr>
                <w:rFonts w:hint="eastAsia"/>
                <w:lang w:eastAsia="zh-CN"/>
              </w:rPr>
              <w:t>参考限值</w:t>
            </w:r>
          </w:p>
        </w:tc>
        <w:tc>
          <w:tcPr>
            <w:tcW w:w="1108" w:type="dxa"/>
            <w:vMerge w:val="restart"/>
            <w:tcBorders>
              <w:tl2br w:val="nil"/>
              <w:tr2bl w:val="nil"/>
            </w:tcBorders>
            <w:noWrap w:val="0"/>
            <w:vAlign w:val="center"/>
          </w:tcPr>
          <w:p>
            <w:pPr>
              <w:pStyle w:val="20"/>
              <w:bidi w:val="0"/>
              <w:rPr>
                <w:rFonts w:hint="default"/>
                <w:lang w:eastAsia="zh-CN"/>
              </w:rPr>
            </w:pPr>
            <w:r>
              <w:rPr>
                <w:rFonts w:hint="default"/>
                <w:lang w:eastAsia="zh-CN"/>
              </w:rPr>
              <w:t>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blHeader/>
          <w:jc w:val="center"/>
        </w:trPr>
        <w:tc>
          <w:tcPr>
            <w:tcW w:w="1528" w:type="dxa"/>
            <w:vMerge w:val="continue"/>
            <w:tcBorders>
              <w:tl2br w:val="nil"/>
              <w:tr2bl w:val="nil"/>
            </w:tcBorders>
            <w:noWrap w:val="0"/>
            <w:vAlign w:val="center"/>
          </w:tcPr>
          <w:p>
            <w:pPr>
              <w:pStyle w:val="20"/>
              <w:bidi w:val="0"/>
              <w:rPr>
                <w:rFonts w:hint="default"/>
                <w:lang w:eastAsia="zh-CN"/>
              </w:rPr>
            </w:pPr>
          </w:p>
        </w:tc>
        <w:tc>
          <w:tcPr>
            <w:tcW w:w="2550" w:type="dxa"/>
            <w:gridSpan w:val="2"/>
            <w:vMerge w:val="continue"/>
            <w:tcBorders>
              <w:tl2br w:val="nil"/>
              <w:tr2bl w:val="nil"/>
            </w:tcBorders>
            <w:noWrap w:val="0"/>
            <w:vAlign w:val="center"/>
          </w:tcPr>
          <w:p>
            <w:pPr>
              <w:pStyle w:val="20"/>
              <w:bidi w:val="0"/>
              <w:rPr>
                <w:rFonts w:hint="default"/>
                <w:lang w:eastAsia="zh-CN"/>
              </w:rPr>
            </w:pP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2023年6月6日</w:t>
            </w:r>
          </w:p>
        </w:tc>
        <w:tc>
          <w:tcPr>
            <w:tcW w:w="1160" w:type="dxa"/>
            <w:vMerge w:val="continue"/>
            <w:tcBorders>
              <w:tl2br w:val="nil"/>
              <w:tr2bl w:val="nil"/>
            </w:tcBorders>
            <w:noWrap w:val="0"/>
            <w:vAlign w:val="center"/>
          </w:tcPr>
          <w:p>
            <w:pPr>
              <w:pStyle w:val="20"/>
              <w:bidi w:val="0"/>
              <w:rPr>
                <w:rFonts w:hint="default"/>
                <w:lang w:eastAsia="zh-CN"/>
              </w:rPr>
            </w:pPr>
          </w:p>
        </w:tc>
        <w:tc>
          <w:tcPr>
            <w:tcW w:w="1108" w:type="dxa"/>
            <w:vMerge w:val="continue"/>
            <w:tcBorders>
              <w:tl2br w:val="nil"/>
              <w:tr2bl w:val="nil"/>
            </w:tcBorders>
            <w:noWrap w:val="0"/>
            <w:vAlign w:val="center"/>
          </w:tcPr>
          <w:p>
            <w:pPr>
              <w:pStyle w:val="20"/>
              <w:bidi w:val="0"/>
              <w:rPr>
                <w:rFonts w:hint="default"/>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给料系统布</w:t>
            </w:r>
          </w:p>
          <w:p>
            <w:pPr>
              <w:pStyle w:val="20"/>
              <w:bidi w:val="0"/>
              <w:rPr>
                <w:rFonts w:hint="eastAsia"/>
                <w:lang w:val="en-US" w:eastAsia="zh-CN"/>
              </w:rPr>
            </w:pPr>
            <w:r>
              <w:rPr>
                <w:rFonts w:hint="eastAsia"/>
                <w:lang w:val="en-US" w:eastAsia="zh-CN"/>
              </w:rPr>
              <w:t>袋除尘设施</w:t>
            </w:r>
          </w:p>
          <w:p>
            <w:pPr>
              <w:pStyle w:val="20"/>
              <w:bidi w:val="0"/>
              <w:rPr>
                <w:rFonts w:hint="eastAsia"/>
                <w:lang w:val="en-US" w:eastAsia="zh-CN"/>
              </w:rPr>
            </w:pPr>
            <w:r>
              <w:rPr>
                <w:rFonts w:hint="eastAsia"/>
                <w:lang w:val="en-US" w:eastAsia="zh-CN"/>
              </w:rPr>
              <w:t>出口G1</w:t>
            </w:r>
          </w:p>
          <w:p>
            <w:pPr>
              <w:pStyle w:val="20"/>
              <w:bidi w:val="0"/>
              <w:rPr>
                <w:rFonts w:hint="eastAsia"/>
                <w:lang w:val="en-US" w:eastAsia="zh-CN"/>
              </w:rPr>
            </w:pPr>
            <w:r>
              <w:rPr>
                <w:rFonts w:hint="default"/>
                <w:lang w:eastAsia="zh-CN"/>
              </w:rPr>
              <w:t>（高</w:t>
            </w:r>
            <w:r>
              <w:rPr>
                <w:rFonts w:hint="eastAsia"/>
                <w:lang w:val="en-US" w:eastAsia="zh-CN"/>
              </w:rPr>
              <w:t>15</w:t>
            </w:r>
            <w:r>
              <w:rPr>
                <w:rFonts w:hint="default"/>
                <w:lang w:val="en-US" w:eastAsia="zh-CN"/>
              </w:rPr>
              <w:t>m</w:t>
            </w:r>
            <w:r>
              <w:rPr>
                <w:rFonts w:hint="default"/>
                <w:lang w:eastAsia="zh-CN"/>
              </w:rPr>
              <w:t>）</w:t>
            </w:r>
          </w:p>
        </w:tc>
        <w:tc>
          <w:tcPr>
            <w:tcW w:w="2550" w:type="dxa"/>
            <w:gridSpan w:val="2"/>
            <w:tcBorders>
              <w:tl2br w:val="nil"/>
              <w:tr2bl w:val="nil"/>
            </w:tcBorders>
            <w:noWrap w:val="0"/>
            <w:vAlign w:val="center"/>
          </w:tcPr>
          <w:p>
            <w:pPr>
              <w:pStyle w:val="20"/>
              <w:bidi w:val="0"/>
              <w:rPr>
                <w:rFonts w:hint="eastAsia"/>
                <w:lang w:val="en-US"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20150</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eastAsia"/>
                <w:lang w:val="en-US"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33.5</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颗粒物</w:t>
            </w: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4.2</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120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0.085</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3.5</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烘干炉废气、振动筛分粉</w:t>
            </w:r>
          </w:p>
          <w:p>
            <w:pPr>
              <w:pStyle w:val="20"/>
              <w:bidi w:val="0"/>
              <w:rPr>
                <w:rFonts w:hint="eastAsia"/>
                <w:lang w:val="en-US" w:eastAsia="zh-CN"/>
              </w:rPr>
            </w:pPr>
            <w:r>
              <w:rPr>
                <w:rFonts w:hint="eastAsia"/>
                <w:lang w:val="en-US" w:eastAsia="zh-CN"/>
              </w:rPr>
              <w:t>尘废气治理</w:t>
            </w:r>
          </w:p>
          <w:p>
            <w:pPr>
              <w:pStyle w:val="20"/>
              <w:bidi w:val="0"/>
              <w:rPr>
                <w:rFonts w:hint="eastAsia"/>
                <w:lang w:val="en-US" w:eastAsia="zh-CN"/>
              </w:rPr>
            </w:pPr>
            <w:r>
              <w:rPr>
                <w:rFonts w:hint="eastAsia"/>
                <w:lang w:val="en-US" w:eastAsia="zh-CN"/>
              </w:rPr>
              <w:t>设施出口G2</w:t>
            </w:r>
          </w:p>
          <w:p>
            <w:pPr>
              <w:pStyle w:val="20"/>
              <w:bidi w:val="0"/>
              <w:rPr>
                <w:rFonts w:hint="eastAsia"/>
                <w:lang w:val="en-US" w:eastAsia="zh-CN"/>
              </w:rPr>
            </w:pPr>
            <w:r>
              <w:rPr>
                <w:rFonts w:hint="default"/>
                <w:lang w:eastAsia="zh-CN"/>
              </w:rPr>
              <w:t>（高</w:t>
            </w:r>
            <w:r>
              <w:rPr>
                <w:rFonts w:hint="eastAsia"/>
                <w:lang w:val="en-US" w:eastAsia="zh-CN"/>
              </w:rPr>
              <w:t>15</w:t>
            </w:r>
            <w:r>
              <w:rPr>
                <w:rFonts w:hint="default"/>
                <w:lang w:val="en-US" w:eastAsia="zh-CN"/>
              </w:rPr>
              <w:t>m</w:t>
            </w:r>
            <w:r>
              <w:rPr>
                <w:rFonts w:hint="default"/>
                <w:lang w:eastAsia="zh-CN"/>
              </w:rPr>
              <w:t>）</w:t>
            </w:r>
          </w:p>
        </w:tc>
        <w:tc>
          <w:tcPr>
            <w:tcW w:w="2550" w:type="dxa"/>
            <w:gridSpan w:val="2"/>
            <w:tcBorders>
              <w:tl2br w:val="nil"/>
              <w:tr2bl w:val="nil"/>
            </w:tcBorders>
            <w:noWrap w:val="0"/>
            <w:vAlign w:val="center"/>
          </w:tcPr>
          <w:p>
            <w:pPr>
              <w:pStyle w:val="20"/>
              <w:bidi w:val="0"/>
              <w:rPr>
                <w:rFonts w:hint="default"/>
                <w:lang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27190</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eastAsia="zh-CN"/>
              </w:rPr>
            </w:pPr>
            <w:r>
              <w:rPr>
                <w:rFonts w:hint="default"/>
                <w:lang w:eastAsia="zh-CN"/>
              </w:rPr>
              <w:t>含氧量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18.9</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52.6</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二氧化硫</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3</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0.082</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18</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200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氮氧化物</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12</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0.33</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71</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300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颗粒物</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1.3</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0.035</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7.6</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30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28020</w:t>
            </w:r>
          </w:p>
        </w:tc>
        <w:tc>
          <w:tcPr>
            <w:tcW w:w="1160" w:type="dxa"/>
            <w:tcBorders>
              <w:tl2br w:val="nil"/>
              <w:tr2bl w:val="nil"/>
            </w:tcBorders>
            <w:noWrap w:val="0"/>
            <w:vAlign w:val="center"/>
          </w:tcPr>
          <w:p>
            <w:pPr>
              <w:pStyle w:val="20"/>
              <w:bidi w:val="0"/>
              <w:rPr>
                <w:rFonts w:hint="eastAsia"/>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52.8</w:t>
            </w:r>
          </w:p>
        </w:tc>
        <w:tc>
          <w:tcPr>
            <w:tcW w:w="1160" w:type="dxa"/>
            <w:tcBorders>
              <w:tl2br w:val="nil"/>
              <w:tr2bl w:val="nil"/>
            </w:tcBorders>
            <w:noWrap w:val="0"/>
            <w:vAlign w:val="center"/>
          </w:tcPr>
          <w:p>
            <w:pPr>
              <w:pStyle w:val="20"/>
              <w:bidi w:val="0"/>
              <w:rPr>
                <w:rFonts w:hint="eastAsia"/>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沥青烟</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5.8</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75</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highlight w:val="none"/>
                <w:lang w:val="en-US" w:eastAsia="zh-CN"/>
              </w:rPr>
              <w:t>0.16</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0.18</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26321</w:t>
            </w:r>
          </w:p>
        </w:tc>
        <w:tc>
          <w:tcPr>
            <w:tcW w:w="1160" w:type="dxa"/>
            <w:tcBorders>
              <w:tl2br w:val="nil"/>
              <w:tr2bl w:val="nil"/>
            </w:tcBorders>
            <w:noWrap w:val="0"/>
            <w:vAlign w:val="center"/>
          </w:tcPr>
          <w:p>
            <w:pPr>
              <w:pStyle w:val="20"/>
              <w:bidi w:val="0"/>
              <w:rPr>
                <w:rFonts w:hint="eastAsia"/>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52.5</w:t>
            </w:r>
          </w:p>
        </w:tc>
        <w:tc>
          <w:tcPr>
            <w:tcW w:w="1160" w:type="dxa"/>
            <w:tcBorders>
              <w:tl2br w:val="nil"/>
              <w:tr2bl w:val="nil"/>
            </w:tcBorders>
            <w:noWrap w:val="0"/>
            <w:vAlign w:val="center"/>
          </w:tcPr>
          <w:p>
            <w:pPr>
              <w:pStyle w:val="20"/>
              <w:bidi w:val="0"/>
              <w:rPr>
                <w:rFonts w:hint="eastAsia"/>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苯并[a]芘</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1.2</w:t>
            </w:r>
            <w:r>
              <w:rPr>
                <w:rFonts w:hint="default"/>
                <w:lang w:val="en-US" w:eastAsia="zh-CN"/>
              </w:rPr>
              <w:t>×</w:t>
            </w:r>
            <w:r>
              <w:rPr>
                <w:rFonts w:hint="eastAsia"/>
                <w:lang w:val="en-US" w:eastAsia="zh-CN"/>
              </w:rPr>
              <w:t>10</w:t>
            </w:r>
            <w:r>
              <w:rPr>
                <w:rFonts w:hint="eastAsia"/>
                <w:vertAlign w:val="superscript"/>
                <w:lang w:val="en-US" w:eastAsia="zh-CN"/>
              </w:rPr>
              <w:t>-4</w:t>
            </w:r>
            <w:r>
              <w:rPr>
                <w:rFonts w:hint="eastAsia"/>
                <w:lang w:val="en-US" w:eastAsia="zh-CN"/>
              </w:rPr>
              <w:t>L</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0.30</w:t>
            </w:r>
            <w:r>
              <w:rPr>
                <w:rFonts w:hint="default"/>
                <w:lang w:val="en-US" w:eastAsia="zh-CN"/>
              </w:rPr>
              <w:t>×</w:t>
            </w:r>
            <w:r>
              <w:rPr>
                <w:rFonts w:hint="eastAsia"/>
                <w:lang w:val="en-US" w:eastAsia="zh-CN"/>
              </w:rPr>
              <w:t>10</w:t>
            </w:r>
            <w:r>
              <w:rPr>
                <w:rFonts w:hint="eastAsia"/>
                <w:vertAlign w:val="superscript"/>
                <w:lang w:val="en-US" w:eastAsia="zh-CN"/>
              </w:rPr>
              <w:t>-3</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1.6</w:t>
            </w:r>
            <w:r>
              <w:rPr>
                <w:rFonts w:hint="default"/>
                <w:lang w:val="en-US" w:eastAsia="zh-CN"/>
              </w:rPr>
              <w:t>×</w:t>
            </w:r>
            <w:r>
              <w:rPr>
                <w:rFonts w:hint="eastAsia"/>
                <w:lang w:val="en-US" w:eastAsia="zh-CN"/>
              </w:rPr>
              <w:t>10</w:t>
            </w:r>
            <w:r>
              <w:rPr>
                <w:rFonts w:hint="eastAsia"/>
                <w:vertAlign w:val="superscript"/>
                <w:lang w:val="en-US" w:eastAsia="zh-CN"/>
              </w:rPr>
              <w:t>-6</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0.05</w:t>
            </w:r>
            <w:r>
              <w:rPr>
                <w:rFonts w:hint="default"/>
                <w:lang w:val="en-US" w:eastAsia="zh-CN"/>
              </w:rPr>
              <w:t>×</w:t>
            </w:r>
            <w:r>
              <w:rPr>
                <w:rFonts w:hint="eastAsia"/>
                <w:lang w:val="en-US" w:eastAsia="zh-CN"/>
              </w:rPr>
              <w:t>10</w:t>
            </w:r>
            <w:r>
              <w:rPr>
                <w:rFonts w:hint="eastAsia"/>
                <w:vertAlign w:val="superscript"/>
                <w:lang w:val="en-US" w:eastAsia="zh-CN"/>
              </w:rPr>
              <w:t>-3</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VOCs（以非甲烷总烃计）</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1.62</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120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0.043</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导热油炉排气筒出口G3</w:t>
            </w:r>
          </w:p>
          <w:p>
            <w:pPr>
              <w:pStyle w:val="20"/>
              <w:bidi w:val="0"/>
              <w:rPr>
                <w:rFonts w:hint="eastAsia"/>
                <w:lang w:val="en-US" w:eastAsia="zh-CN"/>
              </w:rPr>
            </w:pPr>
            <w:r>
              <w:rPr>
                <w:rFonts w:hint="default"/>
                <w:lang w:eastAsia="zh-CN"/>
              </w:rPr>
              <w:t>（高</w:t>
            </w:r>
            <w:r>
              <w:rPr>
                <w:rFonts w:hint="eastAsia"/>
                <w:lang w:val="en-US" w:eastAsia="zh-CN"/>
              </w:rPr>
              <w:t>18</w:t>
            </w:r>
            <w:r>
              <w:rPr>
                <w:rFonts w:hint="default"/>
                <w:lang w:val="en-US" w:eastAsia="zh-CN"/>
              </w:rPr>
              <w:t>m</w:t>
            </w:r>
            <w:r>
              <w:rPr>
                <w:rFonts w:hint="default"/>
                <w:lang w:eastAsia="zh-CN"/>
              </w:rPr>
              <w:t>）</w:t>
            </w:r>
          </w:p>
        </w:tc>
        <w:tc>
          <w:tcPr>
            <w:tcW w:w="2550" w:type="dxa"/>
            <w:gridSpan w:val="2"/>
            <w:tcBorders>
              <w:tl2br w:val="nil"/>
              <w:tr2bl w:val="nil"/>
            </w:tcBorders>
            <w:noWrap w:val="0"/>
            <w:vAlign w:val="center"/>
          </w:tcPr>
          <w:p>
            <w:pPr>
              <w:pStyle w:val="20"/>
              <w:bidi w:val="0"/>
              <w:rPr>
                <w:rFonts w:hint="default"/>
                <w:lang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1488</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eastAsia="zh-CN"/>
              </w:rPr>
            </w:pPr>
            <w:r>
              <w:rPr>
                <w:rFonts w:hint="default"/>
                <w:lang w:eastAsia="zh-CN"/>
              </w:rPr>
              <w:t>含氧量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20.1</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30.4</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二氧化硫</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3L</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2.2</w:t>
            </w:r>
            <w:r>
              <w:rPr>
                <w:rFonts w:hint="default"/>
                <w:lang w:val="en-US" w:eastAsia="zh-CN"/>
              </w:rPr>
              <w:t>×</w:t>
            </w:r>
            <w:r>
              <w:rPr>
                <w:rFonts w:hint="eastAsia"/>
                <w:lang w:val="en-US" w:eastAsia="zh-CN"/>
              </w:rPr>
              <w:t>10</w:t>
            </w:r>
            <w:r>
              <w:rPr>
                <w:rFonts w:hint="eastAsia"/>
                <w:vertAlign w:val="superscript"/>
                <w:lang w:val="en-US" w:eastAsia="zh-CN"/>
              </w:rPr>
              <w:t>-3</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21</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50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氮氧化物</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7</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0.010</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96</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150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颗粒物</w:t>
            </w:r>
          </w:p>
        </w:tc>
        <w:tc>
          <w:tcPr>
            <w:tcW w:w="1288" w:type="dxa"/>
            <w:tcBorders>
              <w:tl2br w:val="nil"/>
              <w:tr2bl w:val="nil"/>
            </w:tcBorders>
            <w:noWrap w:val="0"/>
            <w:vAlign w:val="center"/>
          </w:tcPr>
          <w:p>
            <w:pPr>
              <w:pStyle w:val="20"/>
              <w:bidi w:val="0"/>
              <w:rPr>
                <w:rFonts w:hint="default"/>
                <w:lang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1.5</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2.2</w:t>
            </w:r>
            <w:r>
              <w:rPr>
                <w:rFonts w:hint="default"/>
                <w:lang w:val="en-US" w:eastAsia="zh-CN"/>
              </w:rPr>
              <w:t>×</w:t>
            </w:r>
            <w:r>
              <w:rPr>
                <w:rFonts w:hint="eastAsia"/>
                <w:lang w:val="en-US" w:eastAsia="zh-CN"/>
              </w:rPr>
              <w:t>10</w:t>
            </w:r>
            <w:r>
              <w:rPr>
                <w:rFonts w:hint="eastAsia"/>
                <w:vertAlign w:val="superscript"/>
                <w:lang w:val="en-US" w:eastAsia="zh-CN"/>
              </w:rPr>
              <w:t>-3</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eastAsia="zh-CN"/>
              </w:rPr>
            </w:pPr>
            <w:r>
              <w:rPr>
                <w:rFonts w:hint="default"/>
                <w:lang w:eastAsia="zh-CN"/>
              </w:rPr>
              <w:t>折算浓度</w:t>
            </w:r>
          </w:p>
        </w:tc>
        <w:tc>
          <w:tcPr>
            <w:tcW w:w="2170" w:type="dxa"/>
            <w:tcBorders>
              <w:tl2br w:val="nil"/>
              <w:tr2bl w:val="nil"/>
            </w:tcBorders>
            <w:noWrap w:val="0"/>
            <w:vAlign w:val="center"/>
          </w:tcPr>
          <w:p>
            <w:pPr>
              <w:pStyle w:val="20"/>
              <w:bidi w:val="0"/>
              <w:rPr>
                <w:rFonts w:hint="default"/>
                <w:lang w:val="en-US" w:eastAsia="zh-CN"/>
              </w:rPr>
            </w:pPr>
            <w:r>
              <w:rPr>
                <w:rFonts w:hint="eastAsia"/>
                <w:highlight w:val="none"/>
                <w:lang w:val="en-US" w:eastAsia="zh-CN"/>
              </w:rPr>
              <w:t>18.7</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20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沥青储罐</w:t>
            </w:r>
          </w:p>
          <w:p>
            <w:pPr>
              <w:pStyle w:val="20"/>
              <w:bidi w:val="0"/>
              <w:rPr>
                <w:rFonts w:hint="eastAsia"/>
                <w:lang w:val="en-US" w:eastAsia="zh-CN"/>
              </w:rPr>
            </w:pPr>
            <w:r>
              <w:rPr>
                <w:rFonts w:hint="eastAsia"/>
                <w:lang w:val="en-US" w:eastAsia="zh-CN"/>
              </w:rPr>
              <w:t>加热呼吸</w:t>
            </w:r>
          </w:p>
          <w:p>
            <w:pPr>
              <w:pStyle w:val="20"/>
              <w:bidi w:val="0"/>
              <w:rPr>
                <w:rFonts w:hint="eastAsia"/>
                <w:lang w:val="en-US" w:eastAsia="zh-CN"/>
              </w:rPr>
            </w:pPr>
            <w:r>
              <w:rPr>
                <w:rFonts w:hint="eastAsia"/>
                <w:lang w:val="en-US" w:eastAsia="zh-CN"/>
              </w:rPr>
              <w:t>废气治理</w:t>
            </w:r>
          </w:p>
          <w:p>
            <w:pPr>
              <w:pStyle w:val="20"/>
              <w:bidi w:val="0"/>
              <w:rPr>
                <w:rFonts w:hint="eastAsia"/>
                <w:lang w:val="en-US" w:eastAsia="zh-CN"/>
              </w:rPr>
            </w:pPr>
            <w:r>
              <w:rPr>
                <w:rFonts w:hint="eastAsia"/>
                <w:lang w:val="en-US" w:eastAsia="zh-CN"/>
              </w:rPr>
              <w:t>设施出口G4</w:t>
            </w:r>
          </w:p>
          <w:p>
            <w:pPr>
              <w:pStyle w:val="20"/>
              <w:bidi w:val="0"/>
              <w:rPr>
                <w:rFonts w:hint="eastAsia"/>
                <w:lang w:val="en-US" w:eastAsia="zh-CN"/>
              </w:rPr>
            </w:pPr>
            <w:r>
              <w:rPr>
                <w:rFonts w:hint="default"/>
                <w:lang w:eastAsia="zh-CN"/>
              </w:rPr>
              <w:t>（高</w:t>
            </w:r>
            <w:r>
              <w:rPr>
                <w:rFonts w:hint="eastAsia"/>
                <w:lang w:val="en-US" w:eastAsia="zh-CN"/>
              </w:rPr>
              <w:t>15</w:t>
            </w:r>
            <w:r>
              <w:rPr>
                <w:rFonts w:hint="default"/>
                <w:lang w:val="en-US" w:eastAsia="zh-CN"/>
              </w:rPr>
              <w:t>m</w:t>
            </w:r>
            <w:r>
              <w:rPr>
                <w:rFonts w:hint="default"/>
                <w:lang w:eastAsia="zh-CN"/>
              </w:rPr>
              <w:t>）</w:t>
            </w: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132</w:t>
            </w:r>
          </w:p>
        </w:tc>
        <w:tc>
          <w:tcPr>
            <w:tcW w:w="1160" w:type="dxa"/>
            <w:tcBorders>
              <w:tl2br w:val="nil"/>
              <w:tr2bl w:val="nil"/>
            </w:tcBorders>
            <w:noWrap w:val="0"/>
            <w:vAlign w:val="center"/>
          </w:tcPr>
          <w:p>
            <w:pPr>
              <w:pStyle w:val="20"/>
              <w:bidi w:val="0"/>
              <w:rPr>
                <w:rFonts w:hint="default"/>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23.7</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沥青烟</w:t>
            </w: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33.3</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75</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4.4</w:t>
            </w:r>
            <w:r>
              <w:rPr>
                <w:rFonts w:hint="default"/>
                <w:lang w:val="en-US" w:eastAsia="zh-CN"/>
              </w:rPr>
              <w:t>×</w:t>
            </w:r>
            <w:r>
              <w:rPr>
                <w:rFonts w:hint="eastAsia"/>
                <w:lang w:val="en-US" w:eastAsia="zh-CN"/>
              </w:rPr>
              <w:t>10</w:t>
            </w:r>
            <w:r>
              <w:rPr>
                <w:rFonts w:hint="eastAsia"/>
                <w:vertAlign w:val="superscript"/>
                <w:lang w:val="en-US" w:eastAsia="zh-CN"/>
              </w:rPr>
              <w:t>-3</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0.18</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eastAsia="zh-CN"/>
              </w:rPr>
              <w:t>标干流量</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134</w:t>
            </w:r>
          </w:p>
        </w:tc>
        <w:tc>
          <w:tcPr>
            <w:tcW w:w="1160" w:type="dxa"/>
            <w:tcBorders>
              <w:tl2br w:val="nil"/>
              <w:tr2bl w:val="nil"/>
            </w:tcBorders>
            <w:noWrap w:val="0"/>
            <w:vAlign w:val="center"/>
          </w:tcPr>
          <w:p>
            <w:pPr>
              <w:pStyle w:val="20"/>
              <w:bidi w:val="0"/>
              <w:rPr>
                <w:rFonts w:hint="eastAsia"/>
                <w:lang w:val="en-US" w:eastAsia="zh-CN"/>
              </w:rPr>
            </w:pPr>
            <w:r>
              <w:rPr>
                <w:rFonts w:hint="default"/>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w:t>
            </w:r>
            <w:r>
              <w:rPr>
                <w:rFonts w:hint="default"/>
                <w:vertAlign w:val="superscript"/>
                <w:lang w:val="en-US" w:eastAsia="zh-CN"/>
              </w:rPr>
              <w:t>3</w:t>
            </w:r>
            <w:r>
              <w:rPr>
                <w:rFonts w:hint="default"/>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2550" w:type="dxa"/>
            <w:gridSpan w:val="2"/>
            <w:tcBorders>
              <w:tl2br w:val="nil"/>
              <w:tr2bl w:val="nil"/>
            </w:tcBorders>
            <w:noWrap w:val="0"/>
            <w:vAlign w:val="center"/>
          </w:tcPr>
          <w:p>
            <w:pPr>
              <w:pStyle w:val="20"/>
              <w:bidi w:val="0"/>
              <w:rPr>
                <w:rFonts w:hint="default"/>
                <w:lang w:val="en-US" w:eastAsia="zh-CN"/>
              </w:rPr>
            </w:pPr>
            <w:r>
              <w:rPr>
                <w:rFonts w:hint="eastAsia"/>
                <w:lang w:val="en-US" w:eastAsia="zh-CN"/>
              </w:rPr>
              <w:t>烟温</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23.8</w:t>
            </w:r>
          </w:p>
        </w:tc>
        <w:tc>
          <w:tcPr>
            <w:tcW w:w="1160" w:type="dxa"/>
            <w:tcBorders>
              <w:tl2br w:val="nil"/>
              <w:tr2bl w:val="nil"/>
            </w:tcBorders>
            <w:noWrap w:val="0"/>
            <w:vAlign w:val="center"/>
          </w:tcPr>
          <w:p>
            <w:pPr>
              <w:pStyle w:val="20"/>
              <w:bidi w:val="0"/>
              <w:rPr>
                <w:rFonts w:hint="eastAsia"/>
                <w:lang w:val="en-US" w:eastAsia="zh-CN"/>
              </w:rPr>
            </w:pPr>
            <w:r>
              <w:rPr>
                <w:rFonts w:hint="eastAsia"/>
                <w:lang w:val="en-US" w:eastAsia="zh-CN"/>
              </w:rPr>
              <w:t>/</w:t>
            </w:r>
          </w:p>
        </w:tc>
        <w:tc>
          <w:tcPr>
            <w:tcW w:w="1108" w:type="dxa"/>
            <w:tcBorders>
              <w:tl2br w:val="nil"/>
              <w:tr2bl w:val="nil"/>
            </w:tcBorders>
            <w:noWrap w:val="0"/>
            <w:vAlign w:val="center"/>
          </w:tcPr>
          <w:p>
            <w:pPr>
              <w:pStyle w:val="20"/>
              <w:bidi w:val="0"/>
              <w:rPr>
                <w:rFonts w:hint="default"/>
                <w:lang w:val="en-US" w:eastAsia="zh-CN"/>
              </w:rPr>
            </w:pPr>
            <w:r>
              <w:rPr>
                <w:rFonts w:hint="eastAsia"/>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苯并[a]芘</w:t>
            </w: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1.2</w:t>
            </w:r>
            <w:r>
              <w:rPr>
                <w:rFonts w:hint="default"/>
                <w:lang w:val="en-US" w:eastAsia="zh-CN"/>
              </w:rPr>
              <w:t>×</w:t>
            </w:r>
            <w:r>
              <w:rPr>
                <w:rFonts w:hint="eastAsia"/>
                <w:lang w:val="en-US" w:eastAsia="zh-CN"/>
              </w:rPr>
              <w:t>10</w:t>
            </w:r>
            <w:r>
              <w:rPr>
                <w:rFonts w:hint="eastAsia"/>
                <w:vertAlign w:val="superscript"/>
                <w:lang w:val="en-US" w:eastAsia="zh-CN"/>
              </w:rPr>
              <w:t>-4</w:t>
            </w:r>
            <w:r>
              <w:rPr>
                <w:rFonts w:hint="eastAsia"/>
                <w:lang w:val="en-US" w:eastAsia="zh-CN"/>
              </w:rPr>
              <w:t>L</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0.30</w:t>
            </w:r>
            <w:r>
              <w:rPr>
                <w:rFonts w:hint="default"/>
                <w:lang w:val="en-US" w:eastAsia="zh-CN"/>
              </w:rPr>
              <w:t>×</w:t>
            </w:r>
            <w:r>
              <w:rPr>
                <w:rFonts w:hint="eastAsia"/>
                <w:lang w:val="en-US" w:eastAsia="zh-CN"/>
              </w:rPr>
              <w:t>10</w:t>
            </w:r>
            <w:r>
              <w:rPr>
                <w:rFonts w:hint="eastAsia"/>
                <w:vertAlign w:val="superscript"/>
                <w:lang w:val="en-US" w:eastAsia="zh-CN"/>
              </w:rPr>
              <w:t>-3</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8.0</w:t>
            </w:r>
            <w:r>
              <w:rPr>
                <w:rFonts w:hint="default"/>
                <w:lang w:val="en-US" w:eastAsia="zh-CN"/>
              </w:rPr>
              <w:t>×</w:t>
            </w:r>
            <w:r>
              <w:rPr>
                <w:rFonts w:hint="eastAsia"/>
                <w:lang w:val="en-US" w:eastAsia="zh-CN"/>
              </w:rPr>
              <w:t>10</w:t>
            </w:r>
            <w:r>
              <w:rPr>
                <w:rFonts w:hint="eastAsia"/>
                <w:vertAlign w:val="superscript"/>
                <w:lang w:val="en-US" w:eastAsia="zh-CN"/>
              </w:rPr>
              <w:t>-9</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0.05</w:t>
            </w:r>
            <w:r>
              <w:rPr>
                <w:rFonts w:hint="default"/>
                <w:lang w:val="en-US" w:eastAsia="zh-CN"/>
              </w:rPr>
              <w:t>×</w:t>
            </w:r>
            <w:r>
              <w:rPr>
                <w:rFonts w:hint="eastAsia"/>
                <w:lang w:val="en-US" w:eastAsia="zh-CN"/>
              </w:rPr>
              <w:t>10</w:t>
            </w:r>
            <w:r>
              <w:rPr>
                <w:rFonts w:hint="eastAsia"/>
                <w:vertAlign w:val="superscript"/>
                <w:lang w:val="en-US" w:eastAsia="zh-CN"/>
              </w:rPr>
              <w:t>-3</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restart"/>
            <w:tcBorders>
              <w:tl2br w:val="nil"/>
              <w:tr2bl w:val="nil"/>
            </w:tcBorders>
            <w:noWrap w:val="0"/>
            <w:vAlign w:val="center"/>
          </w:tcPr>
          <w:p>
            <w:pPr>
              <w:pStyle w:val="20"/>
              <w:bidi w:val="0"/>
              <w:rPr>
                <w:rFonts w:hint="eastAsia"/>
                <w:lang w:val="en-US" w:eastAsia="zh-CN"/>
              </w:rPr>
            </w:pPr>
            <w:r>
              <w:rPr>
                <w:rFonts w:hint="eastAsia"/>
                <w:lang w:val="en-US" w:eastAsia="zh-CN"/>
              </w:rPr>
              <w:t>VOCs（以非甲烷总烃计）</w:t>
            </w: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实测浓度</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1.50</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120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mg/m</w:t>
            </w:r>
            <w:r>
              <w:rPr>
                <w:rFonts w:hint="default"/>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28" w:type="dxa"/>
            <w:vMerge w:val="continue"/>
            <w:tcBorders>
              <w:tl2br w:val="nil"/>
              <w:tr2bl w:val="nil"/>
            </w:tcBorders>
            <w:noWrap w:val="0"/>
            <w:vAlign w:val="center"/>
          </w:tcPr>
          <w:p>
            <w:pPr>
              <w:pStyle w:val="20"/>
              <w:bidi w:val="0"/>
              <w:rPr>
                <w:rFonts w:hint="eastAsia"/>
                <w:lang w:val="en-US" w:eastAsia="zh-CN"/>
              </w:rPr>
            </w:pPr>
          </w:p>
        </w:tc>
        <w:tc>
          <w:tcPr>
            <w:tcW w:w="1262" w:type="dxa"/>
            <w:vMerge w:val="continue"/>
            <w:tcBorders>
              <w:tl2br w:val="nil"/>
              <w:tr2bl w:val="nil"/>
            </w:tcBorders>
            <w:noWrap w:val="0"/>
            <w:vAlign w:val="center"/>
          </w:tcPr>
          <w:p>
            <w:pPr>
              <w:pStyle w:val="20"/>
              <w:bidi w:val="0"/>
              <w:rPr>
                <w:rFonts w:hint="eastAsia"/>
                <w:lang w:val="en-US" w:eastAsia="zh-CN"/>
              </w:rPr>
            </w:pPr>
          </w:p>
        </w:tc>
        <w:tc>
          <w:tcPr>
            <w:tcW w:w="1288" w:type="dxa"/>
            <w:tcBorders>
              <w:tl2br w:val="nil"/>
              <w:tr2bl w:val="nil"/>
            </w:tcBorders>
            <w:noWrap w:val="0"/>
            <w:vAlign w:val="center"/>
          </w:tcPr>
          <w:p>
            <w:pPr>
              <w:pStyle w:val="20"/>
              <w:bidi w:val="0"/>
              <w:rPr>
                <w:rFonts w:hint="default"/>
                <w:lang w:val="en-US" w:eastAsia="zh-CN"/>
              </w:rPr>
            </w:pPr>
            <w:r>
              <w:rPr>
                <w:rFonts w:hint="default"/>
                <w:lang w:eastAsia="zh-CN"/>
              </w:rPr>
              <w:t>排放速率</w:t>
            </w:r>
          </w:p>
        </w:tc>
        <w:tc>
          <w:tcPr>
            <w:tcW w:w="2170" w:type="dxa"/>
            <w:tcBorders>
              <w:tl2br w:val="nil"/>
              <w:tr2bl w:val="nil"/>
            </w:tcBorders>
            <w:noWrap w:val="0"/>
            <w:vAlign w:val="center"/>
          </w:tcPr>
          <w:p>
            <w:pPr>
              <w:pStyle w:val="20"/>
              <w:bidi w:val="0"/>
              <w:rPr>
                <w:rFonts w:hint="default"/>
                <w:lang w:val="en-US" w:eastAsia="zh-CN"/>
              </w:rPr>
            </w:pPr>
            <w:r>
              <w:rPr>
                <w:rFonts w:hint="eastAsia"/>
                <w:lang w:val="en-US" w:eastAsia="zh-CN"/>
              </w:rPr>
              <w:t>2.0</w:t>
            </w:r>
            <w:r>
              <w:rPr>
                <w:rFonts w:hint="default"/>
                <w:lang w:val="en-US" w:eastAsia="zh-CN"/>
              </w:rPr>
              <w:t>×</w:t>
            </w:r>
            <w:r>
              <w:rPr>
                <w:rFonts w:hint="eastAsia"/>
                <w:lang w:val="en-US" w:eastAsia="zh-CN"/>
              </w:rPr>
              <w:t>10</w:t>
            </w:r>
            <w:r>
              <w:rPr>
                <w:rFonts w:hint="eastAsia"/>
                <w:vertAlign w:val="superscript"/>
                <w:lang w:val="en-US" w:eastAsia="zh-CN"/>
              </w:rPr>
              <w:t>-4</w:t>
            </w:r>
          </w:p>
        </w:tc>
        <w:tc>
          <w:tcPr>
            <w:tcW w:w="1160" w:type="dxa"/>
            <w:tcBorders>
              <w:tl2br w:val="nil"/>
              <w:tr2bl w:val="nil"/>
            </w:tcBorders>
            <w:noWrap w:val="0"/>
            <w:vAlign w:val="center"/>
          </w:tcPr>
          <w:p>
            <w:pPr>
              <w:pStyle w:val="20"/>
              <w:bidi w:val="0"/>
              <w:rPr>
                <w:rFonts w:hint="default"/>
                <w:lang w:val="en-US" w:eastAsia="zh-CN"/>
              </w:rPr>
            </w:pPr>
            <w:r>
              <w:rPr>
                <w:rFonts w:hint="eastAsia"/>
                <w:lang w:val="en-US" w:eastAsia="zh-CN"/>
              </w:rPr>
              <w:t>10</w:t>
            </w:r>
          </w:p>
        </w:tc>
        <w:tc>
          <w:tcPr>
            <w:tcW w:w="1108" w:type="dxa"/>
            <w:tcBorders>
              <w:tl2br w:val="nil"/>
              <w:tr2bl w:val="nil"/>
            </w:tcBorders>
            <w:noWrap w:val="0"/>
            <w:vAlign w:val="center"/>
          </w:tcPr>
          <w:p>
            <w:pPr>
              <w:pStyle w:val="20"/>
              <w:bidi w:val="0"/>
              <w:rPr>
                <w:rFonts w:hint="default"/>
                <w:lang w:val="en-US" w:eastAsia="zh-CN"/>
              </w:rPr>
            </w:pPr>
            <w:r>
              <w:rPr>
                <w:rFonts w:hint="default"/>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528" w:type="dxa"/>
            <w:tcBorders>
              <w:tl2br w:val="nil"/>
              <w:tr2bl w:val="nil"/>
            </w:tcBorders>
            <w:noWrap w:val="0"/>
            <w:vAlign w:val="center"/>
          </w:tcPr>
          <w:p>
            <w:pPr>
              <w:pStyle w:val="20"/>
              <w:bidi w:val="0"/>
              <w:rPr>
                <w:rFonts w:hint="default"/>
                <w:lang w:eastAsia="zh-CN"/>
              </w:rPr>
            </w:pPr>
            <w:r>
              <w:rPr>
                <w:rFonts w:hint="eastAsia"/>
                <w:lang w:eastAsia="zh-CN"/>
              </w:rPr>
              <w:t>备注</w:t>
            </w:r>
          </w:p>
        </w:tc>
        <w:tc>
          <w:tcPr>
            <w:tcW w:w="6988" w:type="dxa"/>
            <w:gridSpan w:val="5"/>
            <w:tcBorders>
              <w:tl2br w:val="nil"/>
              <w:tr2bl w:val="nil"/>
            </w:tcBorders>
            <w:noWrap w:val="0"/>
            <w:vAlign w:val="center"/>
          </w:tcPr>
          <w:p>
            <w:pPr>
              <w:pStyle w:val="20"/>
              <w:bidi w:val="0"/>
              <w:jc w:val="left"/>
              <w:rPr>
                <w:rFonts w:hint="default"/>
              </w:rPr>
            </w:pPr>
            <w:r>
              <w:rPr>
                <w:rFonts w:hint="default"/>
              </w:rPr>
              <w:t>燃料：</w:t>
            </w:r>
            <w:r>
              <w:rPr>
                <w:rFonts w:hint="eastAsia"/>
                <w:lang w:eastAsia="zh-CN"/>
              </w:rPr>
              <w:t>天然气</w:t>
            </w:r>
            <w:r>
              <w:rPr>
                <w:rFonts w:hint="default"/>
              </w:rPr>
              <w:t>；</w:t>
            </w:r>
            <w:r>
              <w:rPr>
                <w:rFonts w:hint="eastAsia"/>
                <w:lang w:eastAsia="zh-CN"/>
              </w:rPr>
              <w:t>基准含氧量：</w:t>
            </w:r>
            <w:r>
              <w:rPr>
                <w:rFonts w:hint="eastAsia"/>
                <w:lang w:val="en-US" w:eastAsia="zh-CN"/>
              </w:rPr>
              <w:t>3.5%</w:t>
            </w:r>
            <w:r>
              <w:rPr>
                <w:rFonts w:hint="default"/>
              </w:rPr>
              <w:t>；</w:t>
            </w:r>
            <w:r>
              <w:rPr>
                <w:rFonts w:hint="default"/>
                <w:lang w:val="en-US" w:eastAsia="zh-CN"/>
              </w:rPr>
              <w:t>低于检出限，按检出限一半进行代入计算</w:t>
            </w:r>
            <w:r>
              <w:rPr>
                <w:rFonts w:hint="eastAsia"/>
                <w:lang w:val="en-US" w:eastAsia="zh-CN"/>
              </w:rPr>
              <w:t>；</w:t>
            </w:r>
          </w:p>
          <w:p>
            <w:pPr>
              <w:pStyle w:val="20"/>
              <w:bidi w:val="0"/>
              <w:jc w:val="left"/>
              <w:rPr>
                <w:rFonts w:hint="default"/>
                <w:lang w:val="en-US" w:eastAsia="zh-CN"/>
              </w:rPr>
            </w:pPr>
            <w:r>
              <w:rPr>
                <w:rFonts w:hint="eastAsia"/>
                <w:lang w:val="en-US" w:eastAsia="zh-CN"/>
              </w:rPr>
              <w:t>G1中颗粒物参考</w:t>
            </w:r>
            <w:r>
              <w:rPr>
                <w:rFonts w:hint="default"/>
                <w:lang w:val="en-US" w:eastAsia="zh-CN"/>
              </w:rPr>
              <w:t>《大气污染物综合排放标准》（GB 16297-1996）表2中二级标准限值</w:t>
            </w:r>
            <w:r>
              <w:rPr>
                <w:rFonts w:hint="eastAsia"/>
                <w:lang w:val="en-US" w:eastAsia="zh-CN"/>
              </w:rPr>
              <w:t>；</w:t>
            </w:r>
          </w:p>
          <w:p>
            <w:pPr>
              <w:pStyle w:val="20"/>
              <w:bidi w:val="0"/>
              <w:jc w:val="left"/>
              <w:rPr>
                <w:rFonts w:hint="eastAsia"/>
                <w:lang w:val="en-US" w:eastAsia="zh-CN"/>
              </w:rPr>
            </w:pPr>
            <w:r>
              <w:rPr>
                <w:rFonts w:hint="eastAsia"/>
                <w:lang w:val="en-US" w:eastAsia="zh-CN"/>
              </w:rPr>
              <w:t>G2中</w:t>
            </w:r>
            <w:r>
              <w:rPr>
                <w:rFonts w:hint="eastAsia"/>
                <w:lang w:eastAsia="zh-CN"/>
              </w:rPr>
              <w:t>二氧化硫、氮氧化物、颗粒物</w:t>
            </w:r>
            <w:r>
              <w:rPr>
                <w:rFonts w:hint="eastAsia"/>
                <w:lang w:val="en-US" w:eastAsia="zh-CN"/>
              </w:rPr>
              <w:t>参考《</w:t>
            </w:r>
            <w:r>
              <w:rPr>
                <w:rFonts w:hint="eastAsia"/>
              </w:rPr>
              <w:t>湖南省工业炉窑大气污染综合治理实施方案</w:t>
            </w:r>
            <w:r>
              <w:rPr>
                <w:rFonts w:hint="eastAsia"/>
                <w:lang w:val="en-US" w:eastAsia="zh-CN"/>
              </w:rPr>
              <w:t>》中标准限值；G3中</w:t>
            </w:r>
            <w:r>
              <w:rPr>
                <w:rFonts w:hint="eastAsia"/>
                <w:lang w:eastAsia="zh-CN"/>
              </w:rPr>
              <w:t>二氧化硫、氮氧化物、颗粒物</w:t>
            </w:r>
            <w:r>
              <w:rPr>
                <w:rFonts w:hint="eastAsia"/>
                <w:lang w:val="en-US" w:eastAsia="zh-CN"/>
              </w:rPr>
              <w:t>参考《锅炉大气污染物排放标准》（GB13271-2014）表3中标准限值；</w:t>
            </w:r>
          </w:p>
          <w:p>
            <w:pPr>
              <w:pStyle w:val="20"/>
              <w:bidi w:val="0"/>
              <w:jc w:val="left"/>
              <w:rPr>
                <w:rFonts w:hint="default"/>
                <w:lang w:val="en-US" w:eastAsia="zh-CN"/>
              </w:rPr>
            </w:pPr>
            <w:r>
              <w:rPr>
                <w:rFonts w:hint="eastAsia"/>
                <w:lang w:val="en-US" w:eastAsia="zh-CN"/>
              </w:rPr>
              <w:t>沥青烟、苯并[a]芘、挥发性有机物（以非甲烷总烃计）参考</w:t>
            </w:r>
            <w:r>
              <w:rPr>
                <w:rFonts w:hint="default"/>
                <w:lang w:val="en-US" w:eastAsia="zh-CN"/>
              </w:rPr>
              <w:t>《大气污染物综合排放标准》（GB 16297-1996）表2中二级标准限值</w:t>
            </w:r>
            <w:r>
              <w:rPr>
                <w:rFonts w:hint="eastAsia"/>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left="0" w:leftChars="0"/>
        <w:jc w:val="center"/>
        <w:textAlignment w:val="auto"/>
        <w:rPr>
          <w:rFonts w:hint="eastAsia"/>
          <w:lang w:eastAsia="zh-CN"/>
        </w:rPr>
      </w:pPr>
      <w:r>
        <w:rPr>
          <w:rFonts w:hint="eastAsia"/>
          <w:lang w:eastAsia="zh-CN"/>
        </w:rPr>
        <w:br w:type="page"/>
      </w:r>
      <w:r>
        <w:rPr>
          <w:rStyle w:val="26"/>
          <w:rFonts w:hint="eastAsia"/>
          <w:lang w:eastAsia="zh-CN"/>
        </w:rPr>
        <w:t>表</w:t>
      </w:r>
      <w:r>
        <w:rPr>
          <w:rStyle w:val="26"/>
          <w:rFonts w:hint="eastAsia"/>
          <w:lang w:val="en-US" w:eastAsia="zh-CN"/>
        </w:rPr>
        <w:t xml:space="preserve">2.1-2  </w:t>
      </w:r>
      <w:r>
        <w:rPr>
          <w:rStyle w:val="26"/>
          <w:rFonts w:hint="eastAsia"/>
          <w:lang w:eastAsia="zh-CN"/>
        </w:rPr>
        <w:t>无组织废气检测结果</w:t>
      </w:r>
    </w:p>
    <w:tbl>
      <w:tblPr>
        <w:tblStyle w:val="18"/>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92"/>
        <w:gridCol w:w="980"/>
        <w:gridCol w:w="2125"/>
        <w:gridCol w:w="2177"/>
        <w:gridCol w:w="21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2613" w:type="dxa"/>
            <w:gridSpan w:val="2"/>
            <w:vMerge w:val="restart"/>
            <w:tcBorders>
              <w:tl2br w:val="nil"/>
              <w:tr2bl w:val="nil"/>
            </w:tcBorders>
            <w:noWrap w:val="0"/>
            <w:vAlign w:val="center"/>
          </w:tcPr>
          <w:p>
            <w:pPr>
              <w:pStyle w:val="20"/>
              <w:bidi w:val="0"/>
              <w:rPr>
                <w:rFonts w:hint="default"/>
                <w:lang w:eastAsia="zh-CN"/>
              </w:rPr>
            </w:pPr>
            <w:r>
              <w:rPr>
                <w:rFonts w:hint="default"/>
                <w:lang w:eastAsia="zh-CN"/>
              </w:rPr>
              <w:t>监测点位</w:t>
            </w:r>
          </w:p>
        </w:tc>
        <w:tc>
          <w:tcPr>
            <w:tcW w:w="7808" w:type="dxa"/>
            <w:gridSpan w:val="3"/>
            <w:tcBorders>
              <w:tl2br w:val="nil"/>
              <w:tr2bl w:val="nil"/>
            </w:tcBorders>
            <w:noWrap w:val="0"/>
            <w:vAlign w:val="center"/>
          </w:tcPr>
          <w:p>
            <w:pPr>
              <w:pStyle w:val="20"/>
              <w:bidi w:val="0"/>
              <w:rPr>
                <w:rFonts w:hint="default"/>
                <w:lang w:val="en-US" w:eastAsia="zh-CN"/>
              </w:rPr>
            </w:pPr>
            <w:r>
              <w:rPr>
                <w:rFonts w:hint="eastAsia"/>
                <w:lang w:val="en-US" w:eastAsia="zh-CN"/>
              </w:rPr>
              <w:t>监测日期及检测项目、结果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2613" w:type="dxa"/>
            <w:gridSpan w:val="2"/>
            <w:vMerge w:val="continue"/>
            <w:tcBorders>
              <w:tl2br w:val="nil"/>
              <w:tr2bl w:val="nil"/>
            </w:tcBorders>
            <w:noWrap w:val="0"/>
            <w:vAlign w:val="center"/>
          </w:tcPr>
          <w:p>
            <w:pPr>
              <w:pStyle w:val="20"/>
              <w:bidi w:val="0"/>
              <w:rPr>
                <w:rFonts w:hint="default"/>
                <w:lang w:eastAsia="zh-CN"/>
              </w:rPr>
            </w:pPr>
          </w:p>
        </w:tc>
        <w:tc>
          <w:tcPr>
            <w:tcW w:w="7808" w:type="dxa"/>
            <w:gridSpan w:val="3"/>
            <w:tcBorders>
              <w:tl2br w:val="nil"/>
              <w:tr2bl w:val="nil"/>
            </w:tcBorders>
            <w:noWrap w:val="0"/>
            <w:vAlign w:val="center"/>
          </w:tcPr>
          <w:p>
            <w:pPr>
              <w:pStyle w:val="20"/>
              <w:bidi w:val="0"/>
              <w:rPr>
                <w:rFonts w:hint="default"/>
                <w:lang w:val="en-US" w:eastAsia="zh-CN"/>
              </w:rPr>
            </w:pPr>
            <w:r>
              <w:rPr>
                <w:rFonts w:hint="eastAsia"/>
                <w:lang w:val="en-US" w:eastAsia="zh-CN"/>
              </w:rPr>
              <w:t>2023年6月6日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2613" w:type="dxa"/>
            <w:gridSpan w:val="2"/>
            <w:vMerge w:val="continue"/>
            <w:tcBorders>
              <w:tl2br w:val="nil"/>
              <w:tr2bl w:val="nil"/>
            </w:tcBorders>
            <w:noWrap w:val="0"/>
            <w:vAlign w:val="center"/>
          </w:tcPr>
          <w:p>
            <w:pPr>
              <w:pStyle w:val="20"/>
              <w:bidi w:val="0"/>
              <w:rPr>
                <w:rFonts w:hint="eastAsia"/>
                <w:lang w:val="en-US" w:eastAsia="zh-CN"/>
              </w:rPr>
            </w:pPr>
          </w:p>
        </w:tc>
        <w:tc>
          <w:tcPr>
            <w:tcW w:w="2602" w:type="dxa"/>
            <w:tcBorders>
              <w:tl2br w:val="nil"/>
              <w:tr2bl w:val="nil"/>
            </w:tcBorders>
            <w:noWrap w:val="0"/>
            <w:vAlign w:val="center"/>
          </w:tcPr>
          <w:p>
            <w:pPr>
              <w:pStyle w:val="20"/>
              <w:bidi w:val="0"/>
              <w:rPr>
                <w:rFonts w:hint="eastAsia"/>
                <w:lang w:val="en-US" w:eastAsia="zh-CN"/>
              </w:rPr>
            </w:pPr>
            <w:r>
              <w:rPr>
                <w:rFonts w:hint="eastAsia"/>
                <w:lang w:val="en-US" w:eastAsia="zh-CN"/>
              </w:rPr>
              <w:t>颗粒物</w:t>
            </w:r>
          </w:p>
        </w:tc>
        <w:tc>
          <w:tcPr>
            <w:tcW w:w="2602" w:type="dxa"/>
            <w:tcBorders>
              <w:tl2br w:val="nil"/>
              <w:tr2bl w:val="nil"/>
            </w:tcBorders>
            <w:noWrap w:val="0"/>
            <w:vAlign w:val="center"/>
          </w:tcPr>
          <w:p>
            <w:pPr>
              <w:pStyle w:val="20"/>
              <w:bidi w:val="0"/>
              <w:rPr>
                <w:rFonts w:hint="eastAsia"/>
                <w:lang w:val="en-US" w:eastAsia="zh-CN"/>
              </w:rPr>
            </w:pPr>
            <w:r>
              <w:rPr>
                <w:rFonts w:hint="eastAsia"/>
                <w:lang w:val="en-US" w:eastAsia="zh-CN"/>
              </w:rPr>
              <w:t>苯并[a]芘</w:t>
            </w:r>
          </w:p>
        </w:tc>
        <w:tc>
          <w:tcPr>
            <w:tcW w:w="2604" w:type="dxa"/>
            <w:tcBorders>
              <w:tl2br w:val="nil"/>
              <w:tr2bl w:val="nil"/>
            </w:tcBorders>
            <w:noWrap w:val="0"/>
            <w:vAlign w:val="center"/>
          </w:tcPr>
          <w:p>
            <w:pPr>
              <w:pStyle w:val="20"/>
              <w:bidi w:val="0"/>
              <w:rPr>
                <w:rFonts w:hint="eastAsia"/>
                <w:lang w:val="en-US" w:eastAsia="zh-CN"/>
              </w:rPr>
            </w:pPr>
            <w:r>
              <w:rPr>
                <w:rFonts w:hint="eastAsia"/>
                <w:lang w:val="en-US" w:eastAsia="zh-CN"/>
              </w:rPr>
              <w:t>挥发性有机物</w:t>
            </w:r>
          </w:p>
          <w:p>
            <w:pPr>
              <w:pStyle w:val="20"/>
              <w:bidi w:val="0"/>
              <w:rPr>
                <w:rFonts w:hint="default"/>
                <w:lang w:val="en-US" w:eastAsia="zh-CN"/>
              </w:rPr>
            </w:pPr>
            <w:r>
              <w:rPr>
                <w:rFonts w:hint="eastAsia"/>
                <w:lang w:val="en-US" w:eastAsia="zh-CN"/>
              </w:rPr>
              <w:t>（以非甲烷总烃计）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2613" w:type="dxa"/>
            <w:gridSpan w:val="2"/>
            <w:tcBorders>
              <w:tl2br w:val="nil"/>
              <w:tr2bl w:val="nil"/>
            </w:tcBorders>
            <w:noWrap w:val="0"/>
            <w:vAlign w:val="center"/>
          </w:tcPr>
          <w:p>
            <w:pPr>
              <w:pStyle w:val="20"/>
              <w:bidi w:val="0"/>
              <w:rPr>
                <w:rFonts w:hint="eastAsia"/>
                <w:lang w:val="en-US" w:eastAsia="zh-CN"/>
              </w:rPr>
            </w:pPr>
            <w:r>
              <w:rPr>
                <w:rFonts w:hint="eastAsia"/>
                <w:lang w:val="en-US" w:eastAsia="zh-CN"/>
              </w:rPr>
              <w:t>无组织废气</w:t>
            </w:r>
          </w:p>
          <w:p>
            <w:pPr>
              <w:pStyle w:val="20"/>
              <w:bidi w:val="0"/>
              <w:rPr>
                <w:rFonts w:hint="eastAsia"/>
                <w:lang w:val="en-US" w:eastAsia="zh-CN"/>
              </w:rPr>
            </w:pPr>
            <w:r>
              <w:rPr>
                <w:rFonts w:hint="eastAsia"/>
                <w:lang w:val="en-US" w:eastAsia="zh-CN"/>
              </w:rPr>
              <w:t>厂界</w:t>
            </w:r>
            <w:r>
              <w:rPr>
                <w:rFonts w:hint="default"/>
                <w:lang w:val="en-US" w:eastAsia="zh-CN"/>
              </w:rPr>
              <w:t>上风向</w:t>
            </w:r>
            <w:r>
              <w:rPr>
                <w:rFonts w:hint="eastAsia"/>
                <w:lang w:val="en-US" w:eastAsia="zh-CN"/>
              </w:rPr>
              <w:t xml:space="preserve"> Q1</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185</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0.0009L</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1.09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2613" w:type="dxa"/>
            <w:gridSpan w:val="2"/>
            <w:tcBorders>
              <w:tl2br w:val="nil"/>
              <w:tr2bl w:val="nil"/>
            </w:tcBorders>
            <w:noWrap w:val="0"/>
            <w:vAlign w:val="center"/>
          </w:tcPr>
          <w:p>
            <w:pPr>
              <w:pStyle w:val="20"/>
              <w:bidi w:val="0"/>
              <w:rPr>
                <w:rFonts w:hint="eastAsia"/>
                <w:lang w:val="en-US" w:eastAsia="zh-CN"/>
              </w:rPr>
            </w:pPr>
            <w:r>
              <w:rPr>
                <w:rFonts w:hint="eastAsia"/>
                <w:lang w:val="en-US" w:eastAsia="zh-CN"/>
              </w:rPr>
              <w:t>无组织废气</w:t>
            </w:r>
          </w:p>
          <w:p>
            <w:pPr>
              <w:pStyle w:val="20"/>
              <w:bidi w:val="0"/>
              <w:rPr>
                <w:rFonts w:hint="eastAsia"/>
                <w:lang w:val="en-US" w:eastAsia="zh-CN"/>
              </w:rPr>
            </w:pPr>
            <w:r>
              <w:rPr>
                <w:rFonts w:hint="eastAsia"/>
                <w:lang w:val="en-US" w:eastAsia="zh-CN"/>
              </w:rPr>
              <w:t>厂界下风向1 Q2</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607</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0.0009L</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1.34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2613" w:type="dxa"/>
            <w:gridSpan w:val="2"/>
            <w:tcBorders>
              <w:tl2br w:val="nil"/>
              <w:tr2bl w:val="nil"/>
            </w:tcBorders>
            <w:noWrap w:val="0"/>
            <w:vAlign w:val="center"/>
          </w:tcPr>
          <w:p>
            <w:pPr>
              <w:pStyle w:val="20"/>
              <w:bidi w:val="0"/>
              <w:rPr>
                <w:rFonts w:hint="eastAsia"/>
                <w:lang w:val="en-US" w:eastAsia="zh-CN"/>
              </w:rPr>
            </w:pPr>
            <w:r>
              <w:rPr>
                <w:rFonts w:hint="eastAsia"/>
                <w:lang w:val="en-US" w:eastAsia="zh-CN"/>
              </w:rPr>
              <w:t>无组织废气</w:t>
            </w:r>
          </w:p>
          <w:p>
            <w:pPr>
              <w:pStyle w:val="20"/>
              <w:bidi w:val="0"/>
              <w:rPr>
                <w:rFonts w:hint="eastAsia"/>
                <w:lang w:val="en-US" w:eastAsia="zh-CN"/>
              </w:rPr>
            </w:pPr>
            <w:r>
              <w:rPr>
                <w:rFonts w:hint="eastAsia"/>
                <w:lang w:val="en-US" w:eastAsia="zh-CN"/>
              </w:rPr>
              <w:t>厂界下风向2 Q3</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573</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0.0009L</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1.40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2613" w:type="dxa"/>
            <w:gridSpan w:val="2"/>
            <w:tcBorders>
              <w:tl2br w:val="nil"/>
              <w:tr2bl w:val="nil"/>
            </w:tcBorders>
            <w:noWrap w:val="0"/>
            <w:vAlign w:val="center"/>
          </w:tcPr>
          <w:p>
            <w:pPr>
              <w:pStyle w:val="20"/>
              <w:bidi w:val="0"/>
              <w:rPr>
                <w:rFonts w:hint="default"/>
                <w:lang w:val="en-US" w:eastAsia="zh-CN"/>
              </w:rPr>
            </w:pPr>
            <w:r>
              <w:rPr>
                <w:rFonts w:hint="eastAsia"/>
                <w:lang w:val="en-US" w:eastAsia="zh-CN"/>
              </w:rPr>
              <w:t>最大值</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607</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0.0009L</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1.40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jc w:val="center"/>
        </w:trPr>
        <w:tc>
          <w:tcPr>
            <w:tcW w:w="2613" w:type="dxa"/>
            <w:gridSpan w:val="2"/>
            <w:tcBorders>
              <w:tl2br w:val="nil"/>
              <w:tr2bl w:val="nil"/>
            </w:tcBorders>
            <w:noWrap w:val="0"/>
            <w:vAlign w:val="center"/>
          </w:tcPr>
          <w:p>
            <w:pPr>
              <w:pStyle w:val="20"/>
              <w:bidi w:val="0"/>
              <w:rPr>
                <w:rFonts w:hint="eastAsia"/>
                <w:lang w:val="en-US" w:eastAsia="zh-CN"/>
              </w:rPr>
            </w:pPr>
            <w:r>
              <w:rPr>
                <w:rFonts w:hint="eastAsia"/>
                <w:lang w:eastAsia="zh-CN"/>
              </w:rPr>
              <w:t>参考限值</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1000</w:t>
            </w:r>
          </w:p>
        </w:tc>
        <w:tc>
          <w:tcPr>
            <w:tcW w:w="2602" w:type="dxa"/>
            <w:tcBorders>
              <w:tl2br w:val="nil"/>
              <w:tr2bl w:val="nil"/>
            </w:tcBorders>
            <w:noWrap w:val="0"/>
            <w:vAlign w:val="center"/>
          </w:tcPr>
          <w:p>
            <w:pPr>
              <w:pStyle w:val="20"/>
              <w:bidi w:val="0"/>
              <w:rPr>
                <w:rFonts w:hint="default"/>
                <w:lang w:val="en-US" w:eastAsia="zh-CN"/>
              </w:rPr>
            </w:pPr>
            <w:r>
              <w:rPr>
                <w:rFonts w:hint="eastAsia"/>
                <w:lang w:val="en-US" w:eastAsia="zh-CN"/>
              </w:rPr>
              <w:t>0.008</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2613" w:type="dxa"/>
            <w:gridSpan w:val="2"/>
            <w:tcBorders>
              <w:tl2br w:val="nil"/>
              <w:tr2bl w:val="nil"/>
            </w:tcBorders>
            <w:noWrap w:val="0"/>
            <w:vAlign w:val="center"/>
          </w:tcPr>
          <w:p>
            <w:pPr>
              <w:pStyle w:val="20"/>
              <w:bidi w:val="0"/>
              <w:rPr>
                <w:rFonts w:hint="eastAsia"/>
                <w:lang w:val="en-US" w:eastAsia="zh-CN"/>
              </w:rPr>
            </w:pPr>
            <w:r>
              <w:rPr>
                <w:rFonts w:hint="eastAsia"/>
                <w:lang w:eastAsia="zh-CN"/>
              </w:rPr>
              <w:t>单位</w:t>
            </w:r>
          </w:p>
        </w:tc>
        <w:tc>
          <w:tcPr>
            <w:tcW w:w="2602" w:type="dxa"/>
            <w:tcBorders>
              <w:tl2br w:val="nil"/>
              <w:tr2bl w:val="nil"/>
            </w:tcBorders>
            <w:noWrap w:val="0"/>
            <w:vAlign w:val="center"/>
          </w:tcPr>
          <w:p>
            <w:pPr>
              <w:pStyle w:val="20"/>
              <w:bidi w:val="0"/>
              <w:rPr>
                <w:rFonts w:hint="eastAsia"/>
                <w:lang w:val="en-US" w:eastAsia="zh-CN"/>
              </w:rPr>
            </w:pPr>
            <w:r>
              <w:rPr>
                <w:rFonts w:hint="eastAsia"/>
                <w:lang w:val="en-US" w:eastAsia="zh-CN"/>
              </w:rPr>
              <w:t>ug/m</w:t>
            </w:r>
            <w:r>
              <w:rPr>
                <w:rFonts w:hint="eastAsia"/>
                <w:vertAlign w:val="superscript"/>
                <w:lang w:val="en-US" w:eastAsia="zh-CN"/>
              </w:rPr>
              <w:t>3</w:t>
            </w:r>
          </w:p>
        </w:tc>
        <w:tc>
          <w:tcPr>
            <w:tcW w:w="2602" w:type="dxa"/>
            <w:tcBorders>
              <w:tl2br w:val="nil"/>
              <w:tr2bl w:val="nil"/>
            </w:tcBorders>
            <w:noWrap w:val="0"/>
            <w:vAlign w:val="center"/>
          </w:tcPr>
          <w:p>
            <w:pPr>
              <w:pStyle w:val="20"/>
              <w:bidi w:val="0"/>
              <w:rPr>
                <w:rFonts w:hint="eastAsia"/>
                <w:lang w:val="en-US" w:eastAsia="zh-CN"/>
              </w:rPr>
            </w:pPr>
            <w:r>
              <w:rPr>
                <w:rFonts w:hint="eastAsia"/>
                <w:lang w:val="en-US" w:eastAsia="zh-CN"/>
              </w:rPr>
              <w:t>ug/m</w:t>
            </w:r>
            <w:r>
              <w:rPr>
                <w:rFonts w:hint="eastAsia"/>
                <w:vertAlign w:val="superscript"/>
                <w:lang w:val="en-US" w:eastAsia="zh-CN"/>
              </w:rPr>
              <w:t>3</w:t>
            </w:r>
          </w:p>
        </w:tc>
        <w:tc>
          <w:tcPr>
            <w:tcW w:w="2604" w:type="dxa"/>
            <w:tcBorders>
              <w:tl2br w:val="nil"/>
              <w:tr2bl w:val="nil"/>
            </w:tcBorders>
            <w:noWrap w:val="0"/>
            <w:vAlign w:val="center"/>
          </w:tcPr>
          <w:p>
            <w:pPr>
              <w:pStyle w:val="20"/>
              <w:bidi w:val="0"/>
              <w:rPr>
                <w:rFonts w:hint="default"/>
                <w:lang w:val="en-US" w:eastAsia="zh-CN"/>
              </w:rPr>
            </w:pPr>
            <w:r>
              <w:rPr>
                <w:rFonts w:hint="eastAsia"/>
                <w:lang w:val="en-US" w:eastAsia="zh-CN"/>
              </w:rPr>
              <w:t>mg/m</w:t>
            </w:r>
            <w:r>
              <w:rPr>
                <w:rFonts w:hint="eastAsia"/>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306" w:type="dxa"/>
            <w:tcBorders>
              <w:tl2br w:val="nil"/>
              <w:tr2bl w:val="nil"/>
            </w:tcBorders>
            <w:noWrap w:val="0"/>
            <w:vAlign w:val="center"/>
          </w:tcPr>
          <w:p>
            <w:pPr>
              <w:pStyle w:val="20"/>
              <w:bidi w:val="0"/>
              <w:rPr>
                <w:rFonts w:hint="default"/>
                <w:lang w:eastAsia="zh-CN"/>
              </w:rPr>
            </w:pPr>
            <w:r>
              <w:rPr>
                <w:rFonts w:hint="eastAsia"/>
                <w:lang w:eastAsia="zh-CN"/>
              </w:rPr>
              <w:t>备注</w:t>
            </w:r>
          </w:p>
        </w:tc>
        <w:tc>
          <w:tcPr>
            <w:tcW w:w="9115" w:type="dxa"/>
            <w:gridSpan w:val="4"/>
            <w:tcBorders>
              <w:tl2br w:val="nil"/>
              <w:tr2bl w:val="nil"/>
            </w:tcBorders>
            <w:noWrap w:val="0"/>
            <w:vAlign w:val="center"/>
          </w:tcPr>
          <w:p>
            <w:pPr>
              <w:pStyle w:val="20"/>
              <w:bidi w:val="0"/>
              <w:rPr>
                <w:rFonts w:hint="default"/>
                <w:lang w:val="en-US" w:eastAsia="zh-CN"/>
              </w:rPr>
            </w:pPr>
            <w:r>
              <w:rPr>
                <w:rFonts w:hint="eastAsia"/>
                <w:lang w:eastAsia="zh-CN"/>
              </w:rPr>
              <w:t>参考</w:t>
            </w:r>
            <w:r>
              <w:rPr>
                <w:rFonts w:hint="eastAsia"/>
              </w:rPr>
              <w:t>《大气污染物综合排放标准》</w:t>
            </w:r>
            <w:r>
              <w:rPr>
                <w:rFonts w:hint="eastAsia"/>
                <w:lang w:eastAsia="zh-CN"/>
              </w:rPr>
              <w:t>（GB 16297-1996）</w:t>
            </w:r>
            <w:r>
              <w:rPr>
                <w:rFonts w:hint="eastAsia"/>
              </w:rPr>
              <w:t>表2中无组织排放浓度限值</w:t>
            </w:r>
          </w:p>
        </w:tc>
      </w:tr>
    </w:tbl>
    <w:p>
      <w:pPr>
        <w:bidi w:val="0"/>
        <w:rPr>
          <w:rFonts w:hint="eastAsia"/>
          <w:lang w:eastAsia="zh-CN"/>
        </w:rPr>
      </w:pPr>
      <w:r>
        <w:rPr>
          <w:rFonts w:hint="eastAsia"/>
          <w:lang w:eastAsia="zh-CN"/>
        </w:rPr>
        <w:t>项目营运期有组织废气主要为生产设备给料系统粉尘、振动筛分粉尘废气、 矿粉筒仓呼吸废气、溢料仓和废料仓粉尘废气，烘干炉废气、导热油炉天然气燃烧废气，沥青储罐加热呼吸废气；无组织废气主要为厂区汽车运输扬尘、卸料扬尘和骨料堆棚产生的粉尘等。</w:t>
      </w:r>
    </w:p>
    <w:p>
      <w:pPr>
        <w:bidi w:val="0"/>
        <w:rPr>
          <w:rFonts w:hint="eastAsia"/>
          <w:lang w:eastAsia="zh-CN"/>
        </w:rPr>
      </w:pPr>
      <w:r>
        <w:rPr>
          <w:rFonts w:hint="eastAsia"/>
          <w:lang w:eastAsia="zh-CN"/>
        </w:rPr>
        <w:t>给料系统内部产生的粉尘通过配套的布袋除尘设施收集处理后，再经15m高1#排气筒排放；烘干炉废气、振动筛分粉尘废气、矿粉筒仓呼吸废气通过密闭管道收集引至旋风除尘器+反吹式布袋除尘器处理后，通过15m高2#排气筒排放；导热油炉燃烧废气通过一根</w:t>
      </w:r>
      <w:r>
        <w:rPr>
          <w:rFonts w:hint="eastAsia"/>
          <w:lang w:val="en-US" w:eastAsia="zh-CN"/>
        </w:rPr>
        <w:t>1</w:t>
      </w:r>
      <w:r>
        <w:rPr>
          <w:rFonts w:hint="eastAsia"/>
          <w:lang w:eastAsia="zh-CN"/>
        </w:rPr>
        <w:t>8m高3#排气筒排放；沥青储罐加热呼吸废气经收集后通过冷却降温+高压静电捕捉+低温等离子分解氧化+二级煅后焦吸附处理，最终通过15m高4#排气筒排放。</w:t>
      </w:r>
    </w:p>
    <w:p>
      <w:pPr>
        <w:bidi w:val="0"/>
        <w:rPr>
          <w:rFonts w:hint="eastAsia"/>
          <w:lang w:eastAsia="zh-CN"/>
        </w:rPr>
      </w:pPr>
      <w:r>
        <w:rPr>
          <w:rFonts w:hint="eastAsia"/>
          <w:lang w:eastAsia="zh-CN"/>
        </w:rPr>
        <w:t>厂区汽车运输扬尘、卸料扬尘和骨料堆棚产生的粉尘等无组织废气，通过采取骨料堆场封闭围挡加棚盖降低风力影响、卸料前和卸料过程中洒水降尘、洗车平台和绿化带阻隔等措施减少无组织粉尘的产生量。</w:t>
      </w:r>
    </w:p>
    <w:p>
      <w:pPr>
        <w:bidi w:val="0"/>
        <w:rPr>
          <w:rFonts w:hint="eastAsia"/>
          <w:lang w:val="en-US" w:eastAsia="zh-CN"/>
        </w:rPr>
      </w:pPr>
      <w:r>
        <w:rPr>
          <w:rFonts w:hint="eastAsia"/>
          <w:lang w:eastAsia="zh-CN"/>
        </w:rPr>
        <w:t>根据表</w:t>
      </w:r>
      <w:r>
        <w:rPr>
          <w:rFonts w:hint="eastAsia"/>
          <w:lang w:val="en-US" w:eastAsia="zh-CN"/>
        </w:rPr>
        <w:t>2.1-2监测数据可知，本项目采取以上措施后，厂界无组织废气颗粒物、苯并[a]芘、VOCs（以非甲烷总烃计）能达到《大气污染物综合排放标准》（GB 16297-1996）表2中无组织排放浓度限值要求，故本项目不考虑厂区面源对周边环境的影响。</w:t>
      </w:r>
    </w:p>
    <w:p>
      <w:pPr>
        <w:bidi w:val="0"/>
      </w:pPr>
    </w:p>
    <w:p>
      <w:pPr>
        <w:bidi w:val="0"/>
        <w:rPr>
          <w:rFonts w:hint="default" w:eastAsia="宋体"/>
          <w:lang w:val="en-US" w:eastAsia="zh-CN"/>
        </w:rPr>
      </w:pPr>
      <w:r>
        <w:t>根据</w:t>
      </w:r>
      <w:r>
        <w:rPr>
          <w:rFonts w:hint="eastAsia"/>
          <w:lang w:eastAsia="zh-CN"/>
        </w:rPr>
        <w:t>表</w:t>
      </w:r>
      <w:r>
        <w:rPr>
          <w:rFonts w:hint="eastAsia"/>
          <w:lang w:val="en-US" w:eastAsia="zh-CN"/>
        </w:rPr>
        <w:t>2.1-1</w:t>
      </w:r>
      <w:r>
        <w:t>，项目</w:t>
      </w:r>
      <w:r>
        <w:rPr>
          <w:rFonts w:hint="eastAsia"/>
          <w:lang w:eastAsia="zh-CN"/>
        </w:rPr>
        <w:t>有组织</w:t>
      </w:r>
      <w:r>
        <w:t>废气污染源排放情况见表2</w:t>
      </w:r>
      <w:r>
        <w:rPr>
          <w:rFonts w:hint="eastAsia"/>
          <w:lang w:val="en-US" w:eastAsia="zh-CN"/>
        </w:rPr>
        <w:t>.1-3</w:t>
      </w:r>
    </w:p>
    <w:p>
      <w:pPr>
        <w:pStyle w:val="2"/>
        <w:bidi w:val="0"/>
        <w:rPr>
          <w:rFonts w:ascii="宋体" w:hAnsi="宋体" w:eastAsia="宋体" w:cs="宋体"/>
          <w:szCs w:val="24"/>
        </w:rPr>
      </w:pPr>
      <w:r>
        <w:t>表2</w:t>
      </w:r>
      <w:r>
        <w:rPr>
          <w:rFonts w:hint="eastAsia"/>
          <w:lang w:val="en-US" w:eastAsia="zh-CN"/>
        </w:rPr>
        <w:t xml:space="preserve">.1-3  </w:t>
      </w:r>
      <w:r>
        <w:t>项目废气污染源表</w:t>
      </w:r>
    </w:p>
    <w:p>
      <w:pPr>
        <w:spacing w:line="67" w:lineRule="exact"/>
      </w:pPr>
    </w:p>
    <w:tbl>
      <w:tblPr>
        <w:tblStyle w:val="22"/>
        <w:tblW w:w="94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1"/>
        <w:gridCol w:w="1090"/>
        <w:gridCol w:w="625"/>
        <w:gridCol w:w="910"/>
        <w:gridCol w:w="840"/>
        <w:gridCol w:w="720"/>
        <w:gridCol w:w="740"/>
        <w:gridCol w:w="900"/>
        <w:gridCol w:w="895"/>
        <w:gridCol w:w="925"/>
        <w:gridCol w:w="8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jc w:val="center"/>
        </w:trPr>
        <w:tc>
          <w:tcPr>
            <w:tcW w:w="971" w:type="dxa"/>
            <w:vMerge w:val="restart"/>
            <w:tcBorders>
              <w:top w:val="single" w:color="000000" w:sz="12" w:space="0"/>
              <w:left w:val="single" w:color="000000" w:sz="12" w:space="0"/>
              <w:bottom w:val="single" w:color="000000" w:sz="6" w:space="0"/>
              <w:right w:val="single" w:color="000000" w:sz="6" w:space="0"/>
            </w:tcBorders>
            <w:vAlign w:val="center"/>
          </w:tcPr>
          <w:p>
            <w:pPr>
              <w:pStyle w:val="20"/>
              <w:bidi w:val="0"/>
            </w:pPr>
            <w:r>
              <w:t>污染源</w:t>
            </w:r>
          </w:p>
        </w:tc>
        <w:tc>
          <w:tcPr>
            <w:tcW w:w="1090" w:type="dxa"/>
            <w:vMerge w:val="restart"/>
            <w:tcBorders>
              <w:top w:val="single" w:color="000000" w:sz="12" w:space="0"/>
              <w:left w:val="single" w:color="000000" w:sz="6" w:space="0"/>
              <w:bottom w:val="single" w:color="000000" w:sz="6" w:space="0"/>
              <w:right w:val="single" w:color="000000" w:sz="6" w:space="0"/>
            </w:tcBorders>
            <w:vAlign w:val="center"/>
          </w:tcPr>
          <w:p>
            <w:pPr>
              <w:pStyle w:val="20"/>
              <w:bidi w:val="0"/>
            </w:pPr>
          </w:p>
          <w:p>
            <w:pPr>
              <w:pStyle w:val="20"/>
              <w:bidi w:val="0"/>
            </w:pPr>
            <w:r>
              <w:t>排放</w:t>
            </w:r>
          </w:p>
          <w:p>
            <w:pPr>
              <w:pStyle w:val="20"/>
              <w:bidi w:val="0"/>
            </w:pPr>
            <w:r>
              <w:t>类型</w:t>
            </w:r>
          </w:p>
        </w:tc>
        <w:tc>
          <w:tcPr>
            <w:tcW w:w="625" w:type="dxa"/>
            <w:vMerge w:val="restart"/>
            <w:tcBorders>
              <w:top w:val="single" w:color="000000" w:sz="12" w:space="0"/>
              <w:left w:val="single" w:color="000000" w:sz="6" w:space="0"/>
              <w:bottom w:val="single" w:color="000000" w:sz="6" w:space="0"/>
              <w:right w:val="single" w:color="000000" w:sz="6" w:space="0"/>
            </w:tcBorders>
            <w:vAlign w:val="center"/>
          </w:tcPr>
          <w:p>
            <w:pPr>
              <w:pStyle w:val="20"/>
              <w:bidi w:val="0"/>
            </w:pPr>
          </w:p>
          <w:p>
            <w:pPr>
              <w:pStyle w:val="20"/>
              <w:bidi w:val="0"/>
            </w:pPr>
            <w:r>
              <w:t>排放规律</w:t>
            </w:r>
          </w:p>
        </w:tc>
        <w:tc>
          <w:tcPr>
            <w:tcW w:w="910" w:type="dxa"/>
            <w:vMerge w:val="restart"/>
            <w:tcBorders>
              <w:top w:val="single" w:color="000000" w:sz="12" w:space="0"/>
              <w:left w:val="single" w:color="000000" w:sz="6" w:space="0"/>
              <w:bottom w:val="single" w:color="000000" w:sz="6" w:space="0"/>
              <w:right w:val="single" w:color="000000" w:sz="6" w:space="0"/>
            </w:tcBorders>
            <w:vAlign w:val="center"/>
          </w:tcPr>
          <w:p>
            <w:pPr>
              <w:pStyle w:val="20"/>
              <w:bidi w:val="0"/>
            </w:pPr>
            <w:r>
              <w:t>污染物</w:t>
            </w:r>
          </w:p>
        </w:tc>
        <w:tc>
          <w:tcPr>
            <w:tcW w:w="1560" w:type="dxa"/>
            <w:gridSpan w:val="2"/>
            <w:tcBorders>
              <w:top w:val="single" w:color="000000" w:sz="12" w:space="0"/>
              <w:left w:val="single" w:color="000000" w:sz="6" w:space="0"/>
              <w:bottom w:val="single" w:color="000000" w:sz="6" w:space="0"/>
              <w:right w:val="single" w:color="000000" w:sz="6" w:space="0"/>
            </w:tcBorders>
            <w:vAlign w:val="center"/>
          </w:tcPr>
          <w:p>
            <w:pPr>
              <w:pStyle w:val="20"/>
              <w:bidi w:val="0"/>
            </w:pPr>
            <w:r>
              <w:t>无组织排放情况</w:t>
            </w:r>
          </w:p>
        </w:tc>
        <w:tc>
          <w:tcPr>
            <w:tcW w:w="2535" w:type="dxa"/>
            <w:gridSpan w:val="3"/>
            <w:tcBorders>
              <w:top w:val="single" w:color="000000" w:sz="12" w:space="0"/>
              <w:left w:val="single" w:color="000000" w:sz="6" w:space="0"/>
              <w:bottom w:val="single" w:color="000000" w:sz="6" w:space="0"/>
              <w:right w:val="single" w:color="000000" w:sz="6" w:space="0"/>
            </w:tcBorders>
            <w:vAlign w:val="center"/>
          </w:tcPr>
          <w:p>
            <w:pPr>
              <w:pStyle w:val="20"/>
              <w:bidi w:val="0"/>
            </w:pPr>
            <w:r>
              <w:t>有组织排放情况</w:t>
            </w:r>
          </w:p>
        </w:tc>
        <w:tc>
          <w:tcPr>
            <w:tcW w:w="1800" w:type="dxa"/>
            <w:gridSpan w:val="2"/>
            <w:tcBorders>
              <w:top w:val="single" w:color="000000" w:sz="12" w:space="0"/>
              <w:left w:val="single" w:color="000000" w:sz="6" w:space="0"/>
              <w:bottom w:val="single" w:color="000000" w:sz="6" w:space="0"/>
              <w:right w:val="single" w:color="000000" w:sz="12" w:space="0"/>
            </w:tcBorders>
            <w:vAlign w:val="center"/>
          </w:tcPr>
          <w:p>
            <w:pPr>
              <w:pStyle w:val="20"/>
              <w:bidi w:val="0"/>
            </w:pPr>
            <w:r>
              <w:t>有组织排放标准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排放量(t/a)</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排放速率(kg/h)</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排放量(t/a)</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排放速率(kg/h)</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排放浓度(mg/m</w:t>
            </w:r>
            <w:r>
              <w:rPr>
                <w:vertAlign w:val="superscript"/>
              </w:rPr>
              <w:t>3</w:t>
            </w:r>
            <w:r>
              <w:t>)</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排放速率(kg/h)</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pPr>
            <w:r>
              <w:t>排放浓度(mg/m</w:t>
            </w:r>
            <w:r>
              <w:rPr>
                <w:vertAlign w:val="superscript"/>
              </w:rPr>
              <w:t>3</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jc w:val="center"/>
        </w:trPr>
        <w:tc>
          <w:tcPr>
            <w:tcW w:w="971" w:type="dxa"/>
            <w:tcBorders>
              <w:top w:val="single" w:color="000000" w:sz="6" w:space="0"/>
              <w:left w:val="single" w:color="000000" w:sz="12" w:space="0"/>
              <w:bottom w:val="single" w:color="000000" w:sz="6" w:space="0"/>
              <w:right w:val="single" w:color="000000" w:sz="6" w:space="0"/>
            </w:tcBorders>
            <w:vAlign w:val="center"/>
          </w:tcPr>
          <w:p>
            <w:pPr>
              <w:pStyle w:val="20"/>
              <w:bidi w:val="0"/>
            </w:pPr>
            <w:r>
              <w:t>给料系统粉尘G3</w:t>
            </w:r>
          </w:p>
        </w:tc>
        <w:tc>
          <w:tcPr>
            <w:tcW w:w="1090" w:type="dxa"/>
            <w:tcBorders>
              <w:top w:val="single" w:color="000000" w:sz="6" w:space="0"/>
              <w:left w:val="single" w:color="000000" w:sz="6" w:space="0"/>
              <w:bottom w:val="single" w:color="000000" w:sz="6" w:space="0"/>
              <w:right w:val="single" w:color="000000" w:sz="6" w:space="0"/>
            </w:tcBorders>
            <w:vAlign w:val="center"/>
          </w:tcPr>
          <w:p>
            <w:pPr>
              <w:pStyle w:val="20"/>
              <w:bidi w:val="0"/>
            </w:pPr>
            <w:r>
              <w:t>1#排气筒有组织点源</w:t>
            </w:r>
          </w:p>
        </w:tc>
        <w:tc>
          <w:tcPr>
            <w:tcW w:w="625" w:type="dxa"/>
            <w:tcBorders>
              <w:top w:val="single" w:color="000000" w:sz="6" w:space="0"/>
              <w:left w:val="single" w:color="000000" w:sz="6" w:space="0"/>
              <w:bottom w:val="single" w:color="000000" w:sz="6" w:space="0"/>
              <w:right w:val="single" w:color="000000" w:sz="6" w:space="0"/>
            </w:tcBorders>
            <w:vAlign w:val="center"/>
          </w:tcPr>
          <w:p>
            <w:pPr>
              <w:pStyle w:val="20"/>
              <w:bidi w:val="0"/>
            </w:pPr>
            <w:r>
              <w:t>间断有规律</w:t>
            </w: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粉尘</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0.0816</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0.085</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4.2</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3.5</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pPr>
            <w: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971"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pPr>
            <w:r>
              <w:t>烘干炉废气G4、振动筛分粉尘废气G5矿粉筒仓呼吸废气G6</w:t>
            </w:r>
          </w:p>
        </w:tc>
        <w:tc>
          <w:tcPr>
            <w:tcW w:w="1090"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2#排气筒有组织点源</w:t>
            </w:r>
          </w:p>
        </w:tc>
        <w:tc>
          <w:tcPr>
            <w:tcW w:w="62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间断有规律</w:t>
            </w: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颗粒物</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0.0336</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0.035</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7.6</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eastAsia="zh-CN"/>
              </w:rPr>
            </w:pPr>
            <w:r>
              <w:rPr>
                <w:rFonts w:hint="eastAsia"/>
                <w:lang w:val="en-US" w:eastAsia="zh-CN"/>
              </w:rP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二氧化硫</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0.07872</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0.082</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18</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氮氧化物</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0.3168</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0.33</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lang w:val="en-US" w:eastAsia="zh-CN"/>
              </w:rPr>
              <w:t>71</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pPr>
            <w:r>
              <w:t>VOCs</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0.04128</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0.043</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1.62</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10</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pPr>
            <w:r>
              <w:t>沥青烟</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0.1536</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0.16</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5.8</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0.18</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pPr>
            <w:r>
              <w:t>苯并[a]芘</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eastAsia" w:eastAsia="宋体"/>
                <w:lang w:val="en-US" w:eastAsia="zh-CN"/>
              </w:rPr>
            </w:pPr>
            <w:r>
              <w:rPr>
                <w:rFonts w:hint="eastAsia"/>
                <w:lang w:val="en-US" w:eastAsia="zh-CN"/>
              </w:rP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ascii="Times New Roman" w:hAnsi="Times New Roman" w:eastAsia="宋体" w:cs="Times New Roman"/>
                <w:sz w:val="21"/>
                <w:szCs w:val="21"/>
                <w:lang w:val="en-US" w:eastAsia="zh-CN"/>
              </w:rPr>
              <w:t>1.536</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-6</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-6</w:t>
            </w:r>
          </w:p>
        </w:tc>
        <w:tc>
          <w:tcPr>
            <w:tcW w:w="89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baseline"/>
            </w:pPr>
            <w:r>
              <w:rPr>
                <w:rFonts w:hint="eastAsia"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-4</w:t>
            </w:r>
            <w:r>
              <w:rPr>
                <w:rFonts w:hint="eastAsia" w:ascii="Times New Roman" w:hAnsi="Times New Roman" w:eastAsia="宋体" w:cs="Times New Roman"/>
                <w:sz w:val="21"/>
                <w:szCs w:val="21"/>
                <w:lang w:val="en-US" w:eastAsia="zh-CN"/>
              </w:rPr>
              <w:t>L</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cs="Times New Roman"/>
                <w:sz w:val="21"/>
                <w:szCs w:val="21"/>
                <w:lang w:val="en-US" w:eastAsia="zh-CN"/>
              </w:rPr>
              <w:t>0.05</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-3</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cs="Times New Roman"/>
                <w:sz w:val="21"/>
                <w:szCs w:val="21"/>
                <w:lang w:val="en-US" w:eastAsia="zh-CN"/>
              </w:rPr>
              <w:t>0.30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jc w:val="center"/>
        </w:trPr>
        <w:tc>
          <w:tcPr>
            <w:tcW w:w="971"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pPr>
            <w:r>
              <w:t>导热油炉</w:t>
            </w:r>
            <w:r>
              <w:rPr>
                <w:rFonts w:hint="eastAsia"/>
                <w:lang w:eastAsia="zh-CN"/>
              </w:rPr>
              <w:t>天然气</w:t>
            </w:r>
            <w:r>
              <w:t>燃烧废气G7</w:t>
            </w:r>
          </w:p>
        </w:tc>
        <w:tc>
          <w:tcPr>
            <w:tcW w:w="1090"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3#排气筒有组织点源</w:t>
            </w:r>
          </w:p>
        </w:tc>
        <w:tc>
          <w:tcPr>
            <w:tcW w:w="62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间断有规律</w:t>
            </w: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颗粒物</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0.002112</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lang w:val="en-US" w:eastAsia="zh-CN"/>
              </w:rPr>
              <w:t>2.2</w:t>
            </w:r>
            <w:r>
              <w:rPr>
                <w:rFonts w:hint="eastAsia"/>
              </w:rPr>
              <w:t>×10</w:t>
            </w:r>
            <w:r>
              <w:rPr>
                <w:rFonts w:hint="eastAsia"/>
                <w:vertAlign w:val="superscript"/>
              </w:rPr>
              <w:t>-3</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18.7</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二氧化硫</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0.002112</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pPr>
            <w:r>
              <w:rPr>
                <w:rFonts w:hint="eastAsia"/>
              </w:rPr>
              <w:t>2.2×10</w:t>
            </w:r>
            <w:r>
              <w:rPr>
                <w:rFonts w:hint="eastAsia"/>
                <w:vertAlign w:val="superscript"/>
              </w:rPr>
              <w:t>-3</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pPr>
            <w:r>
              <w:rPr>
                <w:rFonts w:hint="eastAsia"/>
                <w:lang w:val="en-US" w:eastAsia="zh-CN"/>
              </w:rPr>
              <w:t>21</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氮氧化物</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0.0096</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0.010</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96</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jc w:val="center"/>
        </w:trPr>
        <w:tc>
          <w:tcPr>
            <w:tcW w:w="971" w:type="dxa"/>
            <w:vMerge w:val="restart"/>
            <w:tcBorders>
              <w:top w:val="single" w:color="000000" w:sz="6" w:space="0"/>
              <w:left w:val="single" w:color="000000" w:sz="12" w:space="0"/>
              <w:bottom w:val="single" w:color="000000" w:sz="6" w:space="0"/>
              <w:right w:val="single" w:color="000000" w:sz="6" w:space="0"/>
            </w:tcBorders>
            <w:vAlign w:val="center"/>
          </w:tcPr>
          <w:p>
            <w:pPr>
              <w:pStyle w:val="20"/>
              <w:bidi w:val="0"/>
            </w:pPr>
            <w:r>
              <w:t>沥青储罐呼吸废气G8</w:t>
            </w:r>
          </w:p>
        </w:tc>
        <w:tc>
          <w:tcPr>
            <w:tcW w:w="1090"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4#排气筒有组织点源</w:t>
            </w:r>
          </w:p>
        </w:tc>
        <w:tc>
          <w:tcPr>
            <w:tcW w:w="625" w:type="dxa"/>
            <w:vMerge w:val="restart"/>
            <w:tcBorders>
              <w:top w:val="single" w:color="000000" w:sz="6" w:space="0"/>
              <w:left w:val="single" w:color="000000" w:sz="6" w:space="0"/>
              <w:bottom w:val="single" w:color="000000" w:sz="6" w:space="0"/>
              <w:right w:val="single" w:color="000000" w:sz="6" w:space="0"/>
            </w:tcBorders>
            <w:vAlign w:val="center"/>
          </w:tcPr>
          <w:p>
            <w:pPr>
              <w:pStyle w:val="20"/>
              <w:bidi w:val="0"/>
            </w:pPr>
            <w:r>
              <w:t>间断有规律</w:t>
            </w: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VOCs</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0.000192</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rPr>
                <w:rFonts w:hint="eastAsia" w:ascii="Times New Roman" w:hAnsi="Times New Roman" w:eastAsia="宋体" w:cs="Arial"/>
                <w:snapToGrid w:val="0"/>
                <w:color w:val="000000"/>
                <w:kern w:val="0"/>
                <w:sz w:val="21"/>
                <w:szCs w:val="24"/>
                <w:lang w:val="en-US" w:eastAsia="zh-CN" w:bidi="ar-SA"/>
              </w:rPr>
            </w:pPr>
            <w:r>
              <w:rPr>
                <w:rFonts w:hint="eastAsia"/>
              </w:rPr>
              <w:t>2.</w:t>
            </w:r>
            <w:r>
              <w:rPr>
                <w:rFonts w:hint="eastAsia"/>
                <w:lang w:val="en-US" w:eastAsia="zh-CN"/>
              </w:rPr>
              <w:t>0</w:t>
            </w:r>
            <w:r>
              <w:rPr>
                <w:rFonts w:hint="eastAsia"/>
              </w:rPr>
              <w:t>×10</w:t>
            </w:r>
            <w:r>
              <w:rPr>
                <w:rFonts w:hint="eastAsia"/>
                <w:vertAlign w:val="superscript"/>
              </w:rPr>
              <w:t>-</w:t>
            </w:r>
            <w:r>
              <w:rPr>
                <w:rFonts w:hint="eastAsia"/>
                <w:vertAlign w:val="superscript"/>
                <w:lang w:val="en-US" w:eastAsia="zh-CN"/>
              </w:rPr>
              <w:t>4</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rPr>
                <w:rFonts w:hint="default" w:ascii="Times New Roman" w:hAnsi="Times New Roman" w:eastAsia="宋体" w:cs="Arial"/>
                <w:snapToGrid w:val="0"/>
                <w:color w:val="000000"/>
                <w:kern w:val="0"/>
                <w:sz w:val="21"/>
                <w:szCs w:val="24"/>
                <w:lang w:val="en-US" w:eastAsia="en-US" w:bidi="ar-SA"/>
              </w:rPr>
            </w:pPr>
            <w:r>
              <w:rPr>
                <w:rFonts w:hint="eastAsia"/>
                <w:lang w:val="en-US" w:eastAsia="zh-CN"/>
              </w:rPr>
              <w:t>1.5</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10</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rPr>
                <w:rFonts w:hint="default" w:eastAsia="宋体"/>
                <w:lang w:val="en-US" w:eastAsia="zh-CN"/>
              </w:rPr>
            </w:pPr>
            <w:r>
              <w:rPr>
                <w:rFonts w:hint="eastAsia"/>
                <w:lang w:val="en-US" w:eastAsia="zh-CN"/>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jc w:val="center"/>
        </w:trPr>
        <w:tc>
          <w:tcPr>
            <w:tcW w:w="971" w:type="dxa"/>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6"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6" w:space="0"/>
              <w:right w:val="single" w:color="000000" w:sz="6" w:space="0"/>
            </w:tcBorders>
            <w:vAlign w:val="center"/>
          </w:tcPr>
          <w:p>
            <w:pPr>
              <w:pStyle w:val="20"/>
              <w:bidi w:val="0"/>
            </w:pPr>
            <w:r>
              <w:t>沥青烟</w:t>
            </w:r>
          </w:p>
        </w:tc>
        <w:tc>
          <w:tcPr>
            <w:tcW w:w="84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6"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0.004224</w:t>
            </w:r>
          </w:p>
        </w:tc>
        <w:tc>
          <w:tcPr>
            <w:tcW w:w="900" w:type="dxa"/>
            <w:tcBorders>
              <w:top w:val="single" w:color="000000" w:sz="6" w:space="0"/>
              <w:left w:val="single" w:color="000000" w:sz="6" w:space="0"/>
              <w:bottom w:val="single" w:color="000000" w:sz="6" w:space="0"/>
              <w:right w:val="single" w:color="000000" w:sz="6" w:space="0"/>
            </w:tcBorders>
            <w:vAlign w:val="center"/>
          </w:tcPr>
          <w:p>
            <w:pPr>
              <w:pStyle w:val="20"/>
              <w:bidi w:val="0"/>
            </w:pPr>
            <w:r>
              <w:rPr>
                <w:rFonts w:hint="eastAsia"/>
                <w:lang w:val="en-US" w:eastAsia="zh-CN"/>
              </w:rPr>
              <w:t>4.4</w:t>
            </w:r>
            <w:r>
              <w:rPr>
                <w:rFonts w:hint="eastAsia"/>
              </w:rPr>
              <w:t>×10</w:t>
            </w:r>
            <w:r>
              <w:rPr>
                <w:rFonts w:hint="eastAsia"/>
                <w:vertAlign w:val="superscript"/>
              </w:rPr>
              <w:t>-3</w:t>
            </w:r>
          </w:p>
        </w:tc>
        <w:tc>
          <w:tcPr>
            <w:tcW w:w="895" w:type="dxa"/>
            <w:tcBorders>
              <w:top w:val="single" w:color="000000" w:sz="6" w:space="0"/>
              <w:left w:val="single" w:color="000000" w:sz="6" w:space="0"/>
              <w:bottom w:val="single" w:color="000000" w:sz="6" w:space="0"/>
              <w:right w:val="single" w:color="000000" w:sz="6" w:space="0"/>
            </w:tcBorders>
            <w:vAlign w:val="center"/>
          </w:tcPr>
          <w:p>
            <w:pPr>
              <w:pStyle w:val="20"/>
              <w:bidi w:val="0"/>
              <w:rPr>
                <w:rFonts w:hint="default" w:eastAsia="宋体"/>
                <w:lang w:val="en-US" w:eastAsia="zh-CN"/>
              </w:rPr>
            </w:pPr>
            <w:r>
              <w:rPr>
                <w:rFonts w:hint="eastAsia"/>
                <w:lang w:val="en-US" w:eastAsia="zh-CN"/>
              </w:rPr>
              <w:t>33.3</w:t>
            </w:r>
          </w:p>
        </w:tc>
        <w:tc>
          <w:tcPr>
            <w:tcW w:w="925" w:type="dxa"/>
            <w:tcBorders>
              <w:top w:val="single" w:color="000000" w:sz="6" w:space="0"/>
              <w:left w:val="single" w:color="000000" w:sz="6" w:space="0"/>
              <w:bottom w:val="single" w:color="000000" w:sz="6" w:space="0"/>
              <w:right w:val="single" w:color="000000" w:sz="6" w:space="0"/>
            </w:tcBorders>
            <w:vAlign w:val="center"/>
          </w:tcPr>
          <w:p>
            <w:pPr>
              <w:pStyle w:val="20"/>
              <w:bidi w:val="0"/>
            </w:pPr>
            <w:r>
              <w:t>0.18</w:t>
            </w:r>
          </w:p>
        </w:tc>
        <w:tc>
          <w:tcPr>
            <w:tcW w:w="875" w:type="dxa"/>
            <w:tcBorders>
              <w:top w:val="single" w:color="000000" w:sz="6" w:space="0"/>
              <w:left w:val="single" w:color="000000" w:sz="6" w:space="0"/>
              <w:bottom w:val="single" w:color="000000" w:sz="6" w:space="0"/>
              <w:right w:val="single" w:color="000000" w:sz="12" w:space="0"/>
            </w:tcBorders>
            <w:vAlign w:val="center"/>
          </w:tcPr>
          <w:p>
            <w:pPr>
              <w:pStyle w:val="20"/>
              <w:bidi w:val="0"/>
            </w:pPr>
            <w: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jc w:val="center"/>
        </w:trPr>
        <w:tc>
          <w:tcPr>
            <w:tcW w:w="971" w:type="dxa"/>
            <w:vMerge w:val="continue"/>
            <w:tcBorders>
              <w:top w:val="single" w:color="000000" w:sz="6" w:space="0"/>
              <w:left w:val="single" w:color="000000" w:sz="12" w:space="0"/>
              <w:bottom w:val="single" w:color="000000" w:sz="12" w:space="0"/>
              <w:right w:val="single" w:color="000000" w:sz="6" w:space="0"/>
            </w:tcBorders>
            <w:vAlign w:val="center"/>
          </w:tcPr>
          <w:p>
            <w:pPr>
              <w:pStyle w:val="20"/>
              <w:bidi w:val="0"/>
            </w:pPr>
          </w:p>
        </w:tc>
        <w:tc>
          <w:tcPr>
            <w:tcW w:w="1090" w:type="dxa"/>
            <w:vMerge w:val="continue"/>
            <w:tcBorders>
              <w:top w:val="single" w:color="000000" w:sz="6" w:space="0"/>
              <w:left w:val="single" w:color="000000" w:sz="6" w:space="0"/>
              <w:bottom w:val="single" w:color="000000" w:sz="12" w:space="0"/>
              <w:right w:val="single" w:color="000000" w:sz="6" w:space="0"/>
            </w:tcBorders>
            <w:vAlign w:val="center"/>
          </w:tcPr>
          <w:p>
            <w:pPr>
              <w:pStyle w:val="20"/>
              <w:bidi w:val="0"/>
            </w:pPr>
          </w:p>
        </w:tc>
        <w:tc>
          <w:tcPr>
            <w:tcW w:w="625" w:type="dxa"/>
            <w:vMerge w:val="continue"/>
            <w:tcBorders>
              <w:top w:val="single" w:color="000000" w:sz="6" w:space="0"/>
              <w:left w:val="single" w:color="000000" w:sz="6" w:space="0"/>
              <w:bottom w:val="single" w:color="000000" w:sz="12" w:space="0"/>
              <w:right w:val="single" w:color="000000" w:sz="6" w:space="0"/>
            </w:tcBorders>
            <w:vAlign w:val="center"/>
          </w:tcPr>
          <w:p>
            <w:pPr>
              <w:pStyle w:val="20"/>
              <w:bidi w:val="0"/>
            </w:pPr>
          </w:p>
        </w:tc>
        <w:tc>
          <w:tcPr>
            <w:tcW w:w="910" w:type="dxa"/>
            <w:tcBorders>
              <w:top w:val="single" w:color="000000" w:sz="6" w:space="0"/>
              <w:left w:val="single" w:color="000000" w:sz="6" w:space="0"/>
              <w:bottom w:val="single" w:color="000000" w:sz="12" w:space="0"/>
              <w:right w:val="single" w:color="000000" w:sz="6" w:space="0"/>
            </w:tcBorders>
            <w:vAlign w:val="center"/>
          </w:tcPr>
          <w:p>
            <w:pPr>
              <w:pStyle w:val="20"/>
              <w:bidi w:val="0"/>
            </w:pPr>
            <w:r>
              <w:t>苯并[a]芘</w:t>
            </w:r>
          </w:p>
        </w:tc>
        <w:tc>
          <w:tcPr>
            <w:tcW w:w="840" w:type="dxa"/>
            <w:tcBorders>
              <w:top w:val="single" w:color="000000" w:sz="6" w:space="0"/>
              <w:left w:val="single" w:color="000000" w:sz="6" w:space="0"/>
              <w:bottom w:val="single" w:color="000000" w:sz="12" w:space="0"/>
              <w:right w:val="single" w:color="000000" w:sz="6" w:space="0"/>
            </w:tcBorders>
            <w:vAlign w:val="center"/>
          </w:tcPr>
          <w:p>
            <w:pPr>
              <w:pStyle w:val="20"/>
              <w:bidi w:val="0"/>
            </w:pPr>
            <w:r>
              <w:t>/</w:t>
            </w:r>
          </w:p>
        </w:tc>
        <w:tc>
          <w:tcPr>
            <w:tcW w:w="720" w:type="dxa"/>
            <w:tcBorders>
              <w:top w:val="single" w:color="000000" w:sz="6" w:space="0"/>
              <w:left w:val="single" w:color="000000" w:sz="6" w:space="0"/>
              <w:bottom w:val="single" w:color="000000" w:sz="12" w:space="0"/>
              <w:right w:val="single" w:color="000000" w:sz="6" w:space="0"/>
            </w:tcBorders>
            <w:vAlign w:val="center"/>
          </w:tcPr>
          <w:p>
            <w:pPr>
              <w:pStyle w:val="20"/>
              <w:bidi w:val="0"/>
            </w:pPr>
            <w:r>
              <w:t>/</w:t>
            </w:r>
          </w:p>
        </w:tc>
        <w:tc>
          <w:tcPr>
            <w:tcW w:w="740" w:type="dxa"/>
            <w:tcBorders>
              <w:top w:val="single" w:color="000000" w:sz="6" w:space="0"/>
              <w:left w:val="single" w:color="000000" w:sz="6" w:space="0"/>
              <w:bottom w:val="single" w:color="000000" w:sz="12" w:space="0"/>
              <w:right w:val="single" w:color="000000" w:sz="6" w:space="0"/>
            </w:tcBorders>
            <w:vAlign w:val="center"/>
          </w:tcPr>
          <w:p>
            <w:pPr>
              <w:pStyle w:val="20"/>
              <w:bidi w:val="0"/>
              <w:rPr>
                <w:rFonts w:hint="default" w:eastAsia="宋体"/>
                <w:lang w:val="en-US" w:eastAsia="zh-CN"/>
              </w:rPr>
            </w:pPr>
            <w:r>
              <w:rPr>
                <w:rFonts w:hint="eastAsia"/>
                <w:lang w:val="en-US" w:eastAsia="zh-CN"/>
              </w:rPr>
              <w:t>7.68</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-9</w:t>
            </w:r>
          </w:p>
        </w:tc>
        <w:tc>
          <w:tcPr>
            <w:tcW w:w="900" w:type="dxa"/>
            <w:tcBorders>
              <w:top w:val="single" w:color="000000" w:sz="6" w:space="0"/>
              <w:left w:val="single" w:color="000000" w:sz="6" w:space="0"/>
              <w:bottom w:val="single" w:color="000000" w:sz="12" w:space="0"/>
              <w:right w:val="single" w:color="000000" w:sz="6" w:space="0"/>
            </w:tcBorders>
            <w:vAlign w:val="center"/>
          </w:tcPr>
          <w:p>
            <w:pPr>
              <w:pStyle w:val="20"/>
              <w:bidi w:val="0"/>
              <w:ind w:firstLine="0" w:firstLineChars="0"/>
              <w:rPr>
                <w:rFonts w:hint="default" w:eastAsia="宋体"/>
                <w:lang w:val="en-US" w:eastAsia="zh-CN"/>
              </w:rPr>
            </w:pPr>
            <w:r>
              <w:rPr>
                <w:rFonts w:hint="eastAsia" w:ascii="Times New Roman" w:hAnsi="Times New Roman" w:eastAsia="宋体" w:cs="Times New Roman"/>
                <w:sz w:val="21"/>
                <w:szCs w:val="21"/>
                <w:lang w:val="en-US" w:eastAsia="zh-CN"/>
              </w:rPr>
              <w:t>8.0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-9</w:t>
            </w:r>
          </w:p>
        </w:tc>
        <w:tc>
          <w:tcPr>
            <w:tcW w:w="895" w:type="dxa"/>
            <w:tcBorders>
              <w:top w:val="single" w:color="000000" w:sz="6" w:space="0"/>
              <w:left w:val="single" w:color="000000" w:sz="6" w:space="0"/>
              <w:bottom w:val="single" w:color="000000" w:sz="12" w:space="0"/>
              <w:right w:val="single" w:color="000000" w:sz="6"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baseline"/>
              <w:rPr>
                <w:rFonts w:hint="default"/>
                <w:lang w:val="en-US"/>
              </w:rPr>
            </w:pPr>
            <w:r>
              <w:rPr>
                <w:rFonts w:hint="eastAsia"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-4</w:t>
            </w:r>
            <w:r>
              <w:rPr>
                <w:rFonts w:hint="eastAsia" w:ascii="Times New Roman" w:hAnsi="Times New Roman" w:eastAsia="宋体" w:cs="Times New Roman"/>
                <w:sz w:val="21"/>
                <w:szCs w:val="21"/>
                <w:lang w:val="en-US" w:eastAsia="zh-CN"/>
              </w:rPr>
              <w:t>L</w:t>
            </w:r>
          </w:p>
        </w:tc>
        <w:tc>
          <w:tcPr>
            <w:tcW w:w="925" w:type="dxa"/>
            <w:tcBorders>
              <w:top w:val="single" w:color="000000" w:sz="6" w:space="0"/>
              <w:left w:val="single" w:color="000000" w:sz="6" w:space="0"/>
              <w:bottom w:val="single" w:color="000000" w:sz="12" w:space="0"/>
              <w:right w:val="single" w:color="000000" w:sz="6" w:space="0"/>
            </w:tcBorders>
            <w:vAlign w:val="center"/>
          </w:tcPr>
          <w:p>
            <w:pPr>
              <w:pStyle w:val="20"/>
              <w:bidi w:val="0"/>
            </w:pPr>
            <w:r>
              <w:t>0.05×10</w:t>
            </w:r>
            <w:r>
              <w:rPr>
                <w:vertAlign w:val="superscript"/>
              </w:rPr>
              <w:t>-3</w:t>
            </w:r>
          </w:p>
        </w:tc>
        <w:tc>
          <w:tcPr>
            <w:tcW w:w="875" w:type="dxa"/>
            <w:tcBorders>
              <w:top w:val="single" w:color="000000" w:sz="6" w:space="0"/>
              <w:left w:val="single" w:color="000000" w:sz="6" w:space="0"/>
              <w:bottom w:val="single" w:color="000000" w:sz="12" w:space="0"/>
              <w:right w:val="single" w:color="000000" w:sz="12" w:space="0"/>
            </w:tcBorders>
            <w:vAlign w:val="center"/>
          </w:tcPr>
          <w:p>
            <w:pPr>
              <w:pStyle w:val="20"/>
              <w:bidi w:val="0"/>
            </w:pPr>
            <w:r>
              <w:t>0.3×10</w:t>
            </w:r>
            <w:r>
              <w:rPr>
                <w:vertAlign w:val="superscript"/>
              </w:rPr>
              <w:t>-3</w:t>
            </w:r>
          </w:p>
        </w:tc>
      </w:tr>
    </w:tbl>
    <w:p>
      <w:pPr>
        <w:pStyle w:val="6"/>
        <w:bidi w:val="0"/>
      </w:pPr>
      <w:bookmarkStart w:id="15" w:name="_Toc28256"/>
      <w:r>
        <w:t>正常排放情况</w:t>
      </w:r>
      <w:bookmarkEnd w:id="15"/>
    </w:p>
    <w:p>
      <w:pPr>
        <w:bidi w:val="0"/>
      </w:pPr>
      <w:r>
        <w:t>根据报告表工程分析可知，2#排气筒在生产时排放烘干炉废气和振动筛分粉尘废气，在停车后（非生产时1h内）排放溢料仓、废料仓粉尘废气、矿粉筒仓呼吸废气，这几类废气均通过搅拌主楼设置的除尘系统处理后外排，由于后者废气控制在1h以内，本次正常排放按生产期运行稳定时排放烘干炉废气和振动筛分粉尘废气作为2#排气筒正常排放废气污染源，进行预测分析。</w:t>
      </w:r>
    </w:p>
    <w:p>
      <w:pPr>
        <w:bidi w:val="0"/>
      </w:pPr>
      <w:r>
        <w:t>项目有组织废气污染源正常排放时点源污染物排放情况见表2</w:t>
      </w:r>
      <w:r>
        <w:rPr>
          <w:rFonts w:hint="eastAsia"/>
          <w:lang w:val="en-US" w:eastAsia="zh-CN"/>
        </w:rPr>
        <w:t>.1-4</w:t>
      </w:r>
      <w:r>
        <w:t>：</w:t>
      </w:r>
    </w:p>
    <w:p>
      <w:pPr>
        <w:spacing w:before="182" w:line="221" w:lineRule="auto"/>
        <w:ind w:left="1863"/>
        <w:rPr>
          <w:rFonts w:ascii="宋体" w:hAnsi="宋体" w:eastAsia="宋体" w:cs="宋体"/>
          <w:sz w:val="24"/>
          <w:szCs w:val="24"/>
          <w14:textOutline w14:w="4358" w14:cap="sq" w14:cmpd="sng">
            <w14:solidFill>
              <w14:srgbClr w14:val="000000"/>
            </w14:solidFill>
            <w14:prstDash w14:val="solid"/>
            <w14:bevel/>
          </w14:textOutline>
        </w:rPr>
      </w:pPr>
    </w:p>
    <w:p>
      <w:pPr>
        <w:spacing w:before="182" w:line="221" w:lineRule="auto"/>
        <w:ind w:left="1863"/>
        <w:rPr>
          <w:rFonts w:ascii="宋体" w:hAnsi="宋体" w:eastAsia="宋体" w:cs="宋体"/>
          <w:sz w:val="24"/>
          <w:szCs w:val="24"/>
          <w14:textOutline w14:w="4358" w14:cap="sq" w14:cmpd="sng">
            <w14:solidFill>
              <w14:srgbClr w14:val="000000"/>
            </w14:solidFill>
            <w14:prstDash w14:val="solid"/>
            <w14:bevel/>
          </w14:textOutline>
        </w:rPr>
      </w:pPr>
    </w:p>
    <w:p>
      <w:pPr>
        <w:pStyle w:val="2"/>
        <w:bidi w:val="0"/>
        <w:rPr>
          <w:rFonts w:hint="eastAsia" w:eastAsia="宋体"/>
          <w:lang w:eastAsia="zh-CN"/>
        </w:rPr>
      </w:pPr>
      <w:r>
        <w:t>表2</w:t>
      </w:r>
      <w:r>
        <w:rPr>
          <w:rFonts w:hint="eastAsia"/>
          <w:lang w:val="en-US" w:eastAsia="zh-CN"/>
        </w:rPr>
        <w:t xml:space="preserve">.1-4  </w:t>
      </w:r>
      <w:r>
        <w:t>项目大气污染源点源调查清单（正常排放）</w:t>
      </w:r>
    </w:p>
    <w:tbl>
      <w:tblPr>
        <w:tblStyle w:val="22"/>
        <w:tblW w:w="8533"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401"/>
        <w:gridCol w:w="550"/>
        <w:gridCol w:w="499"/>
        <w:gridCol w:w="631"/>
        <w:gridCol w:w="480"/>
        <w:gridCol w:w="599"/>
        <w:gridCol w:w="717"/>
        <w:gridCol w:w="719"/>
        <w:gridCol w:w="717"/>
        <w:gridCol w:w="1045"/>
        <w:gridCol w:w="117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71" w:hRule="atLeast"/>
          <w:jc w:val="center"/>
        </w:trPr>
        <w:tc>
          <w:tcPr>
            <w:tcW w:w="1401" w:type="dxa"/>
            <w:vMerge w:val="restart"/>
            <w:tcBorders>
              <w:tl2br w:val="nil"/>
              <w:tr2bl w:val="nil"/>
            </w:tcBorders>
            <w:vAlign w:val="center"/>
          </w:tcPr>
          <w:p>
            <w:pPr>
              <w:pStyle w:val="20"/>
              <w:bidi w:val="0"/>
              <w:jc w:val="center"/>
            </w:pPr>
            <w:r>
              <w:t>点源名称</w:t>
            </w:r>
          </w:p>
        </w:tc>
        <w:tc>
          <w:tcPr>
            <w:tcW w:w="1049" w:type="dxa"/>
            <w:gridSpan w:val="2"/>
            <w:vMerge w:val="restart"/>
            <w:tcBorders>
              <w:tl2br w:val="nil"/>
              <w:tr2bl w:val="nil"/>
            </w:tcBorders>
            <w:vAlign w:val="center"/>
          </w:tcPr>
          <w:p>
            <w:pPr>
              <w:pStyle w:val="20"/>
              <w:bidi w:val="0"/>
              <w:jc w:val="center"/>
            </w:pPr>
            <w:r>
              <w:t>排气筒底部中心坐标/m</w:t>
            </w:r>
          </w:p>
        </w:tc>
        <w:tc>
          <w:tcPr>
            <w:tcW w:w="631" w:type="dxa"/>
            <w:vMerge w:val="restart"/>
            <w:tcBorders>
              <w:tl2br w:val="nil"/>
              <w:tr2bl w:val="nil"/>
            </w:tcBorders>
            <w:vAlign w:val="center"/>
          </w:tcPr>
          <w:p>
            <w:pPr>
              <w:pStyle w:val="20"/>
              <w:bidi w:val="0"/>
              <w:jc w:val="center"/>
            </w:pPr>
            <w:r>
              <w:t>海拔高度m</w:t>
            </w:r>
          </w:p>
        </w:tc>
        <w:tc>
          <w:tcPr>
            <w:tcW w:w="480" w:type="dxa"/>
            <w:vMerge w:val="restart"/>
            <w:tcBorders>
              <w:tl2br w:val="nil"/>
              <w:tr2bl w:val="nil"/>
            </w:tcBorders>
            <w:textDirection w:val="tbRlV"/>
            <w:vAlign w:val="center"/>
          </w:tcPr>
          <w:p>
            <w:pPr>
              <w:pStyle w:val="20"/>
              <w:bidi w:val="0"/>
              <w:jc w:val="center"/>
            </w:pPr>
            <w:r>
              <w:t>高度</w:t>
            </w:r>
            <w:r>
              <w:drawing>
                <wp:inline distT="0" distB="0" distL="0" distR="0">
                  <wp:extent cx="133985" cy="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4"/>
                          <a:stretch>
                            <a:fillRect/>
                          </a:stretch>
                        </pic:blipFill>
                        <pic:spPr>
                          <a:xfrm>
                            <a:off x="0" y="0"/>
                            <a:ext cx="133985" cy="0"/>
                          </a:xfrm>
                          <a:prstGeom prst="rect">
                            <a:avLst/>
                          </a:prstGeom>
                        </pic:spPr>
                      </pic:pic>
                    </a:graphicData>
                  </a:graphic>
                </wp:inline>
              </w:drawing>
            </w:r>
          </w:p>
        </w:tc>
        <w:tc>
          <w:tcPr>
            <w:tcW w:w="599" w:type="dxa"/>
            <w:vMerge w:val="restart"/>
            <w:tcBorders>
              <w:tl2br w:val="nil"/>
              <w:tr2bl w:val="nil"/>
            </w:tcBorders>
            <w:textDirection w:val="tbRlV"/>
            <w:vAlign w:val="center"/>
          </w:tcPr>
          <w:p>
            <w:pPr>
              <w:pStyle w:val="20"/>
              <w:bidi w:val="0"/>
              <w:jc w:val="center"/>
            </w:pPr>
            <w:r>
              <w:t>内径</w:t>
            </w:r>
            <w:r>
              <w:drawing>
                <wp:inline distT="0" distB="0" distL="0" distR="0">
                  <wp:extent cx="133350" cy="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5"/>
                          <a:stretch>
                            <a:fillRect/>
                          </a:stretch>
                        </pic:blipFill>
                        <pic:spPr>
                          <a:xfrm>
                            <a:off x="0" y="0"/>
                            <a:ext cx="133984" cy="0"/>
                          </a:xfrm>
                          <a:prstGeom prst="rect">
                            <a:avLst/>
                          </a:prstGeom>
                        </pic:spPr>
                      </pic:pic>
                    </a:graphicData>
                  </a:graphic>
                </wp:inline>
              </w:drawing>
            </w:r>
          </w:p>
        </w:tc>
        <w:tc>
          <w:tcPr>
            <w:tcW w:w="717" w:type="dxa"/>
            <w:vMerge w:val="restart"/>
            <w:tcBorders>
              <w:tl2br w:val="nil"/>
              <w:tr2bl w:val="nil"/>
            </w:tcBorders>
            <w:vAlign w:val="center"/>
          </w:tcPr>
          <w:p>
            <w:pPr>
              <w:pStyle w:val="20"/>
              <w:bidi w:val="0"/>
              <w:jc w:val="center"/>
            </w:pPr>
            <w:r>
              <w:t>烟气量</w:t>
            </w:r>
          </w:p>
        </w:tc>
        <w:tc>
          <w:tcPr>
            <w:tcW w:w="719" w:type="dxa"/>
            <w:vMerge w:val="restart"/>
            <w:tcBorders>
              <w:tl2br w:val="nil"/>
              <w:tr2bl w:val="nil"/>
            </w:tcBorders>
            <w:vAlign w:val="center"/>
          </w:tcPr>
          <w:p>
            <w:pPr>
              <w:pStyle w:val="20"/>
              <w:bidi w:val="0"/>
              <w:jc w:val="center"/>
            </w:pPr>
            <w:r>
              <w:t>烟气出口温度</w:t>
            </w:r>
          </w:p>
        </w:tc>
        <w:tc>
          <w:tcPr>
            <w:tcW w:w="717" w:type="dxa"/>
            <w:vMerge w:val="restart"/>
            <w:tcBorders>
              <w:tl2br w:val="nil"/>
              <w:tr2bl w:val="nil"/>
            </w:tcBorders>
            <w:vAlign w:val="center"/>
          </w:tcPr>
          <w:p>
            <w:pPr>
              <w:pStyle w:val="20"/>
              <w:bidi w:val="0"/>
              <w:jc w:val="center"/>
            </w:pPr>
            <w:r>
              <w:t>排放工况</w:t>
            </w:r>
          </w:p>
        </w:tc>
        <w:tc>
          <w:tcPr>
            <w:tcW w:w="2220" w:type="dxa"/>
            <w:gridSpan w:val="2"/>
            <w:tcBorders>
              <w:tl2br w:val="nil"/>
              <w:tr2bl w:val="nil"/>
            </w:tcBorders>
            <w:vAlign w:val="center"/>
          </w:tcPr>
          <w:p>
            <w:pPr>
              <w:pStyle w:val="20"/>
              <w:bidi w:val="0"/>
              <w:jc w:val="center"/>
            </w:pPr>
            <w:r>
              <w:t>源强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12" w:hRule="atLeast"/>
          <w:jc w:val="center"/>
        </w:trPr>
        <w:tc>
          <w:tcPr>
            <w:tcW w:w="1401" w:type="dxa"/>
            <w:vMerge w:val="continue"/>
            <w:tcBorders>
              <w:tl2br w:val="nil"/>
              <w:tr2bl w:val="nil"/>
            </w:tcBorders>
            <w:vAlign w:val="center"/>
          </w:tcPr>
          <w:p>
            <w:pPr>
              <w:pStyle w:val="20"/>
              <w:bidi w:val="0"/>
              <w:jc w:val="center"/>
            </w:pPr>
          </w:p>
        </w:tc>
        <w:tc>
          <w:tcPr>
            <w:tcW w:w="1049" w:type="dxa"/>
            <w:gridSpan w:val="2"/>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textDirection w:val="tbRlV"/>
            <w:vAlign w:val="center"/>
          </w:tcPr>
          <w:p>
            <w:pPr>
              <w:pStyle w:val="20"/>
              <w:bidi w:val="0"/>
              <w:jc w:val="center"/>
            </w:pPr>
          </w:p>
        </w:tc>
        <w:tc>
          <w:tcPr>
            <w:tcW w:w="599" w:type="dxa"/>
            <w:vMerge w:val="continue"/>
            <w:tcBorders>
              <w:tl2br w:val="nil"/>
              <w:tr2bl w:val="nil"/>
            </w:tcBorders>
            <w:textDirection w:val="tbRlV"/>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71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1045" w:type="dxa"/>
            <w:vMerge w:val="restart"/>
            <w:tcBorders>
              <w:tl2br w:val="nil"/>
              <w:tr2bl w:val="nil"/>
            </w:tcBorders>
            <w:vAlign w:val="center"/>
          </w:tcPr>
          <w:p>
            <w:pPr>
              <w:pStyle w:val="20"/>
              <w:bidi w:val="0"/>
              <w:jc w:val="center"/>
            </w:pPr>
            <w:r>
              <w:t>污染物名称</w:t>
            </w:r>
          </w:p>
        </w:tc>
        <w:tc>
          <w:tcPr>
            <w:tcW w:w="1175" w:type="dxa"/>
            <w:vMerge w:val="restart"/>
            <w:tcBorders>
              <w:tl2br w:val="nil"/>
              <w:tr2bl w:val="nil"/>
            </w:tcBorders>
            <w:vAlign w:val="center"/>
          </w:tcPr>
          <w:p>
            <w:pPr>
              <w:pStyle w:val="20"/>
              <w:bidi w:val="0"/>
              <w:jc w:val="center"/>
            </w:pPr>
            <w:r>
              <w:t>排放量kg/h</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48" w:hRule="atLeast"/>
          <w:jc w:val="center"/>
        </w:trPr>
        <w:tc>
          <w:tcPr>
            <w:tcW w:w="1401" w:type="dxa"/>
            <w:vMerge w:val="continue"/>
            <w:tcBorders>
              <w:tl2br w:val="nil"/>
              <w:tr2bl w:val="nil"/>
            </w:tcBorders>
            <w:vAlign w:val="center"/>
          </w:tcPr>
          <w:p>
            <w:pPr>
              <w:pStyle w:val="20"/>
              <w:bidi w:val="0"/>
              <w:jc w:val="center"/>
            </w:pPr>
          </w:p>
        </w:tc>
        <w:tc>
          <w:tcPr>
            <w:tcW w:w="1049" w:type="dxa"/>
            <w:gridSpan w:val="2"/>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tcBorders>
              <w:tl2br w:val="nil"/>
              <w:tr2bl w:val="nil"/>
            </w:tcBorders>
            <w:vAlign w:val="center"/>
          </w:tcPr>
          <w:p>
            <w:pPr>
              <w:pStyle w:val="20"/>
              <w:bidi w:val="0"/>
              <w:jc w:val="center"/>
            </w:pPr>
            <w:r>
              <w:t>m</w:t>
            </w:r>
          </w:p>
        </w:tc>
        <w:tc>
          <w:tcPr>
            <w:tcW w:w="599" w:type="dxa"/>
            <w:tcBorders>
              <w:tl2br w:val="nil"/>
              <w:tr2bl w:val="nil"/>
            </w:tcBorders>
            <w:vAlign w:val="center"/>
          </w:tcPr>
          <w:p>
            <w:pPr>
              <w:pStyle w:val="20"/>
              <w:bidi w:val="0"/>
              <w:jc w:val="center"/>
            </w:pPr>
            <w:r>
              <w:t>m</w:t>
            </w:r>
          </w:p>
        </w:tc>
        <w:tc>
          <w:tcPr>
            <w:tcW w:w="717" w:type="dxa"/>
            <w:tcBorders>
              <w:tl2br w:val="nil"/>
              <w:tr2bl w:val="nil"/>
            </w:tcBorders>
            <w:vAlign w:val="center"/>
          </w:tcPr>
          <w:p>
            <w:pPr>
              <w:pStyle w:val="20"/>
              <w:bidi w:val="0"/>
              <w:jc w:val="center"/>
            </w:pPr>
            <w:r>
              <w:t>m</w:t>
            </w:r>
            <w:r>
              <w:rPr>
                <w:vertAlign w:val="superscript"/>
              </w:rPr>
              <w:t>3</w:t>
            </w:r>
            <w:r>
              <w:t>/h</w:t>
            </w:r>
          </w:p>
        </w:tc>
        <w:tc>
          <w:tcPr>
            <w:tcW w:w="719" w:type="dxa"/>
            <w:tcBorders>
              <w:tl2br w:val="nil"/>
              <w:tr2bl w:val="nil"/>
            </w:tcBorders>
            <w:vAlign w:val="center"/>
          </w:tcPr>
          <w:p>
            <w:pPr>
              <w:pStyle w:val="20"/>
              <w:bidi w:val="0"/>
              <w:jc w:val="center"/>
            </w:pPr>
            <w:r>
              <w:t>℃</w:t>
            </w:r>
          </w:p>
        </w:tc>
        <w:tc>
          <w:tcPr>
            <w:tcW w:w="717" w:type="dxa"/>
            <w:vMerge w:val="continue"/>
            <w:tcBorders>
              <w:tl2br w:val="nil"/>
              <w:tr2bl w:val="nil"/>
            </w:tcBorders>
            <w:vAlign w:val="center"/>
          </w:tcPr>
          <w:p>
            <w:pPr>
              <w:pStyle w:val="20"/>
              <w:bidi w:val="0"/>
              <w:jc w:val="center"/>
            </w:pPr>
          </w:p>
        </w:tc>
        <w:tc>
          <w:tcPr>
            <w:tcW w:w="1045" w:type="dxa"/>
            <w:vMerge w:val="continue"/>
            <w:tcBorders>
              <w:tl2br w:val="nil"/>
              <w:tr2bl w:val="nil"/>
            </w:tcBorders>
            <w:vAlign w:val="center"/>
          </w:tcPr>
          <w:p>
            <w:pPr>
              <w:pStyle w:val="20"/>
              <w:bidi w:val="0"/>
              <w:jc w:val="center"/>
            </w:pPr>
          </w:p>
        </w:tc>
        <w:tc>
          <w:tcPr>
            <w:tcW w:w="1175" w:type="dxa"/>
            <w:vMerge w:val="continue"/>
            <w:tcBorders>
              <w:tl2br w:val="nil"/>
              <w:tr2bl w:val="nil"/>
            </w:tcBorders>
            <w:vAlign w:val="center"/>
          </w:tcPr>
          <w:p>
            <w:pPr>
              <w:pStyle w:val="20"/>
              <w:bidi w:val="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23" w:hRule="atLeast"/>
          <w:jc w:val="center"/>
        </w:trPr>
        <w:tc>
          <w:tcPr>
            <w:tcW w:w="1401" w:type="dxa"/>
            <w:tcBorders>
              <w:tl2br w:val="nil"/>
              <w:tr2bl w:val="nil"/>
            </w:tcBorders>
            <w:vAlign w:val="center"/>
          </w:tcPr>
          <w:p>
            <w:pPr>
              <w:pStyle w:val="20"/>
              <w:bidi w:val="0"/>
              <w:jc w:val="center"/>
            </w:pPr>
            <w:r>
              <w:t>1#排气筒有组织点源</w:t>
            </w:r>
          </w:p>
        </w:tc>
        <w:tc>
          <w:tcPr>
            <w:tcW w:w="550" w:type="dxa"/>
            <w:tcBorders>
              <w:tl2br w:val="nil"/>
              <w:tr2bl w:val="nil"/>
            </w:tcBorders>
            <w:vAlign w:val="center"/>
          </w:tcPr>
          <w:p>
            <w:pPr>
              <w:pStyle w:val="20"/>
              <w:bidi w:val="0"/>
              <w:jc w:val="center"/>
            </w:pPr>
            <w:r>
              <w:t>59</w:t>
            </w:r>
          </w:p>
        </w:tc>
        <w:tc>
          <w:tcPr>
            <w:tcW w:w="499" w:type="dxa"/>
            <w:tcBorders>
              <w:tl2br w:val="nil"/>
              <w:tr2bl w:val="nil"/>
            </w:tcBorders>
            <w:vAlign w:val="center"/>
          </w:tcPr>
          <w:p>
            <w:pPr>
              <w:pStyle w:val="20"/>
              <w:bidi w:val="0"/>
              <w:jc w:val="center"/>
            </w:pPr>
            <w:r>
              <w:t>-90</w:t>
            </w:r>
          </w:p>
        </w:tc>
        <w:tc>
          <w:tcPr>
            <w:tcW w:w="631" w:type="dxa"/>
            <w:tcBorders>
              <w:tl2br w:val="nil"/>
              <w:tr2bl w:val="nil"/>
            </w:tcBorders>
            <w:vAlign w:val="center"/>
          </w:tcPr>
          <w:p>
            <w:pPr>
              <w:pStyle w:val="20"/>
              <w:bidi w:val="0"/>
              <w:jc w:val="center"/>
            </w:pPr>
            <w:r>
              <w:t>93</w:t>
            </w:r>
          </w:p>
        </w:tc>
        <w:tc>
          <w:tcPr>
            <w:tcW w:w="480" w:type="dxa"/>
            <w:tcBorders>
              <w:tl2br w:val="nil"/>
              <w:tr2bl w:val="nil"/>
            </w:tcBorders>
            <w:vAlign w:val="center"/>
          </w:tcPr>
          <w:p>
            <w:pPr>
              <w:pStyle w:val="20"/>
              <w:bidi w:val="0"/>
              <w:jc w:val="center"/>
            </w:pPr>
            <w:r>
              <w:t>15</w:t>
            </w:r>
          </w:p>
        </w:tc>
        <w:tc>
          <w:tcPr>
            <w:tcW w:w="599" w:type="dxa"/>
            <w:tcBorders>
              <w:tl2br w:val="nil"/>
              <w:tr2bl w:val="nil"/>
            </w:tcBorders>
            <w:vAlign w:val="center"/>
          </w:tcPr>
          <w:p>
            <w:pPr>
              <w:pStyle w:val="20"/>
              <w:bidi w:val="0"/>
              <w:jc w:val="center"/>
            </w:pPr>
            <w:r>
              <w:t>0.4</w:t>
            </w:r>
          </w:p>
        </w:tc>
        <w:tc>
          <w:tcPr>
            <w:tcW w:w="717" w:type="dxa"/>
            <w:tcBorders>
              <w:tl2br w:val="nil"/>
              <w:tr2bl w:val="nil"/>
            </w:tcBorders>
            <w:vAlign w:val="center"/>
          </w:tcPr>
          <w:p>
            <w:pPr>
              <w:pStyle w:val="20"/>
              <w:bidi w:val="0"/>
              <w:jc w:val="center"/>
            </w:pPr>
            <w:r>
              <w:rPr>
                <w:rFonts w:hint="eastAsia"/>
              </w:rPr>
              <w:t>20150</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33.5</w:t>
            </w:r>
          </w:p>
        </w:tc>
        <w:tc>
          <w:tcPr>
            <w:tcW w:w="717" w:type="dxa"/>
            <w:tcBorders>
              <w:tl2br w:val="nil"/>
              <w:tr2bl w:val="nil"/>
            </w:tcBorders>
            <w:vAlign w:val="center"/>
          </w:tcPr>
          <w:p>
            <w:pPr>
              <w:pStyle w:val="20"/>
              <w:bidi w:val="0"/>
              <w:jc w:val="center"/>
            </w:pPr>
            <w:r>
              <w:t>正常间断排放</w:t>
            </w:r>
          </w:p>
        </w:tc>
        <w:tc>
          <w:tcPr>
            <w:tcW w:w="1045" w:type="dxa"/>
            <w:tcBorders>
              <w:tl2br w:val="nil"/>
              <w:tr2bl w:val="nil"/>
            </w:tcBorders>
            <w:vAlign w:val="center"/>
          </w:tcPr>
          <w:p>
            <w:pPr>
              <w:pStyle w:val="20"/>
              <w:bidi w:val="0"/>
              <w:jc w:val="center"/>
            </w:pPr>
            <w:r>
              <w:t>粉尘</w:t>
            </w:r>
          </w:p>
        </w:tc>
        <w:tc>
          <w:tcPr>
            <w:tcW w:w="1175" w:type="dxa"/>
            <w:tcBorders>
              <w:tl2br w:val="nil"/>
              <w:tr2bl w:val="nil"/>
            </w:tcBorders>
            <w:vAlign w:val="center"/>
          </w:tcPr>
          <w:p>
            <w:pPr>
              <w:pStyle w:val="20"/>
              <w:bidi w:val="0"/>
              <w:ind w:firstLine="0" w:firstLineChars="0"/>
            </w:pPr>
            <w:r>
              <w:rPr>
                <w:rFonts w:hint="eastAsia"/>
                <w:lang w:val="en-US" w:eastAsia="zh-CN"/>
              </w:rPr>
              <w:t>0.085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2#排气筒有组织点源</w:t>
            </w:r>
          </w:p>
        </w:tc>
        <w:tc>
          <w:tcPr>
            <w:tcW w:w="550"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68</w:t>
            </w:r>
          </w:p>
        </w:tc>
        <w:tc>
          <w:tcPr>
            <w:tcW w:w="499"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-21</w:t>
            </w:r>
          </w:p>
        </w:tc>
        <w:tc>
          <w:tcPr>
            <w:tcW w:w="631"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90</w:t>
            </w:r>
          </w:p>
        </w:tc>
        <w:tc>
          <w:tcPr>
            <w:tcW w:w="480"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15</w:t>
            </w:r>
          </w:p>
        </w:tc>
        <w:tc>
          <w:tcPr>
            <w:tcW w:w="599" w:type="dxa"/>
            <w:vMerge w:val="restart"/>
            <w:tcBorders>
              <w:tl2br w:val="nil"/>
              <w:tr2bl w:val="nil"/>
            </w:tcBorders>
            <w:vAlign w:val="center"/>
          </w:tcPr>
          <w:p>
            <w:pPr>
              <w:pStyle w:val="20"/>
              <w:bidi w:val="0"/>
              <w:jc w:val="center"/>
              <w:rPr>
                <w:rFonts w:hint="default" w:eastAsia="宋体"/>
                <w:lang w:val="en-US" w:eastAsia="zh-CN"/>
              </w:rPr>
            </w:pPr>
            <w:r>
              <w:rPr>
                <w:rFonts w:hint="eastAsia"/>
                <w:lang w:val="en-US" w:eastAsia="zh-CN"/>
              </w:rPr>
              <w:t>1.1</w:t>
            </w:r>
          </w:p>
        </w:tc>
        <w:tc>
          <w:tcPr>
            <w:tcW w:w="717" w:type="dxa"/>
            <w:vMerge w:val="restart"/>
            <w:tcBorders>
              <w:tl2br w:val="nil"/>
              <w:tr2bl w:val="nil"/>
            </w:tcBorders>
            <w:vAlign w:val="center"/>
          </w:tcPr>
          <w:p>
            <w:pPr>
              <w:pStyle w:val="20"/>
              <w:bidi w:val="0"/>
              <w:jc w:val="center"/>
            </w:pPr>
            <w:r>
              <w:rPr>
                <w:rFonts w:hint="eastAsia"/>
              </w:rPr>
              <w:t>27190</w:t>
            </w:r>
          </w:p>
        </w:tc>
        <w:tc>
          <w:tcPr>
            <w:tcW w:w="719" w:type="dxa"/>
            <w:vMerge w:val="restart"/>
            <w:tcBorders>
              <w:tl2br w:val="nil"/>
              <w:tr2bl w:val="nil"/>
            </w:tcBorders>
            <w:vAlign w:val="center"/>
          </w:tcPr>
          <w:p>
            <w:pPr>
              <w:pStyle w:val="20"/>
              <w:bidi w:val="0"/>
              <w:jc w:val="center"/>
              <w:rPr>
                <w:rFonts w:hint="default" w:eastAsia="宋体"/>
                <w:lang w:val="en-US" w:eastAsia="zh-CN"/>
              </w:rPr>
            </w:pPr>
            <w:r>
              <w:rPr>
                <w:rFonts w:hint="eastAsia"/>
                <w:lang w:val="en-US" w:eastAsia="zh-CN"/>
              </w:rPr>
              <w:t>52.6</w:t>
            </w:r>
          </w:p>
        </w:tc>
        <w:tc>
          <w:tcPr>
            <w:tcW w:w="717" w:type="dxa"/>
            <w:vMerge w:val="restart"/>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正常间断排放</w:t>
            </w:r>
          </w:p>
          <w:p>
            <w:pPr>
              <w:pStyle w:val="20"/>
              <w:bidi w:val="0"/>
              <w:jc w:val="center"/>
            </w:pPr>
          </w:p>
        </w:tc>
        <w:tc>
          <w:tcPr>
            <w:tcW w:w="1045"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颗粒物</w:t>
            </w:r>
          </w:p>
        </w:tc>
        <w:tc>
          <w:tcPr>
            <w:tcW w:w="1175" w:type="dxa"/>
            <w:tcBorders>
              <w:tl2br w:val="nil"/>
              <w:tr2bl w:val="nil"/>
            </w:tcBorders>
            <w:vAlign w:val="center"/>
          </w:tcPr>
          <w:p>
            <w:pPr>
              <w:pStyle w:val="20"/>
              <w:bidi w:val="0"/>
              <w:ind w:firstLine="0" w:firstLineChars="0"/>
            </w:pPr>
            <w:r>
              <w:rPr>
                <w:rFonts w:hint="eastAsia"/>
                <w:lang w:val="en-US" w:eastAsia="zh-CN"/>
              </w:rPr>
              <w:t>0.035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71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二氧化硫</w:t>
            </w:r>
          </w:p>
        </w:tc>
        <w:tc>
          <w:tcPr>
            <w:tcW w:w="1175" w:type="dxa"/>
            <w:tcBorders>
              <w:tl2br w:val="nil"/>
              <w:tr2bl w:val="nil"/>
            </w:tcBorders>
            <w:vAlign w:val="center"/>
          </w:tcPr>
          <w:p>
            <w:pPr>
              <w:pStyle w:val="20"/>
              <w:bidi w:val="0"/>
              <w:ind w:firstLine="0" w:firstLineChars="0"/>
            </w:pPr>
            <w:r>
              <w:rPr>
                <w:rFonts w:hint="eastAsia"/>
                <w:lang w:val="en-US" w:eastAsia="zh-CN"/>
              </w:rPr>
              <w:t>0.082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71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ind w:firstLine="0" w:firstLineChars="0"/>
              <w:jc w:val="center"/>
            </w:pPr>
            <w:r>
              <w:t>氮氧化物</w:t>
            </w:r>
          </w:p>
        </w:tc>
        <w:tc>
          <w:tcPr>
            <w:tcW w:w="1175" w:type="dxa"/>
            <w:tcBorders>
              <w:tl2br w:val="nil"/>
              <w:tr2bl w:val="nil"/>
            </w:tcBorders>
            <w:vAlign w:val="center"/>
          </w:tcPr>
          <w:p>
            <w:pPr>
              <w:pStyle w:val="20"/>
              <w:bidi w:val="0"/>
              <w:ind w:firstLine="0" w:firstLineChars="0"/>
            </w:pPr>
            <w:r>
              <w:rPr>
                <w:rFonts w:hint="eastAsia"/>
                <w:lang w:val="en-US" w:eastAsia="zh-CN"/>
              </w:rPr>
              <w:t>0.33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tcBorders>
              <w:tl2br w:val="nil"/>
              <w:tr2bl w:val="nil"/>
            </w:tcBorders>
            <w:vAlign w:val="center"/>
          </w:tcPr>
          <w:p>
            <w:pPr>
              <w:pStyle w:val="20"/>
              <w:bidi w:val="0"/>
              <w:jc w:val="center"/>
            </w:pPr>
            <w:r>
              <w:rPr>
                <w:rFonts w:hint="eastAsia"/>
              </w:rPr>
              <w:t>26321</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52.5</w:t>
            </w: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ind w:firstLine="0" w:firstLineChars="0"/>
              <w:jc w:val="center"/>
            </w:pPr>
            <w:r>
              <w:t>VOCs</w:t>
            </w:r>
          </w:p>
        </w:tc>
        <w:tc>
          <w:tcPr>
            <w:tcW w:w="1175" w:type="dxa"/>
            <w:tcBorders>
              <w:tl2br w:val="nil"/>
              <w:tr2bl w:val="nil"/>
            </w:tcBorders>
            <w:vAlign w:val="center"/>
          </w:tcPr>
          <w:p>
            <w:pPr>
              <w:pStyle w:val="20"/>
              <w:bidi w:val="0"/>
              <w:ind w:firstLine="0" w:firstLineChars="0"/>
            </w:pPr>
            <w:r>
              <w:rPr>
                <w:rFonts w:hint="eastAsia"/>
                <w:lang w:val="en-US" w:eastAsia="zh-CN"/>
              </w:rPr>
              <w:t>0.043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tcBorders>
              <w:tl2br w:val="nil"/>
              <w:tr2bl w:val="nil"/>
            </w:tcBorders>
            <w:vAlign w:val="center"/>
          </w:tcPr>
          <w:p>
            <w:pPr>
              <w:pStyle w:val="20"/>
              <w:bidi w:val="0"/>
              <w:jc w:val="center"/>
            </w:pPr>
            <w:r>
              <w:rPr>
                <w:rFonts w:hint="eastAsia"/>
              </w:rPr>
              <w:t>28020</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52.8</w:t>
            </w: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ind w:firstLine="0" w:firstLineChars="0"/>
              <w:jc w:val="center"/>
            </w:pPr>
            <w:r>
              <w:t>沥青烟</w:t>
            </w:r>
          </w:p>
        </w:tc>
        <w:tc>
          <w:tcPr>
            <w:tcW w:w="1175" w:type="dxa"/>
            <w:tcBorders>
              <w:tl2br w:val="nil"/>
              <w:tr2bl w:val="nil"/>
            </w:tcBorders>
            <w:vAlign w:val="center"/>
          </w:tcPr>
          <w:p>
            <w:pPr>
              <w:pStyle w:val="20"/>
              <w:bidi w:val="0"/>
              <w:ind w:firstLine="0" w:firstLineChars="0"/>
            </w:pPr>
            <w:r>
              <w:rPr>
                <w:rFonts w:hint="eastAsia"/>
                <w:lang w:val="en-US" w:eastAsia="zh-CN"/>
              </w:rPr>
              <w:t>0.20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tcBorders>
              <w:tl2br w:val="nil"/>
              <w:tr2bl w:val="nil"/>
            </w:tcBorders>
            <w:vAlign w:val="center"/>
          </w:tcPr>
          <w:p>
            <w:pPr>
              <w:pStyle w:val="20"/>
              <w:bidi w:val="0"/>
              <w:ind w:firstLine="0" w:firstLineChars="0"/>
              <w:jc w:val="center"/>
            </w:pPr>
            <w:r>
              <w:rPr>
                <w:rFonts w:hint="eastAsia"/>
              </w:rPr>
              <w:t>26321</w:t>
            </w:r>
          </w:p>
        </w:tc>
        <w:tc>
          <w:tcPr>
            <w:tcW w:w="719" w:type="dxa"/>
            <w:tcBorders>
              <w:tl2br w:val="nil"/>
              <w:tr2bl w:val="nil"/>
            </w:tcBorders>
            <w:vAlign w:val="center"/>
          </w:tcPr>
          <w:p>
            <w:pPr>
              <w:pStyle w:val="20"/>
              <w:bidi w:val="0"/>
              <w:ind w:firstLine="0" w:firstLineChars="0"/>
              <w:jc w:val="center"/>
            </w:pPr>
            <w:r>
              <w:rPr>
                <w:rFonts w:hint="eastAsia"/>
                <w:lang w:val="en-US" w:eastAsia="zh-CN"/>
              </w:rPr>
              <w:t>52.5</w:t>
            </w: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苯并[a]芘</w:t>
            </w:r>
          </w:p>
        </w:tc>
        <w:tc>
          <w:tcPr>
            <w:tcW w:w="1175" w:type="dxa"/>
            <w:tcBorders>
              <w:tl2br w:val="nil"/>
              <w:tr2bl w:val="nil"/>
            </w:tcBorders>
            <w:vAlign w:val="center"/>
          </w:tcPr>
          <w:p>
            <w:pPr>
              <w:pStyle w:val="20"/>
              <w:bidi w:val="0"/>
              <w:ind w:firstLine="0" w:firstLineChars="0"/>
            </w:pPr>
            <w:r>
              <w:rPr>
                <w:rFonts w:hint="eastAsia"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6" w:hRule="atLeast"/>
          <w:jc w:val="center"/>
        </w:trPr>
        <w:tc>
          <w:tcPr>
            <w:tcW w:w="1401" w:type="dxa"/>
            <w:vMerge w:val="restart"/>
            <w:tcBorders>
              <w:tl2br w:val="nil"/>
              <w:tr2bl w:val="nil"/>
            </w:tcBorders>
            <w:vAlign w:val="center"/>
          </w:tcPr>
          <w:p>
            <w:pPr>
              <w:pStyle w:val="20"/>
              <w:bidi w:val="0"/>
              <w:jc w:val="center"/>
            </w:pPr>
            <w:r>
              <w:t>3#排气筒有组织点源</w:t>
            </w:r>
          </w:p>
        </w:tc>
        <w:tc>
          <w:tcPr>
            <w:tcW w:w="550" w:type="dxa"/>
            <w:vMerge w:val="restart"/>
            <w:tcBorders>
              <w:tl2br w:val="nil"/>
              <w:tr2bl w:val="nil"/>
            </w:tcBorders>
            <w:vAlign w:val="center"/>
          </w:tcPr>
          <w:p>
            <w:pPr>
              <w:pStyle w:val="20"/>
              <w:bidi w:val="0"/>
              <w:jc w:val="center"/>
            </w:pPr>
            <w:r>
              <w:t>103</w:t>
            </w:r>
          </w:p>
        </w:tc>
        <w:tc>
          <w:tcPr>
            <w:tcW w:w="499" w:type="dxa"/>
            <w:vMerge w:val="restart"/>
            <w:tcBorders>
              <w:tl2br w:val="nil"/>
              <w:tr2bl w:val="nil"/>
            </w:tcBorders>
            <w:vAlign w:val="center"/>
          </w:tcPr>
          <w:p>
            <w:pPr>
              <w:pStyle w:val="20"/>
              <w:bidi w:val="0"/>
              <w:jc w:val="center"/>
            </w:pPr>
            <w:r>
              <w:t>-53</w:t>
            </w:r>
          </w:p>
        </w:tc>
        <w:tc>
          <w:tcPr>
            <w:tcW w:w="631" w:type="dxa"/>
            <w:vMerge w:val="restart"/>
            <w:tcBorders>
              <w:tl2br w:val="nil"/>
              <w:tr2bl w:val="nil"/>
            </w:tcBorders>
            <w:vAlign w:val="center"/>
          </w:tcPr>
          <w:p>
            <w:pPr>
              <w:pStyle w:val="20"/>
              <w:bidi w:val="0"/>
              <w:jc w:val="center"/>
            </w:pPr>
            <w:r>
              <w:t>91</w:t>
            </w:r>
          </w:p>
        </w:tc>
        <w:tc>
          <w:tcPr>
            <w:tcW w:w="480" w:type="dxa"/>
            <w:vMerge w:val="restart"/>
            <w:tcBorders>
              <w:tl2br w:val="nil"/>
              <w:tr2bl w:val="nil"/>
            </w:tcBorders>
            <w:vAlign w:val="center"/>
          </w:tcPr>
          <w:p>
            <w:pPr>
              <w:pStyle w:val="20"/>
              <w:bidi w:val="0"/>
              <w:jc w:val="center"/>
            </w:pPr>
            <w:r>
              <w:t>8</w:t>
            </w:r>
          </w:p>
        </w:tc>
        <w:tc>
          <w:tcPr>
            <w:tcW w:w="599" w:type="dxa"/>
            <w:vMerge w:val="restart"/>
            <w:tcBorders>
              <w:tl2br w:val="nil"/>
              <w:tr2bl w:val="nil"/>
            </w:tcBorders>
            <w:vAlign w:val="center"/>
          </w:tcPr>
          <w:p>
            <w:pPr>
              <w:pStyle w:val="20"/>
              <w:bidi w:val="0"/>
              <w:jc w:val="center"/>
            </w:pPr>
            <w:r>
              <w:t>0.4</w:t>
            </w:r>
          </w:p>
        </w:tc>
        <w:tc>
          <w:tcPr>
            <w:tcW w:w="717" w:type="dxa"/>
            <w:vMerge w:val="restart"/>
            <w:tcBorders>
              <w:tl2br w:val="nil"/>
              <w:tr2bl w:val="nil"/>
            </w:tcBorders>
            <w:vAlign w:val="center"/>
          </w:tcPr>
          <w:p>
            <w:pPr>
              <w:pStyle w:val="20"/>
              <w:bidi w:val="0"/>
              <w:jc w:val="center"/>
              <w:rPr>
                <w:rFonts w:hint="default" w:eastAsia="宋体"/>
                <w:lang w:val="en-US" w:eastAsia="zh-CN"/>
              </w:rPr>
            </w:pPr>
            <w:r>
              <w:rPr>
                <w:rFonts w:hint="eastAsia"/>
                <w:lang w:val="en-US" w:eastAsia="zh-CN"/>
              </w:rPr>
              <w:t>1488</w:t>
            </w:r>
          </w:p>
        </w:tc>
        <w:tc>
          <w:tcPr>
            <w:tcW w:w="719" w:type="dxa"/>
            <w:vMerge w:val="restart"/>
            <w:tcBorders>
              <w:tl2br w:val="nil"/>
              <w:tr2bl w:val="nil"/>
            </w:tcBorders>
            <w:vAlign w:val="center"/>
          </w:tcPr>
          <w:p>
            <w:pPr>
              <w:pStyle w:val="20"/>
              <w:bidi w:val="0"/>
              <w:jc w:val="center"/>
              <w:rPr>
                <w:rFonts w:hint="default" w:eastAsia="宋体"/>
                <w:lang w:val="en-US" w:eastAsia="zh-CN"/>
              </w:rPr>
            </w:pPr>
            <w:r>
              <w:rPr>
                <w:rFonts w:hint="eastAsia"/>
                <w:lang w:val="en-US" w:eastAsia="zh-CN"/>
              </w:rPr>
              <w:t>30.4</w:t>
            </w:r>
          </w:p>
        </w:tc>
        <w:tc>
          <w:tcPr>
            <w:tcW w:w="717" w:type="dxa"/>
            <w:vMerge w:val="restart"/>
            <w:tcBorders>
              <w:tl2br w:val="nil"/>
              <w:tr2bl w:val="nil"/>
            </w:tcBorders>
            <w:vAlign w:val="center"/>
          </w:tcPr>
          <w:p>
            <w:pPr>
              <w:pStyle w:val="20"/>
              <w:bidi w:val="0"/>
              <w:jc w:val="center"/>
            </w:pPr>
            <w:r>
              <w:t>正常间断排放</w:t>
            </w:r>
          </w:p>
        </w:tc>
        <w:tc>
          <w:tcPr>
            <w:tcW w:w="1045" w:type="dxa"/>
            <w:tcBorders>
              <w:tl2br w:val="nil"/>
              <w:tr2bl w:val="nil"/>
            </w:tcBorders>
            <w:vAlign w:val="center"/>
          </w:tcPr>
          <w:p>
            <w:pPr>
              <w:pStyle w:val="20"/>
              <w:bidi w:val="0"/>
              <w:jc w:val="center"/>
            </w:pPr>
            <w:r>
              <w:t>颗粒物</w:t>
            </w:r>
          </w:p>
        </w:tc>
        <w:tc>
          <w:tcPr>
            <w:tcW w:w="1175" w:type="dxa"/>
            <w:tcBorders>
              <w:tl2br w:val="nil"/>
              <w:tr2bl w:val="nil"/>
            </w:tcBorders>
            <w:vAlign w:val="center"/>
          </w:tcPr>
          <w:p>
            <w:pPr>
              <w:pStyle w:val="20"/>
              <w:bidi w:val="0"/>
              <w:ind w:firstLine="0" w:firstLineChars="0"/>
            </w:pPr>
            <w:r>
              <w:rPr>
                <w:rFonts w:hint="eastAsia"/>
                <w:lang w:val="en-US" w:eastAsia="zh-CN"/>
              </w:rPr>
              <w:t>3.0</w:t>
            </w:r>
            <w:r>
              <w:rPr>
                <w:rFonts w:hint="eastAsia"/>
              </w:rPr>
              <w:t>×10</w:t>
            </w:r>
            <w:r>
              <w:rPr>
                <w:rFonts w:hint="eastAsia"/>
                <w:vertAlign w:val="superscript"/>
              </w:rPr>
              <w:t>-3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6"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71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jc w:val="center"/>
            </w:pPr>
            <w:r>
              <w:t>二氧化硫</w:t>
            </w:r>
          </w:p>
        </w:tc>
        <w:tc>
          <w:tcPr>
            <w:tcW w:w="1175" w:type="dxa"/>
            <w:tcBorders>
              <w:tl2br w:val="nil"/>
              <w:tr2bl w:val="nil"/>
            </w:tcBorders>
            <w:vAlign w:val="center"/>
          </w:tcPr>
          <w:p>
            <w:pPr>
              <w:pStyle w:val="20"/>
              <w:bidi w:val="0"/>
              <w:ind w:firstLine="0" w:firstLineChars="0"/>
            </w:pPr>
            <w:r>
              <w:rPr>
                <w:rFonts w:hint="eastAsia"/>
              </w:rPr>
              <w:t>2.2×10</w:t>
            </w:r>
            <w:r>
              <w:rPr>
                <w:rFonts w:hint="eastAsia"/>
                <w:vertAlign w:val="superscript"/>
              </w:rPr>
              <w:t>-3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6"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719" w:type="dxa"/>
            <w:vMerge w:val="continue"/>
            <w:tcBorders>
              <w:tl2br w:val="nil"/>
              <w:tr2bl w:val="nil"/>
            </w:tcBorders>
            <w:vAlign w:val="center"/>
          </w:tcPr>
          <w:p>
            <w:pPr>
              <w:pStyle w:val="20"/>
              <w:bidi w:val="0"/>
              <w:jc w:val="center"/>
            </w:pP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jc w:val="center"/>
            </w:pPr>
            <w:r>
              <w:t>氮氧化物</w:t>
            </w:r>
          </w:p>
        </w:tc>
        <w:tc>
          <w:tcPr>
            <w:tcW w:w="1175" w:type="dxa"/>
            <w:tcBorders>
              <w:tl2br w:val="nil"/>
              <w:tr2bl w:val="nil"/>
            </w:tcBorders>
            <w:vAlign w:val="center"/>
          </w:tcPr>
          <w:p>
            <w:pPr>
              <w:pStyle w:val="20"/>
              <w:bidi w:val="0"/>
              <w:ind w:firstLine="0" w:firstLineChars="0"/>
            </w:pPr>
            <w:r>
              <w:rPr>
                <w:rFonts w:hint="eastAsia"/>
                <w:lang w:val="en-US" w:eastAsia="zh-CN"/>
              </w:rPr>
              <w:t>0.010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6" w:hRule="atLeast"/>
          <w:jc w:val="center"/>
        </w:trPr>
        <w:tc>
          <w:tcPr>
            <w:tcW w:w="1401" w:type="dxa"/>
            <w:vMerge w:val="restart"/>
            <w:tcBorders>
              <w:tl2br w:val="nil"/>
              <w:tr2bl w:val="nil"/>
            </w:tcBorders>
            <w:vAlign w:val="center"/>
          </w:tcPr>
          <w:p>
            <w:pPr>
              <w:pStyle w:val="20"/>
              <w:bidi w:val="0"/>
              <w:jc w:val="center"/>
            </w:pPr>
            <w:r>
              <w:t>4#排气筒有组织点源</w:t>
            </w:r>
          </w:p>
        </w:tc>
        <w:tc>
          <w:tcPr>
            <w:tcW w:w="550" w:type="dxa"/>
            <w:vMerge w:val="restart"/>
            <w:tcBorders>
              <w:tl2br w:val="nil"/>
              <w:tr2bl w:val="nil"/>
            </w:tcBorders>
            <w:vAlign w:val="center"/>
          </w:tcPr>
          <w:p>
            <w:pPr>
              <w:pStyle w:val="20"/>
              <w:bidi w:val="0"/>
              <w:jc w:val="center"/>
            </w:pPr>
            <w:r>
              <w:t>82</w:t>
            </w:r>
          </w:p>
        </w:tc>
        <w:tc>
          <w:tcPr>
            <w:tcW w:w="499" w:type="dxa"/>
            <w:vMerge w:val="restart"/>
            <w:tcBorders>
              <w:tl2br w:val="nil"/>
              <w:tr2bl w:val="nil"/>
            </w:tcBorders>
            <w:vAlign w:val="center"/>
          </w:tcPr>
          <w:p>
            <w:pPr>
              <w:pStyle w:val="20"/>
              <w:bidi w:val="0"/>
              <w:jc w:val="center"/>
            </w:pPr>
            <w:r>
              <w:t>-7</w:t>
            </w:r>
          </w:p>
        </w:tc>
        <w:tc>
          <w:tcPr>
            <w:tcW w:w="631" w:type="dxa"/>
            <w:vMerge w:val="restart"/>
            <w:tcBorders>
              <w:tl2br w:val="nil"/>
              <w:tr2bl w:val="nil"/>
            </w:tcBorders>
            <w:vAlign w:val="center"/>
          </w:tcPr>
          <w:p>
            <w:pPr>
              <w:pStyle w:val="20"/>
              <w:bidi w:val="0"/>
              <w:jc w:val="center"/>
            </w:pPr>
            <w:r>
              <w:t>89</w:t>
            </w:r>
          </w:p>
        </w:tc>
        <w:tc>
          <w:tcPr>
            <w:tcW w:w="480" w:type="dxa"/>
            <w:vMerge w:val="restart"/>
            <w:tcBorders>
              <w:tl2br w:val="nil"/>
              <w:tr2bl w:val="nil"/>
            </w:tcBorders>
            <w:vAlign w:val="center"/>
          </w:tcPr>
          <w:p>
            <w:pPr>
              <w:pStyle w:val="20"/>
              <w:bidi w:val="0"/>
              <w:jc w:val="center"/>
            </w:pPr>
            <w:r>
              <w:t>15</w:t>
            </w:r>
          </w:p>
        </w:tc>
        <w:tc>
          <w:tcPr>
            <w:tcW w:w="599" w:type="dxa"/>
            <w:vMerge w:val="restart"/>
            <w:tcBorders>
              <w:tl2br w:val="nil"/>
              <w:tr2bl w:val="nil"/>
            </w:tcBorders>
            <w:vAlign w:val="center"/>
          </w:tcPr>
          <w:p>
            <w:pPr>
              <w:pStyle w:val="20"/>
              <w:bidi w:val="0"/>
              <w:jc w:val="center"/>
            </w:pPr>
            <w:r>
              <w:t>0.4</w:t>
            </w:r>
          </w:p>
        </w:tc>
        <w:tc>
          <w:tcPr>
            <w:tcW w:w="717"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134</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23.8</w:t>
            </w:r>
          </w:p>
        </w:tc>
        <w:tc>
          <w:tcPr>
            <w:tcW w:w="717" w:type="dxa"/>
            <w:vMerge w:val="restart"/>
            <w:tcBorders>
              <w:tl2br w:val="nil"/>
              <w:tr2bl w:val="nil"/>
            </w:tcBorders>
            <w:vAlign w:val="center"/>
          </w:tcPr>
          <w:p>
            <w:pPr>
              <w:pStyle w:val="20"/>
              <w:bidi w:val="0"/>
              <w:jc w:val="center"/>
            </w:pPr>
            <w:r>
              <w:t>正常间断排放</w:t>
            </w:r>
          </w:p>
        </w:tc>
        <w:tc>
          <w:tcPr>
            <w:tcW w:w="1045" w:type="dxa"/>
            <w:tcBorders>
              <w:tl2br w:val="nil"/>
              <w:tr2bl w:val="nil"/>
            </w:tcBorders>
            <w:vAlign w:val="center"/>
          </w:tcPr>
          <w:p>
            <w:pPr>
              <w:pStyle w:val="20"/>
              <w:bidi w:val="0"/>
              <w:jc w:val="center"/>
            </w:pPr>
            <w:r>
              <w:t>VOCs</w:t>
            </w:r>
          </w:p>
        </w:tc>
        <w:tc>
          <w:tcPr>
            <w:tcW w:w="1175" w:type="dxa"/>
            <w:tcBorders>
              <w:tl2br w:val="nil"/>
              <w:tr2bl w:val="nil"/>
            </w:tcBorders>
            <w:vAlign w:val="center"/>
          </w:tcPr>
          <w:p>
            <w:pPr>
              <w:pStyle w:val="20"/>
              <w:bidi w:val="0"/>
              <w:ind w:firstLine="0" w:firstLineChars="0"/>
            </w:pPr>
            <w:r>
              <w:rPr>
                <w:rFonts w:hint="eastAsia"/>
              </w:rPr>
              <w:t>2.</w:t>
            </w:r>
            <w:r>
              <w:rPr>
                <w:rFonts w:hint="eastAsia"/>
                <w:lang w:val="en-US" w:eastAsia="zh-CN"/>
              </w:rPr>
              <w:t>0</w:t>
            </w:r>
            <w:r>
              <w:rPr>
                <w:rFonts w:hint="eastAsia"/>
              </w:rPr>
              <w:t>×10</w:t>
            </w:r>
            <w:r>
              <w:rPr>
                <w:rFonts w:hint="eastAsia"/>
                <w:vertAlign w:val="superscript"/>
              </w:rPr>
              <w:t>-</w:t>
            </w:r>
            <w:r>
              <w:rPr>
                <w:rFonts w:hint="eastAsia"/>
                <w:vertAlign w:val="superscript"/>
                <w:lang w:val="en-US" w:eastAsia="zh-CN"/>
              </w:rPr>
              <w:t>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6"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132</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23.7</w:t>
            </w: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jc w:val="center"/>
            </w:pPr>
            <w:r>
              <w:t>沥青烟</w:t>
            </w:r>
          </w:p>
        </w:tc>
        <w:tc>
          <w:tcPr>
            <w:tcW w:w="1175" w:type="dxa"/>
            <w:tcBorders>
              <w:tl2br w:val="nil"/>
              <w:tr2bl w:val="nil"/>
            </w:tcBorders>
            <w:vAlign w:val="center"/>
          </w:tcPr>
          <w:p>
            <w:pPr>
              <w:pStyle w:val="20"/>
              <w:bidi w:val="0"/>
              <w:ind w:firstLine="0" w:firstLineChars="0"/>
            </w:pPr>
            <w:r>
              <w:rPr>
                <w:rFonts w:hint="eastAsia"/>
                <w:lang w:val="en-US" w:eastAsia="zh-CN"/>
              </w:rPr>
              <w:t>4.4</w:t>
            </w:r>
            <w:r>
              <w:rPr>
                <w:rFonts w:hint="eastAsia"/>
              </w:rPr>
              <w:t>×10</w:t>
            </w:r>
            <w:r>
              <w:rPr>
                <w:rFonts w:hint="eastAsia"/>
                <w:vertAlign w:val="superscript"/>
              </w:rPr>
              <w:t>-3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1401" w:type="dxa"/>
            <w:vMerge w:val="continue"/>
            <w:tcBorders>
              <w:tl2br w:val="nil"/>
              <w:tr2bl w:val="nil"/>
            </w:tcBorders>
            <w:vAlign w:val="center"/>
          </w:tcPr>
          <w:p>
            <w:pPr>
              <w:pStyle w:val="20"/>
              <w:bidi w:val="0"/>
              <w:jc w:val="center"/>
            </w:pPr>
          </w:p>
        </w:tc>
        <w:tc>
          <w:tcPr>
            <w:tcW w:w="550" w:type="dxa"/>
            <w:vMerge w:val="continue"/>
            <w:tcBorders>
              <w:tl2br w:val="nil"/>
              <w:tr2bl w:val="nil"/>
            </w:tcBorders>
            <w:vAlign w:val="center"/>
          </w:tcPr>
          <w:p>
            <w:pPr>
              <w:pStyle w:val="20"/>
              <w:bidi w:val="0"/>
              <w:jc w:val="center"/>
            </w:pPr>
          </w:p>
        </w:tc>
        <w:tc>
          <w:tcPr>
            <w:tcW w:w="499" w:type="dxa"/>
            <w:vMerge w:val="continue"/>
            <w:tcBorders>
              <w:tl2br w:val="nil"/>
              <w:tr2bl w:val="nil"/>
            </w:tcBorders>
            <w:vAlign w:val="center"/>
          </w:tcPr>
          <w:p>
            <w:pPr>
              <w:pStyle w:val="20"/>
              <w:bidi w:val="0"/>
              <w:jc w:val="center"/>
            </w:pPr>
          </w:p>
        </w:tc>
        <w:tc>
          <w:tcPr>
            <w:tcW w:w="631" w:type="dxa"/>
            <w:vMerge w:val="continue"/>
            <w:tcBorders>
              <w:tl2br w:val="nil"/>
              <w:tr2bl w:val="nil"/>
            </w:tcBorders>
            <w:vAlign w:val="center"/>
          </w:tcPr>
          <w:p>
            <w:pPr>
              <w:pStyle w:val="20"/>
              <w:bidi w:val="0"/>
              <w:jc w:val="center"/>
            </w:pPr>
          </w:p>
        </w:tc>
        <w:tc>
          <w:tcPr>
            <w:tcW w:w="480" w:type="dxa"/>
            <w:vMerge w:val="continue"/>
            <w:tcBorders>
              <w:tl2br w:val="nil"/>
              <w:tr2bl w:val="nil"/>
            </w:tcBorders>
            <w:vAlign w:val="center"/>
          </w:tcPr>
          <w:p>
            <w:pPr>
              <w:pStyle w:val="20"/>
              <w:bidi w:val="0"/>
              <w:jc w:val="center"/>
            </w:pPr>
          </w:p>
        </w:tc>
        <w:tc>
          <w:tcPr>
            <w:tcW w:w="599" w:type="dxa"/>
            <w:vMerge w:val="continue"/>
            <w:tcBorders>
              <w:tl2br w:val="nil"/>
              <w:tr2bl w:val="nil"/>
            </w:tcBorders>
            <w:vAlign w:val="center"/>
          </w:tcPr>
          <w:p>
            <w:pPr>
              <w:pStyle w:val="20"/>
              <w:bidi w:val="0"/>
              <w:jc w:val="center"/>
            </w:pPr>
          </w:p>
        </w:tc>
        <w:tc>
          <w:tcPr>
            <w:tcW w:w="717"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134</w:t>
            </w:r>
          </w:p>
        </w:tc>
        <w:tc>
          <w:tcPr>
            <w:tcW w:w="719"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23.8</w:t>
            </w:r>
          </w:p>
        </w:tc>
        <w:tc>
          <w:tcPr>
            <w:tcW w:w="717" w:type="dxa"/>
            <w:vMerge w:val="continue"/>
            <w:tcBorders>
              <w:tl2br w:val="nil"/>
              <w:tr2bl w:val="nil"/>
            </w:tcBorders>
            <w:vAlign w:val="center"/>
          </w:tcPr>
          <w:p>
            <w:pPr>
              <w:pStyle w:val="20"/>
              <w:bidi w:val="0"/>
              <w:jc w:val="center"/>
            </w:pPr>
          </w:p>
        </w:tc>
        <w:tc>
          <w:tcPr>
            <w:tcW w:w="1045" w:type="dxa"/>
            <w:tcBorders>
              <w:tl2br w:val="nil"/>
              <w:tr2bl w:val="nil"/>
            </w:tcBorders>
            <w:vAlign w:val="center"/>
          </w:tcPr>
          <w:p>
            <w:pPr>
              <w:pStyle w:val="20"/>
              <w:bidi w:val="0"/>
              <w:jc w:val="center"/>
            </w:pPr>
            <w:r>
              <w:t>苯并[a]芘</w:t>
            </w:r>
          </w:p>
        </w:tc>
        <w:tc>
          <w:tcPr>
            <w:tcW w:w="1175" w:type="dxa"/>
            <w:tcBorders>
              <w:tl2br w:val="nil"/>
              <w:tr2bl w:val="nil"/>
            </w:tcBorders>
            <w:vAlign w:val="center"/>
          </w:tcPr>
          <w:p>
            <w:pPr>
              <w:pStyle w:val="20"/>
              <w:bidi w:val="0"/>
              <w:ind w:firstLine="0" w:firstLineChars="0"/>
            </w:pPr>
            <w:r>
              <w:rPr>
                <w:rFonts w:hint="eastAsia" w:ascii="Times New Roman" w:hAnsi="Times New Roman" w:eastAsia="宋体" w:cs="Times New Roman"/>
                <w:sz w:val="21"/>
                <w:szCs w:val="21"/>
                <w:lang w:val="en-US" w:eastAsia="zh-CN"/>
              </w:rPr>
              <w:t>8.0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-9</w:t>
            </w:r>
          </w:p>
        </w:tc>
      </w:tr>
    </w:tbl>
    <w:p>
      <w:pPr>
        <w:keepNext w:val="0"/>
        <w:keepLines w:val="0"/>
        <w:pageBreakBefore w:val="0"/>
        <w:widowControl/>
        <w:kinsoku/>
        <w:wordWrap/>
        <w:overflowPunct/>
        <w:topLinePunct w:val="0"/>
        <w:autoSpaceDE/>
        <w:autoSpaceDN/>
        <w:bidi w:val="0"/>
        <w:adjustRightInd w:val="0"/>
        <w:snapToGrid w:val="0"/>
        <w:spacing w:line="259" w:lineRule="exact"/>
        <w:ind w:left="0"/>
        <w:textAlignment w:val="baseline"/>
        <w:rPr>
          <w:rFonts w:ascii="宋体" w:hAnsi="宋体" w:eastAsia="宋体" w:cs="宋体"/>
          <w:spacing w:val="7"/>
          <w:position w:val="2"/>
          <w:sz w:val="18"/>
          <w:szCs w:val="18"/>
        </w:rPr>
      </w:pPr>
      <w:r>
        <w:rPr>
          <w:rFonts w:ascii="宋体" w:hAnsi="宋体" w:eastAsia="宋体" w:cs="宋体"/>
          <w:spacing w:val="8"/>
          <w:position w:val="2"/>
          <w:sz w:val="18"/>
          <w:szCs w:val="18"/>
        </w:rPr>
        <w:t>注：以厂区内搅拌站东侧厂界为中心点</w:t>
      </w:r>
      <w:r>
        <w:rPr>
          <w:rFonts w:ascii="Times New Roman" w:hAnsi="Times New Roman" w:eastAsia="Times New Roman" w:cs="Times New Roman"/>
          <w:spacing w:val="8"/>
          <w:position w:val="2"/>
          <w:sz w:val="18"/>
          <w:szCs w:val="18"/>
        </w:rPr>
        <w:t>X</w:t>
      </w:r>
      <w:r>
        <w:rPr>
          <w:rFonts w:ascii="宋体" w:hAnsi="宋体" w:eastAsia="宋体" w:cs="宋体"/>
          <w:spacing w:val="8"/>
          <w:position w:val="2"/>
          <w:sz w:val="18"/>
          <w:szCs w:val="18"/>
        </w:rPr>
        <w:t>，</w:t>
      </w:r>
      <w:r>
        <w:rPr>
          <w:rFonts w:ascii="Times New Roman" w:hAnsi="Times New Roman" w:eastAsia="Times New Roman" w:cs="Times New Roman"/>
          <w:spacing w:val="8"/>
          <w:position w:val="2"/>
          <w:sz w:val="18"/>
          <w:szCs w:val="18"/>
        </w:rPr>
        <w:t>Y=</w:t>
      </w:r>
      <w:r>
        <w:rPr>
          <w:rFonts w:ascii="宋体" w:hAnsi="宋体" w:eastAsia="宋体" w:cs="宋体"/>
          <w:spacing w:val="8"/>
          <w:position w:val="2"/>
          <w:sz w:val="18"/>
          <w:szCs w:val="18"/>
        </w:rPr>
        <w:t>（</w:t>
      </w:r>
      <w:r>
        <w:rPr>
          <w:rFonts w:ascii="Times New Roman" w:hAnsi="Times New Roman" w:eastAsia="Times New Roman" w:cs="Times New Roman"/>
          <w:spacing w:val="8"/>
          <w:position w:val="2"/>
          <w:sz w:val="18"/>
          <w:szCs w:val="18"/>
        </w:rPr>
        <w:t>0,0</w:t>
      </w:r>
      <w:r>
        <w:rPr>
          <w:rFonts w:ascii="宋体" w:hAnsi="宋体" w:eastAsia="宋体" w:cs="宋体"/>
          <w:spacing w:val="3"/>
          <w:position w:val="2"/>
          <w:sz w:val="18"/>
          <w:szCs w:val="18"/>
        </w:rPr>
        <w:t>），</w:t>
      </w:r>
      <w:r>
        <w:rPr>
          <w:rFonts w:ascii="宋体" w:hAnsi="宋体" w:eastAsia="宋体" w:cs="宋体"/>
          <w:spacing w:val="8"/>
          <w:position w:val="2"/>
          <w:sz w:val="18"/>
          <w:szCs w:val="18"/>
        </w:rPr>
        <w:t>正北向为</w:t>
      </w:r>
      <w:r>
        <w:rPr>
          <w:rFonts w:ascii="Times New Roman" w:hAnsi="Times New Roman" w:eastAsia="Times New Roman" w:cs="Times New Roman"/>
          <w:spacing w:val="8"/>
          <w:position w:val="2"/>
          <w:sz w:val="18"/>
          <w:szCs w:val="18"/>
        </w:rPr>
        <w:t>Y</w:t>
      </w:r>
      <w:r>
        <w:rPr>
          <w:rFonts w:ascii="宋体" w:hAnsi="宋体" w:eastAsia="宋体" w:cs="宋体"/>
          <w:spacing w:val="8"/>
          <w:position w:val="2"/>
          <w:sz w:val="18"/>
          <w:szCs w:val="18"/>
        </w:rPr>
        <w:t>轴</w:t>
      </w:r>
      <w:r>
        <w:rPr>
          <w:rFonts w:ascii="宋体" w:hAnsi="宋体" w:eastAsia="宋体" w:cs="宋体"/>
          <w:spacing w:val="7"/>
          <w:position w:val="2"/>
          <w:sz w:val="18"/>
          <w:szCs w:val="18"/>
        </w:rPr>
        <w:t>，正东向为</w:t>
      </w:r>
      <w:r>
        <w:rPr>
          <w:rFonts w:ascii="Times New Roman" w:hAnsi="Times New Roman" w:eastAsia="Times New Roman" w:cs="Times New Roman"/>
          <w:spacing w:val="7"/>
          <w:position w:val="2"/>
          <w:sz w:val="18"/>
          <w:szCs w:val="18"/>
        </w:rPr>
        <w:t>X</w:t>
      </w:r>
      <w:r>
        <w:rPr>
          <w:rFonts w:ascii="宋体" w:hAnsi="宋体" w:eastAsia="宋体" w:cs="宋体"/>
          <w:spacing w:val="7"/>
          <w:position w:val="2"/>
          <w:sz w:val="18"/>
          <w:szCs w:val="18"/>
        </w:rPr>
        <w:t>轴</w:t>
      </w:r>
    </w:p>
    <w:p>
      <w:pPr>
        <w:pStyle w:val="6"/>
        <w:bidi w:val="0"/>
      </w:pPr>
      <w:bookmarkStart w:id="16" w:name="_Toc18432"/>
      <w:r>
        <w:t>非正常排放情况</w:t>
      </w:r>
      <w:bookmarkEnd w:id="16"/>
    </w:p>
    <w:p>
      <w:pPr>
        <w:bidi w:val="0"/>
      </w:pPr>
      <w:r>
        <w:t>废气主要处理措施为生产工艺上的除尘+沥青烟气处理系统、筒仓配套的除尘器，导热油炉和烘干炉采用</w:t>
      </w:r>
      <w:r>
        <w:rPr>
          <w:rFonts w:hint="eastAsia"/>
          <w:lang w:eastAsia="zh-CN"/>
        </w:rPr>
        <w:t>天然气</w:t>
      </w:r>
      <w:r>
        <w:t>作为燃料，燃料烟气通过排气筒直排。非正常排放情况主要考虑搅拌楼工艺废气和矿粉筒仓废气在废气处理设施故障，导致污染物去除效率为零的情况下发生。</w:t>
      </w:r>
    </w:p>
    <w:p>
      <w:pPr>
        <w:bidi w:val="0"/>
        <w:rPr>
          <w:rFonts w:hint="eastAsia"/>
          <w:lang w:eastAsia="zh-CN"/>
        </w:rPr>
      </w:pPr>
      <w:r>
        <w:rPr>
          <w:rFonts w:hint="eastAsia"/>
          <w:lang w:eastAsia="zh-CN"/>
        </w:rPr>
        <w:t>本项目</w:t>
      </w:r>
      <w:r>
        <w:rPr>
          <w:rFonts w:hint="eastAsia"/>
        </w:rPr>
        <w:t>给料系统内部产生的粉尘通过配套的布袋除尘设施收集处理后，再经15m高1#排气筒排放</w:t>
      </w:r>
      <w:r>
        <w:rPr>
          <w:rFonts w:hint="eastAsia"/>
          <w:lang w:eastAsia="zh-CN"/>
        </w:rPr>
        <w:t>。本项目给料系统处于封闭式状态，给料机的装载机进料口采用软帘进行封闭，在布袋除尘设施运行时将在给料系统内形成一定程度的负压状态，且粉尘产生环节均在系统内部，故本次评价给料系统粉尘按全部收集计，给料系统配套的布袋除尘设施为单独的除尘系统，设计除尘效率可达99.7%以上，则给料系统合计粉尘产生情况为：</w:t>
      </w:r>
      <w:r>
        <w:rPr>
          <w:rFonts w:hint="eastAsia"/>
          <w:lang w:val="en-US" w:eastAsia="zh-CN"/>
        </w:rPr>
        <w:t>27.2</w:t>
      </w:r>
      <w:r>
        <w:rPr>
          <w:rFonts w:hint="eastAsia"/>
          <w:lang w:eastAsia="zh-CN"/>
        </w:rPr>
        <w:t>t/a（</w:t>
      </w:r>
      <w:r>
        <w:rPr>
          <w:rFonts w:hint="eastAsia"/>
          <w:lang w:val="en-US" w:eastAsia="zh-CN"/>
        </w:rPr>
        <w:t>28.33</w:t>
      </w:r>
      <w:r>
        <w:rPr>
          <w:rFonts w:hint="eastAsia"/>
          <w:lang w:eastAsia="zh-CN"/>
        </w:rPr>
        <w:t>kg/h）。</w:t>
      </w:r>
    </w:p>
    <w:p>
      <w:pPr>
        <w:bidi w:val="0"/>
        <w:rPr>
          <w:rFonts w:hint="eastAsia" w:eastAsia="宋体"/>
          <w:lang w:eastAsia="zh-CN"/>
        </w:rPr>
      </w:pPr>
      <w:r>
        <w:rPr>
          <w:rFonts w:hint="eastAsia"/>
        </w:rPr>
        <w:t>烘干炉废气、振动筛分粉尘废气、矿粉筒仓呼吸废气</w:t>
      </w:r>
      <w:r>
        <w:rPr>
          <w:rFonts w:hint="eastAsia"/>
          <w:lang w:eastAsia="zh-CN"/>
        </w:rPr>
        <w:t>均</w:t>
      </w:r>
      <w:r>
        <w:rPr>
          <w:rFonts w:hint="eastAsia"/>
        </w:rPr>
        <w:t>通过密闭管道收集引至旋风除尘器+反吹式布袋除尘器处理后，通过15m高2#排气筒排放</w:t>
      </w:r>
      <w:r>
        <w:rPr>
          <w:rFonts w:hint="eastAsia"/>
          <w:lang w:eastAsia="zh-CN"/>
        </w:rPr>
        <w:t>。本次评价烘干炉废气、振动筛分粉尘废气、矿粉筒仓呼吸废气按100%收集，旋风除尘器+反吹式布袋除尘器设计除尘效率可达99.</w:t>
      </w:r>
      <w:r>
        <w:rPr>
          <w:rFonts w:hint="eastAsia"/>
          <w:lang w:val="en-US" w:eastAsia="zh-CN"/>
        </w:rPr>
        <w:t>5</w:t>
      </w:r>
      <w:r>
        <w:rPr>
          <w:rFonts w:hint="eastAsia"/>
          <w:lang w:eastAsia="zh-CN"/>
        </w:rPr>
        <w:t>%以上，则烘干炉废气、振动筛分粉尘废气、矿粉筒仓呼吸废气合计粉尘产生情况为：</w:t>
      </w:r>
      <w:r>
        <w:rPr>
          <w:rFonts w:hint="eastAsia"/>
          <w:lang w:val="en-US" w:eastAsia="zh-CN"/>
        </w:rPr>
        <w:t>6.72</w:t>
      </w:r>
      <w:r>
        <w:rPr>
          <w:rFonts w:hint="eastAsia"/>
          <w:lang w:eastAsia="zh-CN"/>
        </w:rPr>
        <w:t>t/a（</w:t>
      </w:r>
      <w:r>
        <w:rPr>
          <w:rFonts w:hint="eastAsia"/>
          <w:lang w:val="en-US" w:eastAsia="zh-CN"/>
        </w:rPr>
        <w:t>7.0</w:t>
      </w:r>
      <w:r>
        <w:rPr>
          <w:rFonts w:hint="eastAsia"/>
          <w:lang w:eastAsia="zh-CN"/>
        </w:rPr>
        <w:t>kg/h）。</w:t>
      </w:r>
    </w:p>
    <w:p>
      <w:pPr>
        <w:bidi w:val="0"/>
        <w:rPr>
          <w:rFonts w:hint="eastAsia" w:eastAsia="宋体"/>
          <w:lang w:eastAsia="zh-CN"/>
        </w:rPr>
      </w:pPr>
      <w:r>
        <w:rPr>
          <w:rFonts w:hint="eastAsia"/>
        </w:rPr>
        <w:t>沥青储罐加热呼吸废气经收集后通过冷却降温+高压静电捕捉+低温等离子分解氧化+二级煅后焦吸附处理，最终通过15m高4#排气筒排放。沥青储罐呼吸口设置密闭管道</w:t>
      </w:r>
      <w:r>
        <w:rPr>
          <w:rFonts w:hint="eastAsia"/>
          <w:lang w:eastAsia="zh-CN"/>
        </w:rPr>
        <w:t>与</w:t>
      </w:r>
      <w:r>
        <w:rPr>
          <w:rFonts w:hint="eastAsia"/>
        </w:rPr>
        <w:t>废气处理装置相连，废气可做到100%收集率，废气经收集后通过冷却降温+高压静电捕捉+低温等离子分解氧化+二级煅后焦吸附处理，处理效率可达99.8%以上（本次按99.8%计），</w:t>
      </w:r>
      <w:r>
        <w:rPr>
          <w:rFonts w:hint="eastAsia"/>
          <w:lang w:eastAsia="zh-CN"/>
        </w:rPr>
        <w:t>则VOCs、沥青烟、苯并[a]芘产生情况分别为：</w:t>
      </w:r>
      <w:r>
        <w:rPr>
          <w:rFonts w:hint="eastAsia"/>
          <w:lang w:val="en-US" w:eastAsia="zh-CN"/>
        </w:rPr>
        <w:t>0.096</w:t>
      </w:r>
      <w:r>
        <w:rPr>
          <w:rFonts w:hint="eastAsia"/>
          <w:lang w:eastAsia="zh-CN"/>
        </w:rPr>
        <w:t>t/a（</w:t>
      </w:r>
      <w:r>
        <w:rPr>
          <w:rFonts w:hint="eastAsia"/>
          <w:lang w:val="en-US" w:eastAsia="zh-CN"/>
        </w:rPr>
        <w:t>0.1</w:t>
      </w:r>
      <w:r>
        <w:rPr>
          <w:rFonts w:hint="eastAsia"/>
          <w:lang w:eastAsia="zh-CN"/>
        </w:rPr>
        <w:t>kg/h）、</w:t>
      </w:r>
      <w:r>
        <w:rPr>
          <w:rFonts w:hint="eastAsia"/>
          <w:lang w:val="en-US" w:eastAsia="zh-CN"/>
        </w:rPr>
        <w:t>2.112</w:t>
      </w:r>
      <w:r>
        <w:rPr>
          <w:rFonts w:hint="eastAsia"/>
          <w:lang w:eastAsia="zh-CN"/>
        </w:rPr>
        <w:t>t/a（</w:t>
      </w:r>
      <w:r>
        <w:rPr>
          <w:rFonts w:hint="eastAsia"/>
          <w:lang w:val="en-US" w:eastAsia="zh-CN"/>
        </w:rPr>
        <w:t>2.2</w:t>
      </w:r>
      <w:r>
        <w:rPr>
          <w:rFonts w:hint="eastAsia"/>
          <w:lang w:eastAsia="zh-CN"/>
        </w:rPr>
        <w:t>kg/h）、</w:t>
      </w:r>
      <w:r>
        <w:rPr>
          <w:rFonts w:hint="eastAsia"/>
          <w:lang w:val="en-US" w:eastAsia="zh-CN"/>
        </w:rPr>
        <w:t>3.84</w:t>
      </w:r>
      <w:r>
        <w:rPr>
          <w:rFonts w:hint="eastAsia"/>
          <w:lang w:eastAsia="zh-CN"/>
        </w:rPr>
        <w:t>×10</w:t>
      </w:r>
      <w:r>
        <w:rPr>
          <w:rFonts w:hint="eastAsia"/>
          <w:vertAlign w:val="superscript"/>
          <w:lang w:eastAsia="zh-CN"/>
        </w:rPr>
        <w:t>-6</w:t>
      </w:r>
      <w:r>
        <w:rPr>
          <w:rFonts w:hint="eastAsia"/>
          <w:lang w:eastAsia="zh-CN"/>
        </w:rPr>
        <w:t>t/a（4×10</w:t>
      </w:r>
      <w:r>
        <w:rPr>
          <w:rFonts w:hint="eastAsia"/>
          <w:vertAlign w:val="superscript"/>
          <w:lang w:eastAsia="zh-CN"/>
        </w:rPr>
        <w:t>-6</w:t>
      </w:r>
      <w:r>
        <w:rPr>
          <w:rFonts w:hint="eastAsia"/>
          <w:lang w:eastAsia="zh-CN"/>
        </w:rPr>
        <w:t>kg/h）。</w:t>
      </w:r>
    </w:p>
    <w:p>
      <w:pPr>
        <w:bidi w:val="0"/>
        <w:rPr>
          <w:rFonts w:hint="default" w:ascii="Times New Roman" w:hAnsi="Times New Roman" w:eastAsia="宋体" w:cs="Times New Roman"/>
          <w:szCs w:val="24"/>
          <w:lang w:val="en-US" w:eastAsia="zh-CN"/>
        </w:rPr>
      </w:pPr>
      <w:r>
        <w:t>非正常排放的排放时间控制在1h内，发生频率控制在每年一次，主要排放情况见表2</w:t>
      </w:r>
      <w:r>
        <w:rPr>
          <w:rFonts w:hint="eastAsia"/>
          <w:lang w:val="en-US" w:eastAsia="zh-CN"/>
        </w:rPr>
        <w:t>.1-5。</w:t>
      </w:r>
    </w:p>
    <w:p>
      <w:pPr>
        <w:pStyle w:val="2"/>
        <w:bidi w:val="0"/>
      </w:pPr>
      <w:r>
        <w:t>表2</w:t>
      </w:r>
      <w:r>
        <w:rPr>
          <w:rFonts w:hint="eastAsia"/>
          <w:lang w:val="en-US" w:eastAsia="zh-CN"/>
        </w:rPr>
        <w:t xml:space="preserve">.1-5  </w:t>
      </w:r>
      <w:r>
        <w:t>项目大气污染源点源调查清单（非正常排放）</w:t>
      </w:r>
    </w:p>
    <w:p>
      <w:pPr>
        <w:spacing w:line="68" w:lineRule="exact"/>
      </w:pPr>
    </w:p>
    <w:tbl>
      <w:tblPr>
        <w:tblStyle w:val="22"/>
        <w:tblW w:w="877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441"/>
        <w:gridCol w:w="565"/>
        <w:gridCol w:w="514"/>
        <w:gridCol w:w="649"/>
        <w:gridCol w:w="493"/>
        <w:gridCol w:w="616"/>
        <w:gridCol w:w="738"/>
        <w:gridCol w:w="740"/>
        <w:gridCol w:w="738"/>
        <w:gridCol w:w="1075"/>
        <w:gridCol w:w="120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13" w:hRule="atLeast"/>
          <w:jc w:val="center"/>
        </w:trPr>
        <w:tc>
          <w:tcPr>
            <w:tcW w:w="1441" w:type="dxa"/>
            <w:vMerge w:val="restart"/>
            <w:tcBorders>
              <w:tl2br w:val="nil"/>
              <w:tr2bl w:val="nil"/>
            </w:tcBorders>
            <w:vAlign w:val="center"/>
          </w:tcPr>
          <w:p>
            <w:pPr>
              <w:pStyle w:val="20"/>
              <w:bidi w:val="0"/>
              <w:jc w:val="center"/>
            </w:pPr>
          </w:p>
          <w:p>
            <w:pPr>
              <w:pStyle w:val="20"/>
              <w:bidi w:val="0"/>
              <w:jc w:val="center"/>
            </w:pPr>
            <w:r>
              <w:t>点源名称</w:t>
            </w:r>
          </w:p>
        </w:tc>
        <w:tc>
          <w:tcPr>
            <w:tcW w:w="1079" w:type="dxa"/>
            <w:gridSpan w:val="2"/>
            <w:vMerge w:val="restart"/>
            <w:tcBorders>
              <w:tl2br w:val="nil"/>
              <w:tr2bl w:val="nil"/>
            </w:tcBorders>
            <w:vAlign w:val="center"/>
          </w:tcPr>
          <w:p>
            <w:pPr>
              <w:pStyle w:val="20"/>
              <w:bidi w:val="0"/>
              <w:jc w:val="center"/>
            </w:pPr>
            <w:r>
              <w:t>排气筒底</w:t>
            </w:r>
          </w:p>
          <w:p>
            <w:pPr>
              <w:pStyle w:val="20"/>
              <w:bidi w:val="0"/>
              <w:jc w:val="center"/>
            </w:pPr>
            <w:r>
              <w:t>部中心坐</w:t>
            </w:r>
          </w:p>
          <w:p>
            <w:pPr>
              <w:pStyle w:val="20"/>
              <w:bidi w:val="0"/>
              <w:jc w:val="center"/>
            </w:pPr>
            <w:r>
              <w:t>标/m</w:t>
            </w:r>
          </w:p>
        </w:tc>
        <w:tc>
          <w:tcPr>
            <w:tcW w:w="649" w:type="dxa"/>
            <w:vMerge w:val="restart"/>
            <w:tcBorders>
              <w:tl2br w:val="nil"/>
              <w:tr2bl w:val="nil"/>
            </w:tcBorders>
            <w:vAlign w:val="center"/>
          </w:tcPr>
          <w:p>
            <w:pPr>
              <w:pStyle w:val="20"/>
              <w:bidi w:val="0"/>
              <w:jc w:val="center"/>
            </w:pPr>
            <w:r>
              <w:t>海拔</w:t>
            </w:r>
          </w:p>
          <w:p>
            <w:pPr>
              <w:pStyle w:val="20"/>
              <w:bidi w:val="0"/>
              <w:jc w:val="center"/>
            </w:pPr>
            <w:r>
              <w:t>高度</w:t>
            </w:r>
          </w:p>
          <w:p>
            <w:pPr>
              <w:pStyle w:val="20"/>
              <w:bidi w:val="0"/>
              <w:jc w:val="center"/>
            </w:pPr>
            <w:r>
              <w:t>m</w:t>
            </w:r>
          </w:p>
        </w:tc>
        <w:tc>
          <w:tcPr>
            <w:tcW w:w="493" w:type="dxa"/>
            <w:vMerge w:val="restart"/>
            <w:tcBorders>
              <w:tl2br w:val="nil"/>
              <w:tr2bl w:val="nil"/>
            </w:tcBorders>
            <w:textDirection w:val="tbRlV"/>
            <w:vAlign w:val="center"/>
          </w:tcPr>
          <w:p>
            <w:pPr>
              <w:pStyle w:val="20"/>
              <w:bidi w:val="0"/>
              <w:jc w:val="center"/>
            </w:pPr>
            <w:r>
              <w:t>高度</w:t>
            </w:r>
            <w:r>
              <w:drawing>
                <wp:inline distT="0" distB="0" distL="0" distR="0">
                  <wp:extent cx="133985" cy="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6"/>
                          <a:stretch>
                            <a:fillRect/>
                          </a:stretch>
                        </pic:blipFill>
                        <pic:spPr>
                          <a:xfrm>
                            <a:off x="0" y="0"/>
                            <a:ext cx="133985" cy="0"/>
                          </a:xfrm>
                          <a:prstGeom prst="rect">
                            <a:avLst/>
                          </a:prstGeom>
                        </pic:spPr>
                      </pic:pic>
                    </a:graphicData>
                  </a:graphic>
                </wp:inline>
              </w:drawing>
            </w:r>
          </w:p>
        </w:tc>
        <w:tc>
          <w:tcPr>
            <w:tcW w:w="616" w:type="dxa"/>
            <w:vMerge w:val="restart"/>
            <w:tcBorders>
              <w:tl2br w:val="nil"/>
              <w:tr2bl w:val="nil"/>
            </w:tcBorders>
            <w:textDirection w:val="tbRlV"/>
            <w:vAlign w:val="center"/>
          </w:tcPr>
          <w:p>
            <w:pPr>
              <w:pStyle w:val="20"/>
              <w:bidi w:val="0"/>
              <w:jc w:val="center"/>
            </w:pPr>
            <w:r>
              <w:t>内径</w:t>
            </w:r>
            <w:r>
              <w:drawing>
                <wp:inline distT="0" distB="0" distL="0" distR="0">
                  <wp:extent cx="133350" cy="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7"/>
                          <a:stretch>
                            <a:fillRect/>
                          </a:stretch>
                        </pic:blipFill>
                        <pic:spPr>
                          <a:xfrm>
                            <a:off x="0" y="0"/>
                            <a:ext cx="133984" cy="0"/>
                          </a:xfrm>
                          <a:prstGeom prst="rect">
                            <a:avLst/>
                          </a:prstGeom>
                        </pic:spPr>
                      </pic:pic>
                    </a:graphicData>
                  </a:graphic>
                </wp:inline>
              </w:drawing>
            </w:r>
          </w:p>
        </w:tc>
        <w:tc>
          <w:tcPr>
            <w:tcW w:w="738" w:type="dxa"/>
            <w:vMerge w:val="restart"/>
            <w:tcBorders>
              <w:tl2br w:val="nil"/>
              <w:tr2bl w:val="nil"/>
            </w:tcBorders>
            <w:vAlign w:val="center"/>
          </w:tcPr>
          <w:p>
            <w:pPr>
              <w:pStyle w:val="20"/>
              <w:bidi w:val="0"/>
              <w:jc w:val="center"/>
            </w:pPr>
            <w:r>
              <w:t>烟气</w:t>
            </w:r>
          </w:p>
          <w:p>
            <w:pPr>
              <w:pStyle w:val="20"/>
              <w:bidi w:val="0"/>
              <w:jc w:val="center"/>
            </w:pPr>
            <w:r>
              <w:t>量</w:t>
            </w:r>
          </w:p>
        </w:tc>
        <w:tc>
          <w:tcPr>
            <w:tcW w:w="740" w:type="dxa"/>
            <w:vMerge w:val="restart"/>
            <w:tcBorders>
              <w:tl2br w:val="nil"/>
              <w:tr2bl w:val="nil"/>
            </w:tcBorders>
            <w:vAlign w:val="center"/>
          </w:tcPr>
          <w:p>
            <w:pPr>
              <w:pStyle w:val="20"/>
              <w:bidi w:val="0"/>
              <w:jc w:val="center"/>
            </w:pPr>
            <w:r>
              <w:t>烟气</w:t>
            </w:r>
          </w:p>
          <w:p>
            <w:pPr>
              <w:pStyle w:val="20"/>
              <w:bidi w:val="0"/>
              <w:jc w:val="center"/>
            </w:pPr>
            <w:r>
              <w:t>出口</w:t>
            </w:r>
          </w:p>
          <w:p>
            <w:pPr>
              <w:pStyle w:val="20"/>
              <w:bidi w:val="0"/>
              <w:jc w:val="center"/>
            </w:pPr>
            <w:r>
              <w:t>温度</w:t>
            </w:r>
          </w:p>
        </w:tc>
        <w:tc>
          <w:tcPr>
            <w:tcW w:w="738" w:type="dxa"/>
            <w:vMerge w:val="restart"/>
            <w:tcBorders>
              <w:tl2br w:val="nil"/>
              <w:tr2bl w:val="nil"/>
            </w:tcBorders>
            <w:vAlign w:val="center"/>
          </w:tcPr>
          <w:p>
            <w:pPr>
              <w:pStyle w:val="20"/>
              <w:bidi w:val="0"/>
              <w:jc w:val="center"/>
            </w:pPr>
          </w:p>
          <w:p>
            <w:pPr>
              <w:pStyle w:val="20"/>
              <w:bidi w:val="0"/>
              <w:jc w:val="center"/>
            </w:pPr>
            <w:r>
              <w:t>排放</w:t>
            </w:r>
          </w:p>
          <w:p>
            <w:pPr>
              <w:pStyle w:val="20"/>
              <w:bidi w:val="0"/>
              <w:jc w:val="center"/>
            </w:pPr>
            <w:r>
              <w:t>工况</w:t>
            </w:r>
          </w:p>
        </w:tc>
        <w:tc>
          <w:tcPr>
            <w:tcW w:w="2283" w:type="dxa"/>
            <w:gridSpan w:val="2"/>
            <w:tcBorders>
              <w:tl2br w:val="nil"/>
              <w:tr2bl w:val="nil"/>
            </w:tcBorders>
            <w:vAlign w:val="center"/>
          </w:tcPr>
          <w:p>
            <w:pPr>
              <w:pStyle w:val="20"/>
              <w:bidi w:val="0"/>
              <w:jc w:val="center"/>
            </w:pPr>
            <w:r>
              <w:t>源强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1441" w:type="dxa"/>
            <w:vMerge w:val="continue"/>
            <w:tcBorders>
              <w:tl2br w:val="nil"/>
              <w:tr2bl w:val="nil"/>
            </w:tcBorders>
            <w:vAlign w:val="center"/>
          </w:tcPr>
          <w:p>
            <w:pPr>
              <w:pStyle w:val="20"/>
              <w:bidi w:val="0"/>
              <w:jc w:val="center"/>
            </w:pPr>
          </w:p>
        </w:tc>
        <w:tc>
          <w:tcPr>
            <w:tcW w:w="1079" w:type="dxa"/>
            <w:gridSpan w:val="2"/>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textDirection w:val="tbRlV"/>
            <w:vAlign w:val="center"/>
          </w:tcPr>
          <w:p>
            <w:pPr>
              <w:pStyle w:val="20"/>
              <w:bidi w:val="0"/>
              <w:jc w:val="center"/>
            </w:pPr>
          </w:p>
        </w:tc>
        <w:tc>
          <w:tcPr>
            <w:tcW w:w="616" w:type="dxa"/>
            <w:vMerge w:val="continue"/>
            <w:tcBorders>
              <w:tl2br w:val="nil"/>
              <w:tr2bl w:val="nil"/>
            </w:tcBorders>
            <w:textDirection w:val="tbRlV"/>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740" w:type="dxa"/>
            <w:vMerge w:val="continue"/>
            <w:tcBorders>
              <w:tl2br w:val="nil"/>
              <w:tr2bl w:val="nil"/>
            </w:tcBorders>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1075" w:type="dxa"/>
            <w:vMerge w:val="restart"/>
            <w:tcBorders>
              <w:tl2br w:val="nil"/>
              <w:tr2bl w:val="nil"/>
            </w:tcBorders>
            <w:vAlign w:val="center"/>
          </w:tcPr>
          <w:p>
            <w:pPr>
              <w:pStyle w:val="20"/>
              <w:bidi w:val="0"/>
              <w:jc w:val="center"/>
            </w:pPr>
            <w:r>
              <w:t>污染物名称</w:t>
            </w:r>
          </w:p>
        </w:tc>
        <w:tc>
          <w:tcPr>
            <w:tcW w:w="1208" w:type="dxa"/>
            <w:vMerge w:val="restart"/>
            <w:tcBorders>
              <w:tl2br w:val="nil"/>
              <w:tr2bl w:val="nil"/>
            </w:tcBorders>
            <w:vAlign w:val="center"/>
          </w:tcPr>
          <w:p>
            <w:pPr>
              <w:pStyle w:val="20"/>
              <w:bidi w:val="0"/>
              <w:jc w:val="center"/>
            </w:pPr>
            <w:r>
              <w:t>排放量</w:t>
            </w:r>
          </w:p>
          <w:p>
            <w:pPr>
              <w:pStyle w:val="20"/>
              <w:bidi w:val="0"/>
              <w:jc w:val="center"/>
            </w:pPr>
            <w:r>
              <w:t>kg/h</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94" w:hRule="atLeast"/>
          <w:jc w:val="center"/>
        </w:trPr>
        <w:tc>
          <w:tcPr>
            <w:tcW w:w="1441" w:type="dxa"/>
            <w:vMerge w:val="continue"/>
            <w:tcBorders>
              <w:tl2br w:val="nil"/>
              <w:tr2bl w:val="nil"/>
            </w:tcBorders>
            <w:vAlign w:val="center"/>
          </w:tcPr>
          <w:p>
            <w:pPr>
              <w:pStyle w:val="20"/>
              <w:bidi w:val="0"/>
              <w:jc w:val="center"/>
            </w:pPr>
          </w:p>
        </w:tc>
        <w:tc>
          <w:tcPr>
            <w:tcW w:w="1079" w:type="dxa"/>
            <w:gridSpan w:val="2"/>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tcBorders>
              <w:tl2br w:val="nil"/>
              <w:tr2bl w:val="nil"/>
            </w:tcBorders>
            <w:vAlign w:val="center"/>
          </w:tcPr>
          <w:p>
            <w:pPr>
              <w:pStyle w:val="20"/>
              <w:bidi w:val="0"/>
              <w:jc w:val="center"/>
            </w:pPr>
            <w:r>
              <w:t>m</w:t>
            </w:r>
          </w:p>
        </w:tc>
        <w:tc>
          <w:tcPr>
            <w:tcW w:w="616" w:type="dxa"/>
            <w:tcBorders>
              <w:tl2br w:val="nil"/>
              <w:tr2bl w:val="nil"/>
            </w:tcBorders>
            <w:vAlign w:val="center"/>
          </w:tcPr>
          <w:p>
            <w:pPr>
              <w:pStyle w:val="20"/>
              <w:bidi w:val="0"/>
              <w:jc w:val="center"/>
            </w:pPr>
            <w:r>
              <w:t>m</w:t>
            </w:r>
          </w:p>
        </w:tc>
        <w:tc>
          <w:tcPr>
            <w:tcW w:w="738" w:type="dxa"/>
            <w:tcBorders>
              <w:tl2br w:val="nil"/>
              <w:tr2bl w:val="nil"/>
            </w:tcBorders>
            <w:vAlign w:val="center"/>
          </w:tcPr>
          <w:p>
            <w:pPr>
              <w:pStyle w:val="20"/>
              <w:bidi w:val="0"/>
              <w:jc w:val="center"/>
            </w:pPr>
            <w:r>
              <w:t>m</w:t>
            </w:r>
            <w:r>
              <w:rPr>
                <w:vertAlign w:val="superscript"/>
              </w:rPr>
              <w:t>3</w:t>
            </w:r>
            <w:r>
              <w:t>/h</w:t>
            </w:r>
          </w:p>
        </w:tc>
        <w:tc>
          <w:tcPr>
            <w:tcW w:w="740" w:type="dxa"/>
            <w:tcBorders>
              <w:tl2br w:val="nil"/>
              <w:tr2bl w:val="nil"/>
            </w:tcBorders>
            <w:vAlign w:val="center"/>
          </w:tcPr>
          <w:p>
            <w:pPr>
              <w:pStyle w:val="20"/>
              <w:bidi w:val="0"/>
              <w:jc w:val="center"/>
            </w:pPr>
            <w:r>
              <w:t>℃</w:t>
            </w:r>
          </w:p>
        </w:tc>
        <w:tc>
          <w:tcPr>
            <w:tcW w:w="738" w:type="dxa"/>
            <w:vMerge w:val="continue"/>
            <w:tcBorders>
              <w:tl2br w:val="nil"/>
              <w:tr2bl w:val="nil"/>
            </w:tcBorders>
            <w:vAlign w:val="center"/>
          </w:tcPr>
          <w:p>
            <w:pPr>
              <w:pStyle w:val="20"/>
              <w:bidi w:val="0"/>
              <w:jc w:val="center"/>
            </w:pPr>
          </w:p>
        </w:tc>
        <w:tc>
          <w:tcPr>
            <w:tcW w:w="1075" w:type="dxa"/>
            <w:vMerge w:val="continue"/>
            <w:tcBorders>
              <w:tl2br w:val="nil"/>
              <w:tr2bl w:val="nil"/>
            </w:tcBorders>
            <w:vAlign w:val="center"/>
          </w:tcPr>
          <w:p>
            <w:pPr>
              <w:pStyle w:val="20"/>
              <w:bidi w:val="0"/>
              <w:jc w:val="center"/>
            </w:pPr>
          </w:p>
        </w:tc>
        <w:tc>
          <w:tcPr>
            <w:tcW w:w="1208" w:type="dxa"/>
            <w:vMerge w:val="continue"/>
            <w:tcBorders>
              <w:tl2br w:val="nil"/>
              <w:tr2bl w:val="nil"/>
            </w:tcBorders>
            <w:vAlign w:val="center"/>
          </w:tcPr>
          <w:p>
            <w:pPr>
              <w:pStyle w:val="20"/>
              <w:bidi w:val="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082" w:hRule="atLeast"/>
          <w:jc w:val="center"/>
        </w:trPr>
        <w:tc>
          <w:tcPr>
            <w:tcW w:w="1441" w:type="dxa"/>
            <w:tcBorders>
              <w:tl2br w:val="nil"/>
              <w:tr2bl w:val="nil"/>
            </w:tcBorders>
            <w:vAlign w:val="center"/>
          </w:tcPr>
          <w:p>
            <w:pPr>
              <w:pStyle w:val="20"/>
              <w:bidi w:val="0"/>
              <w:jc w:val="center"/>
            </w:pPr>
            <w:r>
              <w:t>1#排气筒有组织点源</w:t>
            </w:r>
          </w:p>
        </w:tc>
        <w:tc>
          <w:tcPr>
            <w:tcW w:w="565" w:type="dxa"/>
            <w:tcBorders>
              <w:tl2br w:val="nil"/>
              <w:tr2bl w:val="nil"/>
            </w:tcBorders>
            <w:vAlign w:val="center"/>
          </w:tcPr>
          <w:p>
            <w:pPr>
              <w:pStyle w:val="20"/>
              <w:bidi w:val="0"/>
              <w:jc w:val="center"/>
            </w:pPr>
            <w:r>
              <w:t>59</w:t>
            </w:r>
          </w:p>
        </w:tc>
        <w:tc>
          <w:tcPr>
            <w:tcW w:w="514" w:type="dxa"/>
            <w:tcBorders>
              <w:tl2br w:val="nil"/>
              <w:tr2bl w:val="nil"/>
            </w:tcBorders>
            <w:vAlign w:val="center"/>
          </w:tcPr>
          <w:p>
            <w:pPr>
              <w:pStyle w:val="20"/>
              <w:bidi w:val="0"/>
              <w:jc w:val="center"/>
            </w:pPr>
            <w:r>
              <w:t>-90</w:t>
            </w:r>
          </w:p>
        </w:tc>
        <w:tc>
          <w:tcPr>
            <w:tcW w:w="649" w:type="dxa"/>
            <w:tcBorders>
              <w:tl2br w:val="nil"/>
              <w:tr2bl w:val="nil"/>
            </w:tcBorders>
            <w:vAlign w:val="center"/>
          </w:tcPr>
          <w:p>
            <w:pPr>
              <w:pStyle w:val="20"/>
              <w:bidi w:val="0"/>
              <w:jc w:val="center"/>
            </w:pPr>
            <w:r>
              <w:t>93</w:t>
            </w:r>
          </w:p>
        </w:tc>
        <w:tc>
          <w:tcPr>
            <w:tcW w:w="493" w:type="dxa"/>
            <w:tcBorders>
              <w:tl2br w:val="nil"/>
              <w:tr2bl w:val="nil"/>
            </w:tcBorders>
            <w:vAlign w:val="center"/>
          </w:tcPr>
          <w:p>
            <w:pPr>
              <w:pStyle w:val="20"/>
              <w:bidi w:val="0"/>
              <w:jc w:val="center"/>
            </w:pPr>
            <w:r>
              <w:t>15</w:t>
            </w:r>
          </w:p>
        </w:tc>
        <w:tc>
          <w:tcPr>
            <w:tcW w:w="616" w:type="dxa"/>
            <w:tcBorders>
              <w:tl2br w:val="nil"/>
              <w:tr2bl w:val="nil"/>
            </w:tcBorders>
            <w:vAlign w:val="center"/>
          </w:tcPr>
          <w:p>
            <w:pPr>
              <w:pStyle w:val="20"/>
              <w:bidi w:val="0"/>
              <w:jc w:val="center"/>
            </w:pPr>
            <w:r>
              <w:t>0.4</w:t>
            </w:r>
          </w:p>
        </w:tc>
        <w:tc>
          <w:tcPr>
            <w:tcW w:w="738" w:type="dxa"/>
            <w:tcBorders>
              <w:tl2br w:val="nil"/>
              <w:tr2bl w:val="nil"/>
            </w:tcBorders>
            <w:vAlign w:val="center"/>
          </w:tcPr>
          <w:p>
            <w:pPr>
              <w:pStyle w:val="20"/>
              <w:bidi w:val="0"/>
              <w:ind w:firstLine="0" w:firstLineChars="0"/>
              <w:jc w:val="center"/>
            </w:pPr>
            <w:r>
              <w:rPr>
                <w:rFonts w:hint="eastAsia"/>
              </w:rPr>
              <w:t>20150</w:t>
            </w:r>
          </w:p>
        </w:tc>
        <w:tc>
          <w:tcPr>
            <w:tcW w:w="740" w:type="dxa"/>
            <w:tcBorders>
              <w:tl2br w:val="nil"/>
              <w:tr2bl w:val="nil"/>
            </w:tcBorders>
            <w:vAlign w:val="center"/>
          </w:tcPr>
          <w:p>
            <w:pPr>
              <w:pStyle w:val="20"/>
              <w:bidi w:val="0"/>
              <w:jc w:val="center"/>
            </w:pPr>
            <w:r>
              <w:t>30</w:t>
            </w:r>
          </w:p>
        </w:tc>
        <w:tc>
          <w:tcPr>
            <w:tcW w:w="738" w:type="dxa"/>
            <w:tcBorders>
              <w:tl2br w:val="nil"/>
              <w:tr2bl w:val="nil"/>
            </w:tcBorders>
            <w:vAlign w:val="center"/>
          </w:tcPr>
          <w:p>
            <w:pPr>
              <w:pStyle w:val="20"/>
              <w:bidi w:val="0"/>
              <w:jc w:val="center"/>
            </w:pPr>
          </w:p>
          <w:p>
            <w:pPr>
              <w:pStyle w:val="20"/>
              <w:bidi w:val="0"/>
              <w:jc w:val="center"/>
            </w:pPr>
            <w:r>
              <w:t>正常</w:t>
            </w:r>
          </w:p>
          <w:p>
            <w:pPr>
              <w:pStyle w:val="20"/>
              <w:bidi w:val="0"/>
              <w:jc w:val="center"/>
            </w:pPr>
            <w:r>
              <w:t>间断</w:t>
            </w:r>
          </w:p>
          <w:p>
            <w:pPr>
              <w:pStyle w:val="20"/>
              <w:bidi w:val="0"/>
              <w:jc w:val="center"/>
            </w:pPr>
            <w:r>
              <w:t>排放</w:t>
            </w:r>
          </w:p>
        </w:tc>
        <w:tc>
          <w:tcPr>
            <w:tcW w:w="1075" w:type="dxa"/>
            <w:tcBorders>
              <w:tl2br w:val="nil"/>
              <w:tr2bl w:val="nil"/>
            </w:tcBorders>
            <w:vAlign w:val="center"/>
          </w:tcPr>
          <w:p>
            <w:pPr>
              <w:pStyle w:val="20"/>
              <w:bidi w:val="0"/>
              <w:jc w:val="center"/>
            </w:pPr>
            <w:r>
              <w:t>粉尘</w:t>
            </w:r>
          </w:p>
        </w:tc>
        <w:tc>
          <w:tcPr>
            <w:tcW w:w="1208"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28.33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49" w:hRule="atLeast"/>
          <w:jc w:val="center"/>
        </w:trPr>
        <w:tc>
          <w:tcPr>
            <w:tcW w:w="1441" w:type="dxa"/>
            <w:vMerge w:val="restart"/>
            <w:tcBorders>
              <w:tl2br w:val="nil"/>
              <w:tr2bl w:val="nil"/>
            </w:tcBorders>
            <w:vAlign w:val="center"/>
          </w:tcPr>
          <w:p>
            <w:pPr>
              <w:pStyle w:val="20"/>
              <w:bidi w:val="0"/>
              <w:jc w:val="center"/>
            </w:pPr>
            <w:r>
              <w:t>2#排气筒有组织点源</w:t>
            </w:r>
          </w:p>
        </w:tc>
        <w:tc>
          <w:tcPr>
            <w:tcW w:w="565" w:type="dxa"/>
            <w:vMerge w:val="restart"/>
            <w:tcBorders>
              <w:tl2br w:val="nil"/>
              <w:tr2bl w:val="nil"/>
            </w:tcBorders>
            <w:vAlign w:val="center"/>
          </w:tcPr>
          <w:p>
            <w:pPr>
              <w:pStyle w:val="20"/>
              <w:bidi w:val="0"/>
              <w:jc w:val="center"/>
            </w:pPr>
            <w:r>
              <w:t>68</w:t>
            </w:r>
          </w:p>
        </w:tc>
        <w:tc>
          <w:tcPr>
            <w:tcW w:w="514" w:type="dxa"/>
            <w:vMerge w:val="restart"/>
            <w:tcBorders>
              <w:tl2br w:val="nil"/>
              <w:tr2bl w:val="nil"/>
            </w:tcBorders>
            <w:vAlign w:val="center"/>
          </w:tcPr>
          <w:p>
            <w:pPr>
              <w:pStyle w:val="20"/>
              <w:bidi w:val="0"/>
              <w:jc w:val="center"/>
            </w:pPr>
            <w:r>
              <w:t>-21</w:t>
            </w:r>
          </w:p>
        </w:tc>
        <w:tc>
          <w:tcPr>
            <w:tcW w:w="649" w:type="dxa"/>
            <w:vMerge w:val="restart"/>
            <w:tcBorders>
              <w:tl2br w:val="nil"/>
              <w:tr2bl w:val="nil"/>
            </w:tcBorders>
            <w:vAlign w:val="center"/>
          </w:tcPr>
          <w:p>
            <w:pPr>
              <w:pStyle w:val="20"/>
              <w:bidi w:val="0"/>
              <w:jc w:val="center"/>
            </w:pPr>
            <w:r>
              <w:t>90</w:t>
            </w:r>
          </w:p>
        </w:tc>
        <w:tc>
          <w:tcPr>
            <w:tcW w:w="493" w:type="dxa"/>
            <w:vMerge w:val="restart"/>
            <w:tcBorders>
              <w:tl2br w:val="nil"/>
              <w:tr2bl w:val="nil"/>
            </w:tcBorders>
            <w:vAlign w:val="center"/>
          </w:tcPr>
          <w:p>
            <w:pPr>
              <w:pStyle w:val="20"/>
              <w:bidi w:val="0"/>
              <w:jc w:val="center"/>
            </w:pPr>
            <w:r>
              <w:t>15</w:t>
            </w:r>
          </w:p>
        </w:tc>
        <w:tc>
          <w:tcPr>
            <w:tcW w:w="616" w:type="dxa"/>
            <w:vMerge w:val="restart"/>
            <w:tcBorders>
              <w:tl2br w:val="nil"/>
              <w:tr2bl w:val="nil"/>
            </w:tcBorders>
            <w:vAlign w:val="center"/>
          </w:tcPr>
          <w:p>
            <w:pPr>
              <w:pStyle w:val="20"/>
              <w:bidi w:val="0"/>
              <w:jc w:val="center"/>
              <w:rPr>
                <w:rFonts w:hint="default" w:eastAsia="宋体"/>
                <w:lang w:val="en-US" w:eastAsia="zh-CN"/>
              </w:rPr>
            </w:pPr>
            <w:r>
              <w:rPr>
                <w:rFonts w:hint="eastAsia"/>
                <w:lang w:val="en-US" w:eastAsia="zh-CN"/>
              </w:rPr>
              <w:t>1.1</w:t>
            </w:r>
          </w:p>
        </w:tc>
        <w:tc>
          <w:tcPr>
            <w:tcW w:w="738" w:type="dxa"/>
            <w:vMerge w:val="restart"/>
            <w:tcBorders>
              <w:tl2br w:val="nil"/>
              <w:tr2bl w:val="nil"/>
            </w:tcBorders>
            <w:vAlign w:val="center"/>
          </w:tcPr>
          <w:p>
            <w:pPr>
              <w:pStyle w:val="20"/>
              <w:bidi w:val="0"/>
              <w:ind w:firstLine="0" w:firstLineChars="0"/>
              <w:jc w:val="center"/>
            </w:pPr>
            <w:r>
              <w:rPr>
                <w:rFonts w:hint="eastAsia"/>
              </w:rPr>
              <w:t>27190</w:t>
            </w:r>
          </w:p>
        </w:tc>
        <w:tc>
          <w:tcPr>
            <w:tcW w:w="740" w:type="dxa"/>
            <w:vMerge w:val="restart"/>
            <w:tcBorders>
              <w:tl2br w:val="nil"/>
              <w:tr2bl w:val="nil"/>
            </w:tcBorders>
            <w:vAlign w:val="center"/>
          </w:tcPr>
          <w:p>
            <w:pPr>
              <w:pStyle w:val="20"/>
              <w:bidi w:val="0"/>
              <w:ind w:firstLine="0" w:firstLineChars="0"/>
              <w:jc w:val="center"/>
            </w:pPr>
            <w:r>
              <w:rPr>
                <w:rFonts w:hint="eastAsia"/>
                <w:lang w:val="en-US" w:eastAsia="zh-CN"/>
              </w:rPr>
              <w:t>52.6</w:t>
            </w:r>
          </w:p>
        </w:tc>
        <w:tc>
          <w:tcPr>
            <w:tcW w:w="738" w:type="dxa"/>
            <w:vMerge w:val="restart"/>
            <w:tcBorders>
              <w:tl2br w:val="nil"/>
              <w:tr2bl w:val="nil"/>
            </w:tcBorders>
            <w:vAlign w:val="center"/>
          </w:tcPr>
          <w:p>
            <w:pPr>
              <w:pStyle w:val="20"/>
              <w:bidi w:val="0"/>
              <w:jc w:val="center"/>
              <w:rPr>
                <w:rFonts w:hint="eastAsia"/>
              </w:rPr>
            </w:pPr>
            <w:r>
              <w:rPr>
                <w:rFonts w:hint="eastAsia"/>
              </w:rPr>
              <w:t>正常</w:t>
            </w:r>
          </w:p>
          <w:p>
            <w:pPr>
              <w:pStyle w:val="20"/>
              <w:bidi w:val="0"/>
              <w:jc w:val="center"/>
              <w:rPr>
                <w:rFonts w:hint="eastAsia"/>
              </w:rPr>
            </w:pPr>
            <w:r>
              <w:rPr>
                <w:rFonts w:hint="eastAsia"/>
              </w:rPr>
              <w:t>间断</w:t>
            </w:r>
          </w:p>
          <w:p>
            <w:pPr>
              <w:pStyle w:val="20"/>
              <w:bidi w:val="0"/>
              <w:jc w:val="center"/>
            </w:pPr>
            <w:r>
              <w:rPr>
                <w:rFonts w:hint="eastAsia"/>
              </w:rPr>
              <w:t>排放</w:t>
            </w:r>
          </w:p>
        </w:tc>
        <w:tc>
          <w:tcPr>
            <w:tcW w:w="1075" w:type="dxa"/>
            <w:tcBorders>
              <w:tl2br w:val="nil"/>
              <w:tr2bl w:val="nil"/>
            </w:tcBorders>
            <w:vAlign w:val="center"/>
          </w:tcPr>
          <w:p>
            <w:pPr>
              <w:pStyle w:val="20"/>
              <w:bidi w:val="0"/>
              <w:jc w:val="center"/>
            </w:pPr>
            <w:r>
              <w:t>颗粒物</w:t>
            </w:r>
          </w:p>
        </w:tc>
        <w:tc>
          <w:tcPr>
            <w:tcW w:w="1208"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7.0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3"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740" w:type="dxa"/>
            <w:vMerge w:val="continue"/>
            <w:tcBorders>
              <w:tl2br w:val="nil"/>
              <w:tr2bl w:val="nil"/>
            </w:tcBorders>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jc w:val="center"/>
            </w:pPr>
            <w:r>
              <w:t>二氧化硫</w:t>
            </w:r>
          </w:p>
        </w:tc>
        <w:tc>
          <w:tcPr>
            <w:tcW w:w="1208" w:type="dxa"/>
            <w:tcBorders>
              <w:tl2br w:val="nil"/>
              <w:tr2bl w:val="nil"/>
            </w:tcBorders>
            <w:vAlign w:val="center"/>
          </w:tcPr>
          <w:p>
            <w:pPr>
              <w:pStyle w:val="20"/>
              <w:bidi w:val="0"/>
              <w:ind w:firstLine="0" w:firstLineChars="0"/>
            </w:pPr>
            <w:r>
              <w:rPr>
                <w:rFonts w:hint="eastAsia"/>
                <w:lang w:val="en-US" w:eastAsia="zh-CN"/>
              </w:rPr>
              <w:t>0.082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740" w:type="dxa"/>
            <w:vMerge w:val="continue"/>
            <w:tcBorders>
              <w:tl2br w:val="nil"/>
              <w:tr2bl w:val="nil"/>
            </w:tcBorders>
            <w:vAlign w:val="center"/>
          </w:tcPr>
          <w:p>
            <w:pPr>
              <w:pStyle w:val="20"/>
              <w:bidi w:val="0"/>
              <w:jc w:val="center"/>
            </w:pP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jc w:val="center"/>
            </w:pPr>
            <w:r>
              <w:t>氮氧化物</w:t>
            </w:r>
          </w:p>
        </w:tc>
        <w:tc>
          <w:tcPr>
            <w:tcW w:w="1208" w:type="dxa"/>
            <w:tcBorders>
              <w:tl2br w:val="nil"/>
              <w:tr2bl w:val="nil"/>
            </w:tcBorders>
            <w:vAlign w:val="center"/>
          </w:tcPr>
          <w:p>
            <w:pPr>
              <w:pStyle w:val="20"/>
              <w:bidi w:val="0"/>
              <w:ind w:firstLine="0" w:firstLineChars="0"/>
            </w:pPr>
            <w:r>
              <w:rPr>
                <w:rFonts w:hint="eastAsia"/>
                <w:lang w:val="en-US" w:eastAsia="zh-CN"/>
              </w:rPr>
              <w:t>0.33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tcBorders>
              <w:tl2br w:val="nil"/>
              <w:tr2bl w:val="nil"/>
            </w:tcBorders>
            <w:vAlign w:val="center"/>
          </w:tcPr>
          <w:p>
            <w:pPr>
              <w:pStyle w:val="20"/>
              <w:bidi w:val="0"/>
              <w:ind w:firstLine="0" w:firstLineChars="0"/>
              <w:jc w:val="center"/>
            </w:pPr>
            <w:r>
              <w:rPr>
                <w:rFonts w:hint="eastAsia"/>
              </w:rPr>
              <w:t>26321</w:t>
            </w:r>
          </w:p>
        </w:tc>
        <w:tc>
          <w:tcPr>
            <w:tcW w:w="740" w:type="dxa"/>
            <w:tcBorders>
              <w:tl2br w:val="nil"/>
              <w:tr2bl w:val="nil"/>
            </w:tcBorders>
            <w:vAlign w:val="center"/>
          </w:tcPr>
          <w:p>
            <w:pPr>
              <w:pStyle w:val="20"/>
              <w:bidi w:val="0"/>
              <w:ind w:firstLine="0" w:firstLineChars="0"/>
              <w:jc w:val="center"/>
            </w:pPr>
            <w:r>
              <w:rPr>
                <w:rFonts w:hint="eastAsia"/>
                <w:lang w:val="en-US" w:eastAsia="zh-CN"/>
              </w:rPr>
              <w:t>52.5</w:t>
            </w: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ind w:firstLine="0" w:firstLineChars="0"/>
              <w:jc w:val="center"/>
            </w:pPr>
            <w:r>
              <w:t>VOCs</w:t>
            </w:r>
          </w:p>
        </w:tc>
        <w:tc>
          <w:tcPr>
            <w:tcW w:w="1208" w:type="dxa"/>
            <w:tcBorders>
              <w:tl2br w:val="nil"/>
              <w:tr2bl w:val="nil"/>
            </w:tcBorders>
            <w:vAlign w:val="center"/>
          </w:tcPr>
          <w:p>
            <w:pPr>
              <w:pStyle w:val="20"/>
              <w:bidi w:val="0"/>
              <w:ind w:firstLine="0" w:firstLineChars="0"/>
            </w:pPr>
            <w:r>
              <w:rPr>
                <w:rFonts w:hint="eastAsia"/>
                <w:lang w:val="en-US" w:eastAsia="zh-CN"/>
              </w:rPr>
              <w:t>0.043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tcBorders>
              <w:tl2br w:val="nil"/>
              <w:tr2bl w:val="nil"/>
            </w:tcBorders>
            <w:vAlign w:val="center"/>
          </w:tcPr>
          <w:p>
            <w:pPr>
              <w:pStyle w:val="20"/>
              <w:bidi w:val="0"/>
              <w:ind w:firstLine="0" w:firstLineChars="0"/>
              <w:jc w:val="center"/>
            </w:pPr>
            <w:r>
              <w:rPr>
                <w:rFonts w:hint="eastAsia"/>
              </w:rPr>
              <w:t>28020</w:t>
            </w:r>
          </w:p>
        </w:tc>
        <w:tc>
          <w:tcPr>
            <w:tcW w:w="740" w:type="dxa"/>
            <w:tcBorders>
              <w:tl2br w:val="nil"/>
              <w:tr2bl w:val="nil"/>
            </w:tcBorders>
            <w:vAlign w:val="center"/>
          </w:tcPr>
          <w:p>
            <w:pPr>
              <w:pStyle w:val="20"/>
              <w:bidi w:val="0"/>
              <w:ind w:firstLine="0" w:firstLineChars="0"/>
              <w:jc w:val="center"/>
            </w:pPr>
            <w:r>
              <w:rPr>
                <w:rFonts w:hint="eastAsia"/>
                <w:lang w:val="en-US" w:eastAsia="zh-CN"/>
              </w:rPr>
              <w:t>52.8</w:t>
            </w: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ind w:firstLine="0" w:firstLineChars="0"/>
              <w:jc w:val="center"/>
            </w:pPr>
            <w:r>
              <w:t>沥青烟</w:t>
            </w:r>
          </w:p>
        </w:tc>
        <w:tc>
          <w:tcPr>
            <w:tcW w:w="1208" w:type="dxa"/>
            <w:tcBorders>
              <w:tl2br w:val="nil"/>
              <w:tr2bl w:val="nil"/>
            </w:tcBorders>
            <w:vAlign w:val="center"/>
          </w:tcPr>
          <w:p>
            <w:pPr>
              <w:pStyle w:val="20"/>
              <w:bidi w:val="0"/>
              <w:ind w:firstLine="0" w:firstLineChars="0"/>
            </w:pPr>
            <w:r>
              <w:rPr>
                <w:rFonts w:hint="eastAsia"/>
                <w:lang w:val="en-US" w:eastAsia="zh-CN"/>
              </w:rPr>
              <w:t>0.20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tcBorders>
              <w:tl2br w:val="nil"/>
              <w:tr2bl w:val="nil"/>
            </w:tcBorders>
            <w:vAlign w:val="center"/>
          </w:tcPr>
          <w:p>
            <w:pPr>
              <w:pStyle w:val="20"/>
              <w:bidi w:val="0"/>
              <w:ind w:firstLine="0" w:firstLineChars="0"/>
              <w:jc w:val="center"/>
            </w:pPr>
            <w:r>
              <w:rPr>
                <w:rFonts w:hint="eastAsia"/>
              </w:rPr>
              <w:t>26321</w:t>
            </w:r>
          </w:p>
        </w:tc>
        <w:tc>
          <w:tcPr>
            <w:tcW w:w="740" w:type="dxa"/>
            <w:tcBorders>
              <w:tl2br w:val="nil"/>
              <w:tr2bl w:val="nil"/>
            </w:tcBorders>
            <w:vAlign w:val="center"/>
          </w:tcPr>
          <w:p>
            <w:pPr>
              <w:pStyle w:val="20"/>
              <w:bidi w:val="0"/>
              <w:ind w:firstLine="0" w:firstLineChars="0"/>
              <w:jc w:val="center"/>
            </w:pPr>
            <w:r>
              <w:rPr>
                <w:rFonts w:hint="eastAsia"/>
                <w:lang w:val="en-US" w:eastAsia="zh-CN"/>
              </w:rPr>
              <w:t>52.5</w:t>
            </w: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ind w:firstLine="0" w:firstLineChars="0"/>
              <w:jc w:val="center"/>
            </w:pPr>
            <w:r>
              <w:t>苯并[a]芘</w:t>
            </w:r>
          </w:p>
        </w:tc>
        <w:tc>
          <w:tcPr>
            <w:tcW w:w="1208" w:type="dxa"/>
            <w:tcBorders>
              <w:tl2br w:val="nil"/>
              <w:tr2bl w:val="nil"/>
            </w:tcBorders>
            <w:vAlign w:val="center"/>
          </w:tcPr>
          <w:p>
            <w:pPr>
              <w:pStyle w:val="20"/>
              <w:bidi w:val="0"/>
              <w:ind w:firstLine="0" w:firstLineChars="0"/>
            </w:pPr>
            <w:r>
              <w:rPr>
                <w:rFonts w:hint="eastAsia"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restart"/>
            <w:tcBorders>
              <w:tl2br w:val="nil"/>
              <w:tr2bl w:val="nil"/>
            </w:tcBorders>
            <w:vAlign w:val="center"/>
          </w:tcPr>
          <w:p>
            <w:pPr>
              <w:pStyle w:val="20"/>
              <w:bidi w:val="0"/>
              <w:jc w:val="center"/>
            </w:pPr>
            <w:r>
              <w:t>4#排气筒有组织点源</w:t>
            </w:r>
          </w:p>
        </w:tc>
        <w:tc>
          <w:tcPr>
            <w:tcW w:w="565" w:type="dxa"/>
            <w:vMerge w:val="restart"/>
            <w:tcBorders>
              <w:tl2br w:val="nil"/>
              <w:tr2bl w:val="nil"/>
            </w:tcBorders>
            <w:vAlign w:val="center"/>
          </w:tcPr>
          <w:p>
            <w:pPr>
              <w:pStyle w:val="20"/>
              <w:bidi w:val="0"/>
              <w:jc w:val="center"/>
            </w:pPr>
            <w:r>
              <w:t>82</w:t>
            </w:r>
          </w:p>
        </w:tc>
        <w:tc>
          <w:tcPr>
            <w:tcW w:w="514" w:type="dxa"/>
            <w:vMerge w:val="restart"/>
            <w:tcBorders>
              <w:tl2br w:val="nil"/>
              <w:tr2bl w:val="nil"/>
            </w:tcBorders>
            <w:vAlign w:val="center"/>
          </w:tcPr>
          <w:p>
            <w:pPr>
              <w:pStyle w:val="20"/>
              <w:bidi w:val="0"/>
              <w:jc w:val="center"/>
            </w:pPr>
            <w:r>
              <w:t>-7</w:t>
            </w:r>
          </w:p>
        </w:tc>
        <w:tc>
          <w:tcPr>
            <w:tcW w:w="649" w:type="dxa"/>
            <w:vMerge w:val="restart"/>
            <w:tcBorders>
              <w:tl2br w:val="nil"/>
              <w:tr2bl w:val="nil"/>
            </w:tcBorders>
            <w:vAlign w:val="center"/>
          </w:tcPr>
          <w:p>
            <w:pPr>
              <w:pStyle w:val="20"/>
              <w:bidi w:val="0"/>
              <w:jc w:val="center"/>
            </w:pPr>
            <w:r>
              <w:t>89</w:t>
            </w:r>
          </w:p>
        </w:tc>
        <w:tc>
          <w:tcPr>
            <w:tcW w:w="493" w:type="dxa"/>
            <w:vMerge w:val="restart"/>
            <w:tcBorders>
              <w:tl2br w:val="nil"/>
              <w:tr2bl w:val="nil"/>
            </w:tcBorders>
            <w:vAlign w:val="center"/>
          </w:tcPr>
          <w:p>
            <w:pPr>
              <w:pStyle w:val="20"/>
              <w:bidi w:val="0"/>
              <w:jc w:val="center"/>
            </w:pPr>
            <w:r>
              <w:t>15</w:t>
            </w:r>
          </w:p>
        </w:tc>
        <w:tc>
          <w:tcPr>
            <w:tcW w:w="616" w:type="dxa"/>
            <w:vMerge w:val="restart"/>
            <w:tcBorders>
              <w:tl2br w:val="nil"/>
              <w:tr2bl w:val="nil"/>
            </w:tcBorders>
            <w:vAlign w:val="center"/>
          </w:tcPr>
          <w:p>
            <w:pPr>
              <w:pStyle w:val="20"/>
              <w:bidi w:val="0"/>
              <w:jc w:val="center"/>
            </w:pPr>
            <w:r>
              <w:t>0.4</w:t>
            </w:r>
          </w:p>
        </w:tc>
        <w:tc>
          <w:tcPr>
            <w:tcW w:w="738" w:type="dxa"/>
            <w:tcBorders>
              <w:tl2br w:val="nil"/>
              <w:tr2bl w:val="nil"/>
            </w:tcBorders>
            <w:vAlign w:val="center"/>
          </w:tcPr>
          <w:p>
            <w:pPr>
              <w:pStyle w:val="20"/>
              <w:bidi w:val="0"/>
              <w:ind w:firstLine="0" w:firstLineChars="0"/>
              <w:jc w:val="center"/>
            </w:pPr>
            <w:r>
              <w:rPr>
                <w:rFonts w:hint="eastAsia"/>
                <w:lang w:val="en-US" w:eastAsia="zh-CN"/>
              </w:rPr>
              <w:t>134</w:t>
            </w:r>
          </w:p>
        </w:tc>
        <w:tc>
          <w:tcPr>
            <w:tcW w:w="740" w:type="dxa"/>
            <w:tcBorders>
              <w:tl2br w:val="nil"/>
              <w:tr2bl w:val="nil"/>
            </w:tcBorders>
            <w:vAlign w:val="center"/>
          </w:tcPr>
          <w:p>
            <w:pPr>
              <w:pStyle w:val="20"/>
              <w:bidi w:val="0"/>
              <w:ind w:firstLine="0" w:firstLineChars="0"/>
              <w:jc w:val="center"/>
            </w:pPr>
            <w:r>
              <w:rPr>
                <w:rFonts w:hint="eastAsia"/>
                <w:lang w:val="en-US" w:eastAsia="zh-CN"/>
              </w:rPr>
              <w:t>23.8</w:t>
            </w:r>
          </w:p>
        </w:tc>
        <w:tc>
          <w:tcPr>
            <w:tcW w:w="738" w:type="dxa"/>
            <w:vMerge w:val="restart"/>
            <w:tcBorders>
              <w:tl2br w:val="nil"/>
              <w:tr2bl w:val="nil"/>
            </w:tcBorders>
            <w:vAlign w:val="center"/>
          </w:tcPr>
          <w:p>
            <w:pPr>
              <w:pStyle w:val="20"/>
              <w:bidi w:val="0"/>
              <w:jc w:val="center"/>
            </w:pPr>
            <w:r>
              <w:t>正常</w:t>
            </w:r>
          </w:p>
          <w:p>
            <w:pPr>
              <w:pStyle w:val="20"/>
              <w:bidi w:val="0"/>
              <w:jc w:val="center"/>
            </w:pPr>
            <w:r>
              <w:t>间断</w:t>
            </w:r>
          </w:p>
          <w:p>
            <w:pPr>
              <w:pStyle w:val="20"/>
              <w:bidi w:val="0"/>
              <w:jc w:val="center"/>
            </w:pPr>
            <w:r>
              <w:t>排放</w:t>
            </w:r>
          </w:p>
        </w:tc>
        <w:tc>
          <w:tcPr>
            <w:tcW w:w="1075" w:type="dxa"/>
            <w:tcBorders>
              <w:tl2br w:val="nil"/>
              <w:tr2bl w:val="nil"/>
            </w:tcBorders>
            <w:vAlign w:val="center"/>
          </w:tcPr>
          <w:p>
            <w:pPr>
              <w:pStyle w:val="20"/>
              <w:bidi w:val="0"/>
              <w:jc w:val="center"/>
            </w:pPr>
            <w:r>
              <w:t>VOCs</w:t>
            </w:r>
          </w:p>
        </w:tc>
        <w:tc>
          <w:tcPr>
            <w:tcW w:w="1208"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0.1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4"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tcBorders>
              <w:tl2br w:val="nil"/>
              <w:tr2bl w:val="nil"/>
            </w:tcBorders>
            <w:vAlign w:val="center"/>
          </w:tcPr>
          <w:p>
            <w:pPr>
              <w:pStyle w:val="20"/>
              <w:bidi w:val="0"/>
              <w:ind w:firstLine="0" w:firstLineChars="0"/>
              <w:jc w:val="center"/>
            </w:pPr>
            <w:r>
              <w:rPr>
                <w:rFonts w:hint="eastAsia"/>
                <w:lang w:val="en-US" w:eastAsia="zh-CN"/>
              </w:rPr>
              <w:t>132</w:t>
            </w:r>
          </w:p>
        </w:tc>
        <w:tc>
          <w:tcPr>
            <w:tcW w:w="740" w:type="dxa"/>
            <w:tcBorders>
              <w:tl2br w:val="nil"/>
              <w:tr2bl w:val="nil"/>
            </w:tcBorders>
            <w:vAlign w:val="center"/>
          </w:tcPr>
          <w:p>
            <w:pPr>
              <w:pStyle w:val="20"/>
              <w:bidi w:val="0"/>
              <w:ind w:firstLine="0" w:firstLineChars="0"/>
              <w:jc w:val="center"/>
            </w:pPr>
            <w:r>
              <w:rPr>
                <w:rFonts w:hint="eastAsia"/>
                <w:lang w:val="en-US" w:eastAsia="zh-CN"/>
              </w:rPr>
              <w:t>23.7</w:t>
            </w: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jc w:val="center"/>
            </w:pPr>
            <w:r>
              <w:t>沥青烟</w:t>
            </w:r>
          </w:p>
        </w:tc>
        <w:tc>
          <w:tcPr>
            <w:tcW w:w="1208" w:type="dxa"/>
            <w:tcBorders>
              <w:tl2br w:val="nil"/>
              <w:tr2bl w:val="nil"/>
            </w:tcBorders>
            <w:vAlign w:val="center"/>
          </w:tcPr>
          <w:p>
            <w:pPr>
              <w:pStyle w:val="20"/>
              <w:bidi w:val="0"/>
              <w:jc w:val="center"/>
              <w:rPr>
                <w:rFonts w:hint="default" w:eastAsia="宋体"/>
                <w:lang w:val="en-US" w:eastAsia="zh-CN"/>
              </w:rPr>
            </w:pPr>
            <w:r>
              <w:rPr>
                <w:rFonts w:hint="eastAsia"/>
                <w:lang w:val="en-US" w:eastAsia="zh-CN"/>
              </w:rPr>
              <w:t>2.2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9" w:hRule="atLeast"/>
          <w:jc w:val="center"/>
        </w:trPr>
        <w:tc>
          <w:tcPr>
            <w:tcW w:w="1441" w:type="dxa"/>
            <w:vMerge w:val="continue"/>
            <w:tcBorders>
              <w:tl2br w:val="nil"/>
              <w:tr2bl w:val="nil"/>
            </w:tcBorders>
            <w:vAlign w:val="center"/>
          </w:tcPr>
          <w:p>
            <w:pPr>
              <w:pStyle w:val="20"/>
              <w:bidi w:val="0"/>
              <w:jc w:val="center"/>
            </w:pPr>
          </w:p>
        </w:tc>
        <w:tc>
          <w:tcPr>
            <w:tcW w:w="565" w:type="dxa"/>
            <w:vMerge w:val="continue"/>
            <w:tcBorders>
              <w:tl2br w:val="nil"/>
              <w:tr2bl w:val="nil"/>
            </w:tcBorders>
            <w:vAlign w:val="center"/>
          </w:tcPr>
          <w:p>
            <w:pPr>
              <w:pStyle w:val="20"/>
              <w:bidi w:val="0"/>
              <w:jc w:val="center"/>
            </w:pPr>
          </w:p>
        </w:tc>
        <w:tc>
          <w:tcPr>
            <w:tcW w:w="514" w:type="dxa"/>
            <w:vMerge w:val="continue"/>
            <w:tcBorders>
              <w:tl2br w:val="nil"/>
              <w:tr2bl w:val="nil"/>
            </w:tcBorders>
            <w:vAlign w:val="center"/>
          </w:tcPr>
          <w:p>
            <w:pPr>
              <w:pStyle w:val="20"/>
              <w:bidi w:val="0"/>
              <w:jc w:val="center"/>
            </w:pPr>
          </w:p>
        </w:tc>
        <w:tc>
          <w:tcPr>
            <w:tcW w:w="649" w:type="dxa"/>
            <w:vMerge w:val="continue"/>
            <w:tcBorders>
              <w:tl2br w:val="nil"/>
              <w:tr2bl w:val="nil"/>
            </w:tcBorders>
            <w:vAlign w:val="center"/>
          </w:tcPr>
          <w:p>
            <w:pPr>
              <w:pStyle w:val="20"/>
              <w:bidi w:val="0"/>
              <w:jc w:val="center"/>
            </w:pPr>
          </w:p>
        </w:tc>
        <w:tc>
          <w:tcPr>
            <w:tcW w:w="493" w:type="dxa"/>
            <w:vMerge w:val="continue"/>
            <w:tcBorders>
              <w:tl2br w:val="nil"/>
              <w:tr2bl w:val="nil"/>
            </w:tcBorders>
            <w:vAlign w:val="center"/>
          </w:tcPr>
          <w:p>
            <w:pPr>
              <w:pStyle w:val="20"/>
              <w:bidi w:val="0"/>
              <w:jc w:val="center"/>
            </w:pPr>
          </w:p>
        </w:tc>
        <w:tc>
          <w:tcPr>
            <w:tcW w:w="616" w:type="dxa"/>
            <w:vMerge w:val="continue"/>
            <w:tcBorders>
              <w:tl2br w:val="nil"/>
              <w:tr2bl w:val="nil"/>
            </w:tcBorders>
            <w:vAlign w:val="center"/>
          </w:tcPr>
          <w:p>
            <w:pPr>
              <w:pStyle w:val="20"/>
              <w:bidi w:val="0"/>
              <w:jc w:val="center"/>
            </w:pPr>
          </w:p>
        </w:tc>
        <w:tc>
          <w:tcPr>
            <w:tcW w:w="738" w:type="dxa"/>
            <w:tcBorders>
              <w:tl2br w:val="nil"/>
              <w:tr2bl w:val="nil"/>
            </w:tcBorders>
            <w:vAlign w:val="center"/>
          </w:tcPr>
          <w:p>
            <w:pPr>
              <w:pStyle w:val="20"/>
              <w:bidi w:val="0"/>
              <w:ind w:firstLine="0" w:firstLineChars="0"/>
              <w:jc w:val="center"/>
            </w:pPr>
            <w:r>
              <w:rPr>
                <w:rFonts w:hint="eastAsia"/>
                <w:lang w:val="en-US" w:eastAsia="zh-CN"/>
              </w:rPr>
              <w:t>134</w:t>
            </w:r>
          </w:p>
        </w:tc>
        <w:tc>
          <w:tcPr>
            <w:tcW w:w="740" w:type="dxa"/>
            <w:tcBorders>
              <w:tl2br w:val="nil"/>
              <w:tr2bl w:val="nil"/>
            </w:tcBorders>
            <w:vAlign w:val="center"/>
          </w:tcPr>
          <w:p>
            <w:pPr>
              <w:pStyle w:val="20"/>
              <w:bidi w:val="0"/>
              <w:ind w:firstLine="0" w:firstLineChars="0"/>
              <w:jc w:val="center"/>
            </w:pPr>
            <w:r>
              <w:rPr>
                <w:rFonts w:hint="eastAsia"/>
                <w:lang w:val="en-US" w:eastAsia="zh-CN"/>
              </w:rPr>
              <w:t>23.8</w:t>
            </w:r>
          </w:p>
        </w:tc>
        <w:tc>
          <w:tcPr>
            <w:tcW w:w="738" w:type="dxa"/>
            <w:vMerge w:val="continue"/>
            <w:tcBorders>
              <w:tl2br w:val="nil"/>
              <w:tr2bl w:val="nil"/>
            </w:tcBorders>
            <w:vAlign w:val="center"/>
          </w:tcPr>
          <w:p>
            <w:pPr>
              <w:pStyle w:val="20"/>
              <w:bidi w:val="0"/>
              <w:jc w:val="center"/>
            </w:pPr>
          </w:p>
        </w:tc>
        <w:tc>
          <w:tcPr>
            <w:tcW w:w="1075" w:type="dxa"/>
            <w:tcBorders>
              <w:tl2br w:val="nil"/>
              <w:tr2bl w:val="nil"/>
            </w:tcBorders>
            <w:vAlign w:val="center"/>
          </w:tcPr>
          <w:p>
            <w:pPr>
              <w:pStyle w:val="20"/>
              <w:bidi w:val="0"/>
              <w:jc w:val="center"/>
            </w:pPr>
            <w:r>
              <w:t>苯并[a]芘</w:t>
            </w:r>
          </w:p>
        </w:tc>
        <w:tc>
          <w:tcPr>
            <w:tcW w:w="1208" w:type="dxa"/>
            <w:tcBorders>
              <w:tl2br w:val="nil"/>
              <w:tr2bl w:val="nil"/>
            </w:tcBorders>
            <w:vAlign w:val="center"/>
          </w:tcPr>
          <w:p>
            <w:pPr>
              <w:pStyle w:val="20"/>
              <w:bidi w:val="0"/>
              <w:jc w:val="cente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vertAlign w:val="superscript"/>
                <w:lang w:val="en-US" w:eastAsia="zh-CN"/>
              </w:rPr>
              <w:t>-6</w:t>
            </w:r>
          </w:p>
        </w:tc>
      </w:tr>
    </w:tbl>
    <w:p>
      <w:pPr>
        <w:spacing w:before="38" w:line="259" w:lineRule="exact"/>
        <w:rPr>
          <w:rFonts w:ascii="宋体" w:hAnsi="宋体" w:eastAsia="宋体" w:cs="宋体"/>
          <w:spacing w:val="7"/>
          <w:position w:val="2"/>
          <w:sz w:val="18"/>
          <w:szCs w:val="18"/>
        </w:rPr>
      </w:pPr>
      <w:r>
        <w:rPr>
          <w:rFonts w:ascii="宋体" w:hAnsi="宋体" w:eastAsia="宋体" w:cs="宋体"/>
          <w:spacing w:val="8"/>
          <w:position w:val="2"/>
          <w:sz w:val="18"/>
          <w:szCs w:val="18"/>
        </w:rPr>
        <w:t>注：以厂区内搅拌站东侧厂界为中心点</w:t>
      </w:r>
      <w:r>
        <w:rPr>
          <w:rFonts w:ascii="Times New Roman" w:hAnsi="Times New Roman" w:eastAsia="Times New Roman" w:cs="Times New Roman"/>
          <w:spacing w:val="8"/>
          <w:position w:val="2"/>
          <w:sz w:val="18"/>
          <w:szCs w:val="18"/>
        </w:rPr>
        <w:t>X</w:t>
      </w:r>
      <w:r>
        <w:rPr>
          <w:rFonts w:ascii="宋体" w:hAnsi="宋体" w:eastAsia="宋体" w:cs="宋体"/>
          <w:spacing w:val="8"/>
          <w:position w:val="2"/>
          <w:sz w:val="18"/>
          <w:szCs w:val="18"/>
        </w:rPr>
        <w:t>，</w:t>
      </w:r>
      <w:r>
        <w:rPr>
          <w:rFonts w:ascii="Times New Roman" w:hAnsi="Times New Roman" w:eastAsia="Times New Roman" w:cs="Times New Roman"/>
          <w:spacing w:val="8"/>
          <w:position w:val="2"/>
          <w:sz w:val="18"/>
          <w:szCs w:val="18"/>
        </w:rPr>
        <w:t>Y=</w:t>
      </w:r>
      <w:r>
        <w:rPr>
          <w:rFonts w:ascii="宋体" w:hAnsi="宋体" w:eastAsia="宋体" w:cs="宋体"/>
          <w:spacing w:val="8"/>
          <w:position w:val="2"/>
          <w:sz w:val="18"/>
          <w:szCs w:val="18"/>
        </w:rPr>
        <w:t>（</w:t>
      </w:r>
      <w:r>
        <w:rPr>
          <w:rFonts w:ascii="Times New Roman" w:hAnsi="Times New Roman" w:eastAsia="Times New Roman" w:cs="Times New Roman"/>
          <w:spacing w:val="8"/>
          <w:position w:val="2"/>
          <w:sz w:val="18"/>
          <w:szCs w:val="18"/>
        </w:rPr>
        <w:t>0,0</w:t>
      </w:r>
      <w:r>
        <w:rPr>
          <w:rFonts w:ascii="宋体" w:hAnsi="宋体" w:eastAsia="宋体" w:cs="宋体"/>
          <w:spacing w:val="2"/>
          <w:position w:val="2"/>
          <w:sz w:val="18"/>
          <w:szCs w:val="18"/>
        </w:rPr>
        <w:t>），</w:t>
      </w:r>
      <w:r>
        <w:rPr>
          <w:rFonts w:ascii="宋体" w:hAnsi="宋体" w:eastAsia="宋体" w:cs="宋体"/>
          <w:spacing w:val="8"/>
          <w:position w:val="2"/>
          <w:sz w:val="18"/>
          <w:szCs w:val="18"/>
        </w:rPr>
        <w:t>正北向为</w:t>
      </w:r>
      <w:r>
        <w:rPr>
          <w:rFonts w:ascii="Times New Roman" w:hAnsi="Times New Roman" w:eastAsia="Times New Roman" w:cs="Times New Roman"/>
          <w:spacing w:val="8"/>
          <w:position w:val="2"/>
          <w:sz w:val="18"/>
          <w:szCs w:val="18"/>
        </w:rPr>
        <w:t>Y</w:t>
      </w:r>
      <w:r>
        <w:rPr>
          <w:rFonts w:ascii="宋体" w:hAnsi="宋体" w:eastAsia="宋体" w:cs="宋体"/>
          <w:spacing w:val="8"/>
          <w:position w:val="2"/>
          <w:sz w:val="18"/>
          <w:szCs w:val="18"/>
        </w:rPr>
        <w:t>轴，正东</w:t>
      </w:r>
      <w:r>
        <w:rPr>
          <w:rFonts w:ascii="宋体" w:hAnsi="宋体" w:eastAsia="宋体" w:cs="宋体"/>
          <w:spacing w:val="7"/>
          <w:position w:val="2"/>
          <w:sz w:val="18"/>
          <w:szCs w:val="18"/>
        </w:rPr>
        <w:t>向为</w:t>
      </w:r>
      <w:r>
        <w:rPr>
          <w:rFonts w:ascii="Times New Roman" w:hAnsi="Times New Roman" w:eastAsia="Times New Roman" w:cs="Times New Roman"/>
          <w:spacing w:val="7"/>
          <w:position w:val="2"/>
          <w:sz w:val="18"/>
          <w:szCs w:val="18"/>
        </w:rPr>
        <w:t>X</w:t>
      </w:r>
      <w:r>
        <w:rPr>
          <w:rFonts w:ascii="宋体" w:hAnsi="宋体" w:eastAsia="宋体" w:cs="宋体"/>
          <w:spacing w:val="7"/>
          <w:position w:val="2"/>
          <w:sz w:val="18"/>
          <w:szCs w:val="18"/>
        </w:rPr>
        <w:t>轴</w:t>
      </w:r>
    </w:p>
    <w:p>
      <w:pPr>
        <w:pStyle w:val="5"/>
        <w:bidi w:val="0"/>
      </w:pPr>
      <w:bookmarkStart w:id="17" w:name="_Toc12745"/>
      <w:r>
        <w:t>区域污染源调查</w:t>
      </w:r>
      <w:bookmarkEnd w:id="17"/>
    </w:p>
    <w:p>
      <w:pPr>
        <w:bidi w:val="0"/>
        <w:rPr>
          <w:rFonts w:ascii="宋体" w:hAnsi="宋体" w:eastAsia="宋体" w:cs="宋体"/>
          <w:szCs w:val="24"/>
        </w:rPr>
      </w:pPr>
      <w:r>
        <w:t>项目区域污染源主要调查废气污染源，通过现场调查，并结合查阅相关资料，周边1km范围内无大型工矿企业存在。</w:t>
      </w:r>
    </w:p>
    <w:p>
      <w:pPr>
        <w:spacing w:line="360" w:lineRule="exact"/>
        <w:rPr>
          <w:rFonts w:ascii="宋体" w:hAnsi="宋体" w:eastAsia="宋体" w:cs="宋体"/>
          <w:sz w:val="24"/>
          <w:szCs w:val="24"/>
        </w:rPr>
        <w:sectPr>
          <w:footerReference r:id="rId7" w:type="default"/>
          <w:pgSz w:w="11906" w:h="16839"/>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linePitch="0" w:charSpace="0"/>
        </w:sectPr>
      </w:pPr>
    </w:p>
    <w:p>
      <w:pPr>
        <w:pStyle w:val="4"/>
        <w:bidi w:val="0"/>
      </w:pPr>
      <w:bookmarkStart w:id="18" w:name="_Toc27165"/>
      <w:r>
        <w:t>大气环境影响预测与评价</w:t>
      </w:r>
      <w:bookmarkEnd w:id="18"/>
    </w:p>
    <w:p>
      <w:pPr>
        <w:pStyle w:val="5"/>
        <w:bidi w:val="0"/>
      </w:pPr>
      <w:bookmarkStart w:id="19" w:name="_Toc4865"/>
      <w:r>
        <w:rPr>
          <w:rFonts w:hint="eastAsia"/>
        </w:rPr>
        <w:t>大气环境评价工作等级及评价范围</w:t>
      </w:r>
      <w:bookmarkEnd w:id="19"/>
    </w:p>
    <w:p>
      <w:pPr>
        <w:bidi w:val="0"/>
        <w:rPr>
          <w:rFonts w:ascii="Times New Roman" w:hAnsi="Times New Roman"/>
          <w:u w:val="none"/>
        </w:rPr>
      </w:pPr>
      <w:r>
        <w:rPr>
          <w:rFonts w:hint="eastAsia"/>
        </w:rPr>
        <w:t>1、评价等级判定方法</w:t>
      </w:r>
    </w:p>
    <w:p>
      <w:pPr>
        <w:ind w:firstLine="480"/>
        <w:jc w:val="both"/>
        <w:rPr>
          <w:rFonts w:ascii="Times New Roman" w:hAnsi="Times New Roman"/>
          <w:u w:val="none"/>
        </w:rPr>
      </w:pPr>
      <w:r>
        <w:rPr>
          <w:rFonts w:ascii="Times New Roman" w:hAnsi="Times New Roman"/>
          <w:u w:val="none"/>
        </w:rPr>
        <w:t>按照《环境影响评价技术导则-大气环境》</w:t>
      </w:r>
      <w:r>
        <w:rPr>
          <w:rFonts w:hint="eastAsia"/>
          <w:u w:val="none"/>
          <w:lang w:eastAsia="zh-CN"/>
        </w:rPr>
        <w:t>（</w:t>
      </w:r>
      <w:r>
        <w:rPr>
          <w:rFonts w:ascii="Times New Roman" w:hAnsi="Times New Roman"/>
          <w:u w:val="none"/>
        </w:rPr>
        <w:t>HJ2.2-20</w:t>
      </w:r>
      <w:r>
        <w:rPr>
          <w:rFonts w:hint="eastAsia" w:ascii="Times New Roman" w:hAnsi="Times New Roman"/>
          <w:u w:val="none"/>
        </w:rPr>
        <w:t>1</w:t>
      </w:r>
      <w:r>
        <w:rPr>
          <w:rFonts w:ascii="Times New Roman" w:hAnsi="Times New Roman"/>
          <w:u w:val="none"/>
        </w:rPr>
        <w:t>8</w:t>
      </w:r>
      <w:r>
        <w:rPr>
          <w:rFonts w:hint="eastAsia"/>
          <w:u w:val="none"/>
          <w:lang w:eastAsia="zh-CN"/>
        </w:rPr>
        <w:t>）</w:t>
      </w:r>
      <w:r>
        <w:rPr>
          <w:rFonts w:ascii="Times New Roman" w:hAnsi="Times New Roman"/>
          <w:u w:val="none"/>
        </w:rPr>
        <w:t>的要求，</w:t>
      </w:r>
      <w:r>
        <w:rPr>
          <w:rFonts w:hint="eastAsia" w:ascii="Times New Roman" w:hAnsi="Times New Roman"/>
          <w:u w:val="none"/>
        </w:rPr>
        <w:t>根据项目的初步工程分析结果，分别计算项目排放主要大气污染物计算其最大地面浓度占标率P</w:t>
      </w:r>
      <w:r>
        <w:rPr>
          <w:rFonts w:hint="eastAsia" w:ascii="Times New Roman" w:hAnsi="Times New Roman"/>
          <w:u w:val="none"/>
          <w:vertAlign w:val="subscript"/>
        </w:rPr>
        <w:t>i</w:t>
      </w:r>
      <w:r>
        <w:rPr>
          <w:rFonts w:hint="eastAsia"/>
          <w:u w:val="none"/>
          <w:lang w:eastAsia="zh-CN"/>
        </w:rPr>
        <w:t>（</w:t>
      </w:r>
      <w:r>
        <w:rPr>
          <w:rFonts w:hint="eastAsia" w:ascii="Times New Roman" w:hAnsi="Times New Roman"/>
          <w:u w:val="none"/>
        </w:rPr>
        <w:t>第i个污染物</w:t>
      </w:r>
      <w:r>
        <w:rPr>
          <w:rFonts w:hint="eastAsia"/>
          <w:u w:val="none"/>
          <w:lang w:eastAsia="zh-CN"/>
        </w:rPr>
        <w:t>）</w:t>
      </w:r>
      <w:r>
        <w:rPr>
          <w:rFonts w:hint="eastAsia" w:ascii="Times New Roman" w:hAnsi="Times New Roman"/>
          <w:u w:val="none"/>
        </w:rPr>
        <w:t>，及第i个污染物的地面浓度达标准限值10%时所对应的最远距离D</w:t>
      </w:r>
      <w:r>
        <w:rPr>
          <w:rFonts w:hint="eastAsia" w:ascii="Times New Roman" w:hAnsi="Times New Roman"/>
          <w:u w:val="none"/>
          <w:vertAlign w:val="subscript"/>
        </w:rPr>
        <w:t>10%</w:t>
      </w:r>
      <w:r>
        <w:rPr>
          <w:rFonts w:hint="eastAsia" w:ascii="Times New Roman" w:hAnsi="Times New Roman"/>
          <w:u w:val="none"/>
        </w:rPr>
        <w:t>。其中P</w:t>
      </w:r>
      <w:r>
        <w:rPr>
          <w:rFonts w:hint="eastAsia" w:ascii="Times New Roman" w:hAnsi="Times New Roman"/>
          <w:u w:val="none"/>
          <w:vertAlign w:val="subscript"/>
        </w:rPr>
        <w:t>i</w:t>
      </w:r>
      <w:r>
        <w:rPr>
          <w:rFonts w:hint="eastAsia" w:ascii="Times New Roman" w:hAnsi="Times New Roman"/>
          <w:u w:val="none"/>
        </w:rPr>
        <w:t>定义为：</w:t>
      </w:r>
    </w:p>
    <w:p>
      <w:pPr>
        <w:jc w:val="center"/>
        <w:rPr>
          <w:rFonts w:ascii="Times New Roman" w:hAnsi="Times New Roman"/>
          <w:u w:val="none"/>
        </w:rPr>
      </w:pPr>
      <m:oMathPara>
        <m:oMath>
          <m:sSub>
            <m:sSubPr>
              <m:ctrlPr>
                <w:rPr>
                  <w:rFonts w:hint="default" w:ascii="Cambria Math" w:hAnsi="Cambria Math" w:eastAsia="Cambria Math"/>
                  <w:u w:val="none"/>
                </w:rPr>
              </m:ctrlPr>
            </m:sSubPr>
            <m:e>
              <m:r>
                <m:rPr>
                  <m:sty m:val="p"/>
                </m:rPr>
                <w:rPr>
                  <w:rFonts w:hint="default" w:ascii="Cambria Math" w:hAnsi="Cambria Math" w:eastAsia="Cambria Math"/>
                  <w:u w:val="none"/>
                </w:rPr>
                <m:t>P</m:t>
              </m:r>
              <m:ctrlPr>
                <w:rPr>
                  <w:rFonts w:hint="default" w:ascii="Cambria Math" w:hAnsi="Cambria Math" w:eastAsia="Cambria Math"/>
                  <w:u w:val="none"/>
                </w:rPr>
              </m:ctrlPr>
            </m:e>
            <m:sub>
              <m:r>
                <m:rPr>
                  <m:sty m:val="p"/>
                </m:rPr>
                <w:rPr>
                  <w:rFonts w:hint="default" w:ascii="Cambria Math" w:hAnsi="Cambria Math" w:eastAsia="Cambria Math"/>
                  <w:u w:val="none"/>
                </w:rPr>
                <m:t>i</m:t>
              </m:r>
              <m:ctrlPr>
                <w:rPr>
                  <w:rFonts w:hint="default" w:ascii="Cambria Math" w:hAnsi="Cambria Math" w:eastAsia="Cambria Math"/>
                  <w:u w:val="none"/>
                </w:rPr>
              </m:ctrlPr>
            </m:sub>
          </m:sSub>
          <m:r>
            <m:rPr>
              <m:sty m:val="p"/>
            </m:rPr>
            <w:rPr>
              <w:rFonts w:hint="default" w:ascii="Cambria Math" w:hAnsi="Cambria Math" w:eastAsia="Cambria Math"/>
              <w:u w:val="none"/>
            </w:rPr>
            <m:t>=</m:t>
          </m:r>
          <m:d>
            <m:dPr>
              <m:ctrlPr>
                <w:rPr>
                  <w:rFonts w:hint="default" w:ascii="Cambria Math" w:hAnsi="Cambria Math" w:eastAsia="Cambria Math"/>
                  <w:u w:val="none"/>
                </w:rPr>
              </m:ctrlPr>
            </m:dPr>
            <m:e>
              <m:f>
                <m:fPr>
                  <m:ctrlPr>
                    <w:rPr>
                      <w:rFonts w:hint="default" w:ascii="Cambria Math" w:hAnsi="Cambria Math" w:eastAsia="Cambria Math"/>
                      <w:u w:val="none"/>
                    </w:rPr>
                  </m:ctrlPr>
                </m:fPr>
                <m:num>
                  <m:sSub>
                    <m:sSubPr>
                      <m:ctrlPr>
                        <w:rPr>
                          <w:rFonts w:hint="default" w:ascii="Cambria Math" w:hAnsi="Cambria Math" w:eastAsia="Cambria Math"/>
                          <w:u w:val="none"/>
                        </w:rPr>
                      </m:ctrlPr>
                    </m:sSubPr>
                    <m:e>
                      <m:r>
                        <m:rPr>
                          <m:sty m:val="p"/>
                        </m:rPr>
                        <w:rPr>
                          <w:rFonts w:hint="default" w:ascii="Cambria Math" w:hAnsi="Cambria Math" w:eastAsia="Cambria Math"/>
                          <w:u w:val="none"/>
                        </w:rPr>
                        <m:t>C</m:t>
                      </m:r>
                      <m:ctrlPr>
                        <w:rPr>
                          <w:rFonts w:hint="default" w:ascii="Cambria Math" w:hAnsi="Cambria Math" w:eastAsia="Cambria Math"/>
                          <w:u w:val="none"/>
                        </w:rPr>
                      </m:ctrlPr>
                    </m:e>
                    <m:sub>
                      <m:r>
                        <m:rPr>
                          <m:sty m:val="p"/>
                        </m:rPr>
                        <w:rPr>
                          <w:rFonts w:hint="default" w:ascii="Cambria Math" w:hAnsi="Cambria Math" w:eastAsia="Cambria Math"/>
                          <w:u w:val="none"/>
                        </w:rPr>
                        <m:t>i</m:t>
                      </m:r>
                      <m:ctrlPr>
                        <w:rPr>
                          <w:rFonts w:hint="default" w:ascii="Cambria Math" w:hAnsi="Cambria Math" w:eastAsia="Cambria Math"/>
                          <w:u w:val="none"/>
                        </w:rPr>
                      </m:ctrlPr>
                    </m:sub>
                  </m:sSub>
                  <m:ctrlPr>
                    <w:rPr>
                      <w:rFonts w:hint="default" w:ascii="Cambria Math" w:hAnsi="Cambria Math" w:eastAsia="Cambria Math"/>
                      <w:u w:val="none"/>
                    </w:rPr>
                  </m:ctrlPr>
                </m:num>
                <m:den>
                  <m:sSub>
                    <m:sSubPr>
                      <m:ctrlPr>
                        <w:rPr>
                          <w:rFonts w:hint="default" w:ascii="Cambria Math" w:hAnsi="Cambria Math" w:eastAsia="Cambria Math"/>
                          <w:u w:val="none"/>
                        </w:rPr>
                      </m:ctrlPr>
                    </m:sSubPr>
                    <m:e>
                      <m:r>
                        <m:rPr>
                          <m:sty m:val="p"/>
                        </m:rPr>
                        <w:rPr>
                          <w:rFonts w:hint="default" w:ascii="Cambria Math" w:hAnsi="Cambria Math" w:eastAsia="Cambria Math"/>
                          <w:u w:val="none"/>
                        </w:rPr>
                        <m:t>C</m:t>
                      </m:r>
                      <m:ctrlPr>
                        <w:rPr>
                          <w:rFonts w:hint="default" w:ascii="Cambria Math" w:hAnsi="Cambria Math" w:eastAsia="Cambria Math"/>
                          <w:u w:val="none"/>
                        </w:rPr>
                      </m:ctrlPr>
                    </m:e>
                    <m:sub>
                      <m:r>
                        <m:rPr>
                          <m:sty m:val="p"/>
                        </m:rPr>
                        <w:rPr>
                          <w:rFonts w:hint="default" w:ascii="Cambria Math" w:hAnsi="Cambria Math" w:eastAsia="Cambria Math"/>
                          <w:u w:val="none"/>
                        </w:rPr>
                        <m:t>oi</m:t>
                      </m:r>
                      <m:ctrlPr>
                        <w:rPr>
                          <w:rFonts w:hint="default" w:ascii="Cambria Math" w:hAnsi="Cambria Math" w:eastAsia="Cambria Math"/>
                          <w:u w:val="none"/>
                        </w:rPr>
                      </m:ctrlPr>
                    </m:sub>
                  </m:sSub>
                  <m:ctrlPr>
                    <w:rPr>
                      <w:rFonts w:hint="default" w:ascii="Cambria Math" w:hAnsi="Cambria Math" w:eastAsia="Cambria Math"/>
                      <w:u w:val="none"/>
                    </w:rPr>
                  </m:ctrlPr>
                </m:den>
              </m:f>
              <m:ctrlPr>
                <w:rPr>
                  <w:rFonts w:hint="default" w:ascii="Cambria Math" w:hAnsi="Cambria Math" w:eastAsia="Cambria Math"/>
                  <w:u w:val="none"/>
                </w:rPr>
              </m:ctrlPr>
            </m:e>
          </m:d>
          <m:r>
            <m:rPr/>
            <w:rPr>
              <w:rFonts w:hint="default" w:ascii="Cambria Math" w:hAnsi="Cambria Math" w:eastAsia="Cambria Math"/>
              <w:u w:val="none"/>
            </w:rPr>
            <m:t>×100%</m:t>
          </m:r>
        </m:oMath>
      </m:oMathPara>
    </w:p>
    <w:p>
      <w:pPr>
        <w:rPr>
          <w:rFonts w:ascii="Times New Roman" w:hAnsi="Times New Roman"/>
          <w:u w:val="none"/>
        </w:rPr>
      </w:pPr>
      <w:r>
        <w:rPr>
          <w:rFonts w:ascii="Times New Roman" w:hAnsi="Times New Roman"/>
          <w:u w:val="none"/>
        </w:rPr>
        <w:t>式中：P</w:t>
      </w:r>
      <w:r>
        <w:rPr>
          <w:rFonts w:ascii="Times New Roman" w:hAnsi="Times New Roman"/>
          <w:u w:val="none"/>
          <w:vertAlign w:val="subscript"/>
        </w:rPr>
        <w:t>i</w:t>
      </w:r>
      <w:r>
        <w:rPr>
          <w:rFonts w:ascii="Times New Roman" w:hAnsi="Times New Roman"/>
          <w:u w:val="none"/>
        </w:rPr>
        <w:t>——第i个污染物的最大地面空气质量浓度占标率，%；</w:t>
      </w:r>
    </w:p>
    <w:p>
      <w:pPr>
        <w:ind w:firstLine="720" w:firstLineChars="300"/>
        <w:rPr>
          <w:rFonts w:ascii="Times New Roman" w:hAnsi="Times New Roman"/>
          <w:u w:val="none"/>
        </w:rPr>
      </w:pPr>
      <w:r>
        <w:rPr>
          <w:rFonts w:ascii="Times New Roman" w:hAnsi="Times New Roman"/>
          <w:u w:val="none"/>
        </w:rPr>
        <w:t>C</w:t>
      </w:r>
      <w:r>
        <w:rPr>
          <w:rFonts w:ascii="Times New Roman" w:hAnsi="Times New Roman"/>
          <w:u w:val="none"/>
          <w:vertAlign w:val="subscript"/>
        </w:rPr>
        <w:t>i</w:t>
      </w:r>
      <w:r>
        <w:rPr>
          <w:rFonts w:ascii="Times New Roman" w:hAnsi="Times New Roman"/>
          <w:u w:val="none"/>
        </w:rPr>
        <w:t>——采用估算模式计算出的第i个污染物的最大</w:t>
      </w:r>
      <w:r>
        <w:rPr>
          <w:rFonts w:hint="eastAsia" w:ascii="Times New Roman" w:hAnsi="Times New Roman"/>
          <w:u w:val="none"/>
        </w:rPr>
        <w:t>1h</w:t>
      </w:r>
      <w:r>
        <w:rPr>
          <w:rFonts w:ascii="Times New Roman" w:hAnsi="Times New Roman"/>
          <w:u w:val="none"/>
        </w:rPr>
        <w:t>地面空气质量浓度，μg/m</w:t>
      </w:r>
      <w:r>
        <w:rPr>
          <w:rFonts w:ascii="Times New Roman" w:hAnsi="Times New Roman"/>
          <w:u w:val="none"/>
          <w:vertAlign w:val="superscript"/>
        </w:rPr>
        <w:t>3</w:t>
      </w:r>
      <w:r>
        <w:rPr>
          <w:rFonts w:ascii="Times New Roman" w:hAnsi="Times New Roman"/>
          <w:u w:val="none"/>
        </w:rPr>
        <w:t>；</w:t>
      </w:r>
    </w:p>
    <w:p>
      <w:pPr>
        <w:ind w:firstLine="720" w:firstLineChars="300"/>
        <w:rPr>
          <w:rFonts w:ascii="Times New Roman" w:hAnsi="Times New Roman"/>
          <w:u w:val="none"/>
        </w:rPr>
      </w:pPr>
      <w:r>
        <w:rPr>
          <w:rFonts w:ascii="Times New Roman" w:hAnsi="Times New Roman"/>
          <w:u w:val="none"/>
        </w:rPr>
        <w:t>C</w:t>
      </w:r>
      <w:r>
        <w:rPr>
          <w:rFonts w:hint="eastAsia" w:ascii="Times New Roman" w:hAnsi="Times New Roman"/>
          <w:u w:val="none"/>
          <w:vertAlign w:val="subscript"/>
        </w:rPr>
        <w:t>o</w:t>
      </w:r>
      <w:r>
        <w:rPr>
          <w:rFonts w:ascii="Times New Roman" w:hAnsi="Times New Roman"/>
          <w:u w:val="none"/>
          <w:vertAlign w:val="subscript"/>
        </w:rPr>
        <w:t>i</w:t>
      </w:r>
      <w:r>
        <w:rPr>
          <w:rFonts w:ascii="Times New Roman" w:hAnsi="Times New Roman"/>
          <w:u w:val="none"/>
        </w:rPr>
        <w:t>——第i个污染物的环境空气质量标准，μg/m</w:t>
      </w:r>
      <w:r>
        <w:rPr>
          <w:rFonts w:ascii="Times New Roman" w:hAnsi="Times New Roman"/>
          <w:u w:val="none"/>
          <w:vertAlign w:val="superscript"/>
        </w:rPr>
        <w:t>3</w:t>
      </w:r>
      <w:r>
        <w:rPr>
          <w:rFonts w:ascii="Times New Roman" w:hAnsi="Times New Roman"/>
          <w:u w:val="none"/>
        </w:rPr>
        <w:t>。</w:t>
      </w:r>
      <w:r>
        <w:rPr>
          <w:rFonts w:hint="eastAsia" w:ascii="Times New Roman" w:hAnsi="Times New Roman"/>
          <w:u w:val="none"/>
        </w:rPr>
        <w:t>一般选取GB3095中1h平均质量浓度的二级浓度限值，如项目位于一类环境空气功能区，应选择相应的一级浓度限值；对该标准中未包含的污染物，使用《环境影响评价技术导则大气环境》</w:t>
      </w:r>
      <w:r>
        <w:rPr>
          <w:rFonts w:hint="eastAsia"/>
          <w:u w:val="none"/>
          <w:lang w:eastAsia="zh-CN"/>
        </w:rPr>
        <w:t>（</w:t>
      </w:r>
      <w:r>
        <w:rPr>
          <w:rFonts w:hint="eastAsia" w:ascii="Times New Roman" w:hAnsi="Times New Roman"/>
          <w:u w:val="none"/>
        </w:rPr>
        <w:t>HJ 2.2-2018</w:t>
      </w:r>
      <w:r>
        <w:rPr>
          <w:rFonts w:hint="eastAsia"/>
          <w:u w:val="none"/>
          <w:lang w:eastAsia="zh-CN"/>
        </w:rPr>
        <w:t>）</w:t>
      </w:r>
      <w:r>
        <w:rPr>
          <w:rFonts w:hint="eastAsia" w:ascii="Times New Roman" w:hAnsi="Times New Roman"/>
          <w:u w:val="none"/>
        </w:rPr>
        <w:t>5.2确定的各评价因子1h平均质量浓度限值。对仅有8h平均质量浓度限值、日平均质量浓度限值或年平均质量浓度限值的，可分别按2倍、3倍、6倍折算为1h平均质量浓度限值。</w:t>
      </w:r>
    </w:p>
    <w:p>
      <w:pPr>
        <w:ind w:firstLine="480" w:firstLineChars="200"/>
        <w:rPr>
          <w:rFonts w:ascii="Times New Roman" w:hAnsi="Times New Roman"/>
          <w:u w:val="none"/>
        </w:rPr>
      </w:pPr>
      <w:r>
        <w:rPr>
          <w:rFonts w:ascii="Times New Roman" w:hAnsi="Times New Roman"/>
          <w:u w:val="none"/>
        </w:rPr>
        <w:t>大气评价工作等级判定表如表</w:t>
      </w:r>
      <w:r>
        <w:rPr>
          <w:rFonts w:hint="eastAsia" w:ascii="Times New Roman" w:hAnsi="Times New Roman"/>
          <w:u w:val="none"/>
          <w:lang w:val="en-US" w:eastAsia="zh-CN"/>
        </w:rPr>
        <w:t>3.1</w:t>
      </w:r>
      <w:r>
        <w:rPr>
          <w:rFonts w:ascii="Times New Roman" w:hAnsi="Times New Roman"/>
          <w:u w:val="none"/>
        </w:rPr>
        <w:t>-1所示。</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ascii="Times New Roman" w:hAnsi="Times New Roman"/>
          <w:u w:val="none"/>
        </w:rPr>
      </w:pPr>
      <w:bookmarkStart w:id="20" w:name="_Ref321861387"/>
      <w:r>
        <w:rPr>
          <w:rFonts w:hint="default" w:ascii="Times New Roman" w:hAnsi="Times New Roman" w:cs="Times New Roman"/>
          <w:b/>
          <w:bCs/>
          <w:sz w:val="21"/>
          <w:szCs w:val="21"/>
          <w:u w:val="none"/>
        </w:rPr>
        <w:t>表</w:t>
      </w:r>
      <w:bookmarkEnd w:id="20"/>
      <w:r>
        <w:rPr>
          <w:rFonts w:hint="eastAsia" w:ascii="Times New Roman" w:hAnsi="Times New Roman" w:cs="Times New Roman"/>
          <w:b/>
          <w:bCs/>
          <w:sz w:val="21"/>
          <w:szCs w:val="21"/>
          <w:u w:val="none"/>
          <w:lang w:val="en-US" w:eastAsia="zh-CN"/>
        </w:rPr>
        <w:t>3.1</w:t>
      </w:r>
      <w:r>
        <w:rPr>
          <w:rFonts w:hint="default" w:ascii="Times New Roman" w:hAnsi="Times New Roman" w:cs="Times New Roman"/>
          <w:b/>
          <w:bCs/>
          <w:sz w:val="21"/>
          <w:szCs w:val="21"/>
          <w:u w:val="none"/>
        </w:rPr>
        <w:t>-1  大气评价工作等级判别表</w:t>
      </w:r>
    </w:p>
    <w:tbl>
      <w:tblPr>
        <w:tblStyle w:val="17"/>
        <w:tblW w:w="86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58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794" w:type="dxa"/>
            <w:noWrap w:val="0"/>
            <w:vAlign w:val="center"/>
          </w:tcPr>
          <w:p>
            <w:pPr>
              <w:snapToGrid/>
              <w:spacing w:line="240" w:lineRule="auto"/>
              <w:jc w:val="center"/>
              <w:textAlignment w:val="baseline"/>
              <w:rPr>
                <w:rFonts w:ascii="Times New Roman" w:hAnsi="Times New Roman"/>
                <w:sz w:val="21"/>
                <w:szCs w:val="21"/>
                <w:u w:val="none"/>
              </w:rPr>
            </w:pPr>
            <w:bookmarkStart w:id="21" w:name="_Hlt122580848"/>
            <w:r>
              <w:rPr>
                <w:rFonts w:ascii="Times New Roman" w:hAnsi="Times New Roman"/>
                <w:sz w:val="21"/>
                <w:szCs w:val="21"/>
                <w:u w:val="none"/>
              </w:rPr>
              <w:t>评价工作等级</w:t>
            </w:r>
          </w:p>
        </w:tc>
        <w:tc>
          <w:tcPr>
            <w:tcW w:w="5825" w:type="dxa"/>
            <w:noWrap w:val="0"/>
            <w:vAlign w:val="center"/>
          </w:tcPr>
          <w:p>
            <w:pPr>
              <w:snapToGrid/>
              <w:spacing w:line="240" w:lineRule="auto"/>
              <w:ind w:hanging="420"/>
              <w:jc w:val="center"/>
              <w:textAlignment w:val="baseline"/>
              <w:rPr>
                <w:rFonts w:ascii="Times New Roman" w:hAnsi="Times New Roman"/>
                <w:sz w:val="21"/>
                <w:szCs w:val="21"/>
                <w:u w:val="none"/>
                <w:shd w:val="pct10" w:color="auto" w:fill="FFFFFF"/>
              </w:rPr>
            </w:pPr>
            <w:r>
              <w:rPr>
                <w:rFonts w:ascii="Times New Roman" w:hAnsi="Times New Roman"/>
                <w:sz w:val="21"/>
                <w:szCs w:val="21"/>
                <w:u w:val="none"/>
              </w:rPr>
              <w:t>评价工作分级判据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794" w:type="dxa"/>
            <w:noWrap w:val="0"/>
            <w:vAlign w:val="center"/>
          </w:tcPr>
          <w:p>
            <w:pPr>
              <w:snapToGrid/>
              <w:spacing w:line="240" w:lineRule="auto"/>
              <w:jc w:val="center"/>
              <w:textAlignment w:val="baseline"/>
              <w:rPr>
                <w:rFonts w:ascii="Times New Roman" w:hAnsi="Times New Roman"/>
                <w:sz w:val="21"/>
                <w:szCs w:val="21"/>
                <w:u w:val="none"/>
              </w:rPr>
            </w:pPr>
            <w:r>
              <w:rPr>
                <w:rFonts w:ascii="Times New Roman" w:hAnsi="Times New Roman"/>
                <w:sz w:val="21"/>
                <w:szCs w:val="21"/>
                <w:u w:val="none"/>
              </w:rPr>
              <w:t>一级</w:t>
            </w:r>
          </w:p>
        </w:tc>
        <w:tc>
          <w:tcPr>
            <w:tcW w:w="5825" w:type="dxa"/>
            <w:noWrap w:val="0"/>
            <w:vAlign w:val="center"/>
          </w:tcPr>
          <w:p>
            <w:pPr>
              <w:snapToGrid/>
              <w:spacing w:line="240" w:lineRule="auto"/>
              <w:ind w:hanging="420"/>
              <w:jc w:val="center"/>
              <w:textAlignment w:val="baseline"/>
              <w:rPr>
                <w:rFonts w:ascii="Times New Roman" w:hAnsi="Times New Roman"/>
                <w:sz w:val="21"/>
                <w:szCs w:val="21"/>
                <w:u w:val="none"/>
                <w:shd w:val="pct10" w:color="auto" w:fill="FFFFFF"/>
              </w:rPr>
            </w:pPr>
            <w:r>
              <w:rPr>
                <w:rFonts w:ascii="Times New Roman" w:hAnsi="Times New Roman"/>
                <w:sz w:val="21"/>
                <w:szCs w:val="21"/>
                <w:u w:val="none"/>
              </w:rPr>
              <w:t>Pmax≥</w:t>
            </w:r>
            <w:r>
              <w:rPr>
                <w:rFonts w:hint="eastAsia" w:ascii="Times New Roman" w:hAnsi="Times New Roman"/>
                <w:sz w:val="21"/>
                <w:szCs w:val="21"/>
                <w:u w:val="none"/>
              </w:rPr>
              <w:t>1</w:t>
            </w:r>
            <w:r>
              <w:rPr>
                <w:rFonts w:ascii="Times New Roman" w:hAnsi="Times New Roman"/>
                <w:sz w:val="21"/>
                <w:szCs w:val="21"/>
                <w:u w:val="none"/>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794" w:type="dxa"/>
            <w:noWrap w:val="0"/>
            <w:vAlign w:val="center"/>
          </w:tcPr>
          <w:p>
            <w:pPr>
              <w:snapToGrid/>
              <w:spacing w:line="240" w:lineRule="auto"/>
              <w:jc w:val="center"/>
              <w:textAlignment w:val="baseline"/>
              <w:rPr>
                <w:rFonts w:ascii="Times New Roman" w:hAnsi="Times New Roman"/>
                <w:sz w:val="21"/>
                <w:szCs w:val="21"/>
                <w:u w:val="none"/>
              </w:rPr>
            </w:pPr>
            <w:r>
              <w:rPr>
                <w:rFonts w:ascii="Times New Roman" w:hAnsi="Times New Roman"/>
                <w:sz w:val="21"/>
                <w:szCs w:val="21"/>
                <w:u w:val="none"/>
              </w:rPr>
              <w:t>二级</w:t>
            </w:r>
          </w:p>
        </w:tc>
        <w:tc>
          <w:tcPr>
            <w:tcW w:w="5825" w:type="dxa"/>
            <w:noWrap w:val="0"/>
            <w:vAlign w:val="center"/>
          </w:tcPr>
          <w:p>
            <w:pPr>
              <w:snapToGrid/>
              <w:spacing w:line="240" w:lineRule="auto"/>
              <w:ind w:hanging="420"/>
              <w:jc w:val="center"/>
              <w:textAlignment w:val="baseline"/>
              <w:rPr>
                <w:rFonts w:ascii="Times New Roman" w:hAnsi="Times New Roman"/>
                <w:sz w:val="21"/>
                <w:szCs w:val="21"/>
                <w:u w:val="none"/>
                <w:shd w:val="pct10" w:color="auto" w:fill="FFFFFF"/>
              </w:rPr>
            </w:pPr>
            <w:r>
              <w:rPr>
                <w:rFonts w:hint="eastAsia" w:ascii="Times New Roman" w:hAnsi="Times New Roman"/>
                <w:sz w:val="21"/>
                <w:szCs w:val="21"/>
                <w:u w:val="none"/>
              </w:rPr>
              <w:t>1%</w:t>
            </w:r>
            <w:r>
              <w:rPr>
                <w:rFonts w:hint="eastAsia"/>
                <w:sz w:val="21"/>
                <w:szCs w:val="21"/>
                <w:u w:val="none"/>
                <w:lang w:eastAsia="zh-CN"/>
              </w:rPr>
              <w:t>≤</w:t>
            </w:r>
            <w:r>
              <w:rPr>
                <w:rFonts w:ascii="Times New Roman" w:hAnsi="Times New Roman"/>
                <w:sz w:val="21"/>
                <w:szCs w:val="21"/>
                <w:u w:val="none"/>
              </w:rPr>
              <w:t>Pmax＜10%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794" w:type="dxa"/>
            <w:noWrap w:val="0"/>
            <w:vAlign w:val="center"/>
          </w:tcPr>
          <w:p>
            <w:pPr>
              <w:snapToGrid/>
              <w:spacing w:line="240" w:lineRule="auto"/>
              <w:jc w:val="center"/>
              <w:textAlignment w:val="baseline"/>
              <w:rPr>
                <w:rFonts w:ascii="Times New Roman" w:hAnsi="Times New Roman"/>
                <w:sz w:val="21"/>
                <w:szCs w:val="21"/>
                <w:u w:val="none"/>
              </w:rPr>
            </w:pPr>
            <w:r>
              <w:rPr>
                <w:rFonts w:ascii="Times New Roman" w:hAnsi="Times New Roman"/>
                <w:sz w:val="21"/>
                <w:szCs w:val="21"/>
                <w:u w:val="none"/>
              </w:rPr>
              <w:t>三级</w:t>
            </w:r>
          </w:p>
        </w:tc>
        <w:tc>
          <w:tcPr>
            <w:tcW w:w="5825" w:type="dxa"/>
            <w:noWrap w:val="0"/>
            <w:vAlign w:val="center"/>
          </w:tcPr>
          <w:p>
            <w:pPr>
              <w:snapToGrid/>
              <w:spacing w:line="240" w:lineRule="auto"/>
              <w:ind w:hanging="420"/>
              <w:jc w:val="center"/>
              <w:textAlignment w:val="baseline"/>
              <w:rPr>
                <w:rFonts w:ascii="Times New Roman" w:hAnsi="Times New Roman"/>
                <w:sz w:val="21"/>
                <w:szCs w:val="21"/>
                <w:u w:val="none"/>
              </w:rPr>
            </w:pPr>
            <w:r>
              <w:rPr>
                <w:rFonts w:ascii="Times New Roman" w:hAnsi="Times New Roman"/>
                <w:sz w:val="21"/>
                <w:szCs w:val="21"/>
                <w:u w:val="none"/>
              </w:rPr>
              <w:t>Pmax＜1%</w:t>
            </w:r>
          </w:p>
        </w:tc>
      </w:tr>
      <w:bookmarkEnd w:id="21"/>
    </w:tbl>
    <w:p>
      <w:pPr>
        <w:bidi w:val="0"/>
      </w:pPr>
      <w:r>
        <w:rPr>
          <w:rFonts w:hint="eastAsia"/>
        </w:rPr>
        <w:t>2、估算模式参数选取</w:t>
      </w:r>
    </w:p>
    <w:p>
      <w:pPr>
        <w:bidi w:val="0"/>
      </w:pPr>
      <w:r>
        <w:rPr>
          <w:rFonts w:hint="eastAsia"/>
          <w:lang w:eastAsia="zh-CN"/>
        </w:rPr>
        <w:t>（</w:t>
      </w:r>
      <w:r>
        <w:rPr>
          <w:rFonts w:hint="eastAsia"/>
        </w:rPr>
        <w:t>1</w:t>
      </w:r>
      <w:r>
        <w:rPr>
          <w:rFonts w:hint="eastAsia"/>
          <w:lang w:eastAsia="zh-CN"/>
        </w:rPr>
        <w:t>）</w:t>
      </w:r>
      <w:r>
        <w:rPr>
          <w:rFonts w:hint="eastAsia"/>
        </w:rPr>
        <w:t>评价因子和评价标准筛选</w:t>
      </w:r>
    </w:p>
    <w:p>
      <w:pPr>
        <w:ind w:firstLine="482"/>
        <w:jc w:val="both"/>
        <w:rPr>
          <w:rFonts w:hint="eastAsia" w:ascii="Times New Roman" w:hAnsi="Times New Roman"/>
          <w:szCs w:val="24"/>
          <w:u w:val="none"/>
        </w:rPr>
      </w:pPr>
      <w:r>
        <w:rPr>
          <w:rFonts w:hint="eastAsia" w:ascii="Times New Roman" w:hAnsi="Times New Roman"/>
          <w:szCs w:val="24"/>
          <w:u w:val="none"/>
        </w:rPr>
        <w:t>根据导则要求，预测因子应根据评价因子而定，选取有环境质量标准的评价因子作为预测因子。本次预测项目涉及因子为：</w:t>
      </w:r>
    </w:p>
    <w:p>
      <w:pPr>
        <w:ind w:firstLine="482"/>
        <w:jc w:val="both"/>
        <w:rPr>
          <w:rFonts w:hint="eastAsia" w:ascii="Times New Roman" w:hAnsi="Times New Roman"/>
          <w:szCs w:val="24"/>
          <w:u w:val="none"/>
        </w:rPr>
      </w:pPr>
      <w:r>
        <w:rPr>
          <w:rFonts w:hint="eastAsia" w:ascii="Times New Roman" w:hAnsi="Times New Roman"/>
          <w:szCs w:val="24"/>
          <w:u w:val="none"/>
        </w:rPr>
        <w:t>给料系统粉尘1#排气筒（有组织废气）：颗粒物（TSP）；</w:t>
      </w:r>
    </w:p>
    <w:p>
      <w:pPr>
        <w:ind w:firstLine="482"/>
        <w:jc w:val="both"/>
        <w:rPr>
          <w:rFonts w:hint="eastAsia" w:ascii="Times New Roman" w:hAnsi="Times New Roman"/>
          <w:szCs w:val="24"/>
          <w:u w:val="none"/>
        </w:rPr>
      </w:pPr>
      <w:r>
        <w:rPr>
          <w:rFonts w:hint="eastAsia" w:ascii="Times New Roman" w:hAnsi="Times New Roman"/>
          <w:szCs w:val="24"/>
          <w:u w:val="none"/>
        </w:rPr>
        <w:t>烘干炉废气、振动筛分粉尘废气和矿粉筒仓呼吸废气2#排气筒（有组织废气）：颗粒物（TSP）、二氧化硫（SO2）、氮氧化物（NOx）、TVOC、沥青烟（TSP）、苯并(a)芘（BaP）；</w:t>
      </w:r>
    </w:p>
    <w:p>
      <w:pPr>
        <w:ind w:firstLine="482"/>
        <w:jc w:val="both"/>
        <w:rPr>
          <w:rFonts w:hint="eastAsia" w:ascii="Times New Roman" w:hAnsi="Times New Roman"/>
          <w:szCs w:val="24"/>
          <w:u w:val="none"/>
        </w:rPr>
      </w:pPr>
      <w:r>
        <w:rPr>
          <w:rFonts w:hint="eastAsia" w:ascii="Times New Roman" w:hAnsi="Times New Roman"/>
          <w:szCs w:val="24"/>
          <w:u w:val="none"/>
        </w:rPr>
        <w:t>导热油炉3#排气筒（有组织废气）：二氧化硫（SO2）、氮氧化物（NOx）、颗粒物（TSP）；</w:t>
      </w:r>
    </w:p>
    <w:p>
      <w:pPr>
        <w:ind w:firstLine="482"/>
        <w:jc w:val="both"/>
        <w:rPr>
          <w:rFonts w:hint="eastAsia" w:ascii="Times New Roman" w:hAnsi="Times New Roman"/>
          <w:szCs w:val="24"/>
          <w:u w:val="none"/>
        </w:rPr>
      </w:pPr>
      <w:r>
        <w:rPr>
          <w:rFonts w:hint="eastAsia" w:ascii="Times New Roman" w:hAnsi="Times New Roman"/>
          <w:szCs w:val="24"/>
          <w:u w:val="none"/>
        </w:rPr>
        <w:t>沥青储罐呼吸废气4#排气筒（有组织废气）：TVOC、沥青烟（TSP）、苯并(a)芘（BaP）。</w:t>
      </w:r>
    </w:p>
    <w:p>
      <w:pPr>
        <w:ind w:firstLine="482"/>
        <w:jc w:val="both"/>
        <w:rPr>
          <w:rFonts w:hint="eastAsia" w:ascii="Times New Roman" w:hAnsi="Times New Roman"/>
          <w:szCs w:val="24"/>
          <w:u w:val="none"/>
        </w:rPr>
      </w:pPr>
      <w:r>
        <w:rPr>
          <w:rFonts w:hint="eastAsia" w:ascii="Times New Roman" w:hAnsi="Times New Roman"/>
          <w:szCs w:val="24"/>
          <w:u w:val="none"/>
        </w:rPr>
        <w:t>根据2.1接核算结果，本项目12#排气筒和3#排气筒排放的SO2+NOx年排放量小于500t/a，故本次预测评价因子不考虑二次污染物PM2.5。</w:t>
      </w:r>
    </w:p>
    <w:p>
      <w:pPr>
        <w:ind w:firstLine="482"/>
        <w:jc w:val="both"/>
        <w:rPr>
          <w:rFonts w:ascii="Times New Roman" w:hAnsi="Times New Roman"/>
          <w:szCs w:val="24"/>
          <w:u w:val="none"/>
        </w:rPr>
      </w:pPr>
      <w:r>
        <w:rPr>
          <w:rFonts w:hint="eastAsia" w:ascii="Times New Roman" w:hAnsi="Times New Roman"/>
          <w:szCs w:val="24"/>
          <w:u w:val="none"/>
          <w:lang w:eastAsia="zh-CN"/>
        </w:rPr>
        <w:t>本项目</w:t>
      </w:r>
      <w:r>
        <w:rPr>
          <w:rFonts w:hint="eastAsia" w:ascii="Times New Roman" w:hAnsi="Times New Roman"/>
          <w:szCs w:val="24"/>
          <w:u w:val="none"/>
        </w:rPr>
        <w:t>大气评价因子和评价标准见表</w:t>
      </w:r>
      <w:r>
        <w:rPr>
          <w:rFonts w:hint="eastAsia" w:ascii="Times New Roman" w:hAnsi="Times New Roman"/>
          <w:szCs w:val="24"/>
          <w:u w:val="none"/>
          <w:lang w:val="en-US" w:eastAsia="zh-CN"/>
        </w:rPr>
        <w:t>3.1</w:t>
      </w:r>
      <w:r>
        <w:rPr>
          <w:rFonts w:hint="eastAsia" w:ascii="Times New Roman" w:hAnsi="Times New Roman"/>
          <w:szCs w:val="24"/>
          <w:u w:val="none"/>
        </w:rPr>
        <w:t>-2。</w:t>
      </w:r>
    </w:p>
    <w:p>
      <w:pPr>
        <w:pStyle w:val="21"/>
        <w:bidi w:val="0"/>
        <w:rPr>
          <w:u w:val="single"/>
        </w:rPr>
      </w:pPr>
      <w:r>
        <w:rPr>
          <w:u w:val="none"/>
        </w:rPr>
        <w:t>表</w:t>
      </w:r>
      <w:r>
        <w:rPr>
          <w:rFonts w:hint="eastAsia"/>
          <w:u w:val="none"/>
          <w:lang w:val="en-US" w:eastAsia="zh-CN"/>
        </w:rPr>
        <w:t>3.1</w:t>
      </w:r>
      <w:r>
        <w:rPr>
          <w:u w:val="none"/>
        </w:rPr>
        <w:t>-</w:t>
      </w:r>
      <w:r>
        <w:rPr>
          <w:rFonts w:hint="eastAsia"/>
          <w:u w:val="none"/>
        </w:rPr>
        <w:t>2</w:t>
      </w:r>
      <w:r>
        <w:rPr>
          <w:u w:val="none"/>
        </w:rPr>
        <w:t xml:space="preserve">  大气</w:t>
      </w:r>
      <w:r>
        <w:rPr>
          <w:rFonts w:hint="eastAsia"/>
          <w:u w:val="none"/>
        </w:rPr>
        <w:t>评价因子和评价标准筛选</w:t>
      </w:r>
      <w:r>
        <w:rPr>
          <w:u w:val="none"/>
        </w:rPr>
        <w:t>表</w:t>
      </w:r>
    </w:p>
    <w:tbl>
      <w:tblPr>
        <w:tblStyle w:val="17"/>
        <w:tblW w:w="853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2370"/>
        <w:gridCol w:w="1570"/>
        <w:gridCol w:w="33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268" w:type="dxa"/>
            <w:noWrap w:val="0"/>
            <w:vAlign w:val="center"/>
          </w:tcPr>
          <w:p>
            <w:pPr>
              <w:pStyle w:val="20"/>
              <w:bidi w:val="0"/>
              <w:rPr>
                <w:u w:val="none"/>
              </w:rPr>
            </w:pPr>
            <w:r>
              <w:rPr>
                <w:rFonts w:hint="eastAsia"/>
                <w:u w:val="none"/>
              </w:rPr>
              <w:t>评价因子</w:t>
            </w:r>
          </w:p>
        </w:tc>
        <w:tc>
          <w:tcPr>
            <w:tcW w:w="2370" w:type="dxa"/>
            <w:noWrap w:val="0"/>
            <w:vAlign w:val="center"/>
          </w:tcPr>
          <w:p>
            <w:pPr>
              <w:pStyle w:val="20"/>
              <w:bidi w:val="0"/>
              <w:rPr>
                <w:u w:val="none"/>
              </w:rPr>
            </w:pPr>
            <w:r>
              <w:rPr>
                <w:rFonts w:hint="eastAsia"/>
                <w:u w:val="none"/>
              </w:rPr>
              <w:t>平均时段</w:t>
            </w:r>
          </w:p>
        </w:tc>
        <w:tc>
          <w:tcPr>
            <w:tcW w:w="1570" w:type="dxa"/>
            <w:noWrap w:val="0"/>
            <w:vAlign w:val="center"/>
          </w:tcPr>
          <w:p>
            <w:pPr>
              <w:pStyle w:val="20"/>
              <w:bidi w:val="0"/>
              <w:rPr>
                <w:rFonts w:hint="eastAsia" w:eastAsia="宋体"/>
                <w:u w:val="none"/>
                <w:lang w:eastAsia="zh-CN"/>
              </w:rPr>
            </w:pPr>
            <w:r>
              <w:rPr>
                <w:u w:val="none"/>
              </w:rPr>
              <w:t>标准值/</w:t>
            </w:r>
            <w:r>
              <w:rPr>
                <w:rFonts w:hint="eastAsia"/>
                <w:u w:val="none"/>
                <w:lang w:eastAsia="zh-CN"/>
              </w:rPr>
              <w:t>（</w:t>
            </w:r>
            <w:r>
              <w:rPr>
                <w:u w:val="none"/>
              </w:rPr>
              <w:t>μg/m</w:t>
            </w:r>
            <w:r>
              <w:rPr>
                <w:u w:val="none"/>
                <w:vertAlign w:val="superscript"/>
              </w:rPr>
              <w:t>3</w:t>
            </w:r>
            <w:r>
              <w:rPr>
                <w:rFonts w:hint="eastAsia"/>
                <w:u w:val="none"/>
                <w:lang w:eastAsia="zh-CN"/>
              </w:rPr>
              <w:t>）</w:t>
            </w:r>
          </w:p>
        </w:tc>
        <w:tc>
          <w:tcPr>
            <w:tcW w:w="3330" w:type="dxa"/>
            <w:noWrap w:val="0"/>
            <w:vAlign w:val="center"/>
          </w:tcPr>
          <w:p>
            <w:pPr>
              <w:pStyle w:val="20"/>
              <w:bidi w:val="0"/>
              <w:rPr>
                <w:u w:val="none"/>
              </w:rPr>
            </w:pPr>
            <w:r>
              <w:rPr>
                <w:rFonts w:hint="eastAsia"/>
                <w:u w:val="none"/>
              </w:rPr>
              <w:t>标准来源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268" w:type="dxa"/>
            <w:noWrap w:val="0"/>
            <w:vAlign w:val="center"/>
          </w:tcPr>
          <w:p>
            <w:pPr>
              <w:pStyle w:val="20"/>
              <w:bidi w:val="0"/>
              <w:rPr>
                <w:rFonts w:hint="eastAsia" w:eastAsia="宋体"/>
                <w:u w:val="none"/>
                <w:lang w:eastAsia="zh-CN"/>
              </w:rPr>
            </w:pPr>
            <w:r>
              <w:rPr>
                <w:rFonts w:hint="eastAsia"/>
                <w:u w:val="none"/>
                <w:lang w:val="en-US" w:eastAsia="zh-CN"/>
              </w:rPr>
              <w:t>TSP</w:t>
            </w:r>
          </w:p>
        </w:tc>
        <w:tc>
          <w:tcPr>
            <w:tcW w:w="2370" w:type="dxa"/>
            <w:noWrap w:val="0"/>
            <w:vAlign w:val="center"/>
          </w:tcPr>
          <w:p>
            <w:pPr>
              <w:pStyle w:val="20"/>
              <w:bidi w:val="0"/>
              <w:rPr>
                <w:u w:val="none"/>
              </w:rPr>
            </w:pPr>
            <w:r>
              <w:rPr>
                <w:rFonts w:hint="eastAsia"/>
                <w:u w:val="none"/>
              </w:rPr>
              <w:t>日平均折算1小时</w:t>
            </w:r>
            <w:r>
              <w:rPr>
                <w:u w:val="none"/>
              </w:rPr>
              <w:t>平均</w:t>
            </w:r>
          </w:p>
        </w:tc>
        <w:tc>
          <w:tcPr>
            <w:tcW w:w="1570" w:type="dxa"/>
            <w:noWrap w:val="0"/>
            <w:vAlign w:val="center"/>
          </w:tcPr>
          <w:p>
            <w:pPr>
              <w:pStyle w:val="20"/>
              <w:bidi w:val="0"/>
              <w:rPr>
                <w:rFonts w:hint="default" w:eastAsia="宋体"/>
                <w:u w:val="none"/>
                <w:lang w:val="en-US" w:eastAsia="zh-CN"/>
              </w:rPr>
            </w:pPr>
            <w:r>
              <w:rPr>
                <w:rFonts w:hint="eastAsia"/>
                <w:u w:val="none"/>
                <w:lang w:val="en-US" w:eastAsia="zh-CN"/>
              </w:rPr>
              <w:t>900</w:t>
            </w:r>
          </w:p>
        </w:tc>
        <w:tc>
          <w:tcPr>
            <w:tcW w:w="3330" w:type="dxa"/>
            <w:vMerge w:val="restart"/>
            <w:noWrap w:val="0"/>
            <w:vAlign w:val="center"/>
          </w:tcPr>
          <w:p>
            <w:pPr>
              <w:pStyle w:val="20"/>
              <w:bidi w:val="0"/>
              <w:rPr>
                <w:u w:val="none"/>
              </w:rPr>
            </w:pPr>
            <w:r>
              <w:rPr>
                <w:u w:val="none"/>
              </w:rPr>
              <w:t>《环境空气质量标准》</w:t>
            </w:r>
            <w:r>
              <w:rPr>
                <w:rFonts w:hint="eastAsia"/>
                <w:u w:val="none"/>
                <w:lang w:eastAsia="zh-CN"/>
              </w:rPr>
              <w:t>（</w:t>
            </w:r>
            <w:r>
              <w:rPr>
                <w:u w:val="none"/>
              </w:rPr>
              <w:t>GB3095-2012</w:t>
            </w:r>
            <w:r>
              <w:rPr>
                <w:rFonts w:hint="eastAsia"/>
                <w:u w:val="none"/>
                <w:lang w:eastAsia="zh-CN"/>
              </w:rPr>
              <w:t>）</w:t>
            </w:r>
            <w:r>
              <w:rPr>
                <w:u w:val="none"/>
              </w:rPr>
              <w:t>中的二级标准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268" w:type="dxa"/>
            <w:noWrap w:val="0"/>
            <w:vAlign w:val="center"/>
          </w:tcPr>
          <w:p>
            <w:pPr>
              <w:pStyle w:val="20"/>
              <w:bidi w:val="0"/>
              <w:rPr>
                <w:rFonts w:hint="default" w:eastAsia="宋体"/>
                <w:u w:val="none"/>
                <w:lang w:val="en-US" w:eastAsia="zh-CN"/>
              </w:rPr>
            </w:pPr>
            <w:r>
              <w:rPr>
                <w:rFonts w:hint="eastAsia"/>
                <w:u w:val="none"/>
                <w:lang w:val="en-US" w:eastAsia="zh-CN"/>
              </w:rPr>
              <w:t>SO</w:t>
            </w:r>
            <w:r>
              <w:rPr>
                <w:rFonts w:hint="eastAsia"/>
                <w:u w:val="none"/>
                <w:vertAlign w:val="subscript"/>
                <w:lang w:val="en-US" w:eastAsia="zh-CN"/>
              </w:rPr>
              <w:t>2</w:t>
            </w:r>
          </w:p>
        </w:tc>
        <w:tc>
          <w:tcPr>
            <w:tcW w:w="2370" w:type="dxa"/>
            <w:noWrap w:val="0"/>
            <w:vAlign w:val="center"/>
          </w:tcPr>
          <w:p>
            <w:pPr>
              <w:pStyle w:val="20"/>
              <w:bidi w:val="0"/>
              <w:rPr>
                <w:rFonts w:hint="eastAsia"/>
                <w:u w:val="none"/>
              </w:rPr>
            </w:pPr>
            <w:r>
              <w:rPr>
                <w:rFonts w:hint="eastAsia"/>
                <w:u w:val="none"/>
              </w:rPr>
              <w:t>1小时</w:t>
            </w:r>
            <w:r>
              <w:rPr>
                <w:u w:val="none"/>
              </w:rPr>
              <w:t>平均</w:t>
            </w:r>
          </w:p>
        </w:tc>
        <w:tc>
          <w:tcPr>
            <w:tcW w:w="1570" w:type="dxa"/>
            <w:noWrap w:val="0"/>
            <w:vAlign w:val="center"/>
          </w:tcPr>
          <w:p>
            <w:pPr>
              <w:pStyle w:val="20"/>
              <w:bidi w:val="0"/>
              <w:rPr>
                <w:rFonts w:hint="default"/>
                <w:u w:val="none"/>
                <w:lang w:val="en-US" w:eastAsia="zh-CN"/>
              </w:rPr>
            </w:pPr>
            <w:r>
              <w:rPr>
                <w:rFonts w:hint="eastAsia"/>
                <w:u w:val="none"/>
                <w:lang w:val="en-US" w:eastAsia="zh-CN"/>
              </w:rPr>
              <w:t>500</w:t>
            </w:r>
          </w:p>
        </w:tc>
        <w:tc>
          <w:tcPr>
            <w:tcW w:w="3330" w:type="dxa"/>
            <w:vMerge w:val="continue"/>
            <w:noWrap w:val="0"/>
            <w:vAlign w:val="center"/>
          </w:tcPr>
          <w:p>
            <w:pPr>
              <w:pStyle w:val="20"/>
              <w:bidi w:val="0"/>
              <w:rPr>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268" w:type="dxa"/>
            <w:noWrap w:val="0"/>
            <w:vAlign w:val="center"/>
          </w:tcPr>
          <w:p>
            <w:pPr>
              <w:pStyle w:val="20"/>
              <w:bidi w:val="0"/>
              <w:rPr>
                <w:rFonts w:hint="default" w:eastAsia="宋体"/>
                <w:u w:val="none"/>
                <w:lang w:val="en-US" w:eastAsia="zh-CN"/>
              </w:rPr>
            </w:pPr>
            <w:r>
              <w:rPr>
                <w:rFonts w:hint="eastAsia"/>
                <w:u w:val="none"/>
                <w:lang w:val="en-US" w:eastAsia="zh-CN"/>
              </w:rPr>
              <w:t>NO</w:t>
            </w:r>
            <w:r>
              <w:rPr>
                <w:rFonts w:hint="eastAsia"/>
                <w:u w:val="none"/>
                <w:vertAlign w:val="subscript"/>
                <w:lang w:val="en-US" w:eastAsia="zh-CN"/>
              </w:rPr>
              <w:t>2</w:t>
            </w:r>
          </w:p>
        </w:tc>
        <w:tc>
          <w:tcPr>
            <w:tcW w:w="2370" w:type="dxa"/>
            <w:noWrap w:val="0"/>
            <w:vAlign w:val="center"/>
          </w:tcPr>
          <w:p>
            <w:pPr>
              <w:pStyle w:val="20"/>
              <w:bidi w:val="0"/>
              <w:rPr>
                <w:rFonts w:hint="eastAsia"/>
                <w:u w:val="none"/>
              </w:rPr>
            </w:pPr>
            <w:r>
              <w:rPr>
                <w:rFonts w:hint="eastAsia"/>
                <w:u w:val="none"/>
              </w:rPr>
              <w:t>1小时</w:t>
            </w:r>
            <w:r>
              <w:rPr>
                <w:u w:val="none"/>
              </w:rPr>
              <w:t>平均</w:t>
            </w:r>
          </w:p>
        </w:tc>
        <w:tc>
          <w:tcPr>
            <w:tcW w:w="1570" w:type="dxa"/>
            <w:noWrap w:val="0"/>
            <w:vAlign w:val="center"/>
          </w:tcPr>
          <w:p>
            <w:pPr>
              <w:pStyle w:val="20"/>
              <w:bidi w:val="0"/>
              <w:rPr>
                <w:rFonts w:hint="default"/>
                <w:u w:val="none"/>
                <w:lang w:val="en-US" w:eastAsia="zh-CN"/>
              </w:rPr>
            </w:pPr>
            <w:r>
              <w:rPr>
                <w:rFonts w:hint="eastAsia"/>
                <w:u w:val="none"/>
                <w:lang w:val="en-US" w:eastAsia="zh-CN"/>
              </w:rPr>
              <w:t>200</w:t>
            </w:r>
          </w:p>
        </w:tc>
        <w:tc>
          <w:tcPr>
            <w:tcW w:w="3330" w:type="dxa"/>
            <w:vMerge w:val="continue"/>
            <w:noWrap w:val="0"/>
            <w:vAlign w:val="center"/>
          </w:tcPr>
          <w:p>
            <w:pPr>
              <w:pStyle w:val="20"/>
              <w:bidi w:val="0"/>
              <w:rPr>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8" w:type="dxa"/>
            <w:noWrap w:val="0"/>
            <w:vAlign w:val="center"/>
          </w:tcPr>
          <w:p>
            <w:pPr>
              <w:pStyle w:val="20"/>
              <w:bidi w:val="0"/>
              <w:rPr>
                <w:rFonts w:hint="eastAsia"/>
                <w:lang w:eastAsia="zh-CN"/>
              </w:rPr>
            </w:pPr>
            <w:r>
              <w:rPr>
                <w:rFonts w:hint="default"/>
                <w:lang w:val="en-US" w:eastAsia="zh-CN"/>
              </w:rPr>
              <w:t>苯并[a]芘</w:t>
            </w:r>
          </w:p>
        </w:tc>
        <w:tc>
          <w:tcPr>
            <w:tcW w:w="2370" w:type="dxa"/>
            <w:noWrap w:val="0"/>
            <w:vAlign w:val="center"/>
          </w:tcPr>
          <w:p>
            <w:pPr>
              <w:pStyle w:val="20"/>
              <w:bidi w:val="0"/>
              <w:rPr>
                <w:u w:val="none"/>
              </w:rPr>
            </w:pPr>
            <w:r>
              <w:rPr>
                <w:rFonts w:hint="eastAsia"/>
                <w:u w:val="none"/>
              </w:rPr>
              <w:t>日平均折算1小时</w:t>
            </w:r>
            <w:r>
              <w:rPr>
                <w:u w:val="none"/>
              </w:rPr>
              <w:t>平均</w:t>
            </w:r>
          </w:p>
        </w:tc>
        <w:tc>
          <w:tcPr>
            <w:tcW w:w="1570" w:type="dxa"/>
            <w:noWrap w:val="0"/>
            <w:vAlign w:val="center"/>
          </w:tcPr>
          <w:p>
            <w:pPr>
              <w:pStyle w:val="20"/>
              <w:bidi w:val="0"/>
              <w:rPr>
                <w:rFonts w:hint="default" w:eastAsia="宋体"/>
                <w:u w:val="none"/>
                <w:lang w:val="en-US" w:eastAsia="zh-CN"/>
              </w:rPr>
            </w:pPr>
            <w:r>
              <w:rPr>
                <w:rFonts w:hint="eastAsia"/>
                <w:u w:val="none"/>
                <w:lang w:val="en-US" w:eastAsia="zh-CN"/>
              </w:rPr>
              <w:t>0.0075</w:t>
            </w:r>
          </w:p>
        </w:tc>
        <w:tc>
          <w:tcPr>
            <w:tcW w:w="3330" w:type="dxa"/>
            <w:vMerge w:val="restart"/>
            <w:noWrap w:val="0"/>
            <w:vAlign w:val="center"/>
          </w:tcPr>
          <w:p>
            <w:pPr>
              <w:pStyle w:val="20"/>
              <w:bidi w:val="0"/>
              <w:rPr>
                <w:u w:val="none"/>
              </w:rPr>
            </w:pPr>
            <w:r>
              <w:rPr>
                <w:u w:val="none"/>
              </w:rPr>
              <w:t>《环境影响评价技术导则-大气环境》</w:t>
            </w:r>
            <w:r>
              <w:rPr>
                <w:rFonts w:hint="eastAsia"/>
                <w:u w:val="none"/>
                <w:lang w:eastAsia="zh-CN"/>
              </w:rPr>
              <w:t>（</w:t>
            </w:r>
            <w:r>
              <w:rPr>
                <w:u w:val="none"/>
              </w:rPr>
              <w:t>HJ2.2-20</w:t>
            </w:r>
            <w:r>
              <w:rPr>
                <w:rFonts w:hint="eastAsia"/>
                <w:u w:val="none"/>
              </w:rPr>
              <w:t>1</w:t>
            </w:r>
            <w:r>
              <w:rPr>
                <w:u w:val="none"/>
              </w:rPr>
              <w:t>8</w:t>
            </w:r>
            <w:r>
              <w:rPr>
                <w:rFonts w:hint="eastAsia"/>
                <w:u w:val="none"/>
                <w:lang w:eastAsia="zh-CN"/>
              </w:rPr>
              <w:t>）</w:t>
            </w:r>
            <w:r>
              <w:rPr>
                <w:u w:val="none"/>
              </w:rPr>
              <w:t>附录</w:t>
            </w:r>
            <w:r>
              <w:rPr>
                <w:rFonts w:hint="eastAsia"/>
                <w:u w:val="none"/>
              </w:rPr>
              <w:t>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68" w:type="dxa"/>
            <w:noWrap w:val="0"/>
            <w:vAlign w:val="center"/>
          </w:tcPr>
          <w:p>
            <w:pPr>
              <w:pStyle w:val="20"/>
              <w:bidi w:val="0"/>
              <w:rPr>
                <w:rFonts w:hint="default"/>
                <w:lang w:val="en-US" w:eastAsia="zh-CN"/>
              </w:rPr>
            </w:pPr>
            <w:r>
              <w:rPr>
                <w:rFonts w:hint="default"/>
                <w:lang w:val="en-US" w:eastAsia="zh-CN"/>
              </w:rPr>
              <w:t>TVOC</w:t>
            </w:r>
          </w:p>
        </w:tc>
        <w:tc>
          <w:tcPr>
            <w:tcW w:w="2370" w:type="dxa"/>
            <w:noWrap w:val="0"/>
            <w:vAlign w:val="center"/>
          </w:tcPr>
          <w:p>
            <w:pPr>
              <w:pStyle w:val="20"/>
              <w:bidi w:val="0"/>
              <w:rPr>
                <w:u w:val="none"/>
              </w:rPr>
            </w:pPr>
            <w:r>
              <w:rPr>
                <w:rFonts w:hint="eastAsia"/>
                <w:u w:val="none"/>
                <w:lang w:val="en-US" w:eastAsia="zh-CN"/>
              </w:rPr>
              <w:t>8小时</w:t>
            </w:r>
            <w:r>
              <w:rPr>
                <w:rFonts w:hint="eastAsia"/>
                <w:u w:val="none"/>
              </w:rPr>
              <w:t>平均折算1小时</w:t>
            </w:r>
            <w:r>
              <w:rPr>
                <w:u w:val="none"/>
              </w:rPr>
              <w:t>平均</w:t>
            </w:r>
          </w:p>
        </w:tc>
        <w:tc>
          <w:tcPr>
            <w:tcW w:w="1570" w:type="dxa"/>
            <w:noWrap w:val="0"/>
            <w:vAlign w:val="center"/>
          </w:tcPr>
          <w:p>
            <w:pPr>
              <w:pStyle w:val="20"/>
              <w:bidi w:val="0"/>
              <w:rPr>
                <w:rFonts w:hint="default" w:eastAsia="宋体"/>
                <w:u w:val="none"/>
                <w:lang w:val="en-US" w:eastAsia="zh-CN"/>
              </w:rPr>
            </w:pPr>
            <w:r>
              <w:rPr>
                <w:rFonts w:hint="eastAsia"/>
                <w:u w:val="none"/>
                <w:lang w:val="en-US" w:eastAsia="zh-CN"/>
              </w:rPr>
              <w:t>1200</w:t>
            </w:r>
          </w:p>
        </w:tc>
        <w:tc>
          <w:tcPr>
            <w:tcW w:w="3330" w:type="dxa"/>
            <w:vMerge w:val="continue"/>
            <w:noWrap w:val="0"/>
            <w:vAlign w:val="center"/>
          </w:tcPr>
          <w:p>
            <w:pPr>
              <w:pStyle w:val="20"/>
              <w:bidi w:val="0"/>
              <w:rPr>
                <w:u w:val="none"/>
              </w:rPr>
            </w:pPr>
          </w:p>
        </w:tc>
      </w:tr>
    </w:tbl>
    <w:p>
      <w:pPr>
        <w:bidi w:val="0"/>
        <w:rPr>
          <w:rFonts w:ascii="Times New Roman" w:hAnsi="Times New Roman"/>
          <w:szCs w:val="24"/>
          <w:u w:val="none"/>
        </w:rPr>
      </w:pPr>
      <w:r>
        <w:rPr>
          <w:rFonts w:hint="eastAsia"/>
          <w:lang w:eastAsia="zh-CN"/>
        </w:rPr>
        <w:t>（</w:t>
      </w:r>
      <w:r>
        <w:rPr>
          <w:rFonts w:hint="eastAsia"/>
        </w:rPr>
        <w:t>2</w:t>
      </w:r>
      <w:r>
        <w:rPr>
          <w:rFonts w:hint="eastAsia"/>
          <w:lang w:eastAsia="zh-CN"/>
        </w:rPr>
        <w:t>）</w:t>
      </w:r>
      <w:r>
        <w:rPr>
          <w:rFonts w:hint="eastAsia"/>
        </w:rPr>
        <w:t>估算模式参数</w:t>
      </w:r>
    </w:p>
    <w:p>
      <w:pPr>
        <w:ind w:firstLine="482"/>
        <w:rPr>
          <w:rFonts w:ascii="Times New Roman" w:hAnsi="Times New Roman"/>
          <w:szCs w:val="24"/>
          <w:u w:val="none"/>
        </w:rPr>
      </w:pPr>
      <w:r>
        <w:rPr>
          <w:rFonts w:hint="eastAsia" w:ascii="Times New Roman" w:hAnsi="Times New Roman"/>
          <w:szCs w:val="24"/>
          <w:u w:val="none"/>
        </w:rPr>
        <w:t>根据项目所在区域周边环境情况，确定大气估算模式参数见表</w:t>
      </w:r>
      <w:r>
        <w:rPr>
          <w:rFonts w:hint="eastAsia" w:ascii="Times New Roman" w:hAnsi="Times New Roman"/>
          <w:szCs w:val="24"/>
          <w:u w:val="none"/>
          <w:lang w:val="en-US" w:eastAsia="zh-CN"/>
        </w:rPr>
        <w:t>3.1</w:t>
      </w:r>
      <w:r>
        <w:rPr>
          <w:rFonts w:hint="eastAsia" w:ascii="Times New Roman" w:hAnsi="Times New Roman"/>
          <w:szCs w:val="24"/>
          <w:u w:val="none"/>
        </w:rPr>
        <w:t>-3。</w:t>
      </w:r>
    </w:p>
    <w:p>
      <w:pPr>
        <w:pStyle w:val="2"/>
        <w:bidi w:val="0"/>
        <w:rPr>
          <w:rFonts w:hint="default"/>
          <w:u w:val="single"/>
        </w:rPr>
      </w:pPr>
      <w:r>
        <w:rPr>
          <w:rFonts w:hint="default"/>
        </w:rPr>
        <w:t>表</w:t>
      </w:r>
      <w:r>
        <w:rPr>
          <w:rFonts w:hint="eastAsia"/>
          <w:lang w:val="en-US" w:eastAsia="zh-CN"/>
        </w:rPr>
        <w:t>3.1</w:t>
      </w:r>
      <w:r>
        <w:rPr>
          <w:rFonts w:hint="default"/>
        </w:rPr>
        <w:t>-3  估算模型参数表</w:t>
      </w:r>
    </w:p>
    <w:tbl>
      <w:tblPr>
        <w:tblStyle w:val="17"/>
        <w:tblW w:w="85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2861"/>
        <w:gridCol w:w="28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5717" w:type="dxa"/>
            <w:gridSpan w:val="2"/>
            <w:noWrap w:val="0"/>
            <w:vAlign w:val="center"/>
          </w:tcPr>
          <w:p>
            <w:pPr>
              <w:pStyle w:val="20"/>
              <w:bidi w:val="0"/>
              <w:rPr>
                <w:u w:val="none"/>
              </w:rPr>
            </w:pPr>
            <w:r>
              <w:rPr>
                <w:u w:val="none"/>
              </w:rPr>
              <w:t>参数</w:t>
            </w:r>
          </w:p>
        </w:tc>
        <w:tc>
          <w:tcPr>
            <w:tcW w:w="2862" w:type="dxa"/>
            <w:noWrap w:val="0"/>
            <w:vAlign w:val="center"/>
          </w:tcPr>
          <w:p>
            <w:pPr>
              <w:pStyle w:val="20"/>
              <w:bidi w:val="0"/>
              <w:rPr>
                <w:u w:val="none"/>
              </w:rPr>
            </w:pPr>
            <w:r>
              <w:rPr>
                <w:u w:val="none"/>
              </w:rPr>
              <w:t>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restart"/>
            <w:noWrap w:val="0"/>
            <w:vAlign w:val="center"/>
          </w:tcPr>
          <w:p>
            <w:pPr>
              <w:pStyle w:val="20"/>
              <w:bidi w:val="0"/>
              <w:rPr>
                <w:u w:val="none"/>
              </w:rPr>
            </w:pPr>
            <w:r>
              <w:rPr>
                <w:u w:val="none"/>
              </w:rPr>
              <w:t>城市/农村选项</w:t>
            </w:r>
          </w:p>
        </w:tc>
        <w:tc>
          <w:tcPr>
            <w:tcW w:w="2861" w:type="dxa"/>
            <w:noWrap w:val="0"/>
            <w:vAlign w:val="center"/>
          </w:tcPr>
          <w:p>
            <w:pPr>
              <w:pStyle w:val="20"/>
              <w:bidi w:val="0"/>
              <w:rPr>
                <w:u w:val="none"/>
              </w:rPr>
            </w:pPr>
            <w:r>
              <w:rPr>
                <w:u w:val="none"/>
              </w:rPr>
              <w:t>城市/农村</w:t>
            </w:r>
          </w:p>
        </w:tc>
        <w:tc>
          <w:tcPr>
            <w:tcW w:w="2862" w:type="dxa"/>
            <w:noWrap w:val="0"/>
            <w:vAlign w:val="center"/>
          </w:tcPr>
          <w:p>
            <w:pPr>
              <w:pStyle w:val="20"/>
              <w:bidi w:val="0"/>
              <w:ind w:firstLine="0" w:firstLineChars="0"/>
              <w:jc w:val="center"/>
              <w:rPr>
                <w:u w:val="none"/>
              </w:rPr>
            </w:pPr>
            <w:r>
              <w:rPr>
                <w:u w:val="none"/>
              </w:rPr>
              <w:t>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continue"/>
            <w:noWrap w:val="0"/>
            <w:vAlign w:val="center"/>
          </w:tcPr>
          <w:p>
            <w:pPr>
              <w:pStyle w:val="20"/>
              <w:bidi w:val="0"/>
              <w:rPr>
                <w:u w:val="none"/>
              </w:rPr>
            </w:pPr>
          </w:p>
        </w:tc>
        <w:tc>
          <w:tcPr>
            <w:tcW w:w="2861" w:type="dxa"/>
            <w:noWrap w:val="0"/>
            <w:vAlign w:val="center"/>
          </w:tcPr>
          <w:p>
            <w:pPr>
              <w:pStyle w:val="20"/>
              <w:bidi w:val="0"/>
              <w:rPr>
                <w:rFonts w:hint="eastAsia" w:eastAsia="宋体"/>
                <w:u w:val="none"/>
                <w:lang w:eastAsia="zh-CN"/>
              </w:rPr>
            </w:pPr>
            <w:r>
              <w:rPr>
                <w:u w:val="none"/>
              </w:rPr>
              <w:t>人口数</w:t>
            </w:r>
            <w:r>
              <w:rPr>
                <w:rFonts w:hint="eastAsia"/>
                <w:u w:val="none"/>
                <w:lang w:eastAsia="zh-CN"/>
              </w:rPr>
              <w:t>（</w:t>
            </w:r>
            <w:r>
              <w:rPr>
                <w:u w:val="none"/>
              </w:rPr>
              <w:t>城市选项时</w:t>
            </w:r>
            <w:r>
              <w:rPr>
                <w:rFonts w:hint="eastAsia"/>
                <w:u w:val="none"/>
                <w:lang w:eastAsia="zh-CN"/>
              </w:rPr>
              <w:t>）</w:t>
            </w:r>
          </w:p>
        </w:tc>
        <w:tc>
          <w:tcPr>
            <w:tcW w:w="2862" w:type="dxa"/>
            <w:noWrap w:val="0"/>
            <w:vAlign w:val="center"/>
          </w:tcPr>
          <w:p>
            <w:pPr>
              <w:pStyle w:val="20"/>
              <w:bidi w:val="0"/>
              <w:ind w:firstLine="0" w:firstLineChars="0"/>
              <w:jc w:val="center"/>
              <w:rPr>
                <w:rFonts w:hint="default"/>
                <w:u w:val="none"/>
                <w:lang w:val="en-US" w:eastAsia="zh-CN"/>
              </w:rPr>
            </w:pPr>
            <w:r>
              <w:rPr>
                <w:u w:val="none"/>
              </w:rPr>
              <w:t>农村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717" w:type="dxa"/>
            <w:gridSpan w:val="2"/>
            <w:noWrap w:val="0"/>
            <w:vAlign w:val="center"/>
          </w:tcPr>
          <w:p>
            <w:pPr>
              <w:pStyle w:val="20"/>
              <w:bidi w:val="0"/>
              <w:rPr>
                <w:rFonts w:hint="eastAsia"/>
                <w:u w:val="none"/>
                <w:lang w:val="en-US" w:eastAsia="zh-CN"/>
              </w:rPr>
            </w:pPr>
            <w:r>
              <w:rPr>
                <w:u w:val="none"/>
              </w:rPr>
              <w:t>最高环境温度</w:t>
            </w:r>
            <w:r>
              <w:rPr>
                <w:rFonts w:hint="eastAsia"/>
                <w:u w:val="none"/>
                <w:lang w:val="en-US" w:eastAsia="zh-CN"/>
              </w:rPr>
              <w:t>/℃</w:t>
            </w:r>
          </w:p>
        </w:tc>
        <w:tc>
          <w:tcPr>
            <w:tcW w:w="2862" w:type="dxa"/>
            <w:noWrap w:val="0"/>
            <w:vAlign w:val="center"/>
          </w:tcPr>
          <w:p>
            <w:pPr>
              <w:pStyle w:val="20"/>
              <w:bidi w:val="0"/>
              <w:ind w:firstLine="0" w:firstLineChars="0"/>
              <w:jc w:val="center"/>
              <w:rPr>
                <w:rFonts w:hint="default"/>
                <w:u w:val="none"/>
                <w:lang w:val="en-US"/>
              </w:rPr>
            </w:pPr>
            <w:r>
              <w:rPr>
                <w:u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717" w:type="dxa"/>
            <w:gridSpan w:val="2"/>
            <w:noWrap w:val="0"/>
            <w:vAlign w:val="center"/>
          </w:tcPr>
          <w:p>
            <w:pPr>
              <w:pStyle w:val="20"/>
              <w:bidi w:val="0"/>
              <w:rPr>
                <w:u w:val="none"/>
              </w:rPr>
            </w:pPr>
            <w:r>
              <w:rPr>
                <w:u w:val="none"/>
              </w:rPr>
              <w:t>最低环境温度</w:t>
            </w:r>
            <w:r>
              <w:rPr>
                <w:rFonts w:hint="eastAsia"/>
                <w:u w:val="none"/>
                <w:lang w:val="en-US" w:eastAsia="zh-CN"/>
              </w:rPr>
              <w:t>/℃</w:t>
            </w:r>
          </w:p>
        </w:tc>
        <w:tc>
          <w:tcPr>
            <w:tcW w:w="2862" w:type="dxa"/>
            <w:noWrap w:val="0"/>
            <w:vAlign w:val="center"/>
          </w:tcPr>
          <w:p>
            <w:pPr>
              <w:pStyle w:val="20"/>
              <w:bidi w:val="0"/>
              <w:ind w:firstLine="0" w:firstLineChars="0"/>
              <w:jc w:val="center"/>
              <w:rPr>
                <w:rFonts w:hint="default"/>
                <w:u w:val="none"/>
                <w:lang w:val="en-US"/>
              </w:rPr>
            </w:pPr>
            <w:r>
              <w:rPr>
                <w:u w:val="none"/>
              </w:rPr>
              <w:t>40.0°C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717" w:type="dxa"/>
            <w:gridSpan w:val="2"/>
            <w:noWrap w:val="0"/>
            <w:vAlign w:val="center"/>
          </w:tcPr>
          <w:p>
            <w:pPr>
              <w:pStyle w:val="20"/>
              <w:bidi w:val="0"/>
              <w:rPr>
                <w:u w:val="none"/>
              </w:rPr>
            </w:pPr>
            <w:r>
              <w:rPr>
                <w:u w:val="none"/>
              </w:rPr>
              <w:t>土地利用类型</w:t>
            </w:r>
          </w:p>
        </w:tc>
        <w:tc>
          <w:tcPr>
            <w:tcW w:w="2862" w:type="dxa"/>
            <w:noWrap w:val="0"/>
            <w:vAlign w:val="center"/>
          </w:tcPr>
          <w:p>
            <w:pPr>
              <w:pStyle w:val="20"/>
              <w:bidi w:val="0"/>
              <w:ind w:firstLine="0" w:firstLineChars="0"/>
              <w:jc w:val="center"/>
              <w:rPr>
                <w:rFonts w:hint="eastAsia"/>
                <w:u w:val="none"/>
                <w:lang w:eastAsia="zh-CN"/>
              </w:rPr>
            </w:pPr>
            <w:r>
              <w:rPr>
                <w:u w:val="none"/>
              </w:rPr>
              <w:t>-10.0°C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717" w:type="dxa"/>
            <w:gridSpan w:val="2"/>
            <w:noWrap w:val="0"/>
            <w:vAlign w:val="center"/>
          </w:tcPr>
          <w:p>
            <w:pPr>
              <w:pStyle w:val="20"/>
              <w:bidi w:val="0"/>
              <w:rPr>
                <w:u w:val="none"/>
              </w:rPr>
            </w:pPr>
            <w:r>
              <w:rPr>
                <w:u w:val="none"/>
              </w:rPr>
              <w:t>区域湿度条件</w:t>
            </w:r>
          </w:p>
        </w:tc>
        <w:tc>
          <w:tcPr>
            <w:tcW w:w="2862" w:type="dxa"/>
            <w:noWrap w:val="0"/>
            <w:vAlign w:val="center"/>
          </w:tcPr>
          <w:p>
            <w:pPr>
              <w:pStyle w:val="20"/>
              <w:bidi w:val="0"/>
              <w:ind w:firstLine="0" w:firstLineChars="0"/>
              <w:jc w:val="center"/>
              <w:rPr>
                <w:rFonts w:hint="eastAsia"/>
                <w:u w:val="none"/>
                <w:lang w:eastAsia="zh-CN"/>
              </w:rPr>
            </w:pPr>
            <w:r>
              <w:rPr>
                <w:u w:val="none"/>
              </w:rPr>
              <w:t>农田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restart"/>
            <w:noWrap w:val="0"/>
            <w:vAlign w:val="center"/>
          </w:tcPr>
          <w:p>
            <w:pPr>
              <w:pStyle w:val="20"/>
              <w:bidi w:val="0"/>
              <w:rPr>
                <w:u w:val="none"/>
              </w:rPr>
            </w:pPr>
            <w:r>
              <w:rPr>
                <w:u w:val="none"/>
              </w:rPr>
              <w:t>是否考虑地形</w:t>
            </w:r>
          </w:p>
        </w:tc>
        <w:tc>
          <w:tcPr>
            <w:tcW w:w="2861" w:type="dxa"/>
            <w:noWrap w:val="0"/>
            <w:vAlign w:val="center"/>
          </w:tcPr>
          <w:p>
            <w:pPr>
              <w:pStyle w:val="20"/>
              <w:bidi w:val="0"/>
              <w:rPr>
                <w:u w:val="none"/>
              </w:rPr>
            </w:pPr>
            <w:r>
              <w:rPr>
                <w:u w:val="none"/>
              </w:rPr>
              <w:t>考虑地形</w:t>
            </w:r>
          </w:p>
        </w:tc>
        <w:tc>
          <w:tcPr>
            <w:tcW w:w="2862" w:type="dxa"/>
            <w:noWrap w:val="0"/>
            <w:vAlign w:val="center"/>
          </w:tcPr>
          <w:p>
            <w:pPr>
              <w:pStyle w:val="20"/>
              <w:bidi w:val="0"/>
              <w:ind w:firstLine="0" w:firstLineChars="0"/>
              <w:jc w:val="center"/>
              <w:rPr>
                <w:rFonts w:hint="eastAsia" w:eastAsia="宋体"/>
                <w:u w:val="none"/>
                <w:lang w:eastAsia="zh-CN"/>
              </w:rPr>
            </w:pPr>
            <w:r>
              <w:rPr>
                <w:u w:val="none"/>
              </w:rPr>
              <w:t>中等湿度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continue"/>
            <w:noWrap w:val="0"/>
            <w:vAlign w:val="center"/>
          </w:tcPr>
          <w:p>
            <w:pPr>
              <w:pStyle w:val="20"/>
              <w:bidi w:val="0"/>
              <w:rPr>
                <w:u w:val="none"/>
              </w:rPr>
            </w:pPr>
          </w:p>
        </w:tc>
        <w:tc>
          <w:tcPr>
            <w:tcW w:w="2861" w:type="dxa"/>
            <w:noWrap w:val="0"/>
            <w:vAlign w:val="center"/>
          </w:tcPr>
          <w:p>
            <w:pPr>
              <w:pStyle w:val="20"/>
              <w:bidi w:val="0"/>
              <w:rPr>
                <w:u w:val="none"/>
              </w:rPr>
            </w:pPr>
            <w:r>
              <w:rPr>
                <w:u w:val="none"/>
              </w:rPr>
              <w:t>地形</w:t>
            </w:r>
          </w:p>
        </w:tc>
        <w:tc>
          <w:tcPr>
            <w:tcW w:w="2862" w:type="dxa"/>
            <w:noWrap w:val="0"/>
            <w:vAlign w:val="center"/>
          </w:tcPr>
          <w:p>
            <w:pPr>
              <w:pStyle w:val="20"/>
              <w:bidi w:val="0"/>
              <w:ind w:firstLine="0" w:firstLineChars="0"/>
              <w:jc w:val="center"/>
              <w:rPr>
                <w:rFonts w:hint="default" w:eastAsia="宋体"/>
                <w:u w:val="none"/>
                <w:lang w:val="en-US" w:eastAsia="zh-CN"/>
              </w:rPr>
            </w:pPr>
            <w:r>
              <w:rPr>
                <w:u w:val="none"/>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restart"/>
            <w:noWrap w:val="0"/>
            <w:vAlign w:val="center"/>
          </w:tcPr>
          <w:p>
            <w:pPr>
              <w:pStyle w:val="20"/>
              <w:bidi w:val="0"/>
              <w:rPr>
                <w:u w:val="none"/>
              </w:rPr>
            </w:pPr>
            <w:r>
              <w:rPr>
                <w:u w:val="none"/>
              </w:rPr>
              <w:t>是否考虑岸线熏烟</w:t>
            </w:r>
          </w:p>
        </w:tc>
        <w:tc>
          <w:tcPr>
            <w:tcW w:w="2861" w:type="dxa"/>
            <w:noWrap w:val="0"/>
            <w:vAlign w:val="center"/>
          </w:tcPr>
          <w:p>
            <w:pPr>
              <w:pStyle w:val="20"/>
              <w:bidi w:val="0"/>
              <w:rPr>
                <w:u w:val="none"/>
              </w:rPr>
            </w:pPr>
            <w:r>
              <w:rPr>
                <w:u w:val="none"/>
              </w:rPr>
              <w:t>考虑岸线熏烟</w:t>
            </w:r>
          </w:p>
        </w:tc>
        <w:tc>
          <w:tcPr>
            <w:tcW w:w="2862" w:type="dxa"/>
            <w:noWrap w:val="0"/>
            <w:vAlign w:val="center"/>
          </w:tcPr>
          <w:p>
            <w:pPr>
              <w:pStyle w:val="20"/>
              <w:bidi w:val="0"/>
              <w:ind w:firstLine="0" w:firstLineChars="0"/>
              <w:jc w:val="center"/>
              <w:rPr>
                <w:u w:val="none"/>
              </w:rPr>
            </w:pPr>
            <w:r>
              <w:rPr>
                <w:u w:val="none"/>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856" w:type="dxa"/>
            <w:vMerge w:val="continue"/>
            <w:noWrap w:val="0"/>
            <w:vAlign w:val="center"/>
          </w:tcPr>
          <w:p>
            <w:pPr>
              <w:pStyle w:val="20"/>
              <w:bidi w:val="0"/>
              <w:rPr>
                <w:u w:val="none"/>
              </w:rPr>
            </w:pPr>
          </w:p>
        </w:tc>
        <w:tc>
          <w:tcPr>
            <w:tcW w:w="2861" w:type="dxa"/>
            <w:noWrap w:val="0"/>
            <w:vAlign w:val="center"/>
          </w:tcPr>
          <w:p>
            <w:pPr>
              <w:pStyle w:val="20"/>
              <w:bidi w:val="0"/>
              <w:rPr>
                <w:u w:val="none"/>
              </w:rPr>
            </w:pPr>
            <w:r>
              <w:rPr>
                <w:u w:val="none"/>
              </w:rPr>
              <w:t>岸线距离/km</w:t>
            </w:r>
          </w:p>
        </w:tc>
        <w:tc>
          <w:tcPr>
            <w:tcW w:w="2862" w:type="dxa"/>
            <w:noWrap w:val="0"/>
            <w:vAlign w:val="center"/>
          </w:tcPr>
          <w:p>
            <w:pPr>
              <w:pStyle w:val="20"/>
              <w:bidi w:val="0"/>
              <w:ind w:firstLine="0" w:firstLineChars="0"/>
              <w:jc w:val="center"/>
              <w:rPr>
                <w:u w:val="none"/>
              </w:rPr>
            </w:pPr>
            <w:r>
              <w:rPr>
                <w:u w:val="none"/>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856" w:type="dxa"/>
            <w:vMerge w:val="continue"/>
            <w:noWrap w:val="0"/>
            <w:vAlign w:val="center"/>
          </w:tcPr>
          <w:p>
            <w:pPr>
              <w:pStyle w:val="20"/>
              <w:bidi w:val="0"/>
              <w:rPr>
                <w:u w:val="none"/>
              </w:rPr>
            </w:pPr>
          </w:p>
        </w:tc>
        <w:tc>
          <w:tcPr>
            <w:tcW w:w="2861" w:type="dxa"/>
            <w:noWrap w:val="0"/>
            <w:vAlign w:val="center"/>
          </w:tcPr>
          <w:p>
            <w:pPr>
              <w:pStyle w:val="20"/>
              <w:bidi w:val="0"/>
              <w:rPr>
                <w:u w:val="none"/>
              </w:rPr>
            </w:pPr>
            <w:r>
              <w:rPr>
                <w:u w:val="none"/>
              </w:rPr>
              <w:t>岸线方向/°</w:t>
            </w:r>
          </w:p>
        </w:tc>
        <w:tc>
          <w:tcPr>
            <w:tcW w:w="2862" w:type="dxa"/>
            <w:noWrap w:val="0"/>
            <w:vAlign w:val="center"/>
          </w:tcPr>
          <w:p>
            <w:pPr>
              <w:pStyle w:val="20"/>
              <w:bidi w:val="0"/>
              <w:ind w:firstLine="0" w:firstLineChars="0"/>
              <w:jc w:val="center"/>
              <w:rPr>
                <w:u w:val="none"/>
              </w:rPr>
            </w:pPr>
            <w:r>
              <w:rPr>
                <w:u w:val="none"/>
              </w:rPr>
              <w:t>/</w:t>
            </w:r>
          </w:p>
        </w:tc>
      </w:tr>
    </w:tbl>
    <w:p>
      <w:pPr>
        <w:spacing w:before="156" w:beforeLines="50"/>
        <w:ind w:firstLine="482"/>
        <w:rPr>
          <w:rFonts w:hint="eastAsia"/>
          <w:szCs w:val="24"/>
          <w:u w:val="single"/>
          <w:lang w:eastAsia="zh-CN"/>
        </w:rPr>
      </w:pPr>
    </w:p>
    <w:p>
      <w:pPr>
        <w:bidi w:val="0"/>
        <w:rPr>
          <w:rFonts w:ascii="Times New Roman" w:hAnsi="Times New Roman"/>
          <w:szCs w:val="24"/>
          <w:u w:val="none"/>
        </w:rPr>
      </w:pPr>
      <w:r>
        <w:rPr>
          <w:rFonts w:hint="eastAsia"/>
          <w:lang w:eastAsia="zh-CN"/>
        </w:rPr>
        <w:t>（</w:t>
      </w:r>
      <w:r>
        <w:rPr>
          <w:rFonts w:hint="eastAsia"/>
        </w:rPr>
        <w:t>3</w:t>
      </w:r>
      <w:r>
        <w:rPr>
          <w:rFonts w:hint="eastAsia"/>
          <w:lang w:eastAsia="zh-CN"/>
        </w:rPr>
        <w:t>）</w:t>
      </w:r>
      <w:r>
        <w:rPr>
          <w:rFonts w:hint="eastAsia"/>
        </w:rPr>
        <w:t>污染源参数</w:t>
      </w:r>
    </w:p>
    <w:p>
      <w:pPr>
        <w:bidi w:val="0"/>
        <w:rPr>
          <w:u w:val="none"/>
        </w:rPr>
      </w:pPr>
      <w:r>
        <w:rPr>
          <w:rFonts w:hint="eastAsia" w:ascii="Times New Roman" w:hAnsi="Times New Roman"/>
          <w:szCs w:val="24"/>
          <w:u w:val="none"/>
        </w:rPr>
        <w:t>根据项目</w:t>
      </w:r>
      <w:r>
        <w:rPr>
          <w:rFonts w:hint="eastAsia" w:ascii="Times New Roman" w:hAnsi="Times New Roman"/>
          <w:szCs w:val="24"/>
          <w:u w:val="none"/>
          <w:lang w:eastAsia="zh-CN"/>
        </w:rPr>
        <w:t>监测</w:t>
      </w:r>
      <w:r>
        <w:rPr>
          <w:rFonts w:hint="eastAsia" w:ascii="Times New Roman" w:hAnsi="Times New Roman"/>
          <w:u w:val="none"/>
        </w:rPr>
        <w:t>分析结果</w:t>
      </w:r>
      <w:r>
        <w:rPr>
          <w:rFonts w:hint="eastAsia" w:ascii="Times New Roman" w:hAnsi="Times New Roman"/>
          <w:szCs w:val="24"/>
          <w:u w:val="none"/>
        </w:rPr>
        <w:t>，本项目估算模式预测所采用的有组织见表</w:t>
      </w:r>
      <w:r>
        <w:rPr>
          <w:rFonts w:hint="eastAsia"/>
          <w:szCs w:val="24"/>
          <w:u w:val="none"/>
          <w:lang w:val="en-US" w:eastAsia="zh-CN"/>
        </w:rPr>
        <w:t>2.1-4</w:t>
      </w:r>
      <w:r>
        <w:rPr>
          <w:rFonts w:hint="eastAsia" w:ascii="Times New Roman" w:hAnsi="Times New Roman"/>
          <w:szCs w:val="24"/>
          <w:u w:val="none"/>
        </w:rPr>
        <w:t>。</w:t>
      </w:r>
    </w:p>
    <w:p>
      <w:pPr>
        <w:bidi w:val="0"/>
        <w:rPr>
          <w:rFonts w:hint="eastAsia"/>
        </w:rPr>
      </w:pPr>
      <w:r>
        <w:rPr>
          <w:rFonts w:hint="eastAsia"/>
        </w:rPr>
        <w:t>（4）预测估算结果</w:t>
      </w:r>
    </w:p>
    <w:p>
      <w:pPr>
        <w:bidi w:val="0"/>
        <w:rPr>
          <w:rFonts w:ascii="宋体" w:hAnsi="宋体" w:eastAsia="宋体" w:cs="宋体"/>
          <w:szCs w:val="24"/>
        </w:rPr>
      </w:pPr>
      <w:r>
        <w:t>采用《环境影响评价技术导则-大气环境》(HJ2.2-2018)中推荐的估算模式AERSCREEN模型进行项目主要污染源估算模式计算，具体估算模式结果表见下表：</w:t>
      </w:r>
    </w:p>
    <w:p>
      <w:pPr>
        <w:pStyle w:val="2"/>
        <w:bidi w:val="0"/>
      </w:pPr>
      <w:r>
        <w:t>表</w:t>
      </w:r>
      <w:r>
        <w:rPr>
          <w:rFonts w:hint="eastAsia"/>
          <w:lang w:val="en-US" w:eastAsia="zh-CN"/>
        </w:rPr>
        <w:t xml:space="preserve">3.1-4  </w:t>
      </w:r>
      <w:r>
        <w:t>项目废气污染源估算模式下风向预测浓度最大值占标率一览表</w:t>
      </w:r>
    </w:p>
    <w:tbl>
      <w:tblPr>
        <w:tblStyle w:val="17"/>
        <w:tblW w:w="87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390"/>
        <w:gridCol w:w="1219"/>
        <w:gridCol w:w="1777"/>
        <w:gridCol w:w="1276"/>
        <w:gridCol w:w="1416"/>
        <w:gridCol w:w="10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3282" w:type="dxa"/>
            <w:gridSpan w:val="3"/>
            <w:noWrap w:val="0"/>
            <w:vAlign w:val="center"/>
          </w:tcPr>
          <w:p>
            <w:pPr>
              <w:pStyle w:val="20"/>
              <w:bidi w:val="0"/>
              <w:rPr>
                <w:u w:val="none"/>
              </w:rPr>
            </w:pPr>
            <w:r>
              <w:rPr>
                <w:u w:val="none"/>
              </w:rPr>
              <w:t>评价因子</w:t>
            </w:r>
          </w:p>
        </w:tc>
        <w:tc>
          <w:tcPr>
            <w:tcW w:w="1777" w:type="dxa"/>
            <w:noWrap w:val="0"/>
            <w:vAlign w:val="center"/>
          </w:tcPr>
          <w:p>
            <w:pPr>
              <w:pStyle w:val="20"/>
              <w:bidi w:val="0"/>
              <w:rPr>
                <w:u w:val="none"/>
              </w:rPr>
            </w:pPr>
            <w:r>
              <w:rPr>
                <w:u w:val="none"/>
              </w:rPr>
              <w:t>Cmax预测质量浓度/（mg/m</w:t>
            </w:r>
            <w:r>
              <w:rPr>
                <w:u w:val="none"/>
                <w:vertAlign w:val="superscript"/>
              </w:rPr>
              <w:t>3</w:t>
            </w:r>
            <w:r>
              <w:rPr>
                <w:u w:val="none"/>
              </w:rPr>
              <w:t>）</w:t>
            </w:r>
          </w:p>
        </w:tc>
        <w:tc>
          <w:tcPr>
            <w:tcW w:w="1276" w:type="dxa"/>
            <w:tcBorders>
              <w:right w:val="single" w:color="000000" w:sz="4" w:space="0"/>
            </w:tcBorders>
            <w:noWrap w:val="0"/>
            <w:vAlign w:val="center"/>
          </w:tcPr>
          <w:p>
            <w:pPr>
              <w:pStyle w:val="20"/>
              <w:bidi w:val="0"/>
              <w:rPr>
                <w:u w:val="none"/>
              </w:rPr>
            </w:pPr>
            <w:r>
              <w:rPr>
                <w:u w:val="none"/>
              </w:rPr>
              <w:t>Pmax占标率/%</w:t>
            </w:r>
          </w:p>
        </w:tc>
        <w:tc>
          <w:tcPr>
            <w:tcW w:w="1416" w:type="dxa"/>
            <w:tcBorders>
              <w:right w:val="single" w:color="000000" w:sz="4" w:space="0"/>
            </w:tcBorders>
            <w:noWrap w:val="0"/>
            <w:vAlign w:val="center"/>
          </w:tcPr>
          <w:p>
            <w:pPr>
              <w:pStyle w:val="20"/>
              <w:bidi w:val="0"/>
              <w:rPr>
                <w:u w:val="none"/>
              </w:rPr>
            </w:pPr>
            <w:r>
              <w:rPr>
                <w:u w:val="none"/>
              </w:rPr>
              <w:t>下风向最大质量浓度出现距离m</w:t>
            </w:r>
          </w:p>
        </w:tc>
        <w:tc>
          <w:tcPr>
            <w:tcW w:w="1007" w:type="dxa"/>
            <w:tcBorders>
              <w:left w:val="single" w:color="000000" w:sz="4" w:space="0"/>
            </w:tcBorders>
            <w:noWrap w:val="0"/>
            <w:vAlign w:val="center"/>
          </w:tcPr>
          <w:p>
            <w:pPr>
              <w:pStyle w:val="20"/>
              <w:bidi w:val="0"/>
              <w:rPr>
                <w:u w:val="none"/>
              </w:rPr>
            </w:pPr>
            <w:r>
              <w:rPr>
                <w:u w:val="none"/>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restart"/>
            <w:noWrap w:val="0"/>
            <w:vAlign w:val="center"/>
          </w:tcPr>
          <w:p>
            <w:pPr>
              <w:pStyle w:val="20"/>
              <w:bidi w:val="0"/>
              <w:rPr>
                <w:u w:val="none"/>
              </w:rPr>
            </w:pPr>
            <w:r>
              <w:rPr>
                <w:u w:val="none"/>
              </w:rPr>
              <w:t>有组织</w:t>
            </w:r>
          </w:p>
        </w:tc>
        <w:tc>
          <w:tcPr>
            <w:tcW w:w="1390" w:type="dxa"/>
            <w:noWrap w:val="0"/>
            <w:vAlign w:val="center"/>
          </w:tcPr>
          <w:p>
            <w:pPr>
              <w:pStyle w:val="20"/>
              <w:bidi w:val="0"/>
              <w:rPr>
                <w:rFonts w:hint="eastAsia"/>
                <w:lang w:eastAsia="zh-CN"/>
              </w:rPr>
            </w:pPr>
            <w:r>
              <w:t>1#排气筒</w:t>
            </w:r>
          </w:p>
        </w:tc>
        <w:tc>
          <w:tcPr>
            <w:tcW w:w="1219" w:type="dxa"/>
            <w:noWrap w:val="0"/>
            <w:vAlign w:val="center"/>
          </w:tcPr>
          <w:p>
            <w:pPr>
              <w:pStyle w:val="20"/>
              <w:bidi w:val="0"/>
              <w:rPr>
                <w:rFonts w:hint="default" w:eastAsia="宋体"/>
                <w:u w:val="none"/>
                <w:lang w:val="en-US" w:eastAsia="zh-CN"/>
              </w:rPr>
            </w:pPr>
            <w:r>
              <w:rPr>
                <w:rFonts w:hint="eastAsia"/>
                <w:u w:val="none"/>
                <w:lang w:val="en-US" w:eastAsia="zh-CN"/>
              </w:rPr>
              <w:t>TSP</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0.033225</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3.69</w:t>
            </w:r>
          </w:p>
        </w:tc>
        <w:tc>
          <w:tcPr>
            <w:tcW w:w="141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65</w:t>
            </w:r>
          </w:p>
        </w:tc>
        <w:tc>
          <w:tcPr>
            <w:tcW w:w="1007"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restart"/>
            <w:noWrap w:val="0"/>
            <w:vAlign w:val="center"/>
          </w:tcPr>
          <w:p>
            <w:pPr>
              <w:pStyle w:val="20"/>
              <w:bidi w:val="0"/>
              <w:rPr>
                <w:rFonts w:hint="eastAsia"/>
                <w:lang w:eastAsia="zh-CN"/>
              </w:rPr>
            </w:pPr>
            <w:r>
              <w:t>2#排气筒</w:t>
            </w:r>
          </w:p>
        </w:tc>
        <w:tc>
          <w:tcPr>
            <w:tcW w:w="1219" w:type="dxa"/>
            <w:noWrap w:val="0"/>
            <w:vAlign w:val="center"/>
          </w:tcPr>
          <w:p>
            <w:pPr>
              <w:pStyle w:val="20"/>
              <w:bidi w:val="0"/>
              <w:rPr>
                <w:rFonts w:hint="default"/>
                <w:u w:val="none"/>
                <w:lang w:val="en-US"/>
              </w:rPr>
            </w:pPr>
            <w:r>
              <w:rPr>
                <w:rFonts w:hint="eastAsia"/>
                <w:u w:val="none"/>
                <w:lang w:val="en-US" w:eastAsia="zh-CN"/>
              </w:rPr>
              <w:t>TSP</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0.003984</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0.44</w:t>
            </w:r>
          </w:p>
        </w:tc>
        <w:tc>
          <w:tcPr>
            <w:tcW w:w="1416" w:type="dxa"/>
            <w:vMerge w:val="restart"/>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104</w:t>
            </w:r>
          </w:p>
        </w:tc>
        <w:tc>
          <w:tcPr>
            <w:tcW w:w="1007"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pPr>
          </w:p>
        </w:tc>
        <w:tc>
          <w:tcPr>
            <w:tcW w:w="1219" w:type="dxa"/>
            <w:noWrap w:val="0"/>
            <w:vAlign w:val="center"/>
          </w:tcPr>
          <w:p>
            <w:pPr>
              <w:pStyle w:val="20"/>
              <w:bidi w:val="0"/>
              <w:ind w:firstLine="0" w:firstLineChars="0"/>
              <w:rPr>
                <w:u w:val="none"/>
              </w:rPr>
            </w:pPr>
            <w:r>
              <w:rPr>
                <w:rFonts w:hint="eastAsia"/>
                <w:u w:val="none"/>
                <w:lang w:val="en-US" w:eastAsia="zh-CN"/>
              </w:rPr>
              <w:t>SO</w:t>
            </w:r>
            <w:r>
              <w:rPr>
                <w:rFonts w:hint="eastAsia"/>
                <w:u w:val="none"/>
                <w:vertAlign w:val="subscript"/>
                <w:lang w:val="en-US" w:eastAsia="zh-CN"/>
              </w:rPr>
              <w:t>2</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0.001675</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0.34</w:t>
            </w:r>
          </w:p>
        </w:tc>
        <w:tc>
          <w:tcPr>
            <w:tcW w:w="1416" w:type="dxa"/>
            <w:vMerge w:val="continue"/>
            <w:tcBorders>
              <w:right w:val="single" w:color="000000" w:sz="4" w:space="0"/>
            </w:tcBorders>
            <w:noWrap w:val="0"/>
            <w:vAlign w:val="center"/>
          </w:tcPr>
          <w:p>
            <w:pPr>
              <w:pStyle w:val="20"/>
              <w:bidi w:val="0"/>
              <w:ind w:firstLine="0" w:firstLineChars="0"/>
              <w:rPr>
                <w:rFonts w:hint="default" w:eastAsia="宋体"/>
                <w:u w:val="none"/>
                <w:lang w:val="en-US" w:eastAsia="zh-CN"/>
              </w:rPr>
            </w:pPr>
          </w:p>
        </w:tc>
        <w:tc>
          <w:tcPr>
            <w:tcW w:w="1007" w:type="dxa"/>
            <w:tcBorders>
              <w:left w:val="single" w:color="000000" w:sz="4" w:space="0"/>
            </w:tcBorders>
            <w:noWrap w:val="0"/>
            <w:vAlign w:val="center"/>
          </w:tcPr>
          <w:p>
            <w:pPr>
              <w:pStyle w:val="20"/>
              <w:bidi w:val="0"/>
              <w:rPr>
                <w:rFonts w:hint="eastAsia" w:eastAsia="宋体"/>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pPr>
          </w:p>
        </w:tc>
        <w:tc>
          <w:tcPr>
            <w:tcW w:w="1219" w:type="dxa"/>
            <w:noWrap w:val="0"/>
            <w:vAlign w:val="center"/>
          </w:tcPr>
          <w:p>
            <w:pPr>
              <w:pStyle w:val="20"/>
              <w:bidi w:val="0"/>
              <w:ind w:firstLine="0" w:firstLineChars="0"/>
              <w:rPr>
                <w:rFonts w:hint="eastAsia"/>
                <w:u w:val="none"/>
                <w:lang w:eastAsia="zh-CN"/>
              </w:rPr>
            </w:pPr>
            <w:r>
              <w:rPr>
                <w:rFonts w:hint="eastAsia"/>
                <w:u w:val="none"/>
                <w:lang w:val="en-US" w:eastAsia="zh-CN"/>
              </w:rPr>
              <w:t>NO</w:t>
            </w:r>
            <w:r>
              <w:rPr>
                <w:rFonts w:hint="eastAsia"/>
                <w:u w:val="none"/>
                <w:vertAlign w:val="subscript"/>
                <w:lang w:val="en-US" w:eastAsia="zh-CN"/>
              </w:rPr>
              <w:t>2</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0.006742</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3.37</w:t>
            </w:r>
          </w:p>
        </w:tc>
        <w:tc>
          <w:tcPr>
            <w:tcW w:w="1416"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pPr>
          </w:p>
        </w:tc>
        <w:tc>
          <w:tcPr>
            <w:tcW w:w="1219" w:type="dxa"/>
            <w:noWrap w:val="0"/>
            <w:vAlign w:val="center"/>
          </w:tcPr>
          <w:p>
            <w:pPr>
              <w:pStyle w:val="20"/>
              <w:bidi w:val="0"/>
              <w:ind w:firstLine="0" w:firstLineChars="0"/>
              <w:jc w:val="center"/>
              <w:rPr>
                <w:rFonts w:hint="eastAsia"/>
                <w:u w:val="none"/>
                <w:lang w:val="en-US" w:eastAsia="zh-CN"/>
              </w:rPr>
            </w:pPr>
            <w:r>
              <w:t>BaP</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0.44</w:t>
            </w:r>
          </w:p>
        </w:tc>
        <w:tc>
          <w:tcPr>
            <w:tcW w:w="1416"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pPr>
          </w:p>
        </w:tc>
        <w:tc>
          <w:tcPr>
            <w:tcW w:w="1219" w:type="dxa"/>
            <w:noWrap w:val="0"/>
            <w:vAlign w:val="center"/>
          </w:tcPr>
          <w:p>
            <w:pPr>
              <w:pStyle w:val="20"/>
              <w:bidi w:val="0"/>
              <w:ind w:firstLine="0" w:firstLineChars="0"/>
              <w:jc w:val="center"/>
              <w:rPr>
                <w:rFonts w:hint="eastAsia"/>
                <w:u w:val="none"/>
                <w:lang w:val="en-US" w:eastAsia="zh-CN"/>
              </w:rPr>
            </w:pPr>
            <w:r>
              <w:t>TVOC</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0.000879</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0.07</w:t>
            </w:r>
          </w:p>
        </w:tc>
        <w:tc>
          <w:tcPr>
            <w:tcW w:w="1416"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restart"/>
            <w:noWrap w:val="0"/>
            <w:vAlign w:val="center"/>
          </w:tcPr>
          <w:p>
            <w:pPr>
              <w:pStyle w:val="20"/>
              <w:bidi w:val="0"/>
            </w:pPr>
            <w:r>
              <w:t>3#排气筒</w:t>
            </w:r>
          </w:p>
        </w:tc>
        <w:tc>
          <w:tcPr>
            <w:tcW w:w="1219" w:type="dxa"/>
            <w:noWrap w:val="0"/>
            <w:vAlign w:val="center"/>
          </w:tcPr>
          <w:p>
            <w:pPr>
              <w:pStyle w:val="20"/>
              <w:bidi w:val="0"/>
              <w:ind w:firstLine="0" w:firstLineChars="0"/>
              <w:rPr>
                <w:rFonts w:hint="eastAsia"/>
                <w:u w:val="none"/>
                <w:lang w:eastAsia="zh-CN"/>
              </w:rPr>
            </w:pPr>
            <w:r>
              <w:rPr>
                <w:rFonts w:hint="eastAsia"/>
                <w:u w:val="none"/>
                <w:lang w:val="en-US" w:eastAsia="zh-CN"/>
              </w:rPr>
              <w:t>TSP</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0.00028</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0.03</w:t>
            </w:r>
          </w:p>
        </w:tc>
        <w:tc>
          <w:tcPr>
            <w:tcW w:w="1416" w:type="dxa"/>
            <w:vMerge w:val="restart"/>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63</w:t>
            </w: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ind w:firstLine="0" w:firstLineChars="0"/>
              <w:rPr>
                <w:u w:val="none"/>
              </w:rPr>
            </w:pPr>
          </w:p>
        </w:tc>
        <w:tc>
          <w:tcPr>
            <w:tcW w:w="1219" w:type="dxa"/>
            <w:noWrap w:val="0"/>
            <w:vAlign w:val="center"/>
          </w:tcPr>
          <w:p>
            <w:pPr>
              <w:pStyle w:val="20"/>
              <w:bidi w:val="0"/>
              <w:ind w:firstLine="0" w:firstLineChars="0"/>
              <w:rPr>
                <w:rFonts w:hint="eastAsia"/>
                <w:u w:val="none"/>
                <w:lang w:eastAsia="zh-CN"/>
              </w:rPr>
            </w:pPr>
            <w:r>
              <w:rPr>
                <w:rFonts w:hint="eastAsia"/>
                <w:u w:val="none"/>
                <w:lang w:val="en-US" w:eastAsia="zh-CN"/>
              </w:rPr>
              <w:t>SO</w:t>
            </w:r>
            <w:r>
              <w:rPr>
                <w:rFonts w:hint="eastAsia"/>
                <w:u w:val="none"/>
                <w:vertAlign w:val="subscript"/>
                <w:lang w:val="en-US" w:eastAsia="zh-CN"/>
              </w:rPr>
              <w:t>2</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0.000381</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0.08</w:t>
            </w:r>
          </w:p>
        </w:tc>
        <w:tc>
          <w:tcPr>
            <w:tcW w:w="1416"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ind w:firstLine="0" w:firstLineChars="0"/>
              <w:rPr>
                <w:u w:val="none"/>
              </w:rPr>
            </w:pPr>
          </w:p>
        </w:tc>
        <w:tc>
          <w:tcPr>
            <w:tcW w:w="1219" w:type="dxa"/>
            <w:noWrap w:val="0"/>
            <w:vAlign w:val="center"/>
          </w:tcPr>
          <w:p>
            <w:pPr>
              <w:pStyle w:val="20"/>
              <w:bidi w:val="0"/>
              <w:ind w:firstLine="0" w:firstLineChars="0"/>
              <w:rPr>
                <w:rFonts w:hint="eastAsia"/>
                <w:u w:val="none"/>
                <w:lang w:eastAsia="zh-CN"/>
              </w:rPr>
            </w:pPr>
            <w:r>
              <w:rPr>
                <w:rFonts w:hint="eastAsia"/>
                <w:u w:val="none"/>
                <w:lang w:val="en-US" w:eastAsia="zh-CN"/>
              </w:rPr>
              <w:t>NO</w:t>
            </w:r>
            <w:r>
              <w:rPr>
                <w:rFonts w:hint="eastAsia"/>
                <w:u w:val="none"/>
                <w:vertAlign w:val="subscript"/>
                <w:lang w:val="en-US" w:eastAsia="zh-CN"/>
              </w:rPr>
              <w:t>2</w:t>
            </w:r>
          </w:p>
        </w:tc>
        <w:tc>
          <w:tcPr>
            <w:tcW w:w="1777" w:type="dxa"/>
            <w:noWrap w:val="0"/>
            <w:vAlign w:val="center"/>
          </w:tcPr>
          <w:p>
            <w:pPr>
              <w:pStyle w:val="20"/>
              <w:bidi w:val="0"/>
              <w:ind w:firstLine="0" w:firstLineChars="0"/>
              <w:rPr>
                <w:rFonts w:hint="default"/>
                <w:u w:val="none"/>
                <w:lang w:val="en-US" w:eastAsia="zh-CN"/>
              </w:rPr>
            </w:pPr>
            <w:r>
              <w:rPr>
                <w:rFonts w:hint="eastAsia"/>
                <w:u w:val="none"/>
                <w:lang w:val="en-US" w:eastAsia="zh-CN"/>
              </w:rPr>
              <w:t>0.001271</w:t>
            </w:r>
          </w:p>
        </w:tc>
        <w:tc>
          <w:tcPr>
            <w:tcW w:w="1276" w:type="dxa"/>
            <w:tcBorders>
              <w:right w:val="single" w:color="000000" w:sz="4" w:space="0"/>
            </w:tcBorders>
            <w:noWrap w:val="0"/>
            <w:vAlign w:val="center"/>
          </w:tcPr>
          <w:p>
            <w:pPr>
              <w:pStyle w:val="20"/>
              <w:bidi w:val="0"/>
              <w:ind w:firstLine="0" w:firstLineChars="0"/>
              <w:rPr>
                <w:rFonts w:hint="default"/>
                <w:u w:val="none"/>
                <w:lang w:val="en-US" w:eastAsia="zh-CN"/>
              </w:rPr>
            </w:pPr>
            <w:r>
              <w:rPr>
                <w:rFonts w:hint="eastAsia"/>
                <w:u w:val="none"/>
                <w:lang w:val="en-US" w:eastAsia="zh-CN"/>
              </w:rPr>
              <w:t>0.64</w:t>
            </w:r>
          </w:p>
        </w:tc>
        <w:tc>
          <w:tcPr>
            <w:tcW w:w="1416" w:type="dxa"/>
            <w:vMerge w:val="continue"/>
            <w:tcBorders>
              <w:right w:val="single" w:color="000000" w:sz="4" w:space="0"/>
            </w:tcBorders>
            <w:noWrap w:val="0"/>
            <w:vAlign w:val="center"/>
          </w:tcPr>
          <w:p>
            <w:pPr>
              <w:pStyle w:val="20"/>
              <w:bidi w:val="0"/>
              <w:ind w:firstLine="0" w:firstLineChars="0"/>
              <w:rPr>
                <w:rFonts w:hint="eastAsia"/>
                <w:u w:val="none"/>
                <w:lang w:val="en-US" w:eastAsia="zh-CN"/>
              </w:rPr>
            </w:pPr>
          </w:p>
        </w:tc>
        <w:tc>
          <w:tcPr>
            <w:tcW w:w="1007" w:type="dxa"/>
            <w:tcBorders>
              <w:left w:val="single" w:color="000000" w:sz="4" w:space="0"/>
            </w:tcBorders>
            <w:noWrap w:val="0"/>
            <w:vAlign w:val="center"/>
          </w:tcPr>
          <w:p>
            <w:pPr>
              <w:pStyle w:val="20"/>
              <w:bidi w:val="0"/>
              <w:rPr>
                <w:rFonts w:hint="eastAsia"/>
                <w:u w:val="none"/>
                <w:lang w:eastAsia="zh-CN"/>
              </w:rPr>
            </w:pPr>
            <w:r>
              <w:rPr>
                <w:rFonts w:hint="eastAsia"/>
                <w:u w:val="none"/>
                <w:lang w:eastAsia="zh-CN"/>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restart"/>
            <w:noWrap w:val="0"/>
            <w:vAlign w:val="center"/>
          </w:tcPr>
          <w:p>
            <w:pPr>
              <w:pStyle w:val="20"/>
              <w:bidi w:val="0"/>
              <w:ind w:firstLine="0" w:firstLineChars="0"/>
              <w:rPr>
                <w:u w:val="none"/>
              </w:rPr>
            </w:pPr>
            <w:r>
              <w:t>4#排气筒</w:t>
            </w:r>
          </w:p>
        </w:tc>
        <w:tc>
          <w:tcPr>
            <w:tcW w:w="1219" w:type="dxa"/>
            <w:noWrap w:val="0"/>
            <w:vAlign w:val="center"/>
          </w:tcPr>
          <w:p>
            <w:pPr>
              <w:pStyle w:val="20"/>
              <w:bidi w:val="0"/>
              <w:ind w:firstLine="0" w:firstLineChars="0"/>
              <w:jc w:val="center"/>
              <w:rPr>
                <w:rFonts w:hint="default" w:eastAsia="宋体"/>
                <w:u w:val="none"/>
                <w:lang w:val="en-US" w:eastAsia="zh-CN"/>
              </w:rPr>
            </w:pPr>
            <w:r>
              <w:rPr>
                <w:rFonts w:hint="eastAsia" w:eastAsia="宋体"/>
                <w:lang w:val="en-US" w:eastAsia="zh-CN"/>
              </w:rPr>
              <w:t>TSP</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0.001591</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0.18</w:t>
            </w:r>
          </w:p>
        </w:tc>
        <w:tc>
          <w:tcPr>
            <w:tcW w:w="1416" w:type="dxa"/>
            <w:vMerge w:val="restart"/>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u w:val="none"/>
                <w:lang w:val="en-US" w:eastAsia="zh-CN"/>
              </w:rPr>
              <w:t>39</w:t>
            </w:r>
          </w:p>
        </w:tc>
        <w:tc>
          <w:tcPr>
            <w:tcW w:w="1007" w:type="dxa"/>
            <w:tcBorders>
              <w:left w:val="single" w:color="000000" w:sz="4" w:space="0"/>
            </w:tcBorders>
            <w:noWrap w:val="0"/>
            <w:vAlign w:val="center"/>
          </w:tcPr>
          <w:p>
            <w:pPr>
              <w:pStyle w:val="20"/>
              <w:bidi w:val="0"/>
              <w:rPr>
                <w:u w:val="none"/>
              </w:rPr>
            </w:pPr>
            <w:r>
              <w:rPr>
                <w:rFonts w:hint="eastAsia"/>
                <w:u w:val="none"/>
                <w:lang w:eastAsia="zh-CN"/>
              </w:rPr>
              <w:t>三</w:t>
            </w:r>
            <w:r>
              <w:rPr>
                <w:u w:val="none"/>
              </w:rPr>
              <w:t>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rPr>
                <w:u w:val="none"/>
              </w:rPr>
            </w:pPr>
          </w:p>
        </w:tc>
        <w:tc>
          <w:tcPr>
            <w:tcW w:w="1219" w:type="dxa"/>
            <w:noWrap w:val="0"/>
            <w:vAlign w:val="center"/>
          </w:tcPr>
          <w:p>
            <w:pPr>
              <w:pStyle w:val="20"/>
              <w:bidi w:val="0"/>
              <w:ind w:firstLine="0" w:firstLineChars="0"/>
              <w:jc w:val="center"/>
              <w:rPr>
                <w:rFonts w:hint="default" w:eastAsia="宋体"/>
                <w:u w:val="none"/>
                <w:lang w:val="en-US" w:eastAsia="zh-CN"/>
              </w:rPr>
            </w:pPr>
            <w:r>
              <w:t>BaP</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0.04</w:t>
            </w:r>
          </w:p>
        </w:tc>
        <w:tc>
          <w:tcPr>
            <w:tcW w:w="1416" w:type="dxa"/>
            <w:vMerge w:val="continue"/>
            <w:tcBorders>
              <w:right w:val="single" w:color="000000" w:sz="4" w:space="0"/>
            </w:tcBorders>
            <w:noWrap w:val="0"/>
            <w:vAlign w:val="center"/>
          </w:tcPr>
          <w:p>
            <w:pPr>
              <w:pStyle w:val="20"/>
              <w:bidi w:val="0"/>
              <w:rPr>
                <w:u w:val="none"/>
              </w:rPr>
            </w:pPr>
          </w:p>
        </w:tc>
        <w:tc>
          <w:tcPr>
            <w:tcW w:w="1007" w:type="dxa"/>
            <w:tcBorders>
              <w:left w:val="single" w:color="000000" w:sz="4" w:space="0"/>
            </w:tcBorders>
            <w:noWrap w:val="0"/>
            <w:vAlign w:val="center"/>
          </w:tcPr>
          <w:p>
            <w:pPr>
              <w:pStyle w:val="20"/>
              <w:bidi w:val="0"/>
              <w:rPr>
                <w:u w:val="none"/>
              </w:rPr>
            </w:pPr>
            <w:r>
              <w:rPr>
                <w:u w:val="none"/>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673" w:type="dxa"/>
            <w:vMerge w:val="continue"/>
            <w:noWrap w:val="0"/>
            <w:vAlign w:val="center"/>
          </w:tcPr>
          <w:p>
            <w:pPr>
              <w:pStyle w:val="20"/>
              <w:bidi w:val="0"/>
              <w:rPr>
                <w:u w:val="none"/>
              </w:rPr>
            </w:pPr>
          </w:p>
        </w:tc>
        <w:tc>
          <w:tcPr>
            <w:tcW w:w="1390" w:type="dxa"/>
            <w:vMerge w:val="continue"/>
            <w:noWrap w:val="0"/>
            <w:vAlign w:val="center"/>
          </w:tcPr>
          <w:p>
            <w:pPr>
              <w:pStyle w:val="20"/>
              <w:bidi w:val="0"/>
              <w:rPr>
                <w:u w:val="none"/>
              </w:rPr>
            </w:pPr>
          </w:p>
        </w:tc>
        <w:tc>
          <w:tcPr>
            <w:tcW w:w="1219" w:type="dxa"/>
            <w:noWrap w:val="0"/>
            <w:vAlign w:val="center"/>
          </w:tcPr>
          <w:p>
            <w:pPr>
              <w:pStyle w:val="20"/>
              <w:bidi w:val="0"/>
              <w:ind w:firstLine="0" w:firstLineChars="0"/>
              <w:jc w:val="center"/>
              <w:rPr>
                <w:rFonts w:hint="default" w:eastAsia="宋体"/>
                <w:u w:val="none"/>
                <w:lang w:val="en-US" w:eastAsia="zh-CN"/>
              </w:rPr>
            </w:pPr>
            <w:r>
              <w:t>TVOC</w:t>
            </w:r>
          </w:p>
        </w:tc>
        <w:tc>
          <w:tcPr>
            <w:tcW w:w="1777" w:type="dxa"/>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0.000072</w:t>
            </w:r>
          </w:p>
        </w:tc>
        <w:tc>
          <w:tcPr>
            <w:tcW w:w="1276" w:type="dxa"/>
            <w:tcBorders>
              <w:right w:val="single" w:color="000000" w:sz="4" w:space="0"/>
            </w:tcBorders>
            <w:noWrap w:val="0"/>
            <w:vAlign w:val="center"/>
          </w:tcPr>
          <w:p>
            <w:pPr>
              <w:pStyle w:val="20"/>
              <w:bidi w:val="0"/>
              <w:ind w:firstLine="0" w:firstLineChars="0"/>
              <w:rPr>
                <w:rFonts w:hint="default" w:eastAsia="宋体"/>
                <w:u w:val="none"/>
                <w:lang w:val="en-US" w:eastAsia="zh-CN"/>
              </w:rPr>
            </w:pPr>
            <w:r>
              <w:rPr>
                <w:rFonts w:hint="eastAsia" w:eastAsia="宋体"/>
                <w:u w:val="none"/>
                <w:lang w:val="en-US" w:eastAsia="zh-CN"/>
              </w:rPr>
              <w:t>0.01</w:t>
            </w:r>
          </w:p>
        </w:tc>
        <w:tc>
          <w:tcPr>
            <w:tcW w:w="1416" w:type="dxa"/>
            <w:vMerge w:val="continue"/>
            <w:tcBorders>
              <w:right w:val="single" w:color="000000" w:sz="4" w:space="0"/>
            </w:tcBorders>
            <w:noWrap w:val="0"/>
            <w:vAlign w:val="center"/>
          </w:tcPr>
          <w:p>
            <w:pPr>
              <w:pStyle w:val="20"/>
              <w:bidi w:val="0"/>
              <w:rPr>
                <w:u w:val="none"/>
              </w:rPr>
            </w:pPr>
          </w:p>
        </w:tc>
        <w:tc>
          <w:tcPr>
            <w:tcW w:w="1007" w:type="dxa"/>
            <w:tcBorders>
              <w:left w:val="single" w:color="000000" w:sz="4" w:space="0"/>
            </w:tcBorders>
            <w:noWrap w:val="0"/>
            <w:vAlign w:val="center"/>
          </w:tcPr>
          <w:p>
            <w:pPr>
              <w:pStyle w:val="20"/>
              <w:bidi w:val="0"/>
              <w:rPr>
                <w:u w:val="none"/>
              </w:rPr>
            </w:pPr>
            <w:r>
              <w:rPr>
                <w:u w:val="none"/>
              </w:rPr>
              <w:t>二级</w:t>
            </w:r>
          </w:p>
        </w:tc>
      </w:tr>
    </w:tbl>
    <w:p>
      <w:pPr>
        <w:spacing w:line="70" w:lineRule="exact"/>
      </w:pPr>
    </w:p>
    <w:p>
      <w:pPr>
        <w:bidi w:val="0"/>
      </w:pPr>
      <w:r>
        <w:t>本项目经估算模式计算的Pmax最大值出现为有组织废气</w:t>
      </w:r>
      <w:r>
        <w:rPr>
          <w:rFonts w:hint="eastAsia"/>
          <w:lang w:val="en-US" w:eastAsia="zh-CN"/>
        </w:rPr>
        <w:t>1</w:t>
      </w:r>
      <w:r>
        <w:t>#排气筒点源排放的</w:t>
      </w:r>
      <w:r>
        <w:rPr>
          <w:rFonts w:hint="eastAsia"/>
          <w:lang w:eastAsia="zh-CN"/>
        </w:rPr>
        <w:t>颗粒物</w:t>
      </w:r>
      <w:r>
        <w:t>，</w:t>
      </w:r>
      <w:r>
        <w:rPr>
          <w:rFonts w:hint="eastAsia"/>
          <w:u w:val="none"/>
        </w:rPr>
        <w:t>最大落地浓度为0.033225mg/m</w:t>
      </w:r>
      <w:r>
        <w:rPr>
          <w:rFonts w:hint="eastAsia"/>
          <w:u w:val="none"/>
          <w:vertAlign w:val="superscript"/>
        </w:rPr>
        <w:t>3</w:t>
      </w:r>
      <w:r>
        <w:rPr>
          <w:rFonts w:hint="eastAsia"/>
          <w:u w:val="none"/>
        </w:rPr>
        <w:t>，</w:t>
      </w:r>
      <w:r>
        <w:rPr>
          <w:rFonts w:hint="eastAsia"/>
          <w:u w:val="none"/>
          <w:lang w:val="en-US" w:eastAsia="zh-CN"/>
        </w:rPr>
        <w:t>10%</w:t>
      </w:r>
      <w:r>
        <w:rPr>
          <w:rFonts w:hint="eastAsia"/>
          <w:u w:val="none"/>
          <w:lang w:eastAsia="zh-CN"/>
        </w:rPr>
        <w:t>＞</w:t>
      </w:r>
      <w:r>
        <w:rPr>
          <w:rFonts w:hint="eastAsia"/>
          <w:u w:val="none"/>
        </w:rPr>
        <w:t>Pmax=</w:t>
      </w:r>
      <w:r>
        <w:rPr>
          <w:rFonts w:hint="eastAsia"/>
          <w:u w:val="none"/>
          <w:lang w:val="en-US" w:eastAsia="zh-CN"/>
        </w:rPr>
        <w:t>3.69</w:t>
      </w:r>
      <w:r>
        <w:rPr>
          <w:rFonts w:hint="eastAsia"/>
          <w:u w:val="none"/>
        </w:rPr>
        <w:t>%＞1%，因此本项目，大气评价等级为</w:t>
      </w:r>
      <w:r>
        <w:rPr>
          <w:rFonts w:hint="eastAsia"/>
          <w:u w:val="none"/>
          <w:lang w:eastAsia="zh-CN"/>
        </w:rPr>
        <w:t>二</w:t>
      </w:r>
      <w:r>
        <w:rPr>
          <w:rFonts w:hint="eastAsia"/>
          <w:u w:val="none"/>
        </w:rPr>
        <w:t>级</w:t>
      </w:r>
      <w:r>
        <w:t>。</w:t>
      </w:r>
      <w:r>
        <w:rPr>
          <w:rFonts w:hint="eastAsia"/>
        </w:rPr>
        <w:t>根据《环境影响评价技术导则 大气环境》(HJ2.2-2018)，大气环境影响评价工作等级为二级，不进行进一步预测与评价，只对污染物排放量进行核算。</w:t>
      </w:r>
    </w:p>
    <w:p>
      <w:pPr>
        <w:bidi w:val="0"/>
      </w:pPr>
      <w:r>
        <w:rPr>
          <w:rFonts w:hint="eastAsia"/>
        </w:rPr>
        <w:t>大气防护距离：根据上述预测，项目产生的废气评价范围内无超标点，不需要设置大气防护距离。</w:t>
      </w:r>
    </w:p>
    <w:p>
      <w:pPr>
        <w:bidi w:val="0"/>
        <w:rPr>
          <w:rFonts w:ascii="宋体" w:hAnsi="宋体" w:eastAsia="宋体" w:cs="宋体"/>
          <w:szCs w:val="24"/>
        </w:rPr>
      </w:pPr>
      <w:r>
        <w:t>评价范围为厂界外延5km的区域为大气环境评价区域。</w:t>
      </w:r>
    </w:p>
    <w:p>
      <w:pPr>
        <w:pStyle w:val="5"/>
        <w:bidi w:val="0"/>
        <w:outlineLvl w:val="2"/>
      </w:pPr>
      <w:bookmarkStart w:id="22" w:name="_Toc18917"/>
      <w:r>
        <w:t>排放量核算</w:t>
      </w:r>
      <w:bookmarkEnd w:id="22"/>
    </w:p>
    <w:p>
      <w:pPr>
        <w:pStyle w:val="6"/>
        <w:bidi w:val="0"/>
      </w:pPr>
      <w:bookmarkStart w:id="23" w:name="_Toc23290"/>
      <w:r>
        <w:t>正常排放情况</w:t>
      </w:r>
      <w:bookmarkEnd w:id="23"/>
    </w:p>
    <w:p>
      <w:pPr>
        <w:bidi w:val="0"/>
        <w:rPr>
          <w:rFonts w:ascii="宋体" w:hAnsi="宋体" w:eastAsia="宋体" w:cs="宋体"/>
          <w:szCs w:val="24"/>
        </w:rPr>
      </w:pPr>
      <w:r>
        <w:t>根据《</w:t>
      </w:r>
      <w:r>
        <w:rPr>
          <w:rFonts w:hint="eastAsia"/>
        </w:rPr>
        <w:t>排污许可证申请与核发技术规范 石墨及其他非金属矿物制品制造</w:t>
      </w:r>
      <w:r>
        <w:t>》</w:t>
      </w:r>
      <w:r>
        <w:rPr>
          <w:rFonts w:hint="eastAsia"/>
        </w:rPr>
        <w:t>（HJ1119—2020）</w:t>
      </w:r>
      <w:r>
        <w:t>中相关要求，结合本项目主要废气污染源排放情况，项目</w:t>
      </w:r>
      <w:r>
        <w:rPr>
          <w:rFonts w:hint="eastAsia"/>
          <w:lang w:val="en-US" w:eastAsia="zh-CN"/>
        </w:rPr>
        <w:t>4个废气排放口均为一般排放口</w:t>
      </w:r>
      <w:r>
        <w:t>。</w:t>
      </w:r>
    </w:p>
    <w:p>
      <w:pPr>
        <w:pStyle w:val="21"/>
        <w:bidi w:val="0"/>
        <w:rPr>
          <w:rFonts w:ascii="宋体" w:hAnsi="宋体" w:eastAsia="宋体" w:cs="宋体"/>
          <w:szCs w:val="24"/>
        </w:rPr>
      </w:pPr>
      <w:r>
        <w:t>表3</w:t>
      </w:r>
      <w:r>
        <w:rPr>
          <w:rFonts w:hint="eastAsia"/>
          <w:lang w:val="en-US" w:eastAsia="zh-CN"/>
        </w:rPr>
        <w:t xml:space="preserve">.2-1  </w:t>
      </w:r>
      <w:r>
        <w:t>项目大气污染物有组织排放量核算表</w:t>
      </w:r>
    </w:p>
    <w:p>
      <w:pPr>
        <w:spacing w:line="68" w:lineRule="exact"/>
      </w:pPr>
    </w:p>
    <w:tbl>
      <w:tblPr>
        <w:tblStyle w:val="22"/>
        <w:tblW w:w="83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1"/>
        <w:gridCol w:w="1004"/>
        <w:gridCol w:w="1869"/>
        <w:gridCol w:w="1296"/>
        <w:gridCol w:w="1437"/>
        <w:gridCol w:w="174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981" w:type="dxa"/>
            <w:tcBorders>
              <w:top w:val="single" w:color="000000" w:sz="12" w:space="0"/>
              <w:left w:val="single" w:color="000000" w:sz="12" w:space="0"/>
              <w:bottom w:val="single" w:color="000000" w:sz="6" w:space="0"/>
              <w:right w:val="single" w:color="000000" w:sz="6" w:space="0"/>
            </w:tcBorders>
            <w:vAlign w:val="center"/>
          </w:tcPr>
          <w:p>
            <w:pPr>
              <w:pStyle w:val="20"/>
              <w:bidi w:val="0"/>
              <w:jc w:val="center"/>
            </w:pPr>
            <w:r>
              <w:t>序号</w:t>
            </w:r>
          </w:p>
        </w:tc>
        <w:tc>
          <w:tcPr>
            <w:tcW w:w="1004" w:type="dxa"/>
            <w:tcBorders>
              <w:top w:val="single" w:color="000000" w:sz="12" w:space="0"/>
              <w:left w:val="single" w:color="000000" w:sz="6" w:space="0"/>
              <w:bottom w:val="single" w:color="000000" w:sz="6" w:space="0"/>
              <w:right w:val="single" w:color="000000" w:sz="6" w:space="0"/>
            </w:tcBorders>
            <w:vAlign w:val="center"/>
          </w:tcPr>
          <w:p>
            <w:pPr>
              <w:pStyle w:val="20"/>
              <w:bidi w:val="0"/>
              <w:jc w:val="center"/>
            </w:pPr>
            <w:r>
              <w:t>排放口</w:t>
            </w:r>
          </w:p>
          <w:p>
            <w:pPr>
              <w:pStyle w:val="20"/>
              <w:bidi w:val="0"/>
              <w:jc w:val="center"/>
            </w:pPr>
            <w:r>
              <w:t>编号</w:t>
            </w:r>
          </w:p>
        </w:tc>
        <w:tc>
          <w:tcPr>
            <w:tcW w:w="1869" w:type="dxa"/>
            <w:tcBorders>
              <w:top w:val="single" w:color="000000" w:sz="12" w:space="0"/>
              <w:left w:val="single" w:color="000000" w:sz="6" w:space="0"/>
              <w:bottom w:val="single" w:color="000000" w:sz="6" w:space="0"/>
              <w:right w:val="single" w:color="000000" w:sz="6" w:space="0"/>
            </w:tcBorders>
            <w:vAlign w:val="center"/>
          </w:tcPr>
          <w:p>
            <w:pPr>
              <w:pStyle w:val="20"/>
              <w:bidi w:val="0"/>
              <w:jc w:val="center"/>
            </w:pPr>
            <w:r>
              <w:t>污染物</w:t>
            </w:r>
          </w:p>
        </w:tc>
        <w:tc>
          <w:tcPr>
            <w:tcW w:w="1296" w:type="dxa"/>
            <w:tcBorders>
              <w:top w:val="single" w:color="000000" w:sz="12" w:space="0"/>
              <w:left w:val="single" w:color="000000" w:sz="6" w:space="0"/>
              <w:bottom w:val="single" w:color="000000" w:sz="6" w:space="0"/>
              <w:right w:val="single" w:color="000000" w:sz="6" w:space="0"/>
            </w:tcBorders>
            <w:vAlign w:val="center"/>
          </w:tcPr>
          <w:p>
            <w:pPr>
              <w:pStyle w:val="20"/>
              <w:bidi w:val="0"/>
              <w:jc w:val="center"/>
            </w:pPr>
            <w:r>
              <w:t>核算排放浓度mg/m</w:t>
            </w:r>
            <w:r>
              <w:rPr>
                <w:vertAlign w:val="superscript"/>
              </w:rPr>
              <w:t>3</w:t>
            </w:r>
          </w:p>
        </w:tc>
        <w:tc>
          <w:tcPr>
            <w:tcW w:w="1437" w:type="dxa"/>
            <w:tcBorders>
              <w:top w:val="single" w:color="000000" w:sz="12" w:space="0"/>
              <w:left w:val="single" w:color="000000" w:sz="6" w:space="0"/>
              <w:bottom w:val="single" w:color="000000" w:sz="6" w:space="0"/>
              <w:right w:val="single" w:color="000000" w:sz="6" w:space="0"/>
            </w:tcBorders>
            <w:vAlign w:val="center"/>
          </w:tcPr>
          <w:p>
            <w:pPr>
              <w:pStyle w:val="20"/>
              <w:bidi w:val="0"/>
              <w:jc w:val="center"/>
            </w:pPr>
            <w:r>
              <w:t>核算排放速率kg/h</w:t>
            </w:r>
          </w:p>
        </w:tc>
        <w:tc>
          <w:tcPr>
            <w:tcW w:w="1741" w:type="dxa"/>
            <w:tcBorders>
              <w:top w:val="single" w:color="000000" w:sz="12" w:space="0"/>
              <w:left w:val="single" w:color="000000" w:sz="6" w:space="0"/>
              <w:bottom w:val="single" w:color="000000" w:sz="6" w:space="0"/>
              <w:right w:val="single" w:color="000000" w:sz="12" w:space="0"/>
            </w:tcBorders>
            <w:vAlign w:val="center"/>
          </w:tcPr>
          <w:p>
            <w:pPr>
              <w:pStyle w:val="20"/>
              <w:bidi w:val="0"/>
              <w:jc w:val="center"/>
            </w:pPr>
            <w:r>
              <w:t>核算年排放量t/a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328" w:type="dxa"/>
            <w:gridSpan w:val="6"/>
            <w:tcBorders>
              <w:top w:val="single" w:color="000000" w:sz="6" w:space="0"/>
              <w:left w:val="single" w:color="000000" w:sz="12" w:space="0"/>
              <w:bottom w:val="single" w:color="000000" w:sz="6" w:space="0"/>
              <w:right w:val="single" w:color="000000" w:sz="12" w:space="0"/>
            </w:tcBorders>
            <w:vAlign w:val="center"/>
          </w:tcPr>
          <w:p>
            <w:pPr>
              <w:pStyle w:val="20"/>
              <w:bidi w:val="0"/>
              <w:jc w:val="center"/>
            </w:pPr>
            <w:r>
              <w:rPr>
                <w:rFonts w:hint="eastAsia"/>
                <w:lang w:eastAsia="zh-CN"/>
              </w:rPr>
              <w:t>一般</w:t>
            </w:r>
            <w:r>
              <w:t>排放口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1</w:t>
            </w:r>
          </w:p>
        </w:tc>
        <w:tc>
          <w:tcPr>
            <w:tcW w:w="1004"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1#排气筒</w:t>
            </w: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颗粒物</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4.2</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0.085</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0.0816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2</w:t>
            </w:r>
          </w:p>
        </w:tc>
        <w:tc>
          <w:tcPr>
            <w:tcW w:w="1004" w:type="dxa"/>
            <w:vMerge w:val="restart"/>
            <w:tcBorders>
              <w:top w:val="single" w:color="000000" w:sz="6" w:space="0"/>
              <w:left w:val="single" w:color="000000" w:sz="6" w:space="0"/>
              <w:right w:val="single" w:color="000000" w:sz="6" w:space="0"/>
            </w:tcBorders>
            <w:vAlign w:val="center"/>
          </w:tcPr>
          <w:p>
            <w:pPr>
              <w:pStyle w:val="20"/>
              <w:bidi w:val="0"/>
              <w:jc w:val="center"/>
            </w:pPr>
            <w:r>
              <w:t>2#排气筒</w:t>
            </w: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颗粒物</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7.6</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0.035</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0.0336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3</w:t>
            </w:r>
          </w:p>
        </w:tc>
        <w:tc>
          <w:tcPr>
            <w:tcW w:w="1004" w:type="dxa"/>
            <w:vMerge w:val="continue"/>
            <w:tcBorders>
              <w:left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SO</w:t>
            </w:r>
            <w:r>
              <w:rPr>
                <w:vertAlign w:val="subscript"/>
              </w:rPr>
              <w:t>2</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18</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0.082</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0.07872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4</w:t>
            </w:r>
          </w:p>
        </w:tc>
        <w:tc>
          <w:tcPr>
            <w:tcW w:w="1004" w:type="dxa"/>
            <w:vMerge w:val="continue"/>
            <w:tcBorders>
              <w:left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NOx</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71</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0.33</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0.3168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5</w:t>
            </w:r>
          </w:p>
        </w:tc>
        <w:tc>
          <w:tcPr>
            <w:tcW w:w="1004" w:type="dxa"/>
            <w:vMerge w:val="continue"/>
            <w:tcBorders>
              <w:left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VOCs</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1.62</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0.043</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0.04128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6</w:t>
            </w:r>
          </w:p>
        </w:tc>
        <w:tc>
          <w:tcPr>
            <w:tcW w:w="1004" w:type="dxa"/>
            <w:vMerge w:val="continue"/>
            <w:tcBorders>
              <w:left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沥青烟</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5.8</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0.16</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0.1536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7</w:t>
            </w:r>
          </w:p>
        </w:tc>
        <w:tc>
          <w:tcPr>
            <w:tcW w:w="1004" w:type="dxa"/>
            <w:vMerge w:val="continue"/>
            <w:tcBorders>
              <w:left w:val="single" w:color="000000" w:sz="6" w:space="0"/>
              <w:bottom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苯并[a]芘</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1.2</w:t>
            </w:r>
            <w:r>
              <w:rPr>
                <w:rStyle w:val="28"/>
                <w:rFonts w:eastAsia="宋体"/>
                <w:snapToGrid w:val="0"/>
                <w:color w:val="000000"/>
                <w:sz w:val="21"/>
                <w:szCs w:val="21"/>
                <w:lang w:val="en-US" w:eastAsia="zh-CN" w:bidi="ar"/>
              </w:rPr>
              <w:t>×10</w:t>
            </w:r>
            <w:r>
              <w:rPr>
                <w:rStyle w:val="29"/>
                <w:rFonts w:eastAsia="宋体"/>
                <w:snapToGrid w:val="0"/>
                <w:color w:val="000000"/>
                <w:sz w:val="21"/>
                <w:szCs w:val="21"/>
                <w:lang w:val="en-US" w:eastAsia="zh-CN" w:bidi="ar"/>
              </w:rPr>
              <w:t>-4</w:t>
            </w:r>
            <w:r>
              <w:rPr>
                <w:rStyle w:val="28"/>
                <w:rFonts w:eastAsia="宋体"/>
                <w:snapToGrid w:val="0"/>
                <w:color w:val="000000"/>
                <w:sz w:val="21"/>
                <w:szCs w:val="21"/>
                <w:lang w:val="en-US" w:eastAsia="zh-CN" w:bidi="ar"/>
              </w:rPr>
              <w:t>L</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1.6×10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-6</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1.536×10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hint="eastAsia" w:eastAsia="宋体"/>
                <w:lang w:val="en-US" w:eastAsia="zh-CN"/>
              </w:rPr>
            </w:pPr>
            <w:r>
              <w:rPr>
                <w:rFonts w:hint="eastAsia"/>
                <w:lang w:val="en-US" w:eastAsia="zh-CN"/>
              </w:rPr>
              <w:t>8</w:t>
            </w:r>
          </w:p>
        </w:tc>
        <w:tc>
          <w:tcPr>
            <w:tcW w:w="1004" w:type="dxa"/>
            <w:vMerge w:val="restart"/>
            <w:tcBorders>
              <w:left w:val="single" w:color="000000" w:sz="6" w:space="0"/>
              <w:right w:val="single" w:color="000000" w:sz="6" w:space="0"/>
            </w:tcBorders>
            <w:vAlign w:val="center"/>
          </w:tcPr>
          <w:p>
            <w:pPr>
              <w:pStyle w:val="20"/>
              <w:bidi w:val="0"/>
              <w:ind w:firstLine="0" w:firstLineChars="0"/>
              <w:jc w:val="center"/>
            </w:pPr>
            <w:r>
              <w:rPr>
                <w:rFonts w:hint="eastAsia"/>
                <w:lang w:val="en-US" w:eastAsia="zh-CN"/>
              </w:rPr>
              <w:t>3</w:t>
            </w:r>
            <w:r>
              <w:t>#排气筒</w:t>
            </w: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颗粒物</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18.7</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2.2</w:t>
            </w:r>
            <w:r>
              <w:rPr>
                <w:rStyle w:val="30"/>
                <w:snapToGrid w:val="0"/>
                <w:color w:val="000000"/>
                <w:sz w:val="21"/>
                <w:szCs w:val="21"/>
                <w:lang w:val="en-US" w:eastAsia="zh-CN" w:bidi="ar"/>
              </w:rPr>
              <w:t>×</w:t>
            </w:r>
            <w:r>
              <w:rPr>
                <w:rFonts w:hint="default" w:ascii="Times New Roman" w:hAnsi="Times New Roman" w:eastAsia="宋体" w:cs="Times New Roman"/>
                <w:i w:val="0"/>
                <w:iCs w:val="0"/>
                <w:snapToGrid w:val="0"/>
                <w:color w:val="000000"/>
                <w:kern w:val="0"/>
                <w:sz w:val="21"/>
                <w:szCs w:val="21"/>
                <w:u w:val="none"/>
                <w:lang w:val="en-US" w:eastAsia="zh-CN" w:bidi="ar"/>
              </w:rPr>
              <w:t>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-3</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0.002112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hint="eastAsia" w:eastAsia="宋体"/>
                <w:lang w:val="en-US" w:eastAsia="zh-CN"/>
              </w:rPr>
            </w:pPr>
            <w:r>
              <w:rPr>
                <w:rFonts w:hint="eastAsia"/>
                <w:lang w:val="en-US" w:eastAsia="zh-CN"/>
              </w:rPr>
              <w:t>9</w:t>
            </w:r>
          </w:p>
        </w:tc>
        <w:tc>
          <w:tcPr>
            <w:tcW w:w="1004" w:type="dxa"/>
            <w:vMerge w:val="continue"/>
            <w:tcBorders>
              <w:left w:val="single" w:color="000000" w:sz="6" w:space="0"/>
              <w:right w:val="single" w:color="000000" w:sz="6" w:space="0"/>
            </w:tcBorders>
            <w:vAlign w:val="center"/>
          </w:tcPr>
          <w:p>
            <w:pPr>
              <w:pStyle w:val="20"/>
              <w:bidi w:val="0"/>
              <w:ind w:firstLine="0" w:firstLineChars="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SO</w:t>
            </w:r>
            <w:r>
              <w:rPr>
                <w:vertAlign w:val="subscript"/>
              </w:rPr>
              <w:t>2</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21</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2.2</w:t>
            </w:r>
            <w:r>
              <w:rPr>
                <w:rStyle w:val="30"/>
                <w:snapToGrid w:val="0"/>
                <w:color w:val="000000"/>
                <w:sz w:val="21"/>
                <w:szCs w:val="21"/>
                <w:lang w:val="en-US" w:eastAsia="zh-CN" w:bidi="ar"/>
              </w:rPr>
              <w:t>×</w:t>
            </w:r>
            <w:r>
              <w:rPr>
                <w:rFonts w:hint="default" w:ascii="Times New Roman" w:hAnsi="Times New Roman" w:eastAsia="宋体" w:cs="Times New Roman"/>
                <w:i w:val="0"/>
                <w:iCs w:val="0"/>
                <w:snapToGrid w:val="0"/>
                <w:color w:val="000000"/>
                <w:kern w:val="0"/>
                <w:sz w:val="21"/>
                <w:szCs w:val="21"/>
                <w:u w:val="none"/>
                <w:lang w:val="en-US" w:eastAsia="zh-CN" w:bidi="ar"/>
              </w:rPr>
              <w:t>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-3</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0.002112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ind w:firstLine="0" w:firstLineChars="0"/>
              <w:jc w:val="center"/>
              <w:rPr>
                <w:rFonts w:hint="default" w:eastAsia="宋体"/>
                <w:lang w:val="en-US" w:eastAsia="zh-CN"/>
              </w:rPr>
            </w:pPr>
            <w:r>
              <w:rPr>
                <w:rFonts w:hint="eastAsia"/>
                <w:lang w:val="en-US" w:eastAsia="zh-CN"/>
              </w:rPr>
              <w:t>10</w:t>
            </w:r>
          </w:p>
        </w:tc>
        <w:tc>
          <w:tcPr>
            <w:tcW w:w="1004" w:type="dxa"/>
            <w:vMerge w:val="continue"/>
            <w:tcBorders>
              <w:left w:val="single" w:color="000000" w:sz="6" w:space="0"/>
              <w:bottom w:val="single" w:color="000000" w:sz="6" w:space="0"/>
              <w:right w:val="single" w:color="000000" w:sz="6" w:space="0"/>
            </w:tcBorders>
            <w:vAlign w:val="center"/>
          </w:tcPr>
          <w:p>
            <w:pPr>
              <w:pStyle w:val="20"/>
              <w:bidi w:val="0"/>
              <w:ind w:firstLine="0" w:firstLineChars="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NOx</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96</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0.01</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0.0096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rPr>
                <w:rFonts w:hint="default" w:eastAsia="宋体"/>
                <w:lang w:val="en-US" w:eastAsia="zh-CN"/>
              </w:rPr>
            </w:pPr>
            <w:r>
              <w:rPr>
                <w:rFonts w:hint="eastAsia"/>
                <w:lang w:val="en-US" w:eastAsia="zh-CN"/>
              </w:rPr>
              <w:t>11</w:t>
            </w:r>
          </w:p>
        </w:tc>
        <w:tc>
          <w:tcPr>
            <w:tcW w:w="1004" w:type="dxa"/>
            <w:vMerge w:val="restart"/>
            <w:tcBorders>
              <w:top w:val="single" w:color="000000" w:sz="6" w:space="0"/>
              <w:left w:val="single" w:color="000000" w:sz="6" w:space="0"/>
              <w:right w:val="single" w:color="000000" w:sz="6" w:space="0"/>
            </w:tcBorders>
            <w:vAlign w:val="center"/>
          </w:tcPr>
          <w:p>
            <w:pPr>
              <w:pStyle w:val="20"/>
              <w:bidi w:val="0"/>
              <w:jc w:val="center"/>
            </w:pPr>
            <w:r>
              <w:rPr>
                <w:rFonts w:hint="eastAsia"/>
                <w:lang w:val="en-US" w:eastAsia="zh-CN"/>
              </w:rPr>
              <w:t>4</w:t>
            </w:r>
            <w:r>
              <w:t>#排气</w:t>
            </w:r>
          </w:p>
          <w:p>
            <w:pPr>
              <w:pStyle w:val="20"/>
              <w:bidi w:val="0"/>
              <w:jc w:val="center"/>
            </w:pPr>
            <w:r>
              <w:t>筒</w:t>
            </w: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VOCs</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1.5</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2.0</w:t>
            </w:r>
            <w:r>
              <w:rPr>
                <w:rStyle w:val="30"/>
                <w:snapToGrid w:val="0"/>
                <w:color w:val="000000"/>
                <w:sz w:val="21"/>
                <w:szCs w:val="21"/>
                <w:lang w:val="en-US" w:eastAsia="zh-CN" w:bidi="ar"/>
              </w:rPr>
              <w:t>×</w:t>
            </w:r>
            <w:r>
              <w:rPr>
                <w:rFonts w:hint="default" w:ascii="Times New Roman" w:hAnsi="Times New Roman" w:eastAsia="宋体" w:cs="Times New Roman"/>
                <w:i w:val="0"/>
                <w:iCs w:val="0"/>
                <w:snapToGrid w:val="0"/>
                <w:color w:val="000000"/>
                <w:kern w:val="0"/>
                <w:sz w:val="21"/>
                <w:szCs w:val="21"/>
                <w:u w:val="none"/>
                <w:lang w:val="en-US" w:eastAsia="zh-CN" w:bidi="ar"/>
              </w:rPr>
              <w:t>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-4</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0.000192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rPr>
                <w:rFonts w:hint="default" w:eastAsia="宋体"/>
                <w:lang w:val="en-US" w:eastAsia="zh-CN"/>
              </w:rPr>
            </w:pPr>
            <w:r>
              <w:rPr>
                <w:rFonts w:hint="eastAsia"/>
                <w:lang w:val="en-US" w:eastAsia="zh-CN"/>
              </w:rPr>
              <w:t>12</w:t>
            </w:r>
          </w:p>
        </w:tc>
        <w:tc>
          <w:tcPr>
            <w:tcW w:w="1004" w:type="dxa"/>
            <w:vMerge w:val="continue"/>
            <w:tcBorders>
              <w:left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沥青烟</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33.3</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4.4</w:t>
            </w:r>
            <w:r>
              <w:rPr>
                <w:rStyle w:val="30"/>
                <w:snapToGrid w:val="0"/>
                <w:color w:val="000000"/>
                <w:sz w:val="21"/>
                <w:szCs w:val="21"/>
                <w:lang w:val="en-US" w:eastAsia="zh-CN" w:bidi="ar"/>
              </w:rPr>
              <w:t>×</w:t>
            </w:r>
            <w:r>
              <w:rPr>
                <w:rFonts w:hint="default" w:ascii="Times New Roman" w:hAnsi="Times New Roman" w:eastAsia="宋体" w:cs="Times New Roman"/>
                <w:i w:val="0"/>
                <w:iCs w:val="0"/>
                <w:snapToGrid w:val="0"/>
                <w:color w:val="000000"/>
                <w:kern w:val="0"/>
                <w:sz w:val="21"/>
                <w:szCs w:val="21"/>
                <w:u w:val="none"/>
                <w:lang w:val="en-US" w:eastAsia="zh-CN" w:bidi="ar"/>
              </w:rPr>
              <w:t>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-3</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0.004224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981" w:type="dxa"/>
            <w:tcBorders>
              <w:top w:val="single" w:color="000000" w:sz="6" w:space="0"/>
              <w:left w:val="single" w:color="000000" w:sz="12" w:space="0"/>
              <w:bottom w:val="single" w:color="000000" w:sz="6" w:space="0"/>
              <w:right w:val="single" w:color="000000" w:sz="6" w:space="0"/>
            </w:tcBorders>
            <w:vAlign w:val="center"/>
          </w:tcPr>
          <w:p>
            <w:pPr>
              <w:pStyle w:val="20"/>
              <w:bidi w:val="0"/>
              <w:jc w:val="center"/>
              <w:rPr>
                <w:rFonts w:hint="default" w:eastAsia="宋体"/>
                <w:lang w:val="en-US" w:eastAsia="zh-CN"/>
              </w:rPr>
            </w:pPr>
            <w:r>
              <w:rPr>
                <w:rFonts w:hint="eastAsia"/>
                <w:lang w:val="en-US" w:eastAsia="zh-CN"/>
              </w:rPr>
              <w:t>13</w:t>
            </w:r>
          </w:p>
        </w:tc>
        <w:tc>
          <w:tcPr>
            <w:tcW w:w="1004" w:type="dxa"/>
            <w:vMerge w:val="continue"/>
            <w:tcBorders>
              <w:left w:val="single" w:color="000000" w:sz="6" w:space="0"/>
              <w:bottom w:val="single" w:color="000000" w:sz="6" w:space="0"/>
              <w:right w:val="single" w:color="000000" w:sz="6" w:space="0"/>
            </w:tcBorders>
            <w:vAlign w:val="center"/>
          </w:tcPr>
          <w:p>
            <w:pPr>
              <w:pStyle w:val="20"/>
              <w:bidi w:val="0"/>
              <w:jc w:val="center"/>
            </w:pPr>
          </w:p>
        </w:tc>
        <w:tc>
          <w:tcPr>
            <w:tcW w:w="1869" w:type="dxa"/>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苯并[a]芘</w:t>
            </w:r>
          </w:p>
        </w:tc>
        <w:tc>
          <w:tcPr>
            <w:tcW w:w="12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1.2</w:t>
            </w:r>
            <w:r>
              <w:rPr>
                <w:rStyle w:val="28"/>
                <w:rFonts w:eastAsia="宋体"/>
                <w:snapToGrid w:val="0"/>
                <w:color w:val="000000"/>
                <w:sz w:val="21"/>
                <w:szCs w:val="21"/>
                <w:lang w:val="en-US" w:eastAsia="zh-CN" w:bidi="ar"/>
              </w:rPr>
              <w:t>×10</w:t>
            </w:r>
            <w:r>
              <w:rPr>
                <w:rStyle w:val="29"/>
                <w:rFonts w:eastAsia="宋体"/>
                <w:snapToGrid w:val="0"/>
                <w:color w:val="000000"/>
                <w:sz w:val="21"/>
                <w:szCs w:val="21"/>
                <w:lang w:val="en-US" w:eastAsia="zh-CN" w:bidi="ar"/>
              </w:rPr>
              <w:t>-4</w:t>
            </w:r>
            <w:r>
              <w:rPr>
                <w:rStyle w:val="28"/>
                <w:rFonts w:eastAsia="宋体"/>
                <w:snapToGrid w:val="0"/>
                <w:color w:val="000000"/>
                <w:sz w:val="21"/>
                <w:szCs w:val="21"/>
                <w:lang w:val="en-US" w:eastAsia="zh-CN" w:bidi="ar"/>
              </w:rPr>
              <w:t>L</w:t>
            </w:r>
          </w:p>
        </w:tc>
        <w:tc>
          <w:tcPr>
            <w:tcW w:w="143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8.0×10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-9</w:t>
            </w:r>
          </w:p>
        </w:tc>
        <w:tc>
          <w:tcPr>
            <w:tcW w:w="1741" w:type="dxa"/>
            <w:tcBorders>
              <w:top w:val="single" w:color="000000" w:sz="6" w:space="0"/>
              <w:left w:val="single" w:color="000000" w:sz="6" w:space="0"/>
              <w:bottom w:val="single" w:color="000000" w:sz="6" w:space="0"/>
              <w:right w:val="single" w:color="000000" w:sz="12" w:space="0"/>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sz w:val="21"/>
                <w:szCs w:val="21"/>
              </w:rPr>
            </w:pPr>
            <w:r>
              <w:rPr>
                <w:rFonts w:hint="default" w:ascii="Times New Roman" w:hAnsi="Times New Roman" w:eastAsia="宋体" w:cs="Times New Roman"/>
                <w:i w:val="0"/>
                <w:iCs w:val="0"/>
                <w:snapToGrid w:val="0"/>
                <w:color w:val="000000"/>
                <w:kern w:val="0"/>
                <w:sz w:val="21"/>
                <w:szCs w:val="21"/>
                <w:u w:val="none"/>
                <w:lang w:val="en-US" w:eastAsia="zh-CN" w:bidi="ar"/>
              </w:rPr>
              <w:t>7.68×10</w:t>
            </w:r>
            <w:r>
              <w:rPr>
                <w:rFonts w:hint="default" w:ascii="Times New Roman" w:hAnsi="Times New Roman" w:eastAsia="宋体" w:cs="Times New Roman"/>
                <w:i w:val="0"/>
                <w:iCs w:val="0"/>
                <w:snapToGrid w:val="0"/>
                <w:color w:val="000000"/>
                <w:kern w:val="0"/>
                <w:sz w:val="21"/>
                <w:szCs w:val="21"/>
                <w:u w:val="none"/>
                <w:vertAlign w:val="superscript"/>
                <w:lang w:val="en-US" w:eastAsia="zh-CN" w:bidi="ar"/>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985" w:type="dxa"/>
            <w:gridSpan w:val="2"/>
            <w:vMerge w:val="restart"/>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一般排放口合计</w:t>
            </w: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颗粒物</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lang w:val="en-US" w:eastAsia="zh-CN"/>
              </w:rPr>
              <w:t>0.117312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SO</w:t>
            </w:r>
            <w:r>
              <w:rPr>
                <w:vertAlign w:val="subscript"/>
              </w:rPr>
              <w:t>2</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lang w:val="en-US" w:eastAsia="zh-CN"/>
              </w:rPr>
              <w:t>0.080832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NOx</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lang w:val="en-US" w:eastAsia="zh-CN"/>
              </w:rPr>
              <w:t>0.3264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VOCs</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lang w:val="en-US" w:eastAsia="zh-CN"/>
              </w:rPr>
              <w:t>0.041472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沥青烟</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eastAsia"/>
                <w:lang w:val="en-US" w:eastAsia="zh-CN"/>
              </w:rPr>
              <w:t>0.157824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jc w:val="center"/>
            </w:pPr>
            <w:r>
              <w:t>苯并[a]芘</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pPr>
            <w:r>
              <w:rPr>
                <w:rFonts w:hint="default"/>
                <w:lang w:val="en-US" w:eastAsia="zh-CN"/>
              </w:rPr>
              <w:t>1.54368×10</w:t>
            </w:r>
            <w:r>
              <w:rPr>
                <w:rFonts w:hint="default"/>
                <w:vertAlign w:val="superscript"/>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8328" w:type="dxa"/>
            <w:gridSpan w:val="6"/>
            <w:tcBorders>
              <w:top w:val="single" w:color="000000" w:sz="6" w:space="0"/>
              <w:left w:val="single" w:color="000000" w:sz="12" w:space="0"/>
              <w:bottom w:val="single" w:color="000000" w:sz="6" w:space="0"/>
              <w:right w:val="single" w:color="000000" w:sz="12" w:space="0"/>
            </w:tcBorders>
            <w:vAlign w:val="center"/>
          </w:tcPr>
          <w:p>
            <w:pPr>
              <w:pStyle w:val="20"/>
              <w:bidi w:val="0"/>
              <w:jc w:val="center"/>
            </w:pPr>
            <w:r>
              <w:t>有组织排放总计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985" w:type="dxa"/>
            <w:gridSpan w:val="2"/>
            <w:vMerge w:val="restart"/>
            <w:tcBorders>
              <w:top w:val="single" w:color="000000" w:sz="6" w:space="0"/>
              <w:left w:val="single" w:color="000000" w:sz="12" w:space="0"/>
              <w:bottom w:val="single" w:color="000000" w:sz="6" w:space="0"/>
              <w:right w:val="single" w:color="000000" w:sz="6" w:space="0"/>
            </w:tcBorders>
            <w:vAlign w:val="center"/>
          </w:tcPr>
          <w:p>
            <w:pPr>
              <w:pStyle w:val="20"/>
              <w:bidi w:val="0"/>
              <w:jc w:val="center"/>
            </w:pPr>
            <w:r>
              <w:t>有组织排放总计</w:t>
            </w: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颗粒物</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ind w:firstLine="0" w:firstLineChars="0"/>
            </w:pPr>
            <w:r>
              <w:rPr>
                <w:rFonts w:hint="eastAsia"/>
                <w:lang w:val="en-US" w:eastAsia="zh-CN"/>
              </w:rPr>
              <w:t>0.117312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SO</w:t>
            </w:r>
            <w:r>
              <w:rPr>
                <w:vertAlign w:val="subscript"/>
              </w:rPr>
              <w:t>2</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ind w:firstLine="0" w:firstLineChars="0"/>
            </w:pPr>
            <w:r>
              <w:rPr>
                <w:rFonts w:hint="eastAsia"/>
                <w:lang w:val="en-US" w:eastAsia="zh-CN"/>
              </w:rPr>
              <w:t>0.080832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NOx</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ind w:firstLine="0" w:firstLineChars="0"/>
            </w:pPr>
            <w:r>
              <w:rPr>
                <w:rFonts w:hint="eastAsia"/>
                <w:lang w:val="en-US" w:eastAsia="zh-CN"/>
              </w:rPr>
              <w:t>0.3264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VOCs</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ind w:firstLine="0" w:firstLineChars="0"/>
            </w:pPr>
            <w:r>
              <w:rPr>
                <w:rFonts w:hint="eastAsia"/>
                <w:lang w:val="en-US" w:eastAsia="zh-CN"/>
              </w:rPr>
              <w:t>0.041472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 w:hRule="atLeast"/>
        </w:trPr>
        <w:tc>
          <w:tcPr>
            <w:tcW w:w="1985" w:type="dxa"/>
            <w:gridSpan w:val="2"/>
            <w:vMerge w:val="continue"/>
            <w:tcBorders>
              <w:top w:val="single" w:color="000000" w:sz="6" w:space="0"/>
              <w:left w:val="single" w:color="000000" w:sz="12" w:space="0"/>
              <w:bottom w:val="single" w:color="000000" w:sz="6"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6" w:space="0"/>
              <w:right w:val="single" w:color="000000" w:sz="6" w:space="0"/>
            </w:tcBorders>
            <w:vAlign w:val="center"/>
          </w:tcPr>
          <w:p>
            <w:pPr>
              <w:pStyle w:val="20"/>
              <w:bidi w:val="0"/>
              <w:ind w:firstLine="0" w:firstLineChars="0"/>
              <w:jc w:val="center"/>
            </w:pPr>
            <w:r>
              <w:t>沥青烟</w:t>
            </w:r>
          </w:p>
        </w:tc>
        <w:tc>
          <w:tcPr>
            <w:tcW w:w="1741" w:type="dxa"/>
            <w:tcBorders>
              <w:top w:val="single" w:color="000000" w:sz="6" w:space="0"/>
              <w:left w:val="single" w:color="000000" w:sz="6" w:space="0"/>
              <w:bottom w:val="single" w:color="000000" w:sz="6" w:space="0"/>
              <w:right w:val="single" w:color="000000" w:sz="12" w:space="0"/>
            </w:tcBorders>
            <w:vAlign w:val="center"/>
          </w:tcPr>
          <w:p>
            <w:pPr>
              <w:pStyle w:val="20"/>
              <w:bidi w:val="0"/>
              <w:ind w:firstLine="0" w:firstLineChars="0"/>
            </w:pPr>
            <w:r>
              <w:rPr>
                <w:rFonts w:hint="eastAsia"/>
                <w:lang w:val="en-US" w:eastAsia="zh-CN"/>
              </w:rPr>
              <w:t>0.157824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1985" w:type="dxa"/>
            <w:gridSpan w:val="2"/>
            <w:vMerge w:val="continue"/>
            <w:tcBorders>
              <w:top w:val="single" w:color="000000" w:sz="6" w:space="0"/>
              <w:left w:val="single" w:color="000000" w:sz="12" w:space="0"/>
              <w:bottom w:val="single" w:color="000000" w:sz="12" w:space="0"/>
              <w:right w:val="single" w:color="000000" w:sz="6" w:space="0"/>
            </w:tcBorders>
            <w:vAlign w:val="center"/>
          </w:tcPr>
          <w:p>
            <w:pPr>
              <w:pStyle w:val="20"/>
              <w:bidi w:val="0"/>
              <w:jc w:val="center"/>
            </w:pPr>
          </w:p>
        </w:tc>
        <w:tc>
          <w:tcPr>
            <w:tcW w:w="4602" w:type="dxa"/>
            <w:gridSpan w:val="3"/>
            <w:tcBorders>
              <w:top w:val="single" w:color="000000" w:sz="6" w:space="0"/>
              <w:left w:val="single" w:color="000000" w:sz="6" w:space="0"/>
              <w:bottom w:val="single" w:color="000000" w:sz="12" w:space="0"/>
              <w:right w:val="single" w:color="000000" w:sz="6" w:space="0"/>
            </w:tcBorders>
            <w:vAlign w:val="center"/>
          </w:tcPr>
          <w:p>
            <w:pPr>
              <w:pStyle w:val="20"/>
              <w:bidi w:val="0"/>
              <w:ind w:firstLine="0" w:firstLineChars="0"/>
              <w:jc w:val="center"/>
            </w:pPr>
            <w:r>
              <w:t>苯并[a]芘</w:t>
            </w:r>
          </w:p>
        </w:tc>
        <w:tc>
          <w:tcPr>
            <w:tcW w:w="1741" w:type="dxa"/>
            <w:tcBorders>
              <w:top w:val="single" w:color="000000" w:sz="6" w:space="0"/>
              <w:left w:val="single" w:color="000000" w:sz="6" w:space="0"/>
              <w:bottom w:val="single" w:color="000000" w:sz="12" w:space="0"/>
              <w:right w:val="single" w:color="000000" w:sz="12" w:space="0"/>
            </w:tcBorders>
            <w:vAlign w:val="center"/>
          </w:tcPr>
          <w:p>
            <w:pPr>
              <w:pStyle w:val="20"/>
              <w:bidi w:val="0"/>
              <w:ind w:firstLine="0" w:firstLineChars="0"/>
            </w:pPr>
            <w:r>
              <w:rPr>
                <w:rFonts w:hint="default"/>
                <w:lang w:val="en-US" w:eastAsia="zh-CN"/>
              </w:rPr>
              <w:t>1.54368×10</w:t>
            </w:r>
            <w:r>
              <w:rPr>
                <w:rFonts w:hint="default"/>
                <w:vertAlign w:val="superscript"/>
                <w:lang w:val="en-US" w:eastAsia="zh-CN"/>
              </w:rPr>
              <w:t>-6</w:t>
            </w:r>
          </w:p>
        </w:tc>
      </w:tr>
    </w:tbl>
    <w:p>
      <w:pPr>
        <w:bidi w:val="0"/>
      </w:pPr>
      <w:r>
        <w:t>项目正式投产后排放废气污染物正常排放情况见下表：</w:t>
      </w:r>
    </w:p>
    <w:p>
      <w:pPr>
        <w:pStyle w:val="2"/>
        <w:bidi w:val="0"/>
      </w:pPr>
      <w:r>
        <w:t>表3</w:t>
      </w:r>
      <w:r>
        <w:rPr>
          <w:rFonts w:hint="eastAsia"/>
          <w:lang w:val="en-US" w:eastAsia="zh-CN"/>
        </w:rPr>
        <w:t>.2-2</w:t>
      </w:r>
      <w:r>
        <w:t>大气污染物年排放量核算表</w:t>
      </w:r>
    </w:p>
    <w:p>
      <w:pPr>
        <w:spacing w:line="68" w:lineRule="exact"/>
      </w:pPr>
    </w:p>
    <w:tbl>
      <w:tblPr>
        <w:tblStyle w:val="22"/>
        <w:tblW w:w="8359" w:type="dxa"/>
        <w:tblInd w:w="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083"/>
        <w:gridCol w:w="5278"/>
        <w:gridCol w:w="199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34" w:hRule="atLeast"/>
        </w:trPr>
        <w:tc>
          <w:tcPr>
            <w:tcW w:w="1083" w:type="dxa"/>
            <w:tcBorders>
              <w:tl2br w:val="nil"/>
              <w:tr2bl w:val="nil"/>
            </w:tcBorders>
            <w:vAlign w:val="center"/>
          </w:tcPr>
          <w:p>
            <w:pPr>
              <w:pStyle w:val="20"/>
              <w:bidi w:val="0"/>
              <w:jc w:val="center"/>
            </w:pPr>
            <w:r>
              <w:t>序号</w:t>
            </w:r>
          </w:p>
        </w:tc>
        <w:tc>
          <w:tcPr>
            <w:tcW w:w="5278" w:type="dxa"/>
            <w:tcBorders>
              <w:tl2br w:val="nil"/>
              <w:tr2bl w:val="nil"/>
            </w:tcBorders>
            <w:vAlign w:val="center"/>
          </w:tcPr>
          <w:p>
            <w:pPr>
              <w:pStyle w:val="20"/>
              <w:bidi w:val="0"/>
              <w:jc w:val="center"/>
            </w:pPr>
            <w:r>
              <w:t>污染物</w:t>
            </w:r>
          </w:p>
        </w:tc>
        <w:tc>
          <w:tcPr>
            <w:tcW w:w="1998" w:type="dxa"/>
            <w:tcBorders>
              <w:tl2br w:val="nil"/>
              <w:tr2bl w:val="nil"/>
            </w:tcBorders>
            <w:vAlign w:val="center"/>
          </w:tcPr>
          <w:p>
            <w:pPr>
              <w:pStyle w:val="20"/>
              <w:bidi w:val="0"/>
              <w:jc w:val="center"/>
            </w:pPr>
            <w:r>
              <w:t>年排放量（t/a）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5" w:hRule="atLeast"/>
        </w:trPr>
        <w:tc>
          <w:tcPr>
            <w:tcW w:w="1083" w:type="dxa"/>
            <w:tcBorders>
              <w:tl2br w:val="nil"/>
              <w:tr2bl w:val="nil"/>
            </w:tcBorders>
            <w:vAlign w:val="center"/>
          </w:tcPr>
          <w:p>
            <w:pPr>
              <w:pStyle w:val="20"/>
              <w:bidi w:val="0"/>
              <w:jc w:val="center"/>
            </w:pPr>
            <w:r>
              <w:t>1</w:t>
            </w:r>
          </w:p>
        </w:tc>
        <w:tc>
          <w:tcPr>
            <w:tcW w:w="5278" w:type="dxa"/>
            <w:tcBorders>
              <w:tl2br w:val="nil"/>
              <w:tr2bl w:val="nil"/>
            </w:tcBorders>
            <w:vAlign w:val="center"/>
          </w:tcPr>
          <w:p>
            <w:pPr>
              <w:pStyle w:val="20"/>
              <w:bidi w:val="0"/>
              <w:ind w:firstLine="0" w:firstLineChars="0"/>
              <w:jc w:val="center"/>
            </w:pPr>
            <w:r>
              <w:t>颗粒物</w:t>
            </w:r>
          </w:p>
        </w:tc>
        <w:tc>
          <w:tcPr>
            <w:tcW w:w="1998" w:type="dxa"/>
            <w:tcBorders>
              <w:tl2br w:val="nil"/>
              <w:tr2bl w:val="nil"/>
            </w:tcBorders>
            <w:vAlign w:val="center"/>
          </w:tcPr>
          <w:p>
            <w:pPr>
              <w:pStyle w:val="20"/>
              <w:bidi w:val="0"/>
              <w:ind w:firstLine="0" w:firstLineChars="0"/>
            </w:pPr>
            <w:r>
              <w:rPr>
                <w:rFonts w:hint="eastAsia"/>
                <w:lang w:val="en-US" w:eastAsia="zh-CN"/>
              </w:rPr>
              <w:t>0.117312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4" w:hRule="atLeast"/>
        </w:trPr>
        <w:tc>
          <w:tcPr>
            <w:tcW w:w="1083" w:type="dxa"/>
            <w:tcBorders>
              <w:tl2br w:val="nil"/>
              <w:tr2bl w:val="nil"/>
            </w:tcBorders>
            <w:vAlign w:val="center"/>
          </w:tcPr>
          <w:p>
            <w:pPr>
              <w:pStyle w:val="20"/>
              <w:bidi w:val="0"/>
              <w:jc w:val="center"/>
            </w:pPr>
            <w:r>
              <w:t>2</w:t>
            </w:r>
          </w:p>
        </w:tc>
        <w:tc>
          <w:tcPr>
            <w:tcW w:w="5278" w:type="dxa"/>
            <w:tcBorders>
              <w:tl2br w:val="nil"/>
              <w:tr2bl w:val="nil"/>
            </w:tcBorders>
            <w:vAlign w:val="center"/>
          </w:tcPr>
          <w:p>
            <w:pPr>
              <w:pStyle w:val="20"/>
              <w:bidi w:val="0"/>
              <w:ind w:firstLine="0" w:firstLineChars="0"/>
              <w:jc w:val="center"/>
            </w:pPr>
            <w:r>
              <w:t>SO</w:t>
            </w:r>
            <w:r>
              <w:rPr>
                <w:vertAlign w:val="subscript"/>
              </w:rPr>
              <w:t>2</w:t>
            </w:r>
          </w:p>
        </w:tc>
        <w:tc>
          <w:tcPr>
            <w:tcW w:w="1998" w:type="dxa"/>
            <w:tcBorders>
              <w:tl2br w:val="nil"/>
              <w:tr2bl w:val="nil"/>
            </w:tcBorders>
            <w:vAlign w:val="center"/>
          </w:tcPr>
          <w:p>
            <w:pPr>
              <w:pStyle w:val="20"/>
              <w:bidi w:val="0"/>
              <w:ind w:firstLine="0" w:firstLineChars="0"/>
            </w:pPr>
            <w:r>
              <w:rPr>
                <w:rFonts w:hint="eastAsia"/>
                <w:lang w:val="en-US" w:eastAsia="zh-CN"/>
              </w:rPr>
              <w:t>0.080832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5" w:hRule="atLeast"/>
        </w:trPr>
        <w:tc>
          <w:tcPr>
            <w:tcW w:w="1083" w:type="dxa"/>
            <w:tcBorders>
              <w:tl2br w:val="nil"/>
              <w:tr2bl w:val="nil"/>
            </w:tcBorders>
            <w:vAlign w:val="center"/>
          </w:tcPr>
          <w:p>
            <w:pPr>
              <w:pStyle w:val="20"/>
              <w:bidi w:val="0"/>
              <w:jc w:val="center"/>
            </w:pPr>
            <w:r>
              <w:t>3</w:t>
            </w:r>
          </w:p>
        </w:tc>
        <w:tc>
          <w:tcPr>
            <w:tcW w:w="5278" w:type="dxa"/>
            <w:tcBorders>
              <w:tl2br w:val="nil"/>
              <w:tr2bl w:val="nil"/>
            </w:tcBorders>
            <w:vAlign w:val="center"/>
          </w:tcPr>
          <w:p>
            <w:pPr>
              <w:pStyle w:val="20"/>
              <w:bidi w:val="0"/>
              <w:ind w:firstLine="0" w:firstLineChars="0"/>
              <w:jc w:val="center"/>
            </w:pPr>
            <w:r>
              <w:t>NOx</w:t>
            </w:r>
          </w:p>
        </w:tc>
        <w:tc>
          <w:tcPr>
            <w:tcW w:w="1998" w:type="dxa"/>
            <w:tcBorders>
              <w:tl2br w:val="nil"/>
              <w:tr2bl w:val="nil"/>
            </w:tcBorders>
            <w:vAlign w:val="center"/>
          </w:tcPr>
          <w:p>
            <w:pPr>
              <w:pStyle w:val="20"/>
              <w:bidi w:val="0"/>
              <w:ind w:firstLine="0" w:firstLineChars="0"/>
            </w:pPr>
            <w:r>
              <w:rPr>
                <w:rFonts w:hint="eastAsia"/>
                <w:lang w:val="en-US" w:eastAsia="zh-CN"/>
              </w:rPr>
              <w:t>0.3264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4" w:hRule="atLeast"/>
        </w:trPr>
        <w:tc>
          <w:tcPr>
            <w:tcW w:w="1083" w:type="dxa"/>
            <w:tcBorders>
              <w:tl2br w:val="nil"/>
              <w:tr2bl w:val="nil"/>
            </w:tcBorders>
            <w:vAlign w:val="center"/>
          </w:tcPr>
          <w:p>
            <w:pPr>
              <w:pStyle w:val="20"/>
              <w:bidi w:val="0"/>
              <w:jc w:val="center"/>
            </w:pPr>
            <w:r>
              <w:t>4</w:t>
            </w:r>
          </w:p>
        </w:tc>
        <w:tc>
          <w:tcPr>
            <w:tcW w:w="5278"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VOCs</w:t>
            </w:r>
          </w:p>
        </w:tc>
        <w:tc>
          <w:tcPr>
            <w:tcW w:w="1998" w:type="dxa"/>
            <w:tcBorders>
              <w:tl2br w:val="nil"/>
              <w:tr2bl w:val="nil"/>
            </w:tcBorders>
            <w:vAlign w:val="center"/>
          </w:tcPr>
          <w:p>
            <w:pPr>
              <w:pStyle w:val="20"/>
              <w:bidi w:val="0"/>
              <w:ind w:firstLine="0" w:firstLineChars="0"/>
            </w:pPr>
            <w:r>
              <w:rPr>
                <w:rFonts w:hint="eastAsia"/>
                <w:lang w:val="en-US" w:eastAsia="zh-CN"/>
              </w:rPr>
              <w:t>0.041472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4" w:hRule="atLeast"/>
        </w:trPr>
        <w:tc>
          <w:tcPr>
            <w:tcW w:w="1083" w:type="dxa"/>
            <w:tcBorders>
              <w:tl2br w:val="nil"/>
              <w:tr2bl w:val="nil"/>
            </w:tcBorders>
            <w:vAlign w:val="center"/>
          </w:tcPr>
          <w:p>
            <w:pPr>
              <w:pStyle w:val="20"/>
              <w:bidi w:val="0"/>
              <w:jc w:val="center"/>
            </w:pPr>
            <w:r>
              <w:t>5</w:t>
            </w:r>
          </w:p>
        </w:tc>
        <w:tc>
          <w:tcPr>
            <w:tcW w:w="5278"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沥青烟</w:t>
            </w:r>
          </w:p>
        </w:tc>
        <w:tc>
          <w:tcPr>
            <w:tcW w:w="1998" w:type="dxa"/>
            <w:tcBorders>
              <w:tl2br w:val="nil"/>
              <w:tr2bl w:val="nil"/>
            </w:tcBorders>
            <w:vAlign w:val="center"/>
          </w:tcPr>
          <w:p>
            <w:pPr>
              <w:pStyle w:val="20"/>
              <w:bidi w:val="0"/>
              <w:ind w:firstLine="0" w:firstLineChars="0"/>
            </w:pPr>
            <w:r>
              <w:rPr>
                <w:rFonts w:hint="eastAsia"/>
                <w:lang w:val="en-US" w:eastAsia="zh-CN"/>
              </w:rPr>
              <w:t>0.157824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14" w:hRule="atLeast"/>
        </w:trPr>
        <w:tc>
          <w:tcPr>
            <w:tcW w:w="1083" w:type="dxa"/>
            <w:tcBorders>
              <w:tl2br w:val="nil"/>
              <w:tr2bl w:val="nil"/>
            </w:tcBorders>
            <w:vAlign w:val="center"/>
          </w:tcPr>
          <w:p>
            <w:pPr>
              <w:pStyle w:val="20"/>
              <w:bidi w:val="0"/>
              <w:jc w:val="center"/>
            </w:pPr>
            <w:r>
              <w:t>6</w:t>
            </w:r>
          </w:p>
        </w:tc>
        <w:tc>
          <w:tcPr>
            <w:tcW w:w="5278"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苯并[a]芘</w:t>
            </w:r>
          </w:p>
        </w:tc>
        <w:tc>
          <w:tcPr>
            <w:tcW w:w="1998" w:type="dxa"/>
            <w:tcBorders>
              <w:tl2br w:val="nil"/>
              <w:tr2bl w:val="nil"/>
            </w:tcBorders>
            <w:vAlign w:val="center"/>
          </w:tcPr>
          <w:p>
            <w:pPr>
              <w:pStyle w:val="20"/>
              <w:bidi w:val="0"/>
              <w:ind w:firstLine="0" w:firstLineChars="0"/>
            </w:pPr>
            <w:r>
              <w:rPr>
                <w:rFonts w:hint="default"/>
                <w:lang w:val="en-US" w:eastAsia="zh-CN"/>
              </w:rPr>
              <w:t>1.54368×10</w:t>
            </w:r>
            <w:r>
              <w:rPr>
                <w:rFonts w:hint="default"/>
                <w:vertAlign w:val="superscript"/>
                <w:lang w:val="en-US" w:eastAsia="zh-CN"/>
              </w:rPr>
              <w:t>-6</w:t>
            </w:r>
          </w:p>
        </w:tc>
      </w:tr>
    </w:tbl>
    <w:p>
      <w:pPr>
        <w:bidi w:val="0"/>
        <w:rPr>
          <w:rFonts w:ascii="宋体" w:hAnsi="宋体" w:eastAsia="宋体" w:cs="宋体"/>
          <w:szCs w:val="24"/>
        </w:rPr>
      </w:pPr>
      <w:r>
        <w:t>项目按上述排放总量指标可以满足区域环境影响可接受的环境管理要求。建设单位应按现行的《关于印发&lt;排污许可证管理暂行规定&gt;的通知》（环水体〔2016〕186号）要求，在202</w:t>
      </w:r>
      <w:r>
        <w:rPr>
          <w:rFonts w:hint="eastAsia"/>
          <w:lang w:val="en-US" w:eastAsia="zh-CN"/>
        </w:rPr>
        <w:t>3</w:t>
      </w:r>
      <w:r>
        <w:t>年及时申领新版排污许可证。根据《固定污染源排污许可分类管理名录(201</w:t>
      </w:r>
      <w:r>
        <w:rPr>
          <w:rFonts w:hint="eastAsia"/>
          <w:lang w:val="en-US" w:eastAsia="zh-CN"/>
        </w:rPr>
        <w:t>9</w:t>
      </w:r>
      <w:r>
        <w:t>年版)》（部令第</w:t>
      </w:r>
      <w:r>
        <w:rPr>
          <w:rFonts w:hint="eastAsia"/>
          <w:lang w:val="en-US" w:eastAsia="zh-CN"/>
        </w:rPr>
        <w:t>11</w:t>
      </w:r>
      <w:r>
        <w:t>号），公司行业为</w:t>
      </w:r>
      <w:r>
        <w:rPr>
          <w:rFonts w:hint="eastAsia"/>
          <w:lang w:eastAsia="zh-CN"/>
        </w:rPr>
        <w:t>其他非金属矿物制品制造</w:t>
      </w:r>
      <w:r>
        <w:t>类别，属于实行排污许可的</w:t>
      </w:r>
      <w:r>
        <w:rPr>
          <w:rFonts w:hint="eastAsia"/>
          <w:lang w:eastAsia="zh-CN"/>
        </w:rPr>
        <w:t>简化</w:t>
      </w:r>
      <w:r>
        <w:t>管理行业，应当申请</w:t>
      </w:r>
      <w:r>
        <w:rPr>
          <w:rFonts w:hint="eastAsia"/>
          <w:lang w:eastAsia="zh-CN"/>
        </w:rPr>
        <w:t>简化管理</w:t>
      </w:r>
      <w:r>
        <w:t>排污许可证。</w:t>
      </w:r>
    </w:p>
    <w:p>
      <w:pPr>
        <w:spacing w:before="182" w:line="360" w:lineRule="auto"/>
        <w:ind w:left="122" w:right="112" w:firstLine="485"/>
        <w:jc w:val="both"/>
      </w:pPr>
      <w:r>
        <w:rPr>
          <w:rFonts w:ascii="宋体" w:hAnsi="宋体" w:eastAsia="宋体" w:cs="宋体"/>
          <w:spacing w:val="2"/>
          <w:sz w:val="24"/>
          <w:szCs w:val="24"/>
        </w:rPr>
        <w:t>结合</w:t>
      </w:r>
      <w:r>
        <w:t>《</w:t>
      </w:r>
      <w:r>
        <w:rPr>
          <w:rFonts w:hint="eastAsia"/>
        </w:rPr>
        <w:t>排污许可证申请与核发技术规范 石墨及其他非金属矿物制品制造</w:t>
      </w:r>
      <w:r>
        <w:t>》</w:t>
      </w:r>
      <w:r>
        <w:rPr>
          <w:rFonts w:hint="eastAsia"/>
        </w:rPr>
        <w:t>（HJ1119—2020）</w:t>
      </w:r>
      <w:r>
        <w:rPr>
          <w:rFonts w:ascii="宋体" w:hAnsi="宋体" w:eastAsia="宋体" w:cs="宋体"/>
          <w:spacing w:val="1"/>
          <w:sz w:val="24"/>
          <w:szCs w:val="24"/>
        </w:rPr>
        <w:t>中排污核算</w:t>
      </w:r>
      <w:r>
        <w:rPr>
          <w:rFonts w:ascii="宋体" w:hAnsi="宋体" w:eastAsia="宋体" w:cs="宋体"/>
          <w:spacing w:val="-3"/>
          <w:sz w:val="24"/>
          <w:szCs w:val="24"/>
        </w:rPr>
        <w:t>要求以及本项目的工艺特征和污染物排放的特点，在新版排污许可证的正本载明基本信息，副本中应载明排污口位置和数量、排放方式、排放去向等；排放污染</w:t>
      </w:r>
      <w:r>
        <w:t>物种类、许可排放浓度、许可排放量和法律法规规定的其他许可事项。</w:t>
      </w:r>
    </w:p>
    <w:p>
      <w:pPr>
        <w:bidi w:val="0"/>
      </w:pPr>
      <w:r>
        <w:t>项目完成后，按照岳阳市生态环境局岳阳楼区分局的要求，及时申请排污许可证，相关污染物按本次评价计算的污染物总量进行申请，总量指标来源由当地生态环境主管部门确定。</w:t>
      </w:r>
    </w:p>
    <w:p>
      <w:pPr>
        <w:pStyle w:val="6"/>
        <w:bidi w:val="0"/>
      </w:pPr>
      <w:bookmarkStart w:id="24" w:name="_Toc26410"/>
      <w:r>
        <w:t>非正常排放情况</w:t>
      </w:r>
      <w:bookmarkEnd w:id="24"/>
    </w:p>
    <w:p>
      <w:pPr>
        <w:bidi w:val="0"/>
        <w:rPr>
          <w:rFonts w:ascii="宋体" w:hAnsi="宋体" w:eastAsia="宋体" w:cs="宋体"/>
          <w:szCs w:val="24"/>
        </w:rPr>
      </w:pPr>
      <w:r>
        <w:t>废气污染物非正常排放情况分析见下表：</w:t>
      </w:r>
    </w:p>
    <w:p>
      <w:pPr>
        <w:pStyle w:val="2"/>
        <w:bidi w:val="0"/>
        <w:rPr>
          <w:rFonts w:ascii="宋体" w:hAnsi="宋体" w:eastAsia="宋体" w:cs="宋体"/>
          <w:szCs w:val="24"/>
        </w:rPr>
      </w:pPr>
      <w:r>
        <w:t>表3</w:t>
      </w:r>
      <w:r>
        <w:rPr>
          <w:rFonts w:hint="eastAsia"/>
          <w:lang w:val="en-US" w:eastAsia="zh-CN"/>
        </w:rPr>
        <w:t>.2-3</w:t>
      </w:r>
      <w:r>
        <w:t>污染源非正常排放量核算表</w:t>
      </w:r>
    </w:p>
    <w:p>
      <w:pPr>
        <w:spacing w:line="68" w:lineRule="exact"/>
      </w:pPr>
    </w:p>
    <w:tbl>
      <w:tblPr>
        <w:tblStyle w:val="22"/>
        <w:tblW w:w="8176" w:type="dxa"/>
        <w:tblInd w:w="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826"/>
        <w:gridCol w:w="1030"/>
        <w:gridCol w:w="989"/>
        <w:gridCol w:w="1157"/>
        <w:gridCol w:w="1157"/>
        <w:gridCol w:w="776"/>
        <w:gridCol w:w="902"/>
        <w:gridCol w:w="133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04" w:hRule="atLeast"/>
        </w:trPr>
        <w:tc>
          <w:tcPr>
            <w:tcW w:w="826" w:type="dxa"/>
            <w:tcBorders>
              <w:tl2br w:val="nil"/>
              <w:tr2bl w:val="nil"/>
            </w:tcBorders>
            <w:vAlign w:val="center"/>
          </w:tcPr>
          <w:p>
            <w:pPr>
              <w:pStyle w:val="20"/>
              <w:bidi w:val="0"/>
              <w:jc w:val="center"/>
            </w:pPr>
            <w:r>
              <w:t>污染源</w:t>
            </w:r>
          </w:p>
        </w:tc>
        <w:tc>
          <w:tcPr>
            <w:tcW w:w="1030" w:type="dxa"/>
            <w:tcBorders>
              <w:tl2br w:val="nil"/>
              <w:tr2bl w:val="nil"/>
            </w:tcBorders>
            <w:vAlign w:val="center"/>
          </w:tcPr>
          <w:p>
            <w:pPr>
              <w:pStyle w:val="20"/>
              <w:bidi w:val="0"/>
              <w:jc w:val="center"/>
            </w:pPr>
            <w:r>
              <w:t>非正常排放原因</w:t>
            </w:r>
          </w:p>
        </w:tc>
        <w:tc>
          <w:tcPr>
            <w:tcW w:w="989" w:type="dxa"/>
            <w:tcBorders>
              <w:tl2br w:val="nil"/>
              <w:tr2bl w:val="nil"/>
            </w:tcBorders>
            <w:vAlign w:val="center"/>
          </w:tcPr>
          <w:p>
            <w:pPr>
              <w:pStyle w:val="20"/>
              <w:bidi w:val="0"/>
              <w:jc w:val="center"/>
            </w:pPr>
            <w:r>
              <w:t>污染物</w:t>
            </w:r>
          </w:p>
        </w:tc>
        <w:tc>
          <w:tcPr>
            <w:tcW w:w="1157" w:type="dxa"/>
            <w:tcBorders>
              <w:tl2br w:val="nil"/>
              <w:tr2bl w:val="nil"/>
            </w:tcBorders>
            <w:vAlign w:val="center"/>
          </w:tcPr>
          <w:p>
            <w:pPr>
              <w:pStyle w:val="20"/>
              <w:bidi w:val="0"/>
              <w:jc w:val="center"/>
            </w:pPr>
            <w:r>
              <w:t>非正常排放浓度mg/m</w:t>
            </w:r>
            <w:r>
              <w:rPr>
                <w:vertAlign w:val="superscript"/>
              </w:rPr>
              <w:t>3</w:t>
            </w:r>
          </w:p>
        </w:tc>
        <w:tc>
          <w:tcPr>
            <w:tcW w:w="1157" w:type="dxa"/>
            <w:tcBorders>
              <w:tl2br w:val="nil"/>
              <w:tr2bl w:val="nil"/>
            </w:tcBorders>
            <w:vAlign w:val="center"/>
          </w:tcPr>
          <w:p>
            <w:pPr>
              <w:pStyle w:val="20"/>
              <w:bidi w:val="0"/>
              <w:jc w:val="center"/>
            </w:pPr>
            <w:r>
              <w:t>非正常排放速率kg/h</w:t>
            </w:r>
          </w:p>
        </w:tc>
        <w:tc>
          <w:tcPr>
            <w:tcW w:w="776" w:type="dxa"/>
            <w:tcBorders>
              <w:tl2br w:val="nil"/>
              <w:tr2bl w:val="nil"/>
            </w:tcBorders>
            <w:vAlign w:val="center"/>
          </w:tcPr>
          <w:p>
            <w:pPr>
              <w:pStyle w:val="20"/>
              <w:bidi w:val="0"/>
              <w:jc w:val="center"/>
            </w:pPr>
            <w:r>
              <w:t>单次持续时间</w:t>
            </w:r>
          </w:p>
        </w:tc>
        <w:tc>
          <w:tcPr>
            <w:tcW w:w="902" w:type="dxa"/>
            <w:tcBorders>
              <w:tl2br w:val="nil"/>
              <w:tr2bl w:val="nil"/>
            </w:tcBorders>
            <w:vAlign w:val="center"/>
          </w:tcPr>
          <w:p>
            <w:pPr>
              <w:pStyle w:val="20"/>
              <w:bidi w:val="0"/>
              <w:jc w:val="center"/>
            </w:pPr>
            <w:r>
              <w:t>年发生频次/次</w:t>
            </w:r>
          </w:p>
        </w:tc>
        <w:tc>
          <w:tcPr>
            <w:tcW w:w="1339" w:type="dxa"/>
            <w:tcBorders>
              <w:tl2br w:val="nil"/>
              <w:tr2bl w:val="nil"/>
            </w:tcBorders>
            <w:vAlign w:val="center"/>
          </w:tcPr>
          <w:p>
            <w:pPr>
              <w:pStyle w:val="20"/>
              <w:bidi w:val="0"/>
              <w:jc w:val="center"/>
            </w:pPr>
            <w:r>
              <w:t>应对措施</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2" w:hRule="atLeast"/>
        </w:trPr>
        <w:tc>
          <w:tcPr>
            <w:tcW w:w="826" w:type="dxa"/>
            <w:tcBorders>
              <w:tl2br w:val="nil"/>
              <w:tr2bl w:val="nil"/>
            </w:tcBorders>
            <w:vAlign w:val="center"/>
          </w:tcPr>
          <w:p>
            <w:pPr>
              <w:pStyle w:val="20"/>
              <w:bidi w:val="0"/>
              <w:jc w:val="center"/>
            </w:pPr>
            <w:r>
              <w:t>1#排气</w:t>
            </w:r>
          </w:p>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筒</w:t>
            </w:r>
          </w:p>
        </w:tc>
        <w:tc>
          <w:tcPr>
            <w:tcW w:w="1030"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违规操作/环保处理设施故障失效</w:t>
            </w:r>
          </w:p>
        </w:tc>
        <w:tc>
          <w:tcPr>
            <w:tcW w:w="989"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粉尘</w:t>
            </w:r>
          </w:p>
        </w:tc>
        <w:tc>
          <w:tcPr>
            <w:tcW w:w="1157" w:type="dxa"/>
            <w:tcBorders>
              <w:tl2br w:val="nil"/>
              <w:tr2bl w:val="nil"/>
            </w:tcBorders>
            <w:vAlign w:val="center"/>
          </w:tcPr>
          <w:p>
            <w:pPr>
              <w:pStyle w:val="20"/>
              <w:bidi w:val="0"/>
              <w:rPr>
                <w:lang w:val="en-US" w:eastAsia="en-US"/>
              </w:rPr>
            </w:pPr>
            <w:r>
              <w:rPr>
                <w:rFonts w:hint="eastAsia"/>
                <w:lang w:val="en-US" w:eastAsia="zh-CN"/>
              </w:rPr>
              <w:t>1406</w:t>
            </w:r>
          </w:p>
        </w:tc>
        <w:tc>
          <w:tcPr>
            <w:tcW w:w="1157" w:type="dxa"/>
            <w:tcBorders>
              <w:tl2br w:val="nil"/>
              <w:tr2bl w:val="nil"/>
            </w:tcBorders>
            <w:vAlign w:val="center"/>
          </w:tcPr>
          <w:p>
            <w:pPr>
              <w:pStyle w:val="20"/>
              <w:bidi w:val="0"/>
              <w:rPr>
                <w:lang w:val="en-US" w:eastAsia="en-US"/>
              </w:rPr>
            </w:pPr>
            <w:r>
              <w:rPr>
                <w:rFonts w:hint="default"/>
                <w:lang w:val="en-US" w:eastAsia="zh-CN"/>
              </w:rPr>
              <w:t>28.33</w:t>
            </w:r>
          </w:p>
        </w:tc>
        <w:tc>
          <w:tcPr>
            <w:tcW w:w="776" w:type="dxa"/>
            <w:tcBorders>
              <w:tl2br w:val="nil"/>
              <w:tr2bl w:val="nil"/>
            </w:tcBorders>
            <w:vAlign w:val="center"/>
          </w:tcPr>
          <w:p>
            <w:pPr>
              <w:pStyle w:val="20"/>
              <w:bidi w:val="0"/>
              <w:jc w:val="center"/>
            </w:pPr>
            <w:r>
              <w:t>1h以</w:t>
            </w:r>
          </w:p>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内</w:t>
            </w:r>
          </w:p>
        </w:tc>
        <w:tc>
          <w:tcPr>
            <w:tcW w:w="902"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控制在1次内</w:t>
            </w:r>
          </w:p>
        </w:tc>
        <w:tc>
          <w:tcPr>
            <w:tcW w:w="1339" w:type="dxa"/>
            <w:tcBorders>
              <w:tl2br w:val="nil"/>
              <w:tr2bl w:val="nil"/>
            </w:tcBorders>
            <w:vAlign w:val="center"/>
          </w:tcPr>
          <w:p>
            <w:pPr>
              <w:pStyle w:val="20"/>
              <w:bidi w:val="0"/>
              <w:ind w:firstLine="0" w:firstLineChars="0"/>
              <w:jc w:val="center"/>
              <w:rPr>
                <w:rFonts w:ascii="Times New Roman" w:hAnsi="Times New Roman" w:eastAsia="宋体" w:cs="Arial"/>
                <w:snapToGrid w:val="0"/>
                <w:color w:val="000000"/>
                <w:kern w:val="0"/>
                <w:sz w:val="21"/>
                <w:szCs w:val="24"/>
                <w:lang w:val="en-US" w:eastAsia="en-US" w:bidi="ar-SA"/>
              </w:rPr>
            </w:pPr>
            <w:r>
              <w:t>停止给料系统上料工作，修复废气处理设施</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826" w:type="dxa"/>
            <w:vMerge w:val="restart"/>
            <w:tcBorders>
              <w:tl2br w:val="nil"/>
              <w:tr2bl w:val="nil"/>
            </w:tcBorders>
            <w:vAlign w:val="center"/>
          </w:tcPr>
          <w:p>
            <w:pPr>
              <w:pStyle w:val="20"/>
              <w:bidi w:val="0"/>
              <w:jc w:val="center"/>
            </w:pPr>
            <w:r>
              <w:rPr>
                <w:rFonts w:hint="eastAsia"/>
                <w:lang w:val="en-US" w:eastAsia="zh-CN"/>
              </w:rPr>
              <w:t>2</w:t>
            </w:r>
            <w:r>
              <w:t>#排气</w:t>
            </w:r>
          </w:p>
          <w:p>
            <w:pPr>
              <w:pStyle w:val="20"/>
              <w:bidi w:val="0"/>
              <w:ind w:firstLine="0" w:firstLineChars="0"/>
              <w:jc w:val="center"/>
            </w:pPr>
            <w:r>
              <w:t>筒</w:t>
            </w:r>
          </w:p>
        </w:tc>
        <w:tc>
          <w:tcPr>
            <w:tcW w:w="1030" w:type="dxa"/>
            <w:vMerge w:val="restart"/>
            <w:tcBorders>
              <w:tl2br w:val="nil"/>
              <w:tr2bl w:val="nil"/>
            </w:tcBorders>
            <w:vAlign w:val="center"/>
          </w:tcPr>
          <w:p>
            <w:pPr>
              <w:pStyle w:val="20"/>
              <w:bidi w:val="0"/>
              <w:ind w:firstLine="0" w:firstLineChars="0"/>
              <w:jc w:val="center"/>
            </w:pPr>
            <w:r>
              <w:t>违规操作/环保处理设施故障失效</w:t>
            </w:r>
          </w:p>
        </w:tc>
        <w:tc>
          <w:tcPr>
            <w:tcW w:w="989" w:type="dxa"/>
            <w:tcBorders>
              <w:tl2br w:val="nil"/>
              <w:tr2bl w:val="nil"/>
            </w:tcBorders>
            <w:vAlign w:val="center"/>
          </w:tcPr>
          <w:p>
            <w:pPr>
              <w:pStyle w:val="20"/>
              <w:bidi w:val="0"/>
              <w:ind w:firstLine="0" w:firstLineChars="0"/>
              <w:jc w:val="center"/>
            </w:pPr>
            <w:r>
              <w:t>颗粒物</w:t>
            </w:r>
          </w:p>
        </w:tc>
        <w:tc>
          <w:tcPr>
            <w:tcW w:w="1157" w:type="dxa"/>
            <w:tcBorders>
              <w:tl2br w:val="nil"/>
              <w:tr2bl w:val="nil"/>
            </w:tcBorders>
            <w:vAlign w:val="center"/>
          </w:tcPr>
          <w:p>
            <w:pPr>
              <w:pStyle w:val="20"/>
              <w:bidi w:val="0"/>
            </w:pPr>
            <w:r>
              <w:rPr>
                <w:rFonts w:hint="eastAsia"/>
                <w:lang w:val="en-US" w:eastAsia="zh-CN"/>
              </w:rPr>
              <w:t>257</w:t>
            </w:r>
          </w:p>
        </w:tc>
        <w:tc>
          <w:tcPr>
            <w:tcW w:w="1157" w:type="dxa"/>
            <w:tcBorders>
              <w:tl2br w:val="nil"/>
              <w:tr2bl w:val="nil"/>
            </w:tcBorders>
            <w:vAlign w:val="center"/>
          </w:tcPr>
          <w:p>
            <w:pPr>
              <w:pStyle w:val="20"/>
              <w:bidi w:val="0"/>
            </w:pPr>
            <w:r>
              <w:rPr>
                <w:rFonts w:hint="default"/>
                <w:lang w:val="en-US" w:eastAsia="zh-CN"/>
              </w:rPr>
              <w:t>7</w:t>
            </w:r>
          </w:p>
        </w:tc>
        <w:tc>
          <w:tcPr>
            <w:tcW w:w="776" w:type="dxa"/>
            <w:vMerge w:val="restart"/>
            <w:tcBorders>
              <w:tl2br w:val="nil"/>
              <w:tr2bl w:val="nil"/>
            </w:tcBorders>
            <w:vAlign w:val="center"/>
          </w:tcPr>
          <w:p>
            <w:pPr>
              <w:pStyle w:val="20"/>
              <w:bidi w:val="0"/>
              <w:jc w:val="center"/>
            </w:pPr>
            <w:r>
              <w:t>1h以</w:t>
            </w:r>
          </w:p>
          <w:p>
            <w:pPr>
              <w:pStyle w:val="20"/>
              <w:bidi w:val="0"/>
              <w:ind w:firstLine="0" w:firstLineChars="0"/>
              <w:jc w:val="center"/>
            </w:pPr>
            <w:r>
              <w:t>内</w:t>
            </w:r>
          </w:p>
        </w:tc>
        <w:tc>
          <w:tcPr>
            <w:tcW w:w="902" w:type="dxa"/>
            <w:vMerge w:val="restart"/>
            <w:tcBorders>
              <w:tl2br w:val="nil"/>
              <w:tr2bl w:val="nil"/>
            </w:tcBorders>
            <w:vAlign w:val="center"/>
          </w:tcPr>
          <w:p>
            <w:pPr>
              <w:pStyle w:val="20"/>
              <w:bidi w:val="0"/>
              <w:ind w:firstLine="0" w:firstLineChars="0"/>
              <w:jc w:val="center"/>
            </w:pPr>
            <w:r>
              <w:t>控制在1次内</w:t>
            </w:r>
          </w:p>
        </w:tc>
        <w:tc>
          <w:tcPr>
            <w:tcW w:w="1339" w:type="dxa"/>
            <w:vMerge w:val="restart"/>
            <w:tcBorders>
              <w:tl2br w:val="nil"/>
              <w:tr2bl w:val="nil"/>
            </w:tcBorders>
            <w:vAlign w:val="center"/>
          </w:tcPr>
          <w:p>
            <w:pPr>
              <w:pStyle w:val="20"/>
              <w:bidi w:val="0"/>
              <w:ind w:firstLine="0" w:firstLineChars="0"/>
              <w:jc w:val="center"/>
            </w:pPr>
            <w:r>
              <w:t>停止</w:t>
            </w:r>
            <w:r>
              <w:rPr>
                <w:rFonts w:hint="eastAsia"/>
              </w:rPr>
              <w:t>烘干炉骨料加热</w:t>
            </w:r>
            <w:r>
              <w:rPr>
                <w:rFonts w:hint="eastAsia"/>
                <w:lang w:eastAsia="zh-CN"/>
              </w:rPr>
              <w:t>工作</w:t>
            </w:r>
            <w:r>
              <w:rPr>
                <w:rFonts w:hint="eastAsia"/>
              </w:rPr>
              <w:t>、振动筛</w:t>
            </w:r>
            <w:r>
              <w:rPr>
                <w:rFonts w:hint="eastAsia"/>
                <w:lang w:eastAsia="zh-CN"/>
              </w:rPr>
              <w:t>分工作</w:t>
            </w:r>
            <w:r>
              <w:t>，修复废气处理设施</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69" w:hRule="atLeast"/>
        </w:trPr>
        <w:tc>
          <w:tcPr>
            <w:tcW w:w="826" w:type="dxa"/>
            <w:vMerge w:val="continue"/>
            <w:tcBorders>
              <w:tl2br w:val="nil"/>
              <w:tr2bl w:val="nil"/>
            </w:tcBorders>
            <w:vAlign w:val="center"/>
          </w:tcPr>
          <w:p>
            <w:pPr>
              <w:pStyle w:val="20"/>
              <w:bidi w:val="0"/>
              <w:ind w:firstLine="0" w:firstLineChars="0"/>
              <w:jc w:val="center"/>
            </w:pPr>
          </w:p>
        </w:tc>
        <w:tc>
          <w:tcPr>
            <w:tcW w:w="1030" w:type="dxa"/>
            <w:vMerge w:val="continue"/>
            <w:tcBorders>
              <w:tl2br w:val="nil"/>
              <w:tr2bl w:val="nil"/>
            </w:tcBorders>
            <w:vAlign w:val="center"/>
          </w:tcPr>
          <w:p>
            <w:pPr>
              <w:pStyle w:val="20"/>
              <w:bidi w:val="0"/>
              <w:ind w:firstLine="0" w:firstLineChars="0"/>
              <w:jc w:val="center"/>
            </w:pPr>
          </w:p>
        </w:tc>
        <w:tc>
          <w:tcPr>
            <w:tcW w:w="989" w:type="dxa"/>
            <w:tcBorders>
              <w:tl2br w:val="nil"/>
              <w:tr2bl w:val="nil"/>
            </w:tcBorders>
            <w:vAlign w:val="center"/>
          </w:tcPr>
          <w:p>
            <w:pPr>
              <w:pStyle w:val="20"/>
              <w:bidi w:val="0"/>
              <w:ind w:firstLine="0" w:firstLineChars="0"/>
              <w:jc w:val="center"/>
            </w:pPr>
            <w:r>
              <w:t>SO</w:t>
            </w:r>
            <w:r>
              <w:rPr>
                <w:vertAlign w:val="subscript"/>
              </w:rPr>
              <w:t>2</w:t>
            </w:r>
          </w:p>
        </w:tc>
        <w:tc>
          <w:tcPr>
            <w:tcW w:w="1157" w:type="dxa"/>
            <w:tcBorders>
              <w:tl2br w:val="nil"/>
              <w:tr2bl w:val="nil"/>
            </w:tcBorders>
            <w:vAlign w:val="center"/>
          </w:tcPr>
          <w:p>
            <w:pPr>
              <w:pStyle w:val="20"/>
              <w:bidi w:val="0"/>
            </w:pPr>
            <w:r>
              <w:rPr>
                <w:rFonts w:hint="eastAsia"/>
                <w:lang w:val="en-US" w:eastAsia="zh-CN"/>
              </w:rPr>
              <w:t>3.02</w:t>
            </w:r>
          </w:p>
        </w:tc>
        <w:tc>
          <w:tcPr>
            <w:tcW w:w="1157" w:type="dxa"/>
            <w:tcBorders>
              <w:tl2br w:val="nil"/>
              <w:tr2bl w:val="nil"/>
            </w:tcBorders>
            <w:vAlign w:val="center"/>
          </w:tcPr>
          <w:p>
            <w:pPr>
              <w:pStyle w:val="20"/>
              <w:bidi w:val="0"/>
            </w:pPr>
            <w:r>
              <w:rPr>
                <w:rFonts w:hint="default"/>
                <w:lang w:val="en-US" w:eastAsia="zh-CN"/>
              </w:rPr>
              <w:t>0.082</w:t>
            </w:r>
          </w:p>
        </w:tc>
        <w:tc>
          <w:tcPr>
            <w:tcW w:w="776" w:type="dxa"/>
            <w:vMerge w:val="continue"/>
            <w:tcBorders>
              <w:tl2br w:val="nil"/>
              <w:tr2bl w:val="nil"/>
            </w:tcBorders>
            <w:vAlign w:val="center"/>
          </w:tcPr>
          <w:p>
            <w:pPr>
              <w:pStyle w:val="20"/>
              <w:bidi w:val="0"/>
              <w:ind w:firstLine="0" w:firstLineChars="0"/>
              <w:jc w:val="center"/>
            </w:pPr>
          </w:p>
        </w:tc>
        <w:tc>
          <w:tcPr>
            <w:tcW w:w="902" w:type="dxa"/>
            <w:vMerge w:val="continue"/>
            <w:tcBorders>
              <w:tl2br w:val="nil"/>
              <w:tr2bl w:val="nil"/>
            </w:tcBorders>
            <w:vAlign w:val="center"/>
          </w:tcPr>
          <w:p>
            <w:pPr>
              <w:pStyle w:val="20"/>
              <w:bidi w:val="0"/>
              <w:ind w:firstLine="0" w:firstLineChars="0"/>
              <w:jc w:val="center"/>
            </w:pPr>
          </w:p>
        </w:tc>
        <w:tc>
          <w:tcPr>
            <w:tcW w:w="1339" w:type="dxa"/>
            <w:vMerge w:val="continue"/>
            <w:tcBorders>
              <w:tl2br w:val="nil"/>
              <w:tr2bl w:val="nil"/>
            </w:tcBorders>
            <w:vAlign w:val="center"/>
          </w:tcPr>
          <w:p>
            <w:pPr>
              <w:pStyle w:val="20"/>
              <w:bidi w:val="0"/>
              <w:ind w:firstLine="0" w:firstLineChars="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69" w:hRule="atLeast"/>
        </w:trPr>
        <w:tc>
          <w:tcPr>
            <w:tcW w:w="826" w:type="dxa"/>
            <w:vMerge w:val="continue"/>
            <w:tcBorders>
              <w:tl2br w:val="nil"/>
              <w:tr2bl w:val="nil"/>
            </w:tcBorders>
            <w:vAlign w:val="center"/>
          </w:tcPr>
          <w:p>
            <w:pPr>
              <w:pStyle w:val="20"/>
              <w:bidi w:val="0"/>
              <w:ind w:firstLine="0" w:firstLineChars="0"/>
              <w:jc w:val="center"/>
            </w:pPr>
          </w:p>
        </w:tc>
        <w:tc>
          <w:tcPr>
            <w:tcW w:w="1030" w:type="dxa"/>
            <w:vMerge w:val="continue"/>
            <w:tcBorders>
              <w:tl2br w:val="nil"/>
              <w:tr2bl w:val="nil"/>
            </w:tcBorders>
            <w:vAlign w:val="center"/>
          </w:tcPr>
          <w:p>
            <w:pPr>
              <w:pStyle w:val="20"/>
              <w:bidi w:val="0"/>
              <w:ind w:firstLine="0" w:firstLineChars="0"/>
              <w:jc w:val="center"/>
            </w:pPr>
          </w:p>
        </w:tc>
        <w:tc>
          <w:tcPr>
            <w:tcW w:w="989" w:type="dxa"/>
            <w:tcBorders>
              <w:tl2br w:val="nil"/>
              <w:tr2bl w:val="nil"/>
            </w:tcBorders>
            <w:vAlign w:val="center"/>
          </w:tcPr>
          <w:p>
            <w:pPr>
              <w:pStyle w:val="20"/>
              <w:bidi w:val="0"/>
              <w:ind w:firstLine="0" w:firstLineChars="0"/>
              <w:jc w:val="center"/>
            </w:pPr>
            <w:r>
              <w:t>NOx</w:t>
            </w:r>
          </w:p>
        </w:tc>
        <w:tc>
          <w:tcPr>
            <w:tcW w:w="1157" w:type="dxa"/>
            <w:tcBorders>
              <w:tl2br w:val="nil"/>
              <w:tr2bl w:val="nil"/>
            </w:tcBorders>
            <w:vAlign w:val="center"/>
          </w:tcPr>
          <w:p>
            <w:pPr>
              <w:pStyle w:val="20"/>
              <w:bidi w:val="0"/>
            </w:pPr>
            <w:r>
              <w:rPr>
                <w:rFonts w:hint="eastAsia"/>
                <w:lang w:val="en-US" w:eastAsia="zh-CN"/>
              </w:rPr>
              <w:t>12.1</w:t>
            </w:r>
          </w:p>
        </w:tc>
        <w:tc>
          <w:tcPr>
            <w:tcW w:w="1157" w:type="dxa"/>
            <w:tcBorders>
              <w:tl2br w:val="nil"/>
              <w:tr2bl w:val="nil"/>
            </w:tcBorders>
            <w:vAlign w:val="center"/>
          </w:tcPr>
          <w:p>
            <w:pPr>
              <w:pStyle w:val="20"/>
              <w:bidi w:val="0"/>
            </w:pPr>
            <w:r>
              <w:rPr>
                <w:rFonts w:hint="default"/>
                <w:lang w:val="en-US" w:eastAsia="zh-CN"/>
              </w:rPr>
              <w:t>0.33</w:t>
            </w:r>
          </w:p>
        </w:tc>
        <w:tc>
          <w:tcPr>
            <w:tcW w:w="776" w:type="dxa"/>
            <w:vMerge w:val="continue"/>
            <w:tcBorders>
              <w:tl2br w:val="nil"/>
              <w:tr2bl w:val="nil"/>
            </w:tcBorders>
            <w:vAlign w:val="center"/>
          </w:tcPr>
          <w:p>
            <w:pPr>
              <w:pStyle w:val="20"/>
              <w:bidi w:val="0"/>
              <w:ind w:firstLine="0" w:firstLineChars="0"/>
              <w:jc w:val="center"/>
            </w:pPr>
          </w:p>
        </w:tc>
        <w:tc>
          <w:tcPr>
            <w:tcW w:w="902" w:type="dxa"/>
            <w:vMerge w:val="continue"/>
            <w:tcBorders>
              <w:tl2br w:val="nil"/>
              <w:tr2bl w:val="nil"/>
            </w:tcBorders>
            <w:vAlign w:val="center"/>
          </w:tcPr>
          <w:p>
            <w:pPr>
              <w:pStyle w:val="20"/>
              <w:bidi w:val="0"/>
              <w:ind w:firstLine="0" w:firstLineChars="0"/>
              <w:jc w:val="center"/>
            </w:pPr>
          </w:p>
        </w:tc>
        <w:tc>
          <w:tcPr>
            <w:tcW w:w="1339" w:type="dxa"/>
            <w:vMerge w:val="continue"/>
            <w:tcBorders>
              <w:tl2br w:val="nil"/>
              <w:tr2bl w:val="nil"/>
            </w:tcBorders>
            <w:vAlign w:val="center"/>
          </w:tcPr>
          <w:p>
            <w:pPr>
              <w:pStyle w:val="20"/>
              <w:bidi w:val="0"/>
              <w:ind w:firstLine="0" w:firstLineChars="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69" w:hRule="atLeast"/>
        </w:trPr>
        <w:tc>
          <w:tcPr>
            <w:tcW w:w="826" w:type="dxa"/>
            <w:vMerge w:val="continue"/>
            <w:tcBorders>
              <w:tl2br w:val="nil"/>
              <w:tr2bl w:val="nil"/>
            </w:tcBorders>
            <w:vAlign w:val="center"/>
          </w:tcPr>
          <w:p>
            <w:pPr>
              <w:pStyle w:val="20"/>
              <w:bidi w:val="0"/>
              <w:ind w:firstLine="0" w:firstLineChars="0"/>
              <w:jc w:val="center"/>
            </w:pPr>
          </w:p>
        </w:tc>
        <w:tc>
          <w:tcPr>
            <w:tcW w:w="1030" w:type="dxa"/>
            <w:vMerge w:val="continue"/>
            <w:tcBorders>
              <w:tl2br w:val="nil"/>
              <w:tr2bl w:val="nil"/>
            </w:tcBorders>
            <w:vAlign w:val="center"/>
          </w:tcPr>
          <w:p>
            <w:pPr>
              <w:pStyle w:val="20"/>
              <w:bidi w:val="0"/>
              <w:ind w:firstLine="0" w:firstLineChars="0"/>
              <w:jc w:val="center"/>
            </w:pPr>
          </w:p>
        </w:tc>
        <w:tc>
          <w:tcPr>
            <w:tcW w:w="989" w:type="dxa"/>
            <w:tcBorders>
              <w:tl2br w:val="nil"/>
              <w:tr2bl w:val="nil"/>
            </w:tcBorders>
            <w:vAlign w:val="center"/>
          </w:tcPr>
          <w:p>
            <w:pPr>
              <w:pStyle w:val="20"/>
              <w:bidi w:val="0"/>
              <w:ind w:firstLine="0" w:firstLineChars="0"/>
              <w:jc w:val="center"/>
            </w:pPr>
            <w:r>
              <w:t>VOCs</w:t>
            </w:r>
          </w:p>
        </w:tc>
        <w:tc>
          <w:tcPr>
            <w:tcW w:w="1157" w:type="dxa"/>
            <w:tcBorders>
              <w:tl2br w:val="nil"/>
              <w:tr2bl w:val="nil"/>
            </w:tcBorders>
            <w:vAlign w:val="center"/>
          </w:tcPr>
          <w:p>
            <w:pPr>
              <w:pStyle w:val="20"/>
              <w:bidi w:val="0"/>
            </w:pPr>
            <w:r>
              <w:rPr>
                <w:rFonts w:hint="eastAsia"/>
                <w:lang w:val="en-US" w:eastAsia="zh-CN"/>
              </w:rPr>
              <w:t>1.63</w:t>
            </w:r>
          </w:p>
        </w:tc>
        <w:tc>
          <w:tcPr>
            <w:tcW w:w="1157" w:type="dxa"/>
            <w:tcBorders>
              <w:tl2br w:val="nil"/>
              <w:tr2bl w:val="nil"/>
            </w:tcBorders>
            <w:vAlign w:val="center"/>
          </w:tcPr>
          <w:p>
            <w:pPr>
              <w:pStyle w:val="20"/>
              <w:bidi w:val="0"/>
            </w:pPr>
            <w:r>
              <w:rPr>
                <w:rFonts w:hint="default"/>
                <w:lang w:val="en-US" w:eastAsia="zh-CN"/>
              </w:rPr>
              <w:t>0.043</w:t>
            </w:r>
          </w:p>
        </w:tc>
        <w:tc>
          <w:tcPr>
            <w:tcW w:w="776" w:type="dxa"/>
            <w:vMerge w:val="continue"/>
            <w:tcBorders>
              <w:tl2br w:val="nil"/>
              <w:tr2bl w:val="nil"/>
            </w:tcBorders>
            <w:vAlign w:val="center"/>
          </w:tcPr>
          <w:p>
            <w:pPr>
              <w:pStyle w:val="20"/>
              <w:bidi w:val="0"/>
              <w:ind w:firstLine="0" w:firstLineChars="0"/>
              <w:jc w:val="center"/>
            </w:pPr>
          </w:p>
        </w:tc>
        <w:tc>
          <w:tcPr>
            <w:tcW w:w="902" w:type="dxa"/>
            <w:vMerge w:val="continue"/>
            <w:tcBorders>
              <w:tl2br w:val="nil"/>
              <w:tr2bl w:val="nil"/>
            </w:tcBorders>
            <w:vAlign w:val="center"/>
          </w:tcPr>
          <w:p>
            <w:pPr>
              <w:pStyle w:val="20"/>
              <w:bidi w:val="0"/>
              <w:ind w:firstLine="0" w:firstLineChars="0"/>
              <w:jc w:val="center"/>
            </w:pPr>
          </w:p>
        </w:tc>
        <w:tc>
          <w:tcPr>
            <w:tcW w:w="1339" w:type="dxa"/>
            <w:vMerge w:val="continue"/>
            <w:tcBorders>
              <w:tl2br w:val="nil"/>
              <w:tr2bl w:val="nil"/>
            </w:tcBorders>
            <w:vAlign w:val="center"/>
          </w:tcPr>
          <w:p>
            <w:pPr>
              <w:pStyle w:val="20"/>
              <w:bidi w:val="0"/>
              <w:ind w:firstLine="0" w:firstLineChars="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826" w:type="dxa"/>
            <w:vMerge w:val="continue"/>
            <w:tcBorders>
              <w:tl2br w:val="nil"/>
              <w:tr2bl w:val="nil"/>
            </w:tcBorders>
            <w:vAlign w:val="center"/>
          </w:tcPr>
          <w:p>
            <w:pPr>
              <w:pStyle w:val="20"/>
              <w:bidi w:val="0"/>
              <w:ind w:firstLine="0" w:firstLineChars="0"/>
              <w:jc w:val="center"/>
            </w:pPr>
          </w:p>
        </w:tc>
        <w:tc>
          <w:tcPr>
            <w:tcW w:w="1030" w:type="dxa"/>
            <w:vMerge w:val="continue"/>
            <w:tcBorders>
              <w:tl2br w:val="nil"/>
              <w:tr2bl w:val="nil"/>
            </w:tcBorders>
            <w:vAlign w:val="center"/>
          </w:tcPr>
          <w:p>
            <w:pPr>
              <w:pStyle w:val="20"/>
              <w:bidi w:val="0"/>
              <w:ind w:firstLine="0" w:firstLineChars="0"/>
              <w:jc w:val="center"/>
            </w:pPr>
          </w:p>
        </w:tc>
        <w:tc>
          <w:tcPr>
            <w:tcW w:w="989" w:type="dxa"/>
            <w:tcBorders>
              <w:tl2br w:val="nil"/>
              <w:tr2bl w:val="nil"/>
            </w:tcBorders>
            <w:vAlign w:val="center"/>
          </w:tcPr>
          <w:p>
            <w:pPr>
              <w:pStyle w:val="20"/>
              <w:bidi w:val="0"/>
              <w:ind w:firstLine="0" w:firstLineChars="0"/>
              <w:jc w:val="center"/>
            </w:pPr>
            <w:r>
              <w:t>沥青烟</w:t>
            </w:r>
          </w:p>
        </w:tc>
        <w:tc>
          <w:tcPr>
            <w:tcW w:w="1157" w:type="dxa"/>
            <w:tcBorders>
              <w:tl2br w:val="nil"/>
              <w:tr2bl w:val="nil"/>
            </w:tcBorders>
            <w:vAlign w:val="center"/>
          </w:tcPr>
          <w:p>
            <w:pPr>
              <w:pStyle w:val="20"/>
              <w:bidi w:val="0"/>
            </w:pPr>
            <w:r>
              <w:rPr>
                <w:rFonts w:hint="eastAsia"/>
                <w:lang w:val="en-US" w:eastAsia="zh-CN"/>
              </w:rPr>
              <w:t>7.14</w:t>
            </w:r>
          </w:p>
        </w:tc>
        <w:tc>
          <w:tcPr>
            <w:tcW w:w="1157" w:type="dxa"/>
            <w:tcBorders>
              <w:tl2br w:val="nil"/>
              <w:tr2bl w:val="nil"/>
            </w:tcBorders>
            <w:vAlign w:val="center"/>
          </w:tcPr>
          <w:p>
            <w:pPr>
              <w:pStyle w:val="20"/>
              <w:bidi w:val="0"/>
            </w:pPr>
            <w:r>
              <w:rPr>
                <w:rFonts w:hint="default"/>
                <w:lang w:val="en-US" w:eastAsia="zh-CN"/>
              </w:rPr>
              <w:t>0.2</w:t>
            </w:r>
          </w:p>
        </w:tc>
        <w:tc>
          <w:tcPr>
            <w:tcW w:w="776" w:type="dxa"/>
            <w:vMerge w:val="continue"/>
            <w:tcBorders>
              <w:tl2br w:val="nil"/>
              <w:tr2bl w:val="nil"/>
            </w:tcBorders>
            <w:vAlign w:val="center"/>
          </w:tcPr>
          <w:p>
            <w:pPr>
              <w:pStyle w:val="20"/>
              <w:bidi w:val="0"/>
              <w:ind w:firstLine="0" w:firstLineChars="0"/>
              <w:jc w:val="center"/>
            </w:pPr>
          </w:p>
        </w:tc>
        <w:tc>
          <w:tcPr>
            <w:tcW w:w="902" w:type="dxa"/>
            <w:vMerge w:val="continue"/>
            <w:tcBorders>
              <w:tl2br w:val="nil"/>
              <w:tr2bl w:val="nil"/>
            </w:tcBorders>
            <w:vAlign w:val="center"/>
          </w:tcPr>
          <w:p>
            <w:pPr>
              <w:pStyle w:val="20"/>
              <w:bidi w:val="0"/>
              <w:ind w:firstLine="0" w:firstLineChars="0"/>
              <w:jc w:val="center"/>
            </w:pPr>
          </w:p>
        </w:tc>
        <w:tc>
          <w:tcPr>
            <w:tcW w:w="1339" w:type="dxa"/>
            <w:vMerge w:val="continue"/>
            <w:tcBorders>
              <w:tl2br w:val="nil"/>
              <w:tr2bl w:val="nil"/>
            </w:tcBorders>
            <w:vAlign w:val="center"/>
          </w:tcPr>
          <w:p>
            <w:pPr>
              <w:pStyle w:val="20"/>
              <w:bidi w:val="0"/>
              <w:ind w:firstLine="0" w:firstLineChars="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826" w:type="dxa"/>
            <w:vMerge w:val="continue"/>
            <w:tcBorders>
              <w:tl2br w:val="nil"/>
              <w:tr2bl w:val="nil"/>
            </w:tcBorders>
            <w:vAlign w:val="center"/>
          </w:tcPr>
          <w:p>
            <w:pPr>
              <w:pStyle w:val="20"/>
              <w:bidi w:val="0"/>
              <w:ind w:firstLine="0" w:firstLineChars="0"/>
              <w:jc w:val="center"/>
            </w:pPr>
          </w:p>
        </w:tc>
        <w:tc>
          <w:tcPr>
            <w:tcW w:w="1030" w:type="dxa"/>
            <w:vMerge w:val="continue"/>
            <w:tcBorders>
              <w:tl2br w:val="nil"/>
              <w:tr2bl w:val="nil"/>
            </w:tcBorders>
            <w:vAlign w:val="center"/>
          </w:tcPr>
          <w:p>
            <w:pPr>
              <w:pStyle w:val="20"/>
              <w:bidi w:val="0"/>
              <w:ind w:firstLine="0" w:firstLineChars="0"/>
              <w:jc w:val="center"/>
            </w:pPr>
          </w:p>
        </w:tc>
        <w:tc>
          <w:tcPr>
            <w:tcW w:w="989" w:type="dxa"/>
            <w:tcBorders>
              <w:tl2br w:val="nil"/>
              <w:tr2bl w:val="nil"/>
            </w:tcBorders>
            <w:vAlign w:val="center"/>
          </w:tcPr>
          <w:p>
            <w:pPr>
              <w:pStyle w:val="20"/>
              <w:bidi w:val="0"/>
              <w:ind w:firstLine="0" w:firstLineChars="0"/>
              <w:jc w:val="center"/>
            </w:pPr>
            <w:r>
              <w:t>苯并[a]芘</w:t>
            </w:r>
          </w:p>
        </w:tc>
        <w:tc>
          <w:tcPr>
            <w:tcW w:w="1157" w:type="dxa"/>
            <w:tcBorders>
              <w:tl2br w:val="nil"/>
              <w:tr2bl w:val="nil"/>
            </w:tcBorders>
            <w:vAlign w:val="center"/>
          </w:tcPr>
          <w:p>
            <w:pPr>
              <w:pStyle w:val="20"/>
              <w:bidi w:val="0"/>
            </w:pPr>
            <w:r>
              <w:rPr>
                <w:rFonts w:hint="default"/>
                <w:lang w:val="en-US" w:eastAsia="zh-CN"/>
              </w:rPr>
              <w:t>6.079×10</w:t>
            </w:r>
            <w:r>
              <w:rPr>
                <w:rFonts w:hint="default"/>
                <w:vertAlign w:val="superscript"/>
                <w:lang w:val="en-US" w:eastAsia="zh-CN"/>
              </w:rPr>
              <w:t>-5</w:t>
            </w:r>
          </w:p>
        </w:tc>
        <w:tc>
          <w:tcPr>
            <w:tcW w:w="1157" w:type="dxa"/>
            <w:tcBorders>
              <w:tl2br w:val="nil"/>
              <w:tr2bl w:val="nil"/>
            </w:tcBorders>
            <w:vAlign w:val="center"/>
          </w:tcPr>
          <w:p>
            <w:pPr>
              <w:pStyle w:val="20"/>
              <w:bidi w:val="0"/>
            </w:pPr>
            <w:r>
              <w:rPr>
                <w:rFonts w:hint="default"/>
                <w:lang w:val="en-US" w:eastAsia="zh-CN"/>
              </w:rPr>
              <w:t>1.6×10</w:t>
            </w:r>
            <w:r>
              <w:rPr>
                <w:rFonts w:hint="default"/>
                <w:vertAlign w:val="superscript"/>
                <w:lang w:val="en-US" w:eastAsia="zh-CN"/>
              </w:rPr>
              <w:t>-6</w:t>
            </w:r>
          </w:p>
        </w:tc>
        <w:tc>
          <w:tcPr>
            <w:tcW w:w="776" w:type="dxa"/>
            <w:vMerge w:val="continue"/>
            <w:tcBorders>
              <w:tl2br w:val="nil"/>
              <w:tr2bl w:val="nil"/>
            </w:tcBorders>
            <w:vAlign w:val="center"/>
          </w:tcPr>
          <w:p>
            <w:pPr>
              <w:pStyle w:val="20"/>
              <w:bidi w:val="0"/>
              <w:ind w:firstLine="0" w:firstLineChars="0"/>
              <w:jc w:val="center"/>
            </w:pPr>
          </w:p>
        </w:tc>
        <w:tc>
          <w:tcPr>
            <w:tcW w:w="902" w:type="dxa"/>
            <w:vMerge w:val="continue"/>
            <w:tcBorders>
              <w:tl2br w:val="nil"/>
              <w:tr2bl w:val="nil"/>
            </w:tcBorders>
            <w:vAlign w:val="center"/>
          </w:tcPr>
          <w:p>
            <w:pPr>
              <w:pStyle w:val="20"/>
              <w:bidi w:val="0"/>
              <w:ind w:firstLine="0" w:firstLineChars="0"/>
              <w:jc w:val="center"/>
            </w:pPr>
          </w:p>
        </w:tc>
        <w:tc>
          <w:tcPr>
            <w:tcW w:w="1339" w:type="dxa"/>
            <w:vMerge w:val="continue"/>
            <w:tcBorders>
              <w:tl2br w:val="nil"/>
              <w:tr2bl w:val="nil"/>
            </w:tcBorders>
            <w:vAlign w:val="center"/>
          </w:tcPr>
          <w:p>
            <w:pPr>
              <w:pStyle w:val="20"/>
              <w:bidi w:val="0"/>
              <w:ind w:firstLine="0" w:firstLineChars="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69" w:hRule="atLeast"/>
        </w:trPr>
        <w:tc>
          <w:tcPr>
            <w:tcW w:w="826" w:type="dxa"/>
            <w:vMerge w:val="restart"/>
            <w:tcBorders>
              <w:tl2br w:val="nil"/>
              <w:tr2bl w:val="nil"/>
            </w:tcBorders>
            <w:vAlign w:val="center"/>
          </w:tcPr>
          <w:p>
            <w:pPr>
              <w:pStyle w:val="20"/>
              <w:bidi w:val="0"/>
              <w:jc w:val="center"/>
            </w:pPr>
            <w:r>
              <w:t>4#排气</w:t>
            </w:r>
          </w:p>
          <w:p>
            <w:pPr>
              <w:pStyle w:val="20"/>
              <w:bidi w:val="0"/>
              <w:jc w:val="center"/>
            </w:pPr>
            <w:r>
              <w:t>筒</w:t>
            </w:r>
          </w:p>
        </w:tc>
        <w:tc>
          <w:tcPr>
            <w:tcW w:w="1030" w:type="dxa"/>
            <w:vMerge w:val="restart"/>
            <w:tcBorders>
              <w:tl2br w:val="nil"/>
              <w:tr2bl w:val="nil"/>
            </w:tcBorders>
            <w:vAlign w:val="center"/>
          </w:tcPr>
          <w:p>
            <w:pPr>
              <w:pStyle w:val="20"/>
              <w:bidi w:val="0"/>
              <w:jc w:val="center"/>
            </w:pPr>
            <w:r>
              <w:t>违规操作/</w:t>
            </w:r>
          </w:p>
          <w:p>
            <w:pPr>
              <w:pStyle w:val="20"/>
              <w:bidi w:val="0"/>
              <w:jc w:val="center"/>
            </w:pPr>
            <w:r>
              <w:t>环保处理</w:t>
            </w:r>
          </w:p>
          <w:p>
            <w:pPr>
              <w:pStyle w:val="20"/>
              <w:bidi w:val="0"/>
              <w:jc w:val="center"/>
            </w:pPr>
            <w:r>
              <w:t>设施故障</w:t>
            </w:r>
          </w:p>
          <w:p>
            <w:pPr>
              <w:pStyle w:val="20"/>
              <w:bidi w:val="0"/>
              <w:jc w:val="center"/>
            </w:pPr>
            <w:r>
              <w:t>失效</w:t>
            </w:r>
          </w:p>
        </w:tc>
        <w:tc>
          <w:tcPr>
            <w:tcW w:w="989" w:type="dxa"/>
            <w:tcBorders>
              <w:tl2br w:val="nil"/>
              <w:tr2bl w:val="nil"/>
            </w:tcBorders>
            <w:vAlign w:val="center"/>
          </w:tcPr>
          <w:p>
            <w:pPr>
              <w:pStyle w:val="20"/>
              <w:bidi w:val="0"/>
              <w:jc w:val="center"/>
            </w:pPr>
            <w:r>
              <w:t>VOCs</w:t>
            </w:r>
          </w:p>
        </w:tc>
        <w:tc>
          <w:tcPr>
            <w:tcW w:w="1157" w:type="dxa"/>
            <w:tcBorders>
              <w:tl2br w:val="nil"/>
              <w:tr2bl w:val="nil"/>
            </w:tcBorders>
            <w:vAlign w:val="center"/>
          </w:tcPr>
          <w:p>
            <w:pPr>
              <w:pStyle w:val="20"/>
              <w:bidi w:val="0"/>
            </w:pPr>
            <w:r>
              <w:rPr>
                <w:rFonts w:hint="eastAsia"/>
                <w:lang w:val="en-US" w:eastAsia="zh-CN"/>
              </w:rPr>
              <w:t>746</w:t>
            </w:r>
          </w:p>
        </w:tc>
        <w:tc>
          <w:tcPr>
            <w:tcW w:w="1157" w:type="dxa"/>
            <w:tcBorders>
              <w:tl2br w:val="nil"/>
              <w:tr2bl w:val="nil"/>
            </w:tcBorders>
            <w:vAlign w:val="center"/>
          </w:tcPr>
          <w:p>
            <w:pPr>
              <w:pStyle w:val="20"/>
              <w:bidi w:val="0"/>
            </w:pPr>
            <w:r>
              <w:rPr>
                <w:rFonts w:hint="default"/>
                <w:lang w:val="en-US" w:eastAsia="zh-CN"/>
              </w:rPr>
              <w:t>0.1</w:t>
            </w:r>
          </w:p>
        </w:tc>
        <w:tc>
          <w:tcPr>
            <w:tcW w:w="776" w:type="dxa"/>
            <w:vMerge w:val="restart"/>
            <w:tcBorders>
              <w:tl2br w:val="nil"/>
              <w:tr2bl w:val="nil"/>
            </w:tcBorders>
            <w:vAlign w:val="center"/>
          </w:tcPr>
          <w:p>
            <w:pPr>
              <w:pStyle w:val="20"/>
              <w:bidi w:val="0"/>
              <w:jc w:val="center"/>
            </w:pPr>
            <w:r>
              <w:t>1h以</w:t>
            </w:r>
          </w:p>
          <w:p>
            <w:pPr>
              <w:pStyle w:val="20"/>
              <w:bidi w:val="0"/>
              <w:jc w:val="center"/>
            </w:pPr>
            <w:r>
              <w:t>内</w:t>
            </w:r>
          </w:p>
        </w:tc>
        <w:tc>
          <w:tcPr>
            <w:tcW w:w="902" w:type="dxa"/>
            <w:vMerge w:val="restart"/>
            <w:tcBorders>
              <w:tl2br w:val="nil"/>
              <w:tr2bl w:val="nil"/>
            </w:tcBorders>
            <w:vAlign w:val="center"/>
          </w:tcPr>
          <w:p>
            <w:pPr>
              <w:pStyle w:val="20"/>
              <w:bidi w:val="0"/>
              <w:jc w:val="center"/>
            </w:pPr>
            <w:r>
              <w:t>控制在1次内</w:t>
            </w:r>
          </w:p>
        </w:tc>
        <w:tc>
          <w:tcPr>
            <w:tcW w:w="1339" w:type="dxa"/>
            <w:vMerge w:val="restart"/>
            <w:tcBorders>
              <w:tl2br w:val="nil"/>
              <w:tr2bl w:val="nil"/>
            </w:tcBorders>
            <w:vAlign w:val="center"/>
          </w:tcPr>
          <w:p>
            <w:pPr>
              <w:pStyle w:val="20"/>
              <w:bidi w:val="0"/>
              <w:jc w:val="center"/>
            </w:pPr>
            <w:r>
              <w:t>停止沥青储罐加热工作，修复废气处理设施</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826" w:type="dxa"/>
            <w:vMerge w:val="continue"/>
            <w:tcBorders>
              <w:tl2br w:val="nil"/>
              <w:tr2bl w:val="nil"/>
            </w:tcBorders>
            <w:vAlign w:val="center"/>
          </w:tcPr>
          <w:p>
            <w:pPr>
              <w:pStyle w:val="20"/>
              <w:bidi w:val="0"/>
              <w:jc w:val="center"/>
            </w:pPr>
          </w:p>
        </w:tc>
        <w:tc>
          <w:tcPr>
            <w:tcW w:w="1030" w:type="dxa"/>
            <w:vMerge w:val="continue"/>
            <w:tcBorders>
              <w:tl2br w:val="nil"/>
              <w:tr2bl w:val="nil"/>
            </w:tcBorders>
            <w:vAlign w:val="center"/>
          </w:tcPr>
          <w:p>
            <w:pPr>
              <w:pStyle w:val="20"/>
              <w:bidi w:val="0"/>
              <w:jc w:val="center"/>
            </w:pPr>
          </w:p>
        </w:tc>
        <w:tc>
          <w:tcPr>
            <w:tcW w:w="989" w:type="dxa"/>
            <w:tcBorders>
              <w:tl2br w:val="nil"/>
              <w:tr2bl w:val="nil"/>
            </w:tcBorders>
            <w:vAlign w:val="center"/>
          </w:tcPr>
          <w:p>
            <w:pPr>
              <w:pStyle w:val="20"/>
              <w:bidi w:val="0"/>
              <w:jc w:val="center"/>
            </w:pPr>
            <w:r>
              <w:t>沥青烟</w:t>
            </w:r>
          </w:p>
        </w:tc>
        <w:tc>
          <w:tcPr>
            <w:tcW w:w="1157" w:type="dxa"/>
            <w:tcBorders>
              <w:tl2br w:val="nil"/>
              <w:tr2bl w:val="nil"/>
            </w:tcBorders>
            <w:vAlign w:val="center"/>
          </w:tcPr>
          <w:p>
            <w:pPr>
              <w:pStyle w:val="20"/>
              <w:bidi w:val="0"/>
            </w:pPr>
            <w:r>
              <w:rPr>
                <w:rFonts w:hint="eastAsia"/>
                <w:lang w:val="en-US" w:eastAsia="zh-CN"/>
              </w:rPr>
              <w:t>16666</w:t>
            </w:r>
          </w:p>
        </w:tc>
        <w:tc>
          <w:tcPr>
            <w:tcW w:w="1157" w:type="dxa"/>
            <w:tcBorders>
              <w:tl2br w:val="nil"/>
              <w:tr2bl w:val="nil"/>
            </w:tcBorders>
            <w:vAlign w:val="center"/>
          </w:tcPr>
          <w:p>
            <w:pPr>
              <w:pStyle w:val="20"/>
              <w:bidi w:val="0"/>
            </w:pPr>
            <w:r>
              <w:rPr>
                <w:rFonts w:hint="default"/>
                <w:lang w:val="en-US" w:eastAsia="zh-CN"/>
              </w:rPr>
              <w:t>2.2</w:t>
            </w:r>
          </w:p>
        </w:tc>
        <w:tc>
          <w:tcPr>
            <w:tcW w:w="776" w:type="dxa"/>
            <w:vMerge w:val="continue"/>
            <w:tcBorders>
              <w:tl2br w:val="nil"/>
              <w:tr2bl w:val="nil"/>
            </w:tcBorders>
            <w:vAlign w:val="center"/>
          </w:tcPr>
          <w:p>
            <w:pPr>
              <w:pStyle w:val="20"/>
              <w:bidi w:val="0"/>
              <w:jc w:val="center"/>
            </w:pPr>
          </w:p>
        </w:tc>
        <w:tc>
          <w:tcPr>
            <w:tcW w:w="902" w:type="dxa"/>
            <w:vMerge w:val="continue"/>
            <w:tcBorders>
              <w:tl2br w:val="nil"/>
              <w:tr2bl w:val="nil"/>
            </w:tcBorders>
            <w:vAlign w:val="center"/>
          </w:tcPr>
          <w:p>
            <w:pPr>
              <w:pStyle w:val="20"/>
              <w:bidi w:val="0"/>
              <w:jc w:val="center"/>
            </w:pPr>
          </w:p>
        </w:tc>
        <w:tc>
          <w:tcPr>
            <w:tcW w:w="1339" w:type="dxa"/>
            <w:vMerge w:val="continue"/>
            <w:tcBorders>
              <w:tl2br w:val="nil"/>
              <w:tr2bl w:val="nil"/>
            </w:tcBorders>
            <w:vAlign w:val="center"/>
          </w:tcPr>
          <w:p>
            <w:pPr>
              <w:pStyle w:val="20"/>
              <w:bidi w:val="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21" w:hRule="atLeast"/>
        </w:trPr>
        <w:tc>
          <w:tcPr>
            <w:tcW w:w="826" w:type="dxa"/>
            <w:vMerge w:val="continue"/>
            <w:tcBorders>
              <w:tl2br w:val="nil"/>
              <w:tr2bl w:val="nil"/>
            </w:tcBorders>
            <w:vAlign w:val="center"/>
          </w:tcPr>
          <w:p>
            <w:pPr>
              <w:pStyle w:val="20"/>
              <w:bidi w:val="0"/>
              <w:jc w:val="center"/>
            </w:pPr>
          </w:p>
        </w:tc>
        <w:tc>
          <w:tcPr>
            <w:tcW w:w="1030" w:type="dxa"/>
            <w:vMerge w:val="continue"/>
            <w:tcBorders>
              <w:tl2br w:val="nil"/>
              <w:tr2bl w:val="nil"/>
            </w:tcBorders>
            <w:vAlign w:val="center"/>
          </w:tcPr>
          <w:p>
            <w:pPr>
              <w:pStyle w:val="20"/>
              <w:bidi w:val="0"/>
              <w:jc w:val="center"/>
            </w:pPr>
          </w:p>
        </w:tc>
        <w:tc>
          <w:tcPr>
            <w:tcW w:w="989" w:type="dxa"/>
            <w:tcBorders>
              <w:tl2br w:val="nil"/>
              <w:tr2bl w:val="nil"/>
            </w:tcBorders>
            <w:vAlign w:val="center"/>
          </w:tcPr>
          <w:p>
            <w:pPr>
              <w:pStyle w:val="20"/>
              <w:bidi w:val="0"/>
              <w:jc w:val="center"/>
            </w:pPr>
            <w:r>
              <w:t>苯并[a]芘</w:t>
            </w:r>
          </w:p>
        </w:tc>
        <w:tc>
          <w:tcPr>
            <w:tcW w:w="1157" w:type="dxa"/>
            <w:tcBorders>
              <w:tl2br w:val="nil"/>
              <w:tr2bl w:val="nil"/>
            </w:tcBorders>
            <w:vAlign w:val="center"/>
          </w:tcPr>
          <w:p>
            <w:pPr>
              <w:pStyle w:val="20"/>
              <w:bidi w:val="0"/>
            </w:pPr>
            <w:r>
              <w:rPr>
                <w:rFonts w:hint="eastAsia"/>
                <w:lang w:val="en-US" w:eastAsia="zh-CN"/>
              </w:rPr>
              <w:t>0.03</w:t>
            </w:r>
          </w:p>
        </w:tc>
        <w:tc>
          <w:tcPr>
            <w:tcW w:w="1157" w:type="dxa"/>
            <w:tcBorders>
              <w:tl2br w:val="nil"/>
              <w:tr2bl w:val="nil"/>
            </w:tcBorders>
            <w:vAlign w:val="center"/>
          </w:tcPr>
          <w:p>
            <w:pPr>
              <w:pStyle w:val="20"/>
              <w:bidi w:val="0"/>
            </w:pPr>
            <w:r>
              <w:rPr>
                <w:rFonts w:hint="default"/>
                <w:lang w:val="en-US" w:eastAsia="zh-CN"/>
              </w:rPr>
              <w:t>4×10</w:t>
            </w:r>
            <w:r>
              <w:rPr>
                <w:rFonts w:hint="default"/>
                <w:vertAlign w:val="superscript"/>
                <w:lang w:val="en-US" w:eastAsia="zh-CN"/>
              </w:rPr>
              <w:t>-6</w:t>
            </w:r>
          </w:p>
        </w:tc>
        <w:tc>
          <w:tcPr>
            <w:tcW w:w="776" w:type="dxa"/>
            <w:vMerge w:val="continue"/>
            <w:tcBorders>
              <w:tl2br w:val="nil"/>
              <w:tr2bl w:val="nil"/>
            </w:tcBorders>
            <w:vAlign w:val="center"/>
          </w:tcPr>
          <w:p>
            <w:pPr>
              <w:pStyle w:val="20"/>
              <w:bidi w:val="0"/>
              <w:jc w:val="center"/>
            </w:pPr>
          </w:p>
        </w:tc>
        <w:tc>
          <w:tcPr>
            <w:tcW w:w="902" w:type="dxa"/>
            <w:vMerge w:val="continue"/>
            <w:tcBorders>
              <w:tl2br w:val="nil"/>
              <w:tr2bl w:val="nil"/>
            </w:tcBorders>
            <w:vAlign w:val="center"/>
          </w:tcPr>
          <w:p>
            <w:pPr>
              <w:pStyle w:val="20"/>
              <w:bidi w:val="0"/>
              <w:jc w:val="center"/>
            </w:pPr>
          </w:p>
        </w:tc>
        <w:tc>
          <w:tcPr>
            <w:tcW w:w="1339" w:type="dxa"/>
            <w:vMerge w:val="continue"/>
            <w:tcBorders>
              <w:tl2br w:val="nil"/>
              <w:tr2bl w:val="nil"/>
            </w:tcBorders>
            <w:vAlign w:val="center"/>
          </w:tcPr>
          <w:p>
            <w:pPr>
              <w:pStyle w:val="20"/>
              <w:bidi w:val="0"/>
              <w:jc w:val="center"/>
            </w:pPr>
          </w:p>
        </w:tc>
      </w:tr>
    </w:tbl>
    <w:p>
      <w:pPr>
        <w:pStyle w:val="5"/>
        <w:bidi w:val="0"/>
        <w:outlineLvl w:val="2"/>
      </w:pPr>
      <w:bookmarkStart w:id="25" w:name="_Toc8768"/>
      <w:r>
        <w:rPr>
          <w:rFonts w:hint="eastAsia"/>
        </w:rPr>
        <w:t>污染防治措施</w:t>
      </w:r>
      <w:r>
        <w:rPr>
          <w:rFonts w:hint="eastAsia"/>
          <w:lang w:eastAsia="zh-CN"/>
        </w:rPr>
        <w:t>可行性分析</w:t>
      </w:r>
      <w:bookmarkEnd w:id="25"/>
    </w:p>
    <w:p>
      <w:pPr>
        <w:rPr>
          <w:rFonts w:hint="eastAsia"/>
        </w:rPr>
      </w:pPr>
      <w:r>
        <w:rPr>
          <w:rFonts w:hint="eastAsia"/>
        </w:rPr>
        <w:t>项目营运期有组织废气主要为生产设备给料系统粉尘、振动筛分粉尘废气、 矿粉筒仓呼吸废气、溢料仓和废料仓粉尘废气，烘干炉废气、导热油炉天然气燃烧废气，沥青储罐加热呼吸废气；无组织废气主要为厂区汽车运输扬尘、卸料扬尘和骨料堆棚产生的粉尘等。</w:t>
      </w:r>
    </w:p>
    <w:p>
      <w:pPr>
        <w:rPr>
          <w:rFonts w:hint="eastAsia"/>
        </w:rPr>
      </w:pPr>
      <w:r>
        <w:rPr>
          <w:rFonts w:hint="eastAsia"/>
        </w:rPr>
        <w:t>给料系统内部产生的粉尘通过配套的布袋除尘设施收集处理后，再经15m高1#排气筒排放；烘干炉废气、振动筛分粉尘废气、矿粉筒仓呼吸废气通过密闭管道收集引至旋风除尘器+反吹式布袋除尘器处理后，通过15m高2#排气筒排放；导热油炉燃烧废气通过一根</w:t>
      </w:r>
      <w:r>
        <w:rPr>
          <w:rFonts w:hint="eastAsia"/>
          <w:lang w:val="en-US" w:eastAsia="zh-CN"/>
        </w:rPr>
        <w:t>1</w:t>
      </w:r>
      <w:r>
        <w:rPr>
          <w:rFonts w:hint="eastAsia"/>
        </w:rPr>
        <w:t>8m高3#排气筒排放；沥青储罐加热呼吸废气经收集后通过冷却降温+高压静电捕捉+低温等离子分解氧化+二级煅后焦吸附处理，最终通过15m高4#排气筒排放。</w:t>
      </w:r>
    </w:p>
    <w:p>
      <w:pPr>
        <w:rPr>
          <w:rFonts w:hint="eastAsia"/>
        </w:rPr>
      </w:pPr>
      <w:r>
        <w:rPr>
          <w:rFonts w:hint="eastAsia"/>
        </w:rPr>
        <w:t>厂区汽车运输扬尘、卸料扬尘和骨料堆棚产生的粉尘等无组织废气，通过采取骨料堆场封闭围挡加棚盖降低风力影响、卸料前和卸料过程中洒水降尘、洗车平台和绿化带阻隔等措施减少无组织粉尘的产生量。</w:t>
      </w:r>
    </w:p>
    <w:p>
      <w:pPr>
        <w:rPr>
          <w:rFonts w:hint="eastAsia"/>
        </w:rPr>
      </w:pPr>
      <w:r>
        <w:rPr>
          <w:rFonts w:hint="eastAsia"/>
        </w:rPr>
        <w:t>本项目已建成投运，本次环评委托湖南立德正检测有限公司对本项目污染源进行了现状监测，</w:t>
      </w:r>
      <w:r>
        <w:rPr>
          <w:rFonts w:hint="eastAsia"/>
          <w:lang w:eastAsia="zh-CN"/>
        </w:rPr>
        <w:t>根据</w:t>
      </w:r>
      <w:r>
        <w:rPr>
          <w:rFonts w:hint="eastAsia"/>
        </w:rPr>
        <w:t>表2.1-1</w:t>
      </w:r>
      <w:r>
        <w:rPr>
          <w:rFonts w:hint="eastAsia"/>
          <w:lang w:eastAsia="zh-CN"/>
        </w:rPr>
        <w:t>监测数据可知，本项目给料系统内部产生的粉尘通过配套的布袋除尘设施收集处理后，能达到《大气污染物综合排放标准》（GB16297-1996）表2标准；烘干炉废气、振动筛分粉尘废气、矿粉筒仓呼吸废气通过密闭管道收集引至旋风除尘器+反吹式布袋除尘器处理后，烟尘、二氧化硫、氮氧化物能达到《湖南省工业炉窑大气污染综合治理实施方案》中有组织排放控制要求，苯并(a)芘、沥青烟、VOCs（以非甲烷总烃计）废气能达到《大气污染物综合排放标准》（GB16297-1996）表2标准；导热油炉燃烧废气能达到《锅炉大气污染物排放标准》（GB13271-2014）表3燃气锅炉标准；沥青储罐加热呼吸废气经收集后通过冷却降温+高压静电捕捉+低温等离子分解氧化+二级煅后焦吸附处理后苯并(a)芘、沥青烟、VOCs（以非甲烷总烃计）废气能达到《大气污染物综合排放标准》（GB16297-1996）表2标准</w:t>
      </w:r>
      <w:r>
        <w:rPr>
          <w:rFonts w:hint="eastAsia"/>
        </w:rPr>
        <w:t>。</w:t>
      </w:r>
    </w:p>
    <w:p>
      <w:pPr>
        <w:rPr>
          <w:rFonts w:hint="eastAsia"/>
          <w:lang w:eastAsia="zh-CN"/>
        </w:rPr>
      </w:pPr>
      <w:r>
        <w:rPr>
          <w:rFonts w:hint="eastAsia"/>
        </w:rPr>
        <w:t>根据表2.1-2监测数据可知，厂界无组织废气颗粒物、苯并[a]芘、VOCs（以非甲烷总烃计）能达到《大气污染物综合排放标准》（GB 16297-1996）表2中无组织排放浓度限值要求</w:t>
      </w:r>
      <w:r>
        <w:rPr>
          <w:rFonts w:hint="eastAsia"/>
          <w:lang w:eastAsia="zh-CN"/>
        </w:rPr>
        <w:t>。</w:t>
      </w:r>
    </w:p>
    <w:p>
      <w:pPr>
        <w:rPr>
          <w:rFonts w:hint="eastAsia" w:eastAsia="宋体"/>
          <w:lang w:eastAsia="zh-CN"/>
        </w:rPr>
        <w:sectPr>
          <w:footerReference r:id="rId8" w:type="default"/>
          <w:pgSz w:w="11906" w:h="16839"/>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lang w:eastAsia="zh-CN"/>
        </w:rPr>
        <w:t>综上，</w:t>
      </w:r>
      <w:r>
        <w:rPr>
          <w:rFonts w:hint="eastAsia"/>
        </w:rPr>
        <w:t>本项目</w:t>
      </w:r>
      <w:r>
        <w:rPr>
          <w:rFonts w:hint="eastAsia"/>
          <w:lang w:eastAsia="zh-CN"/>
        </w:rPr>
        <w:t>在采取以上废气防治措施后，项目有组织和无组织废气均能达标排放，对周边环境影响较小，则本项目</w:t>
      </w:r>
      <w:r>
        <w:rPr>
          <w:rFonts w:hint="eastAsia"/>
        </w:rPr>
        <w:t>采取</w:t>
      </w:r>
      <w:r>
        <w:rPr>
          <w:rFonts w:hint="eastAsia"/>
          <w:lang w:eastAsia="zh-CN"/>
        </w:rPr>
        <w:t>的各项废气污染防治措施可行。</w:t>
      </w:r>
    </w:p>
    <w:p>
      <w:pPr>
        <w:pStyle w:val="4"/>
        <w:bidi w:val="0"/>
      </w:pPr>
      <w:bookmarkStart w:id="26" w:name="_Toc14401"/>
      <w:r>
        <w:t>环境监测计划</w:t>
      </w:r>
      <w:bookmarkEnd w:id="26"/>
    </w:p>
    <w:p>
      <w:pPr>
        <w:bidi w:val="0"/>
        <w:rPr>
          <w:rFonts w:hint="eastAsia"/>
        </w:rPr>
      </w:pPr>
      <w:r>
        <w:rPr>
          <w:rFonts w:hint="eastAsia"/>
        </w:rPr>
        <w:t>环境监测是环境保护的基本手段，也是掌握环境污染状况，制定环境质量的重要手段。因此负责环境管理人员的另一项任务是负责环境监测工作，主要负责与环保管理部门联系，安排监测时间、监测项目、统计监测结果，分析污染物排放变化规律，研究降低污染对策等，作为企业防治环境污染和治理措施提供必要的依据，同时也是企业企业环境保护资料统计上报、查阅、管理等必须做的工作内容之一。</w:t>
      </w:r>
    </w:p>
    <w:p>
      <w:pPr>
        <w:bidi w:val="0"/>
        <w:rPr>
          <w:rFonts w:hint="eastAsia"/>
        </w:rPr>
      </w:pPr>
      <w:r>
        <w:rPr>
          <w:rFonts w:hint="eastAsia"/>
        </w:rPr>
        <w:t>本项目运营后生产区设置</w:t>
      </w:r>
      <w:r>
        <w:rPr>
          <w:rFonts w:hint="eastAsia"/>
          <w:lang w:val="en-US" w:eastAsia="zh-CN"/>
        </w:rPr>
        <w:t>4</w:t>
      </w:r>
      <w:r>
        <w:rPr>
          <w:rFonts w:hint="eastAsia"/>
        </w:rPr>
        <w:t>个废气排气筒，参照根据《排污单位自行监测技术指南 总则》(HJ 819-2017)和《排污许可证申请与核发技术规范 石墨及其他非金属矿物制品制造</w:t>
      </w:r>
      <w:r>
        <w:rPr>
          <w:rFonts w:hint="eastAsia"/>
          <w:lang w:eastAsia="zh-CN"/>
        </w:rPr>
        <w:t>》</w:t>
      </w:r>
      <w:r>
        <w:rPr>
          <w:rFonts w:hint="eastAsia"/>
        </w:rPr>
        <w:t>（HJ1119—2020），建设单位应对项目排放的废气、废水、厂界噪声进行自行监测。</w:t>
      </w:r>
    </w:p>
    <w:p>
      <w:pPr>
        <w:bidi w:val="0"/>
      </w:pPr>
      <w:r>
        <w:rPr>
          <w:rFonts w:hint="eastAsia"/>
        </w:rPr>
        <w:t>本项目废气监测计划见</w:t>
      </w:r>
      <w:r>
        <w:t>表4</w:t>
      </w:r>
      <w:r>
        <w:rPr>
          <w:rFonts w:hint="eastAsia"/>
          <w:lang w:val="en-US" w:eastAsia="zh-CN"/>
        </w:rPr>
        <w:t>.1</w:t>
      </w:r>
      <w:r>
        <w:t>-1。</w:t>
      </w:r>
    </w:p>
    <w:p>
      <w:pPr>
        <w:pStyle w:val="2"/>
        <w:bidi w:val="0"/>
        <w:rPr>
          <w:rFonts w:hint="eastAsia" w:eastAsia="宋体"/>
          <w:lang w:eastAsia="zh-CN"/>
        </w:rPr>
      </w:pPr>
      <w:r>
        <w:t>表4</w:t>
      </w:r>
      <w:r>
        <w:rPr>
          <w:rFonts w:hint="eastAsia"/>
          <w:lang w:val="en-US" w:eastAsia="zh-CN"/>
        </w:rPr>
        <w:t>.1</w:t>
      </w:r>
      <w:r>
        <w:t>-1</w:t>
      </w:r>
      <w:r>
        <w:rPr>
          <w:rFonts w:hint="eastAsia"/>
          <w:lang w:val="en-US" w:eastAsia="zh-CN"/>
        </w:rPr>
        <w:t xml:space="preserve"> </w:t>
      </w:r>
      <w:r>
        <w:rPr>
          <w:rFonts w:hint="eastAsia"/>
          <w:lang w:eastAsia="zh-CN"/>
        </w:rPr>
        <w:t>自行监测信息表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1575"/>
        <w:gridCol w:w="1800"/>
        <w:gridCol w:w="2353"/>
        <w:gridCol w:w="1134"/>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5" w:type="pct"/>
            <w:tcBorders>
              <w:top w:val="single" w:color="auto" w:sz="12" w:space="0"/>
              <w:left w:val="single" w:color="auto" w:sz="12" w:space="0"/>
              <w:bottom w:val="single" w:color="auto" w:sz="6" w:space="0"/>
              <w:right w:val="single" w:color="auto" w:sz="6" w:space="0"/>
            </w:tcBorders>
            <w:noWrap w:val="0"/>
            <w:vAlign w:val="center"/>
          </w:tcPr>
          <w:p>
            <w:pPr>
              <w:pStyle w:val="20"/>
              <w:bidi w:val="0"/>
            </w:pPr>
            <w:r>
              <w:rPr>
                <w:rFonts w:hint="eastAsia"/>
              </w:rPr>
              <w:t>序号</w:t>
            </w:r>
          </w:p>
        </w:tc>
        <w:tc>
          <w:tcPr>
            <w:tcW w:w="924" w:type="pct"/>
            <w:tcBorders>
              <w:top w:val="single" w:color="auto" w:sz="12" w:space="0"/>
              <w:left w:val="single" w:color="auto" w:sz="6" w:space="0"/>
              <w:bottom w:val="single" w:color="auto" w:sz="6" w:space="0"/>
              <w:right w:val="single" w:color="auto" w:sz="6" w:space="0"/>
            </w:tcBorders>
            <w:noWrap w:val="0"/>
            <w:vAlign w:val="center"/>
          </w:tcPr>
          <w:p>
            <w:pPr>
              <w:pStyle w:val="20"/>
              <w:bidi w:val="0"/>
            </w:pPr>
            <w:r>
              <w:rPr>
                <w:rFonts w:hint="eastAsia"/>
              </w:rPr>
              <w:t>排放口（监测点位）编号</w:t>
            </w:r>
          </w:p>
        </w:tc>
        <w:tc>
          <w:tcPr>
            <w:tcW w:w="1056" w:type="pct"/>
            <w:tcBorders>
              <w:top w:val="single" w:color="auto" w:sz="12" w:space="0"/>
              <w:left w:val="single" w:color="auto" w:sz="6" w:space="0"/>
              <w:bottom w:val="single" w:color="auto" w:sz="6" w:space="0"/>
              <w:right w:val="single" w:color="auto" w:sz="6" w:space="0"/>
            </w:tcBorders>
            <w:noWrap w:val="0"/>
            <w:vAlign w:val="center"/>
          </w:tcPr>
          <w:p>
            <w:pPr>
              <w:pStyle w:val="20"/>
              <w:bidi w:val="0"/>
            </w:pPr>
            <w:r>
              <w:rPr>
                <w:rFonts w:hint="eastAsia"/>
              </w:rPr>
              <w:t>排放口（监测点位）名称</w:t>
            </w:r>
          </w:p>
        </w:tc>
        <w:tc>
          <w:tcPr>
            <w:tcW w:w="1381" w:type="pct"/>
            <w:tcBorders>
              <w:top w:val="single" w:color="auto" w:sz="12" w:space="0"/>
              <w:left w:val="single" w:color="auto" w:sz="6" w:space="0"/>
              <w:bottom w:val="single" w:color="auto" w:sz="6" w:space="0"/>
              <w:right w:val="single" w:color="auto" w:sz="6" w:space="0"/>
            </w:tcBorders>
            <w:noWrap w:val="0"/>
            <w:vAlign w:val="center"/>
          </w:tcPr>
          <w:p>
            <w:pPr>
              <w:pStyle w:val="20"/>
              <w:bidi w:val="0"/>
            </w:pPr>
            <w:r>
              <w:rPr>
                <w:rFonts w:hint="eastAsia"/>
              </w:rPr>
              <w:t>污染物名称（监测因子）</w:t>
            </w:r>
          </w:p>
        </w:tc>
        <w:tc>
          <w:tcPr>
            <w:tcW w:w="665" w:type="pct"/>
            <w:tcBorders>
              <w:top w:val="single" w:color="auto" w:sz="12" w:space="0"/>
              <w:left w:val="single" w:color="auto" w:sz="6" w:space="0"/>
              <w:bottom w:val="single" w:color="auto" w:sz="6" w:space="0"/>
              <w:right w:val="single" w:color="auto" w:sz="6" w:space="0"/>
            </w:tcBorders>
            <w:noWrap w:val="0"/>
            <w:vAlign w:val="center"/>
          </w:tcPr>
          <w:p>
            <w:pPr>
              <w:pStyle w:val="20"/>
              <w:bidi w:val="0"/>
            </w:pPr>
            <w:r>
              <w:rPr>
                <w:rFonts w:hint="eastAsia"/>
              </w:rPr>
              <w:t>监测频次</w:t>
            </w:r>
          </w:p>
        </w:tc>
        <w:tc>
          <w:tcPr>
            <w:tcW w:w="605" w:type="pct"/>
            <w:tcBorders>
              <w:top w:val="single" w:color="auto" w:sz="12" w:space="0"/>
              <w:left w:val="single" w:color="auto" w:sz="6" w:space="0"/>
              <w:bottom w:val="single" w:color="auto" w:sz="6" w:space="0"/>
              <w:right w:val="single" w:color="auto" w:sz="12" w:space="0"/>
            </w:tcBorders>
            <w:noWrap w:val="0"/>
            <w:vAlign w:val="center"/>
          </w:tcPr>
          <w:p>
            <w:pPr>
              <w:pStyle w:val="20"/>
              <w:bidi w:val="0"/>
            </w:pPr>
            <w:r>
              <w:rPr>
                <w:rFonts w:hint="eastAsia"/>
              </w:rPr>
              <w:t>是否自动监测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tcBorders>
              <w:top w:val="single" w:color="auto" w:sz="6" w:space="0"/>
              <w:left w:val="single" w:color="auto" w:sz="12" w:space="0"/>
              <w:bottom w:val="single" w:color="auto" w:sz="6" w:space="0"/>
              <w:right w:val="single" w:color="auto" w:sz="6" w:space="0"/>
            </w:tcBorders>
            <w:noWrap w:val="0"/>
            <w:vAlign w:val="center"/>
          </w:tcPr>
          <w:p>
            <w:pPr>
              <w:pStyle w:val="20"/>
              <w:bidi w:val="0"/>
              <w:rPr>
                <w:rFonts w:hint="eastAsia" w:eastAsia="宋体"/>
                <w:lang w:val="en-US" w:eastAsia="zh-CN"/>
              </w:rPr>
            </w:pPr>
            <w:r>
              <w:rPr>
                <w:rFonts w:hint="eastAsia"/>
                <w:lang w:val="en-US" w:eastAsia="zh-CN"/>
              </w:rPr>
              <w:t>1</w:t>
            </w:r>
          </w:p>
        </w:tc>
        <w:tc>
          <w:tcPr>
            <w:tcW w:w="924"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default" w:eastAsia="宋体"/>
                <w:lang w:val="en-US" w:eastAsia="zh-CN"/>
              </w:rPr>
            </w:pPr>
            <w:r>
              <w:rPr>
                <w:rFonts w:hint="eastAsia"/>
                <w:lang w:val="en-US" w:eastAsia="zh-CN"/>
              </w:rPr>
              <w:t>DA001</w:t>
            </w:r>
          </w:p>
        </w:tc>
        <w:tc>
          <w:tcPr>
            <w:tcW w:w="1056"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eastAsia="宋体"/>
                <w:lang w:eastAsia="zh-CN"/>
              </w:rPr>
            </w:pPr>
            <w:r>
              <w:rPr>
                <w:rFonts w:hint="eastAsia"/>
              </w:rPr>
              <w:t>给料系统粉尘</w:t>
            </w:r>
            <w:r>
              <w:rPr>
                <w:rFonts w:hint="eastAsia"/>
                <w:lang w:eastAsia="zh-CN"/>
              </w:rPr>
              <w:t>废气排放口</w:t>
            </w:r>
          </w:p>
        </w:tc>
        <w:tc>
          <w:tcPr>
            <w:tcW w:w="1381"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lang w:eastAsia="zh-CN"/>
              </w:rPr>
            </w:pPr>
            <w:r>
              <w:rPr>
                <w:rFonts w:hint="eastAsia"/>
                <w:lang w:eastAsia="zh-CN"/>
              </w:rPr>
              <w:t>颗粒物</w:t>
            </w:r>
          </w:p>
        </w:tc>
        <w:tc>
          <w:tcPr>
            <w:tcW w:w="665"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rPr>
            </w:pPr>
            <w:r>
              <w:rPr>
                <w:rFonts w:hint="eastAsia"/>
              </w:rPr>
              <w:t>1次/</w:t>
            </w:r>
            <w:r>
              <w:rPr>
                <w:rFonts w:hint="eastAsia"/>
                <w:lang w:eastAsia="zh-CN"/>
              </w:rPr>
              <w:t>年</w:t>
            </w:r>
          </w:p>
        </w:tc>
        <w:tc>
          <w:tcPr>
            <w:tcW w:w="605" w:type="pct"/>
            <w:tcBorders>
              <w:top w:val="single" w:color="auto" w:sz="6" w:space="0"/>
              <w:left w:val="single" w:color="auto" w:sz="6" w:space="0"/>
              <w:bottom w:val="single" w:color="auto" w:sz="6" w:space="0"/>
              <w:right w:val="single" w:color="auto" w:sz="12" w:space="0"/>
            </w:tcBorders>
            <w:noWrap w:val="0"/>
            <w:vAlign w:val="center"/>
          </w:tcPr>
          <w:p>
            <w:pPr>
              <w:pStyle w:val="20"/>
              <w:bidi w:val="0"/>
              <w:rPr>
                <w:rFonts w:hint="eastAsia"/>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tcBorders>
              <w:top w:val="single" w:color="auto" w:sz="6" w:space="0"/>
              <w:left w:val="single" w:color="auto" w:sz="12" w:space="0"/>
              <w:bottom w:val="single" w:color="auto" w:sz="6" w:space="0"/>
              <w:right w:val="single" w:color="auto" w:sz="6" w:space="0"/>
            </w:tcBorders>
            <w:noWrap w:val="0"/>
            <w:vAlign w:val="center"/>
          </w:tcPr>
          <w:p>
            <w:pPr>
              <w:pStyle w:val="20"/>
              <w:bidi w:val="0"/>
              <w:rPr>
                <w:rFonts w:hint="eastAsia" w:eastAsia="宋体"/>
                <w:lang w:val="en-US" w:eastAsia="zh-CN"/>
              </w:rPr>
            </w:pPr>
            <w:r>
              <w:rPr>
                <w:rFonts w:hint="eastAsia"/>
                <w:lang w:val="en-US" w:eastAsia="zh-CN"/>
              </w:rPr>
              <w:t>2</w:t>
            </w:r>
          </w:p>
        </w:tc>
        <w:tc>
          <w:tcPr>
            <w:tcW w:w="924"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default" w:eastAsia="宋体"/>
                <w:lang w:val="en-US" w:eastAsia="zh-CN"/>
              </w:rPr>
            </w:pPr>
            <w:r>
              <w:rPr>
                <w:rFonts w:hint="eastAsia"/>
                <w:lang w:val="en-US" w:eastAsia="zh-CN"/>
              </w:rPr>
              <w:t>DA002</w:t>
            </w:r>
          </w:p>
        </w:tc>
        <w:tc>
          <w:tcPr>
            <w:tcW w:w="1056"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eastAsia="宋体"/>
                <w:lang w:eastAsia="zh-CN"/>
              </w:rPr>
            </w:pPr>
            <w:r>
              <w:rPr>
                <w:rFonts w:hint="eastAsia"/>
              </w:rPr>
              <w:t>烘干炉废气、振动筛分粉尘废气、矿粉筒仓呼吸废气</w:t>
            </w:r>
            <w:r>
              <w:rPr>
                <w:rFonts w:hint="eastAsia"/>
                <w:lang w:eastAsia="zh-CN"/>
              </w:rPr>
              <w:t>排放口</w:t>
            </w:r>
          </w:p>
        </w:tc>
        <w:tc>
          <w:tcPr>
            <w:tcW w:w="1381"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lang w:eastAsia="zh-CN"/>
              </w:rPr>
            </w:pPr>
            <w:r>
              <w:t>颗粒物</w:t>
            </w:r>
            <w:r>
              <w:rPr>
                <w:rFonts w:hint="eastAsia"/>
              </w:rPr>
              <w:t>、</w:t>
            </w:r>
            <w:r>
              <w:rPr>
                <w:rFonts w:hint="eastAsia"/>
                <w:lang w:val="en-US" w:eastAsia="zh-CN"/>
              </w:rPr>
              <w:t>SO</w:t>
            </w:r>
            <w:r>
              <w:rPr>
                <w:rFonts w:hint="eastAsia"/>
                <w:vertAlign w:val="subscript"/>
                <w:lang w:val="en-US" w:eastAsia="zh-CN"/>
              </w:rPr>
              <w:t>2</w:t>
            </w:r>
            <w:r>
              <w:rPr>
                <w:rFonts w:hint="eastAsia"/>
                <w:lang w:val="en-US" w:eastAsia="zh-CN"/>
              </w:rPr>
              <w:t>、NOx、</w:t>
            </w:r>
            <w:r>
              <w:t>苯并[a]芘</w:t>
            </w:r>
            <w:r>
              <w:rPr>
                <w:rFonts w:hint="eastAsia"/>
              </w:rPr>
              <w:t>、</w:t>
            </w:r>
            <w:r>
              <w:t>VOCs</w:t>
            </w:r>
            <w:r>
              <w:rPr>
                <w:rFonts w:hint="eastAsia"/>
                <w:lang w:eastAsia="zh-CN"/>
              </w:rPr>
              <w:t>（以非甲烷总烃计）</w:t>
            </w:r>
          </w:p>
        </w:tc>
        <w:tc>
          <w:tcPr>
            <w:tcW w:w="665"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rPr>
            </w:pPr>
            <w:r>
              <w:rPr>
                <w:rFonts w:hint="eastAsia"/>
              </w:rPr>
              <w:t>1次/</w:t>
            </w:r>
            <w:r>
              <w:rPr>
                <w:rFonts w:hint="eastAsia"/>
                <w:lang w:eastAsia="zh-CN"/>
              </w:rPr>
              <w:t>半年</w:t>
            </w:r>
          </w:p>
        </w:tc>
        <w:tc>
          <w:tcPr>
            <w:tcW w:w="605" w:type="pct"/>
            <w:tcBorders>
              <w:top w:val="single" w:color="auto" w:sz="6" w:space="0"/>
              <w:left w:val="single" w:color="auto" w:sz="6" w:space="0"/>
              <w:bottom w:val="single" w:color="auto" w:sz="6" w:space="0"/>
              <w:right w:val="single" w:color="auto" w:sz="12" w:space="0"/>
            </w:tcBorders>
            <w:noWrap w:val="0"/>
            <w:vAlign w:val="center"/>
          </w:tcPr>
          <w:p>
            <w:pPr>
              <w:pStyle w:val="20"/>
              <w:bidi w:val="0"/>
              <w:rPr>
                <w:rFonts w:hint="eastAsia"/>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tcBorders>
              <w:top w:val="single" w:color="auto" w:sz="6" w:space="0"/>
              <w:left w:val="single" w:color="auto" w:sz="12" w:space="0"/>
              <w:bottom w:val="single" w:color="auto" w:sz="6" w:space="0"/>
              <w:right w:val="single" w:color="auto" w:sz="6" w:space="0"/>
            </w:tcBorders>
            <w:noWrap w:val="0"/>
            <w:vAlign w:val="center"/>
          </w:tcPr>
          <w:p>
            <w:pPr>
              <w:pStyle w:val="20"/>
              <w:bidi w:val="0"/>
              <w:rPr>
                <w:rFonts w:hint="eastAsia" w:eastAsia="宋体"/>
                <w:lang w:val="en-US" w:eastAsia="zh-CN"/>
              </w:rPr>
            </w:pPr>
            <w:r>
              <w:rPr>
                <w:rFonts w:hint="eastAsia"/>
                <w:lang w:val="en-US" w:eastAsia="zh-CN"/>
              </w:rPr>
              <w:t>3</w:t>
            </w:r>
          </w:p>
        </w:tc>
        <w:tc>
          <w:tcPr>
            <w:tcW w:w="924"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default" w:eastAsia="宋体"/>
                <w:lang w:val="en-US" w:eastAsia="zh-CN"/>
              </w:rPr>
            </w:pPr>
            <w:r>
              <w:rPr>
                <w:rFonts w:hint="eastAsia"/>
                <w:lang w:val="en-US" w:eastAsia="zh-CN"/>
              </w:rPr>
              <w:t>DA003</w:t>
            </w:r>
          </w:p>
        </w:tc>
        <w:tc>
          <w:tcPr>
            <w:tcW w:w="1056"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eastAsia="宋体"/>
                <w:lang w:eastAsia="zh-CN"/>
              </w:rPr>
            </w:pPr>
            <w:r>
              <w:rPr>
                <w:rFonts w:hint="eastAsia"/>
              </w:rPr>
              <w:t>导热油炉燃烧废气</w:t>
            </w:r>
            <w:r>
              <w:rPr>
                <w:rFonts w:hint="eastAsia"/>
                <w:lang w:eastAsia="zh-CN"/>
              </w:rPr>
              <w:t>排放口</w:t>
            </w:r>
          </w:p>
        </w:tc>
        <w:tc>
          <w:tcPr>
            <w:tcW w:w="1381"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lang w:eastAsia="zh-CN"/>
              </w:rPr>
            </w:pPr>
            <w:r>
              <w:t>颗粒物</w:t>
            </w:r>
            <w:r>
              <w:rPr>
                <w:rFonts w:hint="eastAsia"/>
              </w:rPr>
              <w:t>、</w:t>
            </w:r>
            <w:r>
              <w:rPr>
                <w:rFonts w:hint="eastAsia"/>
                <w:lang w:val="en-US" w:eastAsia="zh-CN"/>
              </w:rPr>
              <w:t>SO</w:t>
            </w:r>
            <w:r>
              <w:rPr>
                <w:rFonts w:hint="eastAsia"/>
                <w:vertAlign w:val="subscript"/>
                <w:lang w:val="en-US" w:eastAsia="zh-CN"/>
              </w:rPr>
              <w:t>2</w:t>
            </w:r>
            <w:r>
              <w:rPr>
                <w:rFonts w:hint="eastAsia"/>
                <w:lang w:val="en-US" w:eastAsia="zh-CN"/>
              </w:rPr>
              <w:t>、NOx</w:t>
            </w:r>
          </w:p>
        </w:tc>
        <w:tc>
          <w:tcPr>
            <w:tcW w:w="665"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rPr>
            </w:pPr>
            <w:r>
              <w:rPr>
                <w:rFonts w:hint="eastAsia"/>
              </w:rPr>
              <w:t>1次/</w:t>
            </w:r>
            <w:r>
              <w:rPr>
                <w:rFonts w:hint="eastAsia"/>
                <w:lang w:eastAsia="zh-CN"/>
              </w:rPr>
              <w:t>半年</w:t>
            </w:r>
          </w:p>
        </w:tc>
        <w:tc>
          <w:tcPr>
            <w:tcW w:w="605" w:type="pct"/>
            <w:tcBorders>
              <w:top w:val="single" w:color="auto" w:sz="6" w:space="0"/>
              <w:left w:val="single" w:color="auto" w:sz="6" w:space="0"/>
              <w:bottom w:val="single" w:color="auto" w:sz="6" w:space="0"/>
              <w:right w:val="single" w:color="auto" w:sz="12" w:space="0"/>
            </w:tcBorders>
            <w:noWrap w:val="0"/>
            <w:vAlign w:val="center"/>
          </w:tcPr>
          <w:p>
            <w:pPr>
              <w:pStyle w:val="20"/>
              <w:bidi w:val="0"/>
              <w:rPr>
                <w:rFonts w:hint="eastAsia"/>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tcBorders>
              <w:top w:val="single" w:color="auto" w:sz="6" w:space="0"/>
              <w:left w:val="single" w:color="auto" w:sz="12" w:space="0"/>
              <w:bottom w:val="single" w:color="auto" w:sz="6" w:space="0"/>
              <w:right w:val="single" w:color="auto" w:sz="6" w:space="0"/>
            </w:tcBorders>
            <w:noWrap w:val="0"/>
            <w:vAlign w:val="center"/>
          </w:tcPr>
          <w:p>
            <w:pPr>
              <w:pStyle w:val="20"/>
              <w:bidi w:val="0"/>
              <w:rPr>
                <w:rFonts w:hint="eastAsia" w:eastAsia="宋体"/>
                <w:lang w:val="en-US" w:eastAsia="zh-CN"/>
              </w:rPr>
            </w:pPr>
            <w:r>
              <w:rPr>
                <w:rFonts w:hint="eastAsia"/>
                <w:lang w:val="en-US" w:eastAsia="zh-CN"/>
              </w:rPr>
              <w:t>4</w:t>
            </w:r>
          </w:p>
        </w:tc>
        <w:tc>
          <w:tcPr>
            <w:tcW w:w="924"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default" w:eastAsia="宋体"/>
                <w:lang w:val="en-US" w:eastAsia="zh-CN"/>
              </w:rPr>
            </w:pPr>
            <w:r>
              <w:rPr>
                <w:rFonts w:hint="eastAsia"/>
                <w:lang w:val="en-US" w:eastAsia="zh-CN"/>
              </w:rPr>
              <w:t>DA004</w:t>
            </w:r>
          </w:p>
        </w:tc>
        <w:tc>
          <w:tcPr>
            <w:tcW w:w="1056"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eastAsia="宋体"/>
                <w:lang w:eastAsia="zh-CN"/>
              </w:rPr>
            </w:pPr>
            <w:r>
              <w:rPr>
                <w:rFonts w:hint="eastAsia"/>
              </w:rPr>
              <w:t>沥青储罐加热呼吸废气</w:t>
            </w:r>
            <w:r>
              <w:rPr>
                <w:rFonts w:hint="eastAsia"/>
                <w:lang w:eastAsia="zh-CN"/>
              </w:rPr>
              <w:t>排放口</w:t>
            </w:r>
          </w:p>
        </w:tc>
        <w:tc>
          <w:tcPr>
            <w:tcW w:w="1381"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lang w:eastAsia="zh-CN"/>
              </w:rPr>
            </w:pPr>
            <w:r>
              <w:t>颗粒物</w:t>
            </w:r>
            <w:r>
              <w:rPr>
                <w:rFonts w:hint="eastAsia"/>
              </w:rPr>
              <w:t>、</w:t>
            </w:r>
            <w:r>
              <w:t>苯并[a]芘</w:t>
            </w:r>
            <w:r>
              <w:rPr>
                <w:rFonts w:hint="eastAsia"/>
              </w:rPr>
              <w:t>、</w:t>
            </w:r>
            <w:r>
              <w:t>VOCs</w:t>
            </w:r>
            <w:r>
              <w:rPr>
                <w:rFonts w:hint="eastAsia"/>
                <w:lang w:eastAsia="zh-CN"/>
              </w:rPr>
              <w:t>（以非甲烷总烃计）</w:t>
            </w:r>
          </w:p>
        </w:tc>
        <w:tc>
          <w:tcPr>
            <w:tcW w:w="665" w:type="pct"/>
            <w:tcBorders>
              <w:top w:val="single" w:color="auto" w:sz="6" w:space="0"/>
              <w:left w:val="single" w:color="auto" w:sz="6" w:space="0"/>
              <w:bottom w:val="single" w:color="auto" w:sz="6" w:space="0"/>
              <w:right w:val="single" w:color="auto" w:sz="6" w:space="0"/>
            </w:tcBorders>
            <w:noWrap w:val="0"/>
            <w:vAlign w:val="center"/>
          </w:tcPr>
          <w:p>
            <w:pPr>
              <w:pStyle w:val="20"/>
              <w:bidi w:val="0"/>
              <w:rPr>
                <w:rFonts w:hint="eastAsia"/>
              </w:rPr>
            </w:pPr>
            <w:r>
              <w:rPr>
                <w:rFonts w:hint="eastAsia"/>
              </w:rPr>
              <w:t>1次/</w:t>
            </w:r>
            <w:r>
              <w:rPr>
                <w:rFonts w:hint="eastAsia"/>
                <w:lang w:eastAsia="zh-CN"/>
              </w:rPr>
              <w:t>年</w:t>
            </w:r>
          </w:p>
        </w:tc>
        <w:tc>
          <w:tcPr>
            <w:tcW w:w="605" w:type="pct"/>
            <w:tcBorders>
              <w:top w:val="single" w:color="auto" w:sz="6" w:space="0"/>
              <w:left w:val="single" w:color="auto" w:sz="6" w:space="0"/>
              <w:bottom w:val="single" w:color="auto" w:sz="6" w:space="0"/>
              <w:right w:val="single" w:color="auto" w:sz="12" w:space="0"/>
            </w:tcBorders>
            <w:noWrap w:val="0"/>
            <w:vAlign w:val="center"/>
          </w:tcPr>
          <w:p>
            <w:pPr>
              <w:pStyle w:val="20"/>
              <w:bidi w:val="0"/>
              <w:rPr>
                <w:rFonts w:hint="eastAsia"/>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tcBorders>
              <w:top w:val="single" w:color="auto" w:sz="6" w:space="0"/>
              <w:left w:val="single" w:color="auto" w:sz="12" w:space="0"/>
              <w:bottom w:val="single" w:color="auto" w:sz="12" w:space="0"/>
              <w:right w:val="single" w:color="auto" w:sz="6" w:space="0"/>
            </w:tcBorders>
            <w:noWrap w:val="0"/>
            <w:vAlign w:val="center"/>
          </w:tcPr>
          <w:p>
            <w:pPr>
              <w:pStyle w:val="20"/>
              <w:bidi w:val="0"/>
              <w:rPr>
                <w:rFonts w:hint="eastAsia" w:eastAsia="宋体"/>
                <w:lang w:eastAsia="zh-CN"/>
              </w:rPr>
            </w:pPr>
            <w:r>
              <w:rPr>
                <w:rFonts w:hint="eastAsia"/>
                <w:lang w:val="en-US" w:eastAsia="zh-CN"/>
              </w:rPr>
              <w:t>5</w:t>
            </w:r>
          </w:p>
        </w:tc>
        <w:tc>
          <w:tcPr>
            <w:tcW w:w="924" w:type="pct"/>
            <w:tcBorders>
              <w:top w:val="single" w:color="auto" w:sz="6" w:space="0"/>
              <w:left w:val="single" w:color="auto" w:sz="6" w:space="0"/>
              <w:bottom w:val="single" w:color="auto" w:sz="12" w:space="0"/>
              <w:right w:val="single" w:color="auto" w:sz="6" w:space="0"/>
            </w:tcBorders>
            <w:noWrap w:val="0"/>
            <w:vAlign w:val="center"/>
          </w:tcPr>
          <w:p>
            <w:pPr>
              <w:pStyle w:val="20"/>
              <w:bidi w:val="0"/>
            </w:pPr>
            <w:r>
              <w:rPr>
                <w:rFonts w:hint="eastAsia"/>
              </w:rPr>
              <w:t>厂界</w:t>
            </w:r>
          </w:p>
        </w:tc>
        <w:tc>
          <w:tcPr>
            <w:tcW w:w="1056" w:type="pct"/>
            <w:tcBorders>
              <w:top w:val="single" w:color="auto" w:sz="6" w:space="0"/>
              <w:left w:val="single" w:color="auto" w:sz="6" w:space="0"/>
              <w:bottom w:val="single" w:color="auto" w:sz="12" w:space="0"/>
              <w:right w:val="single" w:color="auto" w:sz="6" w:space="0"/>
            </w:tcBorders>
            <w:noWrap w:val="0"/>
            <w:vAlign w:val="center"/>
          </w:tcPr>
          <w:p>
            <w:pPr>
              <w:pStyle w:val="20"/>
              <w:bidi w:val="0"/>
              <w:rPr>
                <w:rFonts w:hint="eastAsia"/>
              </w:rPr>
            </w:pPr>
            <w:r>
              <w:rPr>
                <w:rFonts w:hint="eastAsia"/>
              </w:rPr>
              <w:t>厂界</w:t>
            </w:r>
          </w:p>
        </w:tc>
        <w:tc>
          <w:tcPr>
            <w:tcW w:w="1381" w:type="pct"/>
            <w:tcBorders>
              <w:top w:val="single" w:color="auto" w:sz="6" w:space="0"/>
              <w:left w:val="single" w:color="auto" w:sz="6" w:space="0"/>
              <w:bottom w:val="single" w:color="auto" w:sz="12" w:space="0"/>
              <w:right w:val="single" w:color="auto" w:sz="6" w:space="0"/>
            </w:tcBorders>
            <w:noWrap w:val="0"/>
            <w:vAlign w:val="center"/>
          </w:tcPr>
          <w:p>
            <w:pPr>
              <w:pStyle w:val="20"/>
              <w:bidi w:val="0"/>
              <w:rPr>
                <w:rFonts w:hint="eastAsia" w:eastAsia="宋体"/>
                <w:lang w:eastAsia="zh-CN"/>
              </w:rPr>
            </w:pPr>
            <w:r>
              <w:t>颗粒物</w:t>
            </w:r>
            <w:r>
              <w:rPr>
                <w:rFonts w:hint="eastAsia"/>
              </w:rPr>
              <w:t>、</w:t>
            </w:r>
            <w:r>
              <w:t>苯并[a]芘</w:t>
            </w:r>
            <w:r>
              <w:rPr>
                <w:rFonts w:hint="eastAsia"/>
              </w:rPr>
              <w:t>、</w:t>
            </w:r>
            <w:r>
              <w:t>VOCs</w:t>
            </w:r>
            <w:r>
              <w:rPr>
                <w:rFonts w:hint="eastAsia"/>
                <w:lang w:eastAsia="zh-CN"/>
              </w:rPr>
              <w:t>（以非甲烷总烃计）</w:t>
            </w:r>
          </w:p>
        </w:tc>
        <w:tc>
          <w:tcPr>
            <w:tcW w:w="665" w:type="pct"/>
            <w:tcBorders>
              <w:top w:val="single" w:color="auto" w:sz="6" w:space="0"/>
              <w:left w:val="single" w:color="auto" w:sz="6" w:space="0"/>
              <w:bottom w:val="single" w:color="auto" w:sz="12" w:space="0"/>
              <w:right w:val="single" w:color="auto" w:sz="6" w:space="0"/>
            </w:tcBorders>
            <w:noWrap w:val="0"/>
            <w:vAlign w:val="center"/>
          </w:tcPr>
          <w:p>
            <w:pPr>
              <w:pStyle w:val="20"/>
              <w:bidi w:val="0"/>
              <w:rPr>
                <w:rFonts w:hint="eastAsia" w:eastAsia="宋体"/>
                <w:lang w:eastAsia="zh-CN"/>
              </w:rPr>
            </w:pPr>
            <w:r>
              <w:rPr>
                <w:rFonts w:hint="eastAsia"/>
              </w:rPr>
              <w:t>1次/</w:t>
            </w:r>
            <w:r>
              <w:rPr>
                <w:rFonts w:hint="eastAsia"/>
                <w:lang w:eastAsia="zh-CN"/>
              </w:rPr>
              <w:t>年</w:t>
            </w:r>
          </w:p>
        </w:tc>
        <w:tc>
          <w:tcPr>
            <w:tcW w:w="605" w:type="pct"/>
            <w:tcBorders>
              <w:top w:val="single" w:color="auto" w:sz="6" w:space="0"/>
              <w:left w:val="single" w:color="auto" w:sz="6" w:space="0"/>
              <w:bottom w:val="single" w:color="auto" w:sz="12" w:space="0"/>
              <w:right w:val="single" w:color="auto" w:sz="12" w:space="0"/>
            </w:tcBorders>
            <w:noWrap w:val="0"/>
            <w:vAlign w:val="center"/>
          </w:tcPr>
          <w:p>
            <w:pPr>
              <w:pStyle w:val="20"/>
              <w:bidi w:val="0"/>
            </w:pPr>
            <w:r>
              <w:rPr>
                <w:rFonts w:hint="eastAsia"/>
              </w:rPr>
              <w:t>否</w:t>
            </w:r>
          </w:p>
        </w:tc>
      </w:tr>
    </w:tbl>
    <w:p>
      <w:pPr>
        <w:spacing w:before="182" w:line="220" w:lineRule="auto"/>
        <w:ind w:left="605"/>
        <w:rPr>
          <w:rFonts w:ascii="宋体" w:hAnsi="宋体" w:eastAsia="宋体" w:cs="宋体"/>
          <w:sz w:val="24"/>
          <w:szCs w:val="24"/>
        </w:rPr>
      </w:pPr>
    </w:p>
    <w:p>
      <w:pPr>
        <w:spacing w:line="220" w:lineRule="auto"/>
        <w:rPr>
          <w:rFonts w:ascii="宋体" w:hAnsi="宋体" w:eastAsia="宋体" w:cs="宋体"/>
          <w:sz w:val="24"/>
          <w:szCs w:val="24"/>
        </w:rPr>
        <w:sectPr>
          <w:footerReference r:id="rId9" w:type="default"/>
          <w:pgSz w:w="11906" w:h="16839"/>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linePitch="0" w:charSpace="0"/>
        </w:sectPr>
      </w:pPr>
    </w:p>
    <w:p>
      <w:pPr>
        <w:pStyle w:val="4"/>
        <w:bidi w:val="0"/>
      </w:pPr>
      <w:bookmarkStart w:id="27" w:name="_Toc11744"/>
      <w:r>
        <w:rPr>
          <w:rFonts w:hint="eastAsia"/>
        </w:rPr>
        <w:t>大气环境影响专项评价结论与建议</w:t>
      </w:r>
      <w:bookmarkEnd w:id="27"/>
    </w:p>
    <w:p>
      <w:pPr>
        <w:pStyle w:val="5"/>
        <w:bidi w:val="0"/>
        <w:rPr>
          <w:rFonts w:hint="eastAsia"/>
        </w:rPr>
      </w:pPr>
      <w:bookmarkStart w:id="28" w:name="_Toc15822"/>
      <w:r>
        <w:rPr>
          <w:rFonts w:hint="eastAsia"/>
        </w:rPr>
        <w:t>结论</w:t>
      </w:r>
      <w:bookmarkEnd w:id="28"/>
    </w:p>
    <w:p>
      <w:pPr>
        <w:bidi w:val="0"/>
        <w:rPr>
          <w:rFonts w:hint="eastAsia"/>
        </w:rPr>
      </w:pPr>
      <w:r>
        <w:rPr>
          <w:rFonts w:hint="eastAsia"/>
        </w:rPr>
        <w:t>建设项目在大气污染防治方面采用的各项环保设施合理、可靠、有效，各项大气污染物经治理后可以达标排放，总体上对区域大气环境影响较小，本评价认为，从环保角度来讲，建设项目在拟建地建设是可行的。</w:t>
      </w:r>
    </w:p>
    <w:p>
      <w:pPr>
        <w:bidi w:val="0"/>
        <w:rPr>
          <w:rFonts w:hint="eastAsia"/>
        </w:rPr>
      </w:pPr>
      <w:r>
        <w:rPr>
          <w:rFonts w:hint="eastAsia"/>
        </w:rPr>
        <w:t>从大气环境影响的角度来说，项目建设可行。</w:t>
      </w:r>
    </w:p>
    <w:p>
      <w:pPr>
        <w:pStyle w:val="5"/>
        <w:bidi w:val="0"/>
        <w:rPr>
          <w:rFonts w:hint="eastAsia"/>
        </w:rPr>
      </w:pPr>
      <w:bookmarkStart w:id="29" w:name="_Toc13462"/>
      <w:r>
        <w:rPr>
          <w:rFonts w:hint="eastAsia"/>
        </w:rPr>
        <w:t>建议</w:t>
      </w:r>
      <w:bookmarkEnd w:id="29"/>
    </w:p>
    <w:p>
      <w:pPr>
        <w:bidi w:val="0"/>
        <w:rPr>
          <w:rFonts w:hint="eastAsia"/>
        </w:rPr>
      </w:pPr>
      <w:r>
        <w:rPr>
          <w:rFonts w:hint="eastAsia"/>
        </w:rPr>
        <w:t>1、建设单位应贯彻执行建设项目环境保护的有关规定，注意设备的日常维护保养，防止污染事故的发生。</w:t>
      </w:r>
    </w:p>
    <w:p>
      <w:pPr>
        <w:bidi w:val="0"/>
        <w:rPr>
          <w:rFonts w:hint="eastAsia"/>
        </w:rPr>
      </w:pPr>
      <w:r>
        <w:rPr>
          <w:rFonts w:hint="eastAsia"/>
        </w:rPr>
        <w:t>2、设专人管理环保工作，做好环保设施的维护和例行监测工作，保证废气处理装置达到设计要求。</w:t>
      </w:r>
    </w:p>
    <w:p>
      <w:pPr>
        <w:bidi w:val="0"/>
      </w:pPr>
      <w:r>
        <w:rPr>
          <w:rFonts w:hint="eastAsia"/>
        </w:rPr>
        <w:t>3、建设单位须加强对废气处理设施的管理，保障其正常、稳定的运行，杜绝超标排放</w:t>
      </w:r>
      <w:r>
        <w:t>。</w:t>
      </w:r>
    </w:p>
    <w:p>
      <w:pPr>
        <w:spacing w:line="222" w:lineRule="auto"/>
        <w:rPr>
          <w:rFonts w:ascii="宋体" w:hAnsi="宋体" w:eastAsia="宋体" w:cs="宋体"/>
          <w:sz w:val="24"/>
          <w:szCs w:val="24"/>
        </w:rPr>
        <w:sectPr>
          <w:footerReference r:id="rId10" w:type="default"/>
          <w:pgSz w:w="11906" w:h="16839"/>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linePitch="0" w:charSpace="0"/>
        </w:sectPr>
      </w:pPr>
    </w:p>
    <w:p>
      <w:pPr>
        <w:pStyle w:val="34"/>
        <w:autoSpaceDE/>
        <w:autoSpaceDN/>
        <w:adjustRightInd/>
        <w:textAlignment w:val="auto"/>
        <w:rPr>
          <w:rFonts w:ascii="Times New Roman" w:hAnsi="Times New Roman"/>
          <w:b/>
        </w:rPr>
      </w:pPr>
      <w:r>
        <w:rPr>
          <w:rFonts w:hint="eastAsia" w:ascii="Times New Roman" w:hAnsi="Times New Roman"/>
          <w:b/>
        </w:rPr>
        <w:t>大气环境影响评价自查表</w:t>
      </w:r>
    </w:p>
    <w:tbl>
      <w:tblPr>
        <w:tblStyle w:val="18"/>
        <w:tblW w:w="10119" w:type="dxa"/>
        <w:tblInd w:w="-95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69"/>
        <w:gridCol w:w="2127"/>
        <w:gridCol w:w="928"/>
        <w:gridCol w:w="147"/>
        <w:gridCol w:w="675"/>
        <w:gridCol w:w="216"/>
        <w:gridCol w:w="293"/>
        <w:gridCol w:w="365"/>
        <w:gridCol w:w="292"/>
        <w:gridCol w:w="395"/>
        <w:gridCol w:w="322"/>
        <w:gridCol w:w="277"/>
        <w:gridCol w:w="545"/>
        <w:gridCol w:w="338"/>
        <w:gridCol w:w="185"/>
        <w:gridCol w:w="1125"/>
        <w:gridCol w:w="7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tblHeader/>
        </w:trPr>
        <w:tc>
          <w:tcPr>
            <w:tcW w:w="3296"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b/>
                <w:sz w:val="21"/>
                <w:szCs w:val="21"/>
              </w:rPr>
            </w:pPr>
            <w:r>
              <w:rPr>
                <w:rFonts w:hint="eastAsia" w:ascii="Times New Roman" w:hAnsi="Times New Roman"/>
                <w:b/>
                <w:sz w:val="21"/>
                <w:szCs w:val="21"/>
              </w:rPr>
              <w:t>工作内容</w:t>
            </w:r>
          </w:p>
        </w:tc>
        <w:tc>
          <w:tcPr>
            <w:tcW w:w="6823" w:type="dxa"/>
            <w:gridSpan w:val="1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b/>
                <w:sz w:val="21"/>
                <w:szCs w:val="21"/>
              </w:rPr>
            </w:pPr>
            <w:r>
              <w:rPr>
                <w:rFonts w:hint="eastAsia" w:ascii="Times New Roman" w:hAnsi="Times New Roman"/>
                <w:b/>
                <w:sz w:val="21"/>
                <w:szCs w:val="21"/>
              </w:rPr>
              <w:t>自查项目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评价等级与范围</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评价等级</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一级</w:t>
            </w:r>
            <w:r>
              <w:rPr>
                <w:rFonts w:ascii="Times New Roman" w:hAnsi="Times New Roman"/>
                <w:sz w:val="21"/>
                <w:szCs w:val="21"/>
              </w:rPr>
              <w:t>□</w:t>
            </w:r>
          </w:p>
        </w:tc>
        <w:tc>
          <w:tcPr>
            <w:tcW w:w="3228" w:type="dxa"/>
            <w:gridSpan w:val="10"/>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二级</w:t>
            </w:r>
            <w:r>
              <w:rPr>
                <w:rFonts w:ascii="Times New Roman" w:hAnsi="Times New Roman"/>
                <w:sz w:val="21"/>
                <w:szCs w:val="21"/>
              </w:rPr>
              <w:sym w:font="Wingdings 2" w:char="0052"/>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三级</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7"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评价范围</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=50km□</w:t>
            </w:r>
          </w:p>
        </w:tc>
        <w:tc>
          <w:tcPr>
            <w:tcW w:w="3228" w:type="dxa"/>
            <w:gridSpan w:val="10"/>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5-50km□</w:t>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=5km</w:t>
            </w:r>
            <w:r>
              <w:rPr>
                <w:rFonts w:ascii="Times New Roman" w:hAnsi="Times New Roman"/>
                <w:sz w:val="21"/>
                <w:szCs w:val="21"/>
              </w:rPr>
              <w:sym w:font="Wingdings 2" w:char="0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1"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评价因子</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SO</w:t>
            </w:r>
            <w:r>
              <w:rPr>
                <w:rFonts w:ascii="Times New Roman" w:hAnsi="Times New Roman"/>
                <w:sz w:val="21"/>
                <w:szCs w:val="21"/>
                <w:vertAlign w:val="subscript"/>
              </w:rPr>
              <w:t>2</w:t>
            </w:r>
            <w:r>
              <w:rPr>
                <w:rFonts w:ascii="Times New Roman" w:hAnsi="Times New Roman"/>
                <w:sz w:val="21"/>
                <w:szCs w:val="21"/>
              </w:rPr>
              <w:t>+NOx</w:t>
            </w:r>
            <w:r>
              <w:rPr>
                <w:rFonts w:hint="eastAsia" w:ascii="Times New Roman" w:hAnsi="Times New Roman"/>
                <w:sz w:val="21"/>
                <w:szCs w:val="21"/>
              </w:rPr>
              <w:t>排放量</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≥2000t/a□</w:t>
            </w:r>
          </w:p>
        </w:tc>
        <w:tc>
          <w:tcPr>
            <w:tcW w:w="3228" w:type="dxa"/>
            <w:gridSpan w:val="10"/>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500-2000t/a□</w:t>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500t/a</w:t>
            </w:r>
            <w:r>
              <w:rPr>
                <w:rFonts w:ascii="Times New Roman" w:hAnsi="Times New Roman"/>
                <w:sz w:val="21"/>
                <w:szCs w:val="21"/>
              </w:rPr>
              <w:sym w:font="Wingdings 2" w:char="0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评价因子</w:t>
            </w:r>
          </w:p>
        </w:tc>
        <w:tc>
          <w:tcPr>
            <w:tcW w:w="363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lang w:eastAsia="zh-CN"/>
              </w:rPr>
              <w:t>特征</w:t>
            </w:r>
            <w:r>
              <w:rPr>
                <w:rFonts w:hint="eastAsia" w:ascii="Times New Roman" w:hAnsi="Times New Roman"/>
                <w:sz w:val="21"/>
                <w:szCs w:val="21"/>
              </w:rPr>
              <w:t>污染物（</w:t>
            </w:r>
            <w:r>
              <w:rPr>
                <w:rFonts w:hint="eastAsia" w:ascii="Times New Roman" w:hAnsi="Times New Roman"/>
                <w:sz w:val="21"/>
                <w:szCs w:val="21"/>
                <w:lang w:val="en-US" w:eastAsia="zh-CN"/>
              </w:rPr>
              <w:t>TSP、SO</w:t>
            </w:r>
            <w:r>
              <w:rPr>
                <w:rFonts w:hint="eastAsia" w:ascii="Times New Roman" w:hAnsi="Times New Roman"/>
                <w:sz w:val="21"/>
                <w:szCs w:val="21"/>
                <w:vertAlign w:val="subscript"/>
                <w:lang w:val="en-US" w:eastAsia="zh-CN"/>
              </w:rPr>
              <w:t>2</w:t>
            </w:r>
            <w:r>
              <w:rPr>
                <w:rFonts w:hint="eastAsia" w:ascii="Times New Roman" w:hAnsi="Times New Roman"/>
                <w:sz w:val="21"/>
                <w:szCs w:val="21"/>
                <w:lang w:val="en-US" w:eastAsia="zh-CN"/>
              </w:rPr>
              <w:t>、NO</w:t>
            </w:r>
            <w:r>
              <w:rPr>
                <w:rFonts w:hint="eastAsia" w:ascii="Times New Roman" w:hAnsi="Times New Roman"/>
                <w:sz w:val="21"/>
                <w:szCs w:val="21"/>
                <w:vertAlign w:val="subscript"/>
                <w:lang w:val="en-US" w:eastAsia="zh-CN"/>
              </w:rPr>
              <w:t>2</w:t>
            </w:r>
            <w:r>
              <w:rPr>
                <w:rFonts w:hint="eastAsia" w:ascii="Times New Roman" w:hAnsi="Times New Roman"/>
                <w:sz w:val="21"/>
                <w:szCs w:val="21"/>
                <w:lang w:val="en-US" w:eastAsia="zh-CN"/>
              </w:rPr>
              <w:t>、苯并[a]芘、TVOC</w:t>
            </w:r>
            <w:r>
              <w:rPr>
                <w:rFonts w:hint="eastAsia" w:ascii="Times New Roman" w:hAnsi="Times New Roman"/>
                <w:sz w:val="21"/>
                <w:szCs w:val="21"/>
              </w:rPr>
              <w:t>）</w:t>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hint="eastAsia"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包括二次PM2.5□不包括二次PM2.5</w:t>
            </w:r>
            <w:r>
              <w:rPr>
                <w:rFonts w:hint="eastAsia" w:ascii="Times New Roman" w:hAnsi="Times New Roman" w:cs="Times New Roman"/>
                <w:sz w:val="21"/>
                <w:szCs w:val="21"/>
              </w:rPr>
              <w:sym w:font="Wingdings 2" w:char="0052"/>
            </w:r>
            <w:r>
              <w:rPr>
                <w:rFonts w:hint="eastAsia" w:ascii="Times New Roman" w:hAnsi="Times New Roman" w:cs="Times New Roman"/>
                <w:sz w:val="21"/>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评价标准</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评价标准</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国家标准</w:t>
            </w:r>
            <w:r>
              <w:rPr>
                <w:rFonts w:ascii="Times New Roman" w:hAnsi="Times New Roman"/>
                <w:sz w:val="21"/>
                <w:szCs w:val="21"/>
              </w:rPr>
              <w:sym w:font="Wingdings 2" w:char="0052"/>
            </w:r>
          </w:p>
        </w:tc>
        <w:tc>
          <w:tcPr>
            <w:tcW w:w="1883"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地方标准</w:t>
            </w:r>
            <w:r>
              <w:rPr>
                <w:rFonts w:ascii="Times New Roman" w:hAnsi="Times New Roman"/>
                <w:sz w:val="21"/>
                <w:szCs w:val="21"/>
              </w:rPr>
              <w:t>□</w:t>
            </w:r>
          </w:p>
        </w:tc>
        <w:tc>
          <w:tcPr>
            <w:tcW w:w="1345" w:type="dxa"/>
            <w:gridSpan w:val="4"/>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附录</w:t>
            </w:r>
            <w:r>
              <w:rPr>
                <w:rFonts w:ascii="Times New Roman" w:hAnsi="Times New Roman"/>
                <w:sz w:val="21"/>
                <w:szCs w:val="21"/>
              </w:rPr>
              <w:t>D</w:t>
            </w:r>
            <w:r>
              <w:rPr>
                <w:rFonts w:ascii="Times New Roman" w:hAnsi="Times New Roman"/>
                <w:sz w:val="21"/>
                <w:szCs w:val="21"/>
              </w:rPr>
              <w:sym w:font="Wingdings 2" w:char="0052"/>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其他标准</w:t>
            </w:r>
            <w:r>
              <w:rPr>
                <w:rFonts w:ascii="Times New Roman" w:hAnsi="Times New Roman"/>
                <w:sz w:val="21"/>
                <w:szCs w:val="21"/>
              </w:rPr>
              <w:sym w:font="Wingdings 2" w:char="00A3"/>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现状评价</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环境功能区</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一类区</w:t>
            </w:r>
            <w:r>
              <w:rPr>
                <w:rFonts w:ascii="Times New Roman" w:hAnsi="Times New Roman"/>
                <w:sz w:val="21"/>
                <w:szCs w:val="21"/>
              </w:rPr>
              <w:t>□</w:t>
            </w:r>
          </w:p>
        </w:tc>
        <w:tc>
          <w:tcPr>
            <w:tcW w:w="3228" w:type="dxa"/>
            <w:gridSpan w:val="10"/>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二类区</w:t>
            </w:r>
            <w:r>
              <w:rPr>
                <w:rFonts w:ascii="Times New Roman" w:hAnsi="Times New Roman"/>
                <w:sz w:val="21"/>
                <w:szCs w:val="21"/>
              </w:rPr>
              <w:sym w:font="Wingdings 2" w:char="0052"/>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一类区和二类区</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评价基准年</w:t>
            </w:r>
          </w:p>
        </w:tc>
        <w:tc>
          <w:tcPr>
            <w:tcW w:w="6823" w:type="dxa"/>
            <w:gridSpan w:val="1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w:t>
            </w:r>
            <w:r>
              <w:rPr>
                <w:rFonts w:hint="eastAsia" w:ascii="Times New Roman" w:hAnsi="Times New Roman"/>
                <w:sz w:val="21"/>
                <w:szCs w:val="21"/>
                <w:lang w:val="en-US" w:eastAsia="zh-CN"/>
              </w:rPr>
              <w:t>2022</w:t>
            </w:r>
            <w:r>
              <w:rPr>
                <w:rFonts w:hint="eastAsia" w:ascii="Times New Roman" w:hAnsi="Times New Roman"/>
                <w:sz w:val="2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环境空气质量现状调查数据来源</w:t>
            </w:r>
          </w:p>
        </w:tc>
        <w:tc>
          <w:tcPr>
            <w:tcW w:w="2259" w:type="dxa"/>
            <w:gridSpan w:val="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长期例行监测数据</w:t>
            </w:r>
            <w:r>
              <w:rPr>
                <w:rFonts w:ascii="Times New Roman" w:hAnsi="Times New Roman"/>
                <w:sz w:val="21"/>
                <w:szCs w:val="21"/>
              </w:rPr>
              <w:sym w:font="Wingdings 2" w:char="00A3"/>
            </w:r>
          </w:p>
        </w:tc>
        <w:tc>
          <w:tcPr>
            <w:tcW w:w="2719" w:type="dxa"/>
            <w:gridSpan w:val="8"/>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主管部门发布的数据</w:t>
            </w:r>
            <w:r>
              <w:rPr>
                <w:rFonts w:ascii="Times New Roman" w:hAnsi="Times New Roman"/>
                <w:sz w:val="21"/>
                <w:szCs w:val="21"/>
              </w:rPr>
              <w:sym w:font="Wingdings 2" w:char="0052"/>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现状补充监测</w:t>
            </w:r>
            <w:r>
              <w:rPr>
                <w:rFonts w:ascii="Times New Roman" w:hAnsi="Times New Roman"/>
                <w:sz w:val="21"/>
                <w:szCs w:val="21"/>
              </w:rPr>
              <w:sym w:font="Wingdings 2" w:char="0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现状评价</w:t>
            </w:r>
          </w:p>
        </w:tc>
        <w:tc>
          <w:tcPr>
            <w:tcW w:w="3311" w:type="dxa"/>
            <w:gridSpan w:val="8"/>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达标区</w:t>
            </w:r>
            <w:r>
              <w:rPr>
                <w:rFonts w:ascii="Times New Roman" w:hAnsi="Times New Roman"/>
                <w:sz w:val="21"/>
                <w:szCs w:val="21"/>
              </w:rPr>
              <w:sym w:font="Wingdings 2" w:char="0052"/>
            </w:r>
          </w:p>
        </w:tc>
        <w:tc>
          <w:tcPr>
            <w:tcW w:w="3512" w:type="dxa"/>
            <w:gridSpan w:val="7"/>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不达标区</w:t>
            </w:r>
            <w:r>
              <w:rPr>
                <w:rFonts w:ascii="Times New Roman" w:hAnsi="Times New Roman"/>
                <w:sz w:val="21"/>
                <w:szCs w:val="21"/>
              </w:rPr>
              <w:sym w:font="Wingdings 2" w:char="00A3"/>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3" w:hRule="atLeast"/>
        </w:trPr>
        <w:tc>
          <w:tcPr>
            <w:tcW w:w="1169"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污染源调查</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调查内容</w:t>
            </w:r>
          </w:p>
        </w:tc>
        <w:tc>
          <w:tcPr>
            <w:tcW w:w="2259" w:type="dxa"/>
            <w:gridSpan w:val="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本项目正常排放源</w:t>
            </w:r>
            <w:r>
              <w:rPr>
                <w:rFonts w:ascii="Times New Roman" w:hAnsi="Times New Roman"/>
                <w:sz w:val="21"/>
                <w:szCs w:val="21"/>
              </w:rPr>
              <w:sym w:font="Wingdings 2" w:char="0052"/>
            </w:r>
          </w:p>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本项目非正常排放源</w:t>
            </w:r>
            <w:r>
              <w:rPr>
                <w:rFonts w:ascii="Times New Roman" w:hAnsi="Times New Roman"/>
                <w:sz w:val="21"/>
                <w:szCs w:val="21"/>
              </w:rPr>
              <w:sym w:font="Wingdings 2" w:char="00A3"/>
            </w:r>
          </w:p>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现有污染源</w:t>
            </w:r>
            <w:r>
              <w:rPr>
                <w:rFonts w:ascii="Times New Roman" w:hAnsi="Times New Roman"/>
                <w:sz w:val="21"/>
                <w:szCs w:val="21"/>
              </w:rPr>
              <w:sym w:font="Wingdings 2" w:char="0052"/>
            </w:r>
          </w:p>
        </w:tc>
        <w:tc>
          <w:tcPr>
            <w:tcW w:w="1052"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拟替代的污染源</w:t>
            </w:r>
            <w:r>
              <w:rPr>
                <w:rFonts w:ascii="Times New Roman" w:hAnsi="Times New Roman"/>
                <w:sz w:val="21"/>
                <w:szCs w:val="21"/>
              </w:rPr>
              <w:t>□</w:t>
            </w:r>
          </w:p>
        </w:tc>
        <w:tc>
          <w:tcPr>
            <w:tcW w:w="1667" w:type="dxa"/>
            <w:gridSpan w:val="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其他在建、拟建项目污染源</w:t>
            </w:r>
            <w:r>
              <w:rPr>
                <w:rFonts w:ascii="Times New Roman" w:hAnsi="Times New Roman"/>
                <w:sz w:val="21"/>
                <w:szCs w:val="21"/>
              </w:rPr>
              <w:t>□</w:t>
            </w:r>
          </w:p>
        </w:tc>
        <w:tc>
          <w:tcPr>
            <w:tcW w:w="184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区域污染源</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大气环境影响预测与评价</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预测模型</w:t>
            </w:r>
          </w:p>
        </w:tc>
        <w:tc>
          <w:tcPr>
            <w:tcW w:w="1075"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ascii="Times New Roman" w:hAnsi="Times New Roman"/>
                <w:sz w:val="18"/>
                <w:szCs w:val="18"/>
              </w:rPr>
              <w:t>AERMOD</w:t>
            </w:r>
            <w:r>
              <w:rPr>
                <w:rFonts w:ascii="Times New Roman" w:hAnsi="Times New Roman"/>
                <w:sz w:val="18"/>
                <w:szCs w:val="18"/>
              </w:rPr>
              <w:sym w:font="Wingdings 2" w:char="00A3"/>
            </w:r>
          </w:p>
        </w:tc>
        <w:tc>
          <w:tcPr>
            <w:tcW w:w="891" w:type="dxa"/>
            <w:gridSpan w:val="2"/>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ascii="Times New Roman" w:hAnsi="Times New Roman"/>
                <w:sz w:val="18"/>
                <w:szCs w:val="18"/>
              </w:rPr>
              <w:t>ADMS□</w:t>
            </w:r>
          </w:p>
        </w:tc>
        <w:tc>
          <w:tcPr>
            <w:tcW w:w="9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ascii="Times New Roman" w:hAnsi="Times New Roman"/>
                <w:sz w:val="18"/>
                <w:szCs w:val="18"/>
              </w:rPr>
              <w:t>AUSTAL2000□</w:t>
            </w:r>
          </w:p>
        </w:tc>
        <w:tc>
          <w:tcPr>
            <w:tcW w:w="994"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ascii="Times New Roman" w:hAnsi="Times New Roman"/>
                <w:sz w:val="18"/>
                <w:szCs w:val="18"/>
              </w:rPr>
              <w:t>EDMS/AEDT□</w:t>
            </w:r>
          </w:p>
        </w:tc>
        <w:tc>
          <w:tcPr>
            <w:tcW w:w="1068"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ascii="Times New Roman" w:hAnsi="Times New Roman"/>
                <w:sz w:val="18"/>
                <w:szCs w:val="18"/>
              </w:rPr>
              <w:t>CALPUFF□</w:t>
            </w:r>
          </w:p>
        </w:tc>
        <w:tc>
          <w:tcPr>
            <w:tcW w:w="1125"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hint="eastAsia" w:ascii="Times New Roman" w:hAnsi="Times New Roman"/>
                <w:sz w:val="18"/>
                <w:szCs w:val="18"/>
              </w:rPr>
              <w:t>网格模型</w:t>
            </w:r>
            <w:r>
              <w:rPr>
                <w:rFonts w:ascii="Times New Roman" w:hAnsi="Times New Roman"/>
                <w:sz w:val="18"/>
                <w:szCs w:val="18"/>
              </w:rPr>
              <w:t>□</w:t>
            </w:r>
          </w:p>
        </w:tc>
        <w:tc>
          <w:tcPr>
            <w:tcW w:w="720"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18"/>
                <w:szCs w:val="18"/>
              </w:rPr>
            </w:pPr>
            <w:r>
              <w:rPr>
                <w:rFonts w:hint="eastAsia" w:ascii="Times New Roman" w:hAnsi="Times New Roman"/>
                <w:sz w:val="18"/>
                <w:szCs w:val="18"/>
              </w:rPr>
              <w:t>其他</w:t>
            </w:r>
            <w:r>
              <w:rPr>
                <w:rFonts w:ascii="Times New Roman" w:hAnsi="Times New Roman"/>
                <w:sz w:val="18"/>
                <w:szCs w:val="18"/>
              </w:rPr>
              <w:sym w:font="Wingdings 2" w:char="00A3"/>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预测范围</w:t>
            </w:r>
          </w:p>
        </w:tc>
        <w:tc>
          <w:tcPr>
            <w:tcW w:w="175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≥50km□</w:t>
            </w:r>
          </w:p>
        </w:tc>
        <w:tc>
          <w:tcPr>
            <w:tcW w:w="304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5-50km□</w:t>
            </w:r>
          </w:p>
        </w:tc>
        <w:tc>
          <w:tcPr>
            <w:tcW w:w="203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边长</w:t>
            </w:r>
            <w:r>
              <w:rPr>
                <w:rFonts w:ascii="Times New Roman" w:hAnsi="Times New Roman"/>
                <w:sz w:val="21"/>
                <w:szCs w:val="21"/>
              </w:rPr>
              <w:t>=5km</w:t>
            </w:r>
            <w:r>
              <w:rPr>
                <w:rFonts w:ascii="Times New Roman" w:hAnsi="Times New Roman"/>
                <w:sz w:val="21"/>
                <w:szCs w:val="21"/>
              </w:rPr>
              <w:sym w:font="Wingdings 2" w:char="00A3"/>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预测因子</w:t>
            </w:r>
          </w:p>
        </w:tc>
        <w:tc>
          <w:tcPr>
            <w:tcW w:w="363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预测因子（）</w:t>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right="480" w:rightChars="200" w:firstLine="0" w:firstLineChars="0"/>
              <w:jc w:val="center"/>
              <w:textAlignment w:val="baseline"/>
              <w:rPr>
                <w:rFonts w:ascii="Times New Roman" w:hAnsi="Times New Roman"/>
                <w:sz w:val="21"/>
                <w:szCs w:val="21"/>
              </w:rPr>
            </w:pPr>
            <w:r>
              <w:rPr>
                <w:rFonts w:hint="eastAsia" w:ascii="Times New Roman" w:hAnsi="Times New Roman"/>
                <w:sz w:val="21"/>
                <w:szCs w:val="21"/>
              </w:rPr>
              <w:t>包括二次</w:t>
            </w:r>
            <w:r>
              <w:rPr>
                <w:rFonts w:ascii="Times New Roman" w:hAnsi="Times New Roman"/>
                <w:sz w:val="21"/>
                <w:szCs w:val="21"/>
              </w:rPr>
              <w:t>PM2.5</w:t>
            </w:r>
            <w:r>
              <w:rPr>
                <w:rFonts w:ascii="Times New Roman" w:hAnsi="Times New Roman"/>
                <w:sz w:val="21"/>
                <w:szCs w:val="21"/>
              </w:rPr>
              <w:sym w:font="Wingdings 2" w:char="00A3"/>
            </w:r>
          </w:p>
          <w:p>
            <w:pPr>
              <w:keepNext w:val="0"/>
              <w:keepLines w:val="0"/>
              <w:pageBreakBefore w:val="0"/>
              <w:widowControl/>
              <w:kinsoku/>
              <w:wordWrap/>
              <w:overflowPunct/>
              <w:topLinePunct w:val="0"/>
              <w:autoSpaceDE w:val="0"/>
              <w:autoSpaceDN w:val="0"/>
              <w:bidi w:val="0"/>
              <w:snapToGrid w:val="0"/>
              <w:spacing w:line="240" w:lineRule="auto"/>
              <w:ind w:right="480" w:rightChars="200"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不包括二次</w:t>
            </w:r>
            <w:r>
              <w:rPr>
                <w:rFonts w:ascii="Times New Roman" w:hAnsi="Times New Roman"/>
                <w:sz w:val="21"/>
                <w:szCs w:val="21"/>
              </w:rPr>
              <w:t>PM2.5</w:t>
            </w:r>
            <w:r>
              <w:rPr>
                <w:rFonts w:ascii="Times New Roman" w:hAnsi="Times New Roman"/>
                <w:sz w:val="21"/>
                <w:szCs w:val="21"/>
              </w:rPr>
              <w:sym w:font="Wingdings 2" w:char="00A3"/>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正常排放短期浓度贡献值</w:t>
            </w:r>
          </w:p>
        </w:tc>
        <w:tc>
          <w:tcPr>
            <w:tcW w:w="363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≤100%</w:t>
            </w:r>
            <w:r>
              <w:rPr>
                <w:rFonts w:ascii="Times New Roman" w:hAnsi="Times New Roman"/>
                <w:sz w:val="21"/>
                <w:szCs w:val="21"/>
              </w:rPr>
              <w:sym w:font="Wingdings 2" w:char="00A3"/>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正常排放年均浓度贡献值</w:t>
            </w:r>
          </w:p>
        </w:tc>
        <w:tc>
          <w:tcPr>
            <w:tcW w:w="928"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一类区</w:t>
            </w:r>
          </w:p>
        </w:tc>
        <w:tc>
          <w:tcPr>
            <w:tcW w:w="2705" w:type="dxa"/>
            <w:gridSpan w:val="8"/>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≤10%□</w:t>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sz w:val="21"/>
                <w:szCs w:val="21"/>
              </w:rPr>
            </w:pPr>
          </w:p>
        </w:tc>
        <w:tc>
          <w:tcPr>
            <w:tcW w:w="928"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二类区</w:t>
            </w:r>
          </w:p>
        </w:tc>
        <w:tc>
          <w:tcPr>
            <w:tcW w:w="2705" w:type="dxa"/>
            <w:gridSpan w:val="8"/>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≤30%</w:t>
            </w:r>
            <w:r>
              <w:rPr>
                <w:rFonts w:ascii="Times New Roman" w:hAnsi="Times New Roman"/>
                <w:sz w:val="21"/>
                <w:szCs w:val="21"/>
              </w:rPr>
              <w:sym w:font="Wingdings 2" w:char="00A3"/>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本项目</w:t>
            </w:r>
            <w:r>
              <w:rPr>
                <w:rFonts w:hint="eastAsia" w:ascii="Times New Roman" w:hAnsi="Times New Roman"/>
                <w:sz w:val="21"/>
                <w:szCs w:val="21"/>
              </w:rPr>
              <w:t>最大占标率＞</w:t>
            </w:r>
            <w:r>
              <w:rPr>
                <w:rFonts w:ascii="Times New Roman" w:hAnsi="Times New Roman"/>
                <w:sz w:val="21"/>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非正常排放</w:t>
            </w:r>
            <w:r>
              <w:rPr>
                <w:rFonts w:ascii="Times New Roman" w:hAnsi="Times New Roman"/>
                <w:sz w:val="21"/>
                <w:szCs w:val="21"/>
              </w:rPr>
              <w:t>1h</w:t>
            </w:r>
            <w:r>
              <w:rPr>
                <w:rFonts w:hint="eastAsia" w:ascii="Times New Roman" w:hAnsi="Times New Roman"/>
                <w:sz w:val="21"/>
                <w:szCs w:val="21"/>
              </w:rPr>
              <w:t>浓度贡献值</w:t>
            </w:r>
          </w:p>
        </w:tc>
        <w:tc>
          <w:tcPr>
            <w:tcW w:w="2259" w:type="dxa"/>
            <w:gridSpan w:val="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非正常持续时长（）</w:t>
            </w:r>
            <w:r>
              <w:rPr>
                <w:rFonts w:ascii="Times New Roman" w:hAnsi="Times New Roman"/>
                <w:sz w:val="21"/>
                <w:szCs w:val="21"/>
              </w:rPr>
              <w:t>h</w:t>
            </w:r>
          </w:p>
        </w:tc>
        <w:tc>
          <w:tcPr>
            <w:tcW w:w="2196"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非正常</w:t>
            </w:r>
            <w:r>
              <w:rPr>
                <w:rFonts w:hint="eastAsia" w:ascii="Times New Roman" w:hAnsi="Times New Roman"/>
                <w:sz w:val="21"/>
                <w:szCs w:val="21"/>
              </w:rPr>
              <w:t>占标率</w:t>
            </w:r>
            <w:r>
              <w:rPr>
                <w:rFonts w:ascii="Times New Roman" w:hAnsi="Times New Roman"/>
                <w:sz w:val="21"/>
                <w:szCs w:val="21"/>
              </w:rPr>
              <w:t>≤100%□</w:t>
            </w:r>
          </w:p>
        </w:tc>
        <w:tc>
          <w:tcPr>
            <w:tcW w:w="2368" w:type="dxa"/>
            <w:gridSpan w:val="4"/>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vertAlign w:val="subscript"/>
              </w:rPr>
              <w:t>非正常</w:t>
            </w:r>
            <w:r>
              <w:rPr>
                <w:rFonts w:hint="eastAsia" w:ascii="Times New Roman" w:hAnsi="Times New Roman"/>
                <w:sz w:val="21"/>
                <w:szCs w:val="21"/>
              </w:rPr>
              <w:t>占标率＞</w:t>
            </w:r>
            <w:r>
              <w:rPr>
                <w:rFonts w:ascii="Times New Roman" w:hAnsi="Times New Roman"/>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保证率日平均浓度和年平均浓度叠加值</w:t>
            </w:r>
          </w:p>
        </w:tc>
        <w:tc>
          <w:tcPr>
            <w:tcW w:w="363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rPr>
              <w:t>叠加达标</w:t>
            </w:r>
            <w:r>
              <w:rPr>
                <w:rFonts w:ascii="Times New Roman" w:hAnsi="Times New Roman"/>
                <w:sz w:val="21"/>
                <w:szCs w:val="21"/>
              </w:rPr>
              <w:t>□</w:t>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rPr>
              <w:t>叠加不达标</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区域环境质量的整体变化情况</w:t>
            </w:r>
          </w:p>
        </w:tc>
        <w:tc>
          <w:tcPr>
            <w:tcW w:w="3633" w:type="dxa"/>
            <w:gridSpan w:val="9"/>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k≤-20%□</w:t>
            </w:r>
          </w:p>
        </w:tc>
        <w:tc>
          <w:tcPr>
            <w:tcW w:w="3190"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ascii="Times New Roman" w:hAnsi="Times New Roman"/>
                <w:sz w:val="21"/>
                <w:szCs w:val="21"/>
              </w:rPr>
              <w:t>K</w:t>
            </w:r>
            <w:r>
              <w:rPr>
                <w:rFonts w:hint="eastAsia" w:ascii="Times New Roman" w:hAnsi="Times New Roman"/>
                <w:sz w:val="21"/>
                <w:szCs w:val="21"/>
              </w:rPr>
              <w:t>＞</w:t>
            </w:r>
            <w:r>
              <w:rPr>
                <w:rFonts w:ascii="Times New Roman" w:hAnsi="Times New Roman"/>
                <w:sz w:val="21"/>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3"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环境监测计划</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污染源监测</w:t>
            </w:r>
          </w:p>
        </w:tc>
        <w:tc>
          <w:tcPr>
            <w:tcW w:w="2624"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监测因子：（</w:t>
            </w:r>
            <w:r>
              <w:rPr>
                <w:rFonts w:hint="eastAsia" w:ascii="Times New Roman" w:hAnsi="Times New Roman"/>
                <w:sz w:val="21"/>
                <w:szCs w:val="21"/>
                <w:lang w:val="en-US" w:eastAsia="zh-CN"/>
              </w:rPr>
              <w:t>颗粒物、SO2、NOx、苯并[a]芘、VOCs（以非甲烷总烃计）</w:t>
            </w:r>
            <w:r>
              <w:rPr>
                <w:rFonts w:hint="eastAsia" w:ascii="Times New Roman" w:hAnsi="Times New Roman"/>
                <w:sz w:val="21"/>
                <w:szCs w:val="21"/>
              </w:rPr>
              <w:t>）</w:t>
            </w:r>
          </w:p>
        </w:tc>
        <w:tc>
          <w:tcPr>
            <w:tcW w:w="2169"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有组织废气监测</w:t>
            </w:r>
            <w:r>
              <w:rPr>
                <w:rFonts w:ascii="Times New Roman" w:hAnsi="Times New Roman"/>
                <w:sz w:val="21"/>
                <w:szCs w:val="21"/>
              </w:rPr>
              <w:sym w:font="Wingdings 2" w:char="0052"/>
            </w:r>
          </w:p>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无组织废气监测</w:t>
            </w:r>
            <w:r>
              <w:rPr>
                <w:rFonts w:ascii="Times New Roman" w:hAnsi="Times New Roman"/>
                <w:sz w:val="21"/>
                <w:szCs w:val="21"/>
              </w:rPr>
              <w:sym w:font="Wingdings 2" w:char="0052"/>
            </w:r>
          </w:p>
        </w:tc>
        <w:tc>
          <w:tcPr>
            <w:tcW w:w="203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无监测</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环境质量监测</w:t>
            </w:r>
          </w:p>
        </w:tc>
        <w:tc>
          <w:tcPr>
            <w:tcW w:w="2624"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w:t>
            </w:r>
            <w:r>
              <w:rPr>
                <w:rFonts w:hint="eastAsia" w:ascii="Times New Roman" w:hAnsi="Times New Roman"/>
                <w:sz w:val="21"/>
                <w:szCs w:val="21"/>
                <w:lang w:val="en-US" w:eastAsia="zh-CN"/>
              </w:rPr>
              <w:t xml:space="preserve">  </w:t>
            </w:r>
            <w:r>
              <w:rPr>
                <w:rFonts w:hint="eastAsia" w:ascii="Times New Roman" w:hAnsi="Times New Roman"/>
                <w:sz w:val="21"/>
                <w:szCs w:val="21"/>
              </w:rPr>
              <w:t>）</w:t>
            </w:r>
          </w:p>
        </w:tc>
        <w:tc>
          <w:tcPr>
            <w:tcW w:w="2169" w:type="dxa"/>
            <w:gridSpan w:val="6"/>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监测点位数（</w:t>
            </w:r>
            <w:r>
              <w:rPr>
                <w:rFonts w:hint="eastAsia" w:ascii="Times New Roman" w:hAnsi="Times New Roman"/>
                <w:sz w:val="21"/>
                <w:szCs w:val="21"/>
                <w:lang w:val="en-US" w:eastAsia="zh-CN"/>
              </w:rPr>
              <w:t xml:space="preserve"> </w:t>
            </w:r>
            <w:r>
              <w:rPr>
                <w:rFonts w:hint="eastAsia" w:ascii="Times New Roman" w:hAnsi="Times New Roman"/>
                <w:sz w:val="21"/>
                <w:szCs w:val="21"/>
              </w:rPr>
              <w:t>）</w:t>
            </w:r>
          </w:p>
        </w:tc>
        <w:tc>
          <w:tcPr>
            <w:tcW w:w="2030" w:type="dxa"/>
            <w:gridSpan w:val="3"/>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无监测</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restart"/>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color w:val="FF0000"/>
                <w:sz w:val="21"/>
                <w:szCs w:val="21"/>
              </w:rPr>
            </w:pPr>
            <w:r>
              <w:rPr>
                <w:rFonts w:hint="eastAsia" w:ascii="Times New Roman" w:hAnsi="Times New Roman"/>
                <w:sz w:val="21"/>
                <w:szCs w:val="21"/>
              </w:rPr>
              <w:t>评价结论</w:t>
            </w: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环境影响</w:t>
            </w:r>
          </w:p>
        </w:tc>
        <w:tc>
          <w:tcPr>
            <w:tcW w:w="6823" w:type="dxa"/>
            <w:gridSpan w:val="1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可以接受</w:t>
            </w:r>
            <w:r>
              <w:rPr>
                <w:rFonts w:ascii="Times New Roman" w:hAnsi="Times New Roman"/>
                <w:sz w:val="21"/>
                <w:szCs w:val="21"/>
              </w:rPr>
              <w:t xml:space="preserve">√      </w:t>
            </w:r>
            <w:r>
              <w:rPr>
                <w:rFonts w:hint="eastAsia" w:ascii="Times New Roman" w:hAnsi="Times New Roman"/>
                <w:sz w:val="21"/>
                <w:szCs w:val="21"/>
              </w:rPr>
              <w:t>不可以接受</w:t>
            </w:r>
            <w:r>
              <w:rPr>
                <w:rFonts w:ascii="Times New Roman" w:hAnsi="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大气环境防护距离</w:t>
            </w:r>
          </w:p>
        </w:tc>
        <w:tc>
          <w:tcPr>
            <w:tcW w:w="6823" w:type="dxa"/>
            <w:gridSpan w:val="1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距（</w:t>
            </w:r>
            <w:r>
              <w:rPr>
                <w:rFonts w:ascii="Times New Roman" w:hAnsi="Times New Roman"/>
                <w:sz w:val="21"/>
                <w:szCs w:val="21"/>
              </w:rPr>
              <w:t xml:space="preserve">   </w:t>
            </w:r>
            <w:r>
              <w:rPr>
                <w:rFonts w:hint="eastAsia" w:ascii="Times New Roman" w:hAnsi="Times New Roman"/>
                <w:sz w:val="21"/>
                <w:szCs w:val="21"/>
              </w:rPr>
              <w:t>）厂界最远（</w:t>
            </w:r>
            <w:r>
              <w:rPr>
                <w:rFonts w:ascii="Times New Roman" w:hAnsi="Times New Roman"/>
                <w:sz w:val="21"/>
                <w:szCs w:val="21"/>
              </w:rPr>
              <w:t xml:space="preserve">   </w:t>
            </w:r>
            <w:r>
              <w:rPr>
                <w:rFonts w:hint="eastAsia" w:ascii="Times New Roman" w:hAnsi="Times New Roman"/>
                <w:sz w:val="21"/>
                <w:szCs w:val="21"/>
              </w:rPr>
              <w:t>）</w:t>
            </w:r>
            <w:r>
              <w:rPr>
                <w:rFonts w:ascii="Times New Roman" w:hAnsi="Times New Roman"/>
                <w:sz w:val="21"/>
                <w:szCs w:val="21"/>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4" w:hRule="atLeast"/>
        </w:trPr>
        <w:tc>
          <w:tcPr>
            <w:tcW w:w="1169" w:type="dxa"/>
            <w:vMerge w:val="continue"/>
            <w:noWrap w:val="0"/>
            <w:vAlign w:val="center"/>
          </w:tcPr>
          <w:p>
            <w:pPr>
              <w:keepNext w:val="0"/>
              <w:keepLines w:val="0"/>
              <w:pageBreakBefore w:val="0"/>
              <w:widowControl/>
              <w:kinsoku/>
              <w:wordWrap/>
              <w:overflowPunct/>
              <w:topLinePunct w:val="0"/>
              <w:bidi w:val="0"/>
              <w:adjustRightInd/>
              <w:snapToGrid w:val="0"/>
              <w:spacing w:line="240" w:lineRule="auto"/>
              <w:ind w:firstLine="0" w:firstLineChars="0"/>
              <w:textAlignment w:val="baseline"/>
              <w:rPr>
                <w:rFonts w:ascii="Times New Roman" w:hAnsi="Times New Roman"/>
                <w:color w:val="FF0000"/>
                <w:sz w:val="21"/>
                <w:szCs w:val="21"/>
              </w:rPr>
            </w:pPr>
          </w:p>
        </w:tc>
        <w:tc>
          <w:tcPr>
            <w:tcW w:w="2127" w:type="dxa"/>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ascii="Times New Roman" w:hAnsi="Times New Roman"/>
                <w:sz w:val="21"/>
                <w:szCs w:val="21"/>
              </w:rPr>
            </w:pPr>
            <w:r>
              <w:rPr>
                <w:rFonts w:hint="eastAsia" w:ascii="Times New Roman" w:hAnsi="Times New Roman"/>
                <w:sz w:val="21"/>
                <w:szCs w:val="21"/>
              </w:rPr>
              <w:t>污染源年排放量</w:t>
            </w:r>
          </w:p>
        </w:tc>
        <w:tc>
          <w:tcPr>
            <w:tcW w:w="6823" w:type="dxa"/>
            <w:gridSpan w:val="15"/>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jc w:val="center"/>
              <w:textAlignment w:val="baseline"/>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颗粒物0.117312t/a、SO</w:t>
            </w:r>
            <w:r>
              <w:rPr>
                <w:rFonts w:hint="eastAsia" w:ascii="Times New Roman" w:hAnsi="Times New Roman"/>
                <w:sz w:val="21"/>
                <w:szCs w:val="21"/>
                <w:vertAlign w:val="subscript"/>
                <w:lang w:val="en-US" w:eastAsia="zh-CN"/>
              </w:rPr>
              <w:t>2</w:t>
            </w:r>
            <w:r>
              <w:rPr>
                <w:rFonts w:hint="eastAsia" w:ascii="Times New Roman" w:hAnsi="Times New Roman"/>
                <w:sz w:val="21"/>
                <w:szCs w:val="21"/>
                <w:vertAlign w:val="baseline"/>
                <w:lang w:val="en-US" w:eastAsia="zh-CN"/>
              </w:rPr>
              <w:t>0.080832t/a</w:t>
            </w:r>
            <w:r>
              <w:rPr>
                <w:rFonts w:hint="eastAsia" w:ascii="Times New Roman" w:hAnsi="Times New Roman"/>
                <w:sz w:val="21"/>
                <w:szCs w:val="21"/>
                <w:lang w:val="en-US" w:eastAsia="zh-CN"/>
              </w:rPr>
              <w:t>、NO</w:t>
            </w:r>
            <w:r>
              <w:rPr>
                <w:rFonts w:hint="eastAsia" w:ascii="Times New Roman" w:hAnsi="Times New Roman"/>
                <w:sz w:val="21"/>
                <w:szCs w:val="21"/>
                <w:vertAlign w:val="subscript"/>
                <w:lang w:val="en-US" w:eastAsia="zh-CN"/>
              </w:rPr>
              <w:t>x</w:t>
            </w:r>
            <w:r>
              <w:rPr>
                <w:rFonts w:hint="eastAsia" w:ascii="Times New Roman" w:hAnsi="Times New Roman"/>
                <w:sz w:val="21"/>
                <w:szCs w:val="21"/>
                <w:vertAlign w:val="baseline"/>
                <w:lang w:val="en-US" w:eastAsia="zh-CN"/>
              </w:rPr>
              <w:t xml:space="preserve">0.3264t/a </w:t>
            </w:r>
            <w:r>
              <w:rPr>
                <w:rFonts w:hint="eastAsia" w:ascii="Times New Roman" w:hAnsi="Times New Roman"/>
                <w:sz w:val="21"/>
                <w:szCs w:val="21"/>
                <w:lang w:val="en-US" w:eastAsia="zh-CN"/>
              </w:rPr>
              <w:t>、VOCs0.041472t/a、沥青烟0.157824t/a、苯并[a]芘1.54368×10</w:t>
            </w:r>
            <w:r>
              <w:rPr>
                <w:rFonts w:hint="eastAsia" w:ascii="Times New Roman" w:hAnsi="Times New Roman"/>
                <w:sz w:val="21"/>
                <w:szCs w:val="21"/>
                <w:vertAlign w:val="superscript"/>
                <w:lang w:val="en-US" w:eastAsia="zh-CN"/>
              </w:rPr>
              <w:t>-6</w:t>
            </w:r>
            <w:r>
              <w:rPr>
                <w:rFonts w:hint="eastAsia" w:ascii="Times New Roman" w:hAnsi="Times New Roman"/>
                <w:sz w:val="21"/>
                <w:szCs w:val="21"/>
                <w:lang w:val="en-US" w:eastAsia="zh-CN"/>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0119" w:type="dxa"/>
            <w:gridSpan w:val="17"/>
            <w:noWrap w:val="0"/>
            <w:vAlign w:val="center"/>
          </w:tcPr>
          <w:p>
            <w:pPr>
              <w:keepNext w:val="0"/>
              <w:keepLines w:val="0"/>
              <w:pageBreakBefore w:val="0"/>
              <w:widowControl/>
              <w:kinsoku/>
              <w:wordWrap/>
              <w:overflowPunct/>
              <w:topLinePunct w:val="0"/>
              <w:autoSpaceDE w:val="0"/>
              <w:autoSpaceDN w:val="0"/>
              <w:bidi w:val="0"/>
              <w:snapToGrid w:val="0"/>
              <w:spacing w:line="240" w:lineRule="auto"/>
              <w:ind w:firstLine="0" w:firstLineChars="0"/>
              <w:textAlignment w:val="baseline"/>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w:t>
            </w:r>
            <w:r>
              <w:rPr>
                <w:rFonts w:hint="eastAsia" w:ascii="Times New Roman" w:hAnsi="Times New Roman"/>
                <w:sz w:val="21"/>
                <w:szCs w:val="21"/>
              </w:rPr>
              <w:t>为勾选项，填</w:t>
            </w:r>
            <w:r>
              <w:rPr>
                <w:rFonts w:ascii="Times New Roman" w:hAnsi="Times New Roman"/>
                <w:sz w:val="21"/>
                <w:szCs w:val="21"/>
              </w:rPr>
              <w:t>“√”</w:t>
            </w:r>
            <w:r>
              <w:rPr>
                <w:rFonts w:hint="eastAsia" w:ascii="Times New Roman" w:hAnsi="Times New Roman"/>
                <w:sz w:val="21"/>
                <w:szCs w:val="21"/>
              </w:rPr>
              <w:t>；</w:t>
            </w:r>
            <w:r>
              <w:rPr>
                <w:rFonts w:ascii="Times New Roman" w:hAnsi="Times New Roman"/>
                <w:sz w:val="21"/>
                <w:szCs w:val="21"/>
              </w:rPr>
              <w:t>“</w:t>
            </w:r>
            <w:r>
              <w:rPr>
                <w:rFonts w:hint="eastAsia" w:ascii="Times New Roman" w:hAnsi="Times New Roman"/>
                <w:sz w:val="21"/>
                <w:szCs w:val="21"/>
              </w:rPr>
              <w:t>（</w:t>
            </w:r>
            <w:r>
              <w:rPr>
                <w:rFonts w:ascii="Times New Roman" w:hAnsi="Times New Roman"/>
                <w:sz w:val="21"/>
                <w:szCs w:val="21"/>
              </w:rPr>
              <w:t xml:space="preserve">   </w:t>
            </w:r>
            <w:r>
              <w:rPr>
                <w:rFonts w:hint="eastAsia" w:ascii="Times New Roman" w:hAnsi="Times New Roman"/>
                <w:sz w:val="21"/>
                <w:szCs w:val="21"/>
              </w:rPr>
              <w:t>）</w:t>
            </w:r>
            <w:r>
              <w:rPr>
                <w:rFonts w:ascii="Times New Roman" w:hAnsi="Times New Roman"/>
                <w:sz w:val="21"/>
                <w:szCs w:val="21"/>
              </w:rPr>
              <w:t>”</w:t>
            </w:r>
            <w:r>
              <w:rPr>
                <w:rFonts w:hint="eastAsia" w:ascii="Times New Roman" w:hAnsi="Times New Roman"/>
                <w:sz w:val="21"/>
                <w:szCs w:val="21"/>
              </w:rPr>
              <w:t>为内容填写项</w:t>
            </w:r>
          </w:p>
        </w:tc>
      </w:tr>
    </w:tbl>
    <w:p>
      <w:pPr>
        <w:pStyle w:val="2"/>
      </w:pPr>
    </w:p>
    <w:sectPr>
      <w:headerReference r:id="rId11" w:type="default"/>
      <w:footerReference r:id="rId12" w:type="default"/>
      <w:pgSz w:w="11906" w:h="16839"/>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18030">
    <w:altName w:val="微软雅黑"/>
    <w:panose1 w:val="02010609060101010101"/>
    <w:charset w:val="86"/>
    <w:family w:val="auto"/>
    <w:pitch w:val="default"/>
    <w:sig w:usb0="00000000" w:usb1="00000000" w:usb2="000A005E" w:usb3="00000000" w:csb0="00040001" w:csb1="00000000"/>
  </w:font>
  <w:font w:name="Arial Unicode MS">
    <w:panose1 w:val="020B0604020202020204"/>
    <w:charset w:val="86"/>
    <w:family w:val="roman"/>
    <w:pitch w:val="default"/>
    <w:sig w:usb0="FFFFFFFF" w:usb1="E9FFFFFF" w:usb2="0000003F" w:usb3="00000000" w:csb0="603F01FF" w:csb1="FFFF0000"/>
  </w:font>
  <w:font w:name="Impact">
    <w:panose1 w:val="020B0806030902050204"/>
    <w:charset w:val="00"/>
    <w:family w:val="swiss"/>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26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1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513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pBdr>
        <w:bottom w:val="single" w:color="auto" w:sz="4" w:space="0"/>
      </w:pBdr>
      <w:kinsoku w:val="0"/>
      <w:wordWrap/>
      <w:overflowPunct/>
      <w:topLinePunct w:val="0"/>
      <w:autoSpaceDE w:val="0"/>
      <w:autoSpaceDN w:val="0"/>
      <w:bidi w:val="0"/>
      <w:adjustRightInd w:val="0"/>
      <w:snapToGrid w:val="0"/>
      <w:spacing w:line="240" w:lineRule="auto"/>
      <w:ind w:left="0" w:right="0" w:firstLine="0"/>
      <w:jc w:val="center"/>
      <w:textAlignment w:val="baseline"/>
      <w:rPr>
        <w:rFonts w:ascii="华文行楷" w:hAnsi="华文行楷" w:eastAsia="华文行楷" w:cs="华文行楷"/>
        <w:sz w:val="18"/>
        <w:szCs w:val="18"/>
      </w:rPr>
    </w:pPr>
    <w:r>
      <w:rPr>
        <w:rFonts w:hint="eastAsia" w:ascii="华文行楷" w:hAnsi="华文行楷" w:eastAsia="华文行楷" w:cs="华文行楷"/>
        <w:spacing w:val="-2"/>
        <w:sz w:val="18"/>
        <w:szCs w:val="18"/>
        <w:lang w:eastAsia="zh-CN"/>
      </w:rPr>
      <w:t>湖南兴鸿高建设工程有限公司沥青拌合站项目</w:t>
    </w:r>
    <w:r>
      <w:rPr>
        <w:rFonts w:ascii="华文行楷" w:hAnsi="华文行楷" w:eastAsia="华文行楷" w:cs="华文行楷"/>
        <w:spacing w:val="-2"/>
        <w:sz w:val="18"/>
        <w:szCs w:val="18"/>
      </w:rPr>
      <w:t>境影响大气专题</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61D954"/>
    <w:multiLevelType w:val="multilevel"/>
    <w:tmpl w:val="A661D954"/>
    <w:lvl w:ilvl="0" w:tentative="0">
      <w:start w:val="1"/>
      <w:numFmt w:val="decimal"/>
      <w:pStyle w:val="4"/>
      <w:suff w:val="nothing"/>
      <w:lvlText w:val="%1"/>
      <w:lvlJc w:val="left"/>
      <w:pPr>
        <w:ind w:left="-643" w:firstLine="0"/>
      </w:pPr>
      <w:rPr>
        <w:rFonts w:hint="default" w:ascii="Times New Roman" w:hAnsi="Times New Roman" w:eastAsia="宋体"/>
        <w:b/>
        <w:i w:val="0"/>
        <w:sz w:val="36"/>
        <w:szCs w:val="36"/>
      </w:rPr>
    </w:lvl>
    <w:lvl w:ilvl="1" w:tentative="0">
      <w:start w:val="1"/>
      <w:numFmt w:val="decimal"/>
      <w:pStyle w:val="5"/>
      <w:suff w:val="nothing"/>
      <w:lvlText w:val="%1.%2"/>
      <w:lvlJc w:val="left"/>
      <w:pPr>
        <w:ind w:left="1135" w:firstLine="0"/>
      </w:pPr>
    </w:lvl>
    <w:lvl w:ilvl="2" w:tentative="0">
      <w:start w:val="1"/>
      <w:numFmt w:val="decimal"/>
      <w:pStyle w:val="6"/>
      <w:lvlText w:val="%1.%2.%3"/>
      <w:lvlJc w:val="left"/>
      <w:pPr>
        <w:ind w:left="0" w:firstLine="0"/>
      </w:pPr>
      <w:rPr>
        <w:rFonts w:hint="default" w:ascii="Times New Roman" w:hAnsi="Times New Roman" w:eastAsia="宋体"/>
        <w:b/>
        <w:i w:val="0"/>
        <w:sz w:val="28"/>
      </w:rPr>
    </w:lvl>
    <w:lvl w:ilvl="3" w:tentative="0">
      <w:start w:val="1"/>
      <w:numFmt w:val="decimal"/>
      <w:suff w:val="nothing"/>
      <w:lvlText w:val="%1.%2.%3.%4"/>
      <w:lvlJc w:val="left"/>
      <w:pPr>
        <w:ind w:left="0" w:firstLine="0"/>
      </w:pPr>
      <w:rPr>
        <w:rFonts w:hint="default" w:ascii="Times New Roman" w:hAnsi="Times New Roman" w:eastAsia="宋体"/>
        <w:b/>
        <w:i w:val="0"/>
        <w:sz w:val="24"/>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20631425"/>
    <w:multiLevelType w:val="multilevel"/>
    <w:tmpl w:val="20631425"/>
    <w:lvl w:ilvl="0" w:tentative="0">
      <w:start w:val="1"/>
      <w:numFmt w:val="decimal"/>
      <w:suff w:val="nothing"/>
      <w:lvlText w:val="%1"/>
      <w:lvlJc w:val="left"/>
      <w:pPr>
        <w:ind w:left="-643" w:firstLine="0"/>
      </w:pPr>
      <w:rPr>
        <w:rFonts w:hint="default" w:ascii="Times New Roman" w:hAnsi="Times New Roman" w:eastAsia="宋体"/>
        <w:b/>
        <w:i w:val="0"/>
        <w:sz w:val="36"/>
        <w:szCs w:val="36"/>
      </w:rPr>
    </w:lvl>
    <w:lvl w:ilvl="1" w:tentative="0">
      <w:start w:val="1"/>
      <w:numFmt w:val="decimal"/>
      <w:suff w:val="nothing"/>
      <w:lvlText w:val="%1.%2"/>
      <w:lvlJc w:val="left"/>
      <w:pPr>
        <w:ind w:left="1135" w:firstLine="0"/>
      </w:pPr>
    </w:lvl>
    <w:lvl w:ilvl="2" w:tentative="0">
      <w:start w:val="1"/>
      <w:numFmt w:val="decimal"/>
      <w:lvlText w:val="%1.%2.%3"/>
      <w:lvlJc w:val="left"/>
      <w:pPr>
        <w:ind w:left="0" w:firstLine="0"/>
      </w:pPr>
      <w:rPr>
        <w:rFonts w:hint="default" w:ascii="Times New Roman" w:hAnsi="Times New Roman" w:eastAsia="宋体"/>
        <w:b/>
        <w:i w:val="0"/>
        <w:sz w:val="28"/>
      </w:rPr>
    </w:lvl>
    <w:lvl w:ilvl="3" w:tentative="0">
      <w:start w:val="1"/>
      <w:numFmt w:val="decimal"/>
      <w:pStyle w:val="7"/>
      <w:suff w:val="nothing"/>
      <w:lvlText w:val="%1.%2.%3.%4"/>
      <w:lvlJc w:val="left"/>
      <w:pPr>
        <w:ind w:left="0" w:firstLine="0"/>
      </w:pPr>
      <w:rPr>
        <w:rFonts w:hint="default" w:ascii="Times New Roman" w:hAnsi="Times New Roman" w:eastAsia="宋体"/>
        <w:b/>
        <w:i w:val="0"/>
        <w:sz w:val="24"/>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ZmYTM3N2Q2YTdiNzNkZjU5ODY5OWFjZTFhMDUzZWMifQ=="/>
  </w:docVars>
  <w:rsids>
    <w:rsidRoot w:val="00000000"/>
    <w:rsid w:val="00574467"/>
    <w:rsid w:val="031F5013"/>
    <w:rsid w:val="05281144"/>
    <w:rsid w:val="06734B80"/>
    <w:rsid w:val="111B64C0"/>
    <w:rsid w:val="1B233828"/>
    <w:rsid w:val="22E2055D"/>
    <w:rsid w:val="231921B3"/>
    <w:rsid w:val="262F4DF6"/>
    <w:rsid w:val="2C4F7E99"/>
    <w:rsid w:val="2C9B3574"/>
    <w:rsid w:val="2E9077CD"/>
    <w:rsid w:val="2EA14510"/>
    <w:rsid w:val="313E7ADC"/>
    <w:rsid w:val="325F0DF7"/>
    <w:rsid w:val="3293272B"/>
    <w:rsid w:val="359C2EFC"/>
    <w:rsid w:val="38063AF9"/>
    <w:rsid w:val="3B1D4ADF"/>
    <w:rsid w:val="3BA217A2"/>
    <w:rsid w:val="434C42EB"/>
    <w:rsid w:val="4A9B4ADD"/>
    <w:rsid w:val="4D244C9A"/>
    <w:rsid w:val="4F1D5506"/>
    <w:rsid w:val="573174F0"/>
    <w:rsid w:val="5A9B1A55"/>
    <w:rsid w:val="5EDB2ED3"/>
    <w:rsid w:val="66F538CF"/>
    <w:rsid w:val="68FD68D8"/>
    <w:rsid w:val="6C933C00"/>
    <w:rsid w:val="7C1E19F1"/>
    <w:rsid w:val="7CB773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autoSpaceDN/>
      <w:adjustRightInd w:val="0"/>
      <w:snapToGrid w:val="0"/>
      <w:spacing w:line="360" w:lineRule="auto"/>
      <w:ind w:firstLine="420" w:firstLineChars="200"/>
      <w:jc w:val="left"/>
      <w:textAlignment w:val="baseline"/>
    </w:pPr>
    <w:rPr>
      <w:rFonts w:ascii="Times New Roman" w:hAnsi="Times New Roman" w:eastAsia="宋体" w:cs="Arial"/>
      <w:snapToGrid w:val="0"/>
      <w:color w:val="000000"/>
      <w:kern w:val="0"/>
      <w:sz w:val="24"/>
      <w:szCs w:val="21"/>
      <w:lang w:val="en-US" w:eastAsia="en-US" w:bidi="ar-SA"/>
    </w:rPr>
  </w:style>
  <w:style w:type="paragraph" w:styleId="4">
    <w:name w:val="heading 1"/>
    <w:next w:val="1"/>
    <w:qFormat/>
    <w:uiPriority w:val="0"/>
    <w:pPr>
      <w:keepNext/>
      <w:keepLines/>
      <w:numPr>
        <w:ilvl w:val="0"/>
        <w:numId w:val="1"/>
      </w:numPr>
      <w:spacing w:before="50" w:beforeLines="50" w:after="50" w:afterLines="50" w:line="360" w:lineRule="auto"/>
      <w:ind w:left="0" w:firstLineChars="0"/>
      <w:outlineLvl w:val="0"/>
    </w:pPr>
    <w:rPr>
      <w:rFonts w:ascii="Times New Roman" w:hAnsi="Times New Roman" w:eastAsia="宋体" w:cstheme="minorBidi"/>
      <w:b/>
      <w:bCs/>
      <w:kern w:val="44"/>
      <w:sz w:val="30"/>
      <w:szCs w:val="36"/>
    </w:rPr>
  </w:style>
  <w:style w:type="paragraph" w:styleId="5">
    <w:name w:val="heading 2"/>
    <w:basedOn w:val="1"/>
    <w:next w:val="1"/>
    <w:unhideWhenUsed/>
    <w:qFormat/>
    <w:uiPriority w:val="0"/>
    <w:pPr>
      <w:keepNext/>
      <w:keepLines/>
      <w:numPr>
        <w:ilvl w:val="1"/>
        <w:numId w:val="1"/>
      </w:numPr>
      <w:spacing w:line="360" w:lineRule="auto"/>
      <w:ind w:left="0" w:firstLine="210" w:firstLineChars="100"/>
      <w:outlineLvl w:val="1"/>
    </w:pPr>
    <w:rPr>
      <w:rFonts w:ascii="Times New Roman" w:hAnsi="Times New Roman" w:eastAsia="宋体" w:cs="Times New Roman"/>
      <w:b/>
      <w:bCs/>
      <w:kern w:val="10"/>
      <w:sz w:val="28"/>
      <w:szCs w:val="32"/>
    </w:rPr>
  </w:style>
  <w:style w:type="paragraph" w:styleId="6">
    <w:name w:val="heading 3"/>
    <w:basedOn w:val="1"/>
    <w:next w:val="1"/>
    <w:unhideWhenUsed/>
    <w:qFormat/>
    <w:uiPriority w:val="0"/>
    <w:pPr>
      <w:keepNext/>
      <w:keepLines/>
      <w:numPr>
        <w:ilvl w:val="2"/>
        <w:numId w:val="1"/>
      </w:numPr>
      <w:spacing w:before="0" w:after="0" w:line="360" w:lineRule="auto"/>
      <w:ind w:firstLine="643" w:firstLineChars="200"/>
      <w:outlineLvl w:val="2"/>
    </w:pPr>
    <w:rPr>
      <w:rFonts w:ascii="Times New Roman" w:hAnsi="Times New Roman" w:eastAsia="宋体" w:cs="Times New Roman"/>
      <w:b/>
      <w:bCs/>
      <w:kern w:val="10"/>
      <w:sz w:val="24"/>
      <w:szCs w:val="32"/>
    </w:rPr>
  </w:style>
  <w:style w:type="paragraph" w:styleId="7">
    <w:name w:val="heading 4"/>
    <w:basedOn w:val="1"/>
    <w:next w:val="8"/>
    <w:semiHidden/>
    <w:unhideWhenUsed/>
    <w:qFormat/>
    <w:uiPriority w:val="0"/>
    <w:pPr>
      <w:keepNext/>
      <w:keepLines/>
      <w:numPr>
        <w:ilvl w:val="3"/>
        <w:numId w:val="2"/>
      </w:numPr>
      <w:spacing w:line="360" w:lineRule="auto"/>
      <w:ind w:left="0" w:firstLine="0" w:firstLineChars="0"/>
      <w:outlineLvl w:val="3"/>
    </w:pPr>
    <w:rPr>
      <w:rFonts w:ascii="Times New Roman" w:hAnsi="Times New Roman" w:eastAsia="宋体"/>
      <w:b/>
      <w:bCs/>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3"/>
    <w:link w:val="26"/>
    <w:qFormat/>
    <w:uiPriority w:val="0"/>
    <w:pPr>
      <w:spacing w:line="240" w:lineRule="auto"/>
      <w:ind w:firstLine="0" w:firstLineChars="0"/>
      <w:jc w:val="center"/>
    </w:pPr>
    <w:rPr>
      <w:b/>
      <w:sz w:val="21"/>
    </w:rPr>
  </w:style>
  <w:style w:type="paragraph" w:customStyle="1" w:styleId="3">
    <w:name w:val="xl27"/>
    <w:basedOn w:val="1"/>
    <w:next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styleId="8">
    <w:name w:val="Normal Indent"/>
    <w:basedOn w:val="1"/>
    <w:next w:val="1"/>
    <w:qFormat/>
    <w:uiPriority w:val="0"/>
    <w:pPr>
      <w:snapToGrid/>
      <w:spacing w:line="240" w:lineRule="auto"/>
      <w:ind w:firstLine="420"/>
      <w:jc w:val="both"/>
    </w:pPr>
    <w:rPr>
      <w:sz w:val="21"/>
      <w:szCs w:val="20"/>
    </w:rPr>
  </w:style>
  <w:style w:type="paragraph" w:styleId="9">
    <w:name w:val="Body Text Indent"/>
    <w:basedOn w:val="1"/>
    <w:qFormat/>
    <w:uiPriority w:val="0"/>
    <w:pPr>
      <w:spacing w:after="120" w:afterLines="0"/>
      <w:ind w:left="420" w:leftChars="200"/>
    </w:pPr>
    <w:rPr>
      <w:szCs w:val="20"/>
    </w:rPr>
  </w:style>
  <w:style w:type="paragraph" w:styleId="10">
    <w:name w:val="toc 3"/>
    <w:basedOn w:val="1"/>
    <w:next w:val="1"/>
    <w:qFormat/>
    <w:uiPriority w:val="0"/>
    <w:pPr>
      <w:ind w:left="840" w:leftChars="4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spacing w:after="60"/>
      <w:ind w:firstLine="0" w:firstLineChars="0"/>
      <w:jc w:val="left"/>
    </w:pPr>
    <w:rPr>
      <w:rFonts w:ascii="Times New Roman" w:hAnsi="Times New Roman" w:eastAsia="宋体"/>
      <w:b/>
      <w:bCs/>
      <w:caps/>
      <w:sz w:val="28"/>
      <w:szCs w:val="20"/>
    </w:rPr>
  </w:style>
  <w:style w:type="paragraph" w:styleId="14">
    <w:name w:val="toc 2"/>
    <w:basedOn w:val="1"/>
    <w:next w:val="1"/>
    <w:qFormat/>
    <w:uiPriority w:val="0"/>
    <w:pPr>
      <w:ind w:left="0"/>
      <w:jc w:val="left"/>
    </w:pPr>
    <w:rPr>
      <w:rFonts w:ascii="Times New Roman" w:hAnsi="Times New Roman" w:eastAsia="宋体"/>
      <w:smallCaps/>
      <w:sz w:val="22"/>
      <w:szCs w:val="20"/>
    </w:rPr>
  </w:style>
  <w:style w:type="paragraph" w:styleId="15">
    <w:name w:val="Body Text First Indent"/>
    <w:basedOn w:val="2"/>
    <w:unhideWhenUsed/>
    <w:qFormat/>
    <w:uiPriority w:val="99"/>
    <w:pPr>
      <w:adjustRightInd w:val="0"/>
      <w:snapToGrid w:val="0"/>
      <w:spacing w:line="360" w:lineRule="auto"/>
      <w:ind w:firstLine="200" w:firstLineChars="200"/>
    </w:pPr>
    <w:rPr>
      <w:rFonts w:ascii="Times New Roman" w:hAnsi="Times New Roman"/>
      <w:sz w:val="24"/>
    </w:rPr>
  </w:style>
  <w:style w:type="paragraph" w:styleId="16">
    <w:name w:val="Body Text First Indent 2"/>
    <w:basedOn w:val="9"/>
    <w:next w:val="15"/>
    <w:qFormat/>
    <w:uiPriority w:val="0"/>
    <w:pPr>
      <w:ind w:firstLine="420" w:firstLineChars="200"/>
    </w:pPr>
    <w:rPr>
      <w:szCs w:val="20"/>
      <w:lang w:val="en-US" w:eastAsia="zh-CN"/>
    </w:rPr>
  </w:style>
  <w:style w:type="table" w:styleId="18">
    <w:name w:val="Table Grid"/>
    <w:basedOn w:val="17"/>
    <w:qFormat/>
    <w:uiPriority w:val="59"/>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字体"/>
    <w:basedOn w:val="1"/>
    <w:next w:val="1"/>
    <w:qFormat/>
    <w:uiPriority w:val="0"/>
    <w:pPr>
      <w:spacing w:line="240" w:lineRule="auto"/>
      <w:ind w:firstLine="0" w:firstLineChars="0"/>
      <w:jc w:val="center"/>
    </w:pPr>
    <w:rPr>
      <w:rFonts w:ascii="Times New Roman" w:hAnsi="Times New Roman"/>
      <w:sz w:val="21"/>
      <w:szCs w:val="24"/>
    </w:rPr>
  </w:style>
  <w:style w:type="paragraph" w:customStyle="1" w:styleId="21">
    <w:name w:val="表标题"/>
    <w:basedOn w:val="1"/>
    <w:qFormat/>
    <w:uiPriority w:val="0"/>
    <w:pPr>
      <w:suppressAutoHyphens/>
      <w:spacing w:line="240" w:lineRule="auto"/>
      <w:ind w:firstLine="0" w:firstLineChars="0"/>
      <w:jc w:val="center"/>
      <w:textAlignment w:val="baseline"/>
    </w:pPr>
    <w:rPr>
      <w:rFonts w:ascii="Times New Roman" w:hAnsi="Times New Roman" w:eastAsia="宋体"/>
      <w:b/>
      <w:bCs/>
      <w:kern w:val="1"/>
      <w:sz w:val="21"/>
      <w:szCs w:val="24"/>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Times New Roman" w:hAnsi="Times New Roman" w:eastAsia="Times New Roman" w:cs="Times New Roman"/>
      <w:sz w:val="20"/>
      <w:szCs w:val="20"/>
      <w:lang w:val="en-US" w:eastAsia="en-US" w:bidi="ar-SA"/>
    </w:rPr>
  </w:style>
  <w:style w:type="paragraph" w:customStyle="1" w:styleId="24">
    <w:name w:val="表格格式"/>
    <w:basedOn w:val="1"/>
    <w:qFormat/>
    <w:uiPriority w:val="0"/>
    <w:pPr>
      <w:widowControl/>
      <w:spacing w:line="360" w:lineRule="exact"/>
      <w:jc w:val="center"/>
    </w:pPr>
    <w:rPr>
      <w:kern w:val="0"/>
      <w:szCs w:val="24"/>
    </w:rPr>
  </w:style>
  <w:style w:type="paragraph" w:customStyle="1" w:styleId="25">
    <w:name w:val="表格"/>
    <w:basedOn w:val="1"/>
    <w:next w:val="1"/>
    <w:qFormat/>
    <w:uiPriority w:val="0"/>
    <w:pPr>
      <w:adjustRightInd w:val="0"/>
      <w:snapToGrid w:val="0"/>
      <w:spacing w:beforeLines="10" w:afterLines="10" w:line="259" w:lineRule="auto"/>
      <w:jc w:val="center"/>
    </w:pPr>
    <w:rPr>
      <w:rFonts w:ascii="宋体"/>
      <w:kern w:val="0"/>
      <w:szCs w:val="20"/>
    </w:rPr>
  </w:style>
  <w:style w:type="character" w:customStyle="1" w:styleId="26">
    <w:name w:val="正文文本 Char"/>
    <w:link w:val="2"/>
    <w:qFormat/>
    <w:uiPriority w:val="0"/>
    <w:rPr>
      <w:b/>
      <w:sz w:val="21"/>
    </w:rPr>
  </w:style>
  <w:style w:type="paragraph" w:customStyle="1" w:styleId="27">
    <w:name w:val="正文 A"/>
    <w:qFormat/>
    <w:uiPriority w:val="99"/>
    <w:pPr>
      <w:widowControl w:val="0"/>
      <w:jc w:val="both"/>
    </w:pPr>
    <w:rPr>
      <w:rFonts w:ascii="Times New Roman" w:hAnsi="Times New Roman" w:eastAsia="Arial Unicode MS" w:cs="Arial Unicode MS"/>
      <w:color w:val="000000"/>
      <w:kern w:val="2"/>
      <w:sz w:val="21"/>
      <w:szCs w:val="21"/>
      <w:u w:val="none" w:color="000000"/>
      <w:lang w:val="en-US" w:eastAsia="zh-CN" w:bidi="ar-SA"/>
    </w:rPr>
  </w:style>
  <w:style w:type="character" w:customStyle="1" w:styleId="28">
    <w:name w:val="font11"/>
    <w:basedOn w:val="19"/>
    <w:qFormat/>
    <w:uiPriority w:val="0"/>
    <w:rPr>
      <w:rFonts w:hint="default" w:ascii="Times New Roman" w:hAnsi="Times New Roman" w:cs="Times New Roman"/>
      <w:color w:val="000000"/>
      <w:sz w:val="21"/>
      <w:szCs w:val="21"/>
      <w:u w:val="none"/>
    </w:rPr>
  </w:style>
  <w:style w:type="character" w:customStyle="1" w:styleId="29">
    <w:name w:val="font21"/>
    <w:basedOn w:val="19"/>
    <w:qFormat/>
    <w:uiPriority w:val="0"/>
    <w:rPr>
      <w:rFonts w:hint="default" w:ascii="Times New Roman" w:hAnsi="Times New Roman" w:cs="Times New Roman"/>
      <w:color w:val="000000"/>
      <w:sz w:val="21"/>
      <w:szCs w:val="21"/>
      <w:u w:val="none"/>
      <w:vertAlign w:val="superscript"/>
    </w:rPr>
  </w:style>
  <w:style w:type="character" w:customStyle="1" w:styleId="30">
    <w:name w:val="font31"/>
    <w:basedOn w:val="19"/>
    <w:qFormat/>
    <w:uiPriority w:val="0"/>
    <w:rPr>
      <w:rFonts w:hint="eastAsia" w:ascii="宋体" w:hAnsi="宋体" w:eastAsia="宋体" w:cs="宋体"/>
      <w:color w:val="000000"/>
      <w:sz w:val="21"/>
      <w:szCs w:val="21"/>
      <w:u w:val="none"/>
    </w:rPr>
  </w:style>
  <w:style w:type="paragraph" w:customStyle="1" w:styleId="31">
    <w:name w:val="WPSOffice手动目录 1"/>
    <w:qFormat/>
    <w:uiPriority w:val="0"/>
    <w:pPr>
      <w:ind w:leftChars="0"/>
    </w:pPr>
    <w:rPr>
      <w:rFonts w:ascii="Times New Roman" w:hAnsi="Times New Roman" w:eastAsia="宋体" w:cs="Times New Roman"/>
      <w:sz w:val="20"/>
      <w:szCs w:val="20"/>
    </w:r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 w:type="paragraph" w:customStyle="1" w:styleId="33">
    <w:name w:val="WPSOffice手动目录 3"/>
    <w:qFormat/>
    <w:uiPriority w:val="0"/>
    <w:pPr>
      <w:ind w:leftChars="400"/>
    </w:pPr>
    <w:rPr>
      <w:rFonts w:ascii="Times New Roman" w:hAnsi="Times New Roman" w:eastAsia="宋体" w:cs="Times New Roman"/>
      <w:sz w:val="20"/>
      <w:szCs w:val="20"/>
    </w:rPr>
  </w:style>
  <w:style w:type="paragraph" w:customStyle="1" w:styleId="34">
    <w:name w:val="表格 32"/>
    <w:basedOn w:val="1"/>
    <w:qFormat/>
    <w:uiPriority w:val="0"/>
    <w:pPr>
      <w:autoSpaceDE w:val="0"/>
      <w:autoSpaceDN w:val="0"/>
      <w:adjustRightInd w:val="0"/>
      <w:jc w:val="center"/>
      <w:textAlignment w:val="baseline"/>
    </w:pPr>
    <w:rPr>
      <w:rFonts w:ascii="宋体" w:hAnsi="Impact"/>
      <w:kern w:val="24"/>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2.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Pages>
  <Words>12933</Words>
  <Characters>18005</Characters>
  <TotalTime>2</TotalTime>
  <ScaleCrop>false</ScaleCrop>
  <LinksUpToDate>false</LinksUpToDate>
  <CharactersWithSpaces>19321</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2019-11-15T16:42:00Z</dcterms:created>
  <dc:creator>li</dc:creator>
  <cp:lastModifiedBy>lonely patients°</cp:lastModifiedBy>
  <dcterms:modified xsi:type="dcterms:W3CDTF">2023-07-20T10:03:22Z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2023-07-03T11:06:46Z</vt:filetime>
  </property>
  <property fmtid="{D5CDD505-2E9C-101B-9397-08002B2CF9AE}" pid="4" name="KSOProductBuildVer">
    <vt:lpwstr>2052-12.1.0.15120</vt:lpwstr>
  </property>
  <property fmtid="{D5CDD505-2E9C-101B-9397-08002B2CF9AE}" pid="5" name="ICV">
    <vt:lpwstr>387E77EB6D104E2D8C397C40BC40791B_12</vt:lpwstr>
  </property>
</Properties>
</file>