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D2D" w:rsidRPr="002C0608" w:rsidRDefault="00367D2D">
      <w:pPr>
        <w:pStyle w:val="aaaaa"/>
        <w:spacing w:before="0" w:after="0"/>
        <w:jc w:val="both"/>
        <w:rPr>
          <w:color w:val="auto"/>
          <w:sz w:val="30"/>
          <w:szCs w:val="30"/>
        </w:rPr>
      </w:pPr>
      <w:bookmarkStart w:id="0" w:name="_Toc25314"/>
      <w:r w:rsidRPr="002C0608">
        <w:rPr>
          <w:color w:val="auto"/>
          <w:sz w:val="30"/>
          <w:szCs w:val="30"/>
        </w:rPr>
        <w:t>一、建设项目基本情况</w:t>
      </w:r>
      <w:bookmarkEnd w:id="0"/>
    </w:p>
    <w:tbl>
      <w:tblPr>
        <w:tblW w:w="90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85" w:type="dxa"/>
        </w:tblCellMar>
        <w:tblLook w:val="0000" w:firstRow="0" w:lastRow="0" w:firstColumn="0" w:lastColumn="0" w:noHBand="0" w:noVBand="0"/>
      </w:tblPr>
      <w:tblGrid>
        <w:gridCol w:w="1711"/>
        <w:gridCol w:w="1262"/>
        <w:gridCol w:w="424"/>
        <w:gridCol w:w="1169"/>
        <w:gridCol w:w="504"/>
        <w:gridCol w:w="774"/>
        <w:gridCol w:w="625"/>
        <w:gridCol w:w="1408"/>
        <w:gridCol w:w="1192"/>
      </w:tblGrid>
      <w:tr w:rsidR="00367D2D" w:rsidRPr="002C0608" w:rsidTr="009F57F7">
        <w:trPr>
          <w:trHeight w:val="454"/>
          <w:jc w:val="center"/>
        </w:trPr>
        <w:tc>
          <w:tcPr>
            <w:tcW w:w="1711" w:type="dxa"/>
            <w:vAlign w:val="center"/>
          </w:tcPr>
          <w:p w:rsidR="00367D2D" w:rsidRPr="002C0608" w:rsidRDefault="00367D2D">
            <w:pPr>
              <w:spacing w:before="20" w:after="20"/>
              <w:jc w:val="center"/>
              <w:rPr>
                <w:sz w:val="24"/>
                <w:szCs w:val="21"/>
              </w:rPr>
            </w:pPr>
            <w:r w:rsidRPr="002C0608">
              <w:rPr>
                <w:sz w:val="24"/>
                <w:szCs w:val="21"/>
              </w:rPr>
              <w:t>项目名称</w:t>
            </w:r>
          </w:p>
        </w:tc>
        <w:tc>
          <w:tcPr>
            <w:tcW w:w="7358" w:type="dxa"/>
            <w:gridSpan w:val="8"/>
            <w:vAlign w:val="center"/>
          </w:tcPr>
          <w:p w:rsidR="00367D2D" w:rsidRPr="002C0608" w:rsidRDefault="000B3E70">
            <w:pPr>
              <w:pStyle w:val="17"/>
              <w:spacing w:before="20" w:after="20"/>
              <w:jc w:val="center"/>
              <w:rPr>
                <w:szCs w:val="24"/>
              </w:rPr>
            </w:pPr>
            <w:r w:rsidRPr="002C0608">
              <w:rPr>
                <w:szCs w:val="24"/>
              </w:rPr>
              <w:t>年产畜禽水产制品</w:t>
            </w:r>
            <w:r w:rsidRPr="002C0608">
              <w:rPr>
                <w:szCs w:val="24"/>
              </w:rPr>
              <w:t>40</w:t>
            </w:r>
            <w:r w:rsidRPr="002C0608">
              <w:rPr>
                <w:szCs w:val="24"/>
              </w:rPr>
              <w:t>吨、蔬菜制品</w:t>
            </w:r>
            <w:r w:rsidRPr="002C0608">
              <w:rPr>
                <w:szCs w:val="24"/>
              </w:rPr>
              <w:t>60</w:t>
            </w:r>
            <w:r w:rsidRPr="002C0608">
              <w:rPr>
                <w:szCs w:val="24"/>
              </w:rPr>
              <w:t>吨建设项目</w:t>
            </w:r>
          </w:p>
        </w:tc>
      </w:tr>
      <w:tr w:rsidR="00367D2D" w:rsidRPr="002C0608" w:rsidTr="009F57F7">
        <w:trPr>
          <w:trHeight w:val="454"/>
          <w:jc w:val="center"/>
        </w:trPr>
        <w:tc>
          <w:tcPr>
            <w:tcW w:w="1711" w:type="dxa"/>
            <w:vAlign w:val="center"/>
          </w:tcPr>
          <w:p w:rsidR="00367D2D" w:rsidRPr="002C0608" w:rsidRDefault="00367D2D">
            <w:pPr>
              <w:spacing w:before="20" w:after="20"/>
              <w:jc w:val="center"/>
              <w:rPr>
                <w:sz w:val="24"/>
                <w:szCs w:val="21"/>
              </w:rPr>
            </w:pPr>
            <w:r w:rsidRPr="002C0608">
              <w:rPr>
                <w:sz w:val="24"/>
                <w:szCs w:val="21"/>
              </w:rPr>
              <w:t>建设单位</w:t>
            </w:r>
          </w:p>
        </w:tc>
        <w:tc>
          <w:tcPr>
            <w:tcW w:w="7358" w:type="dxa"/>
            <w:gridSpan w:val="8"/>
            <w:vAlign w:val="center"/>
          </w:tcPr>
          <w:p w:rsidR="00367D2D" w:rsidRPr="002C0608" w:rsidRDefault="00B930B4">
            <w:pPr>
              <w:pStyle w:val="17"/>
              <w:spacing w:before="20" w:after="20"/>
              <w:jc w:val="center"/>
              <w:rPr>
                <w:szCs w:val="24"/>
              </w:rPr>
            </w:pPr>
            <w:r w:rsidRPr="002C0608">
              <w:rPr>
                <w:szCs w:val="24"/>
              </w:rPr>
              <w:t>岳阳</w:t>
            </w:r>
            <w:r w:rsidR="00C22293">
              <w:rPr>
                <w:rFonts w:hint="eastAsia"/>
                <w:szCs w:val="24"/>
              </w:rPr>
              <w:t>县</w:t>
            </w:r>
            <w:r w:rsidRPr="002C0608">
              <w:rPr>
                <w:szCs w:val="24"/>
              </w:rPr>
              <w:t>小夫妻食品有限公司</w:t>
            </w:r>
          </w:p>
        </w:tc>
      </w:tr>
      <w:tr w:rsidR="00367D2D" w:rsidRPr="002C0608" w:rsidTr="009F57F7">
        <w:trPr>
          <w:trHeight w:val="454"/>
          <w:jc w:val="center"/>
        </w:trPr>
        <w:tc>
          <w:tcPr>
            <w:tcW w:w="1711" w:type="dxa"/>
            <w:vAlign w:val="center"/>
          </w:tcPr>
          <w:p w:rsidR="00367D2D" w:rsidRPr="002C0608" w:rsidRDefault="00367D2D">
            <w:pPr>
              <w:spacing w:before="20" w:after="20"/>
              <w:jc w:val="center"/>
              <w:rPr>
                <w:sz w:val="24"/>
                <w:szCs w:val="21"/>
              </w:rPr>
            </w:pPr>
            <w:r w:rsidRPr="002C0608">
              <w:rPr>
                <w:sz w:val="24"/>
                <w:szCs w:val="21"/>
              </w:rPr>
              <w:t>法人代表</w:t>
            </w:r>
          </w:p>
        </w:tc>
        <w:tc>
          <w:tcPr>
            <w:tcW w:w="3359" w:type="dxa"/>
            <w:gridSpan w:val="4"/>
            <w:vAlign w:val="center"/>
          </w:tcPr>
          <w:p w:rsidR="00367D2D" w:rsidRPr="002C0608" w:rsidRDefault="00937ACA" w:rsidP="00E176F8">
            <w:pPr>
              <w:adjustRightInd w:val="0"/>
              <w:snapToGrid w:val="0"/>
              <w:jc w:val="center"/>
              <w:rPr>
                <w:color w:val="FF0000"/>
                <w:sz w:val="24"/>
                <w:szCs w:val="21"/>
              </w:rPr>
            </w:pPr>
            <w:r w:rsidRPr="002C0608">
              <w:rPr>
                <w:sz w:val="24"/>
                <w:szCs w:val="24"/>
              </w:rPr>
              <w:t>章伟</w:t>
            </w:r>
          </w:p>
        </w:tc>
        <w:tc>
          <w:tcPr>
            <w:tcW w:w="1399" w:type="dxa"/>
            <w:gridSpan w:val="2"/>
            <w:vAlign w:val="center"/>
          </w:tcPr>
          <w:p w:rsidR="00367D2D" w:rsidRPr="002C0608" w:rsidRDefault="00367D2D">
            <w:pPr>
              <w:spacing w:before="100" w:beforeAutospacing="1" w:after="100" w:afterAutospacing="1"/>
              <w:jc w:val="center"/>
              <w:rPr>
                <w:sz w:val="24"/>
                <w:szCs w:val="21"/>
              </w:rPr>
            </w:pPr>
            <w:r w:rsidRPr="002C0608">
              <w:rPr>
                <w:sz w:val="24"/>
                <w:szCs w:val="21"/>
              </w:rPr>
              <w:t>联系人</w:t>
            </w:r>
          </w:p>
        </w:tc>
        <w:tc>
          <w:tcPr>
            <w:tcW w:w="2600" w:type="dxa"/>
            <w:gridSpan w:val="2"/>
            <w:vAlign w:val="center"/>
          </w:tcPr>
          <w:p w:rsidR="00367D2D" w:rsidRPr="002C0608" w:rsidRDefault="00937ACA" w:rsidP="00E176F8">
            <w:pPr>
              <w:adjustRightInd w:val="0"/>
              <w:snapToGrid w:val="0"/>
              <w:jc w:val="center"/>
              <w:rPr>
                <w:color w:val="FF0000"/>
                <w:sz w:val="24"/>
                <w:szCs w:val="21"/>
              </w:rPr>
            </w:pPr>
            <w:proofErr w:type="gramStart"/>
            <w:r w:rsidRPr="002C0608">
              <w:rPr>
                <w:sz w:val="24"/>
                <w:szCs w:val="24"/>
              </w:rPr>
              <w:t>刘肖华</w:t>
            </w:r>
            <w:proofErr w:type="gramEnd"/>
          </w:p>
        </w:tc>
      </w:tr>
      <w:tr w:rsidR="00367D2D" w:rsidRPr="002C0608" w:rsidTr="009F57F7">
        <w:trPr>
          <w:trHeight w:val="454"/>
          <w:jc w:val="center"/>
        </w:trPr>
        <w:tc>
          <w:tcPr>
            <w:tcW w:w="1711" w:type="dxa"/>
            <w:vAlign w:val="center"/>
          </w:tcPr>
          <w:p w:rsidR="00367D2D" w:rsidRPr="002C0608" w:rsidRDefault="00367D2D">
            <w:pPr>
              <w:spacing w:before="20" w:after="20"/>
              <w:jc w:val="center"/>
              <w:rPr>
                <w:sz w:val="24"/>
                <w:szCs w:val="21"/>
              </w:rPr>
            </w:pPr>
            <w:r w:rsidRPr="002C0608">
              <w:rPr>
                <w:sz w:val="24"/>
                <w:szCs w:val="21"/>
              </w:rPr>
              <w:t>通讯地址</w:t>
            </w:r>
          </w:p>
        </w:tc>
        <w:tc>
          <w:tcPr>
            <w:tcW w:w="7358" w:type="dxa"/>
            <w:gridSpan w:val="8"/>
            <w:vAlign w:val="center"/>
          </w:tcPr>
          <w:p w:rsidR="00367D2D" w:rsidRPr="002C0608" w:rsidRDefault="00937ACA">
            <w:pPr>
              <w:spacing w:before="20" w:after="20"/>
              <w:jc w:val="center"/>
              <w:rPr>
                <w:sz w:val="24"/>
                <w:szCs w:val="24"/>
              </w:rPr>
            </w:pPr>
            <w:r w:rsidRPr="002C0608">
              <w:rPr>
                <w:sz w:val="24"/>
                <w:szCs w:val="24"/>
              </w:rPr>
              <w:t>湖南省岳阳县公田镇</w:t>
            </w:r>
          </w:p>
        </w:tc>
      </w:tr>
      <w:tr w:rsidR="00367D2D" w:rsidRPr="002C0608" w:rsidTr="009F57F7">
        <w:trPr>
          <w:trHeight w:val="454"/>
          <w:jc w:val="center"/>
        </w:trPr>
        <w:tc>
          <w:tcPr>
            <w:tcW w:w="1711" w:type="dxa"/>
            <w:vAlign w:val="center"/>
          </w:tcPr>
          <w:p w:rsidR="00367D2D" w:rsidRPr="002C0608" w:rsidRDefault="00367D2D">
            <w:pPr>
              <w:spacing w:before="20" w:after="20"/>
              <w:ind w:right="-107"/>
              <w:jc w:val="center"/>
              <w:rPr>
                <w:sz w:val="24"/>
                <w:szCs w:val="24"/>
              </w:rPr>
            </w:pPr>
            <w:r w:rsidRPr="002C0608">
              <w:rPr>
                <w:sz w:val="24"/>
                <w:szCs w:val="24"/>
              </w:rPr>
              <w:t>联系电话</w:t>
            </w:r>
          </w:p>
        </w:tc>
        <w:tc>
          <w:tcPr>
            <w:tcW w:w="1686" w:type="dxa"/>
            <w:gridSpan w:val="2"/>
            <w:vAlign w:val="center"/>
          </w:tcPr>
          <w:p w:rsidR="00367D2D" w:rsidRPr="002C0608" w:rsidRDefault="002429BB">
            <w:pPr>
              <w:adjustRightInd w:val="0"/>
              <w:snapToGrid w:val="0"/>
              <w:jc w:val="center"/>
              <w:rPr>
                <w:sz w:val="24"/>
                <w:szCs w:val="24"/>
              </w:rPr>
            </w:pPr>
            <w:r w:rsidRPr="002429BB">
              <w:rPr>
                <w:sz w:val="24"/>
                <w:szCs w:val="24"/>
              </w:rPr>
              <w:t>18169306999</w:t>
            </w:r>
          </w:p>
        </w:tc>
        <w:tc>
          <w:tcPr>
            <w:tcW w:w="1673" w:type="dxa"/>
            <w:gridSpan w:val="2"/>
            <w:vAlign w:val="center"/>
          </w:tcPr>
          <w:p w:rsidR="00367D2D" w:rsidRPr="002C0608" w:rsidRDefault="00367D2D">
            <w:pPr>
              <w:spacing w:before="20" w:after="20"/>
              <w:ind w:right="-107"/>
              <w:jc w:val="center"/>
              <w:rPr>
                <w:sz w:val="24"/>
                <w:szCs w:val="24"/>
              </w:rPr>
            </w:pPr>
            <w:r w:rsidRPr="002C0608">
              <w:rPr>
                <w:sz w:val="24"/>
                <w:szCs w:val="24"/>
              </w:rPr>
              <w:t>传真</w:t>
            </w:r>
          </w:p>
        </w:tc>
        <w:tc>
          <w:tcPr>
            <w:tcW w:w="1399" w:type="dxa"/>
            <w:gridSpan w:val="2"/>
            <w:vAlign w:val="center"/>
          </w:tcPr>
          <w:p w:rsidR="00367D2D" w:rsidRPr="002C0608" w:rsidRDefault="00367D2D">
            <w:pPr>
              <w:spacing w:before="20" w:after="20"/>
              <w:jc w:val="center"/>
              <w:rPr>
                <w:sz w:val="24"/>
                <w:szCs w:val="24"/>
              </w:rPr>
            </w:pPr>
            <w:r w:rsidRPr="002C0608">
              <w:rPr>
                <w:sz w:val="24"/>
                <w:szCs w:val="24"/>
              </w:rPr>
              <w:t>/</w:t>
            </w:r>
          </w:p>
        </w:tc>
        <w:tc>
          <w:tcPr>
            <w:tcW w:w="1408" w:type="dxa"/>
            <w:vAlign w:val="center"/>
          </w:tcPr>
          <w:p w:rsidR="00367D2D" w:rsidRPr="002C0608" w:rsidRDefault="00367D2D">
            <w:pPr>
              <w:spacing w:before="20" w:after="20"/>
              <w:ind w:right="-107"/>
              <w:jc w:val="center"/>
              <w:rPr>
                <w:sz w:val="24"/>
                <w:szCs w:val="24"/>
              </w:rPr>
            </w:pPr>
            <w:r w:rsidRPr="002C0608">
              <w:rPr>
                <w:sz w:val="24"/>
                <w:szCs w:val="24"/>
              </w:rPr>
              <w:t>邮编</w:t>
            </w:r>
          </w:p>
        </w:tc>
        <w:tc>
          <w:tcPr>
            <w:tcW w:w="1192" w:type="dxa"/>
            <w:vAlign w:val="center"/>
          </w:tcPr>
          <w:p w:rsidR="00367D2D" w:rsidRPr="002C0608" w:rsidRDefault="00367D2D">
            <w:pPr>
              <w:spacing w:before="20" w:after="20"/>
              <w:jc w:val="center"/>
              <w:rPr>
                <w:sz w:val="24"/>
                <w:szCs w:val="24"/>
              </w:rPr>
            </w:pPr>
            <w:r w:rsidRPr="002C0608">
              <w:rPr>
                <w:sz w:val="24"/>
                <w:szCs w:val="24"/>
              </w:rPr>
              <w:t>41410</w:t>
            </w:r>
            <w:r w:rsidR="00AF6674" w:rsidRPr="002C0608">
              <w:rPr>
                <w:sz w:val="24"/>
                <w:szCs w:val="24"/>
              </w:rPr>
              <w:t>0</w:t>
            </w:r>
          </w:p>
        </w:tc>
      </w:tr>
      <w:tr w:rsidR="00367D2D" w:rsidRPr="002C0608" w:rsidTr="009F57F7">
        <w:trPr>
          <w:trHeight w:val="454"/>
          <w:jc w:val="center"/>
        </w:trPr>
        <w:tc>
          <w:tcPr>
            <w:tcW w:w="1711" w:type="dxa"/>
            <w:vAlign w:val="center"/>
          </w:tcPr>
          <w:p w:rsidR="00367D2D" w:rsidRPr="002C0608" w:rsidRDefault="00367D2D">
            <w:pPr>
              <w:spacing w:before="20" w:after="20"/>
              <w:jc w:val="center"/>
              <w:rPr>
                <w:sz w:val="24"/>
                <w:szCs w:val="21"/>
              </w:rPr>
            </w:pPr>
            <w:r w:rsidRPr="002C0608">
              <w:rPr>
                <w:sz w:val="24"/>
                <w:szCs w:val="21"/>
              </w:rPr>
              <w:t>建设地点</w:t>
            </w:r>
          </w:p>
        </w:tc>
        <w:tc>
          <w:tcPr>
            <w:tcW w:w="7358" w:type="dxa"/>
            <w:gridSpan w:val="8"/>
            <w:vAlign w:val="center"/>
          </w:tcPr>
          <w:p w:rsidR="00367D2D" w:rsidRPr="002C0608" w:rsidRDefault="00937ACA">
            <w:pPr>
              <w:spacing w:before="20" w:after="20"/>
              <w:jc w:val="center"/>
              <w:rPr>
                <w:sz w:val="24"/>
                <w:szCs w:val="24"/>
              </w:rPr>
            </w:pPr>
            <w:r w:rsidRPr="002C0608">
              <w:rPr>
                <w:sz w:val="24"/>
                <w:szCs w:val="24"/>
              </w:rPr>
              <w:t>湖南省岳阳县公田镇杨塅村原杨塅小学</w:t>
            </w:r>
          </w:p>
        </w:tc>
      </w:tr>
      <w:tr w:rsidR="00367D2D" w:rsidRPr="002C0608" w:rsidTr="009F57F7">
        <w:trPr>
          <w:trHeight w:val="454"/>
          <w:jc w:val="center"/>
        </w:trPr>
        <w:tc>
          <w:tcPr>
            <w:tcW w:w="1711" w:type="dxa"/>
            <w:vAlign w:val="center"/>
          </w:tcPr>
          <w:p w:rsidR="00367D2D" w:rsidRPr="002C0608" w:rsidRDefault="00367D2D">
            <w:pPr>
              <w:spacing w:before="20" w:after="20"/>
              <w:ind w:hanging="104"/>
              <w:jc w:val="center"/>
              <w:rPr>
                <w:sz w:val="24"/>
                <w:szCs w:val="21"/>
              </w:rPr>
            </w:pPr>
            <w:r w:rsidRPr="002C0608">
              <w:rPr>
                <w:sz w:val="24"/>
                <w:szCs w:val="21"/>
              </w:rPr>
              <w:t>立项审批部门</w:t>
            </w:r>
          </w:p>
        </w:tc>
        <w:tc>
          <w:tcPr>
            <w:tcW w:w="2855" w:type="dxa"/>
            <w:gridSpan w:val="3"/>
            <w:vAlign w:val="center"/>
          </w:tcPr>
          <w:p w:rsidR="00367D2D" w:rsidRPr="002C0608" w:rsidRDefault="00937ACA">
            <w:pPr>
              <w:spacing w:before="20" w:after="20"/>
              <w:jc w:val="center"/>
              <w:rPr>
                <w:sz w:val="24"/>
                <w:szCs w:val="21"/>
              </w:rPr>
            </w:pPr>
            <w:r w:rsidRPr="002C0608">
              <w:rPr>
                <w:sz w:val="24"/>
                <w:szCs w:val="24"/>
              </w:rPr>
              <w:t>/</w:t>
            </w:r>
          </w:p>
        </w:tc>
        <w:tc>
          <w:tcPr>
            <w:tcW w:w="1278" w:type="dxa"/>
            <w:gridSpan w:val="2"/>
            <w:vAlign w:val="center"/>
          </w:tcPr>
          <w:p w:rsidR="00367D2D" w:rsidRPr="002C0608" w:rsidRDefault="00367D2D">
            <w:pPr>
              <w:spacing w:before="20" w:after="20"/>
              <w:ind w:hanging="104"/>
              <w:jc w:val="center"/>
              <w:rPr>
                <w:sz w:val="24"/>
                <w:szCs w:val="21"/>
              </w:rPr>
            </w:pPr>
            <w:r w:rsidRPr="002C0608">
              <w:rPr>
                <w:sz w:val="24"/>
                <w:szCs w:val="21"/>
              </w:rPr>
              <w:t>批准文号</w:t>
            </w:r>
          </w:p>
        </w:tc>
        <w:tc>
          <w:tcPr>
            <w:tcW w:w="3225" w:type="dxa"/>
            <w:gridSpan w:val="3"/>
            <w:vAlign w:val="center"/>
          </w:tcPr>
          <w:p w:rsidR="00367D2D" w:rsidRPr="002C0608" w:rsidRDefault="00937ACA">
            <w:pPr>
              <w:spacing w:before="20" w:after="20"/>
              <w:jc w:val="center"/>
              <w:rPr>
                <w:sz w:val="24"/>
                <w:szCs w:val="21"/>
              </w:rPr>
            </w:pPr>
            <w:r w:rsidRPr="002C0608">
              <w:rPr>
                <w:sz w:val="24"/>
                <w:szCs w:val="24"/>
              </w:rPr>
              <w:t>/</w:t>
            </w:r>
          </w:p>
        </w:tc>
      </w:tr>
      <w:tr w:rsidR="00367D2D" w:rsidRPr="002C0608" w:rsidTr="009F57F7">
        <w:trPr>
          <w:trHeight w:val="454"/>
          <w:jc w:val="center"/>
        </w:trPr>
        <w:tc>
          <w:tcPr>
            <w:tcW w:w="1711" w:type="dxa"/>
            <w:vAlign w:val="center"/>
          </w:tcPr>
          <w:p w:rsidR="00367D2D" w:rsidRPr="002C0608" w:rsidRDefault="00367D2D">
            <w:pPr>
              <w:spacing w:before="20" w:after="20"/>
              <w:jc w:val="center"/>
              <w:rPr>
                <w:sz w:val="24"/>
                <w:szCs w:val="21"/>
              </w:rPr>
            </w:pPr>
            <w:r w:rsidRPr="002C0608">
              <w:rPr>
                <w:sz w:val="24"/>
                <w:szCs w:val="21"/>
              </w:rPr>
              <w:t>建设性质</w:t>
            </w:r>
          </w:p>
        </w:tc>
        <w:tc>
          <w:tcPr>
            <w:tcW w:w="2855" w:type="dxa"/>
            <w:gridSpan w:val="3"/>
            <w:vAlign w:val="center"/>
          </w:tcPr>
          <w:p w:rsidR="00367D2D" w:rsidRPr="002C0608" w:rsidRDefault="00367D2D">
            <w:pPr>
              <w:spacing w:before="20" w:after="20"/>
              <w:jc w:val="center"/>
              <w:rPr>
                <w:position w:val="-28"/>
                <w:szCs w:val="21"/>
              </w:rPr>
            </w:pPr>
            <w:r w:rsidRPr="002C0608">
              <w:rPr>
                <w:position w:val="-28"/>
                <w:sz w:val="24"/>
                <w:szCs w:val="21"/>
              </w:rPr>
              <w:t>新建</w:t>
            </w:r>
          </w:p>
        </w:tc>
        <w:tc>
          <w:tcPr>
            <w:tcW w:w="1278" w:type="dxa"/>
            <w:gridSpan w:val="2"/>
            <w:vAlign w:val="center"/>
          </w:tcPr>
          <w:p w:rsidR="00367D2D" w:rsidRPr="002C0608" w:rsidRDefault="00367D2D">
            <w:pPr>
              <w:spacing w:before="20" w:after="20"/>
              <w:jc w:val="center"/>
              <w:rPr>
                <w:sz w:val="24"/>
                <w:szCs w:val="21"/>
              </w:rPr>
            </w:pPr>
            <w:r w:rsidRPr="002C0608">
              <w:rPr>
                <w:sz w:val="24"/>
                <w:szCs w:val="21"/>
              </w:rPr>
              <w:t>行业类别及代码</w:t>
            </w:r>
          </w:p>
        </w:tc>
        <w:tc>
          <w:tcPr>
            <w:tcW w:w="3225" w:type="dxa"/>
            <w:gridSpan w:val="3"/>
            <w:vAlign w:val="center"/>
          </w:tcPr>
          <w:p w:rsidR="009F57F7" w:rsidRPr="002C0608" w:rsidRDefault="009F57F7">
            <w:pPr>
              <w:spacing w:before="20" w:after="20"/>
              <w:jc w:val="left"/>
              <w:rPr>
                <w:position w:val="-28"/>
                <w:sz w:val="24"/>
                <w:szCs w:val="21"/>
              </w:rPr>
            </w:pPr>
            <w:r w:rsidRPr="002C0608">
              <w:rPr>
                <w:position w:val="-28"/>
                <w:sz w:val="24"/>
                <w:szCs w:val="21"/>
              </w:rPr>
              <w:t>C1353</w:t>
            </w:r>
            <w:r w:rsidRPr="002C0608">
              <w:rPr>
                <w:position w:val="-28"/>
                <w:sz w:val="24"/>
                <w:szCs w:val="21"/>
              </w:rPr>
              <w:t>肉制品及副产品加工</w:t>
            </w:r>
          </w:p>
          <w:p w:rsidR="00367D2D" w:rsidRPr="002C0608" w:rsidRDefault="00826E26" w:rsidP="00826E26">
            <w:pPr>
              <w:jc w:val="left"/>
              <w:rPr>
                <w:position w:val="-28"/>
                <w:sz w:val="24"/>
                <w:szCs w:val="21"/>
              </w:rPr>
            </w:pPr>
            <w:r w:rsidRPr="002C0608">
              <w:rPr>
                <w:sz w:val="24"/>
              </w:rPr>
              <w:t>C1362</w:t>
            </w:r>
            <w:r w:rsidRPr="002C0608">
              <w:rPr>
                <w:rFonts w:hAnsi="宋体"/>
                <w:sz w:val="24"/>
              </w:rPr>
              <w:t>鱼糜制品及水产品干腌制加工行业</w:t>
            </w:r>
          </w:p>
          <w:p w:rsidR="00367D2D" w:rsidRPr="002C0608" w:rsidRDefault="00367D2D">
            <w:pPr>
              <w:spacing w:before="20" w:after="20"/>
              <w:jc w:val="left"/>
              <w:rPr>
                <w:position w:val="-28"/>
                <w:szCs w:val="21"/>
              </w:rPr>
            </w:pPr>
            <w:r w:rsidRPr="002C0608">
              <w:rPr>
                <w:color w:val="000000"/>
                <w:position w:val="-28"/>
                <w:sz w:val="24"/>
                <w:szCs w:val="21"/>
              </w:rPr>
              <w:t>C13</w:t>
            </w:r>
            <w:r w:rsidR="00EF6979" w:rsidRPr="002C0608">
              <w:rPr>
                <w:color w:val="000000"/>
                <w:position w:val="-28"/>
                <w:sz w:val="24"/>
                <w:szCs w:val="21"/>
              </w:rPr>
              <w:t>70</w:t>
            </w:r>
            <w:r w:rsidR="00AF6674" w:rsidRPr="002C0608">
              <w:rPr>
                <w:position w:val="-28"/>
                <w:sz w:val="24"/>
                <w:szCs w:val="21"/>
              </w:rPr>
              <w:t>蔬菜</w:t>
            </w:r>
            <w:r w:rsidRPr="002C0608">
              <w:rPr>
                <w:position w:val="-28"/>
                <w:sz w:val="24"/>
                <w:szCs w:val="21"/>
              </w:rPr>
              <w:t>制品制造</w:t>
            </w:r>
            <w:r w:rsidRPr="002C0608">
              <w:rPr>
                <w:position w:val="-28"/>
                <w:sz w:val="24"/>
                <w:szCs w:val="21"/>
              </w:rPr>
              <w:t xml:space="preserve"> </w:t>
            </w:r>
            <w:r w:rsidRPr="002C0608">
              <w:rPr>
                <w:kern w:val="0"/>
                <w:szCs w:val="21"/>
              </w:rPr>
              <w:t xml:space="preserve"> </w:t>
            </w:r>
          </w:p>
        </w:tc>
      </w:tr>
      <w:tr w:rsidR="00367D2D" w:rsidRPr="002C0608" w:rsidTr="009F57F7">
        <w:trPr>
          <w:trHeight w:val="454"/>
          <w:jc w:val="center"/>
        </w:trPr>
        <w:tc>
          <w:tcPr>
            <w:tcW w:w="1711" w:type="dxa"/>
          </w:tcPr>
          <w:p w:rsidR="00367D2D" w:rsidRPr="002C0608" w:rsidRDefault="00367D2D">
            <w:pPr>
              <w:rPr>
                <w:sz w:val="24"/>
                <w:szCs w:val="24"/>
              </w:rPr>
            </w:pPr>
            <w:r w:rsidRPr="002C0608">
              <w:rPr>
                <w:sz w:val="24"/>
                <w:szCs w:val="24"/>
              </w:rPr>
              <w:t>总用地面积</w:t>
            </w:r>
          </w:p>
        </w:tc>
        <w:tc>
          <w:tcPr>
            <w:tcW w:w="2855" w:type="dxa"/>
            <w:gridSpan w:val="3"/>
          </w:tcPr>
          <w:p w:rsidR="00367D2D" w:rsidRPr="002C0608" w:rsidRDefault="00937ACA" w:rsidP="00591273">
            <w:pPr>
              <w:spacing w:before="20" w:after="20"/>
              <w:jc w:val="center"/>
              <w:rPr>
                <w:color w:val="FF0000"/>
                <w:sz w:val="24"/>
                <w:szCs w:val="24"/>
              </w:rPr>
            </w:pPr>
            <w:r w:rsidRPr="002C0608">
              <w:rPr>
                <w:position w:val="-28"/>
                <w:sz w:val="24"/>
                <w:szCs w:val="21"/>
              </w:rPr>
              <w:t>2400</w:t>
            </w:r>
            <w:r w:rsidR="00367D2D" w:rsidRPr="002C0608">
              <w:rPr>
                <w:position w:val="-28"/>
                <w:sz w:val="24"/>
                <w:szCs w:val="21"/>
              </w:rPr>
              <w:t>m</w:t>
            </w:r>
            <w:r w:rsidR="00367D2D" w:rsidRPr="002C0608">
              <w:rPr>
                <w:position w:val="-28"/>
                <w:sz w:val="24"/>
                <w:szCs w:val="21"/>
                <w:vertAlign w:val="superscript"/>
              </w:rPr>
              <w:t>2</w:t>
            </w:r>
          </w:p>
        </w:tc>
        <w:tc>
          <w:tcPr>
            <w:tcW w:w="1278" w:type="dxa"/>
            <w:gridSpan w:val="2"/>
          </w:tcPr>
          <w:p w:rsidR="00367D2D" w:rsidRPr="002C0608" w:rsidRDefault="00367D2D">
            <w:pPr>
              <w:rPr>
                <w:sz w:val="24"/>
                <w:szCs w:val="24"/>
              </w:rPr>
            </w:pPr>
            <w:r w:rsidRPr="002C0608">
              <w:rPr>
                <w:sz w:val="24"/>
                <w:szCs w:val="24"/>
              </w:rPr>
              <w:t>绿化面积</w:t>
            </w:r>
          </w:p>
        </w:tc>
        <w:tc>
          <w:tcPr>
            <w:tcW w:w="3225" w:type="dxa"/>
            <w:gridSpan w:val="3"/>
          </w:tcPr>
          <w:p w:rsidR="00367D2D" w:rsidRPr="002C0608" w:rsidRDefault="00937ACA" w:rsidP="00937ACA">
            <w:pPr>
              <w:rPr>
                <w:position w:val="-28"/>
                <w:sz w:val="24"/>
                <w:szCs w:val="21"/>
              </w:rPr>
            </w:pPr>
            <w:r w:rsidRPr="002C0608">
              <w:rPr>
                <w:position w:val="-28"/>
                <w:sz w:val="24"/>
                <w:szCs w:val="21"/>
              </w:rPr>
              <w:t>200</w:t>
            </w:r>
            <w:r w:rsidR="00367D2D" w:rsidRPr="002C0608">
              <w:rPr>
                <w:position w:val="-28"/>
                <w:sz w:val="24"/>
                <w:szCs w:val="21"/>
              </w:rPr>
              <w:t>m</w:t>
            </w:r>
            <w:r w:rsidR="00367D2D" w:rsidRPr="002C0608">
              <w:rPr>
                <w:position w:val="-28"/>
                <w:sz w:val="24"/>
                <w:szCs w:val="21"/>
                <w:vertAlign w:val="superscript"/>
              </w:rPr>
              <w:t>2</w:t>
            </w:r>
            <w:r w:rsidR="00367D2D" w:rsidRPr="002C0608">
              <w:rPr>
                <w:position w:val="-28"/>
                <w:sz w:val="24"/>
                <w:szCs w:val="21"/>
              </w:rPr>
              <w:t>（绿化率</w:t>
            </w:r>
            <w:r w:rsidRPr="002C0608">
              <w:rPr>
                <w:position w:val="-28"/>
                <w:sz w:val="24"/>
                <w:szCs w:val="21"/>
              </w:rPr>
              <w:t>8</w:t>
            </w:r>
            <w:r w:rsidR="0018197F" w:rsidRPr="002C0608">
              <w:rPr>
                <w:position w:val="-28"/>
                <w:sz w:val="24"/>
                <w:szCs w:val="21"/>
              </w:rPr>
              <w:t>.</w:t>
            </w:r>
            <w:r w:rsidRPr="002C0608">
              <w:rPr>
                <w:position w:val="-28"/>
                <w:sz w:val="24"/>
                <w:szCs w:val="21"/>
              </w:rPr>
              <w:t>33</w:t>
            </w:r>
            <w:r w:rsidR="00367D2D" w:rsidRPr="002C0608">
              <w:rPr>
                <w:position w:val="-28"/>
                <w:sz w:val="24"/>
                <w:szCs w:val="21"/>
              </w:rPr>
              <w:t>%</w:t>
            </w:r>
            <w:r w:rsidR="00367D2D" w:rsidRPr="002C0608">
              <w:rPr>
                <w:position w:val="-28"/>
                <w:sz w:val="24"/>
                <w:szCs w:val="21"/>
              </w:rPr>
              <w:t>）</w:t>
            </w:r>
          </w:p>
        </w:tc>
      </w:tr>
      <w:tr w:rsidR="00367D2D" w:rsidRPr="002C0608" w:rsidTr="009F57F7">
        <w:trPr>
          <w:trHeight w:val="454"/>
          <w:jc w:val="center"/>
        </w:trPr>
        <w:tc>
          <w:tcPr>
            <w:tcW w:w="1711" w:type="dxa"/>
            <w:vAlign w:val="center"/>
          </w:tcPr>
          <w:p w:rsidR="00367D2D" w:rsidRPr="002C0608" w:rsidRDefault="00367D2D">
            <w:pPr>
              <w:jc w:val="center"/>
              <w:rPr>
                <w:sz w:val="24"/>
                <w:szCs w:val="24"/>
              </w:rPr>
            </w:pPr>
            <w:r w:rsidRPr="002C0608">
              <w:rPr>
                <w:sz w:val="24"/>
                <w:szCs w:val="24"/>
              </w:rPr>
              <w:t>总投资</w:t>
            </w:r>
            <w:r w:rsidRPr="002C0608">
              <w:rPr>
                <w:sz w:val="24"/>
                <w:szCs w:val="24"/>
              </w:rPr>
              <w:t>(</w:t>
            </w:r>
            <w:r w:rsidRPr="002C0608">
              <w:rPr>
                <w:sz w:val="24"/>
                <w:szCs w:val="24"/>
              </w:rPr>
              <w:t>万元</w:t>
            </w:r>
            <w:r w:rsidRPr="002C0608">
              <w:rPr>
                <w:sz w:val="24"/>
                <w:szCs w:val="24"/>
              </w:rPr>
              <w:t>)</w:t>
            </w:r>
          </w:p>
        </w:tc>
        <w:tc>
          <w:tcPr>
            <w:tcW w:w="1262" w:type="dxa"/>
            <w:vAlign w:val="center"/>
          </w:tcPr>
          <w:p w:rsidR="00367D2D" w:rsidRPr="002C0608" w:rsidRDefault="00C37275" w:rsidP="00937ACA">
            <w:pPr>
              <w:jc w:val="center"/>
              <w:rPr>
                <w:color w:val="000000"/>
                <w:sz w:val="24"/>
                <w:szCs w:val="24"/>
              </w:rPr>
            </w:pPr>
            <w:r w:rsidRPr="002C0608">
              <w:rPr>
                <w:color w:val="000000"/>
                <w:sz w:val="24"/>
                <w:szCs w:val="24"/>
              </w:rPr>
              <w:t>1</w:t>
            </w:r>
            <w:r w:rsidR="00937ACA" w:rsidRPr="002C0608">
              <w:rPr>
                <w:color w:val="000000"/>
                <w:sz w:val="24"/>
                <w:szCs w:val="24"/>
              </w:rPr>
              <w:t>5</w:t>
            </w:r>
            <w:r w:rsidRPr="002C0608">
              <w:rPr>
                <w:color w:val="000000"/>
                <w:sz w:val="24"/>
                <w:szCs w:val="24"/>
              </w:rPr>
              <w:t>0</w:t>
            </w:r>
          </w:p>
        </w:tc>
        <w:tc>
          <w:tcPr>
            <w:tcW w:w="1593" w:type="dxa"/>
            <w:gridSpan w:val="2"/>
            <w:vAlign w:val="center"/>
          </w:tcPr>
          <w:p w:rsidR="00367D2D" w:rsidRPr="002C0608" w:rsidRDefault="00367D2D">
            <w:pPr>
              <w:jc w:val="center"/>
              <w:rPr>
                <w:sz w:val="24"/>
                <w:szCs w:val="24"/>
              </w:rPr>
            </w:pPr>
            <w:r w:rsidRPr="002C0608">
              <w:rPr>
                <w:sz w:val="24"/>
                <w:szCs w:val="24"/>
              </w:rPr>
              <w:t>其中环保投资</w:t>
            </w:r>
            <w:r w:rsidRPr="002C0608">
              <w:rPr>
                <w:sz w:val="24"/>
                <w:szCs w:val="24"/>
              </w:rPr>
              <w:t>(</w:t>
            </w:r>
            <w:r w:rsidRPr="002C0608">
              <w:rPr>
                <w:sz w:val="24"/>
                <w:szCs w:val="24"/>
              </w:rPr>
              <w:t>万元</w:t>
            </w:r>
            <w:r w:rsidRPr="002C0608">
              <w:rPr>
                <w:sz w:val="24"/>
                <w:szCs w:val="24"/>
              </w:rPr>
              <w:t>)</w:t>
            </w:r>
          </w:p>
        </w:tc>
        <w:tc>
          <w:tcPr>
            <w:tcW w:w="1278" w:type="dxa"/>
            <w:gridSpan w:val="2"/>
            <w:vAlign w:val="center"/>
          </w:tcPr>
          <w:p w:rsidR="00367D2D" w:rsidRPr="002C0608" w:rsidRDefault="00341492">
            <w:pPr>
              <w:jc w:val="center"/>
              <w:rPr>
                <w:sz w:val="24"/>
                <w:szCs w:val="24"/>
              </w:rPr>
            </w:pPr>
            <w:r w:rsidRPr="002C0608">
              <w:rPr>
                <w:sz w:val="24"/>
                <w:szCs w:val="24"/>
              </w:rPr>
              <w:t>25.1</w:t>
            </w:r>
          </w:p>
        </w:tc>
        <w:tc>
          <w:tcPr>
            <w:tcW w:w="2033" w:type="dxa"/>
            <w:gridSpan w:val="2"/>
            <w:vAlign w:val="center"/>
          </w:tcPr>
          <w:p w:rsidR="00367D2D" w:rsidRPr="002C0608" w:rsidRDefault="00367D2D">
            <w:pPr>
              <w:jc w:val="center"/>
              <w:rPr>
                <w:sz w:val="24"/>
                <w:szCs w:val="24"/>
              </w:rPr>
            </w:pPr>
            <w:r w:rsidRPr="002C0608">
              <w:rPr>
                <w:sz w:val="24"/>
                <w:szCs w:val="24"/>
              </w:rPr>
              <w:t>环保投资占总投资比例</w:t>
            </w:r>
          </w:p>
        </w:tc>
        <w:tc>
          <w:tcPr>
            <w:tcW w:w="1192" w:type="dxa"/>
            <w:vAlign w:val="center"/>
          </w:tcPr>
          <w:p w:rsidR="00367D2D" w:rsidRPr="002C0608" w:rsidRDefault="00341492">
            <w:pPr>
              <w:jc w:val="center"/>
              <w:rPr>
                <w:sz w:val="24"/>
                <w:szCs w:val="24"/>
              </w:rPr>
            </w:pPr>
            <w:r w:rsidRPr="002C0608">
              <w:rPr>
                <w:sz w:val="24"/>
                <w:szCs w:val="24"/>
              </w:rPr>
              <w:t>1</w:t>
            </w:r>
            <w:r w:rsidR="00B95AB0" w:rsidRPr="002C0608">
              <w:rPr>
                <w:sz w:val="24"/>
                <w:szCs w:val="24"/>
              </w:rPr>
              <w:t>6</w:t>
            </w:r>
            <w:r w:rsidRPr="002C0608">
              <w:rPr>
                <w:sz w:val="24"/>
                <w:szCs w:val="24"/>
              </w:rPr>
              <w:t>.73</w:t>
            </w:r>
            <w:r w:rsidR="00367D2D" w:rsidRPr="002C0608">
              <w:rPr>
                <w:sz w:val="24"/>
                <w:szCs w:val="24"/>
              </w:rPr>
              <w:t>%</w:t>
            </w:r>
          </w:p>
        </w:tc>
      </w:tr>
      <w:tr w:rsidR="00367D2D" w:rsidRPr="002C0608" w:rsidTr="009F57F7">
        <w:trPr>
          <w:trHeight w:val="454"/>
          <w:jc w:val="center"/>
        </w:trPr>
        <w:tc>
          <w:tcPr>
            <w:tcW w:w="1711" w:type="dxa"/>
            <w:vAlign w:val="center"/>
          </w:tcPr>
          <w:p w:rsidR="00367D2D" w:rsidRPr="002C0608" w:rsidRDefault="00367D2D">
            <w:pPr>
              <w:spacing w:before="20" w:after="20"/>
              <w:jc w:val="center"/>
              <w:rPr>
                <w:sz w:val="24"/>
                <w:szCs w:val="21"/>
              </w:rPr>
            </w:pPr>
            <w:r w:rsidRPr="002C0608">
              <w:rPr>
                <w:sz w:val="24"/>
                <w:szCs w:val="21"/>
              </w:rPr>
              <w:t>评价费（万元）</w:t>
            </w:r>
          </w:p>
        </w:tc>
        <w:tc>
          <w:tcPr>
            <w:tcW w:w="2855" w:type="dxa"/>
            <w:gridSpan w:val="3"/>
            <w:vAlign w:val="center"/>
          </w:tcPr>
          <w:p w:rsidR="00367D2D" w:rsidRPr="002C0608" w:rsidRDefault="00937ACA">
            <w:pPr>
              <w:spacing w:before="20" w:after="20"/>
              <w:jc w:val="center"/>
              <w:rPr>
                <w:sz w:val="24"/>
                <w:szCs w:val="21"/>
              </w:rPr>
            </w:pPr>
            <w:r w:rsidRPr="002C0608">
              <w:rPr>
                <w:sz w:val="24"/>
                <w:szCs w:val="24"/>
              </w:rPr>
              <w:t>/</w:t>
            </w:r>
          </w:p>
        </w:tc>
        <w:tc>
          <w:tcPr>
            <w:tcW w:w="1278" w:type="dxa"/>
            <w:gridSpan w:val="2"/>
            <w:vAlign w:val="center"/>
          </w:tcPr>
          <w:p w:rsidR="00367D2D" w:rsidRPr="002C0608" w:rsidRDefault="00937ACA">
            <w:pPr>
              <w:spacing w:before="20" w:after="20"/>
              <w:jc w:val="center"/>
              <w:rPr>
                <w:sz w:val="24"/>
                <w:szCs w:val="21"/>
              </w:rPr>
            </w:pPr>
            <w:r w:rsidRPr="002C0608">
              <w:rPr>
                <w:sz w:val="24"/>
                <w:szCs w:val="21"/>
              </w:rPr>
              <w:t>投产</w:t>
            </w:r>
            <w:r w:rsidR="00367D2D" w:rsidRPr="002C0608">
              <w:rPr>
                <w:sz w:val="24"/>
                <w:szCs w:val="21"/>
              </w:rPr>
              <w:t>日期</w:t>
            </w:r>
          </w:p>
        </w:tc>
        <w:tc>
          <w:tcPr>
            <w:tcW w:w="3225" w:type="dxa"/>
            <w:gridSpan w:val="3"/>
            <w:vAlign w:val="center"/>
          </w:tcPr>
          <w:p w:rsidR="00367D2D" w:rsidRPr="002C0608" w:rsidRDefault="00367D2D">
            <w:pPr>
              <w:spacing w:before="20" w:after="20"/>
              <w:jc w:val="center"/>
              <w:rPr>
                <w:sz w:val="24"/>
                <w:szCs w:val="21"/>
              </w:rPr>
            </w:pPr>
          </w:p>
        </w:tc>
      </w:tr>
      <w:tr w:rsidR="00367D2D" w:rsidRPr="002C0608" w:rsidTr="00BE35D5">
        <w:trPr>
          <w:trHeight w:val="2310"/>
          <w:jc w:val="center"/>
        </w:trPr>
        <w:tc>
          <w:tcPr>
            <w:tcW w:w="9069" w:type="dxa"/>
            <w:gridSpan w:val="9"/>
          </w:tcPr>
          <w:p w:rsidR="00367D2D" w:rsidRPr="002C0608" w:rsidRDefault="00367D2D" w:rsidP="00BE35D5">
            <w:pPr>
              <w:spacing w:line="360" w:lineRule="auto"/>
              <w:ind w:firstLineChars="196" w:firstLine="472"/>
              <w:rPr>
                <w:b/>
                <w:bCs/>
                <w:sz w:val="24"/>
                <w:szCs w:val="24"/>
              </w:rPr>
            </w:pPr>
            <w:r w:rsidRPr="002C0608">
              <w:rPr>
                <w:b/>
                <w:bCs/>
                <w:sz w:val="24"/>
                <w:szCs w:val="24"/>
              </w:rPr>
              <w:t>1</w:t>
            </w:r>
            <w:r w:rsidRPr="002C0608">
              <w:rPr>
                <w:b/>
                <w:bCs/>
                <w:sz w:val="24"/>
                <w:szCs w:val="24"/>
              </w:rPr>
              <w:t>、项目由来</w:t>
            </w:r>
          </w:p>
          <w:p w:rsidR="00EB3C71" w:rsidRPr="002C0608" w:rsidRDefault="00EB3C71" w:rsidP="00EB3C71">
            <w:pPr>
              <w:spacing w:line="360" w:lineRule="auto"/>
              <w:ind w:firstLineChars="200" w:firstLine="480"/>
              <w:rPr>
                <w:sz w:val="24"/>
              </w:rPr>
            </w:pPr>
            <w:r w:rsidRPr="002C0608">
              <w:rPr>
                <w:rFonts w:hAnsi="宋体"/>
                <w:sz w:val="24"/>
              </w:rPr>
              <w:t>食品是人类赖以生存的最基本物质条件，饮食水平是衡量一个国家文明程度和人民生活质量的重要标志，食品工业是消费品工业的基本组成部分。食品工业是整个工业中为国家提供积累和吸纳城乡就业人数最多、与农业关联度最强的产业。食品工业的发展对于提高民族素质，满足人民</w:t>
            </w:r>
            <w:proofErr w:type="gramStart"/>
            <w:r w:rsidRPr="002C0608">
              <w:rPr>
                <w:rFonts w:hAnsi="宋体"/>
                <w:sz w:val="24"/>
              </w:rPr>
              <w:t>生活生活</w:t>
            </w:r>
            <w:proofErr w:type="gramEnd"/>
            <w:r w:rsidRPr="002C0608">
              <w:rPr>
                <w:rFonts w:hAnsi="宋体"/>
                <w:sz w:val="24"/>
              </w:rPr>
              <w:t>由温饱型向小康型转变的需要，保持社会的稳定，具有十分重要的作用。食品工业在实行农业产业化经营中占有重要地位，对于延伸农业产业链，提高农业和农村经济的素质和效益，提高我国农业的竞争力，具有十分重要的作用。</w:t>
            </w:r>
          </w:p>
          <w:p w:rsidR="00EB3C71" w:rsidRPr="002C0608" w:rsidRDefault="005210D7" w:rsidP="00B930B4">
            <w:pPr>
              <w:pStyle w:val="p16"/>
              <w:snapToGrid w:val="0"/>
              <w:spacing w:after="0" w:line="360" w:lineRule="auto"/>
              <w:ind w:firstLine="480"/>
              <w:rPr>
                <w:sz w:val="24"/>
                <w:szCs w:val="24"/>
              </w:rPr>
            </w:pPr>
            <w:r w:rsidRPr="002C0608">
              <w:rPr>
                <w:sz w:val="24"/>
                <w:szCs w:val="24"/>
              </w:rPr>
              <w:t>随着世界经济的发展和人们生活水平的不断提高，旅游休闲食品从无到有，从小到大，从最初的瓜子、花生到现在的豆制品、肉制品、鱼制品，品种越来越多，规模越来越大。据中国食品工业协会的预测，到</w:t>
            </w:r>
            <w:r w:rsidRPr="002C0608">
              <w:rPr>
                <w:sz w:val="24"/>
                <w:szCs w:val="24"/>
              </w:rPr>
              <w:t>2020</w:t>
            </w:r>
            <w:r w:rsidRPr="002C0608">
              <w:rPr>
                <w:sz w:val="24"/>
                <w:szCs w:val="24"/>
              </w:rPr>
              <w:t>年，我国旅游休闲食品产值将从</w:t>
            </w:r>
            <w:r w:rsidRPr="002C0608">
              <w:rPr>
                <w:sz w:val="24"/>
                <w:szCs w:val="24"/>
              </w:rPr>
              <w:t>2008</w:t>
            </w:r>
            <w:r w:rsidRPr="002C0608">
              <w:rPr>
                <w:sz w:val="24"/>
                <w:szCs w:val="24"/>
              </w:rPr>
              <w:t>年的</w:t>
            </w:r>
            <w:r w:rsidRPr="002C0608">
              <w:rPr>
                <w:sz w:val="24"/>
                <w:szCs w:val="24"/>
              </w:rPr>
              <w:t>4016</w:t>
            </w:r>
            <w:r w:rsidRPr="002C0608">
              <w:rPr>
                <w:sz w:val="24"/>
                <w:szCs w:val="24"/>
              </w:rPr>
              <w:t>亿元增加到</w:t>
            </w:r>
            <w:r w:rsidRPr="002C0608">
              <w:rPr>
                <w:sz w:val="24"/>
                <w:szCs w:val="24"/>
              </w:rPr>
              <w:t>9540</w:t>
            </w:r>
            <w:r w:rsidRPr="002C0608">
              <w:rPr>
                <w:sz w:val="24"/>
                <w:szCs w:val="24"/>
              </w:rPr>
              <w:t>亿，增幅为</w:t>
            </w:r>
            <w:r w:rsidRPr="002C0608">
              <w:rPr>
                <w:sz w:val="24"/>
                <w:szCs w:val="24"/>
              </w:rPr>
              <w:t>137.6%</w:t>
            </w:r>
            <w:r w:rsidRPr="002C0608">
              <w:rPr>
                <w:sz w:val="24"/>
                <w:szCs w:val="24"/>
              </w:rPr>
              <w:t>，是一个发展潜力巨大的行业。</w:t>
            </w:r>
          </w:p>
          <w:p w:rsidR="005210D7" w:rsidRPr="002C0608" w:rsidRDefault="006A6483" w:rsidP="00824615">
            <w:pPr>
              <w:spacing w:line="360" w:lineRule="auto"/>
              <w:ind w:firstLineChars="200" w:firstLine="480"/>
              <w:rPr>
                <w:sz w:val="24"/>
              </w:rPr>
            </w:pPr>
            <w:r>
              <w:rPr>
                <w:rFonts w:hAnsi="宋体" w:hint="eastAsia"/>
                <w:sz w:val="24"/>
              </w:rPr>
              <w:lastRenderedPageBreak/>
              <w:t>为进一步促进当地经济发展，增加农村富余劳动力就业，提高当地人民的生活水平，</w:t>
            </w:r>
            <w:r w:rsidR="00937ACA" w:rsidRPr="002C0608">
              <w:rPr>
                <w:rFonts w:hAnsi="宋体"/>
                <w:sz w:val="24"/>
              </w:rPr>
              <w:t>岳阳县</w:t>
            </w:r>
            <w:r w:rsidR="00131EDA">
              <w:rPr>
                <w:rFonts w:hAnsi="宋体" w:hint="eastAsia"/>
                <w:sz w:val="24"/>
              </w:rPr>
              <w:t>小夫妻有限公司</w:t>
            </w:r>
            <w:r>
              <w:rPr>
                <w:rFonts w:hAnsi="宋体" w:hint="eastAsia"/>
                <w:sz w:val="24"/>
              </w:rPr>
              <w:t>拟</w:t>
            </w:r>
            <w:r w:rsidR="00824615" w:rsidRPr="002C0608">
              <w:rPr>
                <w:rFonts w:hAnsi="宋体"/>
                <w:sz w:val="24"/>
              </w:rPr>
              <w:t>在岳阳县公田镇</w:t>
            </w:r>
            <w:r w:rsidR="00826E26" w:rsidRPr="002C0608">
              <w:rPr>
                <w:rFonts w:hAnsi="宋体"/>
                <w:sz w:val="24"/>
              </w:rPr>
              <w:t>杨塅</w:t>
            </w:r>
            <w:r w:rsidR="00824615" w:rsidRPr="002C0608">
              <w:rPr>
                <w:rFonts w:hAnsi="宋体"/>
                <w:sz w:val="24"/>
              </w:rPr>
              <w:t>村原</w:t>
            </w:r>
            <w:r w:rsidR="00826E26" w:rsidRPr="002C0608">
              <w:rPr>
                <w:rFonts w:hAnsi="宋体"/>
                <w:sz w:val="24"/>
              </w:rPr>
              <w:t>杨塅</w:t>
            </w:r>
            <w:r>
              <w:rPr>
                <w:rFonts w:hAnsi="宋体"/>
                <w:sz w:val="24"/>
              </w:rPr>
              <w:t>小学建设</w:t>
            </w:r>
            <w:r w:rsidR="00B930B4" w:rsidRPr="002C0608">
              <w:rPr>
                <w:rFonts w:hAnsi="宋体"/>
                <w:sz w:val="24"/>
              </w:rPr>
              <w:t>年产畜禽水产制品</w:t>
            </w:r>
            <w:r w:rsidR="00B930B4" w:rsidRPr="002C0608">
              <w:rPr>
                <w:sz w:val="24"/>
              </w:rPr>
              <w:t>40</w:t>
            </w:r>
            <w:r w:rsidR="00B930B4" w:rsidRPr="002C0608">
              <w:rPr>
                <w:rFonts w:hAnsi="宋体"/>
                <w:sz w:val="24"/>
              </w:rPr>
              <w:t>吨、蔬菜制品</w:t>
            </w:r>
            <w:r w:rsidR="00B930B4" w:rsidRPr="002C0608">
              <w:rPr>
                <w:sz w:val="24"/>
              </w:rPr>
              <w:t>60</w:t>
            </w:r>
            <w:r w:rsidR="00B930B4" w:rsidRPr="002C0608">
              <w:rPr>
                <w:rFonts w:hAnsi="宋体"/>
                <w:sz w:val="24"/>
              </w:rPr>
              <w:t>吨</w:t>
            </w:r>
            <w:r>
              <w:rPr>
                <w:rFonts w:hAnsi="宋体" w:hint="eastAsia"/>
                <w:sz w:val="24"/>
              </w:rPr>
              <w:t>建设项目</w:t>
            </w:r>
            <w:r w:rsidR="00EE20DF" w:rsidRPr="002C0608">
              <w:rPr>
                <w:rFonts w:hAnsi="宋体"/>
                <w:sz w:val="24"/>
              </w:rPr>
              <w:t>。</w:t>
            </w:r>
          </w:p>
          <w:p w:rsidR="00367D2D" w:rsidRPr="002C0608" w:rsidRDefault="00367D2D" w:rsidP="00824615">
            <w:pPr>
              <w:pStyle w:val="p16"/>
              <w:snapToGrid w:val="0"/>
              <w:spacing w:after="0" w:line="360" w:lineRule="auto"/>
              <w:ind w:firstLine="480"/>
              <w:rPr>
                <w:bCs/>
                <w:sz w:val="24"/>
                <w:szCs w:val="24"/>
              </w:rPr>
            </w:pPr>
            <w:r w:rsidRPr="002C0608">
              <w:rPr>
                <w:sz w:val="24"/>
                <w:szCs w:val="24"/>
              </w:rPr>
              <w:t>根据《中华人民共和国环境保护法》、《中华人民共和国环境影响评价法》和《建设项目环境保护管理条例》的规定，该项目需编制环境影响报告表。</w:t>
            </w:r>
            <w:r w:rsidR="00AF6674" w:rsidRPr="002C0608">
              <w:rPr>
                <w:bCs/>
                <w:sz w:val="24"/>
                <w:szCs w:val="24"/>
              </w:rPr>
              <w:t>岳阳</w:t>
            </w:r>
            <w:r w:rsidR="00C22293">
              <w:rPr>
                <w:rFonts w:hint="eastAsia"/>
                <w:bCs/>
                <w:sz w:val="24"/>
                <w:szCs w:val="24"/>
              </w:rPr>
              <w:t>县</w:t>
            </w:r>
            <w:r w:rsidR="00824615" w:rsidRPr="002C0608">
              <w:rPr>
                <w:bCs/>
                <w:sz w:val="24"/>
                <w:szCs w:val="24"/>
              </w:rPr>
              <w:t>小夫妻</w:t>
            </w:r>
            <w:r w:rsidR="00AF6674" w:rsidRPr="002C0608">
              <w:rPr>
                <w:bCs/>
                <w:sz w:val="24"/>
                <w:szCs w:val="24"/>
              </w:rPr>
              <w:t>食品</w:t>
            </w:r>
            <w:r w:rsidRPr="002C0608">
              <w:rPr>
                <w:bCs/>
                <w:sz w:val="24"/>
                <w:szCs w:val="24"/>
              </w:rPr>
              <w:t>有限公司</w:t>
            </w:r>
            <w:r w:rsidRPr="002C0608">
              <w:rPr>
                <w:sz w:val="24"/>
                <w:szCs w:val="24"/>
              </w:rPr>
              <w:t>委托我公司</w:t>
            </w:r>
            <w:r w:rsidR="00AF6674" w:rsidRPr="002C0608">
              <w:rPr>
                <w:sz w:val="24"/>
                <w:szCs w:val="24"/>
              </w:rPr>
              <w:t>（长沙振华环境保护开发有限公司）</w:t>
            </w:r>
            <w:r w:rsidRPr="002C0608">
              <w:rPr>
                <w:sz w:val="24"/>
                <w:szCs w:val="24"/>
              </w:rPr>
              <w:t>对该项目进行环境影响评价工作，我公司对建设项目进行了现场踏勘，收集资料，在此基础上编写了本环境影响报告表。</w:t>
            </w:r>
          </w:p>
          <w:p w:rsidR="00367D2D" w:rsidRPr="002C0608" w:rsidRDefault="00367D2D" w:rsidP="00BE35D5">
            <w:pPr>
              <w:spacing w:line="360" w:lineRule="auto"/>
              <w:ind w:firstLineChars="196" w:firstLine="472"/>
              <w:rPr>
                <w:sz w:val="24"/>
                <w:szCs w:val="24"/>
              </w:rPr>
            </w:pPr>
            <w:r w:rsidRPr="002C0608">
              <w:rPr>
                <w:b/>
                <w:bCs/>
                <w:sz w:val="24"/>
                <w:szCs w:val="24"/>
              </w:rPr>
              <w:t>2</w:t>
            </w:r>
            <w:r w:rsidRPr="002C0608">
              <w:rPr>
                <w:b/>
                <w:bCs/>
                <w:sz w:val="24"/>
                <w:szCs w:val="24"/>
              </w:rPr>
              <w:t>、项目基本情况</w:t>
            </w:r>
          </w:p>
          <w:p w:rsidR="00EE20DF" w:rsidRPr="002C0608" w:rsidRDefault="00367D2D" w:rsidP="00A624C9">
            <w:pPr>
              <w:adjustRightInd w:val="0"/>
              <w:spacing w:line="360" w:lineRule="auto"/>
              <w:ind w:firstLineChars="200" w:firstLine="480"/>
              <w:rPr>
                <w:sz w:val="24"/>
                <w:szCs w:val="24"/>
              </w:rPr>
            </w:pPr>
            <w:r w:rsidRPr="002C0608">
              <w:rPr>
                <w:sz w:val="24"/>
                <w:szCs w:val="24"/>
              </w:rPr>
              <w:t>项目名称：</w:t>
            </w:r>
            <w:r w:rsidR="000B3E70" w:rsidRPr="002C0608">
              <w:rPr>
                <w:sz w:val="24"/>
                <w:szCs w:val="24"/>
              </w:rPr>
              <w:t>年产畜禽水产制品</w:t>
            </w:r>
            <w:r w:rsidR="000B3E70" w:rsidRPr="002C0608">
              <w:rPr>
                <w:sz w:val="24"/>
                <w:szCs w:val="24"/>
              </w:rPr>
              <w:t>40</w:t>
            </w:r>
            <w:r w:rsidR="000B3E70" w:rsidRPr="002C0608">
              <w:rPr>
                <w:sz w:val="24"/>
                <w:szCs w:val="24"/>
              </w:rPr>
              <w:t>吨、蔬菜制品</w:t>
            </w:r>
            <w:r w:rsidR="000B3E70" w:rsidRPr="002C0608">
              <w:rPr>
                <w:sz w:val="24"/>
                <w:szCs w:val="24"/>
              </w:rPr>
              <w:t>60</w:t>
            </w:r>
            <w:r w:rsidR="000B3E70" w:rsidRPr="002C0608">
              <w:rPr>
                <w:sz w:val="24"/>
                <w:szCs w:val="24"/>
              </w:rPr>
              <w:t>吨建设项目</w:t>
            </w:r>
          </w:p>
          <w:p w:rsidR="00367D2D" w:rsidRPr="002C0608" w:rsidRDefault="00367D2D" w:rsidP="00B95EE9">
            <w:pPr>
              <w:adjustRightInd w:val="0"/>
              <w:spacing w:line="360" w:lineRule="auto"/>
              <w:ind w:leftChars="250" w:left="1845" w:hangingChars="550" w:hanging="1320"/>
              <w:rPr>
                <w:sz w:val="24"/>
                <w:szCs w:val="24"/>
              </w:rPr>
            </w:pPr>
            <w:r w:rsidRPr="002C0608">
              <w:rPr>
                <w:sz w:val="24"/>
                <w:szCs w:val="24"/>
              </w:rPr>
              <w:t>项目规模：</w:t>
            </w:r>
            <w:r w:rsidR="00B930B4" w:rsidRPr="002C0608">
              <w:rPr>
                <w:sz w:val="24"/>
                <w:szCs w:val="24"/>
              </w:rPr>
              <w:t>年产</w:t>
            </w:r>
            <w:r w:rsidR="003B6669">
              <w:rPr>
                <w:sz w:val="24"/>
                <w:szCs w:val="24"/>
              </w:rPr>
              <w:t>风干鱼</w:t>
            </w:r>
            <w:r w:rsidR="00B95EE9" w:rsidRPr="002C0608">
              <w:rPr>
                <w:sz w:val="24"/>
                <w:szCs w:val="24"/>
              </w:rPr>
              <w:t>25</w:t>
            </w:r>
            <w:r w:rsidR="00B95EE9" w:rsidRPr="002C0608">
              <w:rPr>
                <w:sz w:val="24"/>
                <w:szCs w:val="24"/>
              </w:rPr>
              <w:t>吨、禽肉</w:t>
            </w:r>
            <w:r w:rsidR="00B95EE9" w:rsidRPr="002C0608">
              <w:rPr>
                <w:sz w:val="24"/>
                <w:szCs w:val="24"/>
              </w:rPr>
              <w:t>15</w:t>
            </w:r>
            <w:r w:rsidR="00B930B4" w:rsidRPr="002C0608">
              <w:rPr>
                <w:sz w:val="24"/>
                <w:szCs w:val="24"/>
              </w:rPr>
              <w:t>吨</w:t>
            </w:r>
            <w:r w:rsidR="00B95EE9" w:rsidRPr="002C0608">
              <w:rPr>
                <w:sz w:val="24"/>
                <w:szCs w:val="24"/>
              </w:rPr>
              <w:t>、豆角</w:t>
            </w:r>
            <w:r w:rsidR="00B95EE9" w:rsidRPr="002C0608">
              <w:rPr>
                <w:sz w:val="24"/>
                <w:szCs w:val="24"/>
              </w:rPr>
              <w:t>15</w:t>
            </w:r>
            <w:r w:rsidR="00B95EE9" w:rsidRPr="002C0608">
              <w:rPr>
                <w:sz w:val="24"/>
                <w:szCs w:val="24"/>
              </w:rPr>
              <w:t>吨、毛豆</w:t>
            </w:r>
            <w:r w:rsidR="00B95EE9" w:rsidRPr="002C0608">
              <w:rPr>
                <w:sz w:val="24"/>
                <w:szCs w:val="24"/>
              </w:rPr>
              <w:t>20</w:t>
            </w:r>
            <w:r w:rsidR="00B95EE9" w:rsidRPr="002C0608">
              <w:rPr>
                <w:sz w:val="24"/>
                <w:szCs w:val="24"/>
              </w:rPr>
              <w:t>吨、刀豆</w:t>
            </w:r>
            <w:r w:rsidR="00B95EE9" w:rsidRPr="002C0608">
              <w:rPr>
                <w:sz w:val="24"/>
                <w:szCs w:val="24"/>
              </w:rPr>
              <w:t>15</w:t>
            </w:r>
            <w:r w:rsidR="00B95EE9" w:rsidRPr="002C0608">
              <w:rPr>
                <w:sz w:val="24"/>
                <w:szCs w:val="24"/>
              </w:rPr>
              <w:t>吨、莲藕</w:t>
            </w:r>
            <w:r w:rsidR="00B95EE9" w:rsidRPr="002C0608">
              <w:rPr>
                <w:sz w:val="24"/>
                <w:szCs w:val="24"/>
              </w:rPr>
              <w:t>10</w:t>
            </w:r>
            <w:r w:rsidR="00B95EE9" w:rsidRPr="002C0608">
              <w:rPr>
                <w:sz w:val="24"/>
                <w:szCs w:val="24"/>
              </w:rPr>
              <w:t>吨</w:t>
            </w:r>
          </w:p>
          <w:p w:rsidR="00367D2D" w:rsidRPr="002C0608" w:rsidRDefault="00367D2D">
            <w:pPr>
              <w:adjustRightInd w:val="0"/>
              <w:spacing w:line="360" w:lineRule="auto"/>
              <w:ind w:firstLineChars="200" w:firstLine="480"/>
              <w:rPr>
                <w:sz w:val="24"/>
                <w:szCs w:val="24"/>
              </w:rPr>
            </w:pPr>
            <w:r w:rsidRPr="002C0608">
              <w:rPr>
                <w:sz w:val="24"/>
                <w:szCs w:val="24"/>
              </w:rPr>
              <w:t>项目位置：</w:t>
            </w:r>
            <w:r w:rsidR="008F64E3" w:rsidRPr="002C0608">
              <w:rPr>
                <w:sz w:val="24"/>
                <w:szCs w:val="24"/>
              </w:rPr>
              <w:t>湖南省岳阳县公田镇杨塅村原杨塅小学</w:t>
            </w:r>
          </w:p>
          <w:p w:rsidR="00367D2D" w:rsidRPr="002C0608" w:rsidRDefault="00367D2D">
            <w:pPr>
              <w:spacing w:line="360" w:lineRule="auto"/>
              <w:ind w:firstLineChars="200" w:firstLine="480"/>
              <w:rPr>
                <w:color w:val="FF0000"/>
                <w:sz w:val="24"/>
                <w:szCs w:val="24"/>
              </w:rPr>
            </w:pPr>
            <w:r w:rsidRPr="002C0608">
              <w:rPr>
                <w:sz w:val="24"/>
                <w:szCs w:val="24"/>
              </w:rPr>
              <w:t>占地面积：</w:t>
            </w:r>
            <w:r w:rsidR="008F64E3" w:rsidRPr="002C0608">
              <w:rPr>
                <w:color w:val="000000"/>
                <w:sz w:val="24"/>
                <w:szCs w:val="24"/>
              </w:rPr>
              <w:t>2400</w:t>
            </w:r>
            <w:r w:rsidRPr="002C0608">
              <w:rPr>
                <w:color w:val="000000"/>
                <w:sz w:val="24"/>
                <w:szCs w:val="24"/>
              </w:rPr>
              <w:t>m</w:t>
            </w:r>
            <w:r w:rsidRPr="002C0608">
              <w:rPr>
                <w:color w:val="000000"/>
                <w:sz w:val="24"/>
                <w:szCs w:val="24"/>
                <w:vertAlign w:val="superscript"/>
              </w:rPr>
              <w:t>2</w:t>
            </w:r>
          </w:p>
          <w:p w:rsidR="00367D2D" w:rsidRPr="002C0608" w:rsidRDefault="00367D2D">
            <w:pPr>
              <w:spacing w:line="360" w:lineRule="auto"/>
              <w:ind w:firstLineChars="200" w:firstLine="480"/>
              <w:rPr>
                <w:sz w:val="24"/>
                <w:szCs w:val="24"/>
              </w:rPr>
            </w:pPr>
            <w:r w:rsidRPr="002C0608">
              <w:rPr>
                <w:sz w:val="24"/>
                <w:szCs w:val="24"/>
              </w:rPr>
              <w:t>项目性质：新建</w:t>
            </w:r>
          </w:p>
          <w:p w:rsidR="00367D2D" w:rsidRPr="002C0608" w:rsidRDefault="00367D2D">
            <w:pPr>
              <w:spacing w:line="360" w:lineRule="auto"/>
              <w:ind w:firstLineChars="200" w:firstLine="480"/>
              <w:rPr>
                <w:color w:val="000000"/>
                <w:sz w:val="24"/>
                <w:szCs w:val="24"/>
              </w:rPr>
            </w:pPr>
            <w:r w:rsidRPr="002C0608">
              <w:rPr>
                <w:sz w:val="24"/>
                <w:szCs w:val="24"/>
              </w:rPr>
              <w:t>项目总投资：</w:t>
            </w:r>
            <w:r w:rsidR="008F64E3" w:rsidRPr="002C0608">
              <w:rPr>
                <w:color w:val="000000"/>
                <w:sz w:val="24"/>
                <w:szCs w:val="24"/>
              </w:rPr>
              <w:t>150</w:t>
            </w:r>
            <w:r w:rsidRPr="002C0608">
              <w:rPr>
                <w:color w:val="000000"/>
                <w:sz w:val="24"/>
                <w:szCs w:val="24"/>
              </w:rPr>
              <w:t>万元</w:t>
            </w:r>
          </w:p>
          <w:p w:rsidR="00367D2D" w:rsidRPr="002C0608" w:rsidRDefault="00367D2D">
            <w:pPr>
              <w:spacing w:line="360" w:lineRule="auto"/>
              <w:ind w:firstLineChars="200" w:firstLine="480"/>
              <w:rPr>
                <w:color w:val="000000"/>
                <w:sz w:val="24"/>
                <w:szCs w:val="24"/>
              </w:rPr>
            </w:pPr>
            <w:r w:rsidRPr="002C0608">
              <w:rPr>
                <w:color w:val="000000"/>
                <w:sz w:val="24"/>
                <w:szCs w:val="24"/>
              </w:rPr>
              <w:t>环保投资：</w:t>
            </w:r>
            <w:r w:rsidR="00341492" w:rsidRPr="002C0608">
              <w:rPr>
                <w:sz w:val="24"/>
                <w:szCs w:val="24"/>
              </w:rPr>
              <w:t>25.1</w:t>
            </w:r>
            <w:r w:rsidRPr="002C0608">
              <w:rPr>
                <w:color w:val="000000"/>
                <w:sz w:val="24"/>
                <w:szCs w:val="24"/>
              </w:rPr>
              <w:t>万元</w:t>
            </w:r>
          </w:p>
          <w:p w:rsidR="00367D2D" w:rsidRPr="002C0608" w:rsidRDefault="00367D2D">
            <w:pPr>
              <w:spacing w:line="360" w:lineRule="auto"/>
              <w:ind w:firstLine="200"/>
              <w:rPr>
                <w:b/>
                <w:bCs/>
                <w:sz w:val="24"/>
                <w:szCs w:val="24"/>
              </w:rPr>
            </w:pPr>
            <w:r w:rsidRPr="002C0608">
              <w:rPr>
                <w:b/>
                <w:bCs/>
                <w:color w:val="FF0000"/>
                <w:sz w:val="24"/>
                <w:szCs w:val="24"/>
              </w:rPr>
              <w:t xml:space="preserve">   </w:t>
            </w:r>
            <w:r w:rsidRPr="002C0608">
              <w:rPr>
                <w:b/>
                <w:bCs/>
                <w:sz w:val="24"/>
                <w:szCs w:val="24"/>
              </w:rPr>
              <w:t>3</w:t>
            </w:r>
            <w:r w:rsidRPr="002C0608">
              <w:rPr>
                <w:b/>
                <w:bCs/>
                <w:sz w:val="24"/>
                <w:szCs w:val="24"/>
              </w:rPr>
              <w:t>、项目建设内容、规模情况</w:t>
            </w:r>
          </w:p>
          <w:p w:rsidR="00367D2D" w:rsidRPr="002C0608" w:rsidRDefault="00367D2D">
            <w:pPr>
              <w:spacing w:line="360" w:lineRule="auto"/>
              <w:ind w:firstLine="510"/>
              <w:rPr>
                <w:b/>
                <w:bCs/>
                <w:sz w:val="24"/>
                <w:szCs w:val="24"/>
              </w:rPr>
            </w:pPr>
            <w:r w:rsidRPr="002C0608">
              <w:rPr>
                <w:sz w:val="24"/>
              </w:rPr>
              <w:t>厂区位于</w:t>
            </w:r>
            <w:r w:rsidR="008F64E3" w:rsidRPr="002C0608">
              <w:rPr>
                <w:sz w:val="24"/>
                <w:szCs w:val="24"/>
              </w:rPr>
              <w:t>岳阳县公田镇杨塅村</w:t>
            </w:r>
            <w:r w:rsidRPr="002C0608">
              <w:rPr>
                <w:sz w:val="24"/>
                <w:szCs w:val="24"/>
              </w:rPr>
              <w:t>废弃的</w:t>
            </w:r>
            <w:r w:rsidR="00AD26A3" w:rsidRPr="002C0608">
              <w:rPr>
                <w:sz w:val="24"/>
              </w:rPr>
              <w:t>小学</w:t>
            </w:r>
            <w:r w:rsidRPr="002C0608">
              <w:rPr>
                <w:sz w:val="24"/>
              </w:rPr>
              <w:t>内，</w:t>
            </w:r>
            <w:r w:rsidR="00BD3205" w:rsidRPr="002C0608">
              <w:rPr>
                <w:sz w:val="24"/>
              </w:rPr>
              <w:t>小学主要建筑物为教学楼、食堂、厕所、办公楼，</w:t>
            </w:r>
            <w:r w:rsidRPr="002C0608">
              <w:rPr>
                <w:sz w:val="24"/>
              </w:rPr>
              <w:t>在废弃的</w:t>
            </w:r>
            <w:r w:rsidR="00AD26A3" w:rsidRPr="002C0608">
              <w:rPr>
                <w:sz w:val="24"/>
              </w:rPr>
              <w:t>小学</w:t>
            </w:r>
            <w:r w:rsidR="005210D7" w:rsidRPr="002C0608">
              <w:rPr>
                <w:sz w:val="24"/>
              </w:rPr>
              <w:t>建筑物的基础上，新建</w:t>
            </w:r>
            <w:r w:rsidRPr="002C0608">
              <w:rPr>
                <w:sz w:val="24"/>
              </w:rPr>
              <w:t>公用设施和环保设施。项目主要构筑物见表</w:t>
            </w:r>
            <w:r w:rsidRPr="002C0608">
              <w:rPr>
                <w:sz w:val="24"/>
              </w:rPr>
              <w:t>1-1</w:t>
            </w:r>
            <w:r w:rsidRPr="002C0608">
              <w:rPr>
                <w:sz w:val="24"/>
              </w:rPr>
              <w:t>，主要技术经济指标表</w:t>
            </w:r>
            <w:r w:rsidRPr="002C0608">
              <w:rPr>
                <w:sz w:val="24"/>
              </w:rPr>
              <w:t>1-2</w:t>
            </w:r>
            <w:r w:rsidRPr="002C0608">
              <w:rPr>
                <w:sz w:val="24"/>
              </w:rPr>
              <w:t>：</w:t>
            </w:r>
          </w:p>
          <w:p w:rsidR="004E51E8" w:rsidRPr="002C0608" w:rsidRDefault="00367D2D" w:rsidP="004E51E8">
            <w:pPr>
              <w:jc w:val="center"/>
              <w:rPr>
                <w:b/>
                <w:sz w:val="24"/>
              </w:rPr>
            </w:pPr>
            <w:r w:rsidRPr="002C0608">
              <w:rPr>
                <w:b/>
                <w:sz w:val="24"/>
              </w:rPr>
              <w:t>表</w:t>
            </w:r>
            <w:r w:rsidRPr="002C0608">
              <w:rPr>
                <w:b/>
                <w:sz w:val="24"/>
              </w:rPr>
              <w:t xml:space="preserve">1-1   </w:t>
            </w:r>
            <w:r w:rsidRPr="002C0608">
              <w:rPr>
                <w:b/>
                <w:sz w:val="24"/>
              </w:rPr>
              <w:t>项目组成一览表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169"/>
              <w:gridCol w:w="1706"/>
              <w:gridCol w:w="1380"/>
              <w:gridCol w:w="769"/>
              <w:gridCol w:w="3563"/>
            </w:tblGrid>
            <w:tr w:rsidR="004E51E8" w:rsidRPr="002C0608" w:rsidTr="00233CD6">
              <w:trPr>
                <w:trHeight w:val="369"/>
              </w:trPr>
              <w:tc>
                <w:tcPr>
                  <w:tcW w:w="1169" w:type="dxa"/>
                  <w:vAlign w:val="center"/>
                </w:tcPr>
                <w:p w:rsidR="004E51E8" w:rsidRPr="002C0608" w:rsidRDefault="004E51E8" w:rsidP="00161687">
                  <w:pPr>
                    <w:widowControl/>
                    <w:spacing w:before="100" w:beforeAutospacing="1" w:after="100" w:afterAutospacing="1"/>
                    <w:jc w:val="center"/>
                    <w:rPr>
                      <w:kern w:val="0"/>
                      <w:szCs w:val="21"/>
                    </w:rPr>
                  </w:pPr>
                  <w:r w:rsidRPr="002C0608">
                    <w:rPr>
                      <w:rFonts w:hAnsi="宋体"/>
                      <w:kern w:val="0"/>
                      <w:szCs w:val="21"/>
                    </w:rPr>
                    <w:t>工程分类</w:t>
                  </w:r>
                </w:p>
              </w:tc>
              <w:tc>
                <w:tcPr>
                  <w:tcW w:w="1706" w:type="dxa"/>
                  <w:vAlign w:val="center"/>
                </w:tcPr>
                <w:p w:rsidR="004E51E8" w:rsidRPr="002C0608" w:rsidRDefault="004E51E8" w:rsidP="00161687">
                  <w:pPr>
                    <w:widowControl/>
                    <w:spacing w:before="100" w:beforeAutospacing="1" w:after="100" w:afterAutospacing="1"/>
                    <w:jc w:val="center"/>
                    <w:rPr>
                      <w:kern w:val="0"/>
                      <w:szCs w:val="21"/>
                    </w:rPr>
                  </w:pPr>
                  <w:r w:rsidRPr="002C0608">
                    <w:rPr>
                      <w:rFonts w:hAnsi="宋体"/>
                      <w:kern w:val="0"/>
                      <w:szCs w:val="21"/>
                    </w:rPr>
                    <w:t>项目内容</w:t>
                  </w:r>
                </w:p>
              </w:tc>
              <w:tc>
                <w:tcPr>
                  <w:tcW w:w="1380" w:type="dxa"/>
                  <w:tcMar>
                    <w:top w:w="0" w:type="dxa"/>
                    <w:left w:w="108" w:type="dxa"/>
                    <w:bottom w:w="0" w:type="dxa"/>
                    <w:right w:w="108" w:type="dxa"/>
                  </w:tcMar>
                  <w:vAlign w:val="center"/>
                </w:tcPr>
                <w:p w:rsidR="004E51E8" w:rsidRPr="002C0608" w:rsidRDefault="004E51E8" w:rsidP="00161687">
                  <w:pPr>
                    <w:widowControl/>
                    <w:spacing w:before="100" w:beforeAutospacing="1" w:after="100" w:afterAutospacing="1"/>
                    <w:jc w:val="center"/>
                    <w:rPr>
                      <w:kern w:val="0"/>
                      <w:szCs w:val="21"/>
                    </w:rPr>
                  </w:pPr>
                  <w:r w:rsidRPr="002C0608">
                    <w:rPr>
                      <w:rFonts w:hAnsi="宋体"/>
                      <w:kern w:val="0"/>
                      <w:szCs w:val="21"/>
                    </w:rPr>
                    <w:t>数量</w:t>
                  </w:r>
                </w:p>
              </w:tc>
              <w:tc>
                <w:tcPr>
                  <w:tcW w:w="769" w:type="dxa"/>
                  <w:tcMar>
                    <w:top w:w="0" w:type="dxa"/>
                    <w:left w:w="108" w:type="dxa"/>
                    <w:bottom w:w="0" w:type="dxa"/>
                    <w:right w:w="108" w:type="dxa"/>
                  </w:tcMar>
                  <w:vAlign w:val="center"/>
                </w:tcPr>
                <w:p w:rsidR="004E51E8" w:rsidRPr="002C0608" w:rsidRDefault="004E51E8" w:rsidP="00161687">
                  <w:pPr>
                    <w:widowControl/>
                    <w:spacing w:before="100" w:beforeAutospacing="1" w:after="100" w:afterAutospacing="1"/>
                    <w:jc w:val="center"/>
                    <w:rPr>
                      <w:kern w:val="0"/>
                      <w:szCs w:val="21"/>
                    </w:rPr>
                  </w:pPr>
                  <w:r w:rsidRPr="002C0608">
                    <w:rPr>
                      <w:rFonts w:hAnsi="宋体"/>
                      <w:kern w:val="0"/>
                      <w:szCs w:val="21"/>
                    </w:rPr>
                    <w:t>单位</w:t>
                  </w:r>
                </w:p>
              </w:tc>
              <w:tc>
                <w:tcPr>
                  <w:tcW w:w="3563" w:type="dxa"/>
                  <w:vAlign w:val="center"/>
                </w:tcPr>
                <w:p w:rsidR="004E51E8" w:rsidRPr="002C0608" w:rsidRDefault="004E51E8" w:rsidP="00161687">
                  <w:pPr>
                    <w:widowControl/>
                    <w:spacing w:before="100" w:beforeAutospacing="1" w:after="100" w:afterAutospacing="1"/>
                    <w:jc w:val="center"/>
                    <w:rPr>
                      <w:kern w:val="0"/>
                      <w:szCs w:val="21"/>
                    </w:rPr>
                  </w:pPr>
                  <w:r w:rsidRPr="002C0608">
                    <w:rPr>
                      <w:rFonts w:hAnsi="宋体"/>
                      <w:kern w:val="0"/>
                      <w:szCs w:val="21"/>
                    </w:rPr>
                    <w:t>备注</w:t>
                  </w:r>
                </w:p>
              </w:tc>
            </w:tr>
            <w:tr w:rsidR="00591273" w:rsidRPr="002C0608" w:rsidTr="00233CD6">
              <w:trPr>
                <w:trHeight w:val="369"/>
              </w:trPr>
              <w:tc>
                <w:tcPr>
                  <w:tcW w:w="1169" w:type="dxa"/>
                  <w:vMerge w:val="restart"/>
                  <w:vAlign w:val="center"/>
                </w:tcPr>
                <w:p w:rsidR="00591273" w:rsidRPr="002C0608" w:rsidRDefault="00591273" w:rsidP="00161687">
                  <w:pPr>
                    <w:widowControl/>
                    <w:spacing w:before="100" w:beforeAutospacing="1" w:after="100" w:afterAutospacing="1"/>
                    <w:jc w:val="center"/>
                    <w:rPr>
                      <w:kern w:val="0"/>
                      <w:szCs w:val="21"/>
                    </w:rPr>
                  </w:pPr>
                  <w:r w:rsidRPr="002C0608">
                    <w:rPr>
                      <w:rFonts w:hAnsi="宋体"/>
                      <w:kern w:val="0"/>
                      <w:szCs w:val="21"/>
                    </w:rPr>
                    <w:t>主体工程</w:t>
                  </w:r>
                </w:p>
              </w:tc>
              <w:tc>
                <w:tcPr>
                  <w:tcW w:w="1706" w:type="dxa"/>
                  <w:vAlign w:val="center"/>
                </w:tcPr>
                <w:p w:rsidR="00591273" w:rsidRPr="002C0608" w:rsidRDefault="00591273" w:rsidP="00161687">
                  <w:pPr>
                    <w:jc w:val="center"/>
                    <w:rPr>
                      <w:szCs w:val="21"/>
                    </w:rPr>
                  </w:pPr>
                  <w:r w:rsidRPr="002C0608">
                    <w:rPr>
                      <w:szCs w:val="21"/>
                    </w:rPr>
                    <w:t>主体生产车间</w:t>
                  </w:r>
                </w:p>
              </w:tc>
              <w:tc>
                <w:tcPr>
                  <w:tcW w:w="1380" w:type="dxa"/>
                  <w:tcMar>
                    <w:top w:w="0" w:type="dxa"/>
                    <w:left w:w="108" w:type="dxa"/>
                    <w:bottom w:w="0" w:type="dxa"/>
                    <w:right w:w="108" w:type="dxa"/>
                  </w:tcMar>
                  <w:vAlign w:val="center"/>
                </w:tcPr>
                <w:p w:rsidR="00591273" w:rsidRPr="002C0608" w:rsidRDefault="00B95EE9" w:rsidP="00161687">
                  <w:pPr>
                    <w:jc w:val="center"/>
                    <w:rPr>
                      <w:szCs w:val="21"/>
                    </w:rPr>
                  </w:pPr>
                  <w:r w:rsidRPr="002C0608">
                    <w:rPr>
                      <w:szCs w:val="21"/>
                    </w:rPr>
                    <w:t>1200</w:t>
                  </w:r>
                </w:p>
              </w:tc>
              <w:tc>
                <w:tcPr>
                  <w:tcW w:w="769" w:type="dxa"/>
                  <w:tcMar>
                    <w:top w:w="0" w:type="dxa"/>
                    <w:left w:w="108" w:type="dxa"/>
                    <w:bottom w:w="0" w:type="dxa"/>
                    <w:right w:w="108" w:type="dxa"/>
                  </w:tcMar>
                  <w:vAlign w:val="center"/>
                </w:tcPr>
                <w:p w:rsidR="00591273" w:rsidRPr="002C0608" w:rsidRDefault="00591273" w:rsidP="00161687">
                  <w:pPr>
                    <w:widowControl/>
                    <w:spacing w:before="100" w:beforeAutospacing="1" w:after="100" w:afterAutospacing="1"/>
                    <w:jc w:val="center"/>
                    <w:rPr>
                      <w:kern w:val="0"/>
                      <w:szCs w:val="21"/>
                    </w:rPr>
                  </w:pPr>
                  <w:r w:rsidRPr="002C0608">
                    <w:rPr>
                      <w:kern w:val="0"/>
                      <w:szCs w:val="21"/>
                    </w:rPr>
                    <w:t>m</w:t>
                  </w:r>
                  <w:r w:rsidRPr="002C0608">
                    <w:rPr>
                      <w:kern w:val="0"/>
                      <w:szCs w:val="21"/>
                      <w:vertAlign w:val="superscript"/>
                    </w:rPr>
                    <w:t>2</w:t>
                  </w:r>
                </w:p>
              </w:tc>
              <w:tc>
                <w:tcPr>
                  <w:tcW w:w="3563" w:type="dxa"/>
                  <w:vAlign w:val="center"/>
                </w:tcPr>
                <w:p w:rsidR="00591273" w:rsidRPr="002C0608" w:rsidRDefault="00B95EE9" w:rsidP="001E30F9">
                  <w:pPr>
                    <w:widowControl/>
                    <w:spacing w:before="100" w:beforeAutospacing="1" w:after="100" w:afterAutospacing="1"/>
                    <w:jc w:val="left"/>
                    <w:rPr>
                      <w:kern w:val="0"/>
                      <w:szCs w:val="21"/>
                    </w:rPr>
                  </w:pPr>
                  <w:r w:rsidRPr="002C0608">
                    <w:rPr>
                      <w:szCs w:val="21"/>
                    </w:rPr>
                    <w:t>3</w:t>
                  </w:r>
                  <w:r w:rsidR="00591273" w:rsidRPr="002C0608">
                    <w:rPr>
                      <w:szCs w:val="21"/>
                    </w:rPr>
                    <w:t>栋</w:t>
                  </w:r>
                  <w:r w:rsidR="00591273" w:rsidRPr="002C0608">
                    <w:rPr>
                      <w:szCs w:val="21"/>
                    </w:rPr>
                    <w:t>1</w:t>
                  </w:r>
                  <w:r w:rsidR="00591273" w:rsidRPr="002C0608">
                    <w:rPr>
                      <w:szCs w:val="21"/>
                    </w:rPr>
                    <w:t>层，</w:t>
                  </w:r>
                  <w:r w:rsidRPr="002C0608">
                    <w:rPr>
                      <w:szCs w:val="21"/>
                    </w:rPr>
                    <w:t>砖混</w:t>
                  </w:r>
                  <w:r w:rsidR="00591273" w:rsidRPr="002C0608">
                    <w:rPr>
                      <w:szCs w:val="21"/>
                    </w:rPr>
                    <w:t>结构，</w:t>
                  </w:r>
                  <w:r w:rsidR="00C91A58" w:rsidRPr="002C0608">
                    <w:rPr>
                      <w:szCs w:val="21"/>
                    </w:rPr>
                    <w:t>改</w:t>
                  </w:r>
                  <w:r w:rsidR="00591273" w:rsidRPr="002C0608">
                    <w:rPr>
                      <w:szCs w:val="21"/>
                    </w:rPr>
                    <w:t>建</w:t>
                  </w:r>
                </w:p>
              </w:tc>
            </w:tr>
            <w:tr w:rsidR="00591273" w:rsidRPr="002C0608" w:rsidTr="00233CD6">
              <w:trPr>
                <w:trHeight w:val="369"/>
              </w:trPr>
              <w:tc>
                <w:tcPr>
                  <w:tcW w:w="1169" w:type="dxa"/>
                  <w:vMerge/>
                  <w:vAlign w:val="center"/>
                </w:tcPr>
                <w:p w:rsidR="00591273" w:rsidRPr="002C0608" w:rsidRDefault="00591273" w:rsidP="00161687">
                  <w:pPr>
                    <w:widowControl/>
                    <w:spacing w:before="100" w:beforeAutospacing="1" w:after="100" w:afterAutospacing="1"/>
                    <w:jc w:val="center"/>
                    <w:rPr>
                      <w:kern w:val="0"/>
                      <w:szCs w:val="21"/>
                    </w:rPr>
                  </w:pPr>
                </w:p>
              </w:tc>
              <w:tc>
                <w:tcPr>
                  <w:tcW w:w="1706" w:type="dxa"/>
                  <w:vAlign w:val="center"/>
                </w:tcPr>
                <w:p w:rsidR="00591273" w:rsidRPr="002C0608" w:rsidRDefault="00B95EE9" w:rsidP="005C45F7">
                  <w:pPr>
                    <w:jc w:val="center"/>
                    <w:rPr>
                      <w:szCs w:val="21"/>
                    </w:rPr>
                  </w:pPr>
                  <w:r w:rsidRPr="002C0608">
                    <w:rPr>
                      <w:szCs w:val="21"/>
                    </w:rPr>
                    <w:t>办公楼</w:t>
                  </w:r>
                </w:p>
              </w:tc>
              <w:tc>
                <w:tcPr>
                  <w:tcW w:w="1380" w:type="dxa"/>
                  <w:tcMar>
                    <w:top w:w="0" w:type="dxa"/>
                    <w:left w:w="108" w:type="dxa"/>
                    <w:bottom w:w="0" w:type="dxa"/>
                    <w:right w:w="108" w:type="dxa"/>
                  </w:tcMar>
                  <w:vAlign w:val="center"/>
                </w:tcPr>
                <w:p w:rsidR="00591273" w:rsidRPr="002C0608" w:rsidRDefault="005C45F7" w:rsidP="00161687">
                  <w:pPr>
                    <w:jc w:val="center"/>
                    <w:rPr>
                      <w:szCs w:val="21"/>
                    </w:rPr>
                  </w:pPr>
                  <w:r>
                    <w:rPr>
                      <w:rFonts w:hint="eastAsia"/>
                      <w:szCs w:val="21"/>
                    </w:rPr>
                    <w:t>15</w:t>
                  </w:r>
                  <w:r w:rsidR="00B95EE9" w:rsidRPr="002C0608">
                    <w:rPr>
                      <w:szCs w:val="21"/>
                    </w:rPr>
                    <w:t>0</w:t>
                  </w:r>
                </w:p>
              </w:tc>
              <w:tc>
                <w:tcPr>
                  <w:tcW w:w="769" w:type="dxa"/>
                  <w:tcMar>
                    <w:top w:w="0" w:type="dxa"/>
                    <w:left w:w="108" w:type="dxa"/>
                    <w:bottom w:w="0" w:type="dxa"/>
                    <w:right w:w="108" w:type="dxa"/>
                  </w:tcMar>
                  <w:vAlign w:val="center"/>
                </w:tcPr>
                <w:p w:rsidR="00591273" w:rsidRPr="002C0608" w:rsidRDefault="00591273" w:rsidP="00161687">
                  <w:pPr>
                    <w:widowControl/>
                    <w:spacing w:before="100" w:beforeAutospacing="1" w:after="100" w:afterAutospacing="1"/>
                    <w:jc w:val="center"/>
                    <w:rPr>
                      <w:kern w:val="0"/>
                      <w:szCs w:val="21"/>
                    </w:rPr>
                  </w:pPr>
                  <w:r w:rsidRPr="002C0608">
                    <w:rPr>
                      <w:kern w:val="0"/>
                      <w:szCs w:val="21"/>
                    </w:rPr>
                    <w:t>m</w:t>
                  </w:r>
                  <w:r w:rsidRPr="002C0608">
                    <w:rPr>
                      <w:kern w:val="0"/>
                      <w:szCs w:val="21"/>
                      <w:vertAlign w:val="superscript"/>
                    </w:rPr>
                    <w:t>2</w:t>
                  </w:r>
                </w:p>
              </w:tc>
              <w:tc>
                <w:tcPr>
                  <w:tcW w:w="3563" w:type="dxa"/>
                  <w:vAlign w:val="center"/>
                </w:tcPr>
                <w:p w:rsidR="00591273" w:rsidRPr="002C0608" w:rsidRDefault="00591273" w:rsidP="00B95EE9">
                  <w:pPr>
                    <w:widowControl/>
                    <w:spacing w:before="100" w:beforeAutospacing="1" w:after="100" w:afterAutospacing="1"/>
                    <w:jc w:val="left"/>
                    <w:rPr>
                      <w:kern w:val="0"/>
                      <w:szCs w:val="21"/>
                    </w:rPr>
                  </w:pPr>
                  <w:r w:rsidRPr="002C0608">
                    <w:rPr>
                      <w:szCs w:val="21"/>
                    </w:rPr>
                    <w:t>1</w:t>
                  </w:r>
                  <w:r w:rsidRPr="002C0608">
                    <w:rPr>
                      <w:szCs w:val="21"/>
                    </w:rPr>
                    <w:t>栋</w:t>
                  </w:r>
                  <w:r w:rsidR="005C45F7">
                    <w:rPr>
                      <w:rFonts w:hint="eastAsia"/>
                      <w:szCs w:val="21"/>
                    </w:rPr>
                    <w:t>1</w:t>
                  </w:r>
                  <w:r w:rsidRPr="002C0608">
                    <w:rPr>
                      <w:szCs w:val="21"/>
                    </w:rPr>
                    <w:t>层，砖混结构，</w:t>
                  </w:r>
                  <w:r w:rsidR="00B95EE9" w:rsidRPr="002C0608">
                    <w:rPr>
                      <w:szCs w:val="21"/>
                    </w:rPr>
                    <w:t>新建</w:t>
                  </w:r>
                  <w:r w:rsidR="0018197F" w:rsidRPr="002C0608">
                    <w:rPr>
                      <w:szCs w:val="21"/>
                    </w:rPr>
                    <w:t>，</w:t>
                  </w:r>
                </w:p>
              </w:tc>
            </w:tr>
            <w:tr w:rsidR="00591273" w:rsidRPr="002C0608" w:rsidTr="00233CD6">
              <w:trPr>
                <w:trHeight w:val="369"/>
              </w:trPr>
              <w:tc>
                <w:tcPr>
                  <w:tcW w:w="1169" w:type="dxa"/>
                  <w:vMerge/>
                  <w:vAlign w:val="center"/>
                </w:tcPr>
                <w:p w:rsidR="00591273" w:rsidRPr="002C0608" w:rsidRDefault="00591273" w:rsidP="00161687">
                  <w:pPr>
                    <w:widowControl/>
                    <w:spacing w:before="100" w:beforeAutospacing="1" w:after="100" w:afterAutospacing="1"/>
                    <w:jc w:val="center"/>
                    <w:rPr>
                      <w:kern w:val="0"/>
                      <w:szCs w:val="21"/>
                    </w:rPr>
                  </w:pPr>
                </w:p>
              </w:tc>
              <w:tc>
                <w:tcPr>
                  <w:tcW w:w="1706" w:type="dxa"/>
                  <w:vAlign w:val="center"/>
                </w:tcPr>
                <w:p w:rsidR="00591273" w:rsidRPr="002C0608" w:rsidRDefault="00591273" w:rsidP="00B95EE9">
                  <w:pPr>
                    <w:jc w:val="center"/>
                    <w:rPr>
                      <w:szCs w:val="21"/>
                    </w:rPr>
                  </w:pPr>
                  <w:r w:rsidRPr="002C0608">
                    <w:rPr>
                      <w:szCs w:val="21"/>
                    </w:rPr>
                    <w:t>成品仓库</w:t>
                  </w:r>
                </w:p>
              </w:tc>
              <w:tc>
                <w:tcPr>
                  <w:tcW w:w="1380" w:type="dxa"/>
                  <w:tcMar>
                    <w:top w:w="0" w:type="dxa"/>
                    <w:left w:w="108" w:type="dxa"/>
                    <w:bottom w:w="0" w:type="dxa"/>
                    <w:right w:w="108" w:type="dxa"/>
                  </w:tcMar>
                  <w:vAlign w:val="center"/>
                </w:tcPr>
                <w:p w:rsidR="00591273" w:rsidRPr="002C0608" w:rsidRDefault="00B95EE9" w:rsidP="005A61A1">
                  <w:pPr>
                    <w:jc w:val="center"/>
                    <w:rPr>
                      <w:szCs w:val="21"/>
                    </w:rPr>
                  </w:pPr>
                  <w:r w:rsidRPr="002C0608">
                    <w:rPr>
                      <w:szCs w:val="21"/>
                    </w:rPr>
                    <w:t>300</w:t>
                  </w:r>
                </w:p>
              </w:tc>
              <w:tc>
                <w:tcPr>
                  <w:tcW w:w="769" w:type="dxa"/>
                  <w:tcMar>
                    <w:top w:w="0" w:type="dxa"/>
                    <w:left w:w="108" w:type="dxa"/>
                    <w:bottom w:w="0" w:type="dxa"/>
                    <w:right w:w="108" w:type="dxa"/>
                  </w:tcMar>
                  <w:vAlign w:val="center"/>
                </w:tcPr>
                <w:p w:rsidR="00591273" w:rsidRPr="002C0608" w:rsidRDefault="00591273" w:rsidP="005A61A1">
                  <w:pPr>
                    <w:widowControl/>
                    <w:spacing w:before="100" w:beforeAutospacing="1" w:after="100" w:afterAutospacing="1"/>
                    <w:jc w:val="center"/>
                    <w:rPr>
                      <w:kern w:val="0"/>
                      <w:szCs w:val="21"/>
                    </w:rPr>
                  </w:pPr>
                  <w:r w:rsidRPr="002C0608">
                    <w:rPr>
                      <w:kern w:val="0"/>
                      <w:szCs w:val="21"/>
                    </w:rPr>
                    <w:t>m</w:t>
                  </w:r>
                  <w:r w:rsidRPr="002C0608">
                    <w:rPr>
                      <w:kern w:val="0"/>
                      <w:szCs w:val="21"/>
                      <w:vertAlign w:val="superscript"/>
                    </w:rPr>
                    <w:t>2</w:t>
                  </w:r>
                </w:p>
              </w:tc>
              <w:tc>
                <w:tcPr>
                  <w:tcW w:w="3563" w:type="dxa"/>
                  <w:vAlign w:val="center"/>
                </w:tcPr>
                <w:p w:rsidR="00591273" w:rsidRPr="002C0608" w:rsidRDefault="00591273" w:rsidP="00B95EE9">
                  <w:pPr>
                    <w:widowControl/>
                    <w:spacing w:before="100" w:beforeAutospacing="1" w:after="100" w:afterAutospacing="1"/>
                    <w:jc w:val="left"/>
                    <w:rPr>
                      <w:kern w:val="0"/>
                      <w:szCs w:val="21"/>
                    </w:rPr>
                  </w:pPr>
                  <w:r w:rsidRPr="002C0608">
                    <w:rPr>
                      <w:szCs w:val="21"/>
                    </w:rPr>
                    <w:t>1</w:t>
                  </w:r>
                  <w:r w:rsidRPr="002C0608">
                    <w:rPr>
                      <w:szCs w:val="21"/>
                    </w:rPr>
                    <w:t>栋</w:t>
                  </w:r>
                  <w:r w:rsidRPr="002C0608">
                    <w:rPr>
                      <w:szCs w:val="21"/>
                    </w:rPr>
                    <w:t>1</w:t>
                  </w:r>
                  <w:r w:rsidRPr="002C0608">
                    <w:rPr>
                      <w:szCs w:val="21"/>
                    </w:rPr>
                    <w:t>层，砖混结构，</w:t>
                  </w:r>
                  <w:r w:rsidR="00B95EE9" w:rsidRPr="002C0608">
                    <w:rPr>
                      <w:szCs w:val="21"/>
                    </w:rPr>
                    <w:t>新建</w:t>
                  </w:r>
                </w:p>
              </w:tc>
            </w:tr>
            <w:tr w:rsidR="00B95EE9" w:rsidRPr="002C0608" w:rsidTr="00233CD6">
              <w:trPr>
                <w:trHeight w:val="369"/>
              </w:trPr>
              <w:tc>
                <w:tcPr>
                  <w:tcW w:w="1169" w:type="dxa"/>
                  <w:vMerge w:val="restart"/>
                  <w:vAlign w:val="center"/>
                </w:tcPr>
                <w:p w:rsidR="00B95EE9" w:rsidRPr="002C0608" w:rsidRDefault="00B95EE9" w:rsidP="00161687">
                  <w:pPr>
                    <w:widowControl/>
                    <w:spacing w:before="100" w:beforeAutospacing="1" w:after="100" w:afterAutospacing="1"/>
                    <w:jc w:val="center"/>
                    <w:rPr>
                      <w:kern w:val="0"/>
                      <w:szCs w:val="21"/>
                    </w:rPr>
                  </w:pPr>
                  <w:r w:rsidRPr="002C0608">
                    <w:rPr>
                      <w:rFonts w:hAnsi="宋体"/>
                      <w:kern w:val="0"/>
                      <w:szCs w:val="21"/>
                    </w:rPr>
                    <w:t>辅助工程</w:t>
                  </w:r>
                </w:p>
              </w:tc>
              <w:tc>
                <w:tcPr>
                  <w:tcW w:w="1706" w:type="dxa"/>
                  <w:vAlign w:val="center"/>
                </w:tcPr>
                <w:p w:rsidR="00B95EE9" w:rsidRPr="002C0608" w:rsidRDefault="00B95EE9" w:rsidP="005D5ACA">
                  <w:pPr>
                    <w:jc w:val="center"/>
                    <w:rPr>
                      <w:szCs w:val="21"/>
                    </w:rPr>
                  </w:pPr>
                  <w:r w:rsidRPr="002C0608">
                    <w:rPr>
                      <w:szCs w:val="21"/>
                    </w:rPr>
                    <w:t>锅炉房</w:t>
                  </w:r>
                </w:p>
              </w:tc>
              <w:tc>
                <w:tcPr>
                  <w:tcW w:w="1380" w:type="dxa"/>
                  <w:tcMar>
                    <w:top w:w="0" w:type="dxa"/>
                    <w:left w:w="108" w:type="dxa"/>
                    <w:bottom w:w="0" w:type="dxa"/>
                    <w:right w:w="108" w:type="dxa"/>
                  </w:tcMar>
                  <w:vAlign w:val="center"/>
                </w:tcPr>
                <w:p w:rsidR="00B95EE9" w:rsidRPr="002C0608" w:rsidRDefault="00B95EE9" w:rsidP="005D5ACA">
                  <w:pPr>
                    <w:jc w:val="center"/>
                    <w:rPr>
                      <w:szCs w:val="21"/>
                    </w:rPr>
                  </w:pPr>
                  <w:r w:rsidRPr="002C0608">
                    <w:rPr>
                      <w:szCs w:val="21"/>
                    </w:rPr>
                    <w:t>50</w:t>
                  </w:r>
                </w:p>
              </w:tc>
              <w:tc>
                <w:tcPr>
                  <w:tcW w:w="769" w:type="dxa"/>
                  <w:tcMar>
                    <w:top w:w="0" w:type="dxa"/>
                    <w:left w:w="108" w:type="dxa"/>
                    <w:bottom w:w="0" w:type="dxa"/>
                    <w:right w:w="108" w:type="dxa"/>
                  </w:tcMar>
                  <w:vAlign w:val="center"/>
                </w:tcPr>
                <w:p w:rsidR="00B95EE9" w:rsidRPr="002C0608" w:rsidRDefault="00B95EE9" w:rsidP="005D5ACA">
                  <w:pPr>
                    <w:widowControl/>
                    <w:spacing w:before="100" w:beforeAutospacing="1" w:after="100" w:afterAutospacing="1"/>
                    <w:jc w:val="center"/>
                    <w:rPr>
                      <w:kern w:val="0"/>
                      <w:szCs w:val="21"/>
                    </w:rPr>
                  </w:pPr>
                  <w:r w:rsidRPr="002C0608">
                    <w:rPr>
                      <w:kern w:val="0"/>
                      <w:szCs w:val="21"/>
                    </w:rPr>
                    <w:t>m</w:t>
                  </w:r>
                  <w:r w:rsidRPr="002C0608">
                    <w:rPr>
                      <w:kern w:val="0"/>
                      <w:szCs w:val="21"/>
                      <w:vertAlign w:val="superscript"/>
                    </w:rPr>
                    <w:t>2</w:t>
                  </w:r>
                </w:p>
              </w:tc>
              <w:tc>
                <w:tcPr>
                  <w:tcW w:w="3563" w:type="dxa"/>
                  <w:vAlign w:val="center"/>
                </w:tcPr>
                <w:p w:rsidR="00B95EE9" w:rsidRPr="002C0608" w:rsidRDefault="00B95EE9" w:rsidP="005D5ACA">
                  <w:pPr>
                    <w:widowControl/>
                    <w:spacing w:before="100" w:beforeAutospacing="1" w:after="100" w:afterAutospacing="1"/>
                    <w:jc w:val="left"/>
                    <w:rPr>
                      <w:kern w:val="0"/>
                      <w:szCs w:val="21"/>
                    </w:rPr>
                  </w:pPr>
                  <w:r w:rsidRPr="002C0608">
                    <w:rPr>
                      <w:szCs w:val="21"/>
                    </w:rPr>
                    <w:t>1</w:t>
                  </w:r>
                  <w:r w:rsidRPr="002C0608">
                    <w:rPr>
                      <w:szCs w:val="21"/>
                    </w:rPr>
                    <w:t>栋</w:t>
                  </w:r>
                  <w:r w:rsidRPr="002C0608">
                    <w:rPr>
                      <w:szCs w:val="21"/>
                    </w:rPr>
                    <w:t>1</w:t>
                  </w:r>
                  <w:r w:rsidRPr="002C0608">
                    <w:rPr>
                      <w:szCs w:val="21"/>
                    </w:rPr>
                    <w:t>层，砖混结构，</w:t>
                  </w:r>
                  <w:r w:rsidRPr="002C0608">
                    <w:rPr>
                      <w:rFonts w:hAnsi="宋体"/>
                      <w:kern w:val="0"/>
                      <w:szCs w:val="21"/>
                    </w:rPr>
                    <w:t>新建</w:t>
                  </w:r>
                </w:p>
              </w:tc>
            </w:tr>
            <w:tr w:rsidR="004575A0" w:rsidRPr="002C0608" w:rsidTr="00233CD6">
              <w:trPr>
                <w:trHeight w:val="369"/>
              </w:trPr>
              <w:tc>
                <w:tcPr>
                  <w:tcW w:w="1169" w:type="dxa"/>
                  <w:vMerge/>
                  <w:vAlign w:val="center"/>
                </w:tcPr>
                <w:p w:rsidR="004575A0" w:rsidRPr="002C0608" w:rsidRDefault="004575A0" w:rsidP="00161687">
                  <w:pPr>
                    <w:widowControl/>
                    <w:spacing w:before="100" w:beforeAutospacing="1" w:after="100" w:afterAutospacing="1"/>
                    <w:jc w:val="center"/>
                    <w:rPr>
                      <w:kern w:val="0"/>
                      <w:szCs w:val="21"/>
                    </w:rPr>
                  </w:pPr>
                </w:p>
              </w:tc>
              <w:tc>
                <w:tcPr>
                  <w:tcW w:w="1706" w:type="dxa"/>
                  <w:vAlign w:val="center"/>
                </w:tcPr>
                <w:p w:rsidR="004575A0" w:rsidRPr="002C0608" w:rsidRDefault="004575A0" w:rsidP="006E6A0E">
                  <w:pPr>
                    <w:jc w:val="center"/>
                    <w:rPr>
                      <w:szCs w:val="21"/>
                    </w:rPr>
                  </w:pPr>
                  <w:r w:rsidRPr="002C0608">
                    <w:rPr>
                      <w:szCs w:val="21"/>
                    </w:rPr>
                    <w:t>污</w:t>
                  </w:r>
                  <w:r w:rsidR="000B3E70" w:rsidRPr="002C0608">
                    <w:rPr>
                      <w:szCs w:val="21"/>
                    </w:rPr>
                    <w:t>水</w:t>
                  </w:r>
                  <w:r w:rsidRPr="002C0608">
                    <w:rPr>
                      <w:szCs w:val="21"/>
                    </w:rPr>
                    <w:t>处理</w:t>
                  </w:r>
                  <w:r w:rsidR="006E6A0E">
                    <w:rPr>
                      <w:rFonts w:hint="eastAsia"/>
                      <w:szCs w:val="21"/>
                    </w:rPr>
                    <w:t>站</w:t>
                  </w:r>
                </w:p>
              </w:tc>
              <w:tc>
                <w:tcPr>
                  <w:tcW w:w="1380" w:type="dxa"/>
                  <w:tcMar>
                    <w:top w:w="0" w:type="dxa"/>
                    <w:left w:w="108" w:type="dxa"/>
                    <w:bottom w:w="0" w:type="dxa"/>
                    <w:right w:w="108" w:type="dxa"/>
                  </w:tcMar>
                  <w:vAlign w:val="center"/>
                </w:tcPr>
                <w:p w:rsidR="004575A0" w:rsidRPr="002C0608" w:rsidRDefault="00B95EE9" w:rsidP="00161687">
                  <w:pPr>
                    <w:jc w:val="center"/>
                    <w:rPr>
                      <w:szCs w:val="21"/>
                    </w:rPr>
                  </w:pPr>
                  <w:r w:rsidRPr="002C0608">
                    <w:rPr>
                      <w:szCs w:val="21"/>
                    </w:rPr>
                    <w:t>60</w:t>
                  </w:r>
                </w:p>
              </w:tc>
              <w:tc>
                <w:tcPr>
                  <w:tcW w:w="769" w:type="dxa"/>
                  <w:tcMar>
                    <w:top w:w="0" w:type="dxa"/>
                    <w:left w:w="108" w:type="dxa"/>
                    <w:bottom w:w="0" w:type="dxa"/>
                    <w:right w:w="108" w:type="dxa"/>
                  </w:tcMar>
                  <w:vAlign w:val="center"/>
                </w:tcPr>
                <w:p w:rsidR="004575A0" w:rsidRPr="002C0608" w:rsidRDefault="004575A0" w:rsidP="00161687">
                  <w:pPr>
                    <w:widowControl/>
                    <w:spacing w:before="100" w:beforeAutospacing="1" w:after="100" w:afterAutospacing="1"/>
                    <w:jc w:val="center"/>
                    <w:rPr>
                      <w:kern w:val="0"/>
                      <w:szCs w:val="21"/>
                    </w:rPr>
                  </w:pPr>
                  <w:r w:rsidRPr="002C0608">
                    <w:rPr>
                      <w:kern w:val="0"/>
                      <w:szCs w:val="21"/>
                    </w:rPr>
                    <w:t>m</w:t>
                  </w:r>
                  <w:r w:rsidRPr="002C0608">
                    <w:rPr>
                      <w:kern w:val="0"/>
                      <w:szCs w:val="21"/>
                      <w:vertAlign w:val="superscript"/>
                    </w:rPr>
                    <w:t>2</w:t>
                  </w:r>
                </w:p>
              </w:tc>
              <w:tc>
                <w:tcPr>
                  <w:tcW w:w="3563" w:type="dxa"/>
                  <w:vAlign w:val="center"/>
                </w:tcPr>
                <w:p w:rsidR="004575A0" w:rsidRPr="002C0608" w:rsidRDefault="006E6A0E" w:rsidP="00161687">
                  <w:pPr>
                    <w:widowControl/>
                    <w:spacing w:before="100" w:beforeAutospacing="1" w:after="100" w:afterAutospacing="1"/>
                    <w:jc w:val="left"/>
                    <w:rPr>
                      <w:kern w:val="0"/>
                      <w:szCs w:val="21"/>
                    </w:rPr>
                  </w:pPr>
                  <w:r>
                    <w:rPr>
                      <w:rFonts w:hAnsi="宋体" w:hint="eastAsia"/>
                      <w:kern w:val="0"/>
                      <w:szCs w:val="21"/>
                    </w:rPr>
                    <w:t>20m</w:t>
                  </w:r>
                  <w:r w:rsidRPr="006E6A0E">
                    <w:rPr>
                      <w:rFonts w:hAnsi="宋体" w:hint="eastAsia"/>
                      <w:kern w:val="0"/>
                      <w:szCs w:val="21"/>
                      <w:vertAlign w:val="superscript"/>
                    </w:rPr>
                    <w:t>3</w:t>
                  </w:r>
                  <w:r>
                    <w:rPr>
                      <w:rFonts w:hAnsi="宋体" w:hint="eastAsia"/>
                      <w:kern w:val="0"/>
                      <w:szCs w:val="21"/>
                    </w:rPr>
                    <w:t>/d</w:t>
                  </w:r>
                  <w:r>
                    <w:rPr>
                      <w:rFonts w:hAnsi="宋体" w:hint="eastAsia"/>
                      <w:kern w:val="0"/>
                      <w:szCs w:val="21"/>
                    </w:rPr>
                    <w:t>，</w:t>
                  </w:r>
                  <w:r w:rsidR="004575A0" w:rsidRPr="002C0608">
                    <w:rPr>
                      <w:rFonts w:hAnsi="宋体"/>
                      <w:kern w:val="0"/>
                      <w:szCs w:val="21"/>
                    </w:rPr>
                    <w:t>新建</w:t>
                  </w:r>
                </w:p>
              </w:tc>
            </w:tr>
            <w:tr w:rsidR="0081698C" w:rsidRPr="002C0608" w:rsidTr="00233CD6">
              <w:trPr>
                <w:trHeight w:val="369"/>
              </w:trPr>
              <w:tc>
                <w:tcPr>
                  <w:tcW w:w="1169" w:type="dxa"/>
                  <w:vMerge/>
                  <w:vAlign w:val="center"/>
                </w:tcPr>
                <w:p w:rsidR="0081698C" w:rsidRPr="002C0608" w:rsidRDefault="0081698C" w:rsidP="00161687">
                  <w:pPr>
                    <w:widowControl/>
                    <w:spacing w:before="100" w:beforeAutospacing="1" w:after="100" w:afterAutospacing="1"/>
                    <w:jc w:val="center"/>
                    <w:rPr>
                      <w:kern w:val="0"/>
                      <w:szCs w:val="21"/>
                    </w:rPr>
                  </w:pPr>
                </w:p>
              </w:tc>
              <w:tc>
                <w:tcPr>
                  <w:tcW w:w="1706" w:type="dxa"/>
                  <w:vAlign w:val="center"/>
                </w:tcPr>
                <w:p w:rsidR="0081698C" w:rsidRPr="002C0608" w:rsidRDefault="0081698C" w:rsidP="006E6A0E">
                  <w:pPr>
                    <w:jc w:val="center"/>
                    <w:rPr>
                      <w:szCs w:val="21"/>
                    </w:rPr>
                  </w:pPr>
                  <w:r>
                    <w:rPr>
                      <w:rFonts w:hint="eastAsia"/>
                      <w:szCs w:val="21"/>
                    </w:rPr>
                    <w:t>冷库</w:t>
                  </w:r>
                </w:p>
              </w:tc>
              <w:tc>
                <w:tcPr>
                  <w:tcW w:w="1380" w:type="dxa"/>
                  <w:tcMar>
                    <w:top w:w="0" w:type="dxa"/>
                    <w:left w:w="108" w:type="dxa"/>
                    <w:bottom w:w="0" w:type="dxa"/>
                    <w:right w:w="108" w:type="dxa"/>
                  </w:tcMar>
                  <w:vAlign w:val="center"/>
                </w:tcPr>
                <w:p w:rsidR="0081698C" w:rsidRPr="002C0608" w:rsidRDefault="0081698C" w:rsidP="00161687">
                  <w:pPr>
                    <w:jc w:val="center"/>
                    <w:rPr>
                      <w:szCs w:val="21"/>
                    </w:rPr>
                  </w:pPr>
                  <w:r>
                    <w:rPr>
                      <w:rFonts w:hint="eastAsia"/>
                      <w:szCs w:val="21"/>
                    </w:rPr>
                    <w:t>20</w:t>
                  </w:r>
                </w:p>
              </w:tc>
              <w:tc>
                <w:tcPr>
                  <w:tcW w:w="769" w:type="dxa"/>
                  <w:tcMar>
                    <w:top w:w="0" w:type="dxa"/>
                    <w:left w:w="108" w:type="dxa"/>
                    <w:bottom w:w="0" w:type="dxa"/>
                    <w:right w:w="108" w:type="dxa"/>
                  </w:tcMar>
                  <w:vAlign w:val="center"/>
                </w:tcPr>
                <w:p w:rsidR="0081698C" w:rsidRPr="002C0608" w:rsidRDefault="0081698C" w:rsidP="00161687">
                  <w:pPr>
                    <w:widowControl/>
                    <w:spacing w:before="100" w:beforeAutospacing="1" w:after="100" w:afterAutospacing="1"/>
                    <w:jc w:val="center"/>
                    <w:rPr>
                      <w:kern w:val="0"/>
                      <w:szCs w:val="21"/>
                    </w:rPr>
                  </w:pPr>
                  <w:r w:rsidRPr="002C0608">
                    <w:rPr>
                      <w:kern w:val="0"/>
                      <w:szCs w:val="21"/>
                    </w:rPr>
                    <w:t>m</w:t>
                  </w:r>
                  <w:r w:rsidRPr="002C0608">
                    <w:rPr>
                      <w:kern w:val="0"/>
                      <w:szCs w:val="21"/>
                      <w:vertAlign w:val="superscript"/>
                    </w:rPr>
                    <w:t>2</w:t>
                  </w:r>
                </w:p>
              </w:tc>
              <w:tc>
                <w:tcPr>
                  <w:tcW w:w="3563" w:type="dxa"/>
                  <w:vAlign w:val="center"/>
                </w:tcPr>
                <w:p w:rsidR="0081698C" w:rsidRDefault="0081698C" w:rsidP="00161687">
                  <w:pPr>
                    <w:widowControl/>
                    <w:spacing w:before="100" w:beforeAutospacing="1" w:after="100" w:afterAutospacing="1"/>
                    <w:jc w:val="left"/>
                    <w:rPr>
                      <w:rFonts w:hAnsi="宋体"/>
                      <w:kern w:val="0"/>
                      <w:szCs w:val="21"/>
                    </w:rPr>
                  </w:pPr>
                </w:p>
              </w:tc>
            </w:tr>
            <w:tr w:rsidR="004575A0" w:rsidRPr="002C0608" w:rsidTr="00233CD6">
              <w:trPr>
                <w:trHeight w:val="369"/>
              </w:trPr>
              <w:tc>
                <w:tcPr>
                  <w:tcW w:w="1169" w:type="dxa"/>
                  <w:vMerge/>
                  <w:vAlign w:val="center"/>
                </w:tcPr>
                <w:p w:rsidR="004575A0" w:rsidRPr="002C0608" w:rsidRDefault="004575A0" w:rsidP="00161687">
                  <w:pPr>
                    <w:widowControl/>
                    <w:spacing w:before="100" w:beforeAutospacing="1" w:after="100" w:afterAutospacing="1"/>
                    <w:jc w:val="center"/>
                    <w:rPr>
                      <w:kern w:val="0"/>
                      <w:szCs w:val="21"/>
                    </w:rPr>
                  </w:pPr>
                </w:p>
              </w:tc>
              <w:tc>
                <w:tcPr>
                  <w:tcW w:w="1706" w:type="dxa"/>
                  <w:vAlign w:val="center"/>
                </w:tcPr>
                <w:p w:rsidR="004575A0" w:rsidRPr="002C0608" w:rsidRDefault="004575A0" w:rsidP="00161687">
                  <w:pPr>
                    <w:jc w:val="center"/>
                    <w:rPr>
                      <w:szCs w:val="21"/>
                    </w:rPr>
                  </w:pPr>
                  <w:r w:rsidRPr="002C0608">
                    <w:rPr>
                      <w:szCs w:val="21"/>
                    </w:rPr>
                    <w:t>其他</w:t>
                  </w:r>
                </w:p>
              </w:tc>
              <w:tc>
                <w:tcPr>
                  <w:tcW w:w="1380" w:type="dxa"/>
                  <w:tcMar>
                    <w:top w:w="0" w:type="dxa"/>
                    <w:left w:w="108" w:type="dxa"/>
                    <w:bottom w:w="0" w:type="dxa"/>
                    <w:right w:w="108" w:type="dxa"/>
                  </w:tcMar>
                  <w:vAlign w:val="center"/>
                </w:tcPr>
                <w:p w:rsidR="004575A0" w:rsidRPr="002C0608" w:rsidRDefault="00B95EE9" w:rsidP="00161687">
                  <w:pPr>
                    <w:jc w:val="center"/>
                    <w:rPr>
                      <w:szCs w:val="21"/>
                    </w:rPr>
                  </w:pPr>
                  <w:r w:rsidRPr="002C0608">
                    <w:rPr>
                      <w:szCs w:val="21"/>
                    </w:rPr>
                    <w:t>690</w:t>
                  </w:r>
                </w:p>
              </w:tc>
              <w:tc>
                <w:tcPr>
                  <w:tcW w:w="769" w:type="dxa"/>
                  <w:tcMar>
                    <w:top w:w="0" w:type="dxa"/>
                    <w:left w:w="108" w:type="dxa"/>
                    <w:bottom w:w="0" w:type="dxa"/>
                    <w:right w:w="108" w:type="dxa"/>
                  </w:tcMar>
                  <w:vAlign w:val="center"/>
                </w:tcPr>
                <w:p w:rsidR="004575A0" w:rsidRPr="002C0608" w:rsidRDefault="004575A0" w:rsidP="00161687">
                  <w:pPr>
                    <w:widowControl/>
                    <w:spacing w:before="100" w:beforeAutospacing="1" w:after="100" w:afterAutospacing="1"/>
                    <w:jc w:val="center"/>
                    <w:rPr>
                      <w:kern w:val="0"/>
                      <w:szCs w:val="21"/>
                    </w:rPr>
                  </w:pPr>
                  <w:r w:rsidRPr="002C0608">
                    <w:rPr>
                      <w:kern w:val="0"/>
                      <w:szCs w:val="21"/>
                    </w:rPr>
                    <w:t>m</w:t>
                  </w:r>
                  <w:r w:rsidRPr="002C0608">
                    <w:rPr>
                      <w:kern w:val="0"/>
                      <w:szCs w:val="21"/>
                      <w:vertAlign w:val="superscript"/>
                    </w:rPr>
                    <w:t>2</w:t>
                  </w:r>
                </w:p>
              </w:tc>
              <w:tc>
                <w:tcPr>
                  <w:tcW w:w="3563" w:type="dxa"/>
                  <w:vAlign w:val="center"/>
                </w:tcPr>
                <w:p w:rsidR="004575A0" w:rsidRPr="002C0608" w:rsidRDefault="0018197F" w:rsidP="00161687">
                  <w:pPr>
                    <w:widowControl/>
                    <w:spacing w:before="100" w:beforeAutospacing="1" w:after="100" w:afterAutospacing="1"/>
                    <w:jc w:val="left"/>
                    <w:rPr>
                      <w:kern w:val="0"/>
                      <w:szCs w:val="21"/>
                    </w:rPr>
                  </w:pPr>
                  <w:r w:rsidRPr="002C0608">
                    <w:rPr>
                      <w:kern w:val="0"/>
                      <w:szCs w:val="21"/>
                    </w:rPr>
                    <w:t>/</w:t>
                  </w:r>
                </w:p>
              </w:tc>
            </w:tr>
            <w:tr w:rsidR="00591273" w:rsidRPr="002C0608" w:rsidTr="00233CD6">
              <w:trPr>
                <w:trHeight w:val="369"/>
              </w:trPr>
              <w:tc>
                <w:tcPr>
                  <w:tcW w:w="1169" w:type="dxa"/>
                  <w:vMerge w:val="restart"/>
                  <w:vAlign w:val="center"/>
                </w:tcPr>
                <w:p w:rsidR="00591273" w:rsidRPr="002C0608" w:rsidRDefault="00591273" w:rsidP="00161687">
                  <w:pPr>
                    <w:widowControl/>
                    <w:spacing w:before="100" w:beforeAutospacing="1" w:after="100" w:afterAutospacing="1"/>
                    <w:jc w:val="center"/>
                    <w:rPr>
                      <w:kern w:val="0"/>
                      <w:szCs w:val="21"/>
                    </w:rPr>
                  </w:pPr>
                  <w:r w:rsidRPr="002C0608">
                    <w:rPr>
                      <w:rFonts w:hAnsi="宋体"/>
                      <w:kern w:val="0"/>
                      <w:szCs w:val="21"/>
                    </w:rPr>
                    <w:t>公用工程</w:t>
                  </w:r>
                </w:p>
              </w:tc>
              <w:tc>
                <w:tcPr>
                  <w:tcW w:w="1706" w:type="dxa"/>
                  <w:vAlign w:val="center"/>
                </w:tcPr>
                <w:p w:rsidR="00591273" w:rsidRPr="00CD6445" w:rsidRDefault="00591273" w:rsidP="00161687">
                  <w:pPr>
                    <w:jc w:val="center"/>
                    <w:rPr>
                      <w:szCs w:val="21"/>
                      <w:u w:val="single"/>
                    </w:rPr>
                  </w:pPr>
                  <w:r w:rsidRPr="00CD6445">
                    <w:rPr>
                      <w:szCs w:val="21"/>
                      <w:u w:val="single"/>
                    </w:rPr>
                    <w:t>给水</w:t>
                  </w:r>
                </w:p>
              </w:tc>
              <w:tc>
                <w:tcPr>
                  <w:tcW w:w="5712" w:type="dxa"/>
                  <w:gridSpan w:val="3"/>
                  <w:vAlign w:val="center"/>
                </w:tcPr>
                <w:p w:rsidR="00591273" w:rsidRPr="00CD6445" w:rsidRDefault="00591273" w:rsidP="00CD6445">
                  <w:pPr>
                    <w:jc w:val="left"/>
                    <w:rPr>
                      <w:szCs w:val="21"/>
                      <w:u w:val="single"/>
                    </w:rPr>
                  </w:pPr>
                  <w:r w:rsidRPr="00CD6445">
                    <w:rPr>
                      <w:szCs w:val="21"/>
                      <w:u w:val="single"/>
                    </w:rPr>
                    <w:t>本项目的生产用水</w:t>
                  </w:r>
                  <w:r w:rsidR="00B95EE9" w:rsidRPr="00CD6445">
                    <w:rPr>
                      <w:szCs w:val="21"/>
                      <w:u w:val="single"/>
                    </w:rPr>
                    <w:t>、生活用水</w:t>
                  </w:r>
                  <w:r w:rsidR="00CD6445" w:rsidRPr="00CD6445">
                    <w:rPr>
                      <w:rFonts w:hint="eastAsia"/>
                      <w:szCs w:val="21"/>
                      <w:u w:val="single"/>
                    </w:rPr>
                    <w:t>采用自来水，</w:t>
                  </w:r>
                  <w:r w:rsidR="00CD6445" w:rsidRPr="00CD6445">
                    <w:rPr>
                      <w:szCs w:val="21"/>
                      <w:u w:val="single"/>
                    </w:rPr>
                    <w:t>消防用水</w:t>
                  </w:r>
                  <w:r w:rsidR="00CD6445" w:rsidRPr="00CD6445">
                    <w:rPr>
                      <w:rFonts w:hint="eastAsia"/>
                      <w:szCs w:val="21"/>
                      <w:u w:val="single"/>
                    </w:rPr>
                    <w:t>采用地下水</w:t>
                  </w:r>
                  <w:r w:rsidR="00B95EE9" w:rsidRPr="00CD6445">
                    <w:rPr>
                      <w:szCs w:val="21"/>
                      <w:u w:val="single"/>
                    </w:rPr>
                    <w:t>。</w:t>
                  </w:r>
                </w:p>
              </w:tc>
            </w:tr>
            <w:tr w:rsidR="00591273" w:rsidRPr="002C0608" w:rsidTr="00233CD6">
              <w:trPr>
                <w:trHeight w:val="369"/>
              </w:trPr>
              <w:tc>
                <w:tcPr>
                  <w:tcW w:w="1169" w:type="dxa"/>
                  <w:vMerge/>
                  <w:vAlign w:val="center"/>
                </w:tcPr>
                <w:p w:rsidR="00591273" w:rsidRPr="002C0608" w:rsidRDefault="00591273" w:rsidP="00161687">
                  <w:pPr>
                    <w:widowControl/>
                    <w:spacing w:before="100" w:beforeAutospacing="1" w:after="100" w:afterAutospacing="1"/>
                    <w:jc w:val="center"/>
                    <w:rPr>
                      <w:kern w:val="0"/>
                      <w:szCs w:val="21"/>
                    </w:rPr>
                  </w:pPr>
                </w:p>
              </w:tc>
              <w:tc>
                <w:tcPr>
                  <w:tcW w:w="1706" w:type="dxa"/>
                  <w:vAlign w:val="center"/>
                </w:tcPr>
                <w:p w:rsidR="00591273" w:rsidRPr="00CD6445" w:rsidRDefault="00591273" w:rsidP="00161687">
                  <w:pPr>
                    <w:jc w:val="center"/>
                    <w:rPr>
                      <w:szCs w:val="21"/>
                      <w:u w:val="single"/>
                    </w:rPr>
                  </w:pPr>
                  <w:r w:rsidRPr="00CD6445">
                    <w:rPr>
                      <w:szCs w:val="21"/>
                      <w:u w:val="single"/>
                    </w:rPr>
                    <w:t>排水</w:t>
                  </w:r>
                </w:p>
              </w:tc>
              <w:tc>
                <w:tcPr>
                  <w:tcW w:w="5712" w:type="dxa"/>
                  <w:gridSpan w:val="3"/>
                  <w:vAlign w:val="center"/>
                </w:tcPr>
                <w:p w:rsidR="00591273" w:rsidRPr="00CD6445" w:rsidRDefault="00591273" w:rsidP="005A0168">
                  <w:pPr>
                    <w:jc w:val="left"/>
                    <w:rPr>
                      <w:szCs w:val="21"/>
                      <w:u w:val="single"/>
                    </w:rPr>
                  </w:pPr>
                  <w:r w:rsidRPr="00CD6445">
                    <w:rPr>
                      <w:szCs w:val="21"/>
                      <w:u w:val="single"/>
                    </w:rPr>
                    <w:t>实施雨污分流，雨水</w:t>
                  </w:r>
                  <w:r w:rsidR="00C91A58" w:rsidRPr="00CD6445">
                    <w:rPr>
                      <w:szCs w:val="21"/>
                      <w:u w:val="single"/>
                    </w:rPr>
                    <w:t>排入南面的农灌</w:t>
                  </w:r>
                  <w:r w:rsidR="00F26F11" w:rsidRPr="00CD6445">
                    <w:rPr>
                      <w:szCs w:val="21"/>
                      <w:u w:val="single"/>
                    </w:rPr>
                    <w:t>渠</w:t>
                  </w:r>
                  <w:r w:rsidRPr="00CD6445">
                    <w:rPr>
                      <w:szCs w:val="21"/>
                      <w:u w:val="single"/>
                    </w:rPr>
                    <w:t>；废水经过处理后排入</w:t>
                  </w:r>
                  <w:r w:rsidR="005A0168" w:rsidRPr="00CD6445">
                    <w:rPr>
                      <w:rFonts w:hint="eastAsia"/>
                      <w:szCs w:val="21"/>
                      <w:u w:val="single"/>
                    </w:rPr>
                    <w:t>西南面池</w:t>
                  </w:r>
                  <w:r w:rsidR="00B95EE9" w:rsidRPr="00CD6445">
                    <w:rPr>
                      <w:szCs w:val="21"/>
                      <w:u w:val="single"/>
                    </w:rPr>
                    <w:t>塘，再</w:t>
                  </w:r>
                  <w:r w:rsidR="00AB5B64" w:rsidRPr="00CD6445">
                    <w:rPr>
                      <w:szCs w:val="21"/>
                      <w:u w:val="single"/>
                    </w:rPr>
                    <w:t>通过</w:t>
                  </w:r>
                  <w:r w:rsidR="00AB5B64" w:rsidRPr="00CD6445">
                    <w:rPr>
                      <w:rFonts w:hint="eastAsia"/>
                      <w:szCs w:val="21"/>
                      <w:u w:val="single"/>
                    </w:rPr>
                    <w:t>项目自建管道排入</w:t>
                  </w:r>
                  <w:r w:rsidR="00AB5B64" w:rsidRPr="00CD6445">
                    <w:rPr>
                      <w:szCs w:val="21"/>
                      <w:u w:val="single"/>
                    </w:rPr>
                    <w:t>沙港河</w:t>
                  </w:r>
                  <w:r w:rsidRPr="00CD6445">
                    <w:rPr>
                      <w:szCs w:val="21"/>
                      <w:u w:val="single"/>
                    </w:rPr>
                    <w:t>。</w:t>
                  </w:r>
                </w:p>
              </w:tc>
            </w:tr>
            <w:tr w:rsidR="00591273" w:rsidRPr="002C0608" w:rsidTr="00233CD6">
              <w:trPr>
                <w:trHeight w:val="369"/>
              </w:trPr>
              <w:tc>
                <w:tcPr>
                  <w:tcW w:w="1169" w:type="dxa"/>
                  <w:vMerge/>
                  <w:vAlign w:val="center"/>
                </w:tcPr>
                <w:p w:rsidR="00591273" w:rsidRPr="002C0608" w:rsidRDefault="00591273" w:rsidP="00161687">
                  <w:pPr>
                    <w:widowControl/>
                    <w:spacing w:before="100" w:beforeAutospacing="1" w:after="100" w:afterAutospacing="1"/>
                    <w:jc w:val="center"/>
                    <w:rPr>
                      <w:kern w:val="0"/>
                      <w:szCs w:val="21"/>
                    </w:rPr>
                  </w:pPr>
                </w:p>
              </w:tc>
              <w:tc>
                <w:tcPr>
                  <w:tcW w:w="1706" w:type="dxa"/>
                  <w:vAlign w:val="center"/>
                </w:tcPr>
                <w:p w:rsidR="00591273" w:rsidRPr="002C0608" w:rsidRDefault="00591273" w:rsidP="00161687">
                  <w:pPr>
                    <w:jc w:val="center"/>
                    <w:rPr>
                      <w:szCs w:val="21"/>
                    </w:rPr>
                  </w:pPr>
                  <w:r w:rsidRPr="002C0608">
                    <w:rPr>
                      <w:szCs w:val="21"/>
                    </w:rPr>
                    <w:t>消防</w:t>
                  </w:r>
                </w:p>
              </w:tc>
              <w:tc>
                <w:tcPr>
                  <w:tcW w:w="5712" w:type="dxa"/>
                  <w:gridSpan w:val="3"/>
                  <w:vAlign w:val="center"/>
                </w:tcPr>
                <w:p w:rsidR="00591273" w:rsidRPr="002C0608" w:rsidRDefault="00591273" w:rsidP="00161687">
                  <w:pPr>
                    <w:jc w:val="left"/>
                    <w:rPr>
                      <w:szCs w:val="21"/>
                    </w:rPr>
                  </w:pPr>
                  <w:r w:rsidRPr="002C0608">
                    <w:rPr>
                      <w:szCs w:val="21"/>
                    </w:rPr>
                    <w:t>室外消防给水系统</w:t>
                  </w:r>
                </w:p>
              </w:tc>
            </w:tr>
            <w:tr w:rsidR="00591273" w:rsidRPr="002C0608" w:rsidTr="00233CD6">
              <w:trPr>
                <w:trHeight w:val="369"/>
              </w:trPr>
              <w:tc>
                <w:tcPr>
                  <w:tcW w:w="1169" w:type="dxa"/>
                  <w:vMerge/>
                  <w:vAlign w:val="center"/>
                </w:tcPr>
                <w:p w:rsidR="00591273" w:rsidRPr="002C0608" w:rsidRDefault="00591273" w:rsidP="00161687">
                  <w:pPr>
                    <w:widowControl/>
                    <w:spacing w:before="100" w:beforeAutospacing="1" w:after="100" w:afterAutospacing="1"/>
                    <w:jc w:val="center"/>
                    <w:rPr>
                      <w:kern w:val="0"/>
                      <w:szCs w:val="21"/>
                    </w:rPr>
                  </w:pPr>
                </w:p>
              </w:tc>
              <w:tc>
                <w:tcPr>
                  <w:tcW w:w="1706" w:type="dxa"/>
                  <w:vAlign w:val="center"/>
                </w:tcPr>
                <w:p w:rsidR="00591273" w:rsidRPr="002C0608" w:rsidRDefault="00591273" w:rsidP="00161687">
                  <w:pPr>
                    <w:jc w:val="center"/>
                    <w:rPr>
                      <w:szCs w:val="21"/>
                    </w:rPr>
                  </w:pPr>
                  <w:r w:rsidRPr="002C0608">
                    <w:rPr>
                      <w:szCs w:val="21"/>
                    </w:rPr>
                    <w:t>供电</w:t>
                  </w:r>
                </w:p>
              </w:tc>
              <w:tc>
                <w:tcPr>
                  <w:tcW w:w="5712" w:type="dxa"/>
                  <w:gridSpan w:val="3"/>
                  <w:vAlign w:val="center"/>
                </w:tcPr>
                <w:p w:rsidR="00591273" w:rsidRPr="002C0608" w:rsidRDefault="00591273" w:rsidP="00161687">
                  <w:pPr>
                    <w:jc w:val="left"/>
                    <w:rPr>
                      <w:szCs w:val="21"/>
                    </w:rPr>
                  </w:pPr>
                  <w:r w:rsidRPr="002C0608">
                    <w:rPr>
                      <w:szCs w:val="21"/>
                    </w:rPr>
                    <w:t>变电所</w:t>
                  </w:r>
                  <w:r w:rsidRPr="002C0608">
                    <w:rPr>
                      <w:szCs w:val="21"/>
                    </w:rPr>
                    <w:t>250 KV</w:t>
                  </w:r>
                  <w:r w:rsidRPr="002C0608">
                    <w:rPr>
                      <w:szCs w:val="21"/>
                    </w:rPr>
                    <w:t>进入厂区配电房</w:t>
                  </w:r>
                  <w:r w:rsidRPr="002C0608">
                    <w:rPr>
                      <w:szCs w:val="21"/>
                    </w:rPr>
                    <w:t>,</w:t>
                  </w:r>
                  <w:r w:rsidRPr="002C0608">
                    <w:rPr>
                      <w:szCs w:val="21"/>
                    </w:rPr>
                    <w:t>相应的高、低压配电柜</w:t>
                  </w:r>
                </w:p>
              </w:tc>
            </w:tr>
            <w:tr w:rsidR="00591273" w:rsidRPr="002C0608" w:rsidTr="00233CD6">
              <w:trPr>
                <w:trHeight w:val="369"/>
              </w:trPr>
              <w:tc>
                <w:tcPr>
                  <w:tcW w:w="1169" w:type="dxa"/>
                  <w:vMerge/>
                  <w:vAlign w:val="center"/>
                </w:tcPr>
                <w:p w:rsidR="00591273" w:rsidRPr="002C0608" w:rsidRDefault="00591273" w:rsidP="00161687">
                  <w:pPr>
                    <w:widowControl/>
                    <w:spacing w:before="100" w:beforeAutospacing="1" w:after="100" w:afterAutospacing="1"/>
                    <w:jc w:val="center"/>
                    <w:rPr>
                      <w:kern w:val="0"/>
                      <w:szCs w:val="21"/>
                    </w:rPr>
                  </w:pPr>
                </w:p>
              </w:tc>
              <w:tc>
                <w:tcPr>
                  <w:tcW w:w="1706" w:type="dxa"/>
                  <w:vAlign w:val="center"/>
                </w:tcPr>
                <w:p w:rsidR="00591273" w:rsidRPr="002C0608" w:rsidRDefault="00591273" w:rsidP="00161687">
                  <w:pPr>
                    <w:jc w:val="center"/>
                    <w:rPr>
                      <w:szCs w:val="21"/>
                    </w:rPr>
                  </w:pPr>
                  <w:r w:rsidRPr="002C0608">
                    <w:rPr>
                      <w:szCs w:val="21"/>
                    </w:rPr>
                    <w:t>暖通</w:t>
                  </w:r>
                </w:p>
              </w:tc>
              <w:tc>
                <w:tcPr>
                  <w:tcW w:w="5712" w:type="dxa"/>
                  <w:gridSpan w:val="3"/>
                  <w:vAlign w:val="center"/>
                </w:tcPr>
                <w:p w:rsidR="00591273" w:rsidRPr="002C0608" w:rsidRDefault="00591273" w:rsidP="00161687">
                  <w:pPr>
                    <w:jc w:val="left"/>
                    <w:rPr>
                      <w:szCs w:val="21"/>
                    </w:rPr>
                  </w:pPr>
                  <w:r w:rsidRPr="002C0608">
                    <w:rPr>
                      <w:szCs w:val="21"/>
                    </w:rPr>
                    <w:t>办公室室内空调</w:t>
                  </w:r>
                </w:p>
              </w:tc>
            </w:tr>
            <w:tr w:rsidR="00591273" w:rsidRPr="002C0608" w:rsidTr="00233CD6">
              <w:trPr>
                <w:trHeight w:val="369"/>
              </w:trPr>
              <w:tc>
                <w:tcPr>
                  <w:tcW w:w="1169" w:type="dxa"/>
                  <w:vMerge w:val="restart"/>
                  <w:vAlign w:val="center"/>
                </w:tcPr>
                <w:p w:rsidR="00591273" w:rsidRPr="002C0608" w:rsidRDefault="00591273" w:rsidP="00161687">
                  <w:pPr>
                    <w:widowControl/>
                    <w:spacing w:before="100" w:beforeAutospacing="1" w:after="100" w:afterAutospacing="1"/>
                    <w:jc w:val="center"/>
                    <w:rPr>
                      <w:kern w:val="0"/>
                      <w:szCs w:val="21"/>
                    </w:rPr>
                  </w:pPr>
                  <w:r w:rsidRPr="002C0608">
                    <w:rPr>
                      <w:rFonts w:hAnsi="宋体"/>
                      <w:kern w:val="0"/>
                      <w:szCs w:val="21"/>
                    </w:rPr>
                    <w:t>环保工程</w:t>
                  </w:r>
                </w:p>
              </w:tc>
              <w:tc>
                <w:tcPr>
                  <w:tcW w:w="1706" w:type="dxa"/>
                  <w:vMerge w:val="restart"/>
                  <w:vAlign w:val="center"/>
                </w:tcPr>
                <w:p w:rsidR="00591273" w:rsidRPr="002C0608" w:rsidRDefault="00591273" w:rsidP="00161687">
                  <w:pPr>
                    <w:pStyle w:val="p0"/>
                    <w:adjustRightInd w:val="0"/>
                    <w:snapToGrid w:val="0"/>
                    <w:spacing w:line="360" w:lineRule="exact"/>
                    <w:jc w:val="center"/>
                  </w:pPr>
                  <w:r w:rsidRPr="002C0608">
                    <w:t>废气治理</w:t>
                  </w:r>
                </w:p>
              </w:tc>
              <w:tc>
                <w:tcPr>
                  <w:tcW w:w="5712" w:type="dxa"/>
                  <w:gridSpan w:val="3"/>
                  <w:tcMar>
                    <w:top w:w="0" w:type="dxa"/>
                    <w:left w:w="108" w:type="dxa"/>
                    <w:bottom w:w="0" w:type="dxa"/>
                    <w:right w:w="108" w:type="dxa"/>
                  </w:tcMar>
                  <w:vAlign w:val="center"/>
                </w:tcPr>
                <w:p w:rsidR="00591273" w:rsidRPr="002C0608" w:rsidRDefault="00EC6AD1" w:rsidP="00826E26">
                  <w:pPr>
                    <w:jc w:val="left"/>
                    <w:rPr>
                      <w:szCs w:val="21"/>
                    </w:rPr>
                  </w:pPr>
                  <w:r>
                    <w:rPr>
                      <w:szCs w:val="21"/>
                    </w:rPr>
                    <w:t>不锈钢水膜除尘</w:t>
                  </w:r>
                  <w:r w:rsidR="00591273" w:rsidRPr="002C0608">
                    <w:rPr>
                      <w:szCs w:val="21"/>
                    </w:rPr>
                    <w:t>器</w:t>
                  </w:r>
                  <w:r w:rsidR="00591273" w:rsidRPr="002C0608">
                    <w:rPr>
                      <w:szCs w:val="21"/>
                    </w:rPr>
                    <w:t>+</w:t>
                  </w:r>
                  <w:r w:rsidR="00CD6386" w:rsidRPr="002C0608">
                    <w:rPr>
                      <w:szCs w:val="21"/>
                    </w:rPr>
                    <w:t>25m</w:t>
                  </w:r>
                  <w:r w:rsidR="00591273" w:rsidRPr="002C0608">
                    <w:rPr>
                      <w:szCs w:val="21"/>
                    </w:rPr>
                    <w:t>排气筒</w:t>
                  </w:r>
                </w:p>
              </w:tc>
            </w:tr>
            <w:tr w:rsidR="00591273" w:rsidRPr="002C0608" w:rsidTr="00233CD6">
              <w:trPr>
                <w:trHeight w:val="369"/>
              </w:trPr>
              <w:tc>
                <w:tcPr>
                  <w:tcW w:w="1169" w:type="dxa"/>
                  <w:vMerge/>
                  <w:vAlign w:val="center"/>
                </w:tcPr>
                <w:p w:rsidR="00591273" w:rsidRPr="002C0608" w:rsidRDefault="00591273" w:rsidP="00161687">
                  <w:pPr>
                    <w:widowControl/>
                    <w:spacing w:before="100" w:beforeAutospacing="1" w:after="100" w:afterAutospacing="1"/>
                    <w:jc w:val="center"/>
                    <w:rPr>
                      <w:kern w:val="0"/>
                      <w:szCs w:val="21"/>
                    </w:rPr>
                  </w:pPr>
                </w:p>
              </w:tc>
              <w:tc>
                <w:tcPr>
                  <w:tcW w:w="1706" w:type="dxa"/>
                  <w:vMerge/>
                  <w:vAlign w:val="center"/>
                </w:tcPr>
                <w:p w:rsidR="00591273" w:rsidRPr="002C0608" w:rsidRDefault="00591273" w:rsidP="00161687">
                  <w:pPr>
                    <w:pStyle w:val="p0"/>
                    <w:adjustRightInd w:val="0"/>
                    <w:snapToGrid w:val="0"/>
                    <w:spacing w:line="360" w:lineRule="exact"/>
                    <w:jc w:val="center"/>
                  </w:pPr>
                </w:p>
              </w:tc>
              <w:tc>
                <w:tcPr>
                  <w:tcW w:w="5712" w:type="dxa"/>
                  <w:gridSpan w:val="3"/>
                  <w:tcMar>
                    <w:top w:w="0" w:type="dxa"/>
                    <w:left w:w="108" w:type="dxa"/>
                    <w:bottom w:w="0" w:type="dxa"/>
                    <w:right w:w="108" w:type="dxa"/>
                  </w:tcMar>
                  <w:vAlign w:val="center"/>
                </w:tcPr>
                <w:p w:rsidR="00591273" w:rsidRPr="002C0608" w:rsidRDefault="00131EDA" w:rsidP="00131EDA">
                  <w:pPr>
                    <w:jc w:val="left"/>
                    <w:rPr>
                      <w:szCs w:val="21"/>
                    </w:rPr>
                  </w:pPr>
                  <w:r>
                    <w:rPr>
                      <w:rFonts w:hint="eastAsia"/>
                      <w:szCs w:val="21"/>
                    </w:rPr>
                    <w:t>集气罩</w:t>
                  </w:r>
                  <w:r>
                    <w:rPr>
                      <w:rFonts w:hint="eastAsia"/>
                      <w:szCs w:val="21"/>
                    </w:rPr>
                    <w:t>+</w:t>
                  </w:r>
                  <w:r w:rsidR="00591273" w:rsidRPr="002C0608">
                    <w:rPr>
                      <w:szCs w:val="21"/>
                    </w:rPr>
                    <w:t>油烟净化</w:t>
                  </w:r>
                  <w:r>
                    <w:rPr>
                      <w:rFonts w:hint="eastAsia"/>
                      <w:szCs w:val="21"/>
                    </w:rPr>
                    <w:t>器</w:t>
                  </w:r>
                  <w:r w:rsidR="00591273" w:rsidRPr="002C0608">
                    <w:rPr>
                      <w:szCs w:val="21"/>
                    </w:rPr>
                    <w:t>+15m</w:t>
                  </w:r>
                  <w:r w:rsidR="00591273" w:rsidRPr="002C0608">
                    <w:rPr>
                      <w:szCs w:val="21"/>
                    </w:rPr>
                    <w:t>排气筒</w:t>
                  </w:r>
                </w:p>
              </w:tc>
            </w:tr>
            <w:tr w:rsidR="00591273" w:rsidRPr="002C0608" w:rsidTr="00233CD6">
              <w:trPr>
                <w:trHeight w:val="369"/>
              </w:trPr>
              <w:tc>
                <w:tcPr>
                  <w:tcW w:w="1169" w:type="dxa"/>
                  <w:vMerge/>
                  <w:vAlign w:val="center"/>
                </w:tcPr>
                <w:p w:rsidR="00591273" w:rsidRPr="002C0608" w:rsidRDefault="00591273" w:rsidP="00161687">
                  <w:pPr>
                    <w:widowControl/>
                    <w:spacing w:before="100" w:beforeAutospacing="1" w:after="100" w:afterAutospacing="1"/>
                    <w:jc w:val="center"/>
                    <w:rPr>
                      <w:kern w:val="0"/>
                      <w:szCs w:val="21"/>
                    </w:rPr>
                  </w:pPr>
                </w:p>
              </w:tc>
              <w:tc>
                <w:tcPr>
                  <w:tcW w:w="1706" w:type="dxa"/>
                  <w:vMerge/>
                  <w:vAlign w:val="center"/>
                </w:tcPr>
                <w:p w:rsidR="00591273" w:rsidRPr="002C0608" w:rsidRDefault="00591273" w:rsidP="00161687">
                  <w:pPr>
                    <w:pStyle w:val="p0"/>
                    <w:adjustRightInd w:val="0"/>
                    <w:snapToGrid w:val="0"/>
                    <w:spacing w:line="360" w:lineRule="exact"/>
                    <w:jc w:val="center"/>
                  </w:pPr>
                </w:p>
              </w:tc>
              <w:tc>
                <w:tcPr>
                  <w:tcW w:w="5712" w:type="dxa"/>
                  <w:gridSpan w:val="3"/>
                  <w:tcMar>
                    <w:top w:w="0" w:type="dxa"/>
                    <w:left w:w="108" w:type="dxa"/>
                    <w:bottom w:w="0" w:type="dxa"/>
                    <w:right w:w="108" w:type="dxa"/>
                  </w:tcMar>
                  <w:vAlign w:val="center"/>
                </w:tcPr>
                <w:p w:rsidR="00591273" w:rsidRPr="002C0608" w:rsidRDefault="00591273" w:rsidP="006914AC">
                  <w:pPr>
                    <w:jc w:val="left"/>
                    <w:rPr>
                      <w:szCs w:val="21"/>
                    </w:rPr>
                  </w:pPr>
                  <w:r w:rsidRPr="002C0608">
                    <w:rPr>
                      <w:szCs w:val="21"/>
                    </w:rPr>
                    <w:t>食堂油烟净化系统</w:t>
                  </w:r>
                  <w:r w:rsidRPr="002C0608">
                    <w:rPr>
                      <w:szCs w:val="21"/>
                    </w:rPr>
                    <w:t>+</w:t>
                  </w:r>
                  <w:r w:rsidR="006914AC">
                    <w:rPr>
                      <w:rFonts w:hint="eastAsia"/>
                      <w:szCs w:val="21"/>
                    </w:rPr>
                    <w:t>13</w:t>
                  </w:r>
                  <w:r w:rsidRPr="002C0608">
                    <w:rPr>
                      <w:szCs w:val="21"/>
                    </w:rPr>
                    <w:t>m</w:t>
                  </w:r>
                  <w:r w:rsidRPr="002C0608">
                    <w:rPr>
                      <w:szCs w:val="21"/>
                    </w:rPr>
                    <w:t>排气筒</w:t>
                  </w:r>
                </w:p>
              </w:tc>
            </w:tr>
            <w:tr w:rsidR="00591273" w:rsidRPr="002C0608" w:rsidTr="00233CD6">
              <w:trPr>
                <w:trHeight w:val="369"/>
              </w:trPr>
              <w:tc>
                <w:tcPr>
                  <w:tcW w:w="1169" w:type="dxa"/>
                  <w:vMerge/>
                  <w:vAlign w:val="center"/>
                </w:tcPr>
                <w:p w:rsidR="00591273" w:rsidRPr="002C0608" w:rsidRDefault="00591273" w:rsidP="00161687">
                  <w:pPr>
                    <w:widowControl/>
                    <w:spacing w:before="100" w:beforeAutospacing="1" w:after="100" w:afterAutospacing="1"/>
                    <w:jc w:val="center"/>
                    <w:rPr>
                      <w:kern w:val="0"/>
                      <w:szCs w:val="21"/>
                    </w:rPr>
                  </w:pPr>
                </w:p>
              </w:tc>
              <w:tc>
                <w:tcPr>
                  <w:tcW w:w="1706" w:type="dxa"/>
                  <w:vAlign w:val="center"/>
                </w:tcPr>
                <w:p w:rsidR="00591273" w:rsidRPr="002C0608" w:rsidRDefault="00591273" w:rsidP="00161687">
                  <w:pPr>
                    <w:pStyle w:val="p0"/>
                    <w:adjustRightInd w:val="0"/>
                    <w:snapToGrid w:val="0"/>
                    <w:spacing w:line="360" w:lineRule="exact"/>
                    <w:jc w:val="center"/>
                  </w:pPr>
                  <w:r w:rsidRPr="002C0608">
                    <w:t>废水治理</w:t>
                  </w:r>
                </w:p>
              </w:tc>
              <w:tc>
                <w:tcPr>
                  <w:tcW w:w="5712" w:type="dxa"/>
                  <w:gridSpan w:val="3"/>
                  <w:tcMar>
                    <w:top w:w="0" w:type="dxa"/>
                    <w:left w:w="108" w:type="dxa"/>
                    <w:bottom w:w="0" w:type="dxa"/>
                    <w:right w:w="108" w:type="dxa"/>
                  </w:tcMar>
                  <w:vAlign w:val="center"/>
                </w:tcPr>
                <w:p w:rsidR="00591273" w:rsidRPr="002C0608" w:rsidRDefault="00C21C9A" w:rsidP="00C21C9A">
                  <w:pPr>
                    <w:jc w:val="left"/>
                    <w:rPr>
                      <w:szCs w:val="21"/>
                    </w:rPr>
                  </w:pPr>
                  <w:r>
                    <w:rPr>
                      <w:rFonts w:hint="eastAsia"/>
                      <w:szCs w:val="21"/>
                    </w:rPr>
                    <w:t>格栅</w:t>
                  </w:r>
                  <w:r w:rsidRPr="002C0608">
                    <w:rPr>
                      <w:szCs w:val="21"/>
                    </w:rPr>
                    <w:t>-</w:t>
                  </w:r>
                  <w:r>
                    <w:rPr>
                      <w:rFonts w:hint="eastAsia"/>
                      <w:szCs w:val="21"/>
                    </w:rPr>
                    <w:t>初沉池</w:t>
                  </w:r>
                  <w:r w:rsidR="00591273" w:rsidRPr="002C0608">
                    <w:rPr>
                      <w:szCs w:val="21"/>
                    </w:rPr>
                    <w:t>-</w:t>
                  </w:r>
                  <w:r>
                    <w:rPr>
                      <w:rFonts w:hint="eastAsia"/>
                      <w:szCs w:val="21"/>
                    </w:rPr>
                    <w:t>调节</w:t>
                  </w:r>
                  <w:r w:rsidR="00DB287B" w:rsidRPr="002C0608">
                    <w:rPr>
                      <w:szCs w:val="21"/>
                    </w:rPr>
                    <w:t>气浮池</w:t>
                  </w:r>
                  <w:r w:rsidR="00DB287B" w:rsidRPr="002C0608">
                    <w:rPr>
                      <w:szCs w:val="21"/>
                    </w:rPr>
                    <w:t>-</w:t>
                  </w:r>
                  <w:r w:rsidR="00591273" w:rsidRPr="002C0608">
                    <w:rPr>
                      <w:szCs w:val="21"/>
                    </w:rPr>
                    <w:t>厌氧水解</w:t>
                  </w:r>
                  <w:r>
                    <w:rPr>
                      <w:rFonts w:hint="eastAsia"/>
                      <w:szCs w:val="21"/>
                    </w:rPr>
                    <w:t>池</w:t>
                  </w:r>
                  <w:r w:rsidR="00591273" w:rsidRPr="002C0608">
                    <w:rPr>
                      <w:szCs w:val="21"/>
                    </w:rPr>
                    <w:t>-</w:t>
                  </w:r>
                  <w:r w:rsidR="00591273" w:rsidRPr="002C0608">
                    <w:rPr>
                      <w:szCs w:val="21"/>
                    </w:rPr>
                    <w:t>接触氧化</w:t>
                  </w:r>
                  <w:r>
                    <w:rPr>
                      <w:rFonts w:hint="eastAsia"/>
                      <w:szCs w:val="21"/>
                    </w:rPr>
                    <w:t>池</w:t>
                  </w:r>
                  <w:r w:rsidR="00591273" w:rsidRPr="002C0608">
                    <w:rPr>
                      <w:szCs w:val="21"/>
                    </w:rPr>
                    <w:t>-</w:t>
                  </w:r>
                  <w:proofErr w:type="gramStart"/>
                  <w:r>
                    <w:rPr>
                      <w:rFonts w:hint="eastAsia"/>
                      <w:szCs w:val="21"/>
                    </w:rPr>
                    <w:t>二</w:t>
                  </w:r>
                  <w:r>
                    <w:rPr>
                      <w:szCs w:val="21"/>
                    </w:rPr>
                    <w:t>沉</w:t>
                  </w:r>
                  <w:r w:rsidR="00591273" w:rsidRPr="002C0608">
                    <w:rPr>
                      <w:szCs w:val="21"/>
                    </w:rPr>
                    <w:t>池</w:t>
                  </w:r>
                  <w:proofErr w:type="gramEnd"/>
                </w:p>
              </w:tc>
            </w:tr>
            <w:tr w:rsidR="00591273" w:rsidRPr="002C0608" w:rsidTr="00233CD6">
              <w:trPr>
                <w:trHeight w:val="369"/>
              </w:trPr>
              <w:tc>
                <w:tcPr>
                  <w:tcW w:w="1169" w:type="dxa"/>
                  <w:vMerge/>
                  <w:vAlign w:val="center"/>
                </w:tcPr>
                <w:p w:rsidR="00591273" w:rsidRPr="002C0608" w:rsidRDefault="00591273" w:rsidP="00161687">
                  <w:pPr>
                    <w:widowControl/>
                    <w:spacing w:before="100" w:beforeAutospacing="1" w:after="100" w:afterAutospacing="1"/>
                    <w:jc w:val="center"/>
                    <w:rPr>
                      <w:kern w:val="0"/>
                      <w:szCs w:val="21"/>
                    </w:rPr>
                  </w:pPr>
                </w:p>
              </w:tc>
              <w:tc>
                <w:tcPr>
                  <w:tcW w:w="1706" w:type="dxa"/>
                  <w:vAlign w:val="center"/>
                </w:tcPr>
                <w:p w:rsidR="00591273" w:rsidRPr="002C0608" w:rsidRDefault="00591273" w:rsidP="00161687">
                  <w:pPr>
                    <w:pStyle w:val="p0"/>
                    <w:adjustRightInd w:val="0"/>
                    <w:snapToGrid w:val="0"/>
                    <w:spacing w:line="360" w:lineRule="exact"/>
                    <w:jc w:val="center"/>
                  </w:pPr>
                  <w:r w:rsidRPr="002C0608">
                    <w:t>噪声治理</w:t>
                  </w:r>
                </w:p>
              </w:tc>
              <w:tc>
                <w:tcPr>
                  <w:tcW w:w="5712" w:type="dxa"/>
                  <w:gridSpan w:val="3"/>
                  <w:tcMar>
                    <w:top w:w="0" w:type="dxa"/>
                    <w:left w:w="108" w:type="dxa"/>
                    <w:bottom w:w="0" w:type="dxa"/>
                    <w:right w:w="108" w:type="dxa"/>
                  </w:tcMar>
                  <w:vAlign w:val="center"/>
                </w:tcPr>
                <w:p w:rsidR="00591273" w:rsidRPr="002C0608" w:rsidRDefault="00F12BA5" w:rsidP="00F12BA5">
                  <w:pPr>
                    <w:pStyle w:val="p0"/>
                    <w:adjustRightInd w:val="0"/>
                    <w:snapToGrid w:val="0"/>
                    <w:spacing w:line="360" w:lineRule="exact"/>
                    <w:jc w:val="left"/>
                  </w:pPr>
                  <w:r>
                    <w:t>配套建设减振、隔声</w:t>
                  </w:r>
                  <w:r w:rsidR="00591273" w:rsidRPr="002C0608">
                    <w:t>、吸声等降噪措施</w:t>
                  </w:r>
                </w:p>
              </w:tc>
            </w:tr>
            <w:tr w:rsidR="00591273" w:rsidRPr="002C0608" w:rsidTr="00233CD6">
              <w:trPr>
                <w:trHeight w:val="369"/>
              </w:trPr>
              <w:tc>
                <w:tcPr>
                  <w:tcW w:w="1169" w:type="dxa"/>
                  <w:vMerge/>
                  <w:vAlign w:val="center"/>
                </w:tcPr>
                <w:p w:rsidR="00591273" w:rsidRPr="002C0608" w:rsidRDefault="00591273" w:rsidP="00161687">
                  <w:pPr>
                    <w:widowControl/>
                    <w:spacing w:before="100" w:beforeAutospacing="1" w:after="100" w:afterAutospacing="1"/>
                    <w:jc w:val="center"/>
                    <w:rPr>
                      <w:kern w:val="0"/>
                      <w:szCs w:val="21"/>
                    </w:rPr>
                  </w:pPr>
                </w:p>
              </w:tc>
              <w:tc>
                <w:tcPr>
                  <w:tcW w:w="1706" w:type="dxa"/>
                  <w:vAlign w:val="center"/>
                </w:tcPr>
                <w:p w:rsidR="00591273" w:rsidRPr="002C0608" w:rsidRDefault="00591273" w:rsidP="00161687">
                  <w:pPr>
                    <w:pStyle w:val="p0"/>
                    <w:adjustRightInd w:val="0"/>
                    <w:snapToGrid w:val="0"/>
                    <w:spacing w:line="360" w:lineRule="exact"/>
                    <w:jc w:val="center"/>
                  </w:pPr>
                  <w:r w:rsidRPr="002C0608">
                    <w:t>固</w:t>
                  </w:r>
                  <w:proofErr w:type="gramStart"/>
                  <w:r w:rsidRPr="002C0608">
                    <w:t>废治理</w:t>
                  </w:r>
                  <w:proofErr w:type="gramEnd"/>
                </w:p>
              </w:tc>
              <w:tc>
                <w:tcPr>
                  <w:tcW w:w="5712" w:type="dxa"/>
                  <w:gridSpan w:val="3"/>
                  <w:tcMar>
                    <w:top w:w="0" w:type="dxa"/>
                    <w:left w:w="108" w:type="dxa"/>
                    <w:bottom w:w="0" w:type="dxa"/>
                    <w:right w:w="108" w:type="dxa"/>
                  </w:tcMar>
                  <w:vAlign w:val="center"/>
                </w:tcPr>
                <w:p w:rsidR="00591273" w:rsidRPr="002C0608" w:rsidRDefault="00591273" w:rsidP="00161687">
                  <w:pPr>
                    <w:pStyle w:val="p0"/>
                    <w:adjustRightInd w:val="0"/>
                    <w:snapToGrid w:val="0"/>
                    <w:spacing w:line="360" w:lineRule="exact"/>
                    <w:jc w:val="left"/>
                  </w:pPr>
                  <w:r w:rsidRPr="002C0608">
                    <w:t>设置生活垃圾桶和</w:t>
                  </w:r>
                  <w:proofErr w:type="gramStart"/>
                  <w:r w:rsidRPr="002C0608">
                    <w:t>固废</w:t>
                  </w:r>
                  <w:proofErr w:type="gramEnd"/>
                  <w:r w:rsidRPr="002C0608">
                    <w:t>临时收集桶</w:t>
                  </w:r>
                </w:p>
              </w:tc>
            </w:tr>
            <w:tr w:rsidR="00591273" w:rsidRPr="002C0608" w:rsidTr="00233CD6">
              <w:trPr>
                <w:trHeight w:val="369"/>
              </w:trPr>
              <w:tc>
                <w:tcPr>
                  <w:tcW w:w="1169" w:type="dxa"/>
                  <w:vMerge/>
                  <w:vAlign w:val="center"/>
                </w:tcPr>
                <w:p w:rsidR="00591273" w:rsidRPr="002C0608" w:rsidRDefault="00591273" w:rsidP="00161687">
                  <w:pPr>
                    <w:widowControl/>
                    <w:spacing w:before="100" w:beforeAutospacing="1" w:after="100" w:afterAutospacing="1"/>
                    <w:jc w:val="center"/>
                    <w:rPr>
                      <w:kern w:val="0"/>
                      <w:szCs w:val="21"/>
                    </w:rPr>
                  </w:pPr>
                </w:p>
              </w:tc>
              <w:tc>
                <w:tcPr>
                  <w:tcW w:w="1706" w:type="dxa"/>
                  <w:vAlign w:val="center"/>
                </w:tcPr>
                <w:p w:rsidR="00591273" w:rsidRPr="002C0608" w:rsidRDefault="00591273" w:rsidP="00161687">
                  <w:pPr>
                    <w:widowControl/>
                    <w:spacing w:before="100" w:beforeAutospacing="1" w:after="100" w:afterAutospacing="1"/>
                    <w:jc w:val="center"/>
                    <w:rPr>
                      <w:kern w:val="0"/>
                      <w:szCs w:val="21"/>
                    </w:rPr>
                  </w:pPr>
                  <w:r w:rsidRPr="002C0608">
                    <w:rPr>
                      <w:rFonts w:hAnsi="宋体"/>
                      <w:kern w:val="0"/>
                      <w:szCs w:val="21"/>
                    </w:rPr>
                    <w:t>绿化面积</w:t>
                  </w:r>
                </w:p>
              </w:tc>
              <w:tc>
                <w:tcPr>
                  <w:tcW w:w="5712" w:type="dxa"/>
                  <w:gridSpan w:val="3"/>
                  <w:tcMar>
                    <w:top w:w="0" w:type="dxa"/>
                    <w:left w:w="108" w:type="dxa"/>
                    <w:bottom w:w="0" w:type="dxa"/>
                    <w:right w:w="108" w:type="dxa"/>
                  </w:tcMar>
                  <w:vAlign w:val="center"/>
                </w:tcPr>
                <w:p w:rsidR="00591273" w:rsidRPr="002C0608" w:rsidRDefault="005D2A6A" w:rsidP="005D2A6A">
                  <w:pPr>
                    <w:widowControl/>
                    <w:spacing w:before="100" w:beforeAutospacing="1" w:after="100" w:afterAutospacing="1"/>
                    <w:jc w:val="left"/>
                    <w:rPr>
                      <w:kern w:val="0"/>
                      <w:szCs w:val="21"/>
                    </w:rPr>
                  </w:pPr>
                  <w:r w:rsidRPr="002C0608">
                    <w:rPr>
                      <w:szCs w:val="21"/>
                    </w:rPr>
                    <w:t>200</w:t>
                  </w:r>
                  <w:r w:rsidR="00591273" w:rsidRPr="002C0608">
                    <w:rPr>
                      <w:szCs w:val="21"/>
                    </w:rPr>
                    <w:t>m</w:t>
                  </w:r>
                  <w:r w:rsidR="00591273" w:rsidRPr="002C0608">
                    <w:rPr>
                      <w:szCs w:val="21"/>
                      <w:vertAlign w:val="superscript"/>
                    </w:rPr>
                    <w:t>2</w:t>
                  </w:r>
                  <w:r w:rsidR="00591273" w:rsidRPr="002C0608">
                    <w:rPr>
                      <w:rFonts w:hAnsi="Arial"/>
                      <w:szCs w:val="21"/>
                    </w:rPr>
                    <w:t>（绿化率</w:t>
                  </w:r>
                  <w:r w:rsidRPr="002C0608">
                    <w:rPr>
                      <w:szCs w:val="21"/>
                    </w:rPr>
                    <w:t>8.33</w:t>
                  </w:r>
                  <w:r w:rsidR="00591273" w:rsidRPr="002C0608">
                    <w:rPr>
                      <w:szCs w:val="21"/>
                    </w:rPr>
                    <w:t>%</w:t>
                  </w:r>
                  <w:r w:rsidR="00591273" w:rsidRPr="002C0608">
                    <w:rPr>
                      <w:rFonts w:hAnsi="Arial"/>
                      <w:szCs w:val="21"/>
                    </w:rPr>
                    <w:t>）</w:t>
                  </w:r>
                </w:p>
              </w:tc>
            </w:tr>
          </w:tbl>
          <w:p w:rsidR="00367D2D" w:rsidRPr="002C0608" w:rsidRDefault="00367D2D" w:rsidP="00D60655">
            <w:pPr>
              <w:jc w:val="center"/>
              <w:rPr>
                <w:b/>
                <w:sz w:val="24"/>
              </w:rPr>
            </w:pPr>
            <w:r w:rsidRPr="002C0608">
              <w:rPr>
                <w:b/>
                <w:sz w:val="24"/>
              </w:rPr>
              <w:t>表</w:t>
            </w:r>
            <w:r w:rsidRPr="002C0608">
              <w:rPr>
                <w:b/>
                <w:sz w:val="24"/>
              </w:rPr>
              <w:t xml:space="preserve">1-2   </w:t>
            </w:r>
            <w:r w:rsidRPr="002C0608">
              <w:rPr>
                <w:b/>
                <w:sz w:val="24"/>
              </w:rPr>
              <w:t>项目主要技术经济指标一览表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34"/>
              <w:gridCol w:w="2454"/>
              <w:gridCol w:w="2454"/>
              <w:gridCol w:w="2145"/>
            </w:tblGrid>
            <w:tr w:rsidR="00367D2D" w:rsidRPr="002C0608" w:rsidTr="00233CD6">
              <w:trPr>
                <w:trHeight w:val="369"/>
              </w:trPr>
              <w:tc>
                <w:tcPr>
                  <w:tcW w:w="1534" w:type="dxa"/>
                  <w:vAlign w:val="center"/>
                </w:tcPr>
                <w:p w:rsidR="00367D2D" w:rsidRPr="002C0608" w:rsidRDefault="00367D2D">
                  <w:pPr>
                    <w:widowControl/>
                    <w:spacing w:before="100" w:beforeAutospacing="1" w:after="100" w:afterAutospacing="1"/>
                    <w:jc w:val="center"/>
                    <w:rPr>
                      <w:color w:val="000000"/>
                      <w:kern w:val="0"/>
                      <w:szCs w:val="21"/>
                    </w:rPr>
                  </w:pPr>
                  <w:r w:rsidRPr="002C0608">
                    <w:rPr>
                      <w:color w:val="000000"/>
                      <w:kern w:val="0"/>
                      <w:szCs w:val="21"/>
                    </w:rPr>
                    <w:t>序号</w:t>
                  </w:r>
                </w:p>
              </w:tc>
              <w:tc>
                <w:tcPr>
                  <w:tcW w:w="2454" w:type="dxa"/>
                  <w:vAlign w:val="center"/>
                </w:tcPr>
                <w:p w:rsidR="00367D2D" w:rsidRPr="002C0608" w:rsidRDefault="00367D2D">
                  <w:pPr>
                    <w:widowControl/>
                    <w:spacing w:before="100" w:beforeAutospacing="1" w:after="100" w:afterAutospacing="1"/>
                    <w:jc w:val="center"/>
                    <w:rPr>
                      <w:color w:val="000000"/>
                      <w:kern w:val="0"/>
                      <w:szCs w:val="21"/>
                    </w:rPr>
                  </w:pPr>
                  <w:r w:rsidRPr="002C0608">
                    <w:rPr>
                      <w:color w:val="000000"/>
                      <w:kern w:val="0"/>
                      <w:szCs w:val="21"/>
                    </w:rPr>
                    <w:t>项目内容</w:t>
                  </w:r>
                </w:p>
              </w:tc>
              <w:tc>
                <w:tcPr>
                  <w:tcW w:w="2454" w:type="dxa"/>
                  <w:tcMar>
                    <w:top w:w="0" w:type="dxa"/>
                    <w:left w:w="108" w:type="dxa"/>
                    <w:bottom w:w="0" w:type="dxa"/>
                    <w:right w:w="108" w:type="dxa"/>
                  </w:tcMar>
                  <w:vAlign w:val="center"/>
                </w:tcPr>
                <w:p w:rsidR="00367D2D" w:rsidRPr="002C0608" w:rsidRDefault="00367D2D">
                  <w:pPr>
                    <w:widowControl/>
                    <w:spacing w:before="100" w:beforeAutospacing="1" w:after="100" w:afterAutospacing="1"/>
                    <w:jc w:val="center"/>
                    <w:rPr>
                      <w:color w:val="000000"/>
                      <w:kern w:val="0"/>
                      <w:szCs w:val="21"/>
                    </w:rPr>
                  </w:pPr>
                  <w:r w:rsidRPr="002C0608">
                    <w:rPr>
                      <w:color w:val="000000"/>
                      <w:kern w:val="0"/>
                      <w:szCs w:val="21"/>
                    </w:rPr>
                    <w:t>单位</w:t>
                  </w:r>
                </w:p>
              </w:tc>
              <w:tc>
                <w:tcPr>
                  <w:tcW w:w="2145" w:type="dxa"/>
                  <w:tcMar>
                    <w:top w:w="0" w:type="dxa"/>
                    <w:left w:w="108" w:type="dxa"/>
                    <w:bottom w:w="0" w:type="dxa"/>
                    <w:right w:w="108" w:type="dxa"/>
                  </w:tcMar>
                  <w:vAlign w:val="center"/>
                </w:tcPr>
                <w:p w:rsidR="00367D2D" w:rsidRPr="002C0608" w:rsidRDefault="00367D2D">
                  <w:pPr>
                    <w:widowControl/>
                    <w:spacing w:before="100" w:beforeAutospacing="1" w:after="100" w:afterAutospacing="1"/>
                    <w:jc w:val="center"/>
                    <w:rPr>
                      <w:color w:val="000000"/>
                      <w:kern w:val="0"/>
                      <w:szCs w:val="21"/>
                    </w:rPr>
                  </w:pPr>
                  <w:r w:rsidRPr="002C0608">
                    <w:rPr>
                      <w:color w:val="000000"/>
                      <w:kern w:val="0"/>
                      <w:szCs w:val="21"/>
                    </w:rPr>
                    <w:t>数量</w:t>
                  </w:r>
                </w:p>
              </w:tc>
            </w:tr>
            <w:tr w:rsidR="00367D2D" w:rsidRPr="002C0608" w:rsidTr="00233CD6">
              <w:trPr>
                <w:trHeight w:val="369"/>
              </w:trPr>
              <w:tc>
                <w:tcPr>
                  <w:tcW w:w="1534" w:type="dxa"/>
                  <w:vAlign w:val="center"/>
                </w:tcPr>
                <w:p w:rsidR="00367D2D" w:rsidRPr="002C0608" w:rsidRDefault="00367D2D">
                  <w:pPr>
                    <w:widowControl/>
                    <w:spacing w:before="100" w:beforeAutospacing="1" w:after="100" w:afterAutospacing="1"/>
                    <w:jc w:val="center"/>
                    <w:rPr>
                      <w:color w:val="000000"/>
                      <w:kern w:val="0"/>
                      <w:szCs w:val="21"/>
                    </w:rPr>
                  </w:pPr>
                  <w:r w:rsidRPr="002C0608">
                    <w:rPr>
                      <w:color w:val="000000"/>
                      <w:kern w:val="0"/>
                      <w:szCs w:val="21"/>
                    </w:rPr>
                    <w:t>1</w:t>
                  </w:r>
                </w:p>
              </w:tc>
              <w:tc>
                <w:tcPr>
                  <w:tcW w:w="2454" w:type="dxa"/>
                  <w:vAlign w:val="center"/>
                </w:tcPr>
                <w:p w:rsidR="00367D2D" w:rsidRPr="002C0608" w:rsidRDefault="00367D2D">
                  <w:pPr>
                    <w:widowControl/>
                    <w:spacing w:before="100" w:beforeAutospacing="1" w:after="100" w:afterAutospacing="1"/>
                    <w:jc w:val="center"/>
                    <w:rPr>
                      <w:color w:val="000000"/>
                      <w:kern w:val="0"/>
                      <w:szCs w:val="21"/>
                    </w:rPr>
                  </w:pPr>
                  <w:r w:rsidRPr="002C0608">
                    <w:rPr>
                      <w:color w:val="000000"/>
                      <w:kern w:val="0"/>
                      <w:szCs w:val="21"/>
                    </w:rPr>
                    <w:t>项目总占地面积</w:t>
                  </w:r>
                </w:p>
              </w:tc>
              <w:tc>
                <w:tcPr>
                  <w:tcW w:w="2454" w:type="dxa"/>
                  <w:tcMar>
                    <w:top w:w="0" w:type="dxa"/>
                    <w:left w:w="108" w:type="dxa"/>
                    <w:bottom w:w="0" w:type="dxa"/>
                    <w:right w:w="108" w:type="dxa"/>
                  </w:tcMar>
                  <w:vAlign w:val="center"/>
                </w:tcPr>
                <w:p w:rsidR="00367D2D" w:rsidRPr="002C0608" w:rsidRDefault="00367D2D">
                  <w:pPr>
                    <w:widowControl/>
                    <w:spacing w:before="100" w:beforeAutospacing="1" w:after="100" w:afterAutospacing="1"/>
                    <w:jc w:val="center"/>
                    <w:rPr>
                      <w:color w:val="000000"/>
                      <w:kern w:val="0"/>
                      <w:szCs w:val="21"/>
                    </w:rPr>
                  </w:pPr>
                  <w:r w:rsidRPr="002C0608">
                    <w:rPr>
                      <w:color w:val="000000"/>
                      <w:kern w:val="0"/>
                      <w:szCs w:val="21"/>
                    </w:rPr>
                    <w:t>m</w:t>
                  </w:r>
                  <w:r w:rsidRPr="002C0608">
                    <w:rPr>
                      <w:color w:val="000000"/>
                      <w:kern w:val="0"/>
                      <w:szCs w:val="21"/>
                      <w:vertAlign w:val="superscript"/>
                    </w:rPr>
                    <w:t>2</w:t>
                  </w:r>
                </w:p>
              </w:tc>
              <w:tc>
                <w:tcPr>
                  <w:tcW w:w="2145" w:type="dxa"/>
                  <w:tcMar>
                    <w:top w:w="0" w:type="dxa"/>
                    <w:left w:w="108" w:type="dxa"/>
                    <w:bottom w:w="0" w:type="dxa"/>
                    <w:right w:w="108" w:type="dxa"/>
                  </w:tcMar>
                  <w:vAlign w:val="center"/>
                </w:tcPr>
                <w:p w:rsidR="00367D2D" w:rsidRPr="002C0608" w:rsidRDefault="007671FA">
                  <w:pPr>
                    <w:widowControl/>
                    <w:spacing w:before="100" w:beforeAutospacing="1" w:after="100" w:afterAutospacing="1"/>
                    <w:jc w:val="center"/>
                    <w:rPr>
                      <w:color w:val="000000"/>
                      <w:kern w:val="0"/>
                      <w:szCs w:val="21"/>
                    </w:rPr>
                  </w:pPr>
                  <w:r w:rsidRPr="002C0608">
                    <w:rPr>
                      <w:color w:val="000000"/>
                      <w:kern w:val="0"/>
                      <w:szCs w:val="21"/>
                    </w:rPr>
                    <w:t>2400</w:t>
                  </w:r>
                </w:p>
              </w:tc>
            </w:tr>
            <w:tr w:rsidR="00367D2D" w:rsidRPr="002C0608" w:rsidTr="00233CD6">
              <w:trPr>
                <w:trHeight w:val="369"/>
              </w:trPr>
              <w:tc>
                <w:tcPr>
                  <w:tcW w:w="1534" w:type="dxa"/>
                  <w:vAlign w:val="center"/>
                </w:tcPr>
                <w:p w:rsidR="00367D2D" w:rsidRPr="002C0608" w:rsidRDefault="007671FA">
                  <w:pPr>
                    <w:widowControl/>
                    <w:spacing w:before="100" w:beforeAutospacing="1" w:after="100" w:afterAutospacing="1"/>
                    <w:jc w:val="center"/>
                    <w:rPr>
                      <w:color w:val="000000"/>
                      <w:kern w:val="0"/>
                      <w:szCs w:val="21"/>
                    </w:rPr>
                  </w:pPr>
                  <w:r w:rsidRPr="002C0608">
                    <w:rPr>
                      <w:color w:val="000000"/>
                      <w:kern w:val="0"/>
                      <w:szCs w:val="21"/>
                    </w:rPr>
                    <w:t>2</w:t>
                  </w:r>
                </w:p>
              </w:tc>
              <w:tc>
                <w:tcPr>
                  <w:tcW w:w="2454" w:type="dxa"/>
                  <w:vAlign w:val="center"/>
                </w:tcPr>
                <w:p w:rsidR="00367D2D" w:rsidRPr="002C0608" w:rsidRDefault="00367D2D">
                  <w:pPr>
                    <w:widowControl/>
                    <w:spacing w:before="100" w:beforeAutospacing="1" w:after="100" w:afterAutospacing="1"/>
                    <w:jc w:val="center"/>
                    <w:rPr>
                      <w:color w:val="000000"/>
                      <w:kern w:val="0"/>
                      <w:szCs w:val="21"/>
                    </w:rPr>
                  </w:pPr>
                  <w:r w:rsidRPr="002C0608">
                    <w:rPr>
                      <w:color w:val="000000"/>
                      <w:kern w:val="0"/>
                      <w:szCs w:val="21"/>
                    </w:rPr>
                    <w:t>总建筑</w:t>
                  </w:r>
                  <w:r w:rsidR="00730878" w:rsidRPr="002C0608">
                    <w:rPr>
                      <w:color w:val="000000"/>
                      <w:kern w:val="0"/>
                      <w:szCs w:val="21"/>
                    </w:rPr>
                    <w:t>面</w:t>
                  </w:r>
                  <w:r w:rsidRPr="002C0608">
                    <w:rPr>
                      <w:color w:val="000000"/>
                      <w:kern w:val="0"/>
                      <w:szCs w:val="21"/>
                    </w:rPr>
                    <w:t>积</w:t>
                  </w:r>
                </w:p>
              </w:tc>
              <w:tc>
                <w:tcPr>
                  <w:tcW w:w="2454" w:type="dxa"/>
                  <w:tcMar>
                    <w:top w:w="0" w:type="dxa"/>
                    <w:left w:w="108" w:type="dxa"/>
                    <w:bottom w:w="0" w:type="dxa"/>
                    <w:right w:w="108" w:type="dxa"/>
                  </w:tcMar>
                  <w:vAlign w:val="center"/>
                </w:tcPr>
                <w:p w:rsidR="00367D2D" w:rsidRPr="002C0608" w:rsidRDefault="00367D2D">
                  <w:pPr>
                    <w:widowControl/>
                    <w:spacing w:before="100" w:beforeAutospacing="1" w:after="100" w:afterAutospacing="1"/>
                    <w:jc w:val="center"/>
                    <w:rPr>
                      <w:color w:val="000000"/>
                      <w:kern w:val="0"/>
                      <w:szCs w:val="21"/>
                    </w:rPr>
                  </w:pPr>
                  <w:r w:rsidRPr="002C0608">
                    <w:rPr>
                      <w:color w:val="000000"/>
                      <w:kern w:val="0"/>
                      <w:szCs w:val="21"/>
                    </w:rPr>
                    <w:t>m</w:t>
                  </w:r>
                  <w:r w:rsidRPr="002C0608">
                    <w:rPr>
                      <w:color w:val="000000"/>
                      <w:kern w:val="0"/>
                      <w:szCs w:val="21"/>
                      <w:vertAlign w:val="superscript"/>
                    </w:rPr>
                    <w:t>2</w:t>
                  </w:r>
                </w:p>
              </w:tc>
              <w:tc>
                <w:tcPr>
                  <w:tcW w:w="2145" w:type="dxa"/>
                  <w:tcMar>
                    <w:top w:w="0" w:type="dxa"/>
                    <w:left w:w="108" w:type="dxa"/>
                    <w:bottom w:w="0" w:type="dxa"/>
                    <w:right w:w="108" w:type="dxa"/>
                  </w:tcMar>
                  <w:vAlign w:val="center"/>
                </w:tcPr>
                <w:p w:rsidR="00367D2D" w:rsidRPr="002C0608" w:rsidRDefault="007671FA">
                  <w:pPr>
                    <w:widowControl/>
                    <w:spacing w:before="100" w:beforeAutospacing="1" w:after="100" w:afterAutospacing="1"/>
                    <w:jc w:val="center"/>
                    <w:rPr>
                      <w:color w:val="000000"/>
                      <w:kern w:val="0"/>
                      <w:szCs w:val="21"/>
                    </w:rPr>
                  </w:pPr>
                  <w:r w:rsidRPr="002C0608">
                    <w:rPr>
                      <w:color w:val="000000"/>
                      <w:kern w:val="0"/>
                      <w:szCs w:val="21"/>
                    </w:rPr>
                    <w:t>1600</w:t>
                  </w:r>
                </w:p>
              </w:tc>
            </w:tr>
            <w:tr w:rsidR="007671FA" w:rsidRPr="002C0608" w:rsidTr="00233CD6">
              <w:trPr>
                <w:trHeight w:val="369"/>
              </w:trPr>
              <w:tc>
                <w:tcPr>
                  <w:tcW w:w="1534" w:type="dxa"/>
                  <w:vAlign w:val="center"/>
                </w:tcPr>
                <w:p w:rsidR="007671FA" w:rsidRPr="002C0608" w:rsidRDefault="007671FA" w:rsidP="003A4907">
                  <w:pPr>
                    <w:widowControl/>
                    <w:spacing w:before="100" w:beforeAutospacing="1" w:after="100" w:afterAutospacing="1"/>
                    <w:jc w:val="center"/>
                    <w:rPr>
                      <w:color w:val="000000"/>
                      <w:kern w:val="0"/>
                      <w:szCs w:val="21"/>
                    </w:rPr>
                  </w:pPr>
                  <w:r w:rsidRPr="002C0608">
                    <w:rPr>
                      <w:color w:val="000000"/>
                      <w:kern w:val="0"/>
                      <w:szCs w:val="21"/>
                    </w:rPr>
                    <w:t>3</w:t>
                  </w:r>
                </w:p>
              </w:tc>
              <w:tc>
                <w:tcPr>
                  <w:tcW w:w="2454" w:type="dxa"/>
                  <w:vAlign w:val="center"/>
                </w:tcPr>
                <w:p w:rsidR="007671FA" w:rsidRPr="002C0608" w:rsidRDefault="007671FA">
                  <w:pPr>
                    <w:widowControl/>
                    <w:spacing w:before="100" w:beforeAutospacing="1" w:after="100" w:afterAutospacing="1"/>
                    <w:jc w:val="center"/>
                    <w:rPr>
                      <w:color w:val="000000"/>
                      <w:kern w:val="0"/>
                      <w:szCs w:val="21"/>
                    </w:rPr>
                  </w:pPr>
                  <w:r w:rsidRPr="002C0608">
                    <w:rPr>
                      <w:color w:val="000000"/>
                      <w:kern w:val="0"/>
                      <w:szCs w:val="21"/>
                    </w:rPr>
                    <w:t>容积率</w:t>
                  </w:r>
                </w:p>
              </w:tc>
              <w:tc>
                <w:tcPr>
                  <w:tcW w:w="2454" w:type="dxa"/>
                  <w:tcMar>
                    <w:top w:w="0" w:type="dxa"/>
                    <w:left w:w="108" w:type="dxa"/>
                    <w:bottom w:w="0" w:type="dxa"/>
                    <w:right w:w="108" w:type="dxa"/>
                  </w:tcMar>
                  <w:vAlign w:val="center"/>
                </w:tcPr>
                <w:p w:rsidR="007671FA" w:rsidRPr="002C0608" w:rsidRDefault="007671FA">
                  <w:pPr>
                    <w:widowControl/>
                    <w:spacing w:before="100" w:beforeAutospacing="1" w:after="100" w:afterAutospacing="1"/>
                    <w:jc w:val="center"/>
                    <w:rPr>
                      <w:color w:val="000000"/>
                      <w:kern w:val="0"/>
                      <w:szCs w:val="21"/>
                    </w:rPr>
                  </w:pPr>
                  <w:r w:rsidRPr="002C0608">
                    <w:rPr>
                      <w:color w:val="000000"/>
                      <w:kern w:val="0"/>
                      <w:szCs w:val="21"/>
                    </w:rPr>
                    <w:t>/</w:t>
                  </w:r>
                </w:p>
              </w:tc>
              <w:tc>
                <w:tcPr>
                  <w:tcW w:w="2145" w:type="dxa"/>
                  <w:tcMar>
                    <w:top w:w="0" w:type="dxa"/>
                    <w:left w:w="108" w:type="dxa"/>
                    <w:bottom w:w="0" w:type="dxa"/>
                    <w:right w:w="108" w:type="dxa"/>
                  </w:tcMar>
                  <w:vAlign w:val="center"/>
                </w:tcPr>
                <w:p w:rsidR="007671FA" w:rsidRPr="002C0608" w:rsidRDefault="007671FA">
                  <w:pPr>
                    <w:widowControl/>
                    <w:spacing w:before="100" w:beforeAutospacing="1" w:after="100" w:afterAutospacing="1"/>
                    <w:jc w:val="center"/>
                    <w:rPr>
                      <w:color w:val="000000"/>
                      <w:kern w:val="0"/>
                      <w:szCs w:val="21"/>
                    </w:rPr>
                  </w:pPr>
                  <w:r w:rsidRPr="002C0608">
                    <w:rPr>
                      <w:color w:val="000000"/>
                      <w:kern w:val="0"/>
                      <w:szCs w:val="21"/>
                    </w:rPr>
                    <w:t>0.66</w:t>
                  </w:r>
                </w:p>
              </w:tc>
            </w:tr>
            <w:tr w:rsidR="007671FA" w:rsidRPr="002C0608" w:rsidTr="00233CD6">
              <w:trPr>
                <w:trHeight w:val="369"/>
              </w:trPr>
              <w:tc>
                <w:tcPr>
                  <w:tcW w:w="1534" w:type="dxa"/>
                  <w:vAlign w:val="center"/>
                </w:tcPr>
                <w:p w:rsidR="007671FA" w:rsidRPr="002C0608" w:rsidRDefault="007671FA" w:rsidP="003A4907">
                  <w:pPr>
                    <w:widowControl/>
                    <w:spacing w:before="100" w:beforeAutospacing="1" w:after="100" w:afterAutospacing="1"/>
                    <w:jc w:val="center"/>
                    <w:rPr>
                      <w:color w:val="000000"/>
                      <w:kern w:val="0"/>
                      <w:szCs w:val="21"/>
                    </w:rPr>
                  </w:pPr>
                  <w:r w:rsidRPr="002C0608">
                    <w:rPr>
                      <w:color w:val="000000"/>
                      <w:kern w:val="0"/>
                      <w:szCs w:val="21"/>
                    </w:rPr>
                    <w:t>4</w:t>
                  </w:r>
                </w:p>
              </w:tc>
              <w:tc>
                <w:tcPr>
                  <w:tcW w:w="2454" w:type="dxa"/>
                  <w:vAlign w:val="center"/>
                </w:tcPr>
                <w:p w:rsidR="007671FA" w:rsidRPr="002C0608" w:rsidRDefault="007671FA">
                  <w:pPr>
                    <w:widowControl/>
                    <w:spacing w:before="100" w:beforeAutospacing="1" w:after="100" w:afterAutospacing="1"/>
                    <w:jc w:val="center"/>
                    <w:rPr>
                      <w:color w:val="000000"/>
                      <w:kern w:val="0"/>
                      <w:szCs w:val="21"/>
                    </w:rPr>
                  </w:pPr>
                  <w:r w:rsidRPr="002C0608">
                    <w:rPr>
                      <w:color w:val="000000"/>
                      <w:kern w:val="0"/>
                      <w:szCs w:val="21"/>
                    </w:rPr>
                    <w:t>绿化面积</w:t>
                  </w:r>
                </w:p>
              </w:tc>
              <w:tc>
                <w:tcPr>
                  <w:tcW w:w="2454" w:type="dxa"/>
                  <w:tcMar>
                    <w:top w:w="0" w:type="dxa"/>
                    <w:left w:w="108" w:type="dxa"/>
                    <w:bottom w:w="0" w:type="dxa"/>
                    <w:right w:w="108" w:type="dxa"/>
                  </w:tcMar>
                  <w:vAlign w:val="center"/>
                </w:tcPr>
                <w:p w:rsidR="007671FA" w:rsidRPr="002C0608" w:rsidRDefault="007671FA">
                  <w:pPr>
                    <w:widowControl/>
                    <w:spacing w:before="100" w:beforeAutospacing="1" w:after="100" w:afterAutospacing="1"/>
                    <w:jc w:val="center"/>
                    <w:rPr>
                      <w:color w:val="000000"/>
                      <w:kern w:val="0"/>
                      <w:szCs w:val="21"/>
                    </w:rPr>
                  </w:pPr>
                  <w:r w:rsidRPr="002C0608">
                    <w:rPr>
                      <w:color w:val="000000"/>
                      <w:kern w:val="0"/>
                      <w:szCs w:val="21"/>
                    </w:rPr>
                    <w:t>m</w:t>
                  </w:r>
                  <w:r w:rsidRPr="002C0608">
                    <w:rPr>
                      <w:color w:val="000000"/>
                      <w:kern w:val="0"/>
                      <w:szCs w:val="21"/>
                      <w:vertAlign w:val="superscript"/>
                    </w:rPr>
                    <w:t>2</w:t>
                  </w:r>
                </w:p>
              </w:tc>
              <w:tc>
                <w:tcPr>
                  <w:tcW w:w="2145" w:type="dxa"/>
                  <w:tcMar>
                    <w:top w:w="0" w:type="dxa"/>
                    <w:left w:w="108" w:type="dxa"/>
                    <w:bottom w:w="0" w:type="dxa"/>
                    <w:right w:w="108" w:type="dxa"/>
                  </w:tcMar>
                  <w:vAlign w:val="center"/>
                </w:tcPr>
                <w:p w:rsidR="007671FA" w:rsidRPr="002C0608" w:rsidRDefault="007671FA">
                  <w:pPr>
                    <w:widowControl/>
                    <w:spacing w:before="100" w:beforeAutospacing="1" w:after="100" w:afterAutospacing="1"/>
                    <w:jc w:val="center"/>
                    <w:rPr>
                      <w:color w:val="000000"/>
                      <w:kern w:val="0"/>
                      <w:szCs w:val="21"/>
                    </w:rPr>
                  </w:pPr>
                  <w:r w:rsidRPr="002C0608">
                    <w:rPr>
                      <w:color w:val="000000"/>
                      <w:szCs w:val="21"/>
                    </w:rPr>
                    <w:t>200</w:t>
                  </w:r>
                </w:p>
              </w:tc>
            </w:tr>
            <w:tr w:rsidR="007671FA" w:rsidRPr="002C0608" w:rsidTr="00233CD6">
              <w:trPr>
                <w:trHeight w:val="369"/>
              </w:trPr>
              <w:tc>
                <w:tcPr>
                  <w:tcW w:w="1534" w:type="dxa"/>
                  <w:vAlign w:val="center"/>
                </w:tcPr>
                <w:p w:rsidR="007671FA" w:rsidRPr="002C0608" w:rsidRDefault="007671FA" w:rsidP="003A4907">
                  <w:pPr>
                    <w:widowControl/>
                    <w:spacing w:before="100" w:beforeAutospacing="1" w:after="100" w:afterAutospacing="1"/>
                    <w:jc w:val="center"/>
                    <w:rPr>
                      <w:color w:val="000000"/>
                      <w:kern w:val="0"/>
                      <w:szCs w:val="21"/>
                    </w:rPr>
                  </w:pPr>
                  <w:r w:rsidRPr="002C0608">
                    <w:rPr>
                      <w:color w:val="000000"/>
                      <w:kern w:val="0"/>
                      <w:szCs w:val="21"/>
                    </w:rPr>
                    <w:t>5</w:t>
                  </w:r>
                </w:p>
              </w:tc>
              <w:tc>
                <w:tcPr>
                  <w:tcW w:w="2454" w:type="dxa"/>
                  <w:vAlign w:val="center"/>
                </w:tcPr>
                <w:p w:rsidR="007671FA" w:rsidRPr="002C0608" w:rsidRDefault="007671FA">
                  <w:pPr>
                    <w:widowControl/>
                    <w:spacing w:before="100" w:beforeAutospacing="1" w:after="100" w:afterAutospacing="1"/>
                    <w:jc w:val="center"/>
                    <w:rPr>
                      <w:color w:val="000000"/>
                      <w:kern w:val="0"/>
                      <w:szCs w:val="21"/>
                    </w:rPr>
                  </w:pPr>
                  <w:r w:rsidRPr="002C0608">
                    <w:rPr>
                      <w:color w:val="000000"/>
                      <w:kern w:val="0"/>
                      <w:szCs w:val="21"/>
                    </w:rPr>
                    <w:t>绿化率</w:t>
                  </w:r>
                </w:p>
              </w:tc>
              <w:tc>
                <w:tcPr>
                  <w:tcW w:w="2454" w:type="dxa"/>
                  <w:tcMar>
                    <w:top w:w="0" w:type="dxa"/>
                    <w:left w:w="108" w:type="dxa"/>
                    <w:bottom w:w="0" w:type="dxa"/>
                    <w:right w:w="108" w:type="dxa"/>
                  </w:tcMar>
                  <w:vAlign w:val="center"/>
                </w:tcPr>
                <w:p w:rsidR="007671FA" w:rsidRPr="002C0608" w:rsidRDefault="007671FA">
                  <w:pPr>
                    <w:widowControl/>
                    <w:spacing w:before="100" w:beforeAutospacing="1" w:after="100" w:afterAutospacing="1"/>
                    <w:jc w:val="center"/>
                    <w:rPr>
                      <w:color w:val="000000"/>
                      <w:kern w:val="0"/>
                      <w:szCs w:val="21"/>
                    </w:rPr>
                  </w:pPr>
                  <w:r w:rsidRPr="002C0608">
                    <w:rPr>
                      <w:color w:val="000000"/>
                      <w:kern w:val="0"/>
                      <w:szCs w:val="21"/>
                    </w:rPr>
                    <w:t>%</w:t>
                  </w:r>
                </w:p>
              </w:tc>
              <w:tc>
                <w:tcPr>
                  <w:tcW w:w="2145" w:type="dxa"/>
                  <w:tcMar>
                    <w:top w:w="0" w:type="dxa"/>
                    <w:left w:w="108" w:type="dxa"/>
                    <w:bottom w:w="0" w:type="dxa"/>
                    <w:right w:w="108" w:type="dxa"/>
                  </w:tcMar>
                  <w:vAlign w:val="center"/>
                </w:tcPr>
                <w:p w:rsidR="007671FA" w:rsidRPr="002C0608" w:rsidRDefault="007671FA">
                  <w:pPr>
                    <w:widowControl/>
                    <w:spacing w:before="100" w:beforeAutospacing="1" w:after="100" w:afterAutospacing="1"/>
                    <w:jc w:val="center"/>
                    <w:rPr>
                      <w:color w:val="000000"/>
                      <w:kern w:val="0"/>
                      <w:szCs w:val="21"/>
                    </w:rPr>
                  </w:pPr>
                  <w:r w:rsidRPr="002C0608">
                    <w:rPr>
                      <w:color w:val="000000"/>
                      <w:szCs w:val="21"/>
                    </w:rPr>
                    <w:t>8.33</w:t>
                  </w:r>
                </w:p>
              </w:tc>
            </w:tr>
            <w:tr w:rsidR="007671FA" w:rsidRPr="002C0608" w:rsidTr="00233CD6">
              <w:trPr>
                <w:trHeight w:val="369"/>
              </w:trPr>
              <w:tc>
                <w:tcPr>
                  <w:tcW w:w="1534" w:type="dxa"/>
                  <w:vAlign w:val="center"/>
                </w:tcPr>
                <w:p w:rsidR="007671FA" w:rsidRPr="002C0608" w:rsidRDefault="007671FA" w:rsidP="003A4907">
                  <w:pPr>
                    <w:widowControl/>
                    <w:spacing w:before="100" w:beforeAutospacing="1" w:after="100" w:afterAutospacing="1"/>
                    <w:jc w:val="center"/>
                    <w:rPr>
                      <w:color w:val="000000"/>
                      <w:kern w:val="0"/>
                      <w:szCs w:val="21"/>
                    </w:rPr>
                  </w:pPr>
                  <w:r w:rsidRPr="002C0608">
                    <w:rPr>
                      <w:color w:val="000000"/>
                      <w:kern w:val="0"/>
                      <w:szCs w:val="21"/>
                    </w:rPr>
                    <w:t>6</w:t>
                  </w:r>
                </w:p>
              </w:tc>
              <w:tc>
                <w:tcPr>
                  <w:tcW w:w="2454" w:type="dxa"/>
                  <w:vAlign w:val="center"/>
                </w:tcPr>
                <w:p w:rsidR="007671FA" w:rsidRPr="002C0608" w:rsidRDefault="007671FA">
                  <w:pPr>
                    <w:widowControl/>
                    <w:jc w:val="center"/>
                    <w:rPr>
                      <w:color w:val="000000"/>
                      <w:kern w:val="0"/>
                      <w:szCs w:val="21"/>
                    </w:rPr>
                  </w:pPr>
                  <w:r w:rsidRPr="002C0608">
                    <w:rPr>
                      <w:color w:val="000000"/>
                      <w:kern w:val="0"/>
                      <w:szCs w:val="21"/>
                    </w:rPr>
                    <w:t>总投资</w:t>
                  </w:r>
                </w:p>
              </w:tc>
              <w:tc>
                <w:tcPr>
                  <w:tcW w:w="2454" w:type="dxa"/>
                  <w:tcMar>
                    <w:top w:w="0" w:type="dxa"/>
                    <w:left w:w="108" w:type="dxa"/>
                    <w:bottom w:w="0" w:type="dxa"/>
                    <w:right w:w="108" w:type="dxa"/>
                  </w:tcMar>
                  <w:vAlign w:val="center"/>
                </w:tcPr>
                <w:p w:rsidR="007671FA" w:rsidRPr="002C0608" w:rsidRDefault="007671FA">
                  <w:pPr>
                    <w:widowControl/>
                    <w:jc w:val="center"/>
                    <w:rPr>
                      <w:color w:val="000000"/>
                      <w:kern w:val="0"/>
                      <w:szCs w:val="21"/>
                    </w:rPr>
                  </w:pPr>
                  <w:r w:rsidRPr="002C0608">
                    <w:rPr>
                      <w:color w:val="000000"/>
                      <w:kern w:val="0"/>
                      <w:szCs w:val="21"/>
                    </w:rPr>
                    <w:t>万元</w:t>
                  </w:r>
                </w:p>
              </w:tc>
              <w:tc>
                <w:tcPr>
                  <w:tcW w:w="2145" w:type="dxa"/>
                  <w:tcMar>
                    <w:top w:w="0" w:type="dxa"/>
                    <w:left w:w="108" w:type="dxa"/>
                    <w:bottom w:w="0" w:type="dxa"/>
                    <w:right w:w="108" w:type="dxa"/>
                  </w:tcMar>
                  <w:vAlign w:val="center"/>
                </w:tcPr>
                <w:p w:rsidR="007671FA" w:rsidRPr="002C0608" w:rsidRDefault="007671FA">
                  <w:pPr>
                    <w:widowControl/>
                    <w:jc w:val="center"/>
                    <w:rPr>
                      <w:color w:val="000000"/>
                      <w:kern w:val="0"/>
                      <w:szCs w:val="21"/>
                    </w:rPr>
                  </w:pPr>
                  <w:r w:rsidRPr="002C0608">
                    <w:rPr>
                      <w:color w:val="000000"/>
                      <w:szCs w:val="21"/>
                    </w:rPr>
                    <w:t>150</w:t>
                  </w:r>
                </w:p>
              </w:tc>
            </w:tr>
            <w:tr w:rsidR="007671FA" w:rsidRPr="002C0608" w:rsidTr="00233CD6">
              <w:trPr>
                <w:trHeight w:val="369"/>
              </w:trPr>
              <w:tc>
                <w:tcPr>
                  <w:tcW w:w="1534" w:type="dxa"/>
                  <w:vAlign w:val="center"/>
                </w:tcPr>
                <w:p w:rsidR="007671FA" w:rsidRPr="002C0608" w:rsidRDefault="007671FA" w:rsidP="003A4907">
                  <w:pPr>
                    <w:widowControl/>
                    <w:spacing w:before="100" w:beforeAutospacing="1" w:after="100" w:afterAutospacing="1"/>
                    <w:jc w:val="center"/>
                    <w:rPr>
                      <w:color w:val="000000"/>
                      <w:kern w:val="0"/>
                      <w:szCs w:val="21"/>
                    </w:rPr>
                  </w:pPr>
                  <w:r w:rsidRPr="002C0608">
                    <w:rPr>
                      <w:color w:val="000000"/>
                      <w:kern w:val="0"/>
                      <w:szCs w:val="21"/>
                    </w:rPr>
                    <w:t>7</w:t>
                  </w:r>
                </w:p>
              </w:tc>
              <w:tc>
                <w:tcPr>
                  <w:tcW w:w="2454" w:type="dxa"/>
                  <w:vAlign w:val="center"/>
                </w:tcPr>
                <w:p w:rsidR="007671FA" w:rsidRPr="002C0608" w:rsidRDefault="007671FA">
                  <w:pPr>
                    <w:widowControl/>
                    <w:jc w:val="center"/>
                    <w:rPr>
                      <w:color w:val="000000"/>
                      <w:kern w:val="0"/>
                      <w:szCs w:val="21"/>
                    </w:rPr>
                  </w:pPr>
                  <w:r w:rsidRPr="002C0608">
                    <w:rPr>
                      <w:color w:val="000000"/>
                      <w:kern w:val="0"/>
                      <w:szCs w:val="21"/>
                    </w:rPr>
                    <w:t>环保投资</w:t>
                  </w:r>
                </w:p>
              </w:tc>
              <w:tc>
                <w:tcPr>
                  <w:tcW w:w="2454" w:type="dxa"/>
                  <w:tcMar>
                    <w:top w:w="0" w:type="dxa"/>
                    <w:left w:w="108" w:type="dxa"/>
                    <w:bottom w:w="0" w:type="dxa"/>
                    <w:right w:w="108" w:type="dxa"/>
                  </w:tcMar>
                  <w:vAlign w:val="center"/>
                </w:tcPr>
                <w:p w:rsidR="007671FA" w:rsidRPr="002C0608" w:rsidRDefault="007671FA">
                  <w:pPr>
                    <w:widowControl/>
                    <w:jc w:val="center"/>
                    <w:rPr>
                      <w:color w:val="000000"/>
                      <w:kern w:val="0"/>
                      <w:szCs w:val="21"/>
                    </w:rPr>
                  </w:pPr>
                  <w:r w:rsidRPr="002C0608">
                    <w:rPr>
                      <w:color w:val="000000"/>
                      <w:kern w:val="0"/>
                      <w:szCs w:val="21"/>
                    </w:rPr>
                    <w:t>万</w:t>
                  </w:r>
                </w:p>
              </w:tc>
              <w:tc>
                <w:tcPr>
                  <w:tcW w:w="2145" w:type="dxa"/>
                  <w:tcMar>
                    <w:top w:w="0" w:type="dxa"/>
                    <w:left w:w="108" w:type="dxa"/>
                    <w:bottom w:w="0" w:type="dxa"/>
                    <w:right w:w="108" w:type="dxa"/>
                  </w:tcMar>
                  <w:vAlign w:val="center"/>
                </w:tcPr>
                <w:p w:rsidR="007671FA" w:rsidRPr="002C0608" w:rsidRDefault="00B95AB0">
                  <w:pPr>
                    <w:widowControl/>
                    <w:jc w:val="center"/>
                    <w:rPr>
                      <w:szCs w:val="21"/>
                    </w:rPr>
                  </w:pPr>
                  <w:r w:rsidRPr="002C0608">
                    <w:rPr>
                      <w:szCs w:val="21"/>
                    </w:rPr>
                    <w:t>25.1</w:t>
                  </w:r>
                </w:p>
              </w:tc>
            </w:tr>
            <w:tr w:rsidR="007671FA" w:rsidRPr="002C0608" w:rsidTr="00233CD6">
              <w:trPr>
                <w:trHeight w:val="369"/>
              </w:trPr>
              <w:tc>
                <w:tcPr>
                  <w:tcW w:w="1534" w:type="dxa"/>
                  <w:vAlign w:val="center"/>
                </w:tcPr>
                <w:p w:rsidR="007671FA" w:rsidRPr="002C0608" w:rsidRDefault="007671FA" w:rsidP="003A4907">
                  <w:pPr>
                    <w:widowControl/>
                    <w:spacing w:before="100" w:beforeAutospacing="1" w:after="100" w:afterAutospacing="1"/>
                    <w:jc w:val="center"/>
                    <w:rPr>
                      <w:color w:val="000000"/>
                      <w:kern w:val="0"/>
                      <w:szCs w:val="21"/>
                    </w:rPr>
                  </w:pPr>
                  <w:r w:rsidRPr="002C0608">
                    <w:rPr>
                      <w:color w:val="000000"/>
                      <w:kern w:val="0"/>
                      <w:szCs w:val="21"/>
                    </w:rPr>
                    <w:t>8</w:t>
                  </w:r>
                </w:p>
              </w:tc>
              <w:tc>
                <w:tcPr>
                  <w:tcW w:w="2454" w:type="dxa"/>
                  <w:vAlign w:val="center"/>
                </w:tcPr>
                <w:p w:rsidR="007671FA" w:rsidRPr="002C0608" w:rsidRDefault="007671FA">
                  <w:pPr>
                    <w:widowControl/>
                    <w:jc w:val="center"/>
                    <w:rPr>
                      <w:color w:val="000000"/>
                      <w:kern w:val="0"/>
                      <w:szCs w:val="21"/>
                    </w:rPr>
                  </w:pPr>
                  <w:r w:rsidRPr="002C0608">
                    <w:rPr>
                      <w:color w:val="000000"/>
                      <w:kern w:val="0"/>
                      <w:szCs w:val="21"/>
                    </w:rPr>
                    <w:t>劳动定员</w:t>
                  </w:r>
                </w:p>
              </w:tc>
              <w:tc>
                <w:tcPr>
                  <w:tcW w:w="2454" w:type="dxa"/>
                  <w:tcMar>
                    <w:top w:w="0" w:type="dxa"/>
                    <w:left w:w="108" w:type="dxa"/>
                    <w:bottom w:w="0" w:type="dxa"/>
                    <w:right w:w="108" w:type="dxa"/>
                  </w:tcMar>
                  <w:vAlign w:val="center"/>
                </w:tcPr>
                <w:p w:rsidR="007671FA" w:rsidRPr="002C0608" w:rsidRDefault="007671FA">
                  <w:pPr>
                    <w:widowControl/>
                    <w:jc w:val="center"/>
                    <w:rPr>
                      <w:color w:val="000000"/>
                      <w:kern w:val="0"/>
                      <w:szCs w:val="21"/>
                    </w:rPr>
                  </w:pPr>
                  <w:r w:rsidRPr="002C0608">
                    <w:rPr>
                      <w:color w:val="000000"/>
                      <w:kern w:val="0"/>
                      <w:szCs w:val="21"/>
                    </w:rPr>
                    <w:t>人</w:t>
                  </w:r>
                </w:p>
              </w:tc>
              <w:tc>
                <w:tcPr>
                  <w:tcW w:w="2145" w:type="dxa"/>
                  <w:tcMar>
                    <w:top w:w="0" w:type="dxa"/>
                    <w:left w:w="108" w:type="dxa"/>
                    <w:bottom w:w="0" w:type="dxa"/>
                    <w:right w:w="108" w:type="dxa"/>
                  </w:tcMar>
                  <w:vAlign w:val="center"/>
                </w:tcPr>
                <w:p w:rsidR="007671FA" w:rsidRPr="002C0608" w:rsidRDefault="00730878">
                  <w:pPr>
                    <w:widowControl/>
                    <w:jc w:val="center"/>
                    <w:rPr>
                      <w:color w:val="000000"/>
                      <w:kern w:val="0"/>
                      <w:szCs w:val="21"/>
                    </w:rPr>
                  </w:pPr>
                  <w:r w:rsidRPr="002C0608">
                    <w:rPr>
                      <w:color w:val="000000"/>
                      <w:kern w:val="0"/>
                      <w:szCs w:val="21"/>
                    </w:rPr>
                    <w:t>30</w:t>
                  </w:r>
                </w:p>
              </w:tc>
            </w:tr>
          </w:tbl>
          <w:p w:rsidR="00367D2D" w:rsidRPr="002C0608" w:rsidRDefault="00367D2D" w:rsidP="00BE35D5">
            <w:pPr>
              <w:widowControl/>
              <w:snapToGrid w:val="0"/>
              <w:ind w:firstLine="482"/>
              <w:jc w:val="left"/>
              <w:rPr>
                <w:b/>
                <w:kern w:val="0"/>
                <w:sz w:val="24"/>
              </w:rPr>
            </w:pPr>
            <w:r w:rsidRPr="002C0608">
              <w:rPr>
                <w:b/>
                <w:kern w:val="0"/>
                <w:sz w:val="24"/>
              </w:rPr>
              <w:t>4</w:t>
            </w:r>
            <w:r w:rsidRPr="002C0608">
              <w:rPr>
                <w:b/>
                <w:kern w:val="0"/>
                <w:sz w:val="24"/>
              </w:rPr>
              <w:t>、主要生产设备</w:t>
            </w:r>
          </w:p>
          <w:p w:rsidR="00367D2D" w:rsidRPr="002C0608" w:rsidRDefault="00367D2D" w:rsidP="00D60655">
            <w:pPr>
              <w:widowControl/>
              <w:snapToGrid w:val="0"/>
              <w:ind w:firstLine="482"/>
              <w:jc w:val="left"/>
              <w:rPr>
                <w:kern w:val="0"/>
                <w:sz w:val="24"/>
              </w:rPr>
            </w:pPr>
            <w:r w:rsidRPr="002C0608">
              <w:rPr>
                <w:kern w:val="0"/>
                <w:sz w:val="24"/>
              </w:rPr>
              <w:t>本项目的主要生产设备见表</w:t>
            </w:r>
            <w:r w:rsidRPr="002C0608">
              <w:rPr>
                <w:kern w:val="0"/>
                <w:sz w:val="24"/>
              </w:rPr>
              <w:t>1-3</w:t>
            </w:r>
            <w:r w:rsidRPr="002C0608">
              <w:rPr>
                <w:kern w:val="0"/>
                <w:sz w:val="24"/>
              </w:rPr>
              <w:t>：</w:t>
            </w:r>
          </w:p>
          <w:p w:rsidR="00367D2D" w:rsidRPr="002C0608" w:rsidRDefault="00367D2D" w:rsidP="00D60655">
            <w:pPr>
              <w:widowControl/>
              <w:snapToGrid w:val="0"/>
              <w:ind w:firstLine="482"/>
              <w:jc w:val="center"/>
              <w:rPr>
                <w:b/>
                <w:bCs/>
                <w:kern w:val="0"/>
                <w:sz w:val="24"/>
              </w:rPr>
            </w:pPr>
            <w:r w:rsidRPr="002C0608">
              <w:rPr>
                <w:b/>
                <w:bCs/>
                <w:kern w:val="0"/>
                <w:sz w:val="24"/>
              </w:rPr>
              <w:t>表</w:t>
            </w:r>
            <w:r w:rsidRPr="002C0608">
              <w:rPr>
                <w:b/>
                <w:bCs/>
                <w:kern w:val="0"/>
                <w:sz w:val="24"/>
              </w:rPr>
              <w:t xml:space="preserve">1-3  </w:t>
            </w:r>
            <w:r w:rsidRPr="002C0608">
              <w:rPr>
                <w:b/>
                <w:bCs/>
                <w:kern w:val="0"/>
                <w:sz w:val="24"/>
              </w:rPr>
              <w:t>主要生产设备清单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24"/>
              <w:gridCol w:w="2366"/>
              <w:gridCol w:w="1560"/>
              <w:gridCol w:w="1431"/>
            </w:tblGrid>
            <w:tr w:rsidR="00E03CB2" w:rsidRPr="002C0608" w:rsidTr="00B57A2C">
              <w:trPr>
                <w:trHeight w:val="360"/>
              </w:trPr>
              <w:tc>
                <w:tcPr>
                  <w:tcW w:w="544" w:type="pct"/>
                  <w:shd w:val="clear" w:color="auto" w:fill="auto"/>
                  <w:noWrap/>
                  <w:vAlign w:val="center"/>
                  <w:hideMark/>
                </w:tcPr>
                <w:p w:rsidR="00E03CB2" w:rsidRPr="002C0608" w:rsidRDefault="00E03CB2" w:rsidP="00E03CB2">
                  <w:pPr>
                    <w:widowControl/>
                    <w:jc w:val="center"/>
                    <w:rPr>
                      <w:kern w:val="0"/>
                      <w:szCs w:val="21"/>
                    </w:rPr>
                  </w:pPr>
                  <w:r w:rsidRPr="002C0608">
                    <w:rPr>
                      <w:rFonts w:hAnsi="宋体"/>
                      <w:kern w:val="0"/>
                      <w:szCs w:val="21"/>
                    </w:rPr>
                    <w:t>序号</w:t>
                  </w:r>
                </w:p>
              </w:tc>
              <w:tc>
                <w:tcPr>
                  <w:tcW w:w="1427" w:type="pct"/>
                  <w:shd w:val="clear" w:color="auto" w:fill="auto"/>
                  <w:noWrap/>
                  <w:vAlign w:val="center"/>
                  <w:hideMark/>
                </w:tcPr>
                <w:p w:rsidR="00E03CB2" w:rsidRPr="002C0608" w:rsidRDefault="00E03CB2" w:rsidP="00E03CB2">
                  <w:pPr>
                    <w:widowControl/>
                    <w:jc w:val="center"/>
                    <w:rPr>
                      <w:kern w:val="0"/>
                      <w:szCs w:val="21"/>
                    </w:rPr>
                  </w:pPr>
                  <w:r w:rsidRPr="002C0608">
                    <w:rPr>
                      <w:rFonts w:hAnsi="宋体"/>
                      <w:kern w:val="0"/>
                      <w:szCs w:val="21"/>
                    </w:rPr>
                    <w:t>车间名称</w:t>
                  </w:r>
                </w:p>
              </w:tc>
              <w:tc>
                <w:tcPr>
                  <w:tcW w:w="1338" w:type="pct"/>
                  <w:shd w:val="clear" w:color="auto" w:fill="auto"/>
                  <w:noWrap/>
                  <w:vAlign w:val="center"/>
                  <w:hideMark/>
                </w:tcPr>
                <w:p w:rsidR="00E03CB2" w:rsidRPr="002C0608" w:rsidRDefault="00E03CB2" w:rsidP="00E03CB2">
                  <w:pPr>
                    <w:widowControl/>
                    <w:jc w:val="center"/>
                    <w:rPr>
                      <w:kern w:val="0"/>
                      <w:szCs w:val="21"/>
                    </w:rPr>
                  </w:pPr>
                  <w:r w:rsidRPr="002C0608">
                    <w:rPr>
                      <w:rFonts w:hAnsi="宋体"/>
                      <w:kern w:val="0"/>
                      <w:szCs w:val="21"/>
                    </w:rPr>
                    <w:t>设备名称</w:t>
                  </w:r>
                </w:p>
              </w:tc>
              <w:tc>
                <w:tcPr>
                  <w:tcW w:w="882" w:type="pct"/>
                  <w:shd w:val="clear" w:color="auto" w:fill="auto"/>
                  <w:noWrap/>
                  <w:vAlign w:val="center"/>
                  <w:hideMark/>
                </w:tcPr>
                <w:p w:rsidR="00E03CB2" w:rsidRPr="002C0608" w:rsidRDefault="00E03CB2" w:rsidP="00E03CB2">
                  <w:pPr>
                    <w:widowControl/>
                    <w:jc w:val="center"/>
                    <w:rPr>
                      <w:kern w:val="0"/>
                      <w:szCs w:val="21"/>
                    </w:rPr>
                  </w:pPr>
                  <w:r w:rsidRPr="002C0608">
                    <w:rPr>
                      <w:rFonts w:hAnsi="宋体"/>
                      <w:kern w:val="0"/>
                      <w:szCs w:val="21"/>
                    </w:rPr>
                    <w:t>材质</w:t>
                  </w:r>
                  <w:r w:rsidR="00F31AEC">
                    <w:rPr>
                      <w:rFonts w:hAnsi="宋体" w:hint="eastAsia"/>
                      <w:kern w:val="0"/>
                      <w:szCs w:val="21"/>
                    </w:rPr>
                    <w:t>、规格</w:t>
                  </w:r>
                </w:p>
              </w:tc>
              <w:tc>
                <w:tcPr>
                  <w:tcW w:w="809" w:type="pct"/>
                  <w:shd w:val="clear" w:color="auto" w:fill="auto"/>
                  <w:noWrap/>
                  <w:vAlign w:val="center"/>
                  <w:hideMark/>
                </w:tcPr>
                <w:p w:rsidR="00E03CB2" w:rsidRPr="002C0608" w:rsidRDefault="00E03CB2" w:rsidP="00E03CB2">
                  <w:pPr>
                    <w:widowControl/>
                    <w:jc w:val="center"/>
                    <w:rPr>
                      <w:kern w:val="0"/>
                      <w:szCs w:val="21"/>
                    </w:rPr>
                  </w:pPr>
                  <w:r w:rsidRPr="002C0608">
                    <w:rPr>
                      <w:rFonts w:hAnsi="宋体"/>
                      <w:kern w:val="0"/>
                      <w:szCs w:val="21"/>
                    </w:rPr>
                    <w:t>数量</w:t>
                  </w:r>
                </w:p>
              </w:tc>
            </w:tr>
            <w:tr w:rsidR="00E03CB2" w:rsidRPr="002C0608" w:rsidTr="00B57A2C">
              <w:trPr>
                <w:trHeight w:val="360"/>
              </w:trPr>
              <w:tc>
                <w:tcPr>
                  <w:tcW w:w="544" w:type="pct"/>
                  <w:shd w:val="clear" w:color="auto" w:fill="auto"/>
                  <w:noWrap/>
                  <w:vAlign w:val="center"/>
                  <w:hideMark/>
                </w:tcPr>
                <w:p w:rsidR="00E03CB2" w:rsidRPr="002C0608" w:rsidRDefault="00E03CB2" w:rsidP="00E03CB2">
                  <w:pPr>
                    <w:widowControl/>
                    <w:jc w:val="center"/>
                    <w:rPr>
                      <w:kern w:val="0"/>
                      <w:szCs w:val="21"/>
                    </w:rPr>
                  </w:pPr>
                  <w:r w:rsidRPr="002C0608">
                    <w:rPr>
                      <w:kern w:val="0"/>
                      <w:szCs w:val="21"/>
                    </w:rPr>
                    <w:t>1</w:t>
                  </w:r>
                </w:p>
              </w:tc>
              <w:tc>
                <w:tcPr>
                  <w:tcW w:w="1427" w:type="pct"/>
                  <w:vMerge w:val="restart"/>
                  <w:shd w:val="clear" w:color="auto" w:fill="auto"/>
                  <w:noWrap/>
                  <w:vAlign w:val="center"/>
                  <w:hideMark/>
                </w:tcPr>
                <w:p w:rsidR="00E03CB2" w:rsidRPr="002C0608" w:rsidRDefault="00E03CB2" w:rsidP="00E03CB2">
                  <w:pPr>
                    <w:widowControl/>
                    <w:jc w:val="center"/>
                    <w:rPr>
                      <w:kern w:val="0"/>
                      <w:szCs w:val="21"/>
                    </w:rPr>
                  </w:pPr>
                  <w:r w:rsidRPr="002C0608">
                    <w:rPr>
                      <w:rFonts w:hAnsi="宋体"/>
                      <w:kern w:val="0"/>
                      <w:szCs w:val="21"/>
                    </w:rPr>
                    <w:t>蔬菜清洗车间</w:t>
                  </w:r>
                </w:p>
              </w:tc>
              <w:tc>
                <w:tcPr>
                  <w:tcW w:w="1338" w:type="pct"/>
                  <w:shd w:val="clear" w:color="auto" w:fill="auto"/>
                  <w:noWrap/>
                  <w:vAlign w:val="center"/>
                  <w:hideMark/>
                </w:tcPr>
                <w:p w:rsidR="00E03CB2" w:rsidRPr="002C0608" w:rsidRDefault="00E03CB2" w:rsidP="00E03CB2">
                  <w:pPr>
                    <w:widowControl/>
                    <w:jc w:val="center"/>
                    <w:rPr>
                      <w:kern w:val="0"/>
                      <w:szCs w:val="21"/>
                    </w:rPr>
                  </w:pPr>
                  <w:r w:rsidRPr="002C0608">
                    <w:rPr>
                      <w:rFonts w:hAnsi="宋体"/>
                      <w:kern w:val="0"/>
                      <w:szCs w:val="21"/>
                    </w:rPr>
                    <w:t>腌制清洗桶</w:t>
                  </w:r>
                </w:p>
              </w:tc>
              <w:tc>
                <w:tcPr>
                  <w:tcW w:w="882" w:type="pct"/>
                  <w:shd w:val="clear" w:color="auto" w:fill="auto"/>
                  <w:noWrap/>
                  <w:vAlign w:val="center"/>
                  <w:hideMark/>
                </w:tcPr>
                <w:p w:rsidR="00E03CB2" w:rsidRPr="002C0608" w:rsidRDefault="00E03CB2" w:rsidP="004468EC">
                  <w:pPr>
                    <w:widowControl/>
                    <w:jc w:val="center"/>
                    <w:rPr>
                      <w:kern w:val="0"/>
                      <w:szCs w:val="21"/>
                    </w:rPr>
                  </w:pPr>
                  <w:r w:rsidRPr="002C0608">
                    <w:rPr>
                      <w:kern w:val="0"/>
                      <w:szCs w:val="21"/>
                    </w:rPr>
                    <w:t>P</w:t>
                  </w:r>
                  <w:r w:rsidR="004468EC" w:rsidRPr="002C0608">
                    <w:rPr>
                      <w:kern w:val="0"/>
                      <w:szCs w:val="21"/>
                    </w:rPr>
                    <w:t>E</w:t>
                  </w:r>
                  <w:r w:rsidRPr="002C0608">
                    <w:rPr>
                      <w:kern w:val="0"/>
                      <w:szCs w:val="21"/>
                    </w:rPr>
                    <w:t>T</w:t>
                  </w:r>
                </w:p>
              </w:tc>
              <w:tc>
                <w:tcPr>
                  <w:tcW w:w="809" w:type="pct"/>
                  <w:shd w:val="clear" w:color="auto" w:fill="auto"/>
                  <w:noWrap/>
                  <w:vAlign w:val="center"/>
                  <w:hideMark/>
                </w:tcPr>
                <w:p w:rsidR="00E03CB2" w:rsidRPr="002C0608" w:rsidRDefault="00E03CB2" w:rsidP="00E03CB2">
                  <w:pPr>
                    <w:widowControl/>
                    <w:jc w:val="center"/>
                    <w:rPr>
                      <w:kern w:val="0"/>
                      <w:szCs w:val="21"/>
                    </w:rPr>
                  </w:pPr>
                  <w:r w:rsidRPr="002C0608">
                    <w:rPr>
                      <w:kern w:val="0"/>
                      <w:szCs w:val="21"/>
                    </w:rPr>
                    <w:t>2</w:t>
                  </w:r>
                </w:p>
              </w:tc>
            </w:tr>
            <w:tr w:rsidR="00E03CB2" w:rsidRPr="002C0608" w:rsidTr="00B57A2C">
              <w:trPr>
                <w:trHeight w:val="360"/>
              </w:trPr>
              <w:tc>
                <w:tcPr>
                  <w:tcW w:w="544" w:type="pct"/>
                  <w:shd w:val="clear" w:color="auto" w:fill="auto"/>
                  <w:noWrap/>
                  <w:vAlign w:val="center"/>
                  <w:hideMark/>
                </w:tcPr>
                <w:p w:rsidR="00E03CB2" w:rsidRPr="002C0608" w:rsidRDefault="00E03CB2" w:rsidP="00E03CB2">
                  <w:pPr>
                    <w:widowControl/>
                    <w:jc w:val="center"/>
                    <w:rPr>
                      <w:kern w:val="0"/>
                      <w:szCs w:val="21"/>
                    </w:rPr>
                  </w:pPr>
                  <w:r w:rsidRPr="002C0608">
                    <w:rPr>
                      <w:kern w:val="0"/>
                      <w:szCs w:val="21"/>
                    </w:rPr>
                    <w:t>2</w:t>
                  </w:r>
                </w:p>
              </w:tc>
              <w:tc>
                <w:tcPr>
                  <w:tcW w:w="1427" w:type="pct"/>
                  <w:vMerge/>
                  <w:vAlign w:val="center"/>
                  <w:hideMark/>
                </w:tcPr>
                <w:p w:rsidR="00E03CB2" w:rsidRPr="002C0608" w:rsidRDefault="00E03CB2" w:rsidP="00E03CB2">
                  <w:pPr>
                    <w:widowControl/>
                    <w:jc w:val="left"/>
                    <w:rPr>
                      <w:kern w:val="0"/>
                      <w:szCs w:val="21"/>
                    </w:rPr>
                  </w:pPr>
                </w:p>
              </w:tc>
              <w:tc>
                <w:tcPr>
                  <w:tcW w:w="1338" w:type="pct"/>
                  <w:shd w:val="clear" w:color="auto" w:fill="auto"/>
                  <w:noWrap/>
                  <w:vAlign w:val="center"/>
                  <w:hideMark/>
                </w:tcPr>
                <w:p w:rsidR="00E03CB2" w:rsidRPr="002C0608" w:rsidRDefault="00E03CB2" w:rsidP="00E03CB2">
                  <w:pPr>
                    <w:widowControl/>
                    <w:jc w:val="center"/>
                    <w:rPr>
                      <w:kern w:val="0"/>
                      <w:szCs w:val="21"/>
                    </w:rPr>
                  </w:pPr>
                  <w:r w:rsidRPr="002C0608">
                    <w:rPr>
                      <w:rFonts w:hAnsi="宋体"/>
                      <w:kern w:val="0"/>
                      <w:szCs w:val="21"/>
                    </w:rPr>
                    <w:t>去沙清洗机</w:t>
                  </w:r>
                </w:p>
              </w:tc>
              <w:tc>
                <w:tcPr>
                  <w:tcW w:w="882" w:type="pct"/>
                  <w:shd w:val="clear" w:color="auto" w:fill="auto"/>
                  <w:noWrap/>
                  <w:vAlign w:val="center"/>
                  <w:hideMark/>
                </w:tcPr>
                <w:p w:rsidR="00E03CB2" w:rsidRPr="002C0608" w:rsidRDefault="00E03CB2" w:rsidP="00E03CB2">
                  <w:pPr>
                    <w:widowControl/>
                    <w:jc w:val="center"/>
                    <w:rPr>
                      <w:kern w:val="0"/>
                      <w:szCs w:val="21"/>
                    </w:rPr>
                  </w:pPr>
                  <w:r w:rsidRPr="002C0608">
                    <w:rPr>
                      <w:rFonts w:hAnsi="宋体"/>
                      <w:kern w:val="0"/>
                      <w:szCs w:val="21"/>
                    </w:rPr>
                    <w:t>不锈钢</w:t>
                  </w:r>
                </w:p>
              </w:tc>
              <w:tc>
                <w:tcPr>
                  <w:tcW w:w="809" w:type="pct"/>
                  <w:shd w:val="clear" w:color="auto" w:fill="auto"/>
                  <w:noWrap/>
                  <w:vAlign w:val="center"/>
                  <w:hideMark/>
                </w:tcPr>
                <w:p w:rsidR="00E03CB2" w:rsidRPr="002C0608" w:rsidRDefault="00E03CB2" w:rsidP="00E03CB2">
                  <w:pPr>
                    <w:widowControl/>
                    <w:jc w:val="center"/>
                    <w:rPr>
                      <w:kern w:val="0"/>
                      <w:szCs w:val="21"/>
                    </w:rPr>
                  </w:pPr>
                  <w:r w:rsidRPr="002C0608">
                    <w:rPr>
                      <w:kern w:val="0"/>
                      <w:szCs w:val="21"/>
                    </w:rPr>
                    <w:t>1</w:t>
                  </w:r>
                </w:p>
              </w:tc>
            </w:tr>
            <w:tr w:rsidR="00E03CB2" w:rsidRPr="002C0608" w:rsidTr="00B57A2C">
              <w:trPr>
                <w:trHeight w:val="360"/>
              </w:trPr>
              <w:tc>
                <w:tcPr>
                  <w:tcW w:w="544" w:type="pct"/>
                  <w:shd w:val="clear" w:color="auto" w:fill="auto"/>
                  <w:noWrap/>
                  <w:vAlign w:val="center"/>
                  <w:hideMark/>
                </w:tcPr>
                <w:p w:rsidR="00E03CB2" w:rsidRPr="002C0608" w:rsidRDefault="00E03CB2" w:rsidP="00E03CB2">
                  <w:pPr>
                    <w:widowControl/>
                    <w:jc w:val="center"/>
                    <w:rPr>
                      <w:kern w:val="0"/>
                      <w:szCs w:val="21"/>
                    </w:rPr>
                  </w:pPr>
                  <w:r w:rsidRPr="002C0608">
                    <w:rPr>
                      <w:kern w:val="0"/>
                      <w:szCs w:val="21"/>
                    </w:rPr>
                    <w:t>3</w:t>
                  </w:r>
                </w:p>
              </w:tc>
              <w:tc>
                <w:tcPr>
                  <w:tcW w:w="1427" w:type="pct"/>
                  <w:vMerge w:val="restart"/>
                  <w:shd w:val="clear" w:color="auto" w:fill="auto"/>
                  <w:noWrap/>
                  <w:vAlign w:val="center"/>
                  <w:hideMark/>
                </w:tcPr>
                <w:p w:rsidR="00E03CB2" w:rsidRPr="002C0608" w:rsidRDefault="00E03CB2" w:rsidP="00E03CB2">
                  <w:pPr>
                    <w:widowControl/>
                    <w:jc w:val="center"/>
                    <w:rPr>
                      <w:kern w:val="0"/>
                      <w:szCs w:val="21"/>
                    </w:rPr>
                  </w:pPr>
                  <w:r w:rsidRPr="002C0608">
                    <w:rPr>
                      <w:rFonts w:hAnsi="宋体"/>
                      <w:kern w:val="0"/>
                      <w:szCs w:val="21"/>
                    </w:rPr>
                    <w:t>肉制品清洗车间</w:t>
                  </w:r>
                </w:p>
              </w:tc>
              <w:tc>
                <w:tcPr>
                  <w:tcW w:w="1338" w:type="pct"/>
                  <w:shd w:val="clear" w:color="auto" w:fill="auto"/>
                  <w:noWrap/>
                  <w:vAlign w:val="center"/>
                  <w:hideMark/>
                </w:tcPr>
                <w:p w:rsidR="00E03CB2" w:rsidRPr="002C0608" w:rsidRDefault="00E03CB2" w:rsidP="00E03CB2">
                  <w:pPr>
                    <w:widowControl/>
                    <w:jc w:val="center"/>
                    <w:rPr>
                      <w:kern w:val="0"/>
                      <w:szCs w:val="21"/>
                    </w:rPr>
                  </w:pPr>
                  <w:r w:rsidRPr="002C0608">
                    <w:rPr>
                      <w:rFonts w:hAnsi="宋体"/>
                      <w:kern w:val="0"/>
                      <w:szCs w:val="21"/>
                    </w:rPr>
                    <w:t>解冻桶</w:t>
                  </w:r>
                </w:p>
              </w:tc>
              <w:tc>
                <w:tcPr>
                  <w:tcW w:w="882" w:type="pct"/>
                  <w:shd w:val="clear" w:color="auto" w:fill="auto"/>
                  <w:noWrap/>
                  <w:vAlign w:val="center"/>
                  <w:hideMark/>
                </w:tcPr>
                <w:p w:rsidR="00E03CB2" w:rsidRPr="002C0608" w:rsidRDefault="00E03CB2" w:rsidP="004468EC">
                  <w:pPr>
                    <w:widowControl/>
                    <w:jc w:val="center"/>
                    <w:rPr>
                      <w:kern w:val="0"/>
                      <w:szCs w:val="21"/>
                    </w:rPr>
                  </w:pPr>
                  <w:r w:rsidRPr="002C0608">
                    <w:rPr>
                      <w:kern w:val="0"/>
                      <w:szCs w:val="21"/>
                    </w:rPr>
                    <w:t>P</w:t>
                  </w:r>
                  <w:r w:rsidR="004468EC" w:rsidRPr="002C0608">
                    <w:rPr>
                      <w:kern w:val="0"/>
                      <w:szCs w:val="21"/>
                    </w:rPr>
                    <w:t>E</w:t>
                  </w:r>
                  <w:r w:rsidRPr="002C0608">
                    <w:rPr>
                      <w:kern w:val="0"/>
                      <w:szCs w:val="21"/>
                    </w:rPr>
                    <w:t>T</w:t>
                  </w:r>
                </w:p>
              </w:tc>
              <w:tc>
                <w:tcPr>
                  <w:tcW w:w="809" w:type="pct"/>
                  <w:shd w:val="clear" w:color="auto" w:fill="auto"/>
                  <w:noWrap/>
                  <w:vAlign w:val="center"/>
                  <w:hideMark/>
                </w:tcPr>
                <w:p w:rsidR="00E03CB2" w:rsidRPr="002C0608" w:rsidRDefault="00E03CB2" w:rsidP="00E03CB2">
                  <w:pPr>
                    <w:widowControl/>
                    <w:jc w:val="center"/>
                    <w:rPr>
                      <w:kern w:val="0"/>
                      <w:szCs w:val="21"/>
                    </w:rPr>
                  </w:pPr>
                  <w:r w:rsidRPr="002C0608">
                    <w:rPr>
                      <w:kern w:val="0"/>
                      <w:szCs w:val="21"/>
                    </w:rPr>
                    <w:t>2</w:t>
                  </w:r>
                </w:p>
              </w:tc>
            </w:tr>
            <w:tr w:rsidR="00E03CB2" w:rsidRPr="002C0608" w:rsidTr="00B57A2C">
              <w:trPr>
                <w:trHeight w:val="360"/>
              </w:trPr>
              <w:tc>
                <w:tcPr>
                  <w:tcW w:w="544" w:type="pct"/>
                  <w:shd w:val="clear" w:color="auto" w:fill="auto"/>
                  <w:noWrap/>
                  <w:vAlign w:val="center"/>
                  <w:hideMark/>
                </w:tcPr>
                <w:p w:rsidR="00E03CB2" w:rsidRPr="002C0608" w:rsidRDefault="00E03CB2" w:rsidP="00E03CB2">
                  <w:pPr>
                    <w:widowControl/>
                    <w:jc w:val="center"/>
                    <w:rPr>
                      <w:kern w:val="0"/>
                      <w:szCs w:val="21"/>
                    </w:rPr>
                  </w:pPr>
                  <w:r w:rsidRPr="002C0608">
                    <w:rPr>
                      <w:kern w:val="0"/>
                      <w:szCs w:val="21"/>
                    </w:rPr>
                    <w:t>4</w:t>
                  </w:r>
                </w:p>
              </w:tc>
              <w:tc>
                <w:tcPr>
                  <w:tcW w:w="1427" w:type="pct"/>
                  <w:vMerge/>
                  <w:vAlign w:val="center"/>
                  <w:hideMark/>
                </w:tcPr>
                <w:p w:rsidR="00E03CB2" w:rsidRPr="002C0608" w:rsidRDefault="00E03CB2" w:rsidP="00E03CB2">
                  <w:pPr>
                    <w:widowControl/>
                    <w:jc w:val="left"/>
                    <w:rPr>
                      <w:kern w:val="0"/>
                      <w:szCs w:val="21"/>
                    </w:rPr>
                  </w:pPr>
                </w:p>
              </w:tc>
              <w:tc>
                <w:tcPr>
                  <w:tcW w:w="1338" w:type="pct"/>
                  <w:shd w:val="clear" w:color="auto" w:fill="auto"/>
                  <w:noWrap/>
                  <w:vAlign w:val="center"/>
                  <w:hideMark/>
                </w:tcPr>
                <w:p w:rsidR="00E03CB2" w:rsidRPr="002C0608" w:rsidRDefault="00E03CB2" w:rsidP="00E03CB2">
                  <w:pPr>
                    <w:widowControl/>
                    <w:jc w:val="center"/>
                    <w:rPr>
                      <w:kern w:val="0"/>
                      <w:szCs w:val="21"/>
                    </w:rPr>
                  </w:pPr>
                  <w:r w:rsidRPr="002C0608">
                    <w:rPr>
                      <w:rFonts w:hAnsi="宋体"/>
                      <w:kern w:val="0"/>
                      <w:szCs w:val="21"/>
                    </w:rPr>
                    <w:t>清洗桶</w:t>
                  </w:r>
                </w:p>
              </w:tc>
              <w:tc>
                <w:tcPr>
                  <w:tcW w:w="882" w:type="pct"/>
                  <w:shd w:val="clear" w:color="auto" w:fill="auto"/>
                  <w:noWrap/>
                  <w:vAlign w:val="center"/>
                  <w:hideMark/>
                </w:tcPr>
                <w:p w:rsidR="00E03CB2" w:rsidRPr="002C0608" w:rsidRDefault="00E03CB2" w:rsidP="004468EC">
                  <w:pPr>
                    <w:widowControl/>
                    <w:jc w:val="center"/>
                    <w:rPr>
                      <w:kern w:val="0"/>
                      <w:szCs w:val="21"/>
                    </w:rPr>
                  </w:pPr>
                  <w:r w:rsidRPr="002C0608">
                    <w:rPr>
                      <w:kern w:val="0"/>
                      <w:szCs w:val="21"/>
                    </w:rPr>
                    <w:t>P</w:t>
                  </w:r>
                  <w:r w:rsidR="004468EC" w:rsidRPr="002C0608">
                    <w:rPr>
                      <w:kern w:val="0"/>
                      <w:szCs w:val="21"/>
                    </w:rPr>
                    <w:t>E</w:t>
                  </w:r>
                  <w:r w:rsidRPr="002C0608">
                    <w:rPr>
                      <w:kern w:val="0"/>
                      <w:szCs w:val="21"/>
                    </w:rPr>
                    <w:t>T</w:t>
                  </w:r>
                </w:p>
              </w:tc>
              <w:tc>
                <w:tcPr>
                  <w:tcW w:w="809" w:type="pct"/>
                  <w:shd w:val="clear" w:color="auto" w:fill="auto"/>
                  <w:noWrap/>
                  <w:vAlign w:val="center"/>
                  <w:hideMark/>
                </w:tcPr>
                <w:p w:rsidR="00E03CB2" w:rsidRPr="002C0608" w:rsidRDefault="00E03CB2" w:rsidP="00E03CB2">
                  <w:pPr>
                    <w:widowControl/>
                    <w:jc w:val="center"/>
                    <w:rPr>
                      <w:kern w:val="0"/>
                      <w:szCs w:val="21"/>
                    </w:rPr>
                  </w:pPr>
                  <w:r w:rsidRPr="002C0608">
                    <w:rPr>
                      <w:kern w:val="0"/>
                      <w:szCs w:val="21"/>
                    </w:rPr>
                    <w:t>2</w:t>
                  </w:r>
                </w:p>
              </w:tc>
            </w:tr>
            <w:tr w:rsidR="00E03CB2" w:rsidRPr="002C0608" w:rsidTr="00B57A2C">
              <w:trPr>
                <w:trHeight w:val="360"/>
              </w:trPr>
              <w:tc>
                <w:tcPr>
                  <w:tcW w:w="544" w:type="pct"/>
                  <w:shd w:val="clear" w:color="auto" w:fill="auto"/>
                  <w:noWrap/>
                  <w:vAlign w:val="center"/>
                  <w:hideMark/>
                </w:tcPr>
                <w:p w:rsidR="00E03CB2" w:rsidRPr="002C0608" w:rsidRDefault="00E03CB2" w:rsidP="00E03CB2">
                  <w:pPr>
                    <w:widowControl/>
                    <w:jc w:val="center"/>
                    <w:rPr>
                      <w:kern w:val="0"/>
                      <w:szCs w:val="21"/>
                    </w:rPr>
                  </w:pPr>
                  <w:r w:rsidRPr="002C0608">
                    <w:rPr>
                      <w:kern w:val="0"/>
                      <w:szCs w:val="21"/>
                    </w:rPr>
                    <w:t>5</w:t>
                  </w:r>
                </w:p>
              </w:tc>
              <w:tc>
                <w:tcPr>
                  <w:tcW w:w="1427" w:type="pct"/>
                  <w:vMerge/>
                  <w:vAlign w:val="center"/>
                  <w:hideMark/>
                </w:tcPr>
                <w:p w:rsidR="00E03CB2" w:rsidRPr="002C0608" w:rsidRDefault="00E03CB2" w:rsidP="00E03CB2">
                  <w:pPr>
                    <w:widowControl/>
                    <w:jc w:val="left"/>
                    <w:rPr>
                      <w:kern w:val="0"/>
                      <w:szCs w:val="21"/>
                    </w:rPr>
                  </w:pPr>
                </w:p>
              </w:tc>
              <w:tc>
                <w:tcPr>
                  <w:tcW w:w="1338" w:type="pct"/>
                  <w:shd w:val="clear" w:color="auto" w:fill="auto"/>
                  <w:noWrap/>
                  <w:vAlign w:val="center"/>
                  <w:hideMark/>
                </w:tcPr>
                <w:p w:rsidR="00E03CB2" w:rsidRPr="002C0608" w:rsidRDefault="00E03CB2" w:rsidP="00E03CB2">
                  <w:pPr>
                    <w:widowControl/>
                    <w:jc w:val="center"/>
                    <w:rPr>
                      <w:kern w:val="0"/>
                      <w:szCs w:val="21"/>
                    </w:rPr>
                  </w:pPr>
                  <w:proofErr w:type="gramStart"/>
                  <w:r w:rsidRPr="002C0608">
                    <w:rPr>
                      <w:rFonts w:hAnsi="宋体"/>
                      <w:kern w:val="0"/>
                      <w:szCs w:val="21"/>
                    </w:rPr>
                    <w:t>筛选台</w:t>
                  </w:r>
                  <w:proofErr w:type="gramEnd"/>
                </w:p>
              </w:tc>
              <w:tc>
                <w:tcPr>
                  <w:tcW w:w="882" w:type="pct"/>
                  <w:shd w:val="clear" w:color="auto" w:fill="auto"/>
                  <w:noWrap/>
                  <w:vAlign w:val="center"/>
                  <w:hideMark/>
                </w:tcPr>
                <w:p w:rsidR="00E03CB2" w:rsidRPr="002C0608" w:rsidRDefault="00E03CB2" w:rsidP="00E03CB2">
                  <w:pPr>
                    <w:widowControl/>
                    <w:jc w:val="center"/>
                    <w:rPr>
                      <w:kern w:val="0"/>
                      <w:szCs w:val="21"/>
                    </w:rPr>
                  </w:pPr>
                  <w:r w:rsidRPr="002C0608">
                    <w:rPr>
                      <w:rFonts w:hAnsi="宋体"/>
                      <w:kern w:val="0"/>
                      <w:szCs w:val="21"/>
                    </w:rPr>
                    <w:t>不锈钢</w:t>
                  </w:r>
                </w:p>
              </w:tc>
              <w:tc>
                <w:tcPr>
                  <w:tcW w:w="809" w:type="pct"/>
                  <w:shd w:val="clear" w:color="auto" w:fill="auto"/>
                  <w:noWrap/>
                  <w:vAlign w:val="center"/>
                  <w:hideMark/>
                </w:tcPr>
                <w:p w:rsidR="00E03CB2" w:rsidRPr="002C0608" w:rsidRDefault="00E03CB2" w:rsidP="00E03CB2">
                  <w:pPr>
                    <w:widowControl/>
                    <w:jc w:val="center"/>
                    <w:rPr>
                      <w:kern w:val="0"/>
                      <w:szCs w:val="21"/>
                    </w:rPr>
                  </w:pPr>
                  <w:r w:rsidRPr="002C0608">
                    <w:rPr>
                      <w:kern w:val="0"/>
                      <w:szCs w:val="21"/>
                    </w:rPr>
                    <w:t>1</w:t>
                  </w:r>
                </w:p>
              </w:tc>
            </w:tr>
            <w:tr w:rsidR="00E03CB2" w:rsidRPr="002C0608" w:rsidTr="00B57A2C">
              <w:trPr>
                <w:trHeight w:val="360"/>
              </w:trPr>
              <w:tc>
                <w:tcPr>
                  <w:tcW w:w="544" w:type="pct"/>
                  <w:shd w:val="clear" w:color="auto" w:fill="auto"/>
                  <w:noWrap/>
                  <w:vAlign w:val="center"/>
                  <w:hideMark/>
                </w:tcPr>
                <w:p w:rsidR="00E03CB2" w:rsidRPr="002C0608" w:rsidRDefault="00E03CB2" w:rsidP="00E03CB2">
                  <w:pPr>
                    <w:widowControl/>
                    <w:jc w:val="center"/>
                    <w:rPr>
                      <w:kern w:val="0"/>
                      <w:szCs w:val="21"/>
                    </w:rPr>
                  </w:pPr>
                  <w:r w:rsidRPr="002C0608">
                    <w:rPr>
                      <w:kern w:val="0"/>
                      <w:szCs w:val="21"/>
                    </w:rPr>
                    <w:t>6</w:t>
                  </w:r>
                </w:p>
              </w:tc>
              <w:tc>
                <w:tcPr>
                  <w:tcW w:w="1427" w:type="pct"/>
                  <w:shd w:val="clear" w:color="auto" w:fill="auto"/>
                  <w:noWrap/>
                  <w:vAlign w:val="center"/>
                  <w:hideMark/>
                </w:tcPr>
                <w:p w:rsidR="00E03CB2" w:rsidRPr="002C0608" w:rsidRDefault="00E32398" w:rsidP="00E03CB2">
                  <w:pPr>
                    <w:widowControl/>
                    <w:jc w:val="center"/>
                    <w:rPr>
                      <w:kern w:val="0"/>
                      <w:szCs w:val="21"/>
                    </w:rPr>
                  </w:pPr>
                  <w:r>
                    <w:rPr>
                      <w:rFonts w:hAnsi="宋体" w:hint="eastAsia"/>
                      <w:kern w:val="0"/>
                      <w:szCs w:val="21"/>
                    </w:rPr>
                    <w:t>入味</w:t>
                  </w:r>
                  <w:r w:rsidR="00E03CB2" w:rsidRPr="002C0608">
                    <w:rPr>
                      <w:rFonts w:hAnsi="宋体"/>
                      <w:kern w:val="0"/>
                      <w:szCs w:val="21"/>
                    </w:rPr>
                    <w:t>车间</w:t>
                  </w:r>
                </w:p>
              </w:tc>
              <w:tc>
                <w:tcPr>
                  <w:tcW w:w="1338" w:type="pct"/>
                  <w:shd w:val="clear" w:color="auto" w:fill="auto"/>
                  <w:noWrap/>
                  <w:vAlign w:val="center"/>
                  <w:hideMark/>
                </w:tcPr>
                <w:p w:rsidR="00E03CB2" w:rsidRPr="002C0608" w:rsidRDefault="00E32398" w:rsidP="00E03CB2">
                  <w:pPr>
                    <w:widowControl/>
                    <w:jc w:val="center"/>
                    <w:rPr>
                      <w:kern w:val="0"/>
                      <w:szCs w:val="21"/>
                    </w:rPr>
                  </w:pPr>
                  <w:r>
                    <w:rPr>
                      <w:rFonts w:hAnsi="宋体" w:hint="eastAsia"/>
                      <w:kern w:val="0"/>
                      <w:szCs w:val="21"/>
                    </w:rPr>
                    <w:t>入味</w:t>
                  </w:r>
                  <w:r w:rsidR="00E03CB2" w:rsidRPr="002C0608">
                    <w:rPr>
                      <w:rFonts w:hAnsi="宋体"/>
                      <w:kern w:val="0"/>
                      <w:szCs w:val="21"/>
                    </w:rPr>
                    <w:t>桶</w:t>
                  </w:r>
                </w:p>
              </w:tc>
              <w:tc>
                <w:tcPr>
                  <w:tcW w:w="882" w:type="pct"/>
                  <w:shd w:val="clear" w:color="auto" w:fill="auto"/>
                  <w:noWrap/>
                  <w:vAlign w:val="center"/>
                  <w:hideMark/>
                </w:tcPr>
                <w:p w:rsidR="00E03CB2" w:rsidRPr="002C0608" w:rsidRDefault="00E03CB2" w:rsidP="004468EC">
                  <w:pPr>
                    <w:widowControl/>
                    <w:jc w:val="center"/>
                    <w:rPr>
                      <w:kern w:val="0"/>
                      <w:szCs w:val="21"/>
                    </w:rPr>
                  </w:pPr>
                  <w:r w:rsidRPr="002C0608">
                    <w:rPr>
                      <w:kern w:val="0"/>
                      <w:szCs w:val="21"/>
                    </w:rPr>
                    <w:t>P</w:t>
                  </w:r>
                  <w:r w:rsidR="004468EC" w:rsidRPr="002C0608">
                    <w:rPr>
                      <w:kern w:val="0"/>
                      <w:szCs w:val="21"/>
                    </w:rPr>
                    <w:t>E</w:t>
                  </w:r>
                  <w:r w:rsidRPr="002C0608">
                    <w:rPr>
                      <w:kern w:val="0"/>
                      <w:szCs w:val="21"/>
                    </w:rPr>
                    <w:t>T</w:t>
                  </w:r>
                </w:p>
              </w:tc>
              <w:tc>
                <w:tcPr>
                  <w:tcW w:w="809" w:type="pct"/>
                  <w:shd w:val="clear" w:color="auto" w:fill="auto"/>
                  <w:noWrap/>
                  <w:vAlign w:val="center"/>
                  <w:hideMark/>
                </w:tcPr>
                <w:p w:rsidR="00E03CB2" w:rsidRPr="002C0608" w:rsidRDefault="00E03CB2" w:rsidP="00E03CB2">
                  <w:pPr>
                    <w:widowControl/>
                    <w:jc w:val="center"/>
                    <w:rPr>
                      <w:kern w:val="0"/>
                      <w:szCs w:val="21"/>
                    </w:rPr>
                  </w:pPr>
                  <w:r w:rsidRPr="002C0608">
                    <w:rPr>
                      <w:kern w:val="0"/>
                      <w:szCs w:val="21"/>
                    </w:rPr>
                    <w:t>3</w:t>
                  </w:r>
                </w:p>
              </w:tc>
            </w:tr>
            <w:tr w:rsidR="00E03CB2" w:rsidRPr="002C0608" w:rsidTr="00B57A2C">
              <w:trPr>
                <w:trHeight w:val="360"/>
              </w:trPr>
              <w:tc>
                <w:tcPr>
                  <w:tcW w:w="544" w:type="pct"/>
                  <w:shd w:val="clear" w:color="auto" w:fill="auto"/>
                  <w:noWrap/>
                  <w:vAlign w:val="center"/>
                  <w:hideMark/>
                </w:tcPr>
                <w:p w:rsidR="00E03CB2" w:rsidRPr="00253A39" w:rsidRDefault="00E03CB2" w:rsidP="00E03CB2">
                  <w:pPr>
                    <w:widowControl/>
                    <w:jc w:val="center"/>
                    <w:rPr>
                      <w:kern w:val="0"/>
                      <w:szCs w:val="21"/>
                      <w:u w:val="single"/>
                    </w:rPr>
                  </w:pPr>
                  <w:r w:rsidRPr="00253A39">
                    <w:rPr>
                      <w:kern w:val="0"/>
                      <w:szCs w:val="21"/>
                      <w:u w:val="single"/>
                    </w:rPr>
                    <w:t>7</w:t>
                  </w:r>
                </w:p>
              </w:tc>
              <w:tc>
                <w:tcPr>
                  <w:tcW w:w="1427" w:type="pct"/>
                  <w:shd w:val="clear" w:color="auto" w:fill="auto"/>
                  <w:noWrap/>
                  <w:vAlign w:val="center"/>
                  <w:hideMark/>
                </w:tcPr>
                <w:p w:rsidR="00E03CB2" w:rsidRPr="00253A39" w:rsidRDefault="00E03CB2" w:rsidP="00E03CB2">
                  <w:pPr>
                    <w:widowControl/>
                    <w:jc w:val="center"/>
                    <w:rPr>
                      <w:kern w:val="0"/>
                      <w:szCs w:val="21"/>
                      <w:u w:val="single"/>
                    </w:rPr>
                  </w:pPr>
                  <w:r w:rsidRPr="00253A39">
                    <w:rPr>
                      <w:rFonts w:hAnsi="宋体"/>
                      <w:kern w:val="0"/>
                      <w:szCs w:val="21"/>
                      <w:u w:val="single"/>
                    </w:rPr>
                    <w:t>卤制车间</w:t>
                  </w:r>
                </w:p>
              </w:tc>
              <w:tc>
                <w:tcPr>
                  <w:tcW w:w="1338" w:type="pct"/>
                  <w:shd w:val="clear" w:color="auto" w:fill="auto"/>
                  <w:noWrap/>
                  <w:vAlign w:val="center"/>
                  <w:hideMark/>
                </w:tcPr>
                <w:p w:rsidR="00E03CB2" w:rsidRPr="00253A39" w:rsidRDefault="00E03CB2" w:rsidP="00E03CB2">
                  <w:pPr>
                    <w:widowControl/>
                    <w:jc w:val="center"/>
                    <w:rPr>
                      <w:kern w:val="0"/>
                      <w:szCs w:val="21"/>
                      <w:u w:val="single"/>
                    </w:rPr>
                  </w:pPr>
                  <w:r w:rsidRPr="00253A39">
                    <w:rPr>
                      <w:rFonts w:hAnsi="宋体"/>
                      <w:kern w:val="0"/>
                      <w:szCs w:val="21"/>
                      <w:u w:val="single"/>
                    </w:rPr>
                    <w:t>蒸汽夹层锅</w:t>
                  </w:r>
                </w:p>
              </w:tc>
              <w:tc>
                <w:tcPr>
                  <w:tcW w:w="882" w:type="pct"/>
                  <w:shd w:val="clear" w:color="auto" w:fill="auto"/>
                  <w:noWrap/>
                  <w:vAlign w:val="center"/>
                  <w:hideMark/>
                </w:tcPr>
                <w:p w:rsidR="00E03CB2" w:rsidRPr="00253A39" w:rsidRDefault="00E03CB2" w:rsidP="00E03CB2">
                  <w:pPr>
                    <w:widowControl/>
                    <w:jc w:val="center"/>
                    <w:rPr>
                      <w:kern w:val="0"/>
                      <w:szCs w:val="21"/>
                      <w:u w:val="single"/>
                    </w:rPr>
                  </w:pPr>
                  <w:r w:rsidRPr="00253A39">
                    <w:rPr>
                      <w:rFonts w:hAnsi="宋体"/>
                      <w:kern w:val="0"/>
                      <w:szCs w:val="21"/>
                      <w:u w:val="single"/>
                    </w:rPr>
                    <w:t>不锈钢</w:t>
                  </w:r>
                </w:p>
              </w:tc>
              <w:tc>
                <w:tcPr>
                  <w:tcW w:w="809" w:type="pct"/>
                  <w:shd w:val="clear" w:color="auto" w:fill="auto"/>
                  <w:noWrap/>
                  <w:vAlign w:val="center"/>
                  <w:hideMark/>
                </w:tcPr>
                <w:p w:rsidR="00E03CB2" w:rsidRPr="00253A39" w:rsidRDefault="009042AA" w:rsidP="00E03CB2">
                  <w:pPr>
                    <w:widowControl/>
                    <w:jc w:val="center"/>
                    <w:rPr>
                      <w:kern w:val="0"/>
                      <w:szCs w:val="21"/>
                      <w:u w:val="single"/>
                    </w:rPr>
                  </w:pPr>
                  <w:r>
                    <w:rPr>
                      <w:rFonts w:hint="eastAsia"/>
                      <w:kern w:val="0"/>
                      <w:szCs w:val="21"/>
                      <w:u w:val="single"/>
                    </w:rPr>
                    <w:t>3</w:t>
                  </w:r>
                </w:p>
              </w:tc>
            </w:tr>
            <w:tr w:rsidR="00B57A2C" w:rsidRPr="002C0608" w:rsidTr="00B57A2C">
              <w:trPr>
                <w:trHeight w:val="360"/>
              </w:trPr>
              <w:tc>
                <w:tcPr>
                  <w:tcW w:w="544" w:type="pct"/>
                  <w:shd w:val="clear" w:color="auto" w:fill="auto"/>
                  <w:noWrap/>
                  <w:vAlign w:val="center"/>
                  <w:hideMark/>
                </w:tcPr>
                <w:p w:rsidR="00B57A2C" w:rsidRPr="00253A39" w:rsidRDefault="00B57A2C" w:rsidP="00E03CB2">
                  <w:pPr>
                    <w:widowControl/>
                    <w:jc w:val="center"/>
                    <w:rPr>
                      <w:kern w:val="0"/>
                      <w:szCs w:val="21"/>
                      <w:u w:val="single"/>
                    </w:rPr>
                  </w:pPr>
                  <w:r w:rsidRPr="00253A39">
                    <w:rPr>
                      <w:kern w:val="0"/>
                      <w:szCs w:val="21"/>
                      <w:u w:val="single"/>
                    </w:rPr>
                    <w:t>8</w:t>
                  </w:r>
                </w:p>
              </w:tc>
              <w:tc>
                <w:tcPr>
                  <w:tcW w:w="1427" w:type="pct"/>
                  <w:vMerge w:val="restart"/>
                  <w:shd w:val="clear" w:color="auto" w:fill="auto"/>
                  <w:noWrap/>
                  <w:vAlign w:val="center"/>
                  <w:hideMark/>
                </w:tcPr>
                <w:p w:rsidR="00B57A2C" w:rsidRPr="00253A39" w:rsidRDefault="00B57A2C" w:rsidP="00E03CB2">
                  <w:pPr>
                    <w:widowControl/>
                    <w:jc w:val="center"/>
                    <w:rPr>
                      <w:kern w:val="0"/>
                      <w:szCs w:val="21"/>
                      <w:u w:val="single"/>
                    </w:rPr>
                  </w:pPr>
                  <w:r w:rsidRPr="00253A39">
                    <w:rPr>
                      <w:rFonts w:hAnsi="宋体"/>
                      <w:kern w:val="0"/>
                      <w:szCs w:val="21"/>
                      <w:u w:val="single"/>
                    </w:rPr>
                    <w:t>油炸车间</w:t>
                  </w:r>
                </w:p>
              </w:tc>
              <w:tc>
                <w:tcPr>
                  <w:tcW w:w="1338" w:type="pct"/>
                  <w:shd w:val="clear" w:color="auto" w:fill="auto"/>
                  <w:noWrap/>
                  <w:vAlign w:val="center"/>
                  <w:hideMark/>
                </w:tcPr>
                <w:p w:rsidR="00B57A2C" w:rsidRPr="00253A39" w:rsidRDefault="00B57A2C" w:rsidP="00E03CB2">
                  <w:pPr>
                    <w:widowControl/>
                    <w:jc w:val="center"/>
                    <w:rPr>
                      <w:kern w:val="0"/>
                      <w:szCs w:val="21"/>
                      <w:u w:val="single"/>
                    </w:rPr>
                  </w:pPr>
                  <w:proofErr w:type="gramStart"/>
                  <w:r w:rsidRPr="00253A39">
                    <w:rPr>
                      <w:rFonts w:hAnsi="宋体"/>
                      <w:kern w:val="0"/>
                      <w:szCs w:val="21"/>
                      <w:u w:val="single"/>
                    </w:rPr>
                    <w:t>油炸机</w:t>
                  </w:r>
                  <w:proofErr w:type="gramEnd"/>
                </w:p>
              </w:tc>
              <w:tc>
                <w:tcPr>
                  <w:tcW w:w="882" w:type="pct"/>
                  <w:shd w:val="clear" w:color="auto" w:fill="auto"/>
                  <w:noWrap/>
                  <w:vAlign w:val="center"/>
                  <w:hideMark/>
                </w:tcPr>
                <w:p w:rsidR="00B57A2C" w:rsidRPr="00253A39" w:rsidRDefault="00B57A2C" w:rsidP="00E03CB2">
                  <w:pPr>
                    <w:widowControl/>
                    <w:jc w:val="center"/>
                    <w:rPr>
                      <w:kern w:val="0"/>
                      <w:szCs w:val="21"/>
                      <w:u w:val="single"/>
                    </w:rPr>
                  </w:pPr>
                  <w:r w:rsidRPr="00253A39">
                    <w:rPr>
                      <w:rFonts w:hAnsi="宋体"/>
                      <w:kern w:val="0"/>
                      <w:szCs w:val="21"/>
                      <w:u w:val="single"/>
                    </w:rPr>
                    <w:t>不锈钢</w:t>
                  </w:r>
                </w:p>
              </w:tc>
              <w:tc>
                <w:tcPr>
                  <w:tcW w:w="809" w:type="pct"/>
                  <w:shd w:val="clear" w:color="auto" w:fill="auto"/>
                  <w:noWrap/>
                  <w:vAlign w:val="center"/>
                  <w:hideMark/>
                </w:tcPr>
                <w:p w:rsidR="00B57A2C" w:rsidRPr="00253A39" w:rsidRDefault="009042AA" w:rsidP="00E03CB2">
                  <w:pPr>
                    <w:widowControl/>
                    <w:jc w:val="center"/>
                    <w:rPr>
                      <w:kern w:val="0"/>
                      <w:szCs w:val="21"/>
                      <w:u w:val="single"/>
                    </w:rPr>
                  </w:pPr>
                  <w:r>
                    <w:rPr>
                      <w:rFonts w:hint="eastAsia"/>
                      <w:kern w:val="0"/>
                      <w:szCs w:val="21"/>
                      <w:u w:val="single"/>
                    </w:rPr>
                    <w:t>2</w:t>
                  </w:r>
                </w:p>
              </w:tc>
            </w:tr>
            <w:tr w:rsidR="00B57A2C" w:rsidRPr="002C0608" w:rsidTr="00B57A2C">
              <w:trPr>
                <w:trHeight w:val="360"/>
              </w:trPr>
              <w:tc>
                <w:tcPr>
                  <w:tcW w:w="544" w:type="pct"/>
                  <w:shd w:val="clear" w:color="auto" w:fill="auto"/>
                  <w:noWrap/>
                  <w:vAlign w:val="center"/>
                  <w:hideMark/>
                </w:tcPr>
                <w:p w:rsidR="00B57A2C" w:rsidRPr="00253A39" w:rsidRDefault="00B57A2C" w:rsidP="00E03CB2">
                  <w:pPr>
                    <w:widowControl/>
                    <w:jc w:val="center"/>
                    <w:rPr>
                      <w:kern w:val="0"/>
                      <w:szCs w:val="21"/>
                      <w:u w:val="single"/>
                    </w:rPr>
                  </w:pPr>
                  <w:r w:rsidRPr="00253A39">
                    <w:rPr>
                      <w:kern w:val="0"/>
                      <w:szCs w:val="21"/>
                      <w:u w:val="single"/>
                    </w:rPr>
                    <w:t>9</w:t>
                  </w:r>
                </w:p>
              </w:tc>
              <w:tc>
                <w:tcPr>
                  <w:tcW w:w="1427" w:type="pct"/>
                  <w:vMerge/>
                  <w:vAlign w:val="center"/>
                  <w:hideMark/>
                </w:tcPr>
                <w:p w:rsidR="00B57A2C" w:rsidRPr="00253A39" w:rsidRDefault="00B57A2C" w:rsidP="00E03CB2">
                  <w:pPr>
                    <w:widowControl/>
                    <w:jc w:val="left"/>
                    <w:rPr>
                      <w:kern w:val="0"/>
                      <w:szCs w:val="21"/>
                      <w:u w:val="single"/>
                    </w:rPr>
                  </w:pPr>
                </w:p>
              </w:tc>
              <w:tc>
                <w:tcPr>
                  <w:tcW w:w="1338" w:type="pct"/>
                  <w:shd w:val="clear" w:color="auto" w:fill="auto"/>
                  <w:noWrap/>
                  <w:vAlign w:val="center"/>
                  <w:hideMark/>
                </w:tcPr>
                <w:p w:rsidR="00B57A2C" w:rsidRPr="00253A39" w:rsidRDefault="00B57A2C" w:rsidP="00E03CB2">
                  <w:pPr>
                    <w:widowControl/>
                    <w:jc w:val="center"/>
                    <w:rPr>
                      <w:kern w:val="0"/>
                      <w:szCs w:val="21"/>
                      <w:u w:val="single"/>
                    </w:rPr>
                  </w:pPr>
                  <w:r w:rsidRPr="00253A39">
                    <w:rPr>
                      <w:rFonts w:hAnsi="宋体"/>
                      <w:kern w:val="0"/>
                      <w:szCs w:val="21"/>
                      <w:u w:val="single"/>
                    </w:rPr>
                    <w:t>链式运输机</w:t>
                  </w:r>
                </w:p>
              </w:tc>
              <w:tc>
                <w:tcPr>
                  <w:tcW w:w="882" w:type="pct"/>
                  <w:shd w:val="clear" w:color="auto" w:fill="auto"/>
                  <w:noWrap/>
                  <w:vAlign w:val="center"/>
                  <w:hideMark/>
                </w:tcPr>
                <w:p w:rsidR="00B57A2C" w:rsidRPr="00253A39" w:rsidRDefault="00B57A2C" w:rsidP="00E03CB2">
                  <w:pPr>
                    <w:widowControl/>
                    <w:jc w:val="center"/>
                    <w:rPr>
                      <w:kern w:val="0"/>
                      <w:szCs w:val="21"/>
                      <w:u w:val="single"/>
                    </w:rPr>
                  </w:pPr>
                  <w:r w:rsidRPr="00253A39">
                    <w:rPr>
                      <w:rFonts w:hAnsi="宋体"/>
                      <w:kern w:val="0"/>
                      <w:szCs w:val="21"/>
                      <w:u w:val="single"/>
                    </w:rPr>
                    <w:t>不锈钢</w:t>
                  </w:r>
                </w:p>
              </w:tc>
              <w:tc>
                <w:tcPr>
                  <w:tcW w:w="809" w:type="pct"/>
                  <w:shd w:val="clear" w:color="auto" w:fill="auto"/>
                  <w:noWrap/>
                  <w:vAlign w:val="center"/>
                  <w:hideMark/>
                </w:tcPr>
                <w:p w:rsidR="00B57A2C" w:rsidRPr="00253A39" w:rsidRDefault="00B57A2C" w:rsidP="00E03CB2">
                  <w:pPr>
                    <w:widowControl/>
                    <w:jc w:val="center"/>
                    <w:rPr>
                      <w:kern w:val="0"/>
                      <w:szCs w:val="21"/>
                      <w:u w:val="single"/>
                    </w:rPr>
                  </w:pPr>
                  <w:r w:rsidRPr="00253A39">
                    <w:rPr>
                      <w:kern w:val="0"/>
                      <w:szCs w:val="21"/>
                      <w:u w:val="single"/>
                    </w:rPr>
                    <w:t>1</w:t>
                  </w:r>
                </w:p>
              </w:tc>
            </w:tr>
            <w:tr w:rsidR="00B57A2C" w:rsidRPr="002C0608" w:rsidTr="00B57A2C">
              <w:trPr>
                <w:trHeight w:val="360"/>
              </w:trPr>
              <w:tc>
                <w:tcPr>
                  <w:tcW w:w="544" w:type="pct"/>
                  <w:shd w:val="clear" w:color="auto" w:fill="auto"/>
                  <w:noWrap/>
                  <w:vAlign w:val="center"/>
                </w:tcPr>
                <w:p w:rsidR="00B57A2C" w:rsidRPr="00253A39" w:rsidRDefault="00B57A2C" w:rsidP="00735415">
                  <w:pPr>
                    <w:widowControl/>
                    <w:jc w:val="center"/>
                    <w:rPr>
                      <w:kern w:val="0"/>
                      <w:szCs w:val="21"/>
                      <w:u w:val="single"/>
                    </w:rPr>
                  </w:pPr>
                  <w:r w:rsidRPr="00253A39">
                    <w:rPr>
                      <w:rFonts w:hint="eastAsia"/>
                      <w:kern w:val="0"/>
                      <w:szCs w:val="21"/>
                      <w:u w:val="single"/>
                    </w:rPr>
                    <w:t>10</w:t>
                  </w:r>
                </w:p>
              </w:tc>
              <w:tc>
                <w:tcPr>
                  <w:tcW w:w="1427" w:type="pct"/>
                  <w:vMerge/>
                  <w:vAlign w:val="center"/>
                </w:tcPr>
                <w:p w:rsidR="00B57A2C" w:rsidRPr="00253A39" w:rsidRDefault="00B57A2C" w:rsidP="00735415">
                  <w:pPr>
                    <w:widowControl/>
                    <w:jc w:val="left"/>
                    <w:rPr>
                      <w:kern w:val="0"/>
                      <w:szCs w:val="21"/>
                      <w:u w:val="single"/>
                    </w:rPr>
                  </w:pPr>
                </w:p>
              </w:tc>
              <w:tc>
                <w:tcPr>
                  <w:tcW w:w="1338" w:type="pct"/>
                  <w:shd w:val="clear" w:color="auto" w:fill="auto"/>
                  <w:noWrap/>
                  <w:vAlign w:val="center"/>
                </w:tcPr>
                <w:p w:rsidR="00B57A2C" w:rsidRPr="00253A39" w:rsidRDefault="00B57A2C" w:rsidP="00735415">
                  <w:pPr>
                    <w:widowControl/>
                    <w:jc w:val="center"/>
                    <w:rPr>
                      <w:kern w:val="0"/>
                      <w:szCs w:val="21"/>
                      <w:u w:val="single"/>
                    </w:rPr>
                  </w:pPr>
                  <w:r w:rsidRPr="00253A39">
                    <w:rPr>
                      <w:rFonts w:hAnsi="宋体"/>
                      <w:kern w:val="0"/>
                      <w:szCs w:val="21"/>
                      <w:u w:val="single"/>
                    </w:rPr>
                    <w:t>电加热炼油机</w:t>
                  </w:r>
                </w:p>
              </w:tc>
              <w:tc>
                <w:tcPr>
                  <w:tcW w:w="882" w:type="pct"/>
                  <w:shd w:val="clear" w:color="auto" w:fill="auto"/>
                  <w:noWrap/>
                  <w:vAlign w:val="center"/>
                </w:tcPr>
                <w:p w:rsidR="00B57A2C" w:rsidRPr="00253A39" w:rsidRDefault="00B57A2C" w:rsidP="00735415">
                  <w:pPr>
                    <w:widowControl/>
                    <w:jc w:val="center"/>
                    <w:rPr>
                      <w:kern w:val="0"/>
                      <w:szCs w:val="21"/>
                      <w:u w:val="single"/>
                    </w:rPr>
                  </w:pPr>
                  <w:r w:rsidRPr="00253A39">
                    <w:rPr>
                      <w:rFonts w:hAnsi="宋体"/>
                      <w:kern w:val="0"/>
                      <w:szCs w:val="21"/>
                      <w:u w:val="single"/>
                    </w:rPr>
                    <w:t>不锈钢</w:t>
                  </w:r>
                </w:p>
              </w:tc>
              <w:tc>
                <w:tcPr>
                  <w:tcW w:w="809" w:type="pct"/>
                  <w:shd w:val="clear" w:color="auto" w:fill="auto"/>
                  <w:noWrap/>
                  <w:vAlign w:val="center"/>
                </w:tcPr>
                <w:p w:rsidR="00B57A2C" w:rsidRPr="00253A39" w:rsidRDefault="00B57A2C" w:rsidP="00735415">
                  <w:pPr>
                    <w:widowControl/>
                    <w:jc w:val="center"/>
                    <w:rPr>
                      <w:kern w:val="0"/>
                      <w:szCs w:val="21"/>
                      <w:u w:val="single"/>
                    </w:rPr>
                  </w:pPr>
                  <w:r w:rsidRPr="00253A39">
                    <w:rPr>
                      <w:kern w:val="0"/>
                      <w:szCs w:val="21"/>
                      <w:u w:val="single"/>
                    </w:rPr>
                    <w:t>1</w:t>
                  </w:r>
                </w:p>
              </w:tc>
            </w:tr>
            <w:tr w:rsidR="00B57A2C" w:rsidRPr="002C0608" w:rsidTr="00B57A2C">
              <w:trPr>
                <w:trHeight w:val="360"/>
              </w:trPr>
              <w:tc>
                <w:tcPr>
                  <w:tcW w:w="544" w:type="pct"/>
                  <w:shd w:val="clear" w:color="auto" w:fill="auto"/>
                  <w:noWrap/>
                  <w:vAlign w:val="center"/>
                  <w:hideMark/>
                </w:tcPr>
                <w:p w:rsidR="00B57A2C" w:rsidRPr="002C0608" w:rsidRDefault="00B57A2C" w:rsidP="00B57A2C">
                  <w:pPr>
                    <w:widowControl/>
                    <w:jc w:val="center"/>
                    <w:rPr>
                      <w:kern w:val="0"/>
                      <w:szCs w:val="21"/>
                    </w:rPr>
                  </w:pPr>
                  <w:r w:rsidRPr="002C0608">
                    <w:rPr>
                      <w:kern w:val="0"/>
                      <w:szCs w:val="21"/>
                    </w:rPr>
                    <w:t>1</w:t>
                  </w:r>
                  <w:r>
                    <w:rPr>
                      <w:rFonts w:hint="eastAsia"/>
                      <w:kern w:val="0"/>
                      <w:szCs w:val="21"/>
                    </w:rPr>
                    <w:t>1</w:t>
                  </w:r>
                </w:p>
              </w:tc>
              <w:tc>
                <w:tcPr>
                  <w:tcW w:w="1427" w:type="pct"/>
                  <w:vMerge w:val="restar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风干车间</w:t>
                  </w:r>
                </w:p>
              </w:tc>
              <w:tc>
                <w:tcPr>
                  <w:tcW w:w="1338"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链式</w:t>
                  </w:r>
                  <w:proofErr w:type="gramStart"/>
                  <w:r w:rsidRPr="002C0608">
                    <w:rPr>
                      <w:rFonts w:hAnsi="宋体"/>
                      <w:kern w:val="0"/>
                      <w:szCs w:val="21"/>
                    </w:rPr>
                    <w:t>摊凉机</w:t>
                  </w:r>
                  <w:proofErr w:type="gramEnd"/>
                </w:p>
              </w:tc>
              <w:tc>
                <w:tcPr>
                  <w:tcW w:w="882"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不锈钢</w:t>
                  </w:r>
                </w:p>
              </w:tc>
              <w:tc>
                <w:tcPr>
                  <w:tcW w:w="809" w:type="pct"/>
                  <w:shd w:val="clear" w:color="auto" w:fill="auto"/>
                  <w:noWrap/>
                  <w:vAlign w:val="center"/>
                  <w:hideMark/>
                </w:tcPr>
                <w:p w:rsidR="00B57A2C" w:rsidRPr="002C0608" w:rsidRDefault="00B57A2C" w:rsidP="00E03CB2">
                  <w:pPr>
                    <w:widowControl/>
                    <w:jc w:val="center"/>
                    <w:rPr>
                      <w:kern w:val="0"/>
                      <w:szCs w:val="21"/>
                    </w:rPr>
                  </w:pPr>
                  <w:r w:rsidRPr="002C0608">
                    <w:rPr>
                      <w:kern w:val="0"/>
                      <w:szCs w:val="21"/>
                    </w:rPr>
                    <w:t>1</w:t>
                  </w:r>
                </w:p>
              </w:tc>
            </w:tr>
            <w:tr w:rsidR="00B57A2C" w:rsidRPr="002C0608" w:rsidTr="00B57A2C">
              <w:trPr>
                <w:trHeight w:val="360"/>
              </w:trPr>
              <w:tc>
                <w:tcPr>
                  <w:tcW w:w="544" w:type="pct"/>
                  <w:shd w:val="clear" w:color="auto" w:fill="auto"/>
                  <w:noWrap/>
                  <w:vAlign w:val="center"/>
                  <w:hideMark/>
                </w:tcPr>
                <w:p w:rsidR="00B57A2C" w:rsidRPr="002C0608" w:rsidRDefault="00B57A2C" w:rsidP="00B57A2C">
                  <w:pPr>
                    <w:widowControl/>
                    <w:jc w:val="center"/>
                    <w:rPr>
                      <w:kern w:val="0"/>
                      <w:szCs w:val="21"/>
                    </w:rPr>
                  </w:pPr>
                  <w:r w:rsidRPr="002C0608">
                    <w:rPr>
                      <w:kern w:val="0"/>
                      <w:szCs w:val="21"/>
                    </w:rPr>
                    <w:lastRenderedPageBreak/>
                    <w:t>1</w:t>
                  </w:r>
                  <w:r>
                    <w:rPr>
                      <w:rFonts w:hint="eastAsia"/>
                      <w:kern w:val="0"/>
                      <w:szCs w:val="21"/>
                    </w:rPr>
                    <w:t>2</w:t>
                  </w:r>
                </w:p>
              </w:tc>
              <w:tc>
                <w:tcPr>
                  <w:tcW w:w="1427" w:type="pct"/>
                  <w:vMerge/>
                  <w:vAlign w:val="center"/>
                  <w:hideMark/>
                </w:tcPr>
                <w:p w:rsidR="00B57A2C" w:rsidRPr="002C0608" w:rsidRDefault="00B57A2C" w:rsidP="00E03CB2">
                  <w:pPr>
                    <w:widowControl/>
                    <w:jc w:val="left"/>
                    <w:rPr>
                      <w:kern w:val="0"/>
                      <w:szCs w:val="21"/>
                    </w:rPr>
                  </w:pPr>
                </w:p>
              </w:tc>
              <w:tc>
                <w:tcPr>
                  <w:tcW w:w="1338"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风干机</w:t>
                  </w:r>
                </w:p>
              </w:tc>
              <w:tc>
                <w:tcPr>
                  <w:tcW w:w="882"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不锈钢</w:t>
                  </w:r>
                </w:p>
              </w:tc>
              <w:tc>
                <w:tcPr>
                  <w:tcW w:w="809" w:type="pct"/>
                  <w:shd w:val="clear" w:color="auto" w:fill="auto"/>
                  <w:noWrap/>
                  <w:vAlign w:val="center"/>
                  <w:hideMark/>
                </w:tcPr>
                <w:p w:rsidR="00B57A2C" w:rsidRPr="002C0608" w:rsidRDefault="00B57A2C" w:rsidP="00E03CB2">
                  <w:pPr>
                    <w:widowControl/>
                    <w:jc w:val="center"/>
                    <w:rPr>
                      <w:kern w:val="0"/>
                      <w:szCs w:val="21"/>
                    </w:rPr>
                  </w:pPr>
                  <w:r w:rsidRPr="002C0608">
                    <w:rPr>
                      <w:kern w:val="0"/>
                      <w:szCs w:val="21"/>
                    </w:rPr>
                    <w:t>1</w:t>
                  </w:r>
                </w:p>
              </w:tc>
            </w:tr>
            <w:tr w:rsidR="00B57A2C" w:rsidRPr="002C0608" w:rsidTr="00B57A2C">
              <w:trPr>
                <w:trHeight w:val="360"/>
              </w:trPr>
              <w:tc>
                <w:tcPr>
                  <w:tcW w:w="544" w:type="pct"/>
                  <w:shd w:val="clear" w:color="auto" w:fill="auto"/>
                  <w:noWrap/>
                  <w:vAlign w:val="center"/>
                  <w:hideMark/>
                </w:tcPr>
                <w:p w:rsidR="00B57A2C" w:rsidRPr="002C0608" w:rsidRDefault="00B57A2C" w:rsidP="00B57A2C">
                  <w:pPr>
                    <w:widowControl/>
                    <w:jc w:val="center"/>
                    <w:rPr>
                      <w:kern w:val="0"/>
                      <w:szCs w:val="21"/>
                    </w:rPr>
                  </w:pPr>
                  <w:r w:rsidRPr="002C0608">
                    <w:rPr>
                      <w:kern w:val="0"/>
                      <w:szCs w:val="21"/>
                    </w:rPr>
                    <w:t>1</w:t>
                  </w:r>
                  <w:r>
                    <w:rPr>
                      <w:rFonts w:hint="eastAsia"/>
                      <w:kern w:val="0"/>
                      <w:szCs w:val="21"/>
                    </w:rPr>
                    <w:t>3</w:t>
                  </w:r>
                </w:p>
              </w:tc>
              <w:tc>
                <w:tcPr>
                  <w:tcW w:w="1427"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拌料车间</w:t>
                  </w:r>
                </w:p>
              </w:tc>
              <w:tc>
                <w:tcPr>
                  <w:tcW w:w="1338"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卧式搅拌机</w:t>
                  </w:r>
                </w:p>
              </w:tc>
              <w:tc>
                <w:tcPr>
                  <w:tcW w:w="882"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不锈钢</w:t>
                  </w:r>
                </w:p>
              </w:tc>
              <w:tc>
                <w:tcPr>
                  <w:tcW w:w="809" w:type="pct"/>
                  <w:shd w:val="clear" w:color="auto" w:fill="auto"/>
                  <w:noWrap/>
                  <w:vAlign w:val="center"/>
                  <w:hideMark/>
                </w:tcPr>
                <w:p w:rsidR="00B57A2C" w:rsidRPr="002C0608" w:rsidRDefault="00B57A2C" w:rsidP="00E03CB2">
                  <w:pPr>
                    <w:widowControl/>
                    <w:jc w:val="center"/>
                    <w:rPr>
                      <w:kern w:val="0"/>
                      <w:szCs w:val="21"/>
                    </w:rPr>
                  </w:pPr>
                  <w:r w:rsidRPr="002C0608">
                    <w:rPr>
                      <w:kern w:val="0"/>
                      <w:szCs w:val="21"/>
                    </w:rPr>
                    <w:t>2</w:t>
                  </w:r>
                </w:p>
              </w:tc>
            </w:tr>
            <w:tr w:rsidR="00B57A2C" w:rsidRPr="002C0608" w:rsidTr="00B57A2C">
              <w:trPr>
                <w:trHeight w:val="360"/>
              </w:trPr>
              <w:tc>
                <w:tcPr>
                  <w:tcW w:w="544" w:type="pct"/>
                  <w:shd w:val="clear" w:color="auto" w:fill="auto"/>
                  <w:noWrap/>
                  <w:vAlign w:val="center"/>
                  <w:hideMark/>
                </w:tcPr>
                <w:p w:rsidR="00B57A2C" w:rsidRPr="002C0608" w:rsidRDefault="00B57A2C" w:rsidP="00E03CB2">
                  <w:pPr>
                    <w:widowControl/>
                    <w:jc w:val="center"/>
                    <w:rPr>
                      <w:kern w:val="0"/>
                      <w:szCs w:val="21"/>
                    </w:rPr>
                  </w:pPr>
                  <w:r w:rsidRPr="002C0608">
                    <w:rPr>
                      <w:kern w:val="0"/>
                      <w:szCs w:val="21"/>
                    </w:rPr>
                    <w:t>14</w:t>
                  </w:r>
                </w:p>
              </w:tc>
              <w:tc>
                <w:tcPr>
                  <w:tcW w:w="1427" w:type="pct"/>
                  <w:vMerge w:val="restar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包装车间</w:t>
                  </w:r>
                </w:p>
              </w:tc>
              <w:tc>
                <w:tcPr>
                  <w:tcW w:w="1338"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封口机</w:t>
                  </w:r>
                </w:p>
              </w:tc>
              <w:tc>
                <w:tcPr>
                  <w:tcW w:w="882"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不锈钢</w:t>
                  </w:r>
                </w:p>
              </w:tc>
              <w:tc>
                <w:tcPr>
                  <w:tcW w:w="809" w:type="pct"/>
                  <w:shd w:val="clear" w:color="auto" w:fill="auto"/>
                  <w:noWrap/>
                  <w:vAlign w:val="center"/>
                  <w:hideMark/>
                </w:tcPr>
                <w:p w:rsidR="00B57A2C" w:rsidRPr="002C0608" w:rsidRDefault="00B57A2C" w:rsidP="00E03CB2">
                  <w:pPr>
                    <w:widowControl/>
                    <w:jc w:val="center"/>
                    <w:rPr>
                      <w:kern w:val="0"/>
                      <w:szCs w:val="21"/>
                    </w:rPr>
                  </w:pPr>
                  <w:r w:rsidRPr="002C0608">
                    <w:rPr>
                      <w:kern w:val="0"/>
                      <w:szCs w:val="21"/>
                    </w:rPr>
                    <w:t>8</w:t>
                  </w:r>
                </w:p>
              </w:tc>
            </w:tr>
            <w:tr w:rsidR="00B57A2C" w:rsidRPr="002C0608" w:rsidTr="00B57A2C">
              <w:trPr>
                <w:trHeight w:val="360"/>
              </w:trPr>
              <w:tc>
                <w:tcPr>
                  <w:tcW w:w="544" w:type="pct"/>
                  <w:shd w:val="clear" w:color="auto" w:fill="auto"/>
                  <w:noWrap/>
                  <w:vAlign w:val="center"/>
                  <w:hideMark/>
                </w:tcPr>
                <w:p w:rsidR="00B57A2C" w:rsidRPr="002C0608" w:rsidRDefault="00B57A2C" w:rsidP="00E03CB2">
                  <w:pPr>
                    <w:widowControl/>
                    <w:jc w:val="center"/>
                    <w:rPr>
                      <w:kern w:val="0"/>
                      <w:szCs w:val="21"/>
                    </w:rPr>
                  </w:pPr>
                  <w:r w:rsidRPr="002C0608">
                    <w:rPr>
                      <w:kern w:val="0"/>
                      <w:szCs w:val="21"/>
                    </w:rPr>
                    <w:t>15</w:t>
                  </w:r>
                </w:p>
              </w:tc>
              <w:tc>
                <w:tcPr>
                  <w:tcW w:w="1427" w:type="pct"/>
                  <w:vMerge/>
                  <w:vAlign w:val="center"/>
                  <w:hideMark/>
                </w:tcPr>
                <w:p w:rsidR="00B57A2C" w:rsidRPr="002C0608" w:rsidRDefault="00B57A2C" w:rsidP="00E03CB2">
                  <w:pPr>
                    <w:widowControl/>
                    <w:jc w:val="left"/>
                    <w:rPr>
                      <w:kern w:val="0"/>
                      <w:szCs w:val="21"/>
                    </w:rPr>
                  </w:pPr>
                </w:p>
              </w:tc>
              <w:tc>
                <w:tcPr>
                  <w:tcW w:w="1338"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包装台面</w:t>
                  </w:r>
                </w:p>
              </w:tc>
              <w:tc>
                <w:tcPr>
                  <w:tcW w:w="882"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不锈钢</w:t>
                  </w:r>
                </w:p>
              </w:tc>
              <w:tc>
                <w:tcPr>
                  <w:tcW w:w="809" w:type="pct"/>
                  <w:shd w:val="clear" w:color="auto" w:fill="auto"/>
                  <w:noWrap/>
                  <w:vAlign w:val="center"/>
                  <w:hideMark/>
                </w:tcPr>
                <w:p w:rsidR="00B57A2C" w:rsidRPr="002C0608" w:rsidRDefault="00B57A2C" w:rsidP="00E03CB2">
                  <w:pPr>
                    <w:widowControl/>
                    <w:jc w:val="center"/>
                    <w:rPr>
                      <w:kern w:val="0"/>
                      <w:szCs w:val="21"/>
                    </w:rPr>
                  </w:pPr>
                  <w:r w:rsidRPr="002C0608">
                    <w:rPr>
                      <w:kern w:val="0"/>
                      <w:szCs w:val="21"/>
                    </w:rPr>
                    <w:t>8</w:t>
                  </w:r>
                </w:p>
              </w:tc>
            </w:tr>
            <w:tr w:rsidR="00B57A2C" w:rsidRPr="002C0608" w:rsidTr="00B57A2C">
              <w:trPr>
                <w:trHeight w:val="360"/>
              </w:trPr>
              <w:tc>
                <w:tcPr>
                  <w:tcW w:w="544" w:type="pct"/>
                  <w:shd w:val="clear" w:color="auto" w:fill="auto"/>
                  <w:noWrap/>
                  <w:vAlign w:val="center"/>
                  <w:hideMark/>
                </w:tcPr>
                <w:p w:rsidR="00B57A2C" w:rsidRPr="002C0608" w:rsidRDefault="00B57A2C" w:rsidP="00E03CB2">
                  <w:pPr>
                    <w:widowControl/>
                    <w:jc w:val="center"/>
                    <w:rPr>
                      <w:kern w:val="0"/>
                      <w:szCs w:val="21"/>
                    </w:rPr>
                  </w:pPr>
                  <w:r w:rsidRPr="002C0608">
                    <w:rPr>
                      <w:kern w:val="0"/>
                      <w:szCs w:val="21"/>
                    </w:rPr>
                    <w:t>16</w:t>
                  </w:r>
                </w:p>
              </w:tc>
              <w:tc>
                <w:tcPr>
                  <w:tcW w:w="1427" w:type="pct"/>
                  <w:vMerge w:val="restar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杀菌车间</w:t>
                  </w:r>
                </w:p>
              </w:tc>
              <w:tc>
                <w:tcPr>
                  <w:tcW w:w="1338"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巴氏杀菌机</w:t>
                  </w:r>
                </w:p>
              </w:tc>
              <w:tc>
                <w:tcPr>
                  <w:tcW w:w="882"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不锈钢</w:t>
                  </w:r>
                </w:p>
              </w:tc>
              <w:tc>
                <w:tcPr>
                  <w:tcW w:w="809" w:type="pct"/>
                  <w:shd w:val="clear" w:color="auto" w:fill="auto"/>
                  <w:noWrap/>
                  <w:vAlign w:val="center"/>
                  <w:hideMark/>
                </w:tcPr>
                <w:p w:rsidR="00B57A2C" w:rsidRPr="002C0608" w:rsidRDefault="00B57A2C" w:rsidP="00E03CB2">
                  <w:pPr>
                    <w:widowControl/>
                    <w:jc w:val="center"/>
                    <w:rPr>
                      <w:kern w:val="0"/>
                      <w:szCs w:val="21"/>
                    </w:rPr>
                  </w:pPr>
                  <w:r w:rsidRPr="002C0608">
                    <w:rPr>
                      <w:kern w:val="0"/>
                      <w:szCs w:val="21"/>
                    </w:rPr>
                    <w:t>1</w:t>
                  </w:r>
                </w:p>
              </w:tc>
            </w:tr>
            <w:tr w:rsidR="00B57A2C" w:rsidRPr="002C0608" w:rsidTr="00B57A2C">
              <w:trPr>
                <w:trHeight w:val="360"/>
              </w:trPr>
              <w:tc>
                <w:tcPr>
                  <w:tcW w:w="544" w:type="pct"/>
                  <w:shd w:val="clear" w:color="auto" w:fill="auto"/>
                  <w:noWrap/>
                  <w:vAlign w:val="center"/>
                  <w:hideMark/>
                </w:tcPr>
                <w:p w:rsidR="00B57A2C" w:rsidRPr="002C0608" w:rsidRDefault="00B57A2C" w:rsidP="00E03CB2">
                  <w:pPr>
                    <w:widowControl/>
                    <w:jc w:val="center"/>
                    <w:rPr>
                      <w:kern w:val="0"/>
                      <w:szCs w:val="21"/>
                    </w:rPr>
                  </w:pPr>
                  <w:r w:rsidRPr="002C0608">
                    <w:rPr>
                      <w:kern w:val="0"/>
                      <w:szCs w:val="21"/>
                    </w:rPr>
                    <w:t>17</w:t>
                  </w:r>
                </w:p>
              </w:tc>
              <w:tc>
                <w:tcPr>
                  <w:tcW w:w="1427" w:type="pct"/>
                  <w:vMerge/>
                  <w:vAlign w:val="center"/>
                  <w:hideMark/>
                </w:tcPr>
                <w:p w:rsidR="00B57A2C" w:rsidRPr="002C0608" w:rsidRDefault="00B57A2C" w:rsidP="00E03CB2">
                  <w:pPr>
                    <w:widowControl/>
                    <w:jc w:val="left"/>
                    <w:rPr>
                      <w:kern w:val="0"/>
                      <w:szCs w:val="21"/>
                    </w:rPr>
                  </w:pPr>
                </w:p>
              </w:tc>
              <w:tc>
                <w:tcPr>
                  <w:tcW w:w="1338"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震动去水机</w:t>
                  </w:r>
                </w:p>
              </w:tc>
              <w:tc>
                <w:tcPr>
                  <w:tcW w:w="882"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不锈钢</w:t>
                  </w:r>
                </w:p>
              </w:tc>
              <w:tc>
                <w:tcPr>
                  <w:tcW w:w="809" w:type="pct"/>
                  <w:shd w:val="clear" w:color="auto" w:fill="auto"/>
                  <w:noWrap/>
                  <w:vAlign w:val="center"/>
                  <w:hideMark/>
                </w:tcPr>
                <w:p w:rsidR="00B57A2C" w:rsidRPr="002C0608" w:rsidRDefault="00B57A2C" w:rsidP="00E03CB2">
                  <w:pPr>
                    <w:widowControl/>
                    <w:jc w:val="center"/>
                    <w:rPr>
                      <w:kern w:val="0"/>
                      <w:szCs w:val="21"/>
                    </w:rPr>
                  </w:pPr>
                  <w:r w:rsidRPr="002C0608">
                    <w:rPr>
                      <w:kern w:val="0"/>
                      <w:szCs w:val="21"/>
                    </w:rPr>
                    <w:t>1</w:t>
                  </w:r>
                </w:p>
              </w:tc>
            </w:tr>
            <w:tr w:rsidR="00B57A2C" w:rsidRPr="002C0608" w:rsidTr="00B57A2C">
              <w:trPr>
                <w:trHeight w:val="360"/>
              </w:trPr>
              <w:tc>
                <w:tcPr>
                  <w:tcW w:w="544" w:type="pct"/>
                  <w:shd w:val="clear" w:color="auto" w:fill="auto"/>
                  <w:noWrap/>
                  <w:vAlign w:val="center"/>
                  <w:hideMark/>
                </w:tcPr>
                <w:p w:rsidR="00B57A2C" w:rsidRPr="002C0608" w:rsidRDefault="00B57A2C" w:rsidP="00E03CB2">
                  <w:pPr>
                    <w:widowControl/>
                    <w:jc w:val="center"/>
                    <w:rPr>
                      <w:kern w:val="0"/>
                      <w:szCs w:val="21"/>
                    </w:rPr>
                  </w:pPr>
                  <w:r w:rsidRPr="002C0608">
                    <w:rPr>
                      <w:kern w:val="0"/>
                      <w:szCs w:val="21"/>
                    </w:rPr>
                    <w:t>18</w:t>
                  </w:r>
                </w:p>
              </w:tc>
              <w:tc>
                <w:tcPr>
                  <w:tcW w:w="1427" w:type="pct"/>
                  <w:vMerge/>
                  <w:vAlign w:val="center"/>
                  <w:hideMark/>
                </w:tcPr>
                <w:p w:rsidR="00B57A2C" w:rsidRPr="002C0608" w:rsidRDefault="00B57A2C" w:rsidP="00E03CB2">
                  <w:pPr>
                    <w:widowControl/>
                    <w:jc w:val="left"/>
                    <w:rPr>
                      <w:kern w:val="0"/>
                      <w:szCs w:val="21"/>
                    </w:rPr>
                  </w:pPr>
                </w:p>
              </w:tc>
              <w:tc>
                <w:tcPr>
                  <w:tcW w:w="1338"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风干机</w:t>
                  </w:r>
                </w:p>
              </w:tc>
              <w:tc>
                <w:tcPr>
                  <w:tcW w:w="882" w:type="pct"/>
                  <w:shd w:val="clear" w:color="auto" w:fill="auto"/>
                  <w:noWrap/>
                  <w:vAlign w:val="center"/>
                  <w:hideMark/>
                </w:tcPr>
                <w:p w:rsidR="00B57A2C" w:rsidRPr="002C0608" w:rsidRDefault="00B57A2C" w:rsidP="00E03CB2">
                  <w:pPr>
                    <w:widowControl/>
                    <w:jc w:val="center"/>
                    <w:rPr>
                      <w:kern w:val="0"/>
                      <w:szCs w:val="21"/>
                    </w:rPr>
                  </w:pPr>
                  <w:r w:rsidRPr="002C0608">
                    <w:rPr>
                      <w:rFonts w:hAnsi="宋体"/>
                      <w:kern w:val="0"/>
                      <w:szCs w:val="21"/>
                    </w:rPr>
                    <w:t>不锈钢</w:t>
                  </w:r>
                </w:p>
              </w:tc>
              <w:tc>
                <w:tcPr>
                  <w:tcW w:w="809" w:type="pct"/>
                  <w:shd w:val="clear" w:color="auto" w:fill="auto"/>
                  <w:noWrap/>
                  <w:vAlign w:val="center"/>
                  <w:hideMark/>
                </w:tcPr>
                <w:p w:rsidR="00B57A2C" w:rsidRPr="002C0608" w:rsidRDefault="00B57A2C" w:rsidP="00E03CB2">
                  <w:pPr>
                    <w:widowControl/>
                    <w:jc w:val="center"/>
                    <w:rPr>
                      <w:kern w:val="0"/>
                      <w:szCs w:val="21"/>
                    </w:rPr>
                  </w:pPr>
                  <w:r w:rsidRPr="002C0608">
                    <w:rPr>
                      <w:kern w:val="0"/>
                      <w:szCs w:val="21"/>
                    </w:rPr>
                    <w:t>1</w:t>
                  </w:r>
                </w:p>
              </w:tc>
            </w:tr>
            <w:tr w:rsidR="00B57A2C" w:rsidRPr="002C0608" w:rsidTr="00B57A2C">
              <w:trPr>
                <w:trHeight w:val="360"/>
              </w:trPr>
              <w:tc>
                <w:tcPr>
                  <w:tcW w:w="544" w:type="pct"/>
                  <w:shd w:val="clear" w:color="auto" w:fill="auto"/>
                  <w:noWrap/>
                  <w:vAlign w:val="center"/>
                </w:tcPr>
                <w:p w:rsidR="00B57A2C" w:rsidRPr="002C0608" w:rsidRDefault="00B57A2C" w:rsidP="00E03CB2">
                  <w:pPr>
                    <w:widowControl/>
                    <w:jc w:val="center"/>
                    <w:rPr>
                      <w:kern w:val="0"/>
                      <w:szCs w:val="21"/>
                    </w:rPr>
                  </w:pPr>
                  <w:r>
                    <w:rPr>
                      <w:rFonts w:hint="eastAsia"/>
                      <w:kern w:val="0"/>
                      <w:szCs w:val="21"/>
                    </w:rPr>
                    <w:t>19</w:t>
                  </w:r>
                </w:p>
              </w:tc>
              <w:tc>
                <w:tcPr>
                  <w:tcW w:w="1427" w:type="pct"/>
                  <w:vAlign w:val="center"/>
                </w:tcPr>
                <w:p w:rsidR="00B57A2C" w:rsidRPr="002C0608" w:rsidRDefault="00B57A2C" w:rsidP="00431A8F">
                  <w:pPr>
                    <w:widowControl/>
                    <w:jc w:val="center"/>
                    <w:rPr>
                      <w:kern w:val="0"/>
                      <w:szCs w:val="21"/>
                    </w:rPr>
                  </w:pPr>
                  <w:r>
                    <w:rPr>
                      <w:rFonts w:hint="eastAsia"/>
                      <w:kern w:val="0"/>
                      <w:szCs w:val="21"/>
                    </w:rPr>
                    <w:t>锅炉房</w:t>
                  </w:r>
                </w:p>
              </w:tc>
              <w:tc>
                <w:tcPr>
                  <w:tcW w:w="1338" w:type="pct"/>
                  <w:shd w:val="clear" w:color="auto" w:fill="auto"/>
                  <w:noWrap/>
                  <w:vAlign w:val="center"/>
                </w:tcPr>
                <w:p w:rsidR="00B57A2C" w:rsidRPr="002C0608" w:rsidRDefault="00B57A2C" w:rsidP="00E03CB2">
                  <w:pPr>
                    <w:widowControl/>
                    <w:jc w:val="center"/>
                    <w:rPr>
                      <w:rFonts w:hAnsi="宋体"/>
                      <w:kern w:val="0"/>
                      <w:szCs w:val="21"/>
                    </w:rPr>
                  </w:pPr>
                  <w:r>
                    <w:rPr>
                      <w:rFonts w:hAnsi="宋体" w:hint="eastAsia"/>
                      <w:kern w:val="0"/>
                      <w:szCs w:val="21"/>
                    </w:rPr>
                    <w:t>生物质锅炉</w:t>
                  </w:r>
                </w:p>
              </w:tc>
              <w:tc>
                <w:tcPr>
                  <w:tcW w:w="882" w:type="pct"/>
                  <w:shd w:val="clear" w:color="auto" w:fill="auto"/>
                  <w:noWrap/>
                  <w:vAlign w:val="center"/>
                </w:tcPr>
                <w:p w:rsidR="00B57A2C" w:rsidRPr="002C0608" w:rsidRDefault="00B57A2C" w:rsidP="00E03CB2">
                  <w:pPr>
                    <w:widowControl/>
                    <w:jc w:val="center"/>
                    <w:rPr>
                      <w:rFonts w:hAnsi="宋体"/>
                      <w:kern w:val="0"/>
                      <w:szCs w:val="21"/>
                    </w:rPr>
                  </w:pPr>
                  <w:r>
                    <w:rPr>
                      <w:rFonts w:hAnsi="宋体" w:hint="eastAsia"/>
                      <w:kern w:val="0"/>
                      <w:szCs w:val="21"/>
                    </w:rPr>
                    <w:t>1t/h</w:t>
                  </w:r>
                </w:p>
              </w:tc>
              <w:tc>
                <w:tcPr>
                  <w:tcW w:w="809" w:type="pct"/>
                  <w:shd w:val="clear" w:color="auto" w:fill="auto"/>
                  <w:noWrap/>
                  <w:vAlign w:val="center"/>
                </w:tcPr>
                <w:p w:rsidR="00B57A2C" w:rsidRPr="002C0608" w:rsidRDefault="00B57A2C" w:rsidP="00E03CB2">
                  <w:pPr>
                    <w:widowControl/>
                    <w:jc w:val="center"/>
                    <w:rPr>
                      <w:kern w:val="0"/>
                      <w:szCs w:val="21"/>
                    </w:rPr>
                  </w:pPr>
                  <w:r>
                    <w:rPr>
                      <w:rFonts w:hint="eastAsia"/>
                      <w:kern w:val="0"/>
                      <w:szCs w:val="21"/>
                    </w:rPr>
                    <w:t>1</w:t>
                  </w:r>
                </w:p>
              </w:tc>
            </w:tr>
          </w:tbl>
          <w:p w:rsidR="00BE0B27" w:rsidRPr="00253A39" w:rsidRDefault="00253A39" w:rsidP="00BE35D5">
            <w:pPr>
              <w:widowControl/>
              <w:snapToGrid w:val="0"/>
              <w:spacing w:line="360" w:lineRule="auto"/>
              <w:ind w:firstLine="482"/>
              <w:jc w:val="left"/>
              <w:rPr>
                <w:kern w:val="0"/>
                <w:sz w:val="24"/>
                <w:u w:val="single"/>
              </w:rPr>
            </w:pPr>
            <w:r w:rsidRPr="00253A39">
              <w:rPr>
                <w:rFonts w:hint="eastAsia"/>
                <w:kern w:val="0"/>
                <w:sz w:val="24"/>
                <w:u w:val="single"/>
              </w:rPr>
              <w:t>项目使用的</w:t>
            </w:r>
            <w:r w:rsidR="001209A5">
              <w:rPr>
                <w:rFonts w:hint="eastAsia"/>
                <w:kern w:val="0"/>
                <w:sz w:val="24"/>
                <w:u w:val="single"/>
              </w:rPr>
              <w:t>主要设备有蒸汽夹层锅、油炸机、电加热炼油机等</w:t>
            </w:r>
            <w:r w:rsidRPr="00253A39">
              <w:rPr>
                <w:rFonts w:hint="eastAsia"/>
                <w:kern w:val="0"/>
                <w:sz w:val="24"/>
                <w:u w:val="single"/>
              </w:rPr>
              <w:t>，不使用导热油</w:t>
            </w:r>
            <w:r w:rsidR="001209A5">
              <w:rPr>
                <w:rFonts w:hint="eastAsia"/>
                <w:kern w:val="0"/>
                <w:sz w:val="24"/>
                <w:u w:val="single"/>
              </w:rPr>
              <w:t>炉</w:t>
            </w:r>
            <w:r w:rsidRPr="00253A39">
              <w:rPr>
                <w:rFonts w:hint="eastAsia"/>
                <w:kern w:val="0"/>
                <w:sz w:val="24"/>
                <w:u w:val="single"/>
              </w:rPr>
              <w:t>。</w:t>
            </w:r>
          </w:p>
          <w:p w:rsidR="00367D2D" w:rsidRPr="002C0608" w:rsidRDefault="00367D2D" w:rsidP="00BE35D5">
            <w:pPr>
              <w:widowControl/>
              <w:snapToGrid w:val="0"/>
              <w:spacing w:line="360" w:lineRule="auto"/>
              <w:ind w:firstLine="482"/>
              <w:jc w:val="left"/>
              <w:rPr>
                <w:b/>
                <w:kern w:val="0"/>
                <w:sz w:val="24"/>
              </w:rPr>
            </w:pPr>
            <w:r w:rsidRPr="002C0608">
              <w:rPr>
                <w:b/>
                <w:kern w:val="0"/>
                <w:sz w:val="24"/>
              </w:rPr>
              <w:t>5</w:t>
            </w:r>
            <w:r w:rsidRPr="002C0608">
              <w:rPr>
                <w:b/>
                <w:kern w:val="0"/>
                <w:sz w:val="24"/>
              </w:rPr>
              <w:t>、产品方案</w:t>
            </w:r>
          </w:p>
          <w:p w:rsidR="00367D2D" w:rsidRPr="002C0608" w:rsidRDefault="00367D2D">
            <w:pPr>
              <w:widowControl/>
              <w:snapToGrid w:val="0"/>
              <w:spacing w:line="360" w:lineRule="auto"/>
              <w:ind w:firstLine="480"/>
              <w:jc w:val="left"/>
              <w:rPr>
                <w:kern w:val="0"/>
                <w:sz w:val="24"/>
              </w:rPr>
            </w:pPr>
            <w:r w:rsidRPr="002C0608">
              <w:rPr>
                <w:kern w:val="0"/>
                <w:sz w:val="24"/>
              </w:rPr>
              <w:t>本项目产品方案见表</w:t>
            </w:r>
            <w:r w:rsidRPr="002C0608">
              <w:rPr>
                <w:kern w:val="0"/>
                <w:sz w:val="24"/>
              </w:rPr>
              <w:t>1-4</w:t>
            </w:r>
            <w:r w:rsidRPr="002C0608">
              <w:rPr>
                <w:kern w:val="0"/>
                <w:sz w:val="24"/>
              </w:rPr>
              <w:t>：</w:t>
            </w:r>
          </w:p>
          <w:p w:rsidR="00367D2D" w:rsidRPr="002C0608" w:rsidRDefault="00367D2D">
            <w:pPr>
              <w:widowControl/>
              <w:snapToGrid w:val="0"/>
              <w:ind w:firstLine="482"/>
              <w:jc w:val="center"/>
              <w:rPr>
                <w:b/>
                <w:bCs/>
                <w:kern w:val="0"/>
                <w:sz w:val="24"/>
              </w:rPr>
            </w:pPr>
            <w:r w:rsidRPr="002C0608">
              <w:rPr>
                <w:b/>
                <w:bCs/>
                <w:kern w:val="0"/>
                <w:sz w:val="24"/>
              </w:rPr>
              <w:t>表</w:t>
            </w:r>
            <w:r w:rsidRPr="002C0608">
              <w:rPr>
                <w:b/>
                <w:bCs/>
                <w:kern w:val="0"/>
                <w:sz w:val="24"/>
              </w:rPr>
              <w:t xml:space="preserve">1-4  </w:t>
            </w:r>
            <w:r w:rsidRPr="002C0608">
              <w:rPr>
                <w:b/>
                <w:bCs/>
                <w:kern w:val="0"/>
                <w:sz w:val="24"/>
              </w:rPr>
              <w:t>产品方案</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73"/>
              <w:gridCol w:w="2349"/>
              <w:gridCol w:w="1535"/>
              <w:gridCol w:w="953"/>
              <w:gridCol w:w="2913"/>
            </w:tblGrid>
            <w:tr w:rsidR="00367D2D" w:rsidRPr="002C0608" w:rsidTr="00542F05">
              <w:trPr>
                <w:trHeight w:val="409"/>
                <w:jc w:val="center"/>
              </w:trPr>
              <w:tc>
                <w:tcPr>
                  <w:tcW w:w="608" w:type="pct"/>
                  <w:vAlign w:val="center"/>
                </w:tcPr>
                <w:p w:rsidR="00367D2D" w:rsidRPr="002C0608" w:rsidRDefault="00367D2D" w:rsidP="00826E26">
                  <w:pPr>
                    <w:pStyle w:val="10"/>
                    <w:ind w:firstLine="0"/>
                    <w:jc w:val="center"/>
                    <w:rPr>
                      <w:sz w:val="21"/>
                      <w:szCs w:val="21"/>
                      <w:lang w:val="en-US" w:eastAsia="zh-CN"/>
                    </w:rPr>
                  </w:pPr>
                  <w:r w:rsidRPr="002C0608">
                    <w:rPr>
                      <w:sz w:val="21"/>
                      <w:szCs w:val="21"/>
                      <w:lang w:val="en-US" w:eastAsia="zh-CN"/>
                    </w:rPr>
                    <w:t>序号</w:t>
                  </w:r>
                </w:p>
              </w:tc>
              <w:tc>
                <w:tcPr>
                  <w:tcW w:w="1331" w:type="pct"/>
                  <w:vAlign w:val="center"/>
                </w:tcPr>
                <w:p w:rsidR="00367D2D" w:rsidRPr="002C0608" w:rsidRDefault="00367D2D" w:rsidP="00826E26">
                  <w:pPr>
                    <w:pStyle w:val="10"/>
                    <w:ind w:firstLine="0"/>
                    <w:jc w:val="center"/>
                    <w:rPr>
                      <w:sz w:val="21"/>
                      <w:szCs w:val="21"/>
                      <w:lang w:val="en-US" w:eastAsia="zh-CN"/>
                    </w:rPr>
                  </w:pPr>
                  <w:r w:rsidRPr="002C0608">
                    <w:rPr>
                      <w:sz w:val="21"/>
                      <w:szCs w:val="21"/>
                      <w:lang w:val="en-US" w:eastAsia="zh-CN"/>
                    </w:rPr>
                    <w:t>名称</w:t>
                  </w:r>
                </w:p>
              </w:tc>
              <w:tc>
                <w:tcPr>
                  <w:tcW w:w="870" w:type="pct"/>
                  <w:vAlign w:val="center"/>
                </w:tcPr>
                <w:p w:rsidR="00367D2D" w:rsidRPr="002C0608" w:rsidRDefault="00367D2D" w:rsidP="00826E26">
                  <w:pPr>
                    <w:pStyle w:val="10"/>
                    <w:ind w:firstLine="0"/>
                    <w:jc w:val="center"/>
                    <w:rPr>
                      <w:sz w:val="21"/>
                      <w:szCs w:val="21"/>
                      <w:lang w:val="en-US" w:eastAsia="zh-CN"/>
                    </w:rPr>
                  </w:pPr>
                  <w:r w:rsidRPr="002C0608">
                    <w:rPr>
                      <w:sz w:val="21"/>
                      <w:szCs w:val="21"/>
                      <w:lang w:val="en-US" w:eastAsia="zh-CN"/>
                    </w:rPr>
                    <w:t>单位</w:t>
                  </w:r>
                </w:p>
              </w:tc>
              <w:tc>
                <w:tcPr>
                  <w:tcW w:w="540" w:type="pct"/>
                  <w:vAlign w:val="center"/>
                </w:tcPr>
                <w:p w:rsidR="00367D2D" w:rsidRPr="002C0608" w:rsidRDefault="00367D2D" w:rsidP="00826E26">
                  <w:pPr>
                    <w:pStyle w:val="10"/>
                    <w:ind w:firstLine="0"/>
                    <w:jc w:val="center"/>
                    <w:rPr>
                      <w:sz w:val="21"/>
                      <w:szCs w:val="21"/>
                      <w:lang w:val="en-US" w:eastAsia="zh-CN"/>
                    </w:rPr>
                  </w:pPr>
                  <w:r w:rsidRPr="002C0608">
                    <w:rPr>
                      <w:sz w:val="21"/>
                      <w:szCs w:val="21"/>
                      <w:lang w:val="en-US" w:eastAsia="zh-CN"/>
                    </w:rPr>
                    <w:t>数量</w:t>
                  </w:r>
                </w:p>
              </w:tc>
              <w:tc>
                <w:tcPr>
                  <w:tcW w:w="1651" w:type="pct"/>
                  <w:vAlign w:val="center"/>
                </w:tcPr>
                <w:p w:rsidR="00367D2D" w:rsidRPr="002C0608" w:rsidRDefault="00367D2D" w:rsidP="00BE0B27">
                  <w:pPr>
                    <w:pStyle w:val="10"/>
                    <w:ind w:firstLine="0"/>
                    <w:jc w:val="center"/>
                    <w:rPr>
                      <w:sz w:val="21"/>
                      <w:szCs w:val="21"/>
                      <w:lang w:val="en-US" w:eastAsia="zh-CN"/>
                    </w:rPr>
                  </w:pPr>
                  <w:r w:rsidRPr="002C0608">
                    <w:rPr>
                      <w:sz w:val="21"/>
                      <w:szCs w:val="21"/>
                      <w:lang w:val="en-US" w:eastAsia="zh-CN"/>
                    </w:rPr>
                    <w:t>备</w:t>
                  </w:r>
                  <w:r w:rsidR="00BE0B27">
                    <w:rPr>
                      <w:rFonts w:hint="eastAsia"/>
                      <w:sz w:val="21"/>
                      <w:szCs w:val="21"/>
                      <w:lang w:val="en-US" w:eastAsia="zh-CN"/>
                    </w:rPr>
                    <w:t>注</w:t>
                  </w:r>
                </w:p>
              </w:tc>
            </w:tr>
            <w:tr w:rsidR="002502A4" w:rsidRPr="002C0608" w:rsidTr="00542F05">
              <w:trPr>
                <w:trHeight w:val="440"/>
                <w:jc w:val="center"/>
              </w:trPr>
              <w:tc>
                <w:tcPr>
                  <w:tcW w:w="608" w:type="pct"/>
                  <w:vAlign w:val="center"/>
                </w:tcPr>
                <w:p w:rsidR="002502A4" w:rsidRPr="002C0608" w:rsidRDefault="002502A4" w:rsidP="00826E26">
                  <w:pPr>
                    <w:pStyle w:val="10"/>
                    <w:ind w:firstLine="0"/>
                    <w:jc w:val="center"/>
                    <w:rPr>
                      <w:sz w:val="21"/>
                      <w:szCs w:val="21"/>
                      <w:lang w:val="en-US" w:eastAsia="zh-CN"/>
                    </w:rPr>
                  </w:pPr>
                  <w:r w:rsidRPr="002C0608">
                    <w:rPr>
                      <w:sz w:val="21"/>
                      <w:szCs w:val="21"/>
                      <w:lang w:val="en-US" w:eastAsia="zh-CN"/>
                    </w:rPr>
                    <w:t>1</w:t>
                  </w:r>
                </w:p>
              </w:tc>
              <w:tc>
                <w:tcPr>
                  <w:tcW w:w="1331" w:type="pct"/>
                  <w:vAlign w:val="center"/>
                </w:tcPr>
                <w:p w:rsidR="002502A4" w:rsidRPr="002C0608" w:rsidRDefault="003B6669" w:rsidP="00826E26">
                  <w:pPr>
                    <w:jc w:val="center"/>
                  </w:pPr>
                  <w:r>
                    <w:t>风干鱼</w:t>
                  </w:r>
                </w:p>
              </w:tc>
              <w:tc>
                <w:tcPr>
                  <w:tcW w:w="870" w:type="pct"/>
                  <w:vAlign w:val="center"/>
                </w:tcPr>
                <w:p w:rsidR="002502A4" w:rsidRPr="002C0608" w:rsidRDefault="002502A4" w:rsidP="00826E26">
                  <w:pPr>
                    <w:pStyle w:val="10"/>
                    <w:ind w:firstLine="0"/>
                    <w:jc w:val="center"/>
                    <w:rPr>
                      <w:sz w:val="21"/>
                      <w:szCs w:val="21"/>
                      <w:lang w:val="en-US" w:eastAsia="zh-CN"/>
                    </w:rPr>
                  </w:pPr>
                  <w:r w:rsidRPr="002C0608">
                    <w:rPr>
                      <w:sz w:val="21"/>
                      <w:szCs w:val="21"/>
                      <w:lang w:val="en-US" w:eastAsia="zh-CN"/>
                    </w:rPr>
                    <w:t>t/a</w:t>
                  </w:r>
                </w:p>
              </w:tc>
              <w:tc>
                <w:tcPr>
                  <w:tcW w:w="540" w:type="pct"/>
                  <w:vAlign w:val="center"/>
                </w:tcPr>
                <w:p w:rsidR="002502A4" w:rsidRPr="002C0608" w:rsidRDefault="002502A4" w:rsidP="00826E26">
                  <w:pPr>
                    <w:jc w:val="center"/>
                  </w:pPr>
                  <w:r w:rsidRPr="002C0608">
                    <w:t>25</w:t>
                  </w:r>
                </w:p>
              </w:tc>
              <w:tc>
                <w:tcPr>
                  <w:tcW w:w="1651" w:type="pct"/>
                  <w:vAlign w:val="center"/>
                </w:tcPr>
                <w:p w:rsidR="002502A4" w:rsidRPr="0030082B" w:rsidRDefault="002502A4" w:rsidP="00826E26">
                  <w:pPr>
                    <w:pStyle w:val="10"/>
                    <w:ind w:firstLine="0"/>
                    <w:jc w:val="center"/>
                    <w:rPr>
                      <w:sz w:val="21"/>
                      <w:szCs w:val="21"/>
                      <w:u w:val="single"/>
                      <w:lang w:val="en-US" w:eastAsia="zh-CN"/>
                    </w:rPr>
                  </w:pPr>
                  <w:r w:rsidRPr="0030082B">
                    <w:rPr>
                      <w:sz w:val="21"/>
                      <w:szCs w:val="21"/>
                      <w:u w:val="single"/>
                      <w:lang w:val="en-US" w:eastAsia="zh-CN"/>
                    </w:rPr>
                    <w:t>小袋装</w:t>
                  </w:r>
                  <w:r w:rsidR="00542F05" w:rsidRPr="0030082B">
                    <w:rPr>
                      <w:rFonts w:hint="eastAsia"/>
                      <w:sz w:val="21"/>
                      <w:szCs w:val="21"/>
                      <w:u w:val="single"/>
                      <w:lang w:val="en-US" w:eastAsia="zh-CN"/>
                    </w:rPr>
                    <w:t>，鱼制品</w:t>
                  </w:r>
                </w:p>
              </w:tc>
            </w:tr>
            <w:tr w:rsidR="002502A4" w:rsidRPr="002C0608" w:rsidTr="00542F05">
              <w:trPr>
                <w:trHeight w:val="424"/>
                <w:jc w:val="center"/>
              </w:trPr>
              <w:tc>
                <w:tcPr>
                  <w:tcW w:w="608" w:type="pct"/>
                  <w:vAlign w:val="center"/>
                </w:tcPr>
                <w:p w:rsidR="002502A4" w:rsidRPr="002C0608" w:rsidRDefault="002502A4" w:rsidP="00826E26">
                  <w:pPr>
                    <w:pStyle w:val="10"/>
                    <w:ind w:firstLine="0"/>
                    <w:jc w:val="center"/>
                    <w:rPr>
                      <w:sz w:val="21"/>
                      <w:szCs w:val="21"/>
                      <w:lang w:val="en-US" w:eastAsia="zh-CN"/>
                    </w:rPr>
                  </w:pPr>
                  <w:r w:rsidRPr="002C0608">
                    <w:rPr>
                      <w:sz w:val="21"/>
                      <w:szCs w:val="21"/>
                      <w:lang w:val="en-US" w:eastAsia="zh-CN"/>
                    </w:rPr>
                    <w:t>2</w:t>
                  </w:r>
                </w:p>
              </w:tc>
              <w:tc>
                <w:tcPr>
                  <w:tcW w:w="1331" w:type="pct"/>
                  <w:vAlign w:val="center"/>
                </w:tcPr>
                <w:p w:rsidR="002502A4" w:rsidRPr="002C0608" w:rsidRDefault="00E77094" w:rsidP="00826E26">
                  <w:pPr>
                    <w:jc w:val="center"/>
                  </w:pPr>
                  <w:r w:rsidRPr="002C0608">
                    <w:t>禽肉</w:t>
                  </w:r>
                </w:p>
              </w:tc>
              <w:tc>
                <w:tcPr>
                  <w:tcW w:w="870" w:type="pct"/>
                  <w:vAlign w:val="center"/>
                </w:tcPr>
                <w:p w:rsidR="002502A4" w:rsidRPr="002C0608" w:rsidRDefault="002502A4" w:rsidP="00826E26">
                  <w:pPr>
                    <w:jc w:val="center"/>
                  </w:pPr>
                  <w:r w:rsidRPr="002C0608">
                    <w:rPr>
                      <w:szCs w:val="21"/>
                    </w:rPr>
                    <w:t>t/a</w:t>
                  </w:r>
                </w:p>
              </w:tc>
              <w:tc>
                <w:tcPr>
                  <w:tcW w:w="540" w:type="pct"/>
                  <w:vAlign w:val="center"/>
                </w:tcPr>
                <w:p w:rsidR="002502A4" w:rsidRPr="002C0608" w:rsidRDefault="002502A4" w:rsidP="00826E26">
                  <w:pPr>
                    <w:jc w:val="center"/>
                  </w:pPr>
                  <w:r w:rsidRPr="002C0608">
                    <w:t>15</w:t>
                  </w:r>
                </w:p>
              </w:tc>
              <w:tc>
                <w:tcPr>
                  <w:tcW w:w="1651" w:type="pct"/>
                  <w:vAlign w:val="center"/>
                </w:tcPr>
                <w:p w:rsidR="002502A4" w:rsidRPr="0030082B" w:rsidRDefault="00F12BA5" w:rsidP="00826E26">
                  <w:pPr>
                    <w:pStyle w:val="10"/>
                    <w:ind w:firstLine="0"/>
                    <w:jc w:val="center"/>
                    <w:rPr>
                      <w:sz w:val="21"/>
                      <w:szCs w:val="21"/>
                      <w:u w:val="single"/>
                      <w:lang w:val="en-US" w:eastAsia="zh-CN"/>
                    </w:rPr>
                  </w:pPr>
                  <w:r w:rsidRPr="0030082B">
                    <w:rPr>
                      <w:sz w:val="21"/>
                      <w:szCs w:val="21"/>
                      <w:u w:val="single"/>
                      <w:lang w:val="en-US" w:eastAsia="zh-CN"/>
                    </w:rPr>
                    <w:t>小袋装</w:t>
                  </w:r>
                  <w:r w:rsidR="00542F05" w:rsidRPr="0030082B">
                    <w:rPr>
                      <w:rFonts w:hint="eastAsia"/>
                      <w:sz w:val="21"/>
                      <w:szCs w:val="21"/>
                      <w:u w:val="single"/>
                      <w:lang w:val="en-US" w:eastAsia="zh-CN"/>
                    </w:rPr>
                    <w:t>，禽肉制品</w:t>
                  </w:r>
                </w:p>
              </w:tc>
            </w:tr>
            <w:tr w:rsidR="002502A4" w:rsidRPr="002C0608" w:rsidTr="00542F05">
              <w:trPr>
                <w:trHeight w:val="424"/>
                <w:jc w:val="center"/>
              </w:trPr>
              <w:tc>
                <w:tcPr>
                  <w:tcW w:w="608" w:type="pct"/>
                  <w:vAlign w:val="center"/>
                </w:tcPr>
                <w:p w:rsidR="002502A4" w:rsidRPr="002C0608" w:rsidRDefault="002502A4" w:rsidP="00826E26">
                  <w:pPr>
                    <w:pStyle w:val="10"/>
                    <w:ind w:firstLine="0"/>
                    <w:jc w:val="center"/>
                    <w:rPr>
                      <w:sz w:val="21"/>
                      <w:szCs w:val="21"/>
                      <w:lang w:val="en-US" w:eastAsia="zh-CN"/>
                    </w:rPr>
                  </w:pPr>
                  <w:r w:rsidRPr="002C0608">
                    <w:rPr>
                      <w:sz w:val="21"/>
                      <w:szCs w:val="21"/>
                      <w:lang w:val="en-US" w:eastAsia="zh-CN"/>
                    </w:rPr>
                    <w:t>3</w:t>
                  </w:r>
                </w:p>
              </w:tc>
              <w:tc>
                <w:tcPr>
                  <w:tcW w:w="1331" w:type="pct"/>
                  <w:vAlign w:val="center"/>
                </w:tcPr>
                <w:p w:rsidR="002502A4" w:rsidRPr="002C0608" w:rsidRDefault="002502A4" w:rsidP="00826E26">
                  <w:pPr>
                    <w:jc w:val="center"/>
                  </w:pPr>
                  <w:r w:rsidRPr="002C0608">
                    <w:t>豆角</w:t>
                  </w:r>
                </w:p>
              </w:tc>
              <w:tc>
                <w:tcPr>
                  <w:tcW w:w="870" w:type="pct"/>
                  <w:vAlign w:val="center"/>
                </w:tcPr>
                <w:p w:rsidR="002502A4" w:rsidRPr="002C0608" w:rsidRDefault="002502A4" w:rsidP="00826E26">
                  <w:pPr>
                    <w:jc w:val="center"/>
                  </w:pPr>
                  <w:r w:rsidRPr="002C0608">
                    <w:rPr>
                      <w:szCs w:val="21"/>
                    </w:rPr>
                    <w:t>t/a</w:t>
                  </w:r>
                </w:p>
              </w:tc>
              <w:tc>
                <w:tcPr>
                  <w:tcW w:w="540" w:type="pct"/>
                  <w:vAlign w:val="center"/>
                </w:tcPr>
                <w:p w:rsidR="002502A4" w:rsidRPr="002C0608" w:rsidRDefault="002502A4" w:rsidP="00826E26">
                  <w:pPr>
                    <w:jc w:val="center"/>
                  </w:pPr>
                  <w:r w:rsidRPr="002C0608">
                    <w:t>1</w:t>
                  </w:r>
                  <w:r w:rsidR="00B930B4" w:rsidRPr="002C0608">
                    <w:t>5</w:t>
                  </w:r>
                </w:p>
              </w:tc>
              <w:tc>
                <w:tcPr>
                  <w:tcW w:w="1651" w:type="pct"/>
                  <w:vAlign w:val="center"/>
                </w:tcPr>
                <w:p w:rsidR="002502A4" w:rsidRPr="0030082B" w:rsidRDefault="002502A4" w:rsidP="00826E26">
                  <w:pPr>
                    <w:pStyle w:val="10"/>
                    <w:ind w:firstLine="0"/>
                    <w:jc w:val="center"/>
                    <w:rPr>
                      <w:sz w:val="21"/>
                      <w:szCs w:val="21"/>
                      <w:u w:val="single"/>
                      <w:lang w:val="en-US" w:eastAsia="zh-CN"/>
                    </w:rPr>
                  </w:pPr>
                  <w:r w:rsidRPr="0030082B">
                    <w:rPr>
                      <w:sz w:val="21"/>
                      <w:szCs w:val="21"/>
                      <w:u w:val="single"/>
                      <w:lang w:val="en-US" w:eastAsia="zh-CN"/>
                    </w:rPr>
                    <w:t>小袋装</w:t>
                  </w:r>
                  <w:r w:rsidR="00542F05" w:rsidRPr="0030082B">
                    <w:rPr>
                      <w:rFonts w:hint="eastAsia"/>
                      <w:sz w:val="21"/>
                      <w:szCs w:val="21"/>
                      <w:u w:val="single"/>
                      <w:lang w:val="en-US" w:eastAsia="zh-CN"/>
                    </w:rPr>
                    <w:t>，腌制蔬菜制品</w:t>
                  </w:r>
                </w:p>
              </w:tc>
            </w:tr>
            <w:tr w:rsidR="002502A4" w:rsidRPr="002C0608" w:rsidTr="00542F05">
              <w:trPr>
                <w:trHeight w:val="424"/>
                <w:jc w:val="center"/>
              </w:trPr>
              <w:tc>
                <w:tcPr>
                  <w:tcW w:w="608" w:type="pct"/>
                  <w:vAlign w:val="center"/>
                </w:tcPr>
                <w:p w:rsidR="002502A4" w:rsidRPr="002C0608" w:rsidRDefault="002502A4" w:rsidP="00826E26">
                  <w:pPr>
                    <w:pStyle w:val="10"/>
                    <w:ind w:firstLine="0"/>
                    <w:jc w:val="center"/>
                    <w:rPr>
                      <w:sz w:val="21"/>
                      <w:szCs w:val="21"/>
                      <w:lang w:val="en-US" w:eastAsia="zh-CN"/>
                    </w:rPr>
                  </w:pPr>
                  <w:r w:rsidRPr="002C0608">
                    <w:rPr>
                      <w:sz w:val="21"/>
                      <w:szCs w:val="21"/>
                      <w:lang w:val="en-US" w:eastAsia="zh-CN"/>
                    </w:rPr>
                    <w:t>4</w:t>
                  </w:r>
                </w:p>
              </w:tc>
              <w:tc>
                <w:tcPr>
                  <w:tcW w:w="1331" w:type="pct"/>
                  <w:vAlign w:val="center"/>
                </w:tcPr>
                <w:p w:rsidR="002502A4" w:rsidRPr="002C0608" w:rsidRDefault="002502A4" w:rsidP="00826E26">
                  <w:pPr>
                    <w:jc w:val="center"/>
                  </w:pPr>
                  <w:r w:rsidRPr="002C0608">
                    <w:t>毛豆</w:t>
                  </w:r>
                </w:p>
              </w:tc>
              <w:tc>
                <w:tcPr>
                  <w:tcW w:w="870" w:type="pct"/>
                  <w:vAlign w:val="center"/>
                </w:tcPr>
                <w:p w:rsidR="002502A4" w:rsidRPr="002C0608" w:rsidRDefault="002502A4" w:rsidP="00826E26">
                  <w:pPr>
                    <w:jc w:val="center"/>
                  </w:pPr>
                  <w:r w:rsidRPr="002C0608">
                    <w:rPr>
                      <w:szCs w:val="21"/>
                    </w:rPr>
                    <w:t>t/a</w:t>
                  </w:r>
                </w:p>
              </w:tc>
              <w:tc>
                <w:tcPr>
                  <w:tcW w:w="540" w:type="pct"/>
                  <w:vAlign w:val="center"/>
                </w:tcPr>
                <w:p w:rsidR="002502A4" w:rsidRPr="002C0608" w:rsidRDefault="002502A4" w:rsidP="00826E26">
                  <w:pPr>
                    <w:jc w:val="center"/>
                  </w:pPr>
                  <w:r w:rsidRPr="002C0608">
                    <w:t>20</w:t>
                  </w:r>
                </w:p>
              </w:tc>
              <w:tc>
                <w:tcPr>
                  <w:tcW w:w="1651" w:type="pct"/>
                  <w:vAlign w:val="center"/>
                </w:tcPr>
                <w:p w:rsidR="002502A4" w:rsidRPr="0030082B" w:rsidRDefault="002502A4" w:rsidP="00826E26">
                  <w:pPr>
                    <w:pStyle w:val="10"/>
                    <w:ind w:firstLine="0"/>
                    <w:jc w:val="center"/>
                    <w:rPr>
                      <w:sz w:val="21"/>
                      <w:szCs w:val="21"/>
                      <w:u w:val="single"/>
                      <w:lang w:val="en-US" w:eastAsia="zh-CN"/>
                    </w:rPr>
                  </w:pPr>
                  <w:r w:rsidRPr="0030082B">
                    <w:rPr>
                      <w:sz w:val="21"/>
                      <w:szCs w:val="21"/>
                      <w:u w:val="single"/>
                      <w:lang w:val="en-US" w:eastAsia="zh-CN"/>
                    </w:rPr>
                    <w:t>小袋装</w:t>
                  </w:r>
                  <w:r w:rsidR="00542F05" w:rsidRPr="0030082B">
                    <w:rPr>
                      <w:rFonts w:hint="eastAsia"/>
                      <w:sz w:val="21"/>
                      <w:szCs w:val="21"/>
                      <w:u w:val="single"/>
                      <w:lang w:val="en-US" w:eastAsia="zh-CN"/>
                    </w:rPr>
                    <w:t>，</w:t>
                  </w:r>
                  <w:r w:rsidR="00201115" w:rsidRPr="0030082B">
                    <w:rPr>
                      <w:rFonts w:hint="eastAsia"/>
                      <w:sz w:val="21"/>
                      <w:szCs w:val="21"/>
                      <w:u w:val="single"/>
                      <w:lang w:val="en-US" w:eastAsia="zh-CN"/>
                    </w:rPr>
                    <w:t>卤制</w:t>
                  </w:r>
                  <w:r w:rsidR="00542F05" w:rsidRPr="0030082B">
                    <w:rPr>
                      <w:rFonts w:hint="eastAsia"/>
                      <w:sz w:val="21"/>
                      <w:szCs w:val="21"/>
                      <w:u w:val="single"/>
                      <w:lang w:val="en-US" w:eastAsia="zh-CN"/>
                    </w:rPr>
                    <w:t>蔬菜制品</w:t>
                  </w:r>
                </w:p>
              </w:tc>
            </w:tr>
            <w:tr w:rsidR="002502A4" w:rsidRPr="002C0608" w:rsidTr="00542F05">
              <w:trPr>
                <w:trHeight w:val="424"/>
                <w:jc w:val="center"/>
              </w:trPr>
              <w:tc>
                <w:tcPr>
                  <w:tcW w:w="608" w:type="pct"/>
                  <w:vAlign w:val="center"/>
                </w:tcPr>
                <w:p w:rsidR="002502A4" w:rsidRPr="002C0608" w:rsidRDefault="002502A4" w:rsidP="00826E26">
                  <w:pPr>
                    <w:pStyle w:val="10"/>
                    <w:ind w:firstLine="0"/>
                    <w:jc w:val="center"/>
                    <w:rPr>
                      <w:sz w:val="21"/>
                      <w:szCs w:val="21"/>
                      <w:lang w:val="en-US" w:eastAsia="zh-CN"/>
                    </w:rPr>
                  </w:pPr>
                  <w:r w:rsidRPr="002C0608">
                    <w:rPr>
                      <w:sz w:val="21"/>
                      <w:szCs w:val="21"/>
                      <w:lang w:val="en-US" w:eastAsia="zh-CN"/>
                    </w:rPr>
                    <w:t>5</w:t>
                  </w:r>
                </w:p>
              </w:tc>
              <w:tc>
                <w:tcPr>
                  <w:tcW w:w="1331" w:type="pct"/>
                  <w:vAlign w:val="center"/>
                </w:tcPr>
                <w:p w:rsidR="002502A4" w:rsidRPr="002C0608" w:rsidRDefault="00B930B4" w:rsidP="00826E26">
                  <w:pPr>
                    <w:jc w:val="center"/>
                  </w:pPr>
                  <w:r w:rsidRPr="002C0608">
                    <w:t>刀豆</w:t>
                  </w:r>
                </w:p>
              </w:tc>
              <w:tc>
                <w:tcPr>
                  <w:tcW w:w="870" w:type="pct"/>
                  <w:vAlign w:val="center"/>
                </w:tcPr>
                <w:p w:rsidR="002502A4" w:rsidRPr="002C0608" w:rsidRDefault="002502A4" w:rsidP="00826E26">
                  <w:pPr>
                    <w:jc w:val="center"/>
                    <w:rPr>
                      <w:szCs w:val="21"/>
                    </w:rPr>
                  </w:pPr>
                  <w:r w:rsidRPr="002C0608">
                    <w:rPr>
                      <w:szCs w:val="21"/>
                    </w:rPr>
                    <w:t>t/a</w:t>
                  </w:r>
                </w:p>
              </w:tc>
              <w:tc>
                <w:tcPr>
                  <w:tcW w:w="540" w:type="pct"/>
                  <w:vAlign w:val="center"/>
                </w:tcPr>
                <w:p w:rsidR="002502A4" w:rsidRPr="002C0608" w:rsidRDefault="00B930B4" w:rsidP="00826E26">
                  <w:pPr>
                    <w:jc w:val="center"/>
                  </w:pPr>
                  <w:r w:rsidRPr="002C0608">
                    <w:t>1</w:t>
                  </w:r>
                  <w:r w:rsidR="002502A4" w:rsidRPr="002C0608">
                    <w:t>5</w:t>
                  </w:r>
                </w:p>
              </w:tc>
              <w:tc>
                <w:tcPr>
                  <w:tcW w:w="1651" w:type="pct"/>
                  <w:vAlign w:val="center"/>
                </w:tcPr>
                <w:p w:rsidR="002502A4" w:rsidRPr="0030082B" w:rsidRDefault="002502A4" w:rsidP="00826E26">
                  <w:pPr>
                    <w:pStyle w:val="10"/>
                    <w:ind w:firstLine="0"/>
                    <w:jc w:val="center"/>
                    <w:rPr>
                      <w:sz w:val="21"/>
                      <w:szCs w:val="21"/>
                      <w:u w:val="single"/>
                      <w:lang w:val="en-US" w:eastAsia="zh-CN"/>
                    </w:rPr>
                  </w:pPr>
                  <w:r w:rsidRPr="0030082B">
                    <w:rPr>
                      <w:sz w:val="21"/>
                      <w:szCs w:val="21"/>
                      <w:u w:val="single"/>
                      <w:lang w:val="en-US" w:eastAsia="zh-CN"/>
                    </w:rPr>
                    <w:t>小袋装</w:t>
                  </w:r>
                  <w:r w:rsidR="00542F05" w:rsidRPr="0030082B">
                    <w:rPr>
                      <w:rFonts w:hint="eastAsia"/>
                      <w:sz w:val="21"/>
                      <w:szCs w:val="21"/>
                      <w:u w:val="single"/>
                      <w:lang w:val="en-US" w:eastAsia="zh-CN"/>
                    </w:rPr>
                    <w:t>，腌制蔬菜制品</w:t>
                  </w:r>
                </w:p>
              </w:tc>
            </w:tr>
            <w:tr w:rsidR="002502A4" w:rsidRPr="002C0608" w:rsidTr="00542F05">
              <w:trPr>
                <w:trHeight w:val="424"/>
                <w:jc w:val="center"/>
              </w:trPr>
              <w:tc>
                <w:tcPr>
                  <w:tcW w:w="608" w:type="pct"/>
                  <w:vAlign w:val="center"/>
                </w:tcPr>
                <w:p w:rsidR="002502A4" w:rsidRPr="002C0608" w:rsidRDefault="002502A4" w:rsidP="00826E26">
                  <w:pPr>
                    <w:pStyle w:val="10"/>
                    <w:ind w:firstLine="0"/>
                    <w:jc w:val="center"/>
                    <w:rPr>
                      <w:sz w:val="21"/>
                      <w:szCs w:val="21"/>
                      <w:lang w:val="en-US" w:eastAsia="zh-CN"/>
                    </w:rPr>
                  </w:pPr>
                  <w:r w:rsidRPr="002C0608">
                    <w:rPr>
                      <w:sz w:val="21"/>
                      <w:szCs w:val="21"/>
                      <w:lang w:val="en-US" w:eastAsia="zh-CN"/>
                    </w:rPr>
                    <w:t>6</w:t>
                  </w:r>
                </w:p>
              </w:tc>
              <w:tc>
                <w:tcPr>
                  <w:tcW w:w="1331" w:type="pct"/>
                  <w:vAlign w:val="center"/>
                </w:tcPr>
                <w:p w:rsidR="002502A4" w:rsidRPr="002C0608" w:rsidRDefault="00B930B4" w:rsidP="00826E26">
                  <w:pPr>
                    <w:jc w:val="center"/>
                  </w:pPr>
                  <w:r w:rsidRPr="002C0608">
                    <w:t>莲藕</w:t>
                  </w:r>
                </w:p>
              </w:tc>
              <w:tc>
                <w:tcPr>
                  <w:tcW w:w="870" w:type="pct"/>
                  <w:vAlign w:val="center"/>
                </w:tcPr>
                <w:p w:rsidR="002502A4" w:rsidRPr="002C0608" w:rsidRDefault="002502A4" w:rsidP="00826E26">
                  <w:pPr>
                    <w:jc w:val="center"/>
                    <w:rPr>
                      <w:szCs w:val="21"/>
                    </w:rPr>
                  </w:pPr>
                  <w:r w:rsidRPr="002C0608">
                    <w:rPr>
                      <w:szCs w:val="21"/>
                    </w:rPr>
                    <w:t>t/a</w:t>
                  </w:r>
                </w:p>
              </w:tc>
              <w:tc>
                <w:tcPr>
                  <w:tcW w:w="540" w:type="pct"/>
                  <w:vAlign w:val="center"/>
                </w:tcPr>
                <w:p w:rsidR="002502A4" w:rsidRPr="002C0608" w:rsidRDefault="002502A4" w:rsidP="00826E26">
                  <w:pPr>
                    <w:jc w:val="center"/>
                  </w:pPr>
                  <w:r w:rsidRPr="002C0608">
                    <w:t>1</w:t>
                  </w:r>
                  <w:r w:rsidR="00B930B4" w:rsidRPr="002C0608">
                    <w:t>0</w:t>
                  </w:r>
                </w:p>
              </w:tc>
              <w:tc>
                <w:tcPr>
                  <w:tcW w:w="1651" w:type="pct"/>
                  <w:vAlign w:val="center"/>
                </w:tcPr>
                <w:p w:rsidR="002502A4" w:rsidRPr="0030082B" w:rsidRDefault="002502A4" w:rsidP="00826E26">
                  <w:pPr>
                    <w:pStyle w:val="10"/>
                    <w:ind w:firstLine="0"/>
                    <w:jc w:val="center"/>
                    <w:rPr>
                      <w:sz w:val="21"/>
                      <w:szCs w:val="21"/>
                      <w:u w:val="single"/>
                      <w:lang w:val="en-US" w:eastAsia="zh-CN"/>
                    </w:rPr>
                  </w:pPr>
                  <w:r w:rsidRPr="0030082B">
                    <w:rPr>
                      <w:sz w:val="21"/>
                      <w:szCs w:val="21"/>
                      <w:u w:val="single"/>
                      <w:lang w:val="en-US" w:eastAsia="zh-CN"/>
                    </w:rPr>
                    <w:t>小袋装</w:t>
                  </w:r>
                  <w:r w:rsidR="00542F05" w:rsidRPr="0030082B">
                    <w:rPr>
                      <w:rFonts w:hint="eastAsia"/>
                      <w:sz w:val="21"/>
                      <w:szCs w:val="21"/>
                      <w:u w:val="single"/>
                      <w:lang w:val="en-US" w:eastAsia="zh-CN"/>
                    </w:rPr>
                    <w:t>，</w:t>
                  </w:r>
                  <w:r w:rsidR="00201115" w:rsidRPr="0030082B">
                    <w:rPr>
                      <w:rFonts w:hint="eastAsia"/>
                      <w:sz w:val="21"/>
                      <w:szCs w:val="21"/>
                      <w:u w:val="single"/>
                      <w:lang w:val="en-US" w:eastAsia="zh-CN"/>
                    </w:rPr>
                    <w:t>腌制</w:t>
                  </w:r>
                  <w:r w:rsidR="00542F05" w:rsidRPr="0030082B">
                    <w:rPr>
                      <w:rFonts w:hint="eastAsia"/>
                      <w:sz w:val="21"/>
                      <w:szCs w:val="21"/>
                      <w:u w:val="single"/>
                      <w:lang w:val="en-US" w:eastAsia="zh-CN"/>
                    </w:rPr>
                    <w:t>蔬菜制品</w:t>
                  </w:r>
                </w:p>
              </w:tc>
            </w:tr>
          </w:tbl>
          <w:p w:rsidR="00367D2D" w:rsidRPr="002C0608" w:rsidRDefault="00367D2D" w:rsidP="00BE35D5">
            <w:pPr>
              <w:widowControl/>
              <w:snapToGrid w:val="0"/>
              <w:spacing w:line="360" w:lineRule="auto"/>
              <w:ind w:firstLine="482"/>
              <w:jc w:val="left"/>
              <w:rPr>
                <w:b/>
                <w:kern w:val="0"/>
                <w:sz w:val="24"/>
              </w:rPr>
            </w:pPr>
            <w:r w:rsidRPr="002C0608">
              <w:rPr>
                <w:b/>
                <w:kern w:val="0"/>
                <w:sz w:val="24"/>
              </w:rPr>
              <w:t>6</w:t>
            </w:r>
            <w:r w:rsidRPr="002C0608">
              <w:rPr>
                <w:b/>
                <w:kern w:val="0"/>
                <w:sz w:val="24"/>
              </w:rPr>
              <w:t>、主要原辅材料</w:t>
            </w:r>
          </w:p>
          <w:p w:rsidR="00367D2D" w:rsidRPr="000225DC" w:rsidRDefault="00367D2D">
            <w:pPr>
              <w:widowControl/>
              <w:snapToGrid w:val="0"/>
              <w:spacing w:line="360" w:lineRule="auto"/>
              <w:ind w:firstLine="480"/>
              <w:jc w:val="left"/>
              <w:rPr>
                <w:kern w:val="0"/>
                <w:sz w:val="24"/>
                <w:u w:val="single"/>
              </w:rPr>
            </w:pPr>
            <w:r w:rsidRPr="000225DC">
              <w:rPr>
                <w:kern w:val="0"/>
                <w:sz w:val="24"/>
                <w:u w:val="single"/>
              </w:rPr>
              <w:t>本项目主要原辅材料及</w:t>
            </w:r>
            <w:r w:rsidR="005A70E8">
              <w:rPr>
                <w:rFonts w:hint="eastAsia"/>
                <w:kern w:val="0"/>
                <w:sz w:val="24"/>
                <w:u w:val="single"/>
              </w:rPr>
              <w:t>能源</w:t>
            </w:r>
            <w:r w:rsidRPr="000225DC">
              <w:rPr>
                <w:kern w:val="0"/>
                <w:sz w:val="24"/>
                <w:u w:val="single"/>
              </w:rPr>
              <w:t>消耗情况见表</w:t>
            </w:r>
            <w:r w:rsidRPr="000225DC">
              <w:rPr>
                <w:kern w:val="0"/>
                <w:sz w:val="24"/>
                <w:u w:val="single"/>
              </w:rPr>
              <w:t>1-5</w:t>
            </w:r>
            <w:r w:rsidRPr="000225DC">
              <w:rPr>
                <w:kern w:val="0"/>
                <w:sz w:val="24"/>
                <w:u w:val="single"/>
              </w:rPr>
              <w:t>：</w:t>
            </w:r>
          </w:p>
          <w:p w:rsidR="00367D2D" w:rsidRPr="000225DC" w:rsidRDefault="00367D2D">
            <w:pPr>
              <w:widowControl/>
              <w:snapToGrid w:val="0"/>
              <w:spacing w:line="360" w:lineRule="auto"/>
              <w:ind w:firstLine="482"/>
              <w:jc w:val="center"/>
              <w:rPr>
                <w:b/>
                <w:bCs/>
                <w:kern w:val="0"/>
                <w:sz w:val="24"/>
                <w:u w:val="single"/>
              </w:rPr>
            </w:pPr>
            <w:r w:rsidRPr="000225DC">
              <w:rPr>
                <w:b/>
                <w:bCs/>
                <w:kern w:val="0"/>
                <w:sz w:val="24"/>
                <w:u w:val="single"/>
              </w:rPr>
              <w:t>表</w:t>
            </w:r>
            <w:r w:rsidRPr="000225DC">
              <w:rPr>
                <w:b/>
                <w:bCs/>
                <w:kern w:val="0"/>
                <w:sz w:val="24"/>
                <w:u w:val="single"/>
              </w:rPr>
              <w:t xml:space="preserve">1-5  </w:t>
            </w:r>
            <w:r w:rsidR="003B7A2A">
              <w:rPr>
                <w:b/>
                <w:bCs/>
                <w:kern w:val="0"/>
                <w:sz w:val="24"/>
                <w:u w:val="single"/>
              </w:rPr>
              <w:t>主要原辅材料及</w:t>
            </w:r>
            <w:r w:rsidR="003B7A2A">
              <w:rPr>
                <w:rFonts w:hint="eastAsia"/>
                <w:b/>
                <w:bCs/>
                <w:kern w:val="0"/>
                <w:sz w:val="24"/>
                <w:u w:val="single"/>
              </w:rPr>
              <w:t>能源</w:t>
            </w:r>
            <w:r w:rsidRPr="000225DC">
              <w:rPr>
                <w:b/>
                <w:bCs/>
                <w:kern w:val="0"/>
                <w:sz w:val="24"/>
                <w:u w:val="single"/>
              </w:rPr>
              <w:t>消耗情况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53"/>
              <w:gridCol w:w="2178"/>
              <w:gridCol w:w="1166"/>
              <w:gridCol w:w="2513"/>
              <w:gridCol w:w="1977"/>
            </w:tblGrid>
            <w:tr w:rsidR="00367D2D" w:rsidRPr="000225DC" w:rsidTr="00233CD6">
              <w:trPr>
                <w:trHeight w:val="397"/>
                <w:jc w:val="center"/>
              </w:trPr>
              <w:tc>
                <w:tcPr>
                  <w:tcW w:w="753" w:type="dxa"/>
                  <w:vAlign w:val="center"/>
                </w:tcPr>
                <w:p w:rsidR="00367D2D" w:rsidRPr="000225DC" w:rsidRDefault="00367D2D">
                  <w:pPr>
                    <w:pStyle w:val="10"/>
                    <w:ind w:firstLine="0"/>
                    <w:jc w:val="center"/>
                    <w:rPr>
                      <w:sz w:val="21"/>
                      <w:szCs w:val="21"/>
                      <w:u w:val="single"/>
                      <w:lang w:val="en-US" w:eastAsia="zh-CN"/>
                    </w:rPr>
                  </w:pPr>
                  <w:r w:rsidRPr="000225DC">
                    <w:rPr>
                      <w:sz w:val="21"/>
                      <w:szCs w:val="21"/>
                      <w:u w:val="single"/>
                      <w:lang w:val="en-US" w:eastAsia="zh-CN"/>
                    </w:rPr>
                    <w:t>序号</w:t>
                  </w:r>
                </w:p>
              </w:tc>
              <w:tc>
                <w:tcPr>
                  <w:tcW w:w="2178" w:type="dxa"/>
                  <w:vAlign w:val="center"/>
                </w:tcPr>
                <w:p w:rsidR="00367D2D" w:rsidRPr="000225DC" w:rsidRDefault="00367D2D">
                  <w:pPr>
                    <w:pStyle w:val="10"/>
                    <w:ind w:firstLine="0"/>
                    <w:jc w:val="center"/>
                    <w:rPr>
                      <w:sz w:val="21"/>
                      <w:szCs w:val="21"/>
                      <w:u w:val="single"/>
                      <w:lang w:val="en-US" w:eastAsia="zh-CN"/>
                    </w:rPr>
                  </w:pPr>
                  <w:r w:rsidRPr="000225DC">
                    <w:rPr>
                      <w:sz w:val="21"/>
                      <w:szCs w:val="21"/>
                      <w:u w:val="single"/>
                      <w:lang w:val="en-US" w:eastAsia="zh-CN"/>
                    </w:rPr>
                    <w:t>名称</w:t>
                  </w:r>
                </w:p>
              </w:tc>
              <w:tc>
                <w:tcPr>
                  <w:tcW w:w="1166" w:type="dxa"/>
                  <w:vAlign w:val="center"/>
                </w:tcPr>
                <w:p w:rsidR="00367D2D" w:rsidRPr="000225DC" w:rsidRDefault="00367D2D">
                  <w:pPr>
                    <w:pStyle w:val="10"/>
                    <w:ind w:firstLine="0"/>
                    <w:jc w:val="center"/>
                    <w:rPr>
                      <w:sz w:val="21"/>
                      <w:szCs w:val="21"/>
                      <w:u w:val="single"/>
                      <w:lang w:val="en-US" w:eastAsia="zh-CN"/>
                    </w:rPr>
                  </w:pPr>
                  <w:r w:rsidRPr="000225DC">
                    <w:rPr>
                      <w:sz w:val="21"/>
                      <w:szCs w:val="21"/>
                      <w:u w:val="single"/>
                      <w:lang w:val="en-US" w:eastAsia="zh-CN"/>
                    </w:rPr>
                    <w:t>单位</w:t>
                  </w:r>
                </w:p>
              </w:tc>
              <w:tc>
                <w:tcPr>
                  <w:tcW w:w="2513" w:type="dxa"/>
                  <w:vAlign w:val="center"/>
                </w:tcPr>
                <w:p w:rsidR="00367D2D" w:rsidRPr="000225DC" w:rsidRDefault="00367D2D">
                  <w:pPr>
                    <w:pStyle w:val="10"/>
                    <w:ind w:firstLine="0"/>
                    <w:jc w:val="center"/>
                    <w:rPr>
                      <w:sz w:val="21"/>
                      <w:szCs w:val="21"/>
                      <w:u w:val="single"/>
                      <w:lang w:val="en-US" w:eastAsia="zh-CN"/>
                    </w:rPr>
                  </w:pPr>
                  <w:r w:rsidRPr="000225DC">
                    <w:rPr>
                      <w:sz w:val="21"/>
                      <w:szCs w:val="21"/>
                      <w:u w:val="single"/>
                      <w:lang w:val="en-US" w:eastAsia="zh-CN"/>
                    </w:rPr>
                    <w:t>数量</w:t>
                  </w:r>
                </w:p>
              </w:tc>
              <w:tc>
                <w:tcPr>
                  <w:tcW w:w="1977" w:type="dxa"/>
                  <w:vAlign w:val="center"/>
                </w:tcPr>
                <w:p w:rsidR="00367D2D" w:rsidRPr="000225DC" w:rsidRDefault="00367D2D">
                  <w:pPr>
                    <w:pStyle w:val="10"/>
                    <w:ind w:firstLine="0"/>
                    <w:jc w:val="center"/>
                    <w:rPr>
                      <w:sz w:val="21"/>
                      <w:szCs w:val="21"/>
                      <w:u w:val="single"/>
                      <w:lang w:val="en-US" w:eastAsia="zh-CN"/>
                    </w:rPr>
                  </w:pPr>
                  <w:r w:rsidRPr="000225DC">
                    <w:rPr>
                      <w:sz w:val="21"/>
                      <w:szCs w:val="21"/>
                      <w:u w:val="single"/>
                      <w:lang w:val="en-US" w:eastAsia="zh-CN"/>
                    </w:rPr>
                    <w:t>来源</w:t>
                  </w:r>
                </w:p>
              </w:tc>
            </w:tr>
            <w:tr w:rsidR="00EA50AB" w:rsidRPr="000225DC" w:rsidTr="00233CD6">
              <w:trPr>
                <w:trHeight w:val="397"/>
                <w:jc w:val="center"/>
              </w:trPr>
              <w:tc>
                <w:tcPr>
                  <w:tcW w:w="753" w:type="dxa"/>
                  <w:vAlign w:val="center"/>
                </w:tcPr>
                <w:p w:rsidR="00EA50AB" w:rsidRPr="000225DC" w:rsidRDefault="00EA50AB">
                  <w:pPr>
                    <w:jc w:val="center"/>
                    <w:rPr>
                      <w:bCs/>
                      <w:szCs w:val="21"/>
                      <w:u w:val="single"/>
                    </w:rPr>
                  </w:pPr>
                  <w:r w:rsidRPr="000225DC">
                    <w:rPr>
                      <w:bCs/>
                      <w:szCs w:val="21"/>
                      <w:u w:val="single"/>
                    </w:rPr>
                    <w:t>1</w:t>
                  </w:r>
                </w:p>
              </w:tc>
              <w:tc>
                <w:tcPr>
                  <w:tcW w:w="2178" w:type="dxa"/>
                  <w:vAlign w:val="center"/>
                </w:tcPr>
                <w:p w:rsidR="00EA50AB" w:rsidRPr="000225DC" w:rsidRDefault="000830E4" w:rsidP="003B6669">
                  <w:pPr>
                    <w:jc w:val="center"/>
                    <w:rPr>
                      <w:u w:val="single"/>
                    </w:rPr>
                  </w:pPr>
                  <w:r>
                    <w:rPr>
                      <w:rFonts w:hint="eastAsia"/>
                      <w:u w:val="single"/>
                    </w:rPr>
                    <w:t>风干鱼类</w:t>
                  </w:r>
                </w:p>
              </w:tc>
              <w:tc>
                <w:tcPr>
                  <w:tcW w:w="1166" w:type="dxa"/>
                  <w:vAlign w:val="center"/>
                </w:tcPr>
                <w:p w:rsidR="00EA50AB" w:rsidRPr="000225DC" w:rsidRDefault="00EA50AB" w:rsidP="003F1AF1">
                  <w:pPr>
                    <w:jc w:val="center"/>
                    <w:rPr>
                      <w:szCs w:val="21"/>
                      <w:u w:val="single"/>
                    </w:rPr>
                  </w:pPr>
                  <w:r w:rsidRPr="000225DC">
                    <w:rPr>
                      <w:bCs/>
                      <w:szCs w:val="21"/>
                      <w:u w:val="single"/>
                    </w:rPr>
                    <w:t>t/a</w:t>
                  </w:r>
                </w:p>
              </w:tc>
              <w:tc>
                <w:tcPr>
                  <w:tcW w:w="2513" w:type="dxa"/>
                  <w:vAlign w:val="center"/>
                </w:tcPr>
                <w:p w:rsidR="00EA50AB" w:rsidRPr="000225DC" w:rsidRDefault="00EA50AB">
                  <w:pPr>
                    <w:jc w:val="center"/>
                    <w:rPr>
                      <w:color w:val="000000"/>
                      <w:szCs w:val="21"/>
                      <w:u w:val="single"/>
                    </w:rPr>
                  </w:pPr>
                  <w:r w:rsidRPr="000225DC">
                    <w:rPr>
                      <w:color w:val="000000"/>
                      <w:szCs w:val="21"/>
                      <w:u w:val="single"/>
                    </w:rPr>
                    <w:t>24.4</w:t>
                  </w:r>
                </w:p>
              </w:tc>
              <w:tc>
                <w:tcPr>
                  <w:tcW w:w="1977" w:type="dxa"/>
                  <w:vAlign w:val="center"/>
                </w:tcPr>
                <w:p w:rsidR="00EA50AB" w:rsidRPr="000225DC" w:rsidRDefault="006914AC">
                  <w:pPr>
                    <w:jc w:val="center"/>
                    <w:rPr>
                      <w:bCs/>
                      <w:szCs w:val="21"/>
                      <w:u w:val="single"/>
                    </w:rPr>
                  </w:pPr>
                  <w:r w:rsidRPr="000225DC">
                    <w:rPr>
                      <w:bCs/>
                      <w:szCs w:val="21"/>
                      <w:u w:val="single"/>
                    </w:rPr>
                    <w:t>市</w:t>
                  </w:r>
                  <w:r w:rsidRPr="000225DC">
                    <w:rPr>
                      <w:bCs/>
                      <w:szCs w:val="21"/>
                      <w:u w:val="single"/>
                    </w:rPr>
                    <w:t xml:space="preserve"> </w:t>
                  </w:r>
                  <w:r w:rsidRPr="000225DC">
                    <w:rPr>
                      <w:bCs/>
                      <w:szCs w:val="21"/>
                      <w:u w:val="single"/>
                    </w:rPr>
                    <w:t>购</w:t>
                  </w:r>
                </w:p>
              </w:tc>
            </w:tr>
            <w:tr w:rsidR="00EA50AB" w:rsidRPr="000225DC" w:rsidTr="00233CD6">
              <w:trPr>
                <w:trHeight w:val="397"/>
                <w:jc w:val="center"/>
              </w:trPr>
              <w:tc>
                <w:tcPr>
                  <w:tcW w:w="753" w:type="dxa"/>
                  <w:vAlign w:val="center"/>
                </w:tcPr>
                <w:p w:rsidR="00EA50AB" w:rsidRPr="000225DC" w:rsidRDefault="00EA50AB">
                  <w:pPr>
                    <w:jc w:val="center"/>
                    <w:rPr>
                      <w:bCs/>
                      <w:szCs w:val="21"/>
                      <w:u w:val="single"/>
                    </w:rPr>
                  </w:pPr>
                  <w:r w:rsidRPr="000225DC">
                    <w:rPr>
                      <w:bCs/>
                      <w:szCs w:val="21"/>
                      <w:u w:val="single"/>
                    </w:rPr>
                    <w:t>2</w:t>
                  </w:r>
                </w:p>
              </w:tc>
              <w:tc>
                <w:tcPr>
                  <w:tcW w:w="2178" w:type="dxa"/>
                  <w:vAlign w:val="center"/>
                </w:tcPr>
                <w:p w:rsidR="00EA50AB" w:rsidRPr="000225DC" w:rsidRDefault="00EA50AB" w:rsidP="00656338">
                  <w:pPr>
                    <w:jc w:val="center"/>
                    <w:rPr>
                      <w:u w:val="single"/>
                    </w:rPr>
                  </w:pPr>
                  <w:r w:rsidRPr="000225DC">
                    <w:rPr>
                      <w:u w:val="single"/>
                    </w:rPr>
                    <w:t>禽肉</w:t>
                  </w:r>
                </w:p>
              </w:tc>
              <w:tc>
                <w:tcPr>
                  <w:tcW w:w="1166" w:type="dxa"/>
                  <w:vAlign w:val="center"/>
                </w:tcPr>
                <w:p w:rsidR="00EA50AB" w:rsidRPr="000225DC" w:rsidRDefault="00EA50AB" w:rsidP="003F1AF1">
                  <w:pPr>
                    <w:pStyle w:val="10"/>
                    <w:ind w:firstLine="0"/>
                    <w:jc w:val="center"/>
                    <w:rPr>
                      <w:sz w:val="21"/>
                      <w:szCs w:val="21"/>
                      <w:u w:val="single"/>
                      <w:lang w:val="en-US" w:eastAsia="zh-CN"/>
                    </w:rPr>
                  </w:pPr>
                  <w:r w:rsidRPr="000225DC">
                    <w:rPr>
                      <w:sz w:val="21"/>
                      <w:szCs w:val="21"/>
                      <w:u w:val="single"/>
                      <w:lang w:val="en-US" w:eastAsia="zh-CN"/>
                    </w:rPr>
                    <w:t>t/a</w:t>
                  </w:r>
                </w:p>
              </w:tc>
              <w:tc>
                <w:tcPr>
                  <w:tcW w:w="2513" w:type="dxa"/>
                  <w:vAlign w:val="center"/>
                </w:tcPr>
                <w:p w:rsidR="00EA50AB" w:rsidRPr="000225DC" w:rsidRDefault="00EA50AB">
                  <w:pPr>
                    <w:jc w:val="center"/>
                    <w:rPr>
                      <w:color w:val="000000"/>
                      <w:szCs w:val="21"/>
                      <w:u w:val="single"/>
                    </w:rPr>
                  </w:pPr>
                  <w:r w:rsidRPr="000225DC">
                    <w:rPr>
                      <w:color w:val="000000"/>
                      <w:szCs w:val="21"/>
                      <w:u w:val="single"/>
                    </w:rPr>
                    <w:t>14.5</w:t>
                  </w:r>
                </w:p>
              </w:tc>
              <w:tc>
                <w:tcPr>
                  <w:tcW w:w="1977" w:type="dxa"/>
                  <w:vAlign w:val="center"/>
                </w:tcPr>
                <w:p w:rsidR="00EA50AB" w:rsidRPr="000225DC" w:rsidRDefault="00EA50AB">
                  <w:pPr>
                    <w:jc w:val="center"/>
                    <w:rPr>
                      <w:bCs/>
                      <w:szCs w:val="21"/>
                      <w:u w:val="single"/>
                    </w:rPr>
                  </w:pPr>
                  <w:r w:rsidRPr="000225DC">
                    <w:rPr>
                      <w:bCs/>
                      <w:szCs w:val="21"/>
                      <w:u w:val="single"/>
                    </w:rPr>
                    <w:t>市</w:t>
                  </w:r>
                  <w:r w:rsidRPr="000225DC">
                    <w:rPr>
                      <w:bCs/>
                      <w:szCs w:val="21"/>
                      <w:u w:val="single"/>
                    </w:rPr>
                    <w:t xml:space="preserve"> </w:t>
                  </w:r>
                  <w:r w:rsidRPr="000225DC">
                    <w:rPr>
                      <w:bCs/>
                      <w:szCs w:val="21"/>
                      <w:u w:val="single"/>
                    </w:rPr>
                    <w:t>购</w:t>
                  </w:r>
                </w:p>
              </w:tc>
            </w:tr>
            <w:tr w:rsidR="00EA50AB" w:rsidRPr="000225DC" w:rsidTr="00233CD6">
              <w:trPr>
                <w:trHeight w:val="397"/>
                <w:jc w:val="center"/>
              </w:trPr>
              <w:tc>
                <w:tcPr>
                  <w:tcW w:w="753" w:type="dxa"/>
                  <w:vAlign w:val="center"/>
                </w:tcPr>
                <w:p w:rsidR="00EA50AB" w:rsidRPr="000225DC" w:rsidRDefault="00EA50AB">
                  <w:pPr>
                    <w:jc w:val="center"/>
                    <w:rPr>
                      <w:bCs/>
                      <w:szCs w:val="21"/>
                      <w:u w:val="single"/>
                    </w:rPr>
                  </w:pPr>
                  <w:r w:rsidRPr="000225DC">
                    <w:rPr>
                      <w:bCs/>
                      <w:szCs w:val="21"/>
                      <w:u w:val="single"/>
                    </w:rPr>
                    <w:t>3</w:t>
                  </w:r>
                </w:p>
              </w:tc>
              <w:tc>
                <w:tcPr>
                  <w:tcW w:w="2178" w:type="dxa"/>
                  <w:vAlign w:val="center"/>
                </w:tcPr>
                <w:p w:rsidR="00EA50AB" w:rsidRPr="000225DC" w:rsidRDefault="00EA50AB" w:rsidP="00656338">
                  <w:pPr>
                    <w:jc w:val="center"/>
                    <w:rPr>
                      <w:u w:val="single"/>
                    </w:rPr>
                  </w:pPr>
                  <w:r w:rsidRPr="000225DC">
                    <w:rPr>
                      <w:u w:val="single"/>
                    </w:rPr>
                    <w:t>半成品豆角</w:t>
                  </w:r>
                </w:p>
              </w:tc>
              <w:tc>
                <w:tcPr>
                  <w:tcW w:w="1166" w:type="dxa"/>
                  <w:vAlign w:val="center"/>
                </w:tcPr>
                <w:p w:rsidR="00EA50AB" w:rsidRPr="000225DC" w:rsidRDefault="00EA50AB" w:rsidP="003F1AF1">
                  <w:pPr>
                    <w:pStyle w:val="10"/>
                    <w:ind w:firstLine="0"/>
                    <w:jc w:val="center"/>
                    <w:rPr>
                      <w:sz w:val="21"/>
                      <w:szCs w:val="21"/>
                      <w:u w:val="single"/>
                      <w:lang w:val="en-US" w:eastAsia="zh-CN"/>
                    </w:rPr>
                  </w:pPr>
                  <w:r w:rsidRPr="000225DC">
                    <w:rPr>
                      <w:sz w:val="21"/>
                      <w:szCs w:val="21"/>
                      <w:u w:val="single"/>
                      <w:lang w:val="en-US" w:eastAsia="zh-CN"/>
                    </w:rPr>
                    <w:t>t/a</w:t>
                  </w:r>
                </w:p>
              </w:tc>
              <w:tc>
                <w:tcPr>
                  <w:tcW w:w="2513" w:type="dxa"/>
                  <w:vAlign w:val="center"/>
                </w:tcPr>
                <w:p w:rsidR="00EA50AB" w:rsidRPr="000225DC" w:rsidRDefault="00EA50AB">
                  <w:pPr>
                    <w:jc w:val="center"/>
                    <w:rPr>
                      <w:color w:val="000000"/>
                      <w:szCs w:val="21"/>
                      <w:u w:val="single"/>
                    </w:rPr>
                  </w:pPr>
                  <w:r w:rsidRPr="000225DC">
                    <w:rPr>
                      <w:color w:val="000000"/>
                      <w:szCs w:val="21"/>
                      <w:u w:val="single"/>
                    </w:rPr>
                    <w:t>14.5</w:t>
                  </w:r>
                </w:p>
              </w:tc>
              <w:tc>
                <w:tcPr>
                  <w:tcW w:w="1977" w:type="dxa"/>
                  <w:vAlign w:val="center"/>
                </w:tcPr>
                <w:p w:rsidR="00EA50AB" w:rsidRPr="000225DC" w:rsidRDefault="006914AC">
                  <w:pPr>
                    <w:jc w:val="center"/>
                    <w:rPr>
                      <w:bCs/>
                      <w:szCs w:val="21"/>
                      <w:u w:val="single"/>
                    </w:rPr>
                  </w:pPr>
                  <w:r w:rsidRPr="000225DC">
                    <w:rPr>
                      <w:bCs/>
                      <w:szCs w:val="21"/>
                      <w:u w:val="single"/>
                    </w:rPr>
                    <w:t>市</w:t>
                  </w:r>
                  <w:r w:rsidRPr="000225DC">
                    <w:rPr>
                      <w:bCs/>
                      <w:szCs w:val="21"/>
                      <w:u w:val="single"/>
                    </w:rPr>
                    <w:t xml:space="preserve"> </w:t>
                  </w:r>
                  <w:r w:rsidRPr="000225DC">
                    <w:rPr>
                      <w:bCs/>
                      <w:szCs w:val="21"/>
                      <w:u w:val="single"/>
                    </w:rPr>
                    <w:t>购</w:t>
                  </w:r>
                </w:p>
              </w:tc>
            </w:tr>
            <w:tr w:rsidR="00EA50AB" w:rsidRPr="000225DC" w:rsidTr="00233CD6">
              <w:trPr>
                <w:trHeight w:val="397"/>
                <w:jc w:val="center"/>
              </w:trPr>
              <w:tc>
                <w:tcPr>
                  <w:tcW w:w="753" w:type="dxa"/>
                  <w:vAlign w:val="center"/>
                </w:tcPr>
                <w:p w:rsidR="00EA50AB" w:rsidRPr="000225DC" w:rsidRDefault="00EA50AB">
                  <w:pPr>
                    <w:jc w:val="center"/>
                    <w:rPr>
                      <w:bCs/>
                      <w:szCs w:val="21"/>
                      <w:u w:val="single"/>
                    </w:rPr>
                  </w:pPr>
                  <w:r w:rsidRPr="000225DC">
                    <w:rPr>
                      <w:bCs/>
                      <w:szCs w:val="21"/>
                      <w:u w:val="single"/>
                    </w:rPr>
                    <w:t>4</w:t>
                  </w:r>
                </w:p>
              </w:tc>
              <w:tc>
                <w:tcPr>
                  <w:tcW w:w="2178" w:type="dxa"/>
                  <w:vAlign w:val="center"/>
                </w:tcPr>
                <w:p w:rsidR="00EA50AB" w:rsidRPr="000225DC" w:rsidRDefault="00BA09BC" w:rsidP="00656338">
                  <w:pPr>
                    <w:jc w:val="center"/>
                    <w:rPr>
                      <w:u w:val="single"/>
                    </w:rPr>
                  </w:pPr>
                  <w:r>
                    <w:rPr>
                      <w:rFonts w:hint="eastAsia"/>
                      <w:u w:val="single"/>
                    </w:rPr>
                    <w:t>半成品</w:t>
                  </w:r>
                  <w:r w:rsidR="00EA50AB" w:rsidRPr="000225DC">
                    <w:rPr>
                      <w:u w:val="single"/>
                    </w:rPr>
                    <w:t>毛豆</w:t>
                  </w:r>
                </w:p>
              </w:tc>
              <w:tc>
                <w:tcPr>
                  <w:tcW w:w="1166" w:type="dxa"/>
                  <w:vAlign w:val="center"/>
                </w:tcPr>
                <w:p w:rsidR="00EA50AB" w:rsidRPr="000225DC" w:rsidRDefault="00EA50AB" w:rsidP="003F1AF1">
                  <w:pPr>
                    <w:pStyle w:val="10"/>
                    <w:ind w:firstLine="0"/>
                    <w:jc w:val="center"/>
                    <w:rPr>
                      <w:sz w:val="21"/>
                      <w:szCs w:val="21"/>
                      <w:u w:val="single"/>
                      <w:lang w:val="en-US" w:eastAsia="zh-CN"/>
                    </w:rPr>
                  </w:pPr>
                  <w:r w:rsidRPr="000225DC">
                    <w:rPr>
                      <w:sz w:val="21"/>
                      <w:szCs w:val="21"/>
                      <w:u w:val="single"/>
                      <w:lang w:val="en-US" w:eastAsia="zh-CN"/>
                    </w:rPr>
                    <w:t>t/a</w:t>
                  </w:r>
                </w:p>
              </w:tc>
              <w:tc>
                <w:tcPr>
                  <w:tcW w:w="2513" w:type="dxa"/>
                  <w:vAlign w:val="center"/>
                </w:tcPr>
                <w:p w:rsidR="00EA50AB" w:rsidRPr="000225DC" w:rsidRDefault="00EA50AB">
                  <w:pPr>
                    <w:jc w:val="center"/>
                    <w:rPr>
                      <w:color w:val="000000"/>
                      <w:szCs w:val="21"/>
                      <w:u w:val="single"/>
                    </w:rPr>
                  </w:pPr>
                  <w:r w:rsidRPr="000225DC">
                    <w:rPr>
                      <w:color w:val="000000"/>
                      <w:szCs w:val="21"/>
                      <w:u w:val="single"/>
                    </w:rPr>
                    <w:t>19.5</w:t>
                  </w:r>
                </w:p>
              </w:tc>
              <w:tc>
                <w:tcPr>
                  <w:tcW w:w="1977" w:type="dxa"/>
                  <w:vAlign w:val="center"/>
                </w:tcPr>
                <w:p w:rsidR="00EA50AB" w:rsidRPr="000225DC" w:rsidRDefault="00EA50AB">
                  <w:pPr>
                    <w:jc w:val="center"/>
                    <w:rPr>
                      <w:bCs/>
                      <w:szCs w:val="21"/>
                      <w:u w:val="single"/>
                    </w:rPr>
                  </w:pPr>
                  <w:r w:rsidRPr="000225DC">
                    <w:rPr>
                      <w:bCs/>
                      <w:szCs w:val="21"/>
                      <w:u w:val="single"/>
                    </w:rPr>
                    <w:t>市</w:t>
                  </w:r>
                  <w:r w:rsidRPr="000225DC">
                    <w:rPr>
                      <w:bCs/>
                      <w:szCs w:val="21"/>
                      <w:u w:val="single"/>
                    </w:rPr>
                    <w:t xml:space="preserve"> </w:t>
                  </w:r>
                  <w:r w:rsidRPr="000225DC">
                    <w:rPr>
                      <w:bCs/>
                      <w:szCs w:val="21"/>
                      <w:u w:val="single"/>
                    </w:rPr>
                    <w:t>购</w:t>
                  </w:r>
                </w:p>
              </w:tc>
            </w:tr>
            <w:tr w:rsidR="00EA50AB" w:rsidRPr="000225DC" w:rsidTr="00233CD6">
              <w:trPr>
                <w:trHeight w:val="397"/>
                <w:jc w:val="center"/>
              </w:trPr>
              <w:tc>
                <w:tcPr>
                  <w:tcW w:w="753" w:type="dxa"/>
                  <w:vAlign w:val="center"/>
                </w:tcPr>
                <w:p w:rsidR="00EA50AB" w:rsidRPr="000225DC" w:rsidRDefault="00EA50AB">
                  <w:pPr>
                    <w:jc w:val="center"/>
                    <w:rPr>
                      <w:bCs/>
                      <w:szCs w:val="21"/>
                      <w:u w:val="single"/>
                    </w:rPr>
                  </w:pPr>
                  <w:r w:rsidRPr="000225DC">
                    <w:rPr>
                      <w:bCs/>
                      <w:szCs w:val="21"/>
                      <w:u w:val="single"/>
                    </w:rPr>
                    <w:t>5</w:t>
                  </w:r>
                </w:p>
              </w:tc>
              <w:tc>
                <w:tcPr>
                  <w:tcW w:w="2178" w:type="dxa"/>
                  <w:vAlign w:val="center"/>
                </w:tcPr>
                <w:p w:rsidR="00EA50AB" w:rsidRPr="000225DC" w:rsidRDefault="00EA50AB" w:rsidP="00656338">
                  <w:pPr>
                    <w:jc w:val="center"/>
                    <w:rPr>
                      <w:u w:val="single"/>
                    </w:rPr>
                  </w:pPr>
                  <w:r w:rsidRPr="000225DC">
                    <w:rPr>
                      <w:u w:val="single"/>
                    </w:rPr>
                    <w:t>半成品刀豆</w:t>
                  </w:r>
                </w:p>
              </w:tc>
              <w:tc>
                <w:tcPr>
                  <w:tcW w:w="1166" w:type="dxa"/>
                  <w:vAlign w:val="center"/>
                </w:tcPr>
                <w:p w:rsidR="00EA50AB" w:rsidRPr="000225DC" w:rsidRDefault="00EA50AB" w:rsidP="003F1AF1">
                  <w:pPr>
                    <w:pStyle w:val="10"/>
                    <w:ind w:firstLine="0"/>
                    <w:jc w:val="center"/>
                    <w:rPr>
                      <w:sz w:val="21"/>
                      <w:szCs w:val="21"/>
                      <w:u w:val="single"/>
                      <w:lang w:val="en-US" w:eastAsia="zh-CN"/>
                    </w:rPr>
                  </w:pPr>
                  <w:r w:rsidRPr="000225DC">
                    <w:rPr>
                      <w:sz w:val="21"/>
                      <w:szCs w:val="21"/>
                      <w:u w:val="single"/>
                      <w:lang w:val="en-US" w:eastAsia="zh-CN"/>
                    </w:rPr>
                    <w:t>t/a</w:t>
                  </w:r>
                </w:p>
              </w:tc>
              <w:tc>
                <w:tcPr>
                  <w:tcW w:w="2513" w:type="dxa"/>
                  <w:vAlign w:val="center"/>
                </w:tcPr>
                <w:p w:rsidR="00EA50AB" w:rsidRPr="000225DC" w:rsidRDefault="00EA50AB">
                  <w:pPr>
                    <w:jc w:val="center"/>
                    <w:rPr>
                      <w:color w:val="000000"/>
                      <w:szCs w:val="21"/>
                      <w:u w:val="single"/>
                    </w:rPr>
                  </w:pPr>
                  <w:r w:rsidRPr="000225DC">
                    <w:rPr>
                      <w:color w:val="000000"/>
                      <w:szCs w:val="21"/>
                      <w:u w:val="single"/>
                    </w:rPr>
                    <w:t>14.5</w:t>
                  </w:r>
                </w:p>
              </w:tc>
              <w:tc>
                <w:tcPr>
                  <w:tcW w:w="1977" w:type="dxa"/>
                  <w:vAlign w:val="center"/>
                </w:tcPr>
                <w:p w:rsidR="00EA50AB" w:rsidRPr="000225DC" w:rsidRDefault="006914AC">
                  <w:pPr>
                    <w:jc w:val="center"/>
                    <w:rPr>
                      <w:bCs/>
                      <w:szCs w:val="21"/>
                      <w:u w:val="single"/>
                    </w:rPr>
                  </w:pPr>
                  <w:r w:rsidRPr="000225DC">
                    <w:rPr>
                      <w:bCs/>
                      <w:szCs w:val="21"/>
                      <w:u w:val="single"/>
                    </w:rPr>
                    <w:t>市</w:t>
                  </w:r>
                  <w:r w:rsidRPr="000225DC">
                    <w:rPr>
                      <w:bCs/>
                      <w:szCs w:val="21"/>
                      <w:u w:val="single"/>
                    </w:rPr>
                    <w:t xml:space="preserve"> </w:t>
                  </w:r>
                  <w:r w:rsidRPr="000225DC">
                    <w:rPr>
                      <w:bCs/>
                      <w:szCs w:val="21"/>
                      <w:u w:val="single"/>
                    </w:rPr>
                    <w:t>购</w:t>
                  </w:r>
                </w:p>
              </w:tc>
            </w:tr>
            <w:tr w:rsidR="00EA50AB" w:rsidRPr="000225DC" w:rsidTr="00233CD6">
              <w:trPr>
                <w:trHeight w:val="397"/>
                <w:jc w:val="center"/>
              </w:trPr>
              <w:tc>
                <w:tcPr>
                  <w:tcW w:w="753" w:type="dxa"/>
                  <w:vAlign w:val="center"/>
                </w:tcPr>
                <w:p w:rsidR="00EA50AB" w:rsidRPr="000225DC" w:rsidRDefault="00EA50AB">
                  <w:pPr>
                    <w:jc w:val="center"/>
                    <w:rPr>
                      <w:bCs/>
                      <w:szCs w:val="21"/>
                      <w:u w:val="single"/>
                    </w:rPr>
                  </w:pPr>
                  <w:r w:rsidRPr="000225DC">
                    <w:rPr>
                      <w:bCs/>
                      <w:szCs w:val="21"/>
                      <w:u w:val="single"/>
                    </w:rPr>
                    <w:t>6</w:t>
                  </w:r>
                </w:p>
              </w:tc>
              <w:tc>
                <w:tcPr>
                  <w:tcW w:w="2178" w:type="dxa"/>
                  <w:vAlign w:val="center"/>
                </w:tcPr>
                <w:p w:rsidR="00EA50AB" w:rsidRPr="000225DC" w:rsidRDefault="00EA50AB" w:rsidP="00656338">
                  <w:pPr>
                    <w:jc w:val="center"/>
                    <w:rPr>
                      <w:u w:val="single"/>
                    </w:rPr>
                  </w:pPr>
                  <w:r w:rsidRPr="000225DC">
                    <w:rPr>
                      <w:u w:val="single"/>
                    </w:rPr>
                    <w:t>半成品莲藕</w:t>
                  </w:r>
                </w:p>
              </w:tc>
              <w:tc>
                <w:tcPr>
                  <w:tcW w:w="1166" w:type="dxa"/>
                  <w:vAlign w:val="center"/>
                </w:tcPr>
                <w:p w:rsidR="00EA50AB" w:rsidRPr="000225DC" w:rsidRDefault="00EA50AB" w:rsidP="003F1AF1">
                  <w:pPr>
                    <w:jc w:val="center"/>
                    <w:rPr>
                      <w:szCs w:val="21"/>
                      <w:u w:val="single"/>
                    </w:rPr>
                  </w:pPr>
                  <w:r w:rsidRPr="000225DC">
                    <w:rPr>
                      <w:bCs/>
                      <w:szCs w:val="21"/>
                      <w:u w:val="single"/>
                    </w:rPr>
                    <w:t>t/a</w:t>
                  </w:r>
                </w:p>
              </w:tc>
              <w:tc>
                <w:tcPr>
                  <w:tcW w:w="2513" w:type="dxa"/>
                  <w:vAlign w:val="center"/>
                </w:tcPr>
                <w:p w:rsidR="00EA50AB" w:rsidRPr="000225DC" w:rsidRDefault="00EA50AB">
                  <w:pPr>
                    <w:jc w:val="center"/>
                    <w:rPr>
                      <w:color w:val="000000"/>
                      <w:szCs w:val="21"/>
                      <w:u w:val="single"/>
                    </w:rPr>
                  </w:pPr>
                  <w:r w:rsidRPr="000225DC">
                    <w:rPr>
                      <w:color w:val="000000"/>
                      <w:szCs w:val="21"/>
                      <w:u w:val="single"/>
                    </w:rPr>
                    <w:t>9.5</w:t>
                  </w:r>
                </w:p>
              </w:tc>
              <w:tc>
                <w:tcPr>
                  <w:tcW w:w="1977" w:type="dxa"/>
                  <w:vAlign w:val="center"/>
                </w:tcPr>
                <w:p w:rsidR="00EA50AB" w:rsidRPr="000225DC" w:rsidRDefault="006914AC">
                  <w:pPr>
                    <w:jc w:val="center"/>
                    <w:rPr>
                      <w:bCs/>
                      <w:szCs w:val="21"/>
                      <w:u w:val="single"/>
                    </w:rPr>
                  </w:pPr>
                  <w:r w:rsidRPr="000225DC">
                    <w:rPr>
                      <w:bCs/>
                      <w:szCs w:val="21"/>
                      <w:u w:val="single"/>
                    </w:rPr>
                    <w:t>市</w:t>
                  </w:r>
                  <w:r w:rsidRPr="000225DC">
                    <w:rPr>
                      <w:bCs/>
                      <w:szCs w:val="21"/>
                      <w:u w:val="single"/>
                    </w:rPr>
                    <w:t xml:space="preserve"> </w:t>
                  </w:r>
                  <w:r w:rsidRPr="000225DC">
                    <w:rPr>
                      <w:bCs/>
                      <w:szCs w:val="21"/>
                      <w:u w:val="single"/>
                    </w:rPr>
                    <w:t>购</w:t>
                  </w:r>
                </w:p>
              </w:tc>
            </w:tr>
            <w:tr w:rsidR="00340691" w:rsidRPr="000225DC" w:rsidTr="00233CD6">
              <w:trPr>
                <w:trHeight w:val="397"/>
                <w:jc w:val="center"/>
              </w:trPr>
              <w:tc>
                <w:tcPr>
                  <w:tcW w:w="753" w:type="dxa"/>
                  <w:vAlign w:val="center"/>
                </w:tcPr>
                <w:p w:rsidR="00340691" w:rsidRPr="000225DC" w:rsidRDefault="00340691">
                  <w:pPr>
                    <w:jc w:val="center"/>
                    <w:rPr>
                      <w:bCs/>
                      <w:szCs w:val="21"/>
                      <w:u w:val="single"/>
                    </w:rPr>
                  </w:pPr>
                  <w:r w:rsidRPr="000225DC">
                    <w:rPr>
                      <w:bCs/>
                      <w:szCs w:val="21"/>
                      <w:u w:val="single"/>
                    </w:rPr>
                    <w:t>7</w:t>
                  </w:r>
                </w:p>
              </w:tc>
              <w:tc>
                <w:tcPr>
                  <w:tcW w:w="2178" w:type="dxa"/>
                  <w:vAlign w:val="center"/>
                </w:tcPr>
                <w:p w:rsidR="00340691" w:rsidRPr="000225DC" w:rsidRDefault="00340691" w:rsidP="00656338">
                  <w:pPr>
                    <w:jc w:val="center"/>
                    <w:rPr>
                      <w:szCs w:val="21"/>
                      <w:u w:val="single"/>
                    </w:rPr>
                  </w:pPr>
                  <w:r w:rsidRPr="000225DC">
                    <w:rPr>
                      <w:bCs/>
                      <w:szCs w:val="21"/>
                      <w:u w:val="single"/>
                    </w:rPr>
                    <w:t>白醋</w:t>
                  </w:r>
                </w:p>
              </w:tc>
              <w:tc>
                <w:tcPr>
                  <w:tcW w:w="1166" w:type="dxa"/>
                  <w:vAlign w:val="center"/>
                </w:tcPr>
                <w:p w:rsidR="00340691" w:rsidRPr="000225DC" w:rsidRDefault="00340691" w:rsidP="003F1AF1">
                  <w:pPr>
                    <w:jc w:val="center"/>
                    <w:rPr>
                      <w:szCs w:val="21"/>
                      <w:u w:val="single"/>
                    </w:rPr>
                  </w:pPr>
                  <w:r w:rsidRPr="000225DC">
                    <w:rPr>
                      <w:bCs/>
                      <w:szCs w:val="21"/>
                      <w:u w:val="single"/>
                    </w:rPr>
                    <w:t>t/a</w:t>
                  </w:r>
                </w:p>
              </w:tc>
              <w:tc>
                <w:tcPr>
                  <w:tcW w:w="2513" w:type="dxa"/>
                  <w:vAlign w:val="center"/>
                </w:tcPr>
                <w:p w:rsidR="00340691" w:rsidRPr="000225DC" w:rsidRDefault="00340691">
                  <w:pPr>
                    <w:jc w:val="center"/>
                    <w:rPr>
                      <w:color w:val="000000"/>
                      <w:szCs w:val="21"/>
                      <w:u w:val="single"/>
                    </w:rPr>
                  </w:pPr>
                  <w:r w:rsidRPr="000225DC">
                    <w:rPr>
                      <w:color w:val="000000"/>
                      <w:szCs w:val="21"/>
                      <w:u w:val="single"/>
                    </w:rPr>
                    <w:t>0.1</w:t>
                  </w:r>
                </w:p>
              </w:tc>
              <w:tc>
                <w:tcPr>
                  <w:tcW w:w="1977" w:type="dxa"/>
                  <w:vAlign w:val="center"/>
                </w:tcPr>
                <w:p w:rsidR="00340691" w:rsidRPr="000225DC" w:rsidRDefault="00340691">
                  <w:pPr>
                    <w:jc w:val="center"/>
                    <w:rPr>
                      <w:bCs/>
                      <w:szCs w:val="21"/>
                      <w:u w:val="single"/>
                    </w:rPr>
                  </w:pPr>
                  <w:r w:rsidRPr="000225DC">
                    <w:rPr>
                      <w:bCs/>
                      <w:szCs w:val="21"/>
                      <w:u w:val="single"/>
                    </w:rPr>
                    <w:t>市</w:t>
                  </w:r>
                  <w:r w:rsidRPr="000225DC">
                    <w:rPr>
                      <w:bCs/>
                      <w:szCs w:val="21"/>
                      <w:u w:val="single"/>
                    </w:rPr>
                    <w:t xml:space="preserve"> </w:t>
                  </w:r>
                  <w:r w:rsidRPr="000225DC">
                    <w:rPr>
                      <w:bCs/>
                      <w:szCs w:val="21"/>
                      <w:u w:val="single"/>
                    </w:rPr>
                    <w:t>购</w:t>
                  </w:r>
                </w:p>
              </w:tc>
            </w:tr>
            <w:tr w:rsidR="00340691" w:rsidRPr="000225DC" w:rsidTr="00233CD6">
              <w:trPr>
                <w:trHeight w:val="397"/>
                <w:jc w:val="center"/>
              </w:trPr>
              <w:tc>
                <w:tcPr>
                  <w:tcW w:w="753" w:type="dxa"/>
                  <w:vAlign w:val="center"/>
                </w:tcPr>
                <w:p w:rsidR="00340691" w:rsidRPr="000225DC" w:rsidRDefault="00340691">
                  <w:pPr>
                    <w:jc w:val="center"/>
                    <w:rPr>
                      <w:bCs/>
                      <w:szCs w:val="21"/>
                      <w:u w:val="single"/>
                    </w:rPr>
                  </w:pPr>
                  <w:r w:rsidRPr="000225DC">
                    <w:rPr>
                      <w:bCs/>
                      <w:szCs w:val="21"/>
                      <w:u w:val="single"/>
                    </w:rPr>
                    <w:t>8</w:t>
                  </w:r>
                </w:p>
              </w:tc>
              <w:tc>
                <w:tcPr>
                  <w:tcW w:w="2178" w:type="dxa"/>
                  <w:vAlign w:val="center"/>
                </w:tcPr>
                <w:p w:rsidR="00340691" w:rsidRPr="000225DC" w:rsidRDefault="00340691" w:rsidP="00656338">
                  <w:pPr>
                    <w:jc w:val="center"/>
                    <w:rPr>
                      <w:szCs w:val="21"/>
                      <w:u w:val="single"/>
                    </w:rPr>
                  </w:pPr>
                  <w:r w:rsidRPr="000225DC">
                    <w:rPr>
                      <w:bCs/>
                      <w:szCs w:val="21"/>
                      <w:u w:val="single"/>
                    </w:rPr>
                    <w:t>食用油</w:t>
                  </w:r>
                </w:p>
              </w:tc>
              <w:tc>
                <w:tcPr>
                  <w:tcW w:w="1166" w:type="dxa"/>
                  <w:vAlign w:val="center"/>
                </w:tcPr>
                <w:p w:rsidR="00340691" w:rsidRPr="000225DC" w:rsidRDefault="00340691" w:rsidP="003F1AF1">
                  <w:pPr>
                    <w:jc w:val="center"/>
                    <w:rPr>
                      <w:szCs w:val="21"/>
                      <w:u w:val="single"/>
                    </w:rPr>
                  </w:pPr>
                  <w:r w:rsidRPr="000225DC">
                    <w:rPr>
                      <w:bCs/>
                      <w:szCs w:val="21"/>
                      <w:u w:val="single"/>
                    </w:rPr>
                    <w:t>t/a</w:t>
                  </w:r>
                </w:p>
              </w:tc>
              <w:tc>
                <w:tcPr>
                  <w:tcW w:w="2513" w:type="dxa"/>
                  <w:vAlign w:val="center"/>
                </w:tcPr>
                <w:p w:rsidR="00340691" w:rsidRPr="000225DC" w:rsidRDefault="00340691">
                  <w:pPr>
                    <w:jc w:val="center"/>
                    <w:rPr>
                      <w:color w:val="000000"/>
                      <w:szCs w:val="21"/>
                      <w:u w:val="single"/>
                    </w:rPr>
                  </w:pPr>
                  <w:r w:rsidRPr="000225DC">
                    <w:rPr>
                      <w:color w:val="000000"/>
                      <w:szCs w:val="21"/>
                      <w:u w:val="single"/>
                    </w:rPr>
                    <w:t>2</w:t>
                  </w:r>
                </w:p>
              </w:tc>
              <w:tc>
                <w:tcPr>
                  <w:tcW w:w="1977" w:type="dxa"/>
                  <w:vAlign w:val="center"/>
                </w:tcPr>
                <w:p w:rsidR="00340691" w:rsidRPr="000225DC" w:rsidRDefault="00340691">
                  <w:pPr>
                    <w:jc w:val="center"/>
                    <w:rPr>
                      <w:bCs/>
                      <w:szCs w:val="21"/>
                      <w:u w:val="single"/>
                    </w:rPr>
                  </w:pPr>
                  <w:r w:rsidRPr="000225DC">
                    <w:rPr>
                      <w:bCs/>
                      <w:szCs w:val="21"/>
                      <w:u w:val="single"/>
                    </w:rPr>
                    <w:t>市</w:t>
                  </w:r>
                  <w:r w:rsidRPr="000225DC">
                    <w:rPr>
                      <w:bCs/>
                      <w:szCs w:val="21"/>
                      <w:u w:val="single"/>
                    </w:rPr>
                    <w:t xml:space="preserve"> </w:t>
                  </w:r>
                  <w:r w:rsidRPr="000225DC">
                    <w:rPr>
                      <w:bCs/>
                      <w:szCs w:val="21"/>
                      <w:u w:val="single"/>
                    </w:rPr>
                    <w:t>购</w:t>
                  </w:r>
                </w:p>
              </w:tc>
            </w:tr>
            <w:tr w:rsidR="00340691" w:rsidRPr="000225DC" w:rsidTr="00233CD6">
              <w:trPr>
                <w:trHeight w:val="397"/>
                <w:jc w:val="center"/>
              </w:trPr>
              <w:tc>
                <w:tcPr>
                  <w:tcW w:w="753" w:type="dxa"/>
                  <w:vAlign w:val="center"/>
                </w:tcPr>
                <w:p w:rsidR="00340691" w:rsidRPr="000225DC" w:rsidRDefault="00340691">
                  <w:pPr>
                    <w:jc w:val="center"/>
                    <w:rPr>
                      <w:bCs/>
                      <w:szCs w:val="21"/>
                      <w:u w:val="single"/>
                    </w:rPr>
                  </w:pPr>
                  <w:r w:rsidRPr="000225DC">
                    <w:rPr>
                      <w:bCs/>
                      <w:szCs w:val="21"/>
                      <w:u w:val="single"/>
                    </w:rPr>
                    <w:t>9</w:t>
                  </w:r>
                </w:p>
              </w:tc>
              <w:tc>
                <w:tcPr>
                  <w:tcW w:w="2178" w:type="dxa"/>
                  <w:vAlign w:val="center"/>
                </w:tcPr>
                <w:p w:rsidR="00340691" w:rsidRPr="000225DC" w:rsidRDefault="00340691" w:rsidP="00656338">
                  <w:pPr>
                    <w:jc w:val="center"/>
                    <w:rPr>
                      <w:szCs w:val="21"/>
                      <w:u w:val="single"/>
                    </w:rPr>
                  </w:pPr>
                  <w:r w:rsidRPr="000225DC">
                    <w:rPr>
                      <w:bCs/>
                      <w:szCs w:val="21"/>
                      <w:u w:val="single"/>
                    </w:rPr>
                    <w:t>盐</w:t>
                  </w:r>
                </w:p>
              </w:tc>
              <w:tc>
                <w:tcPr>
                  <w:tcW w:w="1166" w:type="dxa"/>
                  <w:vAlign w:val="center"/>
                </w:tcPr>
                <w:p w:rsidR="00340691" w:rsidRPr="000225DC" w:rsidRDefault="00340691" w:rsidP="003F1AF1">
                  <w:pPr>
                    <w:jc w:val="center"/>
                    <w:rPr>
                      <w:bCs/>
                      <w:szCs w:val="21"/>
                      <w:u w:val="single"/>
                    </w:rPr>
                  </w:pPr>
                  <w:r w:rsidRPr="000225DC">
                    <w:rPr>
                      <w:bCs/>
                      <w:szCs w:val="21"/>
                      <w:u w:val="single"/>
                    </w:rPr>
                    <w:t>t/a</w:t>
                  </w:r>
                </w:p>
              </w:tc>
              <w:tc>
                <w:tcPr>
                  <w:tcW w:w="2513" w:type="dxa"/>
                  <w:vAlign w:val="center"/>
                </w:tcPr>
                <w:p w:rsidR="00340691" w:rsidRPr="000225DC" w:rsidRDefault="00340691">
                  <w:pPr>
                    <w:jc w:val="center"/>
                    <w:rPr>
                      <w:color w:val="000000"/>
                      <w:szCs w:val="21"/>
                      <w:u w:val="single"/>
                    </w:rPr>
                  </w:pPr>
                  <w:r w:rsidRPr="000225DC">
                    <w:rPr>
                      <w:color w:val="000000"/>
                      <w:szCs w:val="21"/>
                      <w:u w:val="single"/>
                    </w:rPr>
                    <w:t>1</w:t>
                  </w:r>
                </w:p>
              </w:tc>
              <w:tc>
                <w:tcPr>
                  <w:tcW w:w="1977" w:type="dxa"/>
                  <w:vAlign w:val="center"/>
                </w:tcPr>
                <w:p w:rsidR="00340691" w:rsidRPr="000225DC" w:rsidRDefault="00340691">
                  <w:pPr>
                    <w:jc w:val="center"/>
                    <w:rPr>
                      <w:bCs/>
                      <w:szCs w:val="21"/>
                      <w:u w:val="single"/>
                    </w:rPr>
                  </w:pPr>
                  <w:r w:rsidRPr="000225DC">
                    <w:rPr>
                      <w:bCs/>
                      <w:szCs w:val="21"/>
                      <w:u w:val="single"/>
                    </w:rPr>
                    <w:t>市</w:t>
                  </w:r>
                  <w:r w:rsidRPr="000225DC">
                    <w:rPr>
                      <w:bCs/>
                      <w:szCs w:val="21"/>
                      <w:u w:val="single"/>
                    </w:rPr>
                    <w:t xml:space="preserve"> </w:t>
                  </w:r>
                  <w:r w:rsidRPr="000225DC">
                    <w:rPr>
                      <w:bCs/>
                      <w:szCs w:val="21"/>
                      <w:u w:val="single"/>
                    </w:rPr>
                    <w:t>购</w:t>
                  </w:r>
                </w:p>
              </w:tc>
            </w:tr>
            <w:tr w:rsidR="00340691" w:rsidRPr="000225DC" w:rsidTr="00233CD6">
              <w:trPr>
                <w:trHeight w:val="397"/>
                <w:jc w:val="center"/>
              </w:trPr>
              <w:tc>
                <w:tcPr>
                  <w:tcW w:w="753" w:type="dxa"/>
                  <w:vAlign w:val="center"/>
                </w:tcPr>
                <w:p w:rsidR="00340691" w:rsidRPr="000225DC" w:rsidRDefault="00340691">
                  <w:pPr>
                    <w:jc w:val="center"/>
                    <w:rPr>
                      <w:bCs/>
                      <w:szCs w:val="21"/>
                      <w:u w:val="single"/>
                    </w:rPr>
                  </w:pPr>
                  <w:r w:rsidRPr="000225DC">
                    <w:rPr>
                      <w:bCs/>
                      <w:szCs w:val="21"/>
                      <w:u w:val="single"/>
                    </w:rPr>
                    <w:t>10</w:t>
                  </w:r>
                </w:p>
              </w:tc>
              <w:tc>
                <w:tcPr>
                  <w:tcW w:w="2178" w:type="dxa"/>
                  <w:vAlign w:val="center"/>
                </w:tcPr>
                <w:p w:rsidR="00340691" w:rsidRPr="000225DC" w:rsidRDefault="00340691" w:rsidP="00656338">
                  <w:pPr>
                    <w:jc w:val="center"/>
                    <w:rPr>
                      <w:szCs w:val="21"/>
                      <w:u w:val="single"/>
                    </w:rPr>
                  </w:pPr>
                  <w:r w:rsidRPr="000225DC">
                    <w:rPr>
                      <w:bCs/>
                      <w:szCs w:val="21"/>
                      <w:u w:val="single"/>
                    </w:rPr>
                    <w:t>干辣椒</w:t>
                  </w:r>
                </w:p>
              </w:tc>
              <w:tc>
                <w:tcPr>
                  <w:tcW w:w="1166" w:type="dxa"/>
                  <w:vAlign w:val="center"/>
                </w:tcPr>
                <w:p w:rsidR="00340691" w:rsidRPr="000225DC" w:rsidRDefault="00340691" w:rsidP="003F1AF1">
                  <w:pPr>
                    <w:jc w:val="center"/>
                    <w:rPr>
                      <w:bCs/>
                      <w:szCs w:val="21"/>
                      <w:u w:val="single"/>
                    </w:rPr>
                  </w:pPr>
                  <w:r w:rsidRPr="000225DC">
                    <w:rPr>
                      <w:bCs/>
                      <w:szCs w:val="21"/>
                      <w:u w:val="single"/>
                    </w:rPr>
                    <w:t>t/a</w:t>
                  </w:r>
                </w:p>
              </w:tc>
              <w:tc>
                <w:tcPr>
                  <w:tcW w:w="2513" w:type="dxa"/>
                  <w:vAlign w:val="center"/>
                </w:tcPr>
                <w:p w:rsidR="00340691" w:rsidRPr="000225DC" w:rsidRDefault="00340691">
                  <w:pPr>
                    <w:jc w:val="center"/>
                    <w:rPr>
                      <w:color w:val="000000"/>
                      <w:szCs w:val="21"/>
                      <w:u w:val="single"/>
                    </w:rPr>
                  </w:pPr>
                  <w:r w:rsidRPr="000225DC">
                    <w:rPr>
                      <w:color w:val="000000"/>
                      <w:szCs w:val="21"/>
                      <w:u w:val="single"/>
                    </w:rPr>
                    <w:t>1.2</w:t>
                  </w:r>
                </w:p>
              </w:tc>
              <w:tc>
                <w:tcPr>
                  <w:tcW w:w="1977" w:type="dxa"/>
                  <w:vAlign w:val="center"/>
                </w:tcPr>
                <w:p w:rsidR="00340691" w:rsidRPr="000225DC" w:rsidRDefault="00340691">
                  <w:pPr>
                    <w:jc w:val="center"/>
                    <w:rPr>
                      <w:bCs/>
                      <w:szCs w:val="21"/>
                      <w:u w:val="single"/>
                    </w:rPr>
                  </w:pPr>
                  <w:r w:rsidRPr="000225DC">
                    <w:rPr>
                      <w:bCs/>
                      <w:szCs w:val="21"/>
                      <w:u w:val="single"/>
                    </w:rPr>
                    <w:t>市</w:t>
                  </w:r>
                  <w:r w:rsidRPr="000225DC">
                    <w:rPr>
                      <w:bCs/>
                      <w:szCs w:val="21"/>
                      <w:u w:val="single"/>
                    </w:rPr>
                    <w:t xml:space="preserve"> </w:t>
                  </w:r>
                  <w:r w:rsidRPr="000225DC">
                    <w:rPr>
                      <w:bCs/>
                      <w:szCs w:val="21"/>
                      <w:u w:val="single"/>
                    </w:rPr>
                    <w:t>购</w:t>
                  </w:r>
                </w:p>
              </w:tc>
            </w:tr>
            <w:tr w:rsidR="00340691" w:rsidRPr="000225DC" w:rsidTr="00233CD6">
              <w:trPr>
                <w:trHeight w:val="397"/>
                <w:jc w:val="center"/>
              </w:trPr>
              <w:tc>
                <w:tcPr>
                  <w:tcW w:w="753" w:type="dxa"/>
                  <w:vAlign w:val="center"/>
                </w:tcPr>
                <w:p w:rsidR="00340691" w:rsidRPr="000225DC" w:rsidRDefault="00340691">
                  <w:pPr>
                    <w:jc w:val="center"/>
                    <w:rPr>
                      <w:bCs/>
                      <w:szCs w:val="21"/>
                      <w:u w:val="single"/>
                    </w:rPr>
                  </w:pPr>
                  <w:r w:rsidRPr="000225DC">
                    <w:rPr>
                      <w:bCs/>
                      <w:szCs w:val="21"/>
                      <w:u w:val="single"/>
                    </w:rPr>
                    <w:lastRenderedPageBreak/>
                    <w:t>11</w:t>
                  </w:r>
                </w:p>
              </w:tc>
              <w:tc>
                <w:tcPr>
                  <w:tcW w:w="2178" w:type="dxa"/>
                  <w:vAlign w:val="center"/>
                </w:tcPr>
                <w:p w:rsidR="00340691" w:rsidRPr="000225DC" w:rsidRDefault="00340691" w:rsidP="00656338">
                  <w:pPr>
                    <w:jc w:val="center"/>
                    <w:rPr>
                      <w:bCs/>
                      <w:szCs w:val="21"/>
                      <w:u w:val="single"/>
                    </w:rPr>
                  </w:pPr>
                  <w:r w:rsidRPr="000225DC">
                    <w:rPr>
                      <w:bCs/>
                      <w:szCs w:val="21"/>
                      <w:u w:val="single"/>
                    </w:rPr>
                    <w:t>八角、桂皮</w:t>
                  </w:r>
                </w:p>
              </w:tc>
              <w:tc>
                <w:tcPr>
                  <w:tcW w:w="1166" w:type="dxa"/>
                  <w:vAlign w:val="center"/>
                </w:tcPr>
                <w:p w:rsidR="00340691" w:rsidRPr="000225DC" w:rsidRDefault="00340691">
                  <w:pPr>
                    <w:jc w:val="center"/>
                    <w:rPr>
                      <w:bCs/>
                      <w:szCs w:val="21"/>
                      <w:u w:val="single"/>
                    </w:rPr>
                  </w:pPr>
                  <w:r w:rsidRPr="000225DC">
                    <w:rPr>
                      <w:bCs/>
                      <w:szCs w:val="21"/>
                      <w:u w:val="single"/>
                    </w:rPr>
                    <w:t>t/a</w:t>
                  </w:r>
                </w:p>
              </w:tc>
              <w:tc>
                <w:tcPr>
                  <w:tcW w:w="2513" w:type="dxa"/>
                  <w:vAlign w:val="center"/>
                </w:tcPr>
                <w:p w:rsidR="00340691" w:rsidRPr="000225DC" w:rsidRDefault="00340691">
                  <w:pPr>
                    <w:jc w:val="center"/>
                    <w:rPr>
                      <w:color w:val="000000"/>
                      <w:szCs w:val="21"/>
                      <w:u w:val="single"/>
                    </w:rPr>
                  </w:pPr>
                  <w:r w:rsidRPr="000225DC">
                    <w:rPr>
                      <w:color w:val="000000"/>
                      <w:szCs w:val="21"/>
                      <w:u w:val="single"/>
                    </w:rPr>
                    <w:t>0.2</w:t>
                  </w:r>
                </w:p>
              </w:tc>
              <w:tc>
                <w:tcPr>
                  <w:tcW w:w="1977" w:type="dxa"/>
                  <w:vAlign w:val="center"/>
                </w:tcPr>
                <w:p w:rsidR="00340691" w:rsidRPr="000225DC" w:rsidRDefault="00340691">
                  <w:pPr>
                    <w:jc w:val="center"/>
                    <w:rPr>
                      <w:bCs/>
                      <w:szCs w:val="21"/>
                      <w:u w:val="single"/>
                    </w:rPr>
                  </w:pPr>
                  <w:r w:rsidRPr="000225DC">
                    <w:rPr>
                      <w:bCs/>
                      <w:szCs w:val="21"/>
                      <w:u w:val="single"/>
                    </w:rPr>
                    <w:t>市</w:t>
                  </w:r>
                  <w:r w:rsidRPr="000225DC">
                    <w:rPr>
                      <w:bCs/>
                      <w:szCs w:val="21"/>
                      <w:u w:val="single"/>
                    </w:rPr>
                    <w:t xml:space="preserve"> </w:t>
                  </w:r>
                  <w:r w:rsidRPr="000225DC">
                    <w:rPr>
                      <w:bCs/>
                      <w:szCs w:val="21"/>
                      <w:u w:val="single"/>
                    </w:rPr>
                    <w:t>购</w:t>
                  </w:r>
                </w:p>
              </w:tc>
            </w:tr>
            <w:tr w:rsidR="00340691" w:rsidRPr="000225DC" w:rsidTr="00233CD6">
              <w:trPr>
                <w:trHeight w:val="397"/>
                <w:jc w:val="center"/>
              </w:trPr>
              <w:tc>
                <w:tcPr>
                  <w:tcW w:w="753" w:type="dxa"/>
                  <w:vAlign w:val="center"/>
                </w:tcPr>
                <w:p w:rsidR="00340691" w:rsidRPr="000225DC" w:rsidRDefault="00340691">
                  <w:pPr>
                    <w:jc w:val="center"/>
                    <w:rPr>
                      <w:bCs/>
                      <w:szCs w:val="21"/>
                      <w:u w:val="single"/>
                    </w:rPr>
                  </w:pPr>
                  <w:r w:rsidRPr="000225DC">
                    <w:rPr>
                      <w:bCs/>
                      <w:szCs w:val="21"/>
                      <w:u w:val="single"/>
                    </w:rPr>
                    <w:t>12</w:t>
                  </w:r>
                </w:p>
              </w:tc>
              <w:tc>
                <w:tcPr>
                  <w:tcW w:w="2178" w:type="dxa"/>
                  <w:vAlign w:val="center"/>
                </w:tcPr>
                <w:p w:rsidR="00340691" w:rsidRPr="000225DC" w:rsidRDefault="00340691" w:rsidP="00656338">
                  <w:pPr>
                    <w:jc w:val="center"/>
                    <w:rPr>
                      <w:bCs/>
                      <w:szCs w:val="21"/>
                      <w:u w:val="single"/>
                    </w:rPr>
                  </w:pPr>
                  <w:r w:rsidRPr="000225DC">
                    <w:rPr>
                      <w:bCs/>
                      <w:szCs w:val="21"/>
                      <w:u w:val="single"/>
                    </w:rPr>
                    <w:t>味精</w:t>
                  </w:r>
                </w:p>
              </w:tc>
              <w:tc>
                <w:tcPr>
                  <w:tcW w:w="1166" w:type="dxa"/>
                  <w:vAlign w:val="center"/>
                </w:tcPr>
                <w:p w:rsidR="00340691" w:rsidRPr="000225DC" w:rsidRDefault="00340691">
                  <w:pPr>
                    <w:jc w:val="center"/>
                    <w:rPr>
                      <w:kern w:val="0"/>
                      <w:szCs w:val="21"/>
                      <w:u w:val="single"/>
                    </w:rPr>
                  </w:pPr>
                  <w:r w:rsidRPr="000225DC">
                    <w:rPr>
                      <w:bCs/>
                      <w:szCs w:val="21"/>
                      <w:u w:val="single"/>
                    </w:rPr>
                    <w:t>t/a</w:t>
                  </w:r>
                </w:p>
              </w:tc>
              <w:tc>
                <w:tcPr>
                  <w:tcW w:w="2513" w:type="dxa"/>
                  <w:vAlign w:val="center"/>
                </w:tcPr>
                <w:p w:rsidR="00340691" w:rsidRPr="000225DC" w:rsidRDefault="00340691">
                  <w:pPr>
                    <w:jc w:val="center"/>
                    <w:rPr>
                      <w:color w:val="000000"/>
                      <w:szCs w:val="21"/>
                      <w:u w:val="single"/>
                    </w:rPr>
                  </w:pPr>
                  <w:r w:rsidRPr="000225DC">
                    <w:rPr>
                      <w:color w:val="000000"/>
                      <w:szCs w:val="21"/>
                      <w:u w:val="single"/>
                    </w:rPr>
                    <w:t>0.5</w:t>
                  </w:r>
                </w:p>
              </w:tc>
              <w:tc>
                <w:tcPr>
                  <w:tcW w:w="1977" w:type="dxa"/>
                  <w:vAlign w:val="center"/>
                </w:tcPr>
                <w:p w:rsidR="00340691" w:rsidRPr="000225DC" w:rsidRDefault="00340691">
                  <w:pPr>
                    <w:jc w:val="center"/>
                    <w:rPr>
                      <w:kern w:val="0"/>
                      <w:szCs w:val="21"/>
                      <w:u w:val="single"/>
                    </w:rPr>
                  </w:pPr>
                  <w:r w:rsidRPr="000225DC">
                    <w:rPr>
                      <w:bCs/>
                      <w:szCs w:val="21"/>
                      <w:u w:val="single"/>
                    </w:rPr>
                    <w:t>市</w:t>
                  </w:r>
                  <w:r w:rsidRPr="000225DC">
                    <w:rPr>
                      <w:bCs/>
                      <w:szCs w:val="21"/>
                      <w:u w:val="single"/>
                    </w:rPr>
                    <w:t xml:space="preserve"> </w:t>
                  </w:r>
                  <w:r w:rsidRPr="000225DC">
                    <w:rPr>
                      <w:bCs/>
                      <w:szCs w:val="21"/>
                      <w:u w:val="single"/>
                    </w:rPr>
                    <w:t>购</w:t>
                  </w:r>
                </w:p>
              </w:tc>
            </w:tr>
            <w:tr w:rsidR="00340691" w:rsidRPr="000225DC" w:rsidTr="00233CD6">
              <w:trPr>
                <w:trHeight w:val="397"/>
                <w:jc w:val="center"/>
              </w:trPr>
              <w:tc>
                <w:tcPr>
                  <w:tcW w:w="753" w:type="dxa"/>
                  <w:vAlign w:val="center"/>
                </w:tcPr>
                <w:p w:rsidR="00340691" w:rsidRPr="000225DC" w:rsidRDefault="00340691">
                  <w:pPr>
                    <w:jc w:val="center"/>
                    <w:rPr>
                      <w:bCs/>
                      <w:szCs w:val="21"/>
                      <w:u w:val="single"/>
                    </w:rPr>
                  </w:pPr>
                  <w:r w:rsidRPr="000225DC">
                    <w:rPr>
                      <w:bCs/>
                      <w:szCs w:val="21"/>
                      <w:u w:val="single"/>
                    </w:rPr>
                    <w:t>13</w:t>
                  </w:r>
                </w:p>
              </w:tc>
              <w:tc>
                <w:tcPr>
                  <w:tcW w:w="2178" w:type="dxa"/>
                  <w:vAlign w:val="center"/>
                </w:tcPr>
                <w:p w:rsidR="00340691" w:rsidRPr="000225DC" w:rsidRDefault="00340691" w:rsidP="00656338">
                  <w:pPr>
                    <w:jc w:val="center"/>
                    <w:rPr>
                      <w:bCs/>
                      <w:szCs w:val="21"/>
                      <w:u w:val="single"/>
                    </w:rPr>
                  </w:pPr>
                  <w:r w:rsidRPr="000225DC">
                    <w:rPr>
                      <w:bCs/>
                      <w:szCs w:val="21"/>
                      <w:u w:val="single"/>
                    </w:rPr>
                    <w:t>包装袋</w:t>
                  </w:r>
                </w:p>
              </w:tc>
              <w:tc>
                <w:tcPr>
                  <w:tcW w:w="1166" w:type="dxa"/>
                  <w:vAlign w:val="center"/>
                </w:tcPr>
                <w:p w:rsidR="00340691" w:rsidRPr="000225DC" w:rsidRDefault="00340691" w:rsidP="00656338">
                  <w:pPr>
                    <w:jc w:val="center"/>
                    <w:rPr>
                      <w:bCs/>
                      <w:szCs w:val="21"/>
                      <w:u w:val="single"/>
                    </w:rPr>
                  </w:pPr>
                  <w:r w:rsidRPr="000225DC">
                    <w:rPr>
                      <w:bCs/>
                      <w:szCs w:val="21"/>
                      <w:u w:val="single"/>
                    </w:rPr>
                    <w:t>t/a</w:t>
                  </w:r>
                </w:p>
              </w:tc>
              <w:tc>
                <w:tcPr>
                  <w:tcW w:w="2513" w:type="dxa"/>
                  <w:vAlign w:val="center"/>
                </w:tcPr>
                <w:p w:rsidR="00340691" w:rsidRPr="000225DC" w:rsidRDefault="00340691">
                  <w:pPr>
                    <w:jc w:val="center"/>
                    <w:rPr>
                      <w:color w:val="000000"/>
                      <w:szCs w:val="21"/>
                      <w:u w:val="single"/>
                    </w:rPr>
                  </w:pPr>
                  <w:r w:rsidRPr="000225DC">
                    <w:rPr>
                      <w:color w:val="000000"/>
                      <w:szCs w:val="21"/>
                      <w:u w:val="single"/>
                    </w:rPr>
                    <w:t>0.4</w:t>
                  </w:r>
                </w:p>
              </w:tc>
              <w:tc>
                <w:tcPr>
                  <w:tcW w:w="1977" w:type="dxa"/>
                  <w:vAlign w:val="center"/>
                </w:tcPr>
                <w:p w:rsidR="00340691" w:rsidRPr="000225DC" w:rsidRDefault="00340691" w:rsidP="00656338">
                  <w:pPr>
                    <w:jc w:val="center"/>
                    <w:rPr>
                      <w:bCs/>
                      <w:szCs w:val="21"/>
                      <w:u w:val="single"/>
                    </w:rPr>
                  </w:pPr>
                  <w:r w:rsidRPr="000225DC">
                    <w:rPr>
                      <w:bCs/>
                      <w:szCs w:val="21"/>
                      <w:u w:val="single"/>
                    </w:rPr>
                    <w:t>用于食品包装，成品约为</w:t>
                  </w:r>
                  <w:r w:rsidRPr="000225DC">
                    <w:rPr>
                      <w:bCs/>
                      <w:szCs w:val="21"/>
                      <w:u w:val="single"/>
                    </w:rPr>
                    <w:t>60g/</w:t>
                  </w:r>
                  <w:r w:rsidRPr="000225DC">
                    <w:rPr>
                      <w:bCs/>
                      <w:szCs w:val="21"/>
                      <w:u w:val="single"/>
                    </w:rPr>
                    <w:t>袋</w:t>
                  </w:r>
                </w:p>
              </w:tc>
            </w:tr>
            <w:tr w:rsidR="00B930B4" w:rsidRPr="000225DC" w:rsidTr="00233CD6">
              <w:trPr>
                <w:trHeight w:val="397"/>
                <w:jc w:val="center"/>
              </w:trPr>
              <w:tc>
                <w:tcPr>
                  <w:tcW w:w="753" w:type="dxa"/>
                  <w:vAlign w:val="center"/>
                </w:tcPr>
                <w:p w:rsidR="00B930B4" w:rsidRPr="000225DC" w:rsidRDefault="00B930B4">
                  <w:pPr>
                    <w:jc w:val="center"/>
                    <w:rPr>
                      <w:bCs/>
                      <w:szCs w:val="21"/>
                      <w:u w:val="single"/>
                    </w:rPr>
                  </w:pPr>
                  <w:r w:rsidRPr="000225DC">
                    <w:rPr>
                      <w:bCs/>
                      <w:szCs w:val="21"/>
                      <w:u w:val="single"/>
                    </w:rPr>
                    <w:t>14</w:t>
                  </w:r>
                </w:p>
              </w:tc>
              <w:tc>
                <w:tcPr>
                  <w:tcW w:w="2178" w:type="dxa"/>
                  <w:vAlign w:val="center"/>
                </w:tcPr>
                <w:p w:rsidR="00B930B4" w:rsidRPr="000225DC" w:rsidRDefault="00B930B4" w:rsidP="00656338">
                  <w:pPr>
                    <w:jc w:val="center"/>
                    <w:rPr>
                      <w:kern w:val="0"/>
                      <w:szCs w:val="21"/>
                      <w:u w:val="single"/>
                    </w:rPr>
                  </w:pPr>
                  <w:r w:rsidRPr="000225DC">
                    <w:rPr>
                      <w:kern w:val="0"/>
                      <w:szCs w:val="21"/>
                      <w:u w:val="single"/>
                    </w:rPr>
                    <w:t>包装箱</w:t>
                  </w:r>
                </w:p>
              </w:tc>
              <w:tc>
                <w:tcPr>
                  <w:tcW w:w="1166" w:type="dxa"/>
                  <w:vAlign w:val="center"/>
                </w:tcPr>
                <w:p w:rsidR="00B930B4" w:rsidRPr="000225DC" w:rsidRDefault="00B930B4" w:rsidP="00656338">
                  <w:pPr>
                    <w:jc w:val="center"/>
                    <w:rPr>
                      <w:kern w:val="0"/>
                      <w:szCs w:val="21"/>
                      <w:u w:val="single"/>
                    </w:rPr>
                  </w:pPr>
                  <w:r w:rsidRPr="000225DC">
                    <w:rPr>
                      <w:kern w:val="0"/>
                      <w:szCs w:val="21"/>
                      <w:u w:val="single"/>
                    </w:rPr>
                    <w:t>万个</w:t>
                  </w:r>
                  <w:r w:rsidRPr="000225DC">
                    <w:rPr>
                      <w:bCs/>
                      <w:szCs w:val="21"/>
                      <w:u w:val="single"/>
                    </w:rPr>
                    <w:t>/a</w:t>
                  </w:r>
                </w:p>
              </w:tc>
              <w:tc>
                <w:tcPr>
                  <w:tcW w:w="2513" w:type="dxa"/>
                  <w:vAlign w:val="center"/>
                </w:tcPr>
                <w:p w:rsidR="00B930B4" w:rsidRPr="000225DC" w:rsidRDefault="00B930B4" w:rsidP="00656338">
                  <w:pPr>
                    <w:jc w:val="center"/>
                    <w:rPr>
                      <w:kern w:val="0"/>
                      <w:szCs w:val="21"/>
                      <w:u w:val="single"/>
                    </w:rPr>
                  </w:pPr>
                  <w:r w:rsidRPr="000225DC">
                    <w:rPr>
                      <w:kern w:val="0"/>
                      <w:szCs w:val="21"/>
                      <w:u w:val="single"/>
                    </w:rPr>
                    <w:t>16</w:t>
                  </w:r>
                </w:p>
              </w:tc>
              <w:tc>
                <w:tcPr>
                  <w:tcW w:w="1977" w:type="dxa"/>
                  <w:vAlign w:val="center"/>
                </w:tcPr>
                <w:p w:rsidR="00B930B4" w:rsidRPr="000225DC" w:rsidRDefault="00B930B4" w:rsidP="00656338">
                  <w:pPr>
                    <w:jc w:val="center"/>
                    <w:rPr>
                      <w:kern w:val="0"/>
                      <w:szCs w:val="21"/>
                      <w:u w:val="single"/>
                    </w:rPr>
                  </w:pPr>
                  <w:r w:rsidRPr="000225DC">
                    <w:rPr>
                      <w:kern w:val="0"/>
                      <w:szCs w:val="21"/>
                      <w:u w:val="single"/>
                    </w:rPr>
                    <w:t>厂家订购</w:t>
                  </w:r>
                </w:p>
              </w:tc>
            </w:tr>
            <w:tr w:rsidR="00B930B4" w:rsidRPr="000225DC" w:rsidTr="00233CD6">
              <w:trPr>
                <w:trHeight w:val="397"/>
                <w:jc w:val="center"/>
              </w:trPr>
              <w:tc>
                <w:tcPr>
                  <w:tcW w:w="753" w:type="dxa"/>
                  <w:vAlign w:val="center"/>
                </w:tcPr>
                <w:p w:rsidR="00B930B4" w:rsidRPr="000225DC" w:rsidRDefault="00B930B4">
                  <w:pPr>
                    <w:jc w:val="center"/>
                    <w:rPr>
                      <w:bCs/>
                      <w:szCs w:val="21"/>
                      <w:u w:val="single"/>
                    </w:rPr>
                  </w:pPr>
                  <w:r w:rsidRPr="000225DC">
                    <w:rPr>
                      <w:bCs/>
                      <w:szCs w:val="21"/>
                      <w:u w:val="single"/>
                    </w:rPr>
                    <w:t>15</w:t>
                  </w:r>
                </w:p>
              </w:tc>
              <w:tc>
                <w:tcPr>
                  <w:tcW w:w="2178" w:type="dxa"/>
                  <w:vAlign w:val="center"/>
                </w:tcPr>
                <w:p w:rsidR="00B930B4" w:rsidRPr="000225DC" w:rsidRDefault="00B930B4" w:rsidP="00656338">
                  <w:pPr>
                    <w:jc w:val="center"/>
                    <w:rPr>
                      <w:kern w:val="0"/>
                      <w:szCs w:val="21"/>
                      <w:u w:val="single"/>
                    </w:rPr>
                  </w:pPr>
                  <w:r w:rsidRPr="000225DC">
                    <w:rPr>
                      <w:kern w:val="0"/>
                      <w:szCs w:val="21"/>
                      <w:u w:val="single"/>
                    </w:rPr>
                    <w:t>封箱胶带</w:t>
                  </w:r>
                </w:p>
              </w:tc>
              <w:tc>
                <w:tcPr>
                  <w:tcW w:w="1166" w:type="dxa"/>
                  <w:vAlign w:val="center"/>
                </w:tcPr>
                <w:p w:rsidR="00B930B4" w:rsidRPr="000225DC" w:rsidRDefault="00B930B4" w:rsidP="00656338">
                  <w:pPr>
                    <w:jc w:val="center"/>
                    <w:rPr>
                      <w:kern w:val="0"/>
                      <w:szCs w:val="21"/>
                      <w:u w:val="single"/>
                    </w:rPr>
                  </w:pPr>
                  <w:r w:rsidRPr="000225DC">
                    <w:rPr>
                      <w:kern w:val="0"/>
                      <w:szCs w:val="21"/>
                      <w:u w:val="single"/>
                    </w:rPr>
                    <w:t>卷</w:t>
                  </w:r>
                  <w:r w:rsidRPr="000225DC">
                    <w:rPr>
                      <w:bCs/>
                      <w:szCs w:val="21"/>
                      <w:u w:val="single"/>
                    </w:rPr>
                    <w:t>/a</w:t>
                  </w:r>
                </w:p>
              </w:tc>
              <w:tc>
                <w:tcPr>
                  <w:tcW w:w="2513" w:type="dxa"/>
                  <w:vAlign w:val="center"/>
                </w:tcPr>
                <w:p w:rsidR="00B930B4" w:rsidRPr="000225DC" w:rsidRDefault="00B930B4" w:rsidP="00656338">
                  <w:pPr>
                    <w:jc w:val="center"/>
                    <w:rPr>
                      <w:kern w:val="0"/>
                      <w:szCs w:val="21"/>
                      <w:u w:val="single"/>
                    </w:rPr>
                  </w:pPr>
                  <w:r w:rsidRPr="000225DC">
                    <w:rPr>
                      <w:kern w:val="0"/>
                      <w:szCs w:val="21"/>
                      <w:u w:val="single"/>
                    </w:rPr>
                    <w:t>56</w:t>
                  </w:r>
                </w:p>
              </w:tc>
              <w:tc>
                <w:tcPr>
                  <w:tcW w:w="1977" w:type="dxa"/>
                  <w:vAlign w:val="center"/>
                </w:tcPr>
                <w:p w:rsidR="00B930B4" w:rsidRPr="000225DC" w:rsidRDefault="00B930B4" w:rsidP="00656338">
                  <w:pPr>
                    <w:jc w:val="center"/>
                    <w:rPr>
                      <w:kern w:val="0"/>
                      <w:szCs w:val="21"/>
                      <w:u w:val="single"/>
                    </w:rPr>
                  </w:pPr>
                  <w:r w:rsidRPr="000225DC">
                    <w:rPr>
                      <w:kern w:val="0"/>
                      <w:szCs w:val="21"/>
                      <w:u w:val="single"/>
                    </w:rPr>
                    <w:t>厂家订购</w:t>
                  </w:r>
                </w:p>
              </w:tc>
            </w:tr>
            <w:tr w:rsidR="00B930B4" w:rsidRPr="000225DC" w:rsidTr="00233CD6">
              <w:trPr>
                <w:trHeight w:val="397"/>
                <w:jc w:val="center"/>
              </w:trPr>
              <w:tc>
                <w:tcPr>
                  <w:tcW w:w="753" w:type="dxa"/>
                  <w:vAlign w:val="center"/>
                </w:tcPr>
                <w:p w:rsidR="00B930B4" w:rsidRPr="000225DC" w:rsidRDefault="006A6483">
                  <w:pPr>
                    <w:jc w:val="center"/>
                    <w:rPr>
                      <w:bCs/>
                      <w:szCs w:val="21"/>
                      <w:u w:val="single"/>
                    </w:rPr>
                  </w:pPr>
                  <w:r>
                    <w:rPr>
                      <w:rFonts w:hint="eastAsia"/>
                      <w:bCs/>
                      <w:szCs w:val="21"/>
                      <w:u w:val="single"/>
                    </w:rPr>
                    <w:t>1</w:t>
                  </w:r>
                  <w:r w:rsidR="00B930B4" w:rsidRPr="000225DC">
                    <w:rPr>
                      <w:bCs/>
                      <w:szCs w:val="21"/>
                      <w:u w:val="single"/>
                    </w:rPr>
                    <w:t>6</w:t>
                  </w:r>
                </w:p>
              </w:tc>
              <w:tc>
                <w:tcPr>
                  <w:tcW w:w="2178" w:type="dxa"/>
                  <w:vAlign w:val="center"/>
                </w:tcPr>
                <w:p w:rsidR="00B930B4" w:rsidRPr="000225DC" w:rsidRDefault="00B930B4">
                  <w:pPr>
                    <w:jc w:val="center"/>
                    <w:rPr>
                      <w:bCs/>
                      <w:szCs w:val="21"/>
                      <w:u w:val="single"/>
                    </w:rPr>
                  </w:pPr>
                  <w:r w:rsidRPr="000225DC">
                    <w:rPr>
                      <w:bCs/>
                      <w:szCs w:val="21"/>
                      <w:u w:val="single"/>
                    </w:rPr>
                    <w:t>水</w:t>
                  </w:r>
                </w:p>
              </w:tc>
              <w:tc>
                <w:tcPr>
                  <w:tcW w:w="1166" w:type="dxa"/>
                  <w:vAlign w:val="center"/>
                </w:tcPr>
                <w:p w:rsidR="00B930B4" w:rsidRPr="000225DC" w:rsidRDefault="00B930B4">
                  <w:pPr>
                    <w:jc w:val="center"/>
                    <w:rPr>
                      <w:bCs/>
                      <w:szCs w:val="21"/>
                      <w:u w:val="single"/>
                    </w:rPr>
                  </w:pPr>
                  <w:r w:rsidRPr="000225DC">
                    <w:rPr>
                      <w:bCs/>
                      <w:szCs w:val="21"/>
                      <w:u w:val="single"/>
                    </w:rPr>
                    <w:t>t/a</w:t>
                  </w:r>
                </w:p>
              </w:tc>
              <w:tc>
                <w:tcPr>
                  <w:tcW w:w="2513" w:type="dxa"/>
                  <w:vAlign w:val="center"/>
                </w:tcPr>
                <w:p w:rsidR="00B930B4" w:rsidRPr="000225DC" w:rsidRDefault="00826E26">
                  <w:pPr>
                    <w:jc w:val="center"/>
                    <w:rPr>
                      <w:bCs/>
                      <w:szCs w:val="21"/>
                      <w:u w:val="single"/>
                    </w:rPr>
                  </w:pPr>
                  <w:r w:rsidRPr="000225DC">
                    <w:rPr>
                      <w:bCs/>
                      <w:szCs w:val="21"/>
                      <w:u w:val="single"/>
                    </w:rPr>
                    <w:t>2488</w:t>
                  </w:r>
                </w:p>
              </w:tc>
              <w:tc>
                <w:tcPr>
                  <w:tcW w:w="1977" w:type="dxa"/>
                  <w:vAlign w:val="center"/>
                </w:tcPr>
                <w:p w:rsidR="00B930B4" w:rsidRPr="000225DC" w:rsidRDefault="00CD6445">
                  <w:pPr>
                    <w:jc w:val="center"/>
                    <w:rPr>
                      <w:bCs/>
                      <w:szCs w:val="21"/>
                      <w:u w:val="single"/>
                    </w:rPr>
                  </w:pPr>
                  <w:r>
                    <w:rPr>
                      <w:rFonts w:hint="eastAsia"/>
                      <w:bCs/>
                      <w:szCs w:val="21"/>
                      <w:u w:val="single"/>
                    </w:rPr>
                    <w:t>自来水</w:t>
                  </w:r>
                </w:p>
              </w:tc>
            </w:tr>
            <w:tr w:rsidR="00B930B4" w:rsidRPr="000225DC" w:rsidTr="00233CD6">
              <w:trPr>
                <w:trHeight w:val="397"/>
                <w:jc w:val="center"/>
              </w:trPr>
              <w:tc>
                <w:tcPr>
                  <w:tcW w:w="753" w:type="dxa"/>
                  <w:vAlign w:val="center"/>
                </w:tcPr>
                <w:p w:rsidR="00B930B4" w:rsidRPr="000225DC" w:rsidRDefault="00B930B4">
                  <w:pPr>
                    <w:jc w:val="center"/>
                    <w:rPr>
                      <w:bCs/>
                      <w:szCs w:val="21"/>
                      <w:u w:val="single"/>
                    </w:rPr>
                  </w:pPr>
                  <w:r w:rsidRPr="000225DC">
                    <w:rPr>
                      <w:bCs/>
                      <w:szCs w:val="21"/>
                      <w:u w:val="single"/>
                    </w:rPr>
                    <w:t>17</w:t>
                  </w:r>
                </w:p>
              </w:tc>
              <w:tc>
                <w:tcPr>
                  <w:tcW w:w="2178" w:type="dxa"/>
                  <w:vAlign w:val="center"/>
                </w:tcPr>
                <w:p w:rsidR="00B930B4" w:rsidRPr="000225DC" w:rsidRDefault="00B930B4">
                  <w:pPr>
                    <w:jc w:val="center"/>
                    <w:rPr>
                      <w:bCs/>
                      <w:szCs w:val="21"/>
                      <w:u w:val="single"/>
                    </w:rPr>
                  </w:pPr>
                  <w:r w:rsidRPr="000225DC">
                    <w:rPr>
                      <w:bCs/>
                      <w:szCs w:val="21"/>
                      <w:u w:val="single"/>
                    </w:rPr>
                    <w:t>电</w:t>
                  </w:r>
                </w:p>
              </w:tc>
              <w:tc>
                <w:tcPr>
                  <w:tcW w:w="1166" w:type="dxa"/>
                  <w:vAlign w:val="center"/>
                </w:tcPr>
                <w:p w:rsidR="00B930B4" w:rsidRPr="000225DC" w:rsidRDefault="00B930B4">
                  <w:pPr>
                    <w:jc w:val="center"/>
                    <w:rPr>
                      <w:bCs/>
                      <w:szCs w:val="21"/>
                      <w:u w:val="single"/>
                    </w:rPr>
                  </w:pPr>
                  <w:r w:rsidRPr="000225DC">
                    <w:rPr>
                      <w:bCs/>
                      <w:szCs w:val="21"/>
                      <w:u w:val="single"/>
                    </w:rPr>
                    <w:t>万</w:t>
                  </w:r>
                  <w:r w:rsidRPr="000225DC">
                    <w:rPr>
                      <w:bCs/>
                      <w:szCs w:val="21"/>
                      <w:u w:val="single"/>
                    </w:rPr>
                    <w:t>KWh/a</w:t>
                  </w:r>
                </w:p>
              </w:tc>
              <w:tc>
                <w:tcPr>
                  <w:tcW w:w="2513" w:type="dxa"/>
                  <w:vAlign w:val="center"/>
                </w:tcPr>
                <w:p w:rsidR="00B930B4" w:rsidRPr="000225DC" w:rsidRDefault="00F42C49">
                  <w:pPr>
                    <w:jc w:val="center"/>
                    <w:rPr>
                      <w:bCs/>
                      <w:szCs w:val="21"/>
                      <w:u w:val="single"/>
                    </w:rPr>
                  </w:pPr>
                  <w:r w:rsidRPr="000225DC">
                    <w:rPr>
                      <w:bCs/>
                      <w:szCs w:val="21"/>
                      <w:u w:val="single"/>
                    </w:rPr>
                    <w:t>100</w:t>
                  </w:r>
                </w:p>
              </w:tc>
              <w:tc>
                <w:tcPr>
                  <w:tcW w:w="1977" w:type="dxa"/>
                  <w:vAlign w:val="center"/>
                </w:tcPr>
                <w:p w:rsidR="00B930B4" w:rsidRPr="000225DC" w:rsidRDefault="00F42C49">
                  <w:pPr>
                    <w:jc w:val="center"/>
                    <w:rPr>
                      <w:bCs/>
                      <w:szCs w:val="21"/>
                      <w:u w:val="single"/>
                    </w:rPr>
                  </w:pPr>
                  <w:r w:rsidRPr="000225DC">
                    <w:rPr>
                      <w:bCs/>
                      <w:szCs w:val="21"/>
                      <w:u w:val="single"/>
                    </w:rPr>
                    <w:t>当地电网</w:t>
                  </w:r>
                </w:p>
              </w:tc>
            </w:tr>
            <w:tr w:rsidR="00B930B4" w:rsidRPr="000225DC" w:rsidTr="00233CD6">
              <w:trPr>
                <w:trHeight w:val="397"/>
                <w:jc w:val="center"/>
              </w:trPr>
              <w:tc>
                <w:tcPr>
                  <w:tcW w:w="753" w:type="dxa"/>
                  <w:vAlign w:val="center"/>
                </w:tcPr>
                <w:p w:rsidR="00B930B4" w:rsidRPr="000225DC" w:rsidRDefault="009042AA">
                  <w:pPr>
                    <w:jc w:val="center"/>
                    <w:rPr>
                      <w:bCs/>
                      <w:szCs w:val="21"/>
                      <w:u w:val="single"/>
                    </w:rPr>
                  </w:pPr>
                  <w:r>
                    <w:rPr>
                      <w:rFonts w:hint="eastAsia"/>
                      <w:bCs/>
                      <w:szCs w:val="21"/>
                      <w:u w:val="single"/>
                    </w:rPr>
                    <w:t>1</w:t>
                  </w:r>
                  <w:r w:rsidR="00B930B4" w:rsidRPr="000225DC">
                    <w:rPr>
                      <w:bCs/>
                      <w:szCs w:val="21"/>
                      <w:u w:val="single"/>
                    </w:rPr>
                    <w:t>8</w:t>
                  </w:r>
                </w:p>
              </w:tc>
              <w:tc>
                <w:tcPr>
                  <w:tcW w:w="2178" w:type="dxa"/>
                  <w:vAlign w:val="center"/>
                </w:tcPr>
                <w:p w:rsidR="00B930B4" w:rsidRPr="000225DC" w:rsidRDefault="006914AC">
                  <w:pPr>
                    <w:jc w:val="center"/>
                    <w:rPr>
                      <w:bCs/>
                      <w:szCs w:val="21"/>
                      <w:u w:val="single"/>
                    </w:rPr>
                  </w:pPr>
                  <w:r>
                    <w:rPr>
                      <w:rFonts w:hint="eastAsia"/>
                      <w:bCs/>
                      <w:szCs w:val="21"/>
                      <w:u w:val="single"/>
                    </w:rPr>
                    <w:t>成型</w:t>
                  </w:r>
                  <w:r w:rsidR="00B930B4" w:rsidRPr="000225DC">
                    <w:rPr>
                      <w:bCs/>
                      <w:szCs w:val="21"/>
                      <w:u w:val="single"/>
                    </w:rPr>
                    <w:t>生物质燃料</w:t>
                  </w:r>
                </w:p>
              </w:tc>
              <w:tc>
                <w:tcPr>
                  <w:tcW w:w="1166" w:type="dxa"/>
                  <w:vAlign w:val="center"/>
                </w:tcPr>
                <w:p w:rsidR="00B930B4" w:rsidRPr="000225DC" w:rsidRDefault="00F42C49">
                  <w:pPr>
                    <w:jc w:val="center"/>
                    <w:rPr>
                      <w:bCs/>
                      <w:szCs w:val="21"/>
                      <w:u w:val="single"/>
                    </w:rPr>
                  </w:pPr>
                  <w:r w:rsidRPr="000225DC">
                    <w:rPr>
                      <w:bCs/>
                      <w:szCs w:val="21"/>
                      <w:u w:val="single"/>
                    </w:rPr>
                    <w:t>t/a</w:t>
                  </w:r>
                </w:p>
              </w:tc>
              <w:tc>
                <w:tcPr>
                  <w:tcW w:w="2513" w:type="dxa"/>
                  <w:vAlign w:val="center"/>
                </w:tcPr>
                <w:p w:rsidR="00B930B4" w:rsidRPr="000225DC" w:rsidRDefault="00F42C49">
                  <w:pPr>
                    <w:jc w:val="center"/>
                    <w:rPr>
                      <w:bCs/>
                      <w:szCs w:val="21"/>
                      <w:u w:val="single"/>
                    </w:rPr>
                  </w:pPr>
                  <w:r w:rsidRPr="000225DC">
                    <w:rPr>
                      <w:bCs/>
                      <w:szCs w:val="21"/>
                      <w:u w:val="single"/>
                    </w:rPr>
                    <w:t>370</w:t>
                  </w:r>
                </w:p>
              </w:tc>
              <w:tc>
                <w:tcPr>
                  <w:tcW w:w="1977" w:type="dxa"/>
                  <w:vAlign w:val="center"/>
                </w:tcPr>
                <w:p w:rsidR="00B930B4" w:rsidRPr="000225DC" w:rsidRDefault="00F42C49">
                  <w:pPr>
                    <w:jc w:val="center"/>
                    <w:rPr>
                      <w:bCs/>
                      <w:szCs w:val="21"/>
                      <w:u w:val="single"/>
                    </w:rPr>
                  </w:pPr>
                  <w:r w:rsidRPr="000225DC">
                    <w:rPr>
                      <w:bCs/>
                      <w:szCs w:val="21"/>
                      <w:u w:val="single"/>
                    </w:rPr>
                    <w:t>市</w:t>
                  </w:r>
                  <w:r w:rsidRPr="000225DC">
                    <w:rPr>
                      <w:bCs/>
                      <w:szCs w:val="21"/>
                      <w:u w:val="single"/>
                    </w:rPr>
                    <w:t xml:space="preserve"> </w:t>
                  </w:r>
                  <w:r w:rsidRPr="000225DC">
                    <w:rPr>
                      <w:bCs/>
                      <w:szCs w:val="21"/>
                      <w:u w:val="single"/>
                    </w:rPr>
                    <w:t>购</w:t>
                  </w:r>
                </w:p>
              </w:tc>
            </w:tr>
            <w:tr w:rsidR="006A6483" w:rsidRPr="000225DC" w:rsidTr="00233CD6">
              <w:trPr>
                <w:trHeight w:val="397"/>
                <w:jc w:val="center"/>
              </w:trPr>
              <w:tc>
                <w:tcPr>
                  <w:tcW w:w="753" w:type="dxa"/>
                  <w:vAlign w:val="center"/>
                </w:tcPr>
                <w:p w:rsidR="006A6483" w:rsidRDefault="006A6483">
                  <w:pPr>
                    <w:jc w:val="center"/>
                    <w:rPr>
                      <w:bCs/>
                      <w:szCs w:val="21"/>
                      <w:u w:val="single"/>
                    </w:rPr>
                  </w:pPr>
                  <w:r>
                    <w:rPr>
                      <w:rFonts w:hint="eastAsia"/>
                      <w:bCs/>
                      <w:szCs w:val="21"/>
                      <w:u w:val="single"/>
                    </w:rPr>
                    <w:t>19</w:t>
                  </w:r>
                </w:p>
              </w:tc>
              <w:tc>
                <w:tcPr>
                  <w:tcW w:w="2178" w:type="dxa"/>
                  <w:vAlign w:val="center"/>
                </w:tcPr>
                <w:p w:rsidR="006A6483" w:rsidRDefault="006A6483" w:rsidP="0081698C">
                  <w:pPr>
                    <w:jc w:val="center"/>
                    <w:rPr>
                      <w:bCs/>
                      <w:szCs w:val="21"/>
                      <w:u w:val="single"/>
                    </w:rPr>
                  </w:pPr>
                  <w:r>
                    <w:rPr>
                      <w:rFonts w:hint="eastAsia"/>
                      <w:bCs/>
                      <w:szCs w:val="21"/>
                      <w:u w:val="single"/>
                    </w:rPr>
                    <w:t>制冷剂</w:t>
                  </w:r>
                  <w:r>
                    <w:rPr>
                      <w:rFonts w:hint="eastAsia"/>
                      <w:bCs/>
                      <w:szCs w:val="21"/>
                      <w:u w:val="single"/>
                    </w:rPr>
                    <w:t>R</w:t>
                  </w:r>
                  <w:r w:rsidR="0081698C">
                    <w:rPr>
                      <w:rFonts w:hint="eastAsia"/>
                      <w:bCs/>
                      <w:szCs w:val="21"/>
                      <w:u w:val="single"/>
                    </w:rPr>
                    <w:t>410A</w:t>
                  </w:r>
                </w:p>
              </w:tc>
              <w:tc>
                <w:tcPr>
                  <w:tcW w:w="1166" w:type="dxa"/>
                  <w:vAlign w:val="center"/>
                </w:tcPr>
                <w:p w:rsidR="006A6483" w:rsidRPr="000225DC" w:rsidRDefault="006A6483">
                  <w:pPr>
                    <w:jc w:val="center"/>
                    <w:rPr>
                      <w:bCs/>
                      <w:szCs w:val="21"/>
                      <w:u w:val="single"/>
                    </w:rPr>
                  </w:pPr>
                  <w:r>
                    <w:rPr>
                      <w:rFonts w:hint="eastAsia"/>
                      <w:bCs/>
                      <w:szCs w:val="21"/>
                      <w:u w:val="single"/>
                    </w:rPr>
                    <w:t>t/a</w:t>
                  </w:r>
                </w:p>
              </w:tc>
              <w:tc>
                <w:tcPr>
                  <w:tcW w:w="2513" w:type="dxa"/>
                  <w:vAlign w:val="center"/>
                </w:tcPr>
                <w:p w:rsidR="006A6483" w:rsidRPr="000225DC" w:rsidRDefault="006A6483">
                  <w:pPr>
                    <w:jc w:val="center"/>
                    <w:rPr>
                      <w:bCs/>
                      <w:szCs w:val="21"/>
                      <w:u w:val="single"/>
                    </w:rPr>
                  </w:pPr>
                  <w:r>
                    <w:rPr>
                      <w:rFonts w:hint="eastAsia"/>
                      <w:bCs/>
                      <w:szCs w:val="21"/>
                      <w:u w:val="single"/>
                    </w:rPr>
                    <w:t>0.01</w:t>
                  </w:r>
                </w:p>
              </w:tc>
              <w:tc>
                <w:tcPr>
                  <w:tcW w:w="1977" w:type="dxa"/>
                  <w:vAlign w:val="center"/>
                </w:tcPr>
                <w:p w:rsidR="006A6483" w:rsidRPr="000225DC" w:rsidRDefault="0081698C">
                  <w:pPr>
                    <w:jc w:val="center"/>
                    <w:rPr>
                      <w:bCs/>
                      <w:szCs w:val="21"/>
                      <w:u w:val="single"/>
                    </w:rPr>
                  </w:pPr>
                  <w:r>
                    <w:rPr>
                      <w:rFonts w:hint="eastAsia"/>
                      <w:bCs/>
                      <w:szCs w:val="21"/>
                      <w:u w:val="single"/>
                    </w:rPr>
                    <w:t>市</w:t>
                  </w:r>
                  <w:r>
                    <w:rPr>
                      <w:rFonts w:hint="eastAsia"/>
                      <w:bCs/>
                      <w:szCs w:val="21"/>
                      <w:u w:val="single"/>
                    </w:rPr>
                    <w:t xml:space="preserve"> </w:t>
                  </w:r>
                  <w:r>
                    <w:rPr>
                      <w:rFonts w:hint="eastAsia"/>
                      <w:bCs/>
                      <w:szCs w:val="21"/>
                      <w:u w:val="single"/>
                    </w:rPr>
                    <w:t>购</w:t>
                  </w:r>
                </w:p>
              </w:tc>
            </w:tr>
          </w:tbl>
          <w:p w:rsidR="000225DC" w:rsidRDefault="003B6669" w:rsidP="005A70E8">
            <w:pPr>
              <w:spacing w:line="348" w:lineRule="auto"/>
              <w:ind w:firstLine="480"/>
              <w:rPr>
                <w:sz w:val="24"/>
                <w:u w:val="single"/>
              </w:rPr>
            </w:pPr>
            <w:r>
              <w:rPr>
                <w:rFonts w:hint="eastAsia"/>
                <w:sz w:val="24"/>
                <w:u w:val="single"/>
              </w:rPr>
              <w:t>项目所使用的主要原材料为</w:t>
            </w:r>
            <w:r w:rsidR="000830E4">
              <w:rPr>
                <w:rFonts w:hint="eastAsia"/>
                <w:sz w:val="24"/>
                <w:u w:val="single"/>
              </w:rPr>
              <w:t>风干鱼类</w:t>
            </w:r>
            <w:r>
              <w:rPr>
                <w:rFonts w:hint="eastAsia"/>
                <w:sz w:val="24"/>
                <w:u w:val="single"/>
              </w:rPr>
              <w:t>、禽肉、半成品</w:t>
            </w:r>
            <w:r w:rsidR="005A70E8">
              <w:rPr>
                <w:rFonts w:hint="eastAsia"/>
                <w:sz w:val="24"/>
                <w:u w:val="single"/>
              </w:rPr>
              <w:t>豆角</w:t>
            </w:r>
            <w:r>
              <w:rPr>
                <w:rFonts w:hint="eastAsia"/>
                <w:sz w:val="24"/>
                <w:u w:val="single"/>
              </w:rPr>
              <w:t>、半成品刀豆、半成品莲藕</w:t>
            </w:r>
            <w:r w:rsidR="005A70E8">
              <w:rPr>
                <w:rFonts w:hint="eastAsia"/>
                <w:sz w:val="24"/>
                <w:u w:val="single"/>
              </w:rPr>
              <w:t>、半成品毛豆</w:t>
            </w:r>
            <w:r>
              <w:rPr>
                <w:rFonts w:hint="eastAsia"/>
                <w:sz w:val="24"/>
                <w:u w:val="single"/>
              </w:rPr>
              <w:t>。</w:t>
            </w:r>
            <w:r w:rsidR="000830E4">
              <w:rPr>
                <w:rFonts w:hint="eastAsia"/>
                <w:sz w:val="24"/>
                <w:u w:val="single"/>
              </w:rPr>
              <w:t>风干鱼类</w:t>
            </w:r>
            <w:r w:rsidR="006914AC" w:rsidRPr="006914AC">
              <w:rPr>
                <w:rFonts w:hint="eastAsia"/>
                <w:sz w:val="24"/>
                <w:u w:val="single"/>
              </w:rPr>
              <w:t>为经过去头、去尾、风干处理的半成品</w:t>
            </w:r>
            <w:r>
              <w:rPr>
                <w:rFonts w:hint="eastAsia"/>
                <w:sz w:val="24"/>
                <w:u w:val="single"/>
              </w:rPr>
              <w:t>淡水</w:t>
            </w:r>
            <w:r w:rsidR="006914AC" w:rsidRPr="006914AC">
              <w:rPr>
                <w:rFonts w:hint="eastAsia"/>
                <w:sz w:val="24"/>
                <w:u w:val="single"/>
              </w:rPr>
              <w:t>鱼块，</w:t>
            </w:r>
            <w:r w:rsidR="005A70E8" w:rsidRPr="006914AC">
              <w:rPr>
                <w:rFonts w:hint="eastAsia"/>
                <w:sz w:val="24"/>
                <w:u w:val="single"/>
              </w:rPr>
              <w:t>项目生产过程中</w:t>
            </w:r>
            <w:r w:rsidR="005A70E8">
              <w:rPr>
                <w:rFonts w:hint="eastAsia"/>
                <w:sz w:val="24"/>
                <w:u w:val="single"/>
              </w:rPr>
              <w:t>不进行鱼类、禽类屠宰</w:t>
            </w:r>
            <w:r w:rsidR="005A70E8">
              <w:rPr>
                <w:rFonts w:hint="eastAsia"/>
                <w:sz w:val="24"/>
                <w:u w:val="single"/>
              </w:rPr>
              <w:t>；</w:t>
            </w:r>
            <w:r w:rsidR="006914AC" w:rsidRPr="006914AC">
              <w:rPr>
                <w:rFonts w:hint="eastAsia"/>
                <w:sz w:val="24"/>
                <w:u w:val="single"/>
              </w:rPr>
              <w:t>半成品</w:t>
            </w:r>
            <w:r w:rsidR="005A70E8">
              <w:rPr>
                <w:rFonts w:hint="eastAsia"/>
                <w:sz w:val="24"/>
                <w:u w:val="single"/>
              </w:rPr>
              <w:t>豆角、半成品刀豆、半成品莲藕均经过腌制处理的半成品</w:t>
            </w:r>
            <w:r w:rsidR="009042AA">
              <w:rPr>
                <w:rFonts w:hint="eastAsia"/>
                <w:sz w:val="24"/>
                <w:u w:val="single"/>
              </w:rPr>
              <w:t>，</w:t>
            </w:r>
            <w:r w:rsidR="005A70E8" w:rsidRPr="006914AC">
              <w:rPr>
                <w:rFonts w:hint="eastAsia"/>
                <w:sz w:val="24"/>
                <w:u w:val="single"/>
              </w:rPr>
              <w:t>项目生产过程中</w:t>
            </w:r>
            <w:r w:rsidR="006914AC" w:rsidRPr="006914AC">
              <w:rPr>
                <w:rFonts w:hint="eastAsia"/>
                <w:sz w:val="24"/>
                <w:u w:val="single"/>
              </w:rPr>
              <w:t>不进行蔬菜腌制。</w:t>
            </w:r>
            <w:r w:rsidR="005A70E8">
              <w:rPr>
                <w:rFonts w:hint="eastAsia"/>
                <w:sz w:val="24"/>
                <w:u w:val="single"/>
              </w:rPr>
              <w:t>半成品毛豆为经过精选、小苏打漂洗的半成品。</w:t>
            </w:r>
            <w:r w:rsidR="006914AC" w:rsidRPr="006914AC">
              <w:rPr>
                <w:rFonts w:hint="eastAsia"/>
                <w:sz w:val="24"/>
                <w:u w:val="single"/>
              </w:rPr>
              <w:t>项目禽肉主要为鸭肉、鸭脖子等家禽肉类，不进行猪肉等牲畜</w:t>
            </w:r>
            <w:r w:rsidR="00AF5B93">
              <w:rPr>
                <w:rFonts w:hint="eastAsia"/>
                <w:sz w:val="24"/>
                <w:u w:val="single"/>
              </w:rPr>
              <w:t>肉</w:t>
            </w:r>
            <w:r w:rsidR="006914AC" w:rsidRPr="006914AC">
              <w:rPr>
                <w:rFonts w:hint="eastAsia"/>
                <w:sz w:val="24"/>
                <w:u w:val="single"/>
              </w:rPr>
              <w:t>类加工。</w:t>
            </w:r>
            <w:r w:rsidR="006914AC">
              <w:rPr>
                <w:rFonts w:hint="eastAsia"/>
                <w:sz w:val="24"/>
                <w:u w:val="single"/>
              </w:rPr>
              <w:t>锅炉燃料为成型生物质燃料</w:t>
            </w:r>
            <w:r w:rsidR="00E66903">
              <w:rPr>
                <w:rFonts w:hint="eastAsia"/>
                <w:sz w:val="24"/>
                <w:u w:val="single"/>
              </w:rPr>
              <w:t>，不得使用燃煤</w:t>
            </w:r>
            <w:r w:rsidR="00AB5B64">
              <w:rPr>
                <w:rFonts w:hint="eastAsia"/>
                <w:sz w:val="24"/>
                <w:u w:val="single"/>
              </w:rPr>
              <w:t>。</w:t>
            </w:r>
          </w:p>
          <w:p w:rsidR="0081698C" w:rsidRPr="006914AC" w:rsidRDefault="0081698C" w:rsidP="005A70E8">
            <w:pPr>
              <w:spacing w:line="348" w:lineRule="auto"/>
              <w:ind w:firstLine="480"/>
              <w:rPr>
                <w:sz w:val="24"/>
                <w:u w:val="single"/>
              </w:rPr>
            </w:pPr>
            <w:r w:rsidRPr="0081698C">
              <w:rPr>
                <w:sz w:val="24"/>
                <w:u w:val="single"/>
              </w:rPr>
              <w:t>R410A</w:t>
            </w:r>
            <w:r w:rsidRPr="0081698C">
              <w:rPr>
                <w:sz w:val="24"/>
                <w:u w:val="single"/>
              </w:rPr>
              <w:t>是一种新型环保制冷剂，不破坏臭氧层，工作压力为普通</w:t>
            </w:r>
            <w:r w:rsidRPr="0081698C">
              <w:rPr>
                <w:sz w:val="24"/>
                <w:u w:val="single"/>
              </w:rPr>
              <w:t>R22</w:t>
            </w:r>
            <w:r w:rsidRPr="0081698C">
              <w:rPr>
                <w:sz w:val="24"/>
                <w:u w:val="single"/>
              </w:rPr>
              <w:t>空调的</w:t>
            </w:r>
            <w:r w:rsidRPr="0081698C">
              <w:rPr>
                <w:sz w:val="24"/>
                <w:u w:val="single"/>
              </w:rPr>
              <w:t>1.6</w:t>
            </w:r>
            <w:r>
              <w:rPr>
                <w:sz w:val="24"/>
                <w:u w:val="single"/>
              </w:rPr>
              <w:t>倍左右，制冷效率更高</w:t>
            </w:r>
            <w:r w:rsidRPr="0081698C">
              <w:rPr>
                <w:sz w:val="24"/>
                <w:u w:val="single"/>
              </w:rPr>
              <w:t>。</w:t>
            </w:r>
            <w:r w:rsidRPr="0081698C">
              <w:rPr>
                <w:sz w:val="24"/>
                <w:u w:val="single"/>
              </w:rPr>
              <w:t>R410A</w:t>
            </w:r>
            <w:r w:rsidRPr="0081698C">
              <w:rPr>
                <w:sz w:val="24"/>
                <w:u w:val="single"/>
              </w:rPr>
              <w:t>新冷媒由两种</w:t>
            </w:r>
            <w:proofErr w:type="gramStart"/>
            <w:r w:rsidRPr="0081698C">
              <w:rPr>
                <w:sz w:val="24"/>
                <w:u w:val="single"/>
              </w:rPr>
              <w:t>准共沸</w:t>
            </w:r>
            <w:proofErr w:type="gramEnd"/>
            <w:r w:rsidRPr="0081698C">
              <w:rPr>
                <w:sz w:val="24"/>
                <w:u w:val="single"/>
              </w:rPr>
              <w:t>的混合物而成，主要有氢，氟和碳元素组成（表示为</w:t>
            </w:r>
            <w:r w:rsidRPr="0081698C">
              <w:rPr>
                <w:sz w:val="24"/>
                <w:u w:val="single"/>
              </w:rPr>
              <w:t>hfc</w:t>
            </w:r>
            <w:r w:rsidRPr="0081698C">
              <w:rPr>
                <w:sz w:val="24"/>
                <w:u w:val="single"/>
              </w:rPr>
              <w:t>）</w:t>
            </w:r>
            <w:r w:rsidR="00AF5B93" w:rsidRPr="0081698C">
              <w:rPr>
                <w:sz w:val="24"/>
                <w:u w:val="single"/>
              </w:rPr>
              <w:t>，</w:t>
            </w:r>
            <w:r w:rsidRPr="0081698C">
              <w:rPr>
                <w:sz w:val="24"/>
                <w:u w:val="single"/>
              </w:rPr>
              <w:t>具有稳定，无毒，性能优越等特点。同时由于不含氯元素，故不会与臭氧发生反应，即不会破坏臭氧层。</w:t>
            </w:r>
            <w:r w:rsidRPr="0081698C">
              <w:rPr>
                <w:sz w:val="24"/>
                <w:u w:val="single"/>
              </w:rPr>
              <w:t>R410A</w:t>
            </w:r>
            <w:r w:rsidRPr="0081698C">
              <w:rPr>
                <w:sz w:val="24"/>
                <w:u w:val="single"/>
              </w:rPr>
              <w:t>是目前为止国际公认的用来替代</w:t>
            </w:r>
            <w:r w:rsidRPr="0081698C">
              <w:rPr>
                <w:sz w:val="24"/>
                <w:u w:val="single"/>
              </w:rPr>
              <w:t>R22</w:t>
            </w:r>
            <w:r w:rsidRPr="0081698C">
              <w:rPr>
                <w:sz w:val="24"/>
                <w:u w:val="single"/>
              </w:rPr>
              <w:t>最合适的</w:t>
            </w:r>
            <w:proofErr w:type="gramStart"/>
            <w:r w:rsidRPr="0081698C">
              <w:rPr>
                <w:sz w:val="24"/>
                <w:u w:val="single"/>
              </w:rPr>
              <w:t>的</w:t>
            </w:r>
            <w:proofErr w:type="gramEnd"/>
            <w:r w:rsidRPr="0081698C">
              <w:rPr>
                <w:sz w:val="24"/>
                <w:u w:val="single"/>
              </w:rPr>
              <w:t>冷媒，</w:t>
            </w:r>
            <w:r w:rsidR="00AF5B93">
              <w:rPr>
                <w:rFonts w:hint="eastAsia"/>
                <w:sz w:val="24"/>
                <w:u w:val="single"/>
              </w:rPr>
              <w:t>符合国家相关产业政策要求</w:t>
            </w:r>
            <w:r w:rsidRPr="0081698C">
              <w:rPr>
                <w:sz w:val="24"/>
                <w:u w:val="single"/>
              </w:rPr>
              <w:t>。</w:t>
            </w:r>
          </w:p>
          <w:p w:rsidR="00367D2D" w:rsidRPr="002C0608" w:rsidRDefault="00367D2D" w:rsidP="005A70E8">
            <w:pPr>
              <w:widowControl/>
              <w:snapToGrid w:val="0"/>
              <w:spacing w:line="348" w:lineRule="auto"/>
              <w:ind w:firstLine="482"/>
              <w:jc w:val="left"/>
              <w:rPr>
                <w:b/>
                <w:kern w:val="0"/>
                <w:sz w:val="24"/>
              </w:rPr>
            </w:pPr>
            <w:r w:rsidRPr="002C0608">
              <w:rPr>
                <w:b/>
                <w:kern w:val="0"/>
                <w:sz w:val="24"/>
              </w:rPr>
              <w:t>7</w:t>
            </w:r>
            <w:r w:rsidRPr="002C0608">
              <w:rPr>
                <w:b/>
                <w:kern w:val="0"/>
                <w:sz w:val="24"/>
              </w:rPr>
              <w:t>、公用工程</w:t>
            </w:r>
          </w:p>
          <w:p w:rsidR="00367D2D" w:rsidRPr="002C0608" w:rsidRDefault="00367D2D" w:rsidP="005A70E8">
            <w:pPr>
              <w:pStyle w:val="p0"/>
              <w:adjustRightInd w:val="0"/>
              <w:snapToGrid w:val="0"/>
              <w:spacing w:line="348" w:lineRule="auto"/>
              <w:ind w:firstLineChars="200" w:firstLine="480"/>
              <w:jc w:val="left"/>
              <w:rPr>
                <w:bCs/>
                <w:sz w:val="24"/>
                <w:szCs w:val="24"/>
              </w:rPr>
            </w:pPr>
            <w:r w:rsidRPr="002C0608">
              <w:rPr>
                <w:sz w:val="24"/>
                <w:szCs w:val="24"/>
              </w:rPr>
              <w:t>7.1</w:t>
            </w:r>
            <w:r w:rsidRPr="002C0608">
              <w:rPr>
                <w:sz w:val="24"/>
                <w:szCs w:val="24"/>
              </w:rPr>
              <w:t>、给水工程</w:t>
            </w:r>
          </w:p>
          <w:p w:rsidR="00821585" w:rsidRPr="002C0608" w:rsidRDefault="00821585" w:rsidP="005A70E8">
            <w:pPr>
              <w:spacing w:line="348" w:lineRule="auto"/>
              <w:ind w:firstLine="480"/>
              <w:rPr>
                <w:sz w:val="24"/>
              </w:rPr>
            </w:pPr>
            <w:r w:rsidRPr="002C0608">
              <w:rPr>
                <w:sz w:val="24"/>
              </w:rPr>
              <w:t>项目总用水量为</w:t>
            </w:r>
            <w:r w:rsidR="0055063A" w:rsidRPr="002C0608">
              <w:rPr>
                <w:sz w:val="24"/>
              </w:rPr>
              <w:t>12.44</w:t>
            </w:r>
            <w:r w:rsidRPr="002C0608">
              <w:rPr>
                <w:szCs w:val="21"/>
              </w:rPr>
              <w:t>t/d</w:t>
            </w:r>
            <w:r w:rsidRPr="002C0608">
              <w:rPr>
                <w:sz w:val="24"/>
              </w:rPr>
              <w:t>（</w:t>
            </w:r>
            <w:r w:rsidR="0055063A" w:rsidRPr="002C0608">
              <w:rPr>
                <w:sz w:val="24"/>
              </w:rPr>
              <w:t>2488</w:t>
            </w:r>
            <w:r w:rsidRPr="002C0608">
              <w:rPr>
                <w:sz w:val="24"/>
              </w:rPr>
              <w:t>t/a</w:t>
            </w:r>
            <w:r w:rsidRPr="002C0608">
              <w:rPr>
                <w:sz w:val="24"/>
              </w:rPr>
              <w:t>），包括生活用水、</w:t>
            </w:r>
            <w:r w:rsidR="003B6669">
              <w:rPr>
                <w:sz w:val="24"/>
              </w:rPr>
              <w:t>鱼</w:t>
            </w:r>
            <w:r w:rsidRPr="002C0608">
              <w:rPr>
                <w:sz w:val="24"/>
              </w:rPr>
              <w:t>制品生产用水</w:t>
            </w:r>
            <w:r w:rsidR="007671FA" w:rsidRPr="002C0608">
              <w:rPr>
                <w:sz w:val="24"/>
              </w:rPr>
              <w:t>、</w:t>
            </w:r>
            <w:r w:rsidR="00F12BA5">
              <w:rPr>
                <w:rFonts w:hint="eastAsia"/>
                <w:sz w:val="24"/>
              </w:rPr>
              <w:t>禽肉</w:t>
            </w:r>
            <w:r w:rsidRPr="002C0608">
              <w:rPr>
                <w:sz w:val="24"/>
              </w:rPr>
              <w:t>制品生产用水</w:t>
            </w:r>
            <w:r w:rsidR="007671FA" w:rsidRPr="002C0608">
              <w:rPr>
                <w:sz w:val="24"/>
              </w:rPr>
              <w:t>、蔬菜</w:t>
            </w:r>
            <w:r w:rsidRPr="002C0608">
              <w:rPr>
                <w:sz w:val="24"/>
              </w:rPr>
              <w:t>制品生产用水；总排放量为</w:t>
            </w:r>
            <w:r w:rsidR="0055063A" w:rsidRPr="002C0608">
              <w:rPr>
                <w:sz w:val="24"/>
              </w:rPr>
              <w:t>10.91</w:t>
            </w:r>
            <w:r w:rsidRPr="002C0608">
              <w:rPr>
                <w:szCs w:val="21"/>
              </w:rPr>
              <w:t>t/d</w:t>
            </w:r>
            <w:r w:rsidRPr="002C0608">
              <w:rPr>
                <w:sz w:val="24"/>
              </w:rPr>
              <w:t>（</w:t>
            </w:r>
            <w:r w:rsidR="0055063A" w:rsidRPr="002C0608">
              <w:rPr>
                <w:sz w:val="24"/>
              </w:rPr>
              <w:t>2182</w:t>
            </w:r>
            <w:r w:rsidRPr="002C0608">
              <w:rPr>
                <w:sz w:val="24"/>
              </w:rPr>
              <w:t>t/a</w:t>
            </w:r>
            <w:r w:rsidRPr="002C0608">
              <w:rPr>
                <w:sz w:val="24"/>
              </w:rPr>
              <w:t>），包括生活废水、</w:t>
            </w:r>
            <w:r w:rsidR="003B6669">
              <w:rPr>
                <w:sz w:val="24"/>
              </w:rPr>
              <w:t>鱼</w:t>
            </w:r>
            <w:r w:rsidRPr="002C0608">
              <w:rPr>
                <w:sz w:val="24"/>
              </w:rPr>
              <w:t>制品生产</w:t>
            </w:r>
            <w:r w:rsidR="001209A5">
              <w:rPr>
                <w:rFonts w:hint="eastAsia"/>
                <w:sz w:val="24"/>
              </w:rPr>
              <w:t>废水</w:t>
            </w:r>
            <w:r w:rsidRPr="002C0608">
              <w:rPr>
                <w:sz w:val="24"/>
              </w:rPr>
              <w:t>、</w:t>
            </w:r>
            <w:r w:rsidR="00F12BA5">
              <w:rPr>
                <w:rFonts w:hint="eastAsia"/>
                <w:sz w:val="24"/>
              </w:rPr>
              <w:t>禽肉</w:t>
            </w:r>
            <w:r w:rsidRPr="002C0608">
              <w:rPr>
                <w:sz w:val="24"/>
              </w:rPr>
              <w:t>制品生产</w:t>
            </w:r>
            <w:r w:rsidR="001209A5">
              <w:rPr>
                <w:rFonts w:hint="eastAsia"/>
                <w:sz w:val="24"/>
              </w:rPr>
              <w:t>废水</w:t>
            </w:r>
            <w:r w:rsidRPr="002C0608">
              <w:rPr>
                <w:sz w:val="24"/>
              </w:rPr>
              <w:t>、</w:t>
            </w:r>
            <w:r w:rsidR="00CC7C18" w:rsidRPr="002C0608">
              <w:rPr>
                <w:sz w:val="24"/>
              </w:rPr>
              <w:t>蔬菜</w:t>
            </w:r>
            <w:r w:rsidRPr="002C0608">
              <w:rPr>
                <w:sz w:val="24"/>
              </w:rPr>
              <w:t>生产</w:t>
            </w:r>
            <w:r w:rsidR="001209A5">
              <w:rPr>
                <w:rFonts w:hint="eastAsia"/>
                <w:sz w:val="24"/>
              </w:rPr>
              <w:t>废水等</w:t>
            </w:r>
            <w:r w:rsidRPr="002C0608">
              <w:rPr>
                <w:sz w:val="24"/>
              </w:rPr>
              <w:t>。</w:t>
            </w:r>
          </w:p>
          <w:p w:rsidR="00B95EE9" w:rsidRPr="002C0608" w:rsidRDefault="00B95EE9" w:rsidP="005A70E8">
            <w:pPr>
              <w:spacing w:line="348" w:lineRule="auto"/>
              <w:ind w:firstLine="480"/>
              <w:rPr>
                <w:sz w:val="24"/>
              </w:rPr>
            </w:pPr>
            <w:r w:rsidRPr="002C0608">
              <w:rPr>
                <w:sz w:val="24"/>
              </w:rPr>
              <w:t>本项目</w:t>
            </w:r>
            <w:r w:rsidR="009042AA">
              <w:rPr>
                <w:sz w:val="24"/>
              </w:rPr>
              <w:t>生产用水、生活用水</w:t>
            </w:r>
            <w:r w:rsidR="00826E26" w:rsidRPr="002C0608">
              <w:rPr>
                <w:sz w:val="24"/>
              </w:rPr>
              <w:t>采用自来水，消防用水</w:t>
            </w:r>
            <w:r w:rsidR="009042AA">
              <w:rPr>
                <w:rFonts w:hint="eastAsia"/>
                <w:sz w:val="24"/>
              </w:rPr>
              <w:t>采用</w:t>
            </w:r>
            <w:r w:rsidR="00826E26" w:rsidRPr="002C0608">
              <w:rPr>
                <w:sz w:val="24"/>
              </w:rPr>
              <w:t>地下水。</w:t>
            </w:r>
          </w:p>
          <w:p w:rsidR="00367D2D" w:rsidRPr="002C0608" w:rsidRDefault="00367D2D" w:rsidP="005A70E8">
            <w:pPr>
              <w:pStyle w:val="p0"/>
              <w:adjustRightInd w:val="0"/>
              <w:snapToGrid w:val="0"/>
              <w:spacing w:line="348" w:lineRule="auto"/>
              <w:ind w:firstLineChars="200" w:firstLine="480"/>
              <w:rPr>
                <w:sz w:val="24"/>
                <w:szCs w:val="24"/>
              </w:rPr>
            </w:pPr>
            <w:r w:rsidRPr="002C0608">
              <w:rPr>
                <w:sz w:val="24"/>
                <w:szCs w:val="24"/>
              </w:rPr>
              <w:t>7.2</w:t>
            </w:r>
            <w:r w:rsidRPr="002C0608">
              <w:rPr>
                <w:sz w:val="24"/>
                <w:szCs w:val="24"/>
              </w:rPr>
              <w:t>、排水工程</w:t>
            </w:r>
          </w:p>
          <w:p w:rsidR="00367D2D" w:rsidRPr="002C0608" w:rsidRDefault="00367D2D" w:rsidP="005A70E8">
            <w:pPr>
              <w:pStyle w:val="p0"/>
              <w:adjustRightInd w:val="0"/>
              <w:snapToGrid w:val="0"/>
              <w:spacing w:line="348" w:lineRule="auto"/>
              <w:ind w:firstLineChars="200" w:firstLine="480"/>
              <w:rPr>
                <w:sz w:val="24"/>
                <w:szCs w:val="24"/>
              </w:rPr>
            </w:pPr>
            <w:r w:rsidRPr="002C0608">
              <w:rPr>
                <w:sz w:val="24"/>
                <w:szCs w:val="24"/>
              </w:rPr>
              <w:t>本项目实行雨污分流制排水。</w:t>
            </w:r>
          </w:p>
          <w:p w:rsidR="00367D2D" w:rsidRPr="002C0608" w:rsidRDefault="00367D2D" w:rsidP="005A70E8">
            <w:pPr>
              <w:pStyle w:val="p0"/>
              <w:adjustRightInd w:val="0"/>
              <w:snapToGrid w:val="0"/>
              <w:spacing w:line="348" w:lineRule="auto"/>
              <w:ind w:firstLineChars="200" w:firstLine="480"/>
              <w:rPr>
                <w:sz w:val="24"/>
                <w:szCs w:val="24"/>
              </w:rPr>
            </w:pPr>
            <w:r w:rsidRPr="002C0608">
              <w:rPr>
                <w:sz w:val="24"/>
                <w:szCs w:val="24"/>
              </w:rPr>
              <w:t>在厂区设有雨水沟渠，雨水经过雨水沟渠收集后排</w:t>
            </w:r>
            <w:proofErr w:type="gramStart"/>
            <w:r w:rsidRPr="002C0608">
              <w:rPr>
                <w:sz w:val="24"/>
                <w:szCs w:val="24"/>
              </w:rPr>
              <w:t>入项目</w:t>
            </w:r>
            <w:proofErr w:type="gramEnd"/>
            <w:r w:rsidR="00762520" w:rsidRPr="002C0608">
              <w:rPr>
                <w:sz w:val="24"/>
                <w:szCs w:val="24"/>
              </w:rPr>
              <w:t>南</w:t>
            </w:r>
            <w:r w:rsidRPr="002C0608">
              <w:rPr>
                <w:sz w:val="24"/>
                <w:szCs w:val="24"/>
              </w:rPr>
              <w:t>面的</w:t>
            </w:r>
            <w:r w:rsidR="004468EC" w:rsidRPr="002C0608">
              <w:rPr>
                <w:sz w:val="24"/>
                <w:szCs w:val="24"/>
              </w:rPr>
              <w:t>水塘</w:t>
            </w:r>
            <w:r w:rsidRPr="002C0608">
              <w:rPr>
                <w:sz w:val="24"/>
                <w:szCs w:val="24"/>
              </w:rPr>
              <w:t>；生产废水和生活污水的产生量为</w:t>
            </w:r>
            <w:r w:rsidR="0055063A" w:rsidRPr="002C0608">
              <w:rPr>
                <w:sz w:val="24"/>
              </w:rPr>
              <w:t>10.91</w:t>
            </w:r>
            <w:r w:rsidR="00A220D1" w:rsidRPr="002C0608">
              <w:t>t/d</w:t>
            </w:r>
            <w:r w:rsidR="00A220D1" w:rsidRPr="002C0608">
              <w:rPr>
                <w:sz w:val="24"/>
              </w:rPr>
              <w:t>（</w:t>
            </w:r>
            <w:r w:rsidR="0055063A" w:rsidRPr="002C0608">
              <w:rPr>
                <w:sz w:val="24"/>
              </w:rPr>
              <w:t>2182</w:t>
            </w:r>
            <w:r w:rsidR="00A220D1" w:rsidRPr="002C0608">
              <w:rPr>
                <w:sz w:val="24"/>
              </w:rPr>
              <w:t>t/a</w:t>
            </w:r>
            <w:r w:rsidR="00A220D1" w:rsidRPr="002C0608">
              <w:rPr>
                <w:sz w:val="24"/>
              </w:rPr>
              <w:t>）</w:t>
            </w:r>
            <w:r w:rsidRPr="002C0608">
              <w:rPr>
                <w:sz w:val="24"/>
                <w:szCs w:val="24"/>
              </w:rPr>
              <w:t>，</w:t>
            </w:r>
            <w:r w:rsidRPr="00AB5B64">
              <w:rPr>
                <w:sz w:val="24"/>
                <w:szCs w:val="24"/>
                <w:u w:val="single"/>
              </w:rPr>
              <w:t>废水再经过污水处理系统处理达标后</w:t>
            </w:r>
            <w:r w:rsidR="000E1707" w:rsidRPr="00AB5B64">
              <w:rPr>
                <w:sz w:val="24"/>
                <w:szCs w:val="24"/>
                <w:u w:val="single"/>
              </w:rPr>
              <w:t>排入西</w:t>
            </w:r>
            <w:r w:rsidR="005A0168" w:rsidRPr="00AB5B64">
              <w:rPr>
                <w:rFonts w:hint="eastAsia"/>
                <w:sz w:val="24"/>
                <w:szCs w:val="24"/>
                <w:u w:val="single"/>
              </w:rPr>
              <w:t>南</w:t>
            </w:r>
            <w:r w:rsidR="000E1707" w:rsidRPr="00AB5B64">
              <w:rPr>
                <w:sz w:val="24"/>
                <w:szCs w:val="24"/>
                <w:u w:val="single"/>
              </w:rPr>
              <w:t>面池塘，池塘出水</w:t>
            </w:r>
            <w:r w:rsidR="00EB647D" w:rsidRPr="00AB5B64">
              <w:rPr>
                <w:sz w:val="24"/>
                <w:szCs w:val="24"/>
                <w:u w:val="single"/>
              </w:rPr>
              <w:t>通过</w:t>
            </w:r>
            <w:r w:rsidR="00AB5B64" w:rsidRPr="00AB5B64">
              <w:rPr>
                <w:rFonts w:hint="eastAsia"/>
                <w:sz w:val="24"/>
                <w:szCs w:val="24"/>
                <w:u w:val="single"/>
              </w:rPr>
              <w:t>项目自建管道排入</w:t>
            </w:r>
            <w:r w:rsidR="004C1718" w:rsidRPr="00AB5B64">
              <w:rPr>
                <w:sz w:val="24"/>
                <w:szCs w:val="24"/>
                <w:u w:val="single"/>
              </w:rPr>
              <w:t>沙港河</w:t>
            </w:r>
            <w:r w:rsidRPr="00AB5B64">
              <w:rPr>
                <w:sz w:val="24"/>
                <w:szCs w:val="24"/>
                <w:u w:val="single"/>
              </w:rPr>
              <w:t>。</w:t>
            </w:r>
          </w:p>
          <w:p w:rsidR="00367D2D" w:rsidRPr="002C0608" w:rsidRDefault="00367D2D">
            <w:pPr>
              <w:pStyle w:val="p0"/>
              <w:adjustRightInd w:val="0"/>
              <w:snapToGrid w:val="0"/>
              <w:spacing w:line="360" w:lineRule="auto"/>
              <w:ind w:firstLineChars="200" w:firstLine="480"/>
              <w:rPr>
                <w:sz w:val="24"/>
                <w:szCs w:val="24"/>
              </w:rPr>
            </w:pPr>
            <w:r w:rsidRPr="002C0608">
              <w:rPr>
                <w:sz w:val="24"/>
                <w:szCs w:val="24"/>
              </w:rPr>
              <w:lastRenderedPageBreak/>
              <w:t>7.3</w:t>
            </w:r>
            <w:r w:rsidRPr="002C0608">
              <w:rPr>
                <w:sz w:val="24"/>
                <w:szCs w:val="24"/>
              </w:rPr>
              <w:t>、供电工程</w:t>
            </w:r>
          </w:p>
          <w:p w:rsidR="00367D2D" w:rsidRPr="002C0608" w:rsidRDefault="00367D2D">
            <w:pPr>
              <w:adjustRightInd w:val="0"/>
              <w:snapToGrid w:val="0"/>
              <w:spacing w:line="360" w:lineRule="auto"/>
              <w:ind w:firstLineChars="200" w:firstLine="480"/>
              <w:rPr>
                <w:sz w:val="24"/>
              </w:rPr>
            </w:pPr>
            <w:r w:rsidRPr="002C0608">
              <w:rPr>
                <w:sz w:val="24"/>
              </w:rPr>
              <w:t>项目用地由当地供电系统供给，能满足生产需求。</w:t>
            </w:r>
          </w:p>
          <w:p w:rsidR="00367D2D" w:rsidRPr="002C0608" w:rsidRDefault="00367D2D">
            <w:pPr>
              <w:adjustRightInd w:val="0"/>
              <w:snapToGrid w:val="0"/>
              <w:spacing w:line="360" w:lineRule="auto"/>
              <w:ind w:firstLineChars="200" w:firstLine="480"/>
              <w:rPr>
                <w:sz w:val="24"/>
              </w:rPr>
            </w:pPr>
            <w:r w:rsidRPr="002C0608">
              <w:rPr>
                <w:sz w:val="24"/>
              </w:rPr>
              <w:t>7.4</w:t>
            </w:r>
            <w:r w:rsidRPr="002C0608">
              <w:rPr>
                <w:sz w:val="24"/>
              </w:rPr>
              <w:t>、供热工程</w:t>
            </w:r>
          </w:p>
          <w:p w:rsidR="00367D2D" w:rsidRPr="002C0608" w:rsidRDefault="00367D2D">
            <w:pPr>
              <w:adjustRightInd w:val="0"/>
              <w:snapToGrid w:val="0"/>
              <w:spacing w:line="360" w:lineRule="auto"/>
              <w:ind w:firstLineChars="200" w:firstLine="480"/>
              <w:rPr>
                <w:sz w:val="24"/>
              </w:rPr>
            </w:pPr>
            <w:r w:rsidRPr="002C0608">
              <w:rPr>
                <w:sz w:val="24"/>
              </w:rPr>
              <w:t>本项目使用的供热工程为</w:t>
            </w:r>
            <w:r w:rsidR="00B36DAE" w:rsidRPr="002C0608">
              <w:rPr>
                <w:sz w:val="24"/>
              </w:rPr>
              <w:t>生物质</w:t>
            </w:r>
            <w:r w:rsidRPr="002C0608">
              <w:rPr>
                <w:sz w:val="24"/>
              </w:rPr>
              <w:t>锅炉，</w:t>
            </w:r>
            <w:r w:rsidR="009042AA">
              <w:rPr>
                <w:rFonts w:hint="eastAsia"/>
                <w:sz w:val="24"/>
              </w:rPr>
              <w:t>使用成型生物质燃料。</w:t>
            </w:r>
            <w:r w:rsidRPr="002C0608">
              <w:rPr>
                <w:sz w:val="24"/>
              </w:rPr>
              <w:t>根据国十条中</w:t>
            </w:r>
            <w:r w:rsidRPr="002C0608">
              <w:rPr>
                <w:sz w:val="24"/>
              </w:rPr>
              <w:t>“</w:t>
            </w:r>
            <w:r w:rsidRPr="002C0608">
              <w:rPr>
                <w:sz w:val="24"/>
              </w:rPr>
              <w:t>全面整改小型燃煤锅炉</w:t>
            </w:r>
            <w:r w:rsidRPr="002C0608">
              <w:rPr>
                <w:sz w:val="24"/>
              </w:rPr>
              <w:t>”</w:t>
            </w:r>
            <w:r w:rsidRPr="002C0608">
              <w:rPr>
                <w:sz w:val="24"/>
              </w:rPr>
              <w:t>的规定不准使用小型燃煤锅炉，根据环境保护部《关于落实大气污染防治行动计划严格环境影响评价准入的通知》（</w:t>
            </w:r>
            <w:proofErr w:type="gramStart"/>
            <w:r w:rsidRPr="002C0608">
              <w:rPr>
                <w:sz w:val="24"/>
              </w:rPr>
              <w:t>环办</w:t>
            </w:r>
            <w:proofErr w:type="gramEnd"/>
            <w:r w:rsidRPr="002C0608">
              <w:rPr>
                <w:sz w:val="24"/>
              </w:rPr>
              <w:t>[2014]30</w:t>
            </w:r>
            <w:r w:rsidRPr="002C0608">
              <w:rPr>
                <w:sz w:val="24"/>
              </w:rPr>
              <w:t>号）中规定的（三）不得受理地级及以上城市建成区每小时</w:t>
            </w:r>
            <w:r w:rsidRPr="002C0608">
              <w:rPr>
                <w:sz w:val="24"/>
              </w:rPr>
              <w:t>20</w:t>
            </w:r>
            <w:r w:rsidRPr="002C0608">
              <w:rPr>
                <w:sz w:val="24"/>
              </w:rPr>
              <w:t>蒸</w:t>
            </w:r>
            <w:proofErr w:type="gramStart"/>
            <w:r w:rsidRPr="002C0608">
              <w:rPr>
                <w:sz w:val="24"/>
              </w:rPr>
              <w:t>吨以下</w:t>
            </w:r>
            <w:proofErr w:type="gramEnd"/>
            <w:r w:rsidRPr="002C0608">
              <w:rPr>
                <w:sz w:val="24"/>
              </w:rPr>
              <w:t>及其他地区每小时</w:t>
            </w:r>
            <w:r w:rsidRPr="002C0608">
              <w:rPr>
                <w:sz w:val="24"/>
              </w:rPr>
              <w:t>10</w:t>
            </w:r>
            <w:r w:rsidRPr="002C0608">
              <w:rPr>
                <w:sz w:val="24"/>
              </w:rPr>
              <w:t>蒸</w:t>
            </w:r>
            <w:proofErr w:type="gramStart"/>
            <w:r w:rsidRPr="002C0608">
              <w:rPr>
                <w:sz w:val="24"/>
              </w:rPr>
              <w:t>吨以下</w:t>
            </w:r>
            <w:proofErr w:type="gramEnd"/>
            <w:r w:rsidRPr="002C0608">
              <w:rPr>
                <w:sz w:val="24"/>
              </w:rPr>
              <w:t>的燃煤锅炉项目。本项目建设于岳阳县</w:t>
            </w:r>
            <w:r w:rsidR="000E1707" w:rsidRPr="002C0608">
              <w:rPr>
                <w:sz w:val="24"/>
              </w:rPr>
              <w:t>公田镇杨塅</w:t>
            </w:r>
            <w:r w:rsidR="00B36DAE" w:rsidRPr="002C0608">
              <w:rPr>
                <w:sz w:val="24"/>
              </w:rPr>
              <w:t>村，</w:t>
            </w:r>
            <w:r w:rsidRPr="002C0608">
              <w:rPr>
                <w:sz w:val="24"/>
              </w:rPr>
              <w:t>使用的锅炉为</w:t>
            </w:r>
            <w:r w:rsidR="000E1707" w:rsidRPr="002C0608">
              <w:rPr>
                <w:sz w:val="24"/>
              </w:rPr>
              <w:t>1</w:t>
            </w:r>
            <w:r w:rsidRPr="002C0608">
              <w:rPr>
                <w:sz w:val="24"/>
              </w:rPr>
              <w:t>t/h</w:t>
            </w:r>
            <w:r w:rsidRPr="002C0608">
              <w:rPr>
                <w:sz w:val="24"/>
              </w:rPr>
              <w:t>的</w:t>
            </w:r>
            <w:r w:rsidR="009B0BB3" w:rsidRPr="002C0608">
              <w:rPr>
                <w:sz w:val="24"/>
              </w:rPr>
              <w:t>生物质</w:t>
            </w:r>
            <w:r w:rsidRPr="002C0608">
              <w:rPr>
                <w:sz w:val="24"/>
              </w:rPr>
              <w:t>锅炉，</w:t>
            </w:r>
            <w:r w:rsidR="009B0BB3" w:rsidRPr="002C0608">
              <w:rPr>
                <w:sz w:val="24"/>
              </w:rPr>
              <w:t>符合</w:t>
            </w:r>
            <w:r w:rsidRPr="002C0608">
              <w:rPr>
                <w:sz w:val="24"/>
              </w:rPr>
              <w:t>国十条</w:t>
            </w:r>
            <w:r w:rsidR="009B0BB3" w:rsidRPr="002C0608">
              <w:rPr>
                <w:sz w:val="24"/>
              </w:rPr>
              <w:t>以及环保部</w:t>
            </w:r>
            <w:r w:rsidRPr="002C0608">
              <w:rPr>
                <w:sz w:val="24"/>
              </w:rPr>
              <w:t>的</w:t>
            </w:r>
            <w:r w:rsidR="009B0BB3" w:rsidRPr="002C0608">
              <w:rPr>
                <w:sz w:val="24"/>
              </w:rPr>
              <w:t>相关</w:t>
            </w:r>
            <w:r w:rsidRPr="002C0608">
              <w:rPr>
                <w:sz w:val="24"/>
              </w:rPr>
              <w:t>要求。</w:t>
            </w:r>
          </w:p>
          <w:p w:rsidR="00367D2D" w:rsidRPr="002C0608" w:rsidRDefault="00367D2D">
            <w:pPr>
              <w:adjustRightInd w:val="0"/>
              <w:snapToGrid w:val="0"/>
              <w:spacing w:line="360" w:lineRule="auto"/>
              <w:ind w:firstLineChars="200" w:firstLine="480"/>
              <w:rPr>
                <w:sz w:val="24"/>
              </w:rPr>
            </w:pPr>
            <w:r w:rsidRPr="002C0608">
              <w:rPr>
                <w:sz w:val="24"/>
              </w:rPr>
              <w:t>7.5</w:t>
            </w:r>
            <w:r w:rsidRPr="002C0608">
              <w:rPr>
                <w:sz w:val="24"/>
              </w:rPr>
              <w:t>、消防工程</w:t>
            </w:r>
          </w:p>
          <w:p w:rsidR="00367D2D" w:rsidRPr="002C0608" w:rsidRDefault="00367D2D">
            <w:pPr>
              <w:adjustRightInd w:val="0"/>
              <w:snapToGrid w:val="0"/>
              <w:spacing w:line="360" w:lineRule="auto"/>
              <w:ind w:firstLineChars="200" w:firstLine="480"/>
              <w:jc w:val="left"/>
              <w:rPr>
                <w:sz w:val="24"/>
              </w:rPr>
            </w:pPr>
            <w:r w:rsidRPr="002C0608">
              <w:rPr>
                <w:sz w:val="24"/>
              </w:rPr>
              <w:t>项目厂区设置消防管网，室内配置消防火</w:t>
            </w:r>
            <w:proofErr w:type="gramStart"/>
            <w:r w:rsidRPr="002C0608">
              <w:rPr>
                <w:sz w:val="24"/>
              </w:rPr>
              <w:t>栓</w:t>
            </w:r>
            <w:proofErr w:type="gramEnd"/>
            <w:r w:rsidRPr="002C0608">
              <w:rPr>
                <w:sz w:val="24"/>
              </w:rPr>
              <w:t>以及手提式和推车式灭火器。</w:t>
            </w:r>
          </w:p>
          <w:p w:rsidR="00367D2D" w:rsidRPr="002C0608" w:rsidRDefault="00367D2D">
            <w:pPr>
              <w:adjustRightInd w:val="0"/>
              <w:snapToGrid w:val="0"/>
              <w:spacing w:line="360" w:lineRule="auto"/>
              <w:ind w:firstLineChars="200" w:firstLine="482"/>
              <w:jc w:val="left"/>
              <w:rPr>
                <w:b/>
                <w:sz w:val="24"/>
              </w:rPr>
            </w:pPr>
            <w:r w:rsidRPr="002C0608">
              <w:rPr>
                <w:b/>
                <w:sz w:val="24"/>
              </w:rPr>
              <w:t>8</w:t>
            </w:r>
            <w:r w:rsidRPr="002C0608">
              <w:rPr>
                <w:b/>
                <w:sz w:val="24"/>
              </w:rPr>
              <w:t>、平面布置：</w:t>
            </w:r>
          </w:p>
          <w:p w:rsidR="00367D2D" w:rsidRPr="002C0608" w:rsidRDefault="00367D2D">
            <w:pPr>
              <w:adjustRightInd w:val="0"/>
              <w:snapToGrid w:val="0"/>
              <w:spacing w:line="360" w:lineRule="auto"/>
              <w:ind w:firstLineChars="200" w:firstLine="480"/>
              <w:jc w:val="left"/>
              <w:rPr>
                <w:sz w:val="24"/>
              </w:rPr>
            </w:pPr>
            <w:r w:rsidRPr="002C0608">
              <w:rPr>
                <w:sz w:val="24"/>
              </w:rPr>
              <w:t>本项目厂区大门设置在</w:t>
            </w:r>
            <w:r w:rsidR="00762520" w:rsidRPr="002C0608">
              <w:rPr>
                <w:sz w:val="24"/>
              </w:rPr>
              <w:t>东</w:t>
            </w:r>
            <w:r w:rsidR="00B95EE9" w:rsidRPr="002C0608">
              <w:rPr>
                <w:sz w:val="24"/>
              </w:rPr>
              <w:t>面，大门连接乡村道路</w:t>
            </w:r>
            <w:r w:rsidRPr="002C0608">
              <w:rPr>
                <w:sz w:val="24"/>
              </w:rPr>
              <w:t>，</w:t>
            </w:r>
            <w:r w:rsidR="00B95EE9" w:rsidRPr="002C0608">
              <w:rPr>
                <w:sz w:val="24"/>
              </w:rPr>
              <w:t>大门南侧</w:t>
            </w:r>
            <w:r w:rsidRPr="002C0608">
              <w:rPr>
                <w:sz w:val="24"/>
              </w:rPr>
              <w:t>为一栋两层的</w:t>
            </w:r>
            <w:r w:rsidR="00762520" w:rsidRPr="002C0608">
              <w:rPr>
                <w:sz w:val="24"/>
              </w:rPr>
              <w:t>办公楼</w:t>
            </w:r>
            <w:r w:rsidR="0094651D" w:rsidRPr="002C0608">
              <w:rPr>
                <w:sz w:val="24"/>
              </w:rPr>
              <w:t>（含食堂</w:t>
            </w:r>
            <w:r w:rsidR="00B95EE9" w:rsidRPr="002C0608">
              <w:rPr>
                <w:sz w:val="24"/>
              </w:rPr>
              <w:t>、宿舍</w:t>
            </w:r>
            <w:r w:rsidR="0094651D" w:rsidRPr="002C0608">
              <w:rPr>
                <w:sz w:val="24"/>
              </w:rPr>
              <w:t>）</w:t>
            </w:r>
            <w:r w:rsidRPr="002C0608">
              <w:rPr>
                <w:sz w:val="24"/>
              </w:rPr>
              <w:t>，</w:t>
            </w:r>
            <w:r w:rsidR="00B95EE9" w:rsidRPr="002C0608">
              <w:rPr>
                <w:sz w:val="24"/>
              </w:rPr>
              <w:t>项目东侧由南往北依次</w:t>
            </w:r>
            <w:r w:rsidR="00762520" w:rsidRPr="002C0608">
              <w:rPr>
                <w:sz w:val="24"/>
              </w:rPr>
              <w:t>为</w:t>
            </w:r>
            <w:r w:rsidR="00B95EE9" w:rsidRPr="002C0608">
              <w:rPr>
                <w:sz w:val="24"/>
              </w:rPr>
              <w:t>原料仓库、</w:t>
            </w:r>
            <w:r w:rsidR="00762520" w:rsidRPr="002C0608">
              <w:rPr>
                <w:sz w:val="24"/>
              </w:rPr>
              <w:t>清洗</w:t>
            </w:r>
            <w:r w:rsidR="00B95EE9" w:rsidRPr="002C0608">
              <w:rPr>
                <w:sz w:val="24"/>
              </w:rPr>
              <w:t>车间、卤制车间和</w:t>
            </w:r>
            <w:r w:rsidR="00E32398">
              <w:rPr>
                <w:rFonts w:hint="eastAsia"/>
                <w:sz w:val="24"/>
              </w:rPr>
              <w:t>入味</w:t>
            </w:r>
            <w:r w:rsidR="00B95EE9" w:rsidRPr="002C0608">
              <w:rPr>
                <w:sz w:val="24"/>
              </w:rPr>
              <w:t>车间、油炸车间和风干车间。</w:t>
            </w:r>
            <w:r w:rsidR="0094651D" w:rsidRPr="002C0608">
              <w:rPr>
                <w:sz w:val="24"/>
              </w:rPr>
              <w:t>项目</w:t>
            </w:r>
            <w:r w:rsidR="00B95EE9" w:rsidRPr="002C0608">
              <w:rPr>
                <w:sz w:val="24"/>
              </w:rPr>
              <w:t>西侧由北往南拌料车间、包装车间、杀菌车间和质检车间、纸箱仓库、成品仓库</w:t>
            </w:r>
            <w:r w:rsidR="0094651D" w:rsidRPr="002C0608">
              <w:rPr>
                <w:sz w:val="24"/>
              </w:rPr>
              <w:t>。</w:t>
            </w:r>
            <w:r w:rsidR="00B95EE9" w:rsidRPr="002C0608">
              <w:rPr>
                <w:sz w:val="24"/>
              </w:rPr>
              <w:t>生产车间中部为过道和更衣室。噪声及废气产生量较大的锅炉房</w:t>
            </w:r>
            <w:bookmarkStart w:id="1" w:name="_GoBack"/>
            <w:bookmarkEnd w:id="1"/>
            <w:r w:rsidR="002101CF">
              <w:rPr>
                <w:rFonts w:hint="eastAsia"/>
                <w:sz w:val="24"/>
              </w:rPr>
              <w:t>、油炸车间</w:t>
            </w:r>
            <w:r w:rsidR="00DD2D20">
              <w:rPr>
                <w:sz w:val="24"/>
              </w:rPr>
              <w:t>布置在项目北侧，远离南侧办公区</w:t>
            </w:r>
            <w:r w:rsidR="00DD2D20">
              <w:rPr>
                <w:rFonts w:hint="eastAsia"/>
                <w:sz w:val="24"/>
              </w:rPr>
              <w:t>、宿舍</w:t>
            </w:r>
            <w:r w:rsidR="00B95EE9" w:rsidRPr="002C0608">
              <w:rPr>
                <w:sz w:val="24"/>
              </w:rPr>
              <w:t>区</w:t>
            </w:r>
            <w:r w:rsidRPr="002C0608">
              <w:rPr>
                <w:sz w:val="24"/>
              </w:rPr>
              <w:t>。</w:t>
            </w:r>
            <w:r w:rsidR="00B95EE9" w:rsidRPr="002C0608">
              <w:rPr>
                <w:sz w:val="24"/>
              </w:rPr>
              <w:t>整个平面</w:t>
            </w:r>
            <w:r w:rsidRPr="002C0608">
              <w:rPr>
                <w:sz w:val="24"/>
              </w:rPr>
              <w:t>具体平面布局图见附图</w:t>
            </w:r>
            <w:r w:rsidRPr="002C0608">
              <w:rPr>
                <w:sz w:val="24"/>
              </w:rPr>
              <w:t>3</w:t>
            </w:r>
            <w:r w:rsidRPr="002C0608">
              <w:rPr>
                <w:sz w:val="24"/>
              </w:rPr>
              <w:t>。</w:t>
            </w:r>
          </w:p>
          <w:p w:rsidR="00367D2D" w:rsidRPr="002C0608" w:rsidRDefault="00367D2D">
            <w:pPr>
              <w:adjustRightInd w:val="0"/>
              <w:snapToGrid w:val="0"/>
              <w:spacing w:line="360" w:lineRule="auto"/>
              <w:ind w:firstLineChars="200" w:firstLine="482"/>
              <w:jc w:val="left"/>
              <w:rPr>
                <w:b/>
                <w:sz w:val="24"/>
              </w:rPr>
            </w:pPr>
            <w:r w:rsidRPr="002C0608">
              <w:rPr>
                <w:b/>
                <w:sz w:val="24"/>
              </w:rPr>
              <w:t>9</w:t>
            </w:r>
            <w:r w:rsidRPr="002C0608">
              <w:rPr>
                <w:b/>
                <w:sz w:val="24"/>
              </w:rPr>
              <w:t>、劳动定员及工作制度</w:t>
            </w:r>
          </w:p>
          <w:p w:rsidR="00367D2D" w:rsidRPr="002C0608" w:rsidRDefault="00367D2D" w:rsidP="00DD2D20">
            <w:pPr>
              <w:adjustRightInd w:val="0"/>
              <w:snapToGrid w:val="0"/>
              <w:spacing w:line="360" w:lineRule="auto"/>
              <w:ind w:firstLineChars="200" w:firstLine="480"/>
              <w:jc w:val="left"/>
              <w:rPr>
                <w:sz w:val="24"/>
              </w:rPr>
            </w:pPr>
            <w:r w:rsidRPr="002C0608">
              <w:rPr>
                <w:sz w:val="24"/>
              </w:rPr>
              <w:t>本项目劳动定员为</w:t>
            </w:r>
            <w:r w:rsidR="00F42C49" w:rsidRPr="002C0608">
              <w:rPr>
                <w:sz w:val="24"/>
              </w:rPr>
              <w:t>30</w:t>
            </w:r>
            <w:r w:rsidRPr="002C0608">
              <w:rPr>
                <w:sz w:val="24"/>
              </w:rPr>
              <w:t>人，实行</w:t>
            </w:r>
            <w:r w:rsidR="00B36DAE" w:rsidRPr="002C0608">
              <w:rPr>
                <w:sz w:val="24"/>
              </w:rPr>
              <w:t>一</w:t>
            </w:r>
            <w:r w:rsidRPr="002C0608">
              <w:rPr>
                <w:sz w:val="24"/>
              </w:rPr>
              <w:t>班制，</w:t>
            </w:r>
            <w:r w:rsidR="00B36DAE" w:rsidRPr="002C0608">
              <w:rPr>
                <w:sz w:val="24"/>
              </w:rPr>
              <w:t>即白班制，夜间不生产，每天</w:t>
            </w:r>
            <w:r w:rsidRPr="002C0608">
              <w:rPr>
                <w:sz w:val="24"/>
              </w:rPr>
              <w:t>8</w:t>
            </w:r>
            <w:r w:rsidRPr="002C0608">
              <w:rPr>
                <w:sz w:val="24"/>
              </w:rPr>
              <w:t>小时，全年工作日</w:t>
            </w:r>
            <w:r w:rsidR="00B36DAE" w:rsidRPr="002C0608">
              <w:rPr>
                <w:sz w:val="24"/>
              </w:rPr>
              <w:t>2</w:t>
            </w:r>
            <w:r w:rsidRPr="002C0608">
              <w:rPr>
                <w:sz w:val="24"/>
              </w:rPr>
              <w:t>00</w:t>
            </w:r>
            <w:r w:rsidRPr="002C0608">
              <w:rPr>
                <w:sz w:val="24"/>
              </w:rPr>
              <w:t>天，</w:t>
            </w:r>
            <w:r w:rsidR="00DD2D20">
              <w:rPr>
                <w:rFonts w:hint="eastAsia"/>
                <w:sz w:val="24"/>
              </w:rPr>
              <w:t>建设方租用项目南</w:t>
            </w:r>
            <w:r w:rsidR="00DD2D20">
              <w:rPr>
                <w:rFonts w:hint="eastAsia"/>
                <w:sz w:val="24"/>
              </w:rPr>
              <w:t>15</w:t>
            </w:r>
            <w:r w:rsidR="00D60655">
              <w:rPr>
                <w:rFonts w:hint="eastAsia"/>
                <w:sz w:val="24"/>
              </w:rPr>
              <w:t>米</w:t>
            </w:r>
            <w:r w:rsidR="00DD2D20">
              <w:rPr>
                <w:rFonts w:hint="eastAsia"/>
                <w:sz w:val="24"/>
              </w:rPr>
              <w:t>处居民住宅作为宿舍</w:t>
            </w:r>
            <w:r w:rsidR="00F42C49" w:rsidRPr="002C0608">
              <w:rPr>
                <w:sz w:val="24"/>
              </w:rPr>
              <w:t>，住宿人数为</w:t>
            </w:r>
            <w:r w:rsidR="00F42C49" w:rsidRPr="002C0608">
              <w:rPr>
                <w:sz w:val="24"/>
              </w:rPr>
              <w:t>10</w:t>
            </w:r>
            <w:r w:rsidR="00F42C49" w:rsidRPr="002C0608">
              <w:rPr>
                <w:sz w:val="24"/>
              </w:rPr>
              <w:t>人</w:t>
            </w:r>
            <w:r w:rsidRPr="002C0608">
              <w:rPr>
                <w:sz w:val="24"/>
              </w:rPr>
              <w:t>。</w:t>
            </w:r>
          </w:p>
        </w:tc>
      </w:tr>
      <w:tr w:rsidR="00367D2D" w:rsidRPr="002C0608" w:rsidTr="009F57F7">
        <w:trPr>
          <w:trHeight w:val="140"/>
          <w:jc w:val="center"/>
        </w:trPr>
        <w:tc>
          <w:tcPr>
            <w:tcW w:w="9069" w:type="dxa"/>
            <w:gridSpan w:val="9"/>
          </w:tcPr>
          <w:p w:rsidR="00367D2D" w:rsidRPr="002C0608" w:rsidRDefault="00367D2D">
            <w:pPr>
              <w:spacing w:line="360" w:lineRule="auto"/>
              <w:rPr>
                <w:b/>
                <w:sz w:val="28"/>
                <w:szCs w:val="28"/>
              </w:rPr>
            </w:pPr>
            <w:r w:rsidRPr="002C0608">
              <w:rPr>
                <w:b/>
                <w:sz w:val="28"/>
                <w:szCs w:val="28"/>
              </w:rPr>
              <w:lastRenderedPageBreak/>
              <w:t>与本项目有关的原有污染情况及主要环境问题：</w:t>
            </w:r>
          </w:p>
          <w:p w:rsidR="00367D2D" w:rsidRPr="002C0608" w:rsidRDefault="00367D2D">
            <w:pPr>
              <w:spacing w:line="360" w:lineRule="auto"/>
              <w:ind w:firstLineChars="200" w:firstLine="480"/>
              <w:rPr>
                <w:bCs/>
                <w:sz w:val="24"/>
                <w:szCs w:val="28"/>
              </w:rPr>
            </w:pPr>
            <w:r w:rsidRPr="002C0608">
              <w:rPr>
                <w:bCs/>
                <w:sz w:val="24"/>
              </w:rPr>
              <w:t>本项目为新建项目，且项目区所在地处于农村地区，区域无其它工业污染源，区域内自然植被较丰富、生态环境较好，拟建地原为</w:t>
            </w:r>
            <w:r w:rsidR="002502A4" w:rsidRPr="002C0608">
              <w:rPr>
                <w:bCs/>
                <w:sz w:val="24"/>
              </w:rPr>
              <w:t>杨塅小</w:t>
            </w:r>
            <w:r w:rsidR="0018197F" w:rsidRPr="002C0608">
              <w:rPr>
                <w:bCs/>
                <w:sz w:val="24"/>
              </w:rPr>
              <w:t>学</w:t>
            </w:r>
            <w:r w:rsidRPr="002C0608">
              <w:rPr>
                <w:bCs/>
                <w:sz w:val="24"/>
              </w:rPr>
              <w:t>，随着</w:t>
            </w:r>
            <w:r w:rsidR="002502A4" w:rsidRPr="002C0608">
              <w:rPr>
                <w:bCs/>
                <w:sz w:val="24"/>
              </w:rPr>
              <w:t>杨塅</w:t>
            </w:r>
            <w:r w:rsidR="0018197F" w:rsidRPr="002C0608">
              <w:rPr>
                <w:bCs/>
                <w:sz w:val="24"/>
              </w:rPr>
              <w:t>小学被弃用</w:t>
            </w:r>
            <w:r w:rsidRPr="002C0608">
              <w:rPr>
                <w:bCs/>
                <w:sz w:val="24"/>
              </w:rPr>
              <w:t>原有污染问题随之消失，此外本项目建设地无其他原有污染情况及环境问题。</w:t>
            </w:r>
          </w:p>
          <w:p w:rsidR="00367D2D" w:rsidRPr="002C0608" w:rsidRDefault="00367D2D">
            <w:pPr>
              <w:spacing w:line="360" w:lineRule="auto"/>
              <w:ind w:firstLineChars="200" w:firstLine="480"/>
              <w:rPr>
                <w:color w:val="FF0000"/>
                <w:sz w:val="24"/>
                <w:szCs w:val="28"/>
              </w:rPr>
            </w:pPr>
          </w:p>
          <w:p w:rsidR="00826E26" w:rsidRDefault="00826E26" w:rsidP="0081698C">
            <w:pPr>
              <w:spacing w:line="360" w:lineRule="auto"/>
              <w:rPr>
                <w:rFonts w:hint="eastAsia"/>
                <w:color w:val="FF0000"/>
                <w:sz w:val="24"/>
                <w:szCs w:val="28"/>
              </w:rPr>
            </w:pPr>
          </w:p>
          <w:p w:rsidR="005A70E8" w:rsidRDefault="005A70E8" w:rsidP="0081698C">
            <w:pPr>
              <w:spacing w:line="360" w:lineRule="auto"/>
              <w:rPr>
                <w:rFonts w:hint="eastAsia"/>
                <w:color w:val="FF0000"/>
                <w:sz w:val="24"/>
                <w:szCs w:val="28"/>
              </w:rPr>
            </w:pPr>
          </w:p>
          <w:p w:rsidR="005A70E8" w:rsidRPr="002C0608" w:rsidRDefault="005A70E8" w:rsidP="0081698C">
            <w:pPr>
              <w:spacing w:line="360" w:lineRule="auto"/>
              <w:rPr>
                <w:color w:val="FF0000"/>
                <w:sz w:val="24"/>
                <w:szCs w:val="28"/>
              </w:rPr>
            </w:pPr>
          </w:p>
        </w:tc>
      </w:tr>
    </w:tbl>
    <w:p w:rsidR="00367D2D" w:rsidRPr="002C0608" w:rsidRDefault="00367D2D">
      <w:pPr>
        <w:pStyle w:val="aaaaa"/>
        <w:spacing w:before="0" w:after="0"/>
        <w:jc w:val="both"/>
        <w:rPr>
          <w:color w:val="auto"/>
          <w:sz w:val="30"/>
          <w:szCs w:val="30"/>
        </w:rPr>
      </w:pPr>
      <w:bookmarkStart w:id="2" w:name="_Toc3429"/>
      <w:r w:rsidRPr="002C0608">
        <w:rPr>
          <w:color w:val="auto"/>
          <w:sz w:val="30"/>
          <w:szCs w:val="30"/>
        </w:rPr>
        <w:lastRenderedPageBreak/>
        <w:t>二、建设项目所在地自然环境社会环境简况</w:t>
      </w:r>
      <w:bookmarkEnd w:id="2"/>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882"/>
      </w:tblGrid>
      <w:tr w:rsidR="00367D2D" w:rsidRPr="002C0608" w:rsidTr="00826E26">
        <w:trPr>
          <w:trHeight w:val="5924"/>
          <w:jc w:val="center"/>
        </w:trPr>
        <w:tc>
          <w:tcPr>
            <w:tcW w:w="8882" w:type="dxa"/>
          </w:tcPr>
          <w:p w:rsidR="00367D2D" w:rsidRDefault="00367D2D">
            <w:pPr>
              <w:adjustRightInd w:val="0"/>
              <w:snapToGrid w:val="0"/>
              <w:spacing w:line="360" w:lineRule="auto"/>
              <w:rPr>
                <w:b/>
                <w:sz w:val="28"/>
                <w:szCs w:val="28"/>
              </w:rPr>
            </w:pPr>
            <w:r w:rsidRPr="002C0608">
              <w:rPr>
                <w:b/>
                <w:sz w:val="28"/>
                <w:szCs w:val="28"/>
              </w:rPr>
              <w:t>自然环境简况（地形、地貌、地质、气候、气象、水文、植被、生物多样性等）：</w:t>
            </w:r>
          </w:p>
          <w:p w:rsidR="00761666" w:rsidRPr="002C0608" w:rsidRDefault="00761666">
            <w:pPr>
              <w:adjustRightInd w:val="0"/>
              <w:snapToGrid w:val="0"/>
              <w:spacing w:line="360" w:lineRule="auto"/>
              <w:rPr>
                <w:b/>
                <w:sz w:val="28"/>
                <w:szCs w:val="28"/>
              </w:rPr>
            </w:pPr>
            <w:r>
              <w:rPr>
                <w:rFonts w:hint="eastAsia"/>
                <w:b/>
                <w:sz w:val="28"/>
                <w:szCs w:val="28"/>
              </w:rPr>
              <w:t>1</w:t>
            </w:r>
            <w:r>
              <w:rPr>
                <w:rFonts w:hint="eastAsia"/>
                <w:b/>
                <w:sz w:val="28"/>
                <w:szCs w:val="28"/>
              </w:rPr>
              <w:t>、岳阳县自然环境简况</w:t>
            </w:r>
          </w:p>
          <w:p w:rsidR="00367D2D" w:rsidRPr="002C0608" w:rsidRDefault="00367D2D">
            <w:pPr>
              <w:pStyle w:val="242"/>
              <w:spacing w:line="360" w:lineRule="auto"/>
              <w:rPr>
                <w:rFonts w:cs="Times New Roman"/>
                <w:bCs/>
                <w:szCs w:val="24"/>
              </w:rPr>
            </w:pPr>
            <w:r w:rsidRPr="002C0608">
              <w:rPr>
                <w:rFonts w:cs="Times New Roman"/>
                <w:bCs/>
                <w:szCs w:val="24"/>
              </w:rPr>
              <w:t>（</w:t>
            </w:r>
            <w:r w:rsidRPr="002C0608">
              <w:rPr>
                <w:rFonts w:cs="Times New Roman"/>
                <w:bCs/>
                <w:szCs w:val="24"/>
              </w:rPr>
              <w:t>1</w:t>
            </w:r>
            <w:r w:rsidRPr="002C0608">
              <w:rPr>
                <w:rFonts w:cs="Times New Roman"/>
                <w:bCs/>
                <w:szCs w:val="24"/>
              </w:rPr>
              <w:t>）地理位置</w:t>
            </w:r>
          </w:p>
          <w:p w:rsidR="005B0870" w:rsidRPr="002C0608" w:rsidRDefault="00367D2D">
            <w:pPr>
              <w:pStyle w:val="242"/>
              <w:spacing w:line="360" w:lineRule="auto"/>
              <w:ind w:firstLineChars="0" w:firstLine="0"/>
              <w:rPr>
                <w:rFonts w:cs="Times New Roman"/>
                <w:bCs/>
                <w:szCs w:val="24"/>
              </w:rPr>
            </w:pPr>
            <w:r w:rsidRPr="002C0608">
              <w:rPr>
                <w:rFonts w:cs="Times New Roman"/>
                <w:bCs/>
                <w:szCs w:val="24"/>
              </w:rPr>
              <w:t xml:space="preserve">     </w:t>
            </w:r>
            <w:r w:rsidRPr="002C0608">
              <w:rPr>
                <w:rFonts w:cs="Times New Roman"/>
                <w:bCs/>
                <w:szCs w:val="24"/>
              </w:rPr>
              <w:t>岳阳县位于湖南省东北部，岳阳市境中部，处于东经</w:t>
            </w:r>
            <w:r w:rsidRPr="002C0608">
              <w:rPr>
                <w:rFonts w:cs="Times New Roman"/>
                <w:bCs/>
                <w:szCs w:val="24"/>
              </w:rPr>
              <w:t>112 °44′—113 °43′</w:t>
            </w:r>
            <w:r w:rsidRPr="002C0608">
              <w:rPr>
                <w:rFonts w:cs="Times New Roman"/>
                <w:bCs/>
                <w:szCs w:val="24"/>
              </w:rPr>
              <w:t>，北纬</w:t>
            </w:r>
            <w:r w:rsidRPr="002C0608">
              <w:rPr>
                <w:rFonts w:cs="Times New Roman"/>
                <w:bCs/>
                <w:szCs w:val="24"/>
              </w:rPr>
              <w:t>28 °57′—29°37′</w:t>
            </w:r>
            <w:r w:rsidRPr="002C0608">
              <w:rPr>
                <w:rFonts w:cs="Times New Roman"/>
                <w:bCs/>
                <w:szCs w:val="24"/>
              </w:rPr>
              <w:t>之间，北临岳阳市区、临湘，南抵汨罗、平江，东接湖北通城，西连沅江、华容。近城有</w:t>
            </w:r>
            <w:r w:rsidRPr="002C0608">
              <w:rPr>
                <w:rFonts w:cs="Times New Roman"/>
                <w:bCs/>
                <w:szCs w:val="24"/>
              </w:rPr>
              <w:t>5</w:t>
            </w:r>
            <w:r w:rsidRPr="002C0608">
              <w:rPr>
                <w:rFonts w:cs="Times New Roman"/>
                <w:bCs/>
                <w:szCs w:val="24"/>
              </w:rPr>
              <w:t>个乡镇、</w:t>
            </w:r>
            <w:r w:rsidRPr="002C0608">
              <w:rPr>
                <w:rFonts w:cs="Times New Roman"/>
                <w:bCs/>
                <w:szCs w:val="24"/>
              </w:rPr>
              <w:t>12</w:t>
            </w:r>
            <w:r w:rsidRPr="002C0608">
              <w:rPr>
                <w:rFonts w:cs="Times New Roman"/>
                <w:bCs/>
                <w:szCs w:val="24"/>
              </w:rPr>
              <w:t>万多人口，占全县</w:t>
            </w:r>
            <w:r w:rsidRPr="002C0608">
              <w:rPr>
                <w:rFonts w:cs="Times New Roman"/>
                <w:bCs/>
                <w:szCs w:val="24"/>
              </w:rPr>
              <w:t>20</w:t>
            </w:r>
            <w:r w:rsidRPr="002C0608">
              <w:rPr>
                <w:rFonts w:cs="Times New Roman"/>
                <w:bCs/>
                <w:szCs w:val="24"/>
              </w:rPr>
              <w:t>个乡镇的</w:t>
            </w:r>
            <w:r w:rsidRPr="002C0608">
              <w:rPr>
                <w:rFonts w:cs="Times New Roman"/>
                <w:bCs/>
                <w:szCs w:val="24"/>
              </w:rPr>
              <w:t>20%</w:t>
            </w:r>
            <w:r w:rsidRPr="002C0608">
              <w:rPr>
                <w:rFonts w:cs="Times New Roman"/>
                <w:bCs/>
                <w:szCs w:val="24"/>
              </w:rPr>
              <w:t>。京广铁路、</w:t>
            </w:r>
            <w:r w:rsidRPr="002C0608">
              <w:rPr>
                <w:rFonts w:cs="Times New Roman"/>
                <w:bCs/>
                <w:szCs w:val="24"/>
              </w:rPr>
              <w:t>107</w:t>
            </w:r>
            <w:r w:rsidRPr="002C0608">
              <w:rPr>
                <w:rFonts w:cs="Times New Roman"/>
                <w:bCs/>
                <w:szCs w:val="24"/>
              </w:rPr>
              <w:t>国道贯穿南北，省道</w:t>
            </w:r>
            <w:r w:rsidRPr="002C0608">
              <w:rPr>
                <w:rFonts w:cs="Times New Roman"/>
                <w:bCs/>
                <w:szCs w:val="24"/>
              </w:rPr>
              <w:t>1834</w:t>
            </w:r>
            <w:r w:rsidRPr="002C0608">
              <w:rPr>
                <w:rFonts w:cs="Times New Roman"/>
                <w:bCs/>
                <w:szCs w:val="24"/>
              </w:rPr>
              <w:t>线、</w:t>
            </w:r>
            <w:r w:rsidRPr="002C0608">
              <w:rPr>
                <w:rFonts w:cs="Times New Roman"/>
                <w:bCs/>
                <w:szCs w:val="24"/>
              </w:rPr>
              <w:t>1870</w:t>
            </w:r>
            <w:r w:rsidRPr="002C0608">
              <w:rPr>
                <w:rFonts w:cs="Times New Roman"/>
                <w:bCs/>
                <w:szCs w:val="24"/>
              </w:rPr>
              <w:t>线和县道容公公路、新墙河道横跨东西，城区往西</w:t>
            </w:r>
            <w:r w:rsidRPr="002C0608">
              <w:rPr>
                <w:rFonts w:cs="Times New Roman"/>
                <w:bCs/>
                <w:szCs w:val="24"/>
              </w:rPr>
              <w:t>12</w:t>
            </w:r>
            <w:r w:rsidRPr="002C0608">
              <w:rPr>
                <w:rFonts w:cs="Times New Roman"/>
                <w:bCs/>
                <w:szCs w:val="24"/>
              </w:rPr>
              <w:t>公里有</w:t>
            </w:r>
            <w:r w:rsidRPr="002C0608">
              <w:rPr>
                <w:rFonts w:cs="Times New Roman"/>
                <w:bCs/>
                <w:szCs w:val="24"/>
              </w:rPr>
              <w:t>2000</w:t>
            </w:r>
            <w:r w:rsidRPr="002C0608">
              <w:rPr>
                <w:rFonts w:cs="Times New Roman"/>
                <w:bCs/>
                <w:szCs w:val="24"/>
              </w:rPr>
              <w:t>吨级的鹿角码头，水运</w:t>
            </w:r>
            <w:proofErr w:type="gramStart"/>
            <w:r w:rsidRPr="002C0608">
              <w:rPr>
                <w:rFonts w:cs="Times New Roman"/>
                <w:bCs/>
                <w:szCs w:val="24"/>
              </w:rPr>
              <w:t>航道南</w:t>
            </w:r>
            <w:proofErr w:type="gramEnd"/>
            <w:r w:rsidRPr="002C0608">
              <w:rPr>
                <w:rFonts w:cs="Times New Roman"/>
                <w:bCs/>
                <w:szCs w:val="24"/>
              </w:rPr>
              <w:t>连湘</w:t>
            </w:r>
            <w:proofErr w:type="gramStart"/>
            <w:r w:rsidRPr="002C0608">
              <w:rPr>
                <w:rFonts w:cs="Times New Roman"/>
                <w:bCs/>
                <w:szCs w:val="24"/>
              </w:rPr>
              <w:t>资沅澧</w:t>
            </w:r>
            <w:proofErr w:type="gramEnd"/>
            <w:r w:rsidRPr="002C0608">
              <w:rPr>
                <w:rFonts w:cs="Times New Roman"/>
                <w:bCs/>
                <w:szCs w:val="24"/>
              </w:rPr>
              <w:t>，北通浩瀚长江，共同构成县域水陆交通网络骨架，形成铁、公、水三位一体的组合交通优势。</w:t>
            </w:r>
          </w:p>
          <w:p w:rsidR="00367D2D" w:rsidRPr="002C0608" w:rsidRDefault="00367D2D" w:rsidP="005B0870">
            <w:pPr>
              <w:pStyle w:val="242"/>
              <w:spacing w:line="360" w:lineRule="auto"/>
              <w:rPr>
                <w:rFonts w:cs="Times New Roman"/>
                <w:bCs/>
                <w:szCs w:val="24"/>
              </w:rPr>
            </w:pPr>
            <w:r w:rsidRPr="002C0608">
              <w:rPr>
                <w:rFonts w:cs="Times New Roman"/>
                <w:bCs/>
                <w:szCs w:val="24"/>
              </w:rPr>
              <w:t>本项目位于</w:t>
            </w:r>
            <w:r w:rsidR="005B0870" w:rsidRPr="002C0608">
              <w:rPr>
                <w:rFonts w:cs="Times New Roman"/>
                <w:bCs/>
                <w:szCs w:val="24"/>
              </w:rPr>
              <w:t>岳阳县公田镇杨塅村</w:t>
            </w:r>
            <w:r w:rsidRPr="002C0608">
              <w:rPr>
                <w:rFonts w:cs="Times New Roman"/>
                <w:bCs/>
                <w:szCs w:val="24"/>
              </w:rPr>
              <w:t>。</w:t>
            </w:r>
          </w:p>
          <w:p w:rsidR="00367D2D" w:rsidRPr="002C0608" w:rsidRDefault="00367D2D">
            <w:pPr>
              <w:pStyle w:val="242"/>
              <w:spacing w:line="360" w:lineRule="auto"/>
              <w:rPr>
                <w:rFonts w:cs="Times New Roman"/>
                <w:bCs/>
                <w:szCs w:val="24"/>
              </w:rPr>
            </w:pPr>
            <w:r w:rsidRPr="002C0608">
              <w:rPr>
                <w:rFonts w:cs="Times New Roman"/>
                <w:bCs/>
                <w:szCs w:val="24"/>
              </w:rPr>
              <w:t>（</w:t>
            </w:r>
            <w:r w:rsidRPr="002C0608">
              <w:rPr>
                <w:rFonts w:cs="Times New Roman"/>
                <w:bCs/>
                <w:szCs w:val="24"/>
              </w:rPr>
              <w:t>2</w:t>
            </w:r>
            <w:r w:rsidRPr="002C0608">
              <w:rPr>
                <w:rFonts w:cs="Times New Roman"/>
                <w:bCs/>
                <w:szCs w:val="24"/>
              </w:rPr>
              <w:t>）地形、地貌</w:t>
            </w:r>
          </w:p>
          <w:p w:rsidR="00367D2D" w:rsidRPr="002C0608" w:rsidRDefault="00367D2D">
            <w:pPr>
              <w:pStyle w:val="242"/>
              <w:spacing w:line="360" w:lineRule="auto"/>
              <w:rPr>
                <w:rFonts w:cs="Times New Roman"/>
                <w:bCs/>
                <w:szCs w:val="24"/>
              </w:rPr>
            </w:pPr>
            <w:r w:rsidRPr="002C0608">
              <w:rPr>
                <w:rFonts w:cs="Times New Roman"/>
                <w:bCs/>
                <w:szCs w:val="24"/>
              </w:rPr>
              <w:t>县境地貌自东北幕</w:t>
            </w:r>
            <w:proofErr w:type="gramStart"/>
            <w:r w:rsidRPr="002C0608">
              <w:rPr>
                <w:rFonts w:cs="Times New Roman"/>
                <w:bCs/>
                <w:szCs w:val="24"/>
              </w:rPr>
              <w:t>阜</w:t>
            </w:r>
            <w:proofErr w:type="gramEnd"/>
            <w:r w:rsidRPr="002C0608">
              <w:rPr>
                <w:rFonts w:cs="Times New Roman"/>
                <w:bCs/>
                <w:szCs w:val="24"/>
              </w:rPr>
              <w:t>山余脉向西南东</w:t>
            </w:r>
            <w:proofErr w:type="gramStart"/>
            <w:r w:rsidRPr="002C0608">
              <w:rPr>
                <w:rFonts w:cs="Times New Roman"/>
                <w:bCs/>
                <w:szCs w:val="24"/>
              </w:rPr>
              <w:t>洞庭湖呈降阶梯状</w:t>
            </w:r>
            <w:proofErr w:type="gramEnd"/>
            <w:r w:rsidRPr="002C0608">
              <w:rPr>
                <w:rFonts w:cs="Times New Roman"/>
                <w:bCs/>
                <w:szCs w:val="24"/>
              </w:rPr>
              <w:t>倾斜。山地、丘陵、岗地、平原、水面比例大致可分为</w:t>
            </w:r>
            <w:r w:rsidRPr="002C0608">
              <w:rPr>
                <w:rFonts w:cs="Times New Roman"/>
                <w:bCs/>
                <w:szCs w:val="24"/>
              </w:rPr>
              <w:t>12:11:24:13:40</w:t>
            </w:r>
            <w:r w:rsidRPr="002C0608">
              <w:rPr>
                <w:rFonts w:cs="Times New Roman"/>
                <w:bCs/>
                <w:szCs w:val="24"/>
              </w:rPr>
              <w:t>。山地主要分布在毛田镇、</w:t>
            </w:r>
            <w:proofErr w:type="gramStart"/>
            <w:r w:rsidRPr="002C0608">
              <w:rPr>
                <w:rFonts w:cs="Times New Roman"/>
                <w:bCs/>
                <w:szCs w:val="24"/>
              </w:rPr>
              <w:t>月田镇</w:t>
            </w:r>
            <w:proofErr w:type="gramEnd"/>
            <w:r w:rsidRPr="002C0608">
              <w:rPr>
                <w:rFonts w:cs="Times New Roman"/>
                <w:bCs/>
                <w:szCs w:val="24"/>
              </w:rPr>
              <w:t>、张谷英镇、云山乡、相思乡、饶村乡及公田镇的一部分地方。主要山脉有相思山、大云山。丘陵主要分布于盆地周边或山间山麓旁侧。岗地主要分布于东洞庭湖东岸的麻塘镇、城关镇、黄沙街及新墙河两岸。平原主要分布在</w:t>
            </w:r>
            <w:proofErr w:type="gramStart"/>
            <w:r w:rsidRPr="002C0608">
              <w:rPr>
                <w:rFonts w:cs="Times New Roman"/>
                <w:bCs/>
                <w:szCs w:val="24"/>
              </w:rPr>
              <w:t>筻</w:t>
            </w:r>
            <w:proofErr w:type="gramEnd"/>
            <w:r w:rsidRPr="002C0608">
              <w:rPr>
                <w:rFonts w:cs="Times New Roman"/>
                <w:bCs/>
                <w:szCs w:val="24"/>
              </w:rPr>
              <w:t>口、新墙、公田、鹿角、城关等乡镇。</w:t>
            </w:r>
          </w:p>
          <w:p w:rsidR="00367D2D" w:rsidRPr="002C0608" w:rsidRDefault="00367D2D">
            <w:pPr>
              <w:pStyle w:val="242"/>
              <w:spacing w:line="360" w:lineRule="auto"/>
              <w:rPr>
                <w:rFonts w:cs="Times New Roman"/>
                <w:bCs/>
                <w:szCs w:val="24"/>
              </w:rPr>
            </w:pPr>
            <w:r w:rsidRPr="002C0608">
              <w:rPr>
                <w:rFonts w:cs="Times New Roman"/>
                <w:bCs/>
                <w:szCs w:val="24"/>
              </w:rPr>
              <w:t>（</w:t>
            </w:r>
            <w:r w:rsidRPr="002C0608">
              <w:rPr>
                <w:rFonts w:cs="Times New Roman"/>
                <w:bCs/>
                <w:szCs w:val="24"/>
              </w:rPr>
              <w:t>3</w:t>
            </w:r>
            <w:r w:rsidRPr="002C0608">
              <w:rPr>
                <w:rFonts w:cs="Times New Roman"/>
                <w:bCs/>
                <w:szCs w:val="24"/>
              </w:rPr>
              <w:t>）地质、地震</w:t>
            </w:r>
          </w:p>
          <w:p w:rsidR="00367D2D" w:rsidRPr="002C0608" w:rsidRDefault="00367D2D">
            <w:pPr>
              <w:pStyle w:val="242"/>
              <w:spacing w:line="360" w:lineRule="auto"/>
              <w:rPr>
                <w:rFonts w:cs="Times New Roman"/>
                <w:bCs/>
                <w:szCs w:val="24"/>
              </w:rPr>
            </w:pPr>
            <w:r w:rsidRPr="002C0608">
              <w:rPr>
                <w:rFonts w:cs="Times New Roman"/>
                <w:bCs/>
                <w:szCs w:val="24"/>
              </w:rPr>
              <w:t>本项目用地范围内，无溶洞等不良土质，也无山崩、滑坡等地质灾害发生。场址地下水较丰富，分上层滞水和下层潜水，上层滞水由地表水补充，下层潜水有承压性。</w:t>
            </w:r>
          </w:p>
          <w:p w:rsidR="00367D2D" w:rsidRPr="002C0608" w:rsidRDefault="00367D2D">
            <w:pPr>
              <w:pStyle w:val="242"/>
              <w:spacing w:line="360" w:lineRule="auto"/>
              <w:rPr>
                <w:rFonts w:cs="Times New Roman"/>
                <w:bCs/>
                <w:szCs w:val="24"/>
              </w:rPr>
            </w:pPr>
            <w:r w:rsidRPr="002C0608">
              <w:rPr>
                <w:rFonts w:cs="Times New Roman"/>
                <w:bCs/>
                <w:szCs w:val="24"/>
              </w:rPr>
              <w:t>根据《中国地震动参数区划图》（</w:t>
            </w:r>
            <w:r w:rsidRPr="002C0608">
              <w:rPr>
                <w:rFonts w:cs="Times New Roman"/>
                <w:bCs/>
                <w:szCs w:val="24"/>
              </w:rPr>
              <w:t>GB18306-2001</w:t>
            </w:r>
            <w:r w:rsidRPr="002C0608">
              <w:rPr>
                <w:rFonts w:cs="Times New Roman"/>
                <w:bCs/>
                <w:szCs w:val="24"/>
              </w:rPr>
              <w:t>），本项目用地区域地震动峰值加速度分区为</w:t>
            </w:r>
            <w:r w:rsidRPr="002C0608">
              <w:rPr>
                <w:rFonts w:cs="Times New Roman"/>
                <w:bCs/>
                <w:szCs w:val="24"/>
              </w:rPr>
              <w:t>0.05g</w:t>
            </w:r>
            <w:r w:rsidRPr="002C0608">
              <w:rPr>
                <w:rFonts w:cs="Times New Roman"/>
                <w:bCs/>
                <w:szCs w:val="24"/>
              </w:rPr>
              <w:t>，地震动反应</w:t>
            </w:r>
            <w:proofErr w:type="gramStart"/>
            <w:r w:rsidRPr="002C0608">
              <w:rPr>
                <w:rFonts w:cs="Times New Roman"/>
                <w:bCs/>
                <w:szCs w:val="24"/>
              </w:rPr>
              <w:t>谱特征</w:t>
            </w:r>
            <w:proofErr w:type="gramEnd"/>
            <w:r w:rsidRPr="002C0608">
              <w:rPr>
                <w:rFonts w:cs="Times New Roman"/>
                <w:bCs/>
                <w:szCs w:val="24"/>
              </w:rPr>
              <w:t>周期为</w:t>
            </w:r>
            <w:r w:rsidRPr="002C0608">
              <w:rPr>
                <w:rFonts w:cs="Times New Roman"/>
                <w:bCs/>
                <w:szCs w:val="24"/>
              </w:rPr>
              <w:t>0.35</w:t>
            </w:r>
            <w:r w:rsidRPr="002C0608">
              <w:rPr>
                <w:rFonts w:cs="Times New Roman"/>
                <w:bCs/>
                <w:szCs w:val="24"/>
              </w:rPr>
              <w:t>，对照地震基本烈度为</w:t>
            </w:r>
            <w:r w:rsidRPr="002C0608">
              <w:rPr>
                <w:rFonts w:cs="Times New Roman"/>
                <w:bCs/>
                <w:szCs w:val="24"/>
              </w:rPr>
              <w:t>Ⅵ</w:t>
            </w:r>
            <w:r w:rsidRPr="002C0608">
              <w:rPr>
                <w:rFonts w:cs="Times New Roman"/>
                <w:bCs/>
                <w:szCs w:val="24"/>
              </w:rPr>
              <w:t>度，基本上属少震区和无震区，地质状况良好。</w:t>
            </w:r>
          </w:p>
          <w:p w:rsidR="00367D2D" w:rsidRPr="002C0608" w:rsidRDefault="00367D2D">
            <w:pPr>
              <w:pStyle w:val="242"/>
              <w:spacing w:line="510" w:lineRule="exact"/>
              <w:rPr>
                <w:rFonts w:cs="Times New Roman"/>
                <w:bCs/>
                <w:szCs w:val="24"/>
              </w:rPr>
            </w:pPr>
            <w:r w:rsidRPr="002C0608">
              <w:rPr>
                <w:rFonts w:cs="Times New Roman"/>
                <w:bCs/>
                <w:szCs w:val="24"/>
              </w:rPr>
              <w:t>（</w:t>
            </w:r>
            <w:r w:rsidRPr="002C0608">
              <w:rPr>
                <w:rFonts w:cs="Times New Roman"/>
                <w:bCs/>
                <w:szCs w:val="24"/>
              </w:rPr>
              <w:t>4</w:t>
            </w:r>
            <w:r w:rsidRPr="002C0608">
              <w:rPr>
                <w:rFonts w:cs="Times New Roman"/>
                <w:bCs/>
                <w:szCs w:val="24"/>
              </w:rPr>
              <w:t>）气候</w:t>
            </w:r>
          </w:p>
          <w:p w:rsidR="00367D2D" w:rsidRPr="002C0608" w:rsidRDefault="00367D2D">
            <w:pPr>
              <w:pStyle w:val="242"/>
              <w:spacing w:line="510" w:lineRule="exact"/>
              <w:rPr>
                <w:rFonts w:cs="Times New Roman"/>
                <w:bCs/>
                <w:szCs w:val="24"/>
              </w:rPr>
            </w:pPr>
            <w:r w:rsidRPr="002C0608">
              <w:rPr>
                <w:rFonts w:cs="Times New Roman"/>
                <w:bCs/>
                <w:szCs w:val="24"/>
              </w:rPr>
              <w:t>岳阳县受自然条件、季风环境和地貌条件的综合影响，形成大陆性特色较浓的</w:t>
            </w:r>
            <w:r w:rsidRPr="002C0608">
              <w:rPr>
                <w:rFonts w:cs="Times New Roman"/>
                <w:bCs/>
                <w:szCs w:val="24"/>
              </w:rPr>
              <w:lastRenderedPageBreak/>
              <w:t>中亚热带大陆季风温湿气候向北亚热带的过渡区，特色是</w:t>
            </w:r>
            <w:r w:rsidRPr="002C0608">
              <w:rPr>
                <w:rFonts w:cs="Times New Roman"/>
                <w:bCs/>
                <w:szCs w:val="24"/>
              </w:rPr>
              <w:t>“</w:t>
            </w:r>
            <w:r w:rsidRPr="002C0608">
              <w:rPr>
                <w:rFonts w:cs="Times New Roman"/>
                <w:bCs/>
                <w:szCs w:val="24"/>
              </w:rPr>
              <w:t>四季分明，热量适度，春湿多变，初秋有寒，严寒期短，暑热期长，雨水集中，夏秋多旱</w:t>
            </w:r>
            <w:r w:rsidRPr="002C0608">
              <w:rPr>
                <w:rFonts w:cs="Times New Roman"/>
                <w:bCs/>
                <w:szCs w:val="24"/>
              </w:rPr>
              <w:t>”</w:t>
            </w:r>
            <w:r w:rsidRPr="002C0608">
              <w:rPr>
                <w:rFonts w:cs="Times New Roman"/>
                <w:bCs/>
                <w:szCs w:val="24"/>
              </w:rPr>
              <w:t>。历史最高气温</w:t>
            </w:r>
            <w:r w:rsidRPr="002C0608">
              <w:rPr>
                <w:rFonts w:cs="Times New Roman"/>
                <w:bCs/>
                <w:szCs w:val="24"/>
              </w:rPr>
              <w:t>39.3℃</w:t>
            </w:r>
            <w:r w:rsidRPr="002C0608">
              <w:rPr>
                <w:rFonts w:cs="Times New Roman"/>
                <w:bCs/>
                <w:szCs w:val="24"/>
              </w:rPr>
              <w:t>，最低气温</w:t>
            </w:r>
            <w:r w:rsidRPr="002C0608">
              <w:rPr>
                <w:rFonts w:cs="Times New Roman"/>
                <w:bCs/>
                <w:szCs w:val="24"/>
              </w:rPr>
              <w:t>-11.8℃</w:t>
            </w:r>
            <w:r w:rsidRPr="002C0608">
              <w:rPr>
                <w:rFonts w:cs="Times New Roman"/>
                <w:bCs/>
                <w:szCs w:val="24"/>
              </w:rPr>
              <w:t>，平均气温</w:t>
            </w:r>
            <w:r w:rsidRPr="002C0608">
              <w:rPr>
                <w:rFonts w:cs="Times New Roman"/>
                <w:bCs/>
                <w:szCs w:val="24"/>
              </w:rPr>
              <w:t>16.5℃</w:t>
            </w:r>
            <w:r w:rsidRPr="002C0608">
              <w:rPr>
                <w:rFonts w:cs="Times New Roman"/>
                <w:bCs/>
                <w:szCs w:val="24"/>
              </w:rPr>
              <w:t>至</w:t>
            </w:r>
            <w:r w:rsidRPr="002C0608">
              <w:rPr>
                <w:rFonts w:cs="Times New Roman"/>
                <w:bCs/>
                <w:szCs w:val="24"/>
              </w:rPr>
              <w:t>17℃</w:t>
            </w:r>
            <w:r w:rsidRPr="002C0608">
              <w:rPr>
                <w:rFonts w:cs="Times New Roman"/>
                <w:bCs/>
                <w:szCs w:val="24"/>
              </w:rPr>
              <w:t>，年平均降水量为</w:t>
            </w:r>
            <w:r w:rsidRPr="002C0608">
              <w:rPr>
                <w:rFonts w:cs="Times New Roman"/>
                <w:bCs/>
                <w:szCs w:val="24"/>
              </w:rPr>
              <w:t>1314mm</w:t>
            </w:r>
            <w:r w:rsidRPr="002C0608">
              <w:rPr>
                <w:rFonts w:cs="Times New Roman"/>
                <w:bCs/>
                <w:szCs w:val="24"/>
              </w:rPr>
              <w:t>，无霜期</w:t>
            </w:r>
            <w:r w:rsidRPr="002C0608">
              <w:rPr>
                <w:rFonts w:cs="Times New Roman"/>
                <w:bCs/>
                <w:szCs w:val="24"/>
              </w:rPr>
              <w:t>270</w:t>
            </w:r>
            <w:r w:rsidRPr="002C0608">
              <w:rPr>
                <w:rFonts w:cs="Times New Roman"/>
                <w:bCs/>
                <w:szCs w:val="24"/>
              </w:rPr>
              <w:t>天</w:t>
            </w:r>
            <w:r w:rsidRPr="002C0608">
              <w:rPr>
                <w:rFonts w:cs="Times New Roman"/>
                <w:bCs/>
                <w:szCs w:val="24"/>
              </w:rPr>
              <w:t>/</w:t>
            </w:r>
            <w:r w:rsidRPr="002C0608">
              <w:rPr>
                <w:rFonts w:cs="Times New Roman"/>
                <w:bCs/>
                <w:szCs w:val="24"/>
              </w:rPr>
              <w:t>年，全年平均日照时数</w:t>
            </w:r>
            <w:r w:rsidRPr="002C0608">
              <w:rPr>
                <w:rFonts w:cs="Times New Roman"/>
                <w:bCs/>
                <w:szCs w:val="24"/>
              </w:rPr>
              <w:t>1813.8</w:t>
            </w:r>
            <w:r w:rsidRPr="002C0608">
              <w:rPr>
                <w:rFonts w:cs="Times New Roman"/>
                <w:bCs/>
                <w:szCs w:val="24"/>
              </w:rPr>
              <w:t>小时，风向风速特征是：春秋冬三季东北风向偏北风为主，夏季以南风为主。</w:t>
            </w:r>
          </w:p>
          <w:p w:rsidR="00367D2D" w:rsidRPr="002C0608" w:rsidRDefault="00367D2D">
            <w:pPr>
              <w:pStyle w:val="242"/>
              <w:spacing w:line="510" w:lineRule="exact"/>
              <w:rPr>
                <w:rFonts w:cs="Times New Roman"/>
                <w:bCs/>
                <w:szCs w:val="24"/>
              </w:rPr>
            </w:pPr>
            <w:r w:rsidRPr="002C0608">
              <w:rPr>
                <w:rFonts w:cs="Times New Roman"/>
                <w:bCs/>
                <w:szCs w:val="24"/>
              </w:rPr>
              <w:t>（</w:t>
            </w:r>
            <w:r w:rsidRPr="002C0608">
              <w:rPr>
                <w:rFonts w:cs="Times New Roman"/>
                <w:bCs/>
                <w:szCs w:val="24"/>
              </w:rPr>
              <w:t>5</w:t>
            </w:r>
            <w:r w:rsidRPr="002C0608">
              <w:rPr>
                <w:rFonts w:cs="Times New Roman"/>
                <w:bCs/>
                <w:szCs w:val="24"/>
              </w:rPr>
              <w:t>）水文</w:t>
            </w:r>
          </w:p>
          <w:p w:rsidR="005B0870" w:rsidRPr="002C0608" w:rsidRDefault="005B0870" w:rsidP="005B0870">
            <w:pPr>
              <w:pStyle w:val="242"/>
              <w:spacing w:line="510" w:lineRule="exact"/>
              <w:rPr>
                <w:rFonts w:cs="Times New Roman"/>
                <w:bCs/>
                <w:szCs w:val="24"/>
              </w:rPr>
            </w:pPr>
            <w:r w:rsidRPr="002C0608">
              <w:rPr>
                <w:rFonts w:cs="Times New Roman"/>
                <w:bCs/>
                <w:szCs w:val="24"/>
              </w:rPr>
              <w:t>岳阳县水网密布。全县有新墙河、汨罗江、东洞庭湖三大水系，一级至三级河流</w:t>
            </w:r>
            <w:r w:rsidRPr="002C0608">
              <w:rPr>
                <w:rFonts w:cs="Times New Roman"/>
                <w:bCs/>
                <w:szCs w:val="24"/>
              </w:rPr>
              <w:t>64</w:t>
            </w:r>
            <w:r w:rsidRPr="002C0608">
              <w:rPr>
                <w:rFonts w:cs="Times New Roman"/>
                <w:bCs/>
                <w:szCs w:val="24"/>
              </w:rPr>
              <w:t>条。沿洞庭湖有</w:t>
            </w:r>
            <w:proofErr w:type="gramStart"/>
            <w:r w:rsidRPr="002C0608">
              <w:rPr>
                <w:rFonts w:cs="Times New Roman"/>
                <w:bCs/>
                <w:szCs w:val="24"/>
              </w:rPr>
              <w:t>中洲</w:t>
            </w:r>
            <w:proofErr w:type="gramEnd"/>
            <w:r w:rsidRPr="002C0608">
              <w:rPr>
                <w:rFonts w:cs="Times New Roman"/>
                <w:bCs/>
                <w:szCs w:val="24"/>
              </w:rPr>
              <w:t>、鹿角、麻塘、新开、新墙、黄沙等</w:t>
            </w:r>
            <w:r w:rsidRPr="002C0608">
              <w:rPr>
                <w:rFonts w:cs="Times New Roman"/>
                <w:bCs/>
                <w:szCs w:val="24"/>
              </w:rPr>
              <w:t>6</w:t>
            </w:r>
            <w:r w:rsidRPr="002C0608">
              <w:rPr>
                <w:rFonts w:cs="Times New Roman"/>
                <w:bCs/>
                <w:szCs w:val="24"/>
              </w:rPr>
              <w:t>个乡镇，一线防洪大堤总长度</w:t>
            </w:r>
            <w:r w:rsidRPr="002C0608">
              <w:rPr>
                <w:rFonts w:cs="Times New Roman"/>
                <w:bCs/>
                <w:szCs w:val="24"/>
              </w:rPr>
              <w:t>122km</w:t>
            </w:r>
            <w:r w:rsidRPr="002C0608">
              <w:rPr>
                <w:rFonts w:cs="Times New Roman"/>
                <w:bCs/>
                <w:szCs w:val="24"/>
              </w:rPr>
              <w:t>，有万亩堤垸</w:t>
            </w:r>
            <w:r w:rsidRPr="002C0608">
              <w:rPr>
                <w:rFonts w:cs="Times New Roman"/>
                <w:bCs/>
                <w:szCs w:val="24"/>
              </w:rPr>
              <w:t>6</w:t>
            </w:r>
            <w:r w:rsidRPr="002C0608">
              <w:rPr>
                <w:rFonts w:cs="Times New Roman"/>
                <w:bCs/>
                <w:szCs w:val="24"/>
              </w:rPr>
              <w:t>个（其中麻塘</w:t>
            </w:r>
            <w:proofErr w:type="gramStart"/>
            <w:r w:rsidRPr="002C0608">
              <w:rPr>
                <w:rFonts w:cs="Times New Roman"/>
                <w:bCs/>
                <w:szCs w:val="24"/>
              </w:rPr>
              <w:t>垸</w:t>
            </w:r>
            <w:proofErr w:type="gramEnd"/>
            <w:r w:rsidRPr="002C0608">
              <w:rPr>
                <w:rFonts w:cs="Times New Roman"/>
                <w:bCs/>
                <w:szCs w:val="24"/>
              </w:rPr>
              <w:t>、</w:t>
            </w:r>
            <w:proofErr w:type="gramStart"/>
            <w:r w:rsidRPr="002C0608">
              <w:rPr>
                <w:rFonts w:cs="Times New Roman"/>
                <w:bCs/>
                <w:szCs w:val="24"/>
              </w:rPr>
              <w:t>中洲垸</w:t>
            </w:r>
            <w:proofErr w:type="gramEnd"/>
            <w:r w:rsidRPr="002C0608">
              <w:rPr>
                <w:rFonts w:cs="Times New Roman"/>
                <w:bCs/>
                <w:szCs w:val="24"/>
              </w:rPr>
              <w:t>按照洞庭湖二级堤防标准建设），平</w:t>
            </w:r>
            <w:proofErr w:type="gramStart"/>
            <w:r w:rsidRPr="002C0608">
              <w:rPr>
                <w:rFonts w:cs="Times New Roman"/>
                <w:bCs/>
                <w:szCs w:val="24"/>
              </w:rPr>
              <w:t>垸</w:t>
            </w:r>
            <w:proofErr w:type="gramEnd"/>
            <w:r w:rsidRPr="002C0608">
              <w:rPr>
                <w:rFonts w:cs="Times New Roman"/>
                <w:bCs/>
                <w:szCs w:val="24"/>
              </w:rPr>
              <w:t>行洪</w:t>
            </w:r>
            <w:proofErr w:type="gramStart"/>
            <w:r w:rsidRPr="002C0608">
              <w:rPr>
                <w:rFonts w:cs="Times New Roman"/>
                <w:bCs/>
                <w:szCs w:val="24"/>
              </w:rPr>
              <w:t>垸</w:t>
            </w:r>
            <w:proofErr w:type="gramEnd"/>
            <w:r w:rsidRPr="002C0608">
              <w:rPr>
                <w:rFonts w:cs="Times New Roman"/>
                <w:bCs/>
                <w:szCs w:val="24"/>
              </w:rPr>
              <w:t>12</w:t>
            </w:r>
            <w:r w:rsidRPr="002C0608">
              <w:rPr>
                <w:rFonts w:cs="Times New Roman"/>
                <w:bCs/>
                <w:szCs w:val="24"/>
              </w:rPr>
              <w:t>个。县境湖泊有与长江相通的东洞庭湖，有与境内河流相连的内湖。东洞庭湖面积</w:t>
            </w:r>
            <w:r w:rsidRPr="002C0608">
              <w:rPr>
                <w:rFonts w:cs="Times New Roman"/>
                <w:bCs/>
                <w:szCs w:val="24"/>
              </w:rPr>
              <w:t>1327.80km</w:t>
            </w:r>
            <w:r w:rsidRPr="00BE35D5">
              <w:rPr>
                <w:rFonts w:cs="Times New Roman"/>
                <w:bCs/>
                <w:szCs w:val="24"/>
                <w:vertAlign w:val="superscript"/>
              </w:rPr>
              <w:t>2</w:t>
            </w:r>
            <w:r w:rsidRPr="002C0608">
              <w:rPr>
                <w:rFonts w:cs="Times New Roman"/>
                <w:bCs/>
                <w:szCs w:val="24"/>
              </w:rPr>
              <w:t>，县境尚有大小内湖</w:t>
            </w:r>
            <w:r w:rsidRPr="002C0608">
              <w:rPr>
                <w:rFonts w:cs="Times New Roman"/>
                <w:bCs/>
                <w:szCs w:val="24"/>
              </w:rPr>
              <w:t>22</w:t>
            </w:r>
            <w:r w:rsidRPr="002C0608">
              <w:rPr>
                <w:rFonts w:cs="Times New Roman"/>
                <w:bCs/>
                <w:szCs w:val="24"/>
              </w:rPr>
              <w:t>个。全县有大小水库</w:t>
            </w:r>
            <w:r w:rsidRPr="002C0608">
              <w:rPr>
                <w:rFonts w:cs="Times New Roman"/>
                <w:bCs/>
                <w:szCs w:val="24"/>
              </w:rPr>
              <w:t>255</w:t>
            </w:r>
            <w:r w:rsidRPr="002C0608">
              <w:rPr>
                <w:rFonts w:cs="Times New Roman"/>
                <w:bCs/>
                <w:szCs w:val="24"/>
              </w:rPr>
              <w:t>座，其中中型水库</w:t>
            </w:r>
            <w:r w:rsidRPr="002C0608">
              <w:rPr>
                <w:rFonts w:cs="Times New Roman"/>
                <w:bCs/>
                <w:szCs w:val="24"/>
              </w:rPr>
              <w:t>3</w:t>
            </w:r>
            <w:r w:rsidRPr="002C0608">
              <w:rPr>
                <w:rFonts w:cs="Times New Roman"/>
                <w:bCs/>
                <w:szCs w:val="24"/>
              </w:rPr>
              <w:t>座，小一型水库</w:t>
            </w:r>
            <w:r w:rsidRPr="002C0608">
              <w:rPr>
                <w:rFonts w:cs="Times New Roman"/>
                <w:bCs/>
                <w:szCs w:val="24"/>
              </w:rPr>
              <w:t>37</w:t>
            </w:r>
            <w:r w:rsidRPr="002C0608">
              <w:rPr>
                <w:rFonts w:cs="Times New Roman"/>
                <w:bCs/>
                <w:szCs w:val="24"/>
              </w:rPr>
              <w:t>座、小二型水库</w:t>
            </w:r>
            <w:r w:rsidRPr="002C0608">
              <w:rPr>
                <w:rFonts w:cs="Times New Roman"/>
                <w:bCs/>
                <w:szCs w:val="24"/>
              </w:rPr>
              <w:t>215</w:t>
            </w:r>
            <w:r w:rsidRPr="002C0608">
              <w:rPr>
                <w:rFonts w:cs="Times New Roman"/>
                <w:bCs/>
                <w:szCs w:val="24"/>
              </w:rPr>
              <w:t>座，有塘坝</w:t>
            </w:r>
            <w:r w:rsidRPr="002C0608">
              <w:rPr>
                <w:rFonts w:cs="Times New Roman"/>
                <w:bCs/>
                <w:szCs w:val="24"/>
              </w:rPr>
              <w:t>33100</w:t>
            </w:r>
            <w:r w:rsidRPr="002C0608">
              <w:rPr>
                <w:rFonts w:cs="Times New Roman"/>
                <w:bCs/>
                <w:szCs w:val="24"/>
              </w:rPr>
              <w:t>处，水库塘坝总容量</w:t>
            </w:r>
            <w:r w:rsidRPr="002C0608">
              <w:rPr>
                <w:rFonts w:cs="Times New Roman"/>
                <w:bCs/>
                <w:szCs w:val="24"/>
              </w:rPr>
              <w:t>22011.6</w:t>
            </w:r>
            <w:r w:rsidRPr="002C0608">
              <w:rPr>
                <w:rFonts w:cs="Times New Roman"/>
                <w:bCs/>
                <w:szCs w:val="24"/>
              </w:rPr>
              <w:t>万</w:t>
            </w:r>
            <w:r w:rsidRPr="002C0608">
              <w:rPr>
                <w:rFonts w:cs="Times New Roman"/>
                <w:bCs/>
                <w:szCs w:val="24"/>
              </w:rPr>
              <w:t>m</w:t>
            </w:r>
            <w:r w:rsidRPr="00BE35D5">
              <w:rPr>
                <w:rFonts w:cs="Times New Roman"/>
                <w:bCs/>
                <w:szCs w:val="24"/>
                <w:vertAlign w:val="superscript"/>
              </w:rPr>
              <w:t>3</w:t>
            </w:r>
            <w:r w:rsidRPr="002C0608">
              <w:rPr>
                <w:rFonts w:cs="Times New Roman"/>
                <w:bCs/>
                <w:szCs w:val="24"/>
              </w:rPr>
              <w:t>。</w:t>
            </w:r>
          </w:p>
          <w:p w:rsidR="005B0870" w:rsidRPr="002C0608" w:rsidRDefault="005B0870" w:rsidP="005B0870">
            <w:pPr>
              <w:pStyle w:val="242"/>
              <w:spacing w:line="510" w:lineRule="exact"/>
              <w:rPr>
                <w:rFonts w:cs="Times New Roman"/>
                <w:bCs/>
                <w:szCs w:val="24"/>
              </w:rPr>
            </w:pPr>
            <w:r w:rsidRPr="002C0608">
              <w:rPr>
                <w:rFonts w:cs="Times New Roman"/>
                <w:bCs/>
                <w:szCs w:val="24"/>
              </w:rPr>
              <w:t>境内河流属洞庭湖水系，主要河流有直泄东洞庭湖的新墙河、费家河、</w:t>
            </w:r>
            <w:proofErr w:type="gramStart"/>
            <w:r w:rsidRPr="002C0608">
              <w:rPr>
                <w:rFonts w:cs="Times New Roman"/>
                <w:bCs/>
                <w:szCs w:val="24"/>
              </w:rPr>
              <w:t>坪桥河</w:t>
            </w:r>
            <w:proofErr w:type="gramEnd"/>
            <w:r w:rsidRPr="002C0608">
              <w:rPr>
                <w:rFonts w:cs="Times New Roman"/>
                <w:bCs/>
                <w:szCs w:val="24"/>
              </w:rPr>
              <w:t>；有直入南洞庭湖的罗水河。共有大小河流</w:t>
            </w:r>
            <w:r w:rsidRPr="002C0608">
              <w:rPr>
                <w:rFonts w:cs="Times New Roman"/>
                <w:bCs/>
                <w:szCs w:val="24"/>
              </w:rPr>
              <w:t>63</w:t>
            </w:r>
            <w:r w:rsidRPr="002C0608">
              <w:rPr>
                <w:rFonts w:cs="Times New Roman"/>
                <w:bCs/>
                <w:szCs w:val="24"/>
              </w:rPr>
              <w:t>条（入东洞庭湖</w:t>
            </w:r>
            <w:r w:rsidRPr="002C0608">
              <w:rPr>
                <w:rFonts w:cs="Times New Roman"/>
                <w:bCs/>
                <w:szCs w:val="24"/>
              </w:rPr>
              <w:t>59</w:t>
            </w:r>
            <w:r w:rsidRPr="002C0608">
              <w:rPr>
                <w:rFonts w:cs="Times New Roman"/>
                <w:bCs/>
                <w:szCs w:val="24"/>
              </w:rPr>
              <w:t>条、入南洞庭湖</w:t>
            </w:r>
            <w:r w:rsidRPr="002C0608">
              <w:rPr>
                <w:rFonts w:cs="Times New Roman"/>
                <w:bCs/>
                <w:szCs w:val="24"/>
              </w:rPr>
              <w:t>4</w:t>
            </w:r>
            <w:r w:rsidRPr="002C0608">
              <w:rPr>
                <w:rFonts w:cs="Times New Roman"/>
                <w:bCs/>
                <w:szCs w:val="24"/>
              </w:rPr>
              <w:t>条），总长度</w:t>
            </w:r>
            <w:r w:rsidRPr="002C0608">
              <w:rPr>
                <w:rFonts w:cs="Times New Roman"/>
                <w:bCs/>
                <w:szCs w:val="24"/>
              </w:rPr>
              <w:t>1069km</w:t>
            </w:r>
            <w:r w:rsidRPr="002C0608">
              <w:rPr>
                <w:rFonts w:cs="Times New Roman"/>
                <w:bCs/>
                <w:szCs w:val="24"/>
              </w:rPr>
              <w:t>。新墙河自东向西纵贯全境，流长</w:t>
            </w:r>
            <w:r w:rsidRPr="002C0608">
              <w:rPr>
                <w:rFonts w:cs="Times New Roman"/>
                <w:bCs/>
                <w:szCs w:val="24"/>
              </w:rPr>
              <w:t>108km</w:t>
            </w:r>
            <w:r w:rsidRPr="002C0608">
              <w:rPr>
                <w:rFonts w:cs="Times New Roman"/>
                <w:bCs/>
                <w:szCs w:val="24"/>
              </w:rPr>
              <w:t>，接纳</w:t>
            </w:r>
            <w:r w:rsidRPr="002C0608">
              <w:rPr>
                <w:rFonts w:cs="Times New Roman"/>
                <w:bCs/>
                <w:szCs w:val="24"/>
              </w:rPr>
              <w:t>47</w:t>
            </w:r>
            <w:r w:rsidRPr="002C0608">
              <w:rPr>
                <w:rFonts w:cs="Times New Roman"/>
                <w:bCs/>
                <w:szCs w:val="24"/>
              </w:rPr>
              <w:t>条支流，汇入东洞庭湖。由于降水量充沛，地表水丰富，年平均径流量达</w:t>
            </w:r>
            <w:r w:rsidRPr="002C0608">
              <w:rPr>
                <w:rFonts w:cs="Times New Roman"/>
                <w:bCs/>
                <w:szCs w:val="24"/>
              </w:rPr>
              <w:t>18</w:t>
            </w:r>
            <w:r w:rsidRPr="002C0608">
              <w:rPr>
                <w:rFonts w:cs="Times New Roman"/>
                <w:bCs/>
                <w:szCs w:val="24"/>
              </w:rPr>
              <w:t>亿</w:t>
            </w:r>
            <w:r w:rsidRPr="002C0608">
              <w:rPr>
                <w:rFonts w:cs="Times New Roman"/>
                <w:bCs/>
                <w:szCs w:val="24"/>
              </w:rPr>
              <w:t>m</w:t>
            </w:r>
            <w:r w:rsidRPr="00BE35D5">
              <w:rPr>
                <w:rFonts w:cs="Times New Roman"/>
                <w:bCs/>
                <w:szCs w:val="24"/>
                <w:vertAlign w:val="superscript"/>
              </w:rPr>
              <w:t>3</w:t>
            </w:r>
            <w:r w:rsidRPr="002C0608">
              <w:rPr>
                <w:rFonts w:cs="Times New Roman"/>
                <w:bCs/>
                <w:szCs w:val="24"/>
              </w:rPr>
              <w:t>，地下水蕴藏量</w:t>
            </w:r>
            <w:r w:rsidRPr="002C0608">
              <w:rPr>
                <w:rFonts w:cs="Times New Roman"/>
                <w:bCs/>
                <w:szCs w:val="24"/>
              </w:rPr>
              <w:t>6</w:t>
            </w:r>
            <w:r w:rsidRPr="002C0608">
              <w:rPr>
                <w:rFonts w:cs="Times New Roman"/>
                <w:bCs/>
                <w:szCs w:val="24"/>
              </w:rPr>
              <w:t>亿</w:t>
            </w:r>
            <w:r w:rsidRPr="002C0608">
              <w:rPr>
                <w:rFonts w:cs="Times New Roman"/>
                <w:bCs/>
                <w:szCs w:val="24"/>
              </w:rPr>
              <w:t>m</w:t>
            </w:r>
            <w:r w:rsidRPr="00BE35D5">
              <w:rPr>
                <w:rFonts w:cs="Times New Roman"/>
                <w:bCs/>
                <w:szCs w:val="24"/>
                <w:vertAlign w:val="superscript"/>
              </w:rPr>
              <w:t>3</w:t>
            </w:r>
            <w:r w:rsidRPr="002C0608">
              <w:rPr>
                <w:rFonts w:cs="Times New Roman"/>
                <w:bCs/>
                <w:szCs w:val="24"/>
              </w:rPr>
              <w:t>。新墙河干流总长</w:t>
            </w:r>
            <w:r w:rsidRPr="002C0608">
              <w:rPr>
                <w:rFonts w:cs="Times New Roman"/>
                <w:bCs/>
                <w:szCs w:val="24"/>
              </w:rPr>
              <w:t>115.40km</w:t>
            </w:r>
            <w:r w:rsidRPr="002C0608">
              <w:rPr>
                <w:rFonts w:cs="Times New Roman"/>
                <w:bCs/>
                <w:szCs w:val="24"/>
              </w:rPr>
              <w:t>，沙港、游港河为新墙河两大支流，其中</w:t>
            </w:r>
            <w:r w:rsidR="005D687E" w:rsidRPr="002C0608">
              <w:rPr>
                <w:rFonts w:cs="Times New Roman"/>
                <w:bCs/>
                <w:szCs w:val="24"/>
              </w:rPr>
              <w:t>新墙河</w:t>
            </w:r>
            <w:r w:rsidRPr="002C0608">
              <w:rPr>
                <w:rFonts w:cs="Times New Roman"/>
                <w:bCs/>
                <w:szCs w:val="24"/>
              </w:rPr>
              <w:t>发源于平江县境内，经月田、铁山水库、公田、杨林，至</w:t>
            </w:r>
            <w:r w:rsidR="00363009" w:rsidRPr="002C0608">
              <w:rPr>
                <w:rFonts w:cs="Times New Roman"/>
                <w:bCs/>
                <w:szCs w:val="24"/>
              </w:rPr>
              <w:t>公田镇</w:t>
            </w:r>
            <w:r w:rsidRPr="002C0608">
              <w:rPr>
                <w:rFonts w:cs="Times New Roman"/>
                <w:bCs/>
                <w:szCs w:val="24"/>
              </w:rPr>
              <w:t>的</w:t>
            </w:r>
            <w:proofErr w:type="gramStart"/>
            <w:r w:rsidRPr="002C0608">
              <w:rPr>
                <w:rFonts w:cs="Times New Roman"/>
                <w:bCs/>
                <w:szCs w:val="24"/>
              </w:rPr>
              <w:t>三港嘴汇合</w:t>
            </w:r>
            <w:proofErr w:type="gramEnd"/>
            <w:r w:rsidRPr="002C0608">
              <w:rPr>
                <w:rFonts w:cs="Times New Roman"/>
                <w:bCs/>
                <w:szCs w:val="24"/>
              </w:rPr>
              <w:t>游港河后入新墙河主流，县境流域面积</w:t>
            </w:r>
            <w:r w:rsidRPr="002C0608">
              <w:rPr>
                <w:rFonts w:cs="Times New Roman"/>
                <w:bCs/>
                <w:szCs w:val="24"/>
              </w:rPr>
              <w:t>974.69 km</w:t>
            </w:r>
            <w:r w:rsidRPr="00BE35D5">
              <w:rPr>
                <w:rFonts w:cs="Times New Roman"/>
                <w:bCs/>
                <w:szCs w:val="24"/>
                <w:vertAlign w:val="superscript"/>
              </w:rPr>
              <w:t>2</w:t>
            </w:r>
            <w:r w:rsidRPr="002C0608">
              <w:rPr>
                <w:rFonts w:cs="Times New Roman"/>
                <w:bCs/>
                <w:szCs w:val="24"/>
              </w:rPr>
              <w:t>；游港河发源于临湘市境内，由西塘入县境，经</w:t>
            </w:r>
            <w:proofErr w:type="gramStart"/>
            <w:r w:rsidRPr="002C0608">
              <w:rPr>
                <w:rFonts w:cs="Times New Roman"/>
                <w:bCs/>
                <w:szCs w:val="24"/>
              </w:rPr>
              <w:t>筻</w:t>
            </w:r>
            <w:proofErr w:type="gramEnd"/>
            <w:r w:rsidRPr="002C0608">
              <w:rPr>
                <w:rFonts w:cs="Times New Roman"/>
                <w:bCs/>
                <w:szCs w:val="24"/>
              </w:rPr>
              <w:t>口至</w:t>
            </w:r>
            <w:proofErr w:type="gramStart"/>
            <w:r w:rsidRPr="002C0608">
              <w:rPr>
                <w:rFonts w:cs="Times New Roman"/>
                <w:bCs/>
                <w:szCs w:val="24"/>
              </w:rPr>
              <w:t>三港嘴汇入</w:t>
            </w:r>
            <w:proofErr w:type="gramEnd"/>
            <w:r w:rsidRPr="002C0608">
              <w:rPr>
                <w:rFonts w:cs="Times New Roman"/>
                <w:bCs/>
                <w:szCs w:val="24"/>
              </w:rPr>
              <w:t>新墙河主流，县境流域面积</w:t>
            </w:r>
            <w:r w:rsidRPr="002C0608">
              <w:rPr>
                <w:rFonts w:cs="Times New Roman"/>
                <w:bCs/>
                <w:szCs w:val="24"/>
              </w:rPr>
              <w:t>275 km</w:t>
            </w:r>
            <w:r w:rsidRPr="00BE35D5">
              <w:rPr>
                <w:rFonts w:cs="Times New Roman"/>
                <w:bCs/>
                <w:szCs w:val="24"/>
                <w:vertAlign w:val="superscript"/>
              </w:rPr>
              <w:t>2</w:t>
            </w:r>
            <w:r w:rsidRPr="002C0608">
              <w:rPr>
                <w:rFonts w:cs="Times New Roman"/>
                <w:bCs/>
                <w:szCs w:val="24"/>
              </w:rPr>
              <w:t>。沙港、游港河自</w:t>
            </w:r>
            <w:proofErr w:type="gramStart"/>
            <w:r w:rsidRPr="002C0608">
              <w:rPr>
                <w:rFonts w:cs="Times New Roman"/>
                <w:bCs/>
                <w:szCs w:val="24"/>
              </w:rPr>
              <w:t>三港嘴汇流</w:t>
            </w:r>
            <w:proofErr w:type="gramEnd"/>
            <w:r w:rsidRPr="002C0608">
              <w:rPr>
                <w:rFonts w:cs="Times New Roman"/>
                <w:bCs/>
                <w:szCs w:val="24"/>
              </w:rPr>
              <w:t>后经新墙、荣家湾从破</w:t>
            </w:r>
            <w:proofErr w:type="gramStart"/>
            <w:r w:rsidRPr="002C0608">
              <w:rPr>
                <w:rFonts w:cs="Times New Roman"/>
                <w:bCs/>
                <w:szCs w:val="24"/>
              </w:rPr>
              <w:t>岚</w:t>
            </w:r>
            <w:proofErr w:type="gramEnd"/>
            <w:r w:rsidRPr="002C0608">
              <w:rPr>
                <w:rFonts w:cs="Times New Roman"/>
                <w:bCs/>
                <w:szCs w:val="24"/>
              </w:rPr>
              <w:t>口入东洞庭湖，主流全长</w:t>
            </w:r>
            <w:r w:rsidRPr="002C0608">
              <w:rPr>
                <w:rFonts w:cs="Times New Roman"/>
                <w:bCs/>
                <w:szCs w:val="24"/>
              </w:rPr>
              <w:t>26.80km</w:t>
            </w:r>
            <w:r w:rsidRPr="002C0608">
              <w:rPr>
                <w:rFonts w:cs="Times New Roman"/>
                <w:bCs/>
                <w:szCs w:val="24"/>
              </w:rPr>
              <w:t>，流域面积</w:t>
            </w:r>
            <w:r w:rsidRPr="002C0608">
              <w:rPr>
                <w:rFonts w:cs="Times New Roman"/>
                <w:bCs/>
                <w:szCs w:val="24"/>
              </w:rPr>
              <w:t>418 km</w:t>
            </w:r>
            <w:r w:rsidRPr="00BE35D5">
              <w:rPr>
                <w:rFonts w:cs="Times New Roman"/>
                <w:bCs/>
                <w:szCs w:val="24"/>
                <w:vertAlign w:val="superscript"/>
              </w:rPr>
              <w:t>2</w:t>
            </w:r>
            <w:r w:rsidRPr="002C0608">
              <w:rPr>
                <w:rFonts w:cs="Times New Roman"/>
                <w:bCs/>
                <w:szCs w:val="24"/>
              </w:rPr>
              <w:t>。罗水河发源于张谷英镇桂峰村，经岳坊、步仙桥、关王，进汨罗市，在县境长</w:t>
            </w:r>
            <w:r w:rsidRPr="002C0608">
              <w:rPr>
                <w:rFonts w:cs="Times New Roman"/>
                <w:bCs/>
                <w:szCs w:val="24"/>
              </w:rPr>
              <w:t>42km</w:t>
            </w:r>
            <w:r w:rsidRPr="002C0608">
              <w:rPr>
                <w:rFonts w:cs="Times New Roman"/>
                <w:bCs/>
                <w:szCs w:val="24"/>
              </w:rPr>
              <w:t>，流域面积</w:t>
            </w:r>
            <w:r w:rsidRPr="002C0608">
              <w:rPr>
                <w:rFonts w:cs="Times New Roman"/>
                <w:bCs/>
                <w:szCs w:val="24"/>
              </w:rPr>
              <w:t>133.20 km</w:t>
            </w:r>
            <w:r w:rsidRPr="00BE35D5">
              <w:rPr>
                <w:rFonts w:cs="Times New Roman"/>
                <w:bCs/>
                <w:szCs w:val="24"/>
                <w:vertAlign w:val="superscript"/>
              </w:rPr>
              <w:t>2</w:t>
            </w:r>
            <w:r w:rsidRPr="002C0608">
              <w:rPr>
                <w:rFonts w:cs="Times New Roman"/>
                <w:bCs/>
                <w:szCs w:val="24"/>
              </w:rPr>
              <w:t>。新墙河南源于罗霄余脉的幕</w:t>
            </w:r>
            <w:proofErr w:type="gramStart"/>
            <w:r w:rsidRPr="002C0608">
              <w:rPr>
                <w:rFonts w:cs="Times New Roman"/>
                <w:bCs/>
                <w:szCs w:val="24"/>
              </w:rPr>
              <w:t>阜</w:t>
            </w:r>
            <w:proofErr w:type="gramEnd"/>
            <w:r w:rsidRPr="002C0608">
              <w:rPr>
                <w:rFonts w:cs="Times New Roman"/>
                <w:bCs/>
                <w:szCs w:val="24"/>
              </w:rPr>
              <w:t>山，名</w:t>
            </w:r>
            <w:r w:rsidR="005D687E" w:rsidRPr="002C0608">
              <w:rPr>
                <w:rFonts w:cs="Times New Roman"/>
                <w:bCs/>
                <w:szCs w:val="24"/>
              </w:rPr>
              <w:t>新墙河</w:t>
            </w:r>
            <w:r w:rsidRPr="002C0608">
              <w:rPr>
                <w:rFonts w:cs="Times New Roman"/>
                <w:bCs/>
                <w:szCs w:val="24"/>
              </w:rPr>
              <w:t>；北源于</w:t>
            </w:r>
            <w:proofErr w:type="gramStart"/>
            <w:r w:rsidRPr="002C0608">
              <w:rPr>
                <w:rFonts w:cs="Times New Roman"/>
                <w:bCs/>
                <w:szCs w:val="24"/>
              </w:rPr>
              <w:t>龙窖山</w:t>
            </w:r>
            <w:proofErr w:type="gramEnd"/>
            <w:r w:rsidRPr="002C0608">
              <w:rPr>
                <w:rFonts w:cs="Times New Roman"/>
                <w:bCs/>
                <w:szCs w:val="24"/>
              </w:rPr>
              <w:t>，名游港河，二水在</w:t>
            </w:r>
            <w:proofErr w:type="gramStart"/>
            <w:r w:rsidRPr="002C0608">
              <w:rPr>
                <w:rFonts w:cs="Times New Roman"/>
                <w:bCs/>
                <w:szCs w:val="24"/>
              </w:rPr>
              <w:t>筻</w:t>
            </w:r>
            <w:proofErr w:type="gramEnd"/>
            <w:r w:rsidRPr="002C0608">
              <w:rPr>
                <w:rFonts w:cs="Times New Roman"/>
                <w:bCs/>
                <w:szCs w:val="24"/>
              </w:rPr>
              <w:t>口附近的</w:t>
            </w:r>
            <w:proofErr w:type="gramStart"/>
            <w:r w:rsidRPr="002C0608">
              <w:rPr>
                <w:rFonts w:cs="Times New Roman"/>
                <w:bCs/>
                <w:szCs w:val="24"/>
              </w:rPr>
              <w:t>三港嘴汇合</w:t>
            </w:r>
            <w:proofErr w:type="gramEnd"/>
            <w:r w:rsidRPr="002C0608">
              <w:rPr>
                <w:rFonts w:cs="Times New Roman"/>
                <w:bCs/>
                <w:szCs w:val="24"/>
              </w:rPr>
              <w:t>后，始名新墙河。由此向西流经新墙、荣家湾、鹿角，汇入洞庭大湖。这条流淌在丘陵地带的河流，河面最宽处不过</w:t>
            </w:r>
            <w:r w:rsidRPr="002C0608">
              <w:rPr>
                <w:rFonts w:cs="Times New Roman"/>
                <w:bCs/>
                <w:szCs w:val="24"/>
              </w:rPr>
              <w:t>100m</w:t>
            </w:r>
            <w:r w:rsidRPr="002C0608">
              <w:rPr>
                <w:rFonts w:cs="Times New Roman"/>
                <w:bCs/>
                <w:szCs w:val="24"/>
              </w:rPr>
              <w:t>，河水最深处约</w:t>
            </w:r>
            <w:r w:rsidRPr="002C0608">
              <w:rPr>
                <w:rFonts w:cs="Times New Roman"/>
                <w:bCs/>
                <w:szCs w:val="24"/>
              </w:rPr>
              <w:t>7m</w:t>
            </w:r>
            <w:r w:rsidRPr="002C0608">
              <w:rPr>
                <w:rFonts w:cs="Times New Roman"/>
                <w:bCs/>
                <w:szCs w:val="24"/>
              </w:rPr>
              <w:t>，冬春之际，水流清浅，则不过</w:t>
            </w:r>
            <w:r w:rsidRPr="002C0608">
              <w:rPr>
                <w:rFonts w:cs="Times New Roman"/>
                <w:bCs/>
                <w:szCs w:val="24"/>
              </w:rPr>
              <w:t>1m</w:t>
            </w:r>
            <w:r w:rsidRPr="002C0608">
              <w:rPr>
                <w:rFonts w:cs="Times New Roman"/>
                <w:bCs/>
                <w:szCs w:val="24"/>
              </w:rPr>
              <w:t>。新墙</w:t>
            </w:r>
            <w:r w:rsidRPr="002C0608">
              <w:rPr>
                <w:rFonts w:cs="Times New Roman"/>
                <w:bCs/>
                <w:szCs w:val="24"/>
              </w:rPr>
              <w:lastRenderedPageBreak/>
              <w:t>河流经平江、临湘、岳阳，全长</w:t>
            </w:r>
            <w:r w:rsidRPr="002C0608">
              <w:rPr>
                <w:rFonts w:cs="Times New Roman"/>
                <w:bCs/>
                <w:szCs w:val="24"/>
              </w:rPr>
              <w:t>108km</w:t>
            </w:r>
            <w:r w:rsidRPr="002C0608">
              <w:rPr>
                <w:rFonts w:cs="Times New Roman"/>
                <w:bCs/>
                <w:szCs w:val="24"/>
              </w:rPr>
              <w:t>。</w:t>
            </w:r>
          </w:p>
          <w:p w:rsidR="00367D2D" w:rsidRPr="002C0608" w:rsidRDefault="00367D2D" w:rsidP="005B0870">
            <w:pPr>
              <w:pStyle w:val="242"/>
              <w:spacing w:line="510" w:lineRule="exact"/>
              <w:rPr>
                <w:rFonts w:cs="Times New Roman"/>
                <w:bCs/>
                <w:szCs w:val="24"/>
              </w:rPr>
            </w:pPr>
            <w:r w:rsidRPr="002C0608">
              <w:rPr>
                <w:rFonts w:cs="Times New Roman"/>
                <w:bCs/>
                <w:szCs w:val="24"/>
              </w:rPr>
              <w:t>（</w:t>
            </w:r>
            <w:r w:rsidRPr="002C0608">
              <w:rPr>
                <w:rFonts w:cs="Times New Roman"/>
                <w:bCs/>
                <w:szCs w:val="24"/>
              </w:rPr>
              <w:t>6</w:t>
            </w:r>
            <w:r w:rsidRPr="002C0608">
              <w:rPr>
                <w:rFonts w:cs="Times New Roman"/>
                <w:bCs/>
                <w:szCs w:val="24"/>
              </w:rPr>
              <w:t>）生态环境</w:t>
            </w:r>
          </w:p>
          <w:p w:rsidR="00367D2D" w:rsidRPr="002C0608" w:rsidRDefault="00367D2D">
            <w:pPr>
              <w:adjustRightInd w:val="0"/>
              <w:snapToGrid w:val="0"/>
              <w:spacing w:line="510" w:lineRule="exact"/>
              <w:ind w:firstLine="511"/>
              <w:rPr>
                <w:bCs/>
                <w:sz w:val="24"/>
                <w:szCs w:val="24"/>
              </w:rPr>
            </w:pPr>
            <w:r w:rsidRPr="002C0608">
              <w:rPr>
                <w:bCs/>
                <w:sz w:val="24"/>
                <w:szCs w:val="24"/>
              </w:rPr>
              <w:t>境内记录到的野生动物</w:t>
            </w:r>
            <w:r w:rsidRPr="002C0608">
              <w:rPr>
                <w:bCs/>
                <w:sz w:val="24"/>
                <w:szCs w:val="24"/>
              </w:rPr>
              <w:t>500</w:t>
            </w:r>
            <w:r w:rsidRPr="002C0608">
              <w:rPr>
                <w:bCs/>
                <w:sz w:val="24"/>
                <w:szCs w:val="24"/>
              </w:rPr>
              <w:t>种，即兽类</w:t>
            </w:r>
            <w:r w:rsidRPr="002C0608">
              <w:rPr>
                <w:bCs/>
                <w:sz w:val="24"/>
                <w:szCs w:val="24"/>
              </w:rPr>
              <w:t>22</w:t>
            </w:r>
            <w:r w:rsidRPr="002C0608">
              <w:rPr>
                <w:bCs/>
                <w:sz w:val="24"/>
                <w:szCs w:val="24"/>
              </w:rPr>
              <w:t>种，鸟类</w:t>
            </w:r>
            <w:r w:rsidRPr="002C0608">
              <w:rPr>
                <w:bCs/>
                <w:sz w:val="24"/>
                <w:szCs w:val="24"/>
              </w:rPr>
              <w:t>266</w:t>
            </w:r>
            <w:r w:rsidRPr="002C0608">
              <w:rPr>
                <w:bCs/>
                <w:sz w:val="24"/>
                <w:szCs w:val="24"/>
              </w:rPr>
              <w:t>种，虫类</w:t>
            </w:r>
            <w:r w:rsidRPr="002C0608">
              <w:rPr>
                <w:bCs/>
                <w:sz w:val="24"/>
                <w:szCs w:val="24"/>
              </w:rPr>
              <w:t>195</w:t>
            </w:r>
            <w:r w:rsidRPr="002C0608">
              <w:rPr>
                <w:bCs/>
                <w:sz w:val="24"/>
                <w:szCs w:val="24"/>
              </w:rPr>
              <w:t>种，其它</w:t>
            </w:r>
            <w:r w:rsidRPr="002C0608">
              <w:rPr>
                <w:bCs/>
                <w:sz w:val="24"/>
                <w:szCs w:val="24"/>
              </w:rPr>
              <w:t>17</w:t>
            </w:r>
            <w:r w:rsidRPr="002C0608">
              <w:rPr>
                <w:bCs/>
                <w:sz w:val="24"/>
                <w:szCs w:val="24"/>
              </w:rPr>
              <w:t>种。其中属国家一级保护动物</w:t>
            </w:r>
            <w:r w:rsidRPr="002C0608">
              <w:rPr>
                <w:bCs/>
                <w:sz w:val="24"/>
                <w:szCs w:val="24"/>
              </w:rPr>
              <w:t>12</w:t>
            </w:r>
            <w:r w:rsidRPr="002C0608">
              <w:rPr>
                <w:bCs/>
                <w:sz w:val="24"/>
                <w:szCs w:val="24"/>
              </w:rPr>
              <w:t>种，二级保护动物</w:t>
            </w:r>
            <w:r w:rsidRPr="002C0608">
              <w:rPr>
                <w:bCs/>
                <w:sz w:val="24"/>
                <w:szCs w:val="24"/>
              </w:rPr>
              <w:t>47</w:t>
            </w:r>
            <w:r w:rsidRPr="002C0608">
              <w:rPr>
                <w:bCs/>
                <w:sz w:val="24"/>
                <w:szCs w:val="24"/>
              </w:rPr>
              <w:t>种，三级保护动物</w:t>
            </w:r>
            <w:r w:rsidRPr="002C0608">
              <w:rPr>
                <w:bCs/>
                <w:sz w:val="24"/>
                <w:szCs w:val="24"/>
              </w:rPr>
              <w:t>70</w:t>
            </w:r>
            <w:r w:rsidRPr="002C0608">
              <w:rPr>
                <w:bCs/>
                <w:sz w:val="24"/>
                <w:szCs w:val="24"/>
              </w:rPr>
              <w:t>种。记录到的鱼类</w:t>
            </w:r>
            <w:r w:rsidRPr="002C0608">
              <w:rPr>
                <w:bCs/>
                <w:sz w:val="24"/>
                <w:szCs w:val="24"/>
              </w:rPr>
              <w:t>114</w:t>
            </w:r>
            <w:r w:rsidRPr="002C0608">
              <w:rPr>
                <w:bCs/>
                <w:sz w:val="24"/>
                <w:szCs w:val="24"/>
              </w:rPr>
              <w:t>种。家畜有猪、牛、羊、兔、猫、狗等，家禽有鸡、鸭、鹅、蜜峰等。境内记录到的木本类植物</w:t>
            </w:r>
            <w:r w:rsidRPr="002C0608">
              <w:rPr>
                <w:bCs/>
                <w:sz w:val="24"/>
                <w:szCs w:val="24"/>
              </w:rPr>
              <w:t>829</w:t>
            </w:r>
            <w:r w:rsidRPr="002C0608">
              <w:rPr>
                <w:bCs/>
                <w:sz w:val="24"/>
                <w:szCs w:val="24"/>
              </w:rPr>
              <w:t>种，其中乡土树种</w:t>
            </w:r>
            <w:r w:rsidRPr="002C0608">
              <w:rPr>
                <w:bCs/>
                <w:sz w:val="24"/>
                <w:szCs w:val="24"/>
              </w:rPr>
              <w:t>655</w:t>
            </w:r>
            <w:r w:rsidRPr="002C0608">
              <w:rPr>
                <w:bCs/>
                <w:sz w:val="24"/>
                <w:szCs w:val="24"/>
              </w:rPr>
              <w:t>种，属国家及省定保护树种</w:t>
            </w:r>
            <w:r w:rsidRPr="002C0608">
              <w:rPr>
                <w:bCs/>
                <w:sz w:val="24"/>
                <w:szCs w:val="24"/>
              </w:rPr>
              <w:t>24</w:t>
            </w:r>
            <w:r w:rsidRPr="002C0608">
              <w:rPr>
                <w:bCs/>
                <w:sz w:val="24"/>
                <w:szCs w:val="24"/>
              </w:rPr>
              <w:t>种。用材树种主要有杉、松、</w:t>
            </w:r>
            <w:proofErr w:type="gramStart"/>
            <w:r w:rsidRPr="002C0608">
              <w:rPr>
                <w:bCs/>
                <w:sz w:val="24"/>
                <w:szCs w:val="24"/>
              </w:rPr>
              <w:t>樟</w:t>
            </w:r>
            <w:proofErr w:type="gramEnd"/>
            <w:r w:rsidRPr="002C0608">
              <w:rPr>
                <w:bCs/>
                <w:sz w:val="24"/>
                <w:szCs w:val="24"/>
              </w:rPr>
              <w:t>、枫、</w:t>
            </w:r>
            <w:proofErr w:type="gramStart"/>
            <w:r w:rsidRPr="002C0608">
              <w:rPr>
                <w:bCs/>
                <w:sz w:val="24"/>
                <w:szCs w:val="24"/>
              </w:rPr>
              <w:t>檫</w:t>
            </w:r>
            <w:proofErr w:type="gramEnd"/>
            <w:r w:rsidRPr="002C0608">
              <w:rPr>
                <w:bCs/>
                <w:sz w:val="24"/>
                <w:szCs w:val="24"/>
              </w:rPr>
              <w:t>、楠、桐、柏等，果木树种主要有桃、李、梨、桔等。竹类有楠竹、凤凰竹等十余种，水生植物有芦苇、莲藕、茭白、席草等百余种。主要农作物有水稻、棉花、油菜、芝麻、花生、薯类、蚕豆、黄豆、绿豆、湘莲等。境内已探明的矿产有钒、锰、铁、磷、石煤、泥炭、绿柱石、萤石、耐火粘土、石英、钾长石、白云石、石灰石等</w:t>
            </w:r>
            <w:r w:rsidRPr="002C0608">
              <w:rPr>
                <w:bCs/>
                <w:sz w:val="24"/>
                <w:szCs w:val="24"/>
              </w:rPr>
              <w:t>20</w:t>
            </w:r>
            <w:r w:rsidRPr="002C0608">
              <w:rPr>
                <w:bCs/>
                <w:sz w:val="24"/>
                <w:szCs w:val="24"/>
              </w:rPr>
              <w:t>余种。</w:t>
            </w:r>
          </w:p>
          <w:p w:rsidR="00761666" w:rsidRPr="00761666" w:rsidRDefault="00761666" w:rsidP="00761666">
            <w:pPr>
              <w:adjustRightInd w:val="0"/>
              <w:snapToGrid w:val="0"/>
              <w:spacing w:line="510" w:lineRule="exact"/>
              <w:rPr>
                <w:b/>
                <w:bCs/>
                <w:sz w:val="28"/>
                <w:szCs w:val="28"/>
              </w:rPr>
            </w:pPr>
            <w:r w:rsidRPr="00761666">
              <w:rPr>
                <w:rFonts w:hint="eastAsia"/>
                <w:b/>
                <w:bCs/>
                <w:sz w:val="28"/>
                <w:szCs w:val="28"/>
              </w:rPr>
              <w:t>2</w:t>
            </w:r>
            <w:r w:rsidRPr="00761666">
              <w:rPr>
                <w:rFonts w:hint="eastAsia"/>
                <w:b/>
                <w:bCs/>
                <w:sz w:val="28"/>
                <w:szCs w:val="28"/>
              </w:rPr>
              <w:t>、公田镇自然环境简况</w:t>
            </w:r>
          </w:p>
          <w:p w:rsidR="00761666" w:rsidRPr="00761666" w:rsidRDefault="00761666" w:rsidP="00761666">
            <w:pPr>
              <w:adjustRightInd w:val="0"/>
              <w:snapToGrid w:val="0"/>
              <w:spacing w:line="510" w:lineRule="exact"/>
              <w:ind w:firstLine="511"/>
              <w:rPr>
                <w:bCs/>
                <w:sz w:val="24"/>
                <w:szCs w:val="24"/>
              </w:rPr>
            </w:pPr>
            <w:r w:rsidRPr="00761666">
              <w:rPr>
                <w:rFonts w:hint="eastAsia"/>
                <w:bCs/>
                <w:sz w:val="24"/>
                <w:szCs w:val="24"/>
              </w:rPr>
              <w:t>公田镇地处岳阳县东部，处湘、鄂、赣三省边界，扼岳阳、平江、临湘、通城四县一市</w:t>
            </w:r>
            <w:r w:rsidRPr="00761666">
              <w:rPr>
                <w:rFonts w:hint="eastAsia"/>
                <w:bCs/>
                <w:sz w:val="24"/>
                <w:szCs w:val="24"/>
              </w:rPr>
              <w:t>19</w:t>
            </w:r>
            <w:r w:rsidRPr="00761666">
              <w:rPr>
                <w:rFonts w:hint="eastAsia"/>
                <w:bCs/>
                <w:sz w:val="24"/>
                <w:szCs w:val="24"/>
              </w:rPr>
              <w:t>个乡镇要冲</w:t>
            </w:r>
            <w:r w:rsidR="002101CF" w:rsidRPr="00761666">
              <w:rPr>
                <w:rFonts w:hint="eastAsia"/>
                <w:bCs/>
                <w:sz w:val="24"/>
                <w:szCs w:val="24"/>
              </w:rPr>
              <w:t>，</w:t>
            </w:r>
            <w:r w:rsidRPr="00761666">
              <w:rPr>
                <w:rFonts w:hint="eastAsia"/>
                <w:bCs/>
                <w:sz w:val="24"/>
                <w:szCs w:val="24"/>
              </w:rPr>
              <w:t>S306</w:t>
            </w:r>
            <w:r w:rsidRPr="00761666">
              <w:rPr>
                <w:rFonts w:hint="eastAsia"/>
                <w:bCs/>
                <w:sz w:val="24"/>
                <w:szCs w:val="24"/>
              </w:rPr>
              <w:t>线、荣公线、杨白线交汇，</w:t>
            </w:r>
            <w:r>
              <w:rPr>
                <w:rFonts w:hint="eastAsia"/>
                <w:bCs/>
                <w:sz w:val="24"/>
                <w:szCs w:val="24"/>
              </w:rPr>
              <w:t>沙港河</w:t>
            </w:r>
            <w:r w:rsidRPr="00761666">
              <w:rPr>
                <w:rFonts w:hint="eastAsia"/>
                <w:bCs/>
                <w:sz w:val="24"/>
                <w:szCs w:val="24"/>
              </w:rPr>
              <w:t>绕镇区而过</w:t>
            </w:r>
            <w:r w:rsidRPr="00761666">
              <w:rPr>
                <w:rFonts w:hint="eastAsia"/>
                <w:bCs/>
                <w:sz w:val="24"/>
                <w:szCs w:val="24"/>
              </w:rPr>
              <w:t>,</w:t>
            </w:r>
            <w:r w:rsidRPr="00761666">
              <w:rPr>
                <w:rFonts w:hint="eastAsia"/>
                <w:bCs/>
                <w:sz w:val="24"/>
                <w:szCs w:val="24"/>
              </w:rPr>
              <w:t>素有岳阳县“东大门”之称。</w:t>
            </w:r>
          </w:p>
          <w:p w:rsidR="00761666" w:rsidRPr="00761666" w:rsidRDefault="00761666" w:rsidP="00761666">
            <w:pPr>
              <w:adjustRightInd w:val="0"/>
              <w:snapToGrid w:val="0"/>
              <w:spacing w:line="510" w:lineRule="exact"/>
              <w:ind w:firstLine="511"/>
              <w:rPr>
                <w:bCs/>
                <w:sz w:val="24"/>
                <w:szCs w:val="24"/>
              </w:rPr>
            </w:pPr>
            <w:r w:rsidRPr="00761666">
              <w:rPr>
                <w:rFonts w:hint="eastAsia"/>
                <w:bCs/>
                <w:sz w:val="24"/>
                <w:szCs w:val="24"/>
              </w:rPr>
              <w:t>镇域属亚热带季风性气候，四季分明，适合各类作物生长。全镇地势由东向西倾斜，坡度在</w:t>
            </w:r>
            <w:r w:rsidRPr="00761666">
              <w:rPr>
                <w:rFonts w:hint="eastAsia"/>
                <w:bCs/>
                <w:sz w:val="24"/>
                <w:szCs w:val="24"/>
              </w:rPr>
              <w:t>21</w:t>
            </w:r>
            <w:r w:rsidRPr="00761666">
              <w:rPr>
                <w:rFonts w:hint="eastAsia"/>
                <w:bCs/>
                <w:sz w:val="24"/>
                <w:szCs w:val="24"/>
              </w:rPr>
              <w:t>度左右，东部为山原地貌区，西部为丘陵地貌区；蕴藏着丰富矿产资源，富含工业铀、云母、长石等自然资源，有着充裕的水利、电力、竹木、林果资源；公田镇交通便捷，四通八达。省道</w:t>
            </w:r>
            <w:r w:rsidRPr="00761666">
              <w:rPr>
                <w:rFonts w:hint="eastAsia"/>
                <w:bCs/>
                <w:sz w:val="24"/>
                <w:szCs w:val="24"/>
              </w:rPr>
              <w:t>S306</w:t>
            </w:r>
            <w:r w:rsidRPr="00761666">
              <w:rPr>
                <w:rFonts w:hint="eastAsia"/>
                <w:bCs/>
                <w:sz w:val="24"/>
                <w:szCs w:val="24"/>
              </w:rPr>
              <w:t>线和县道荣公公路在镇中心交汇贯通，距岳阳市</w:t>
            </w:r>
            <w:r w:rsidRPr="00761666">
              <w:rPr>
                <w:rFonts w:hint="eastAsia"/>
                <w:bCs/>
                <w:sz w:val="24"/>
                <w:szCs w:val="24"/>
              </w:rPr>
              <w:t>50</w:t>
            </w:r>
            <w:r w:rsidRPr="00761666">
              <w:rPr>
                <w:rFonts w:hint="eastAsia"/>
                <w:bCs/>
                <w:sz w:val="24"/>
                <w:szCs w:val="24"/>
              </w:rPr>
              <w:t>公里，荣家湾县城</w:t>
            </w:r>
            <w:r w:rsidRPr="00761666">
              <w:rPr>
                <w:rFonts w:hint="eastAsia"/>
                <w:bCs/>
                <w:sz w:val="24"/>
                <w:szCs w:val="24"/>
              </w:rPr>
              <w:t>39</w:t>
            </w:r>
            <w:r w:rsidRPr="00761666">
              <w:rPr>
                <w:rFonts w:hint="eastAsia"/>
                <w:bCs/>
                <w:sz w:val="24"/>
                <w:szCs w:val="24"/>
              </w:rPr>
              <w:t>公里，</w:t>
            </w:r>
            <w:r w:rsidRPr="00761666">
              <w:rPr>
                <w:rFonts w:hint="eastAsia"/>
                <w:bCs/>
                <w:sz w:val="24"/>
                <w:szCs w:val="24"/>
              </w:rPr>
              <w:t>107</w:t>
            </w:r>
            <w:r w:rsidRPr="00761666">
              <w:rPr>
                <w:rFonts w:hint="eastAsia"/>
                <w:bCs/>
                <w:sz w:val="24"/>
                <w:szCs w:val="24"/>
              </w:rPr>
              <w:t>国道</w:t>
            </w:r>
            <w:r w:rsidRPr="00761666">
              <w:rPr>
                <w:rFonts w:hint="eastAsia"/>
                <w:bCs/>
                <w:sz w:val="24"/>
                <w:szCs w:val="24"/>
              </w:rPr>
              <w:t>27</w:t>
            </w:r>
            <w:r w:rsidRPr="00761666">
              <w:rPr>
                <w:rFonts w:hint="eastAsia"/>
                <w:bCs/>
                <w:sz w:val="24"/>
                <w:szCs w:val="24"/>
              </w:rPr>
              <w:t>公里，京珠高速公路</w:t>
            </w:r>
            <w:r w:rsidRPr="00761666">
              <w:rPr>
                <w:rFonts w:hint="eastAsia"/>
                <w:bCs/>
                <w:sz w:val="24"/>
                <w:szCs w:val="24"/>
              </w:rPr>
              <w:t>24</w:t>
            </w:r>
            <w:r w:rsidRPr="00761666">
              <w:rPr>
                <w:rFonts w:hint="eastAsia"/>
                <w:bCs/>
                <w:sz w:val="24"/>
                <w:szCs w:val="24"/>
              </w:rPr>
              <w:t>公里，形成了通往全国、沟通城镇、辐射村组的交通运输网络；旅游优势十分丰富，境内风光旖旎，碧水青山相映成趣。国家级大型水库──铁山水库位于</w:t>
            </w:r>
            <w:r w:rsidR="002101CF">
              <w:rPr>
                <w:rFonts w:hint="eastAsia"/>
                <w:bCs/>
                <w:sz w:val="24"/>
                <w:szCs w:val="24"/>
              </w:rPr>
              <w:t>公田镇</w:t>
            </w:r>
            <w:r w:rsidRPr="00761666">
              <w:rPr>
                <w:rFonts w:hint="eastAsia"/>
                <w:bCs/>
                <w:sz w:val="24"/>
                <w:szCs w:val="24"/>
              </w:rPr>
              <w:t>北部，是泛舟、垂钓、游泳、休闲的好去处。湘北独有的温泉──公田温泉已部分开发利用，建成了功能齐全，集温泉沐浴、娱乐、会议、餐饮、住宿等为一体的温泉宾馆。与大云山国家森林公</w:t>
            </w:r>
            <w:r w:rsidR="00EA1E32">
              <w:rPr>
                <w:rFonts w:hint="eastAsia"/>
                <w:bCs/>
                <w:sz w:val="24"/>
                <w:szCs w:val="24"/>
              </w:rPr>
              <w:t>园和张谷英民俗文化村、相思山互相呼应，形成一道亮丽的旅游风景线</w:t>
            </w:r>
            <w:r w:rsidRPr="00761666">
              <w:rPr>
                <w:rFonts w:hint="eastAsia"/>
                <w:bCs/>
                <w:sz w:val="24"/>
                <w:szCs w:val="24"/>
              </w:rPr>
              <w:t>。</w:t>
            </w:r>
            <w:r w:rsidRPr="00761666">
              <w:rPr>
                <w:rFonts w:hint="eastAsia"/>
                <w:bCs/>
                <w:sz w:val="24"/>
                <w:szCs w:val="24"/>
              </w:rPr>
              <w:t xml:space="preserve"> </w:t>
            </w:r>
          </w:p>
          <w:p w:rsidR="00367D2D" w:rsidRPr="002C0608" w:rsidRDefault="00367D2D" w:rsidP="00761666">
            <w:pPr>
              <w:adjustRightInd w:val="0"/>
              <w:snapToGrid w:val="0"/>
              <w:spacing w:line="510" w:lineRule="exact"/>
              <w:ind w:firstLine="511"/>
              <w:rPr>
                <w:bCs/>
                <w:sz w:val="24"/>
                <w:szCs w:val="24"/>
              </w:rPr>
            </w:pPr>
          </w:p>
        </w:tc>
      </w:tr>
      <w:tr w:rsidR="00367D2D" w:rsidRPr="002C0608">
        <w:trPr>
          <w:jc w:val="center"/>
        </w:trPr>
        <w:tc>
          <w:tcPr>
            <w:tcW w:w="8882" w:type="dxa"/>
          </w:tcPr>
          <w:p w:rsidR="00367D2D" w:rsidRPr="002C0608" w:rsidRDefault="00367D2D">
            <w:pPr>
              <w:adjustRightInd w:val="0"/>
              <w:snapToGrid w:val="0"/>
              <w:spacing w:line="520" w:lineRule="exact"/>
              <w:rPr>
                <w:b/>
                <w:sz w:val="28"/>
                <w:szCs w:val="28"/>
              </w:rPr>
            </w:pPr>
            <w:r w:rsidRPr="002C0608">
              <w:rPr>
                <w:b/>
                <w:sz w:val="28"/>
                <w:szCs w:val="28"/>
              </w:rPr>
              <w:lastRenderedPageBreak/>
              <w:t>社会环境简况（社会经济结构、教育、文化、文物保护等）：</w:t>
            </w:r>
          </w:p>
          <w:p w:rsidR="00EA1E32" w:rsidRPr="00EA1E32" w:rsidRDefault="00EA1E32" w:rsidP="00EA1E32">
            <w:pPr>
              <w:pStyle w:val="242"/>
              <w:spacing w:line="360" w:lineRule="auto"/>
              <w:ind w:firstLineChars="0" w:firstLine="0"/>
              <w:rPr>
                <w:rFonts w:cs="Times New Roman"/>
                <w:b/>
                <w:bCs/>
                <w:sz w:val="28"/>
                <w:szCs w:val="28"/>
              </w:rPr>
            </w:pPr>
            <w:r w:rsidRPr="00EA1E32">
              <w:rPr>
                <w:rFonts w:cs="Times New Roman" w:hint="eastAsia"/>
                <w:b/>
                <w:bCs/>
                <w:sz w:val="28"/>
                <w:szCs w:val="28"/>
              </w:rPr>
              <w:t>1</w:t>
            </w:r>
            <w:r w:rsidRPr="00EA1E32">
              <w:rPr>
                <w:rFonts w:cs="Times New Roman" w:hint="eastAsia"/>
                <w:b/>
                <w:bCs/>
                <w:sz w:val="28"/>
                <w:szCs w:val="28"/>
              </w:rPr>
              <w:t>、岳阳县社会环境简况</w:t>
            </w:r>
          </w:p>
          <w:p w:rsidR="00367D2D" w:rsidRPr="002C0608" w:rsidRDefault="00367D2D">
            <w:pPr>
              <w:pStyle w:val="242"/>
              <w:spacing w:line="360" w:lineRule="auto"/>
              <w:rPr>
                <w:rFonts w:cs="Times New Roman"/>
                <w:bCs/>
                <w:szCs w:val="24"/>
              </w:rPr>
            </w:pPr>
            <w:r w:rsidRPr="002C0608">
              <w:rPr>
                <w:rFonts w:cs="Times New Roman"/>
                <w:bCs/>
                <w:szCs w:val="24"/>
              </w:rPr>
              <w:t>（</w:t>
            </w:r>
            <w:r w:rsidRPr="002C0608">
              <w:rPr>
                <w:rFonts w:cs="Times New Roman"/>
                <w:bCs/>
                <w:szCs w:val="24"/>
              </w:rPr>
              <w:t>1</w:t>
            </w:r>
            <w:r w:rsidRPr="002C0608">
              <w:rPr>
                <w:rFonts w:cs="Times New Roman"/>
                <w:bCs/>
                <w:szCs w:val="24"/>
              </w:rPr>
              <w:t>）行政区划、人口状况</w:t>
            </w:r>
          </w:p>
          <w:p w:rsidR="00367D2D" w:rsidRPr="002C0608" w:rsidRDefault="00367D2D">
            <w:pPr>
              <w:pStyle w:val="242"/>
              <w:spacing w:line="360" w:lineRule="auto"/>
              <w:rPr>
                <w:rFonts w:cs="Times New Roman"/>
                <w:bCs/>
                <w:szCs w:val="24"/>
              </w:rPr>
            </w:pPr>
            <w:r w:rsidRPr="002C0608">
              <w:rPr>
                <w:rFonts w:cs="Times New Roman"/>
                <w:bCs/>
                <w:szCs w:val="24"/>
              </w:rPr>
              <w:t>“</w:t>
            </w:r>
            <w:r w:rsidRPr="002C0608">
              <w:rPr>
                <w:rFonts w:cs="Times New Roman"/>
                <w:bCs/>
                <w:szCs w:val="24"/>
              </w:rPr>
              <w:t>洞庭天下水，岳阳天下楼</w:t>
            </w:r>
            <w:r w:rsidRPr="002C0608">
              <w:rPr>
                <w:rFonts w:cs="Times New Roman"/>
                <w:bCs/>
                <w:szCs w:val="24"/>
              </w:rPr>
              <w:t>”</w:t>
            </w:r>
            <w:r w:rsidRPr="002C0608">
              <w:rPr>
                <w:rFonts w:cs="Times New Roman"/>
                <w:bCs/>
                <w:szCs w:val="24"/>
              </w:rPr>
              <w:t>，名楼名水兼得的岳阳县古称巴陵，地处洞庭湖畔，是湖南省的北大门，全县总面积</w:t>
            </w:r>
            <w:r w:rsidRPr="002C0608">
              <w:rPr>
                <w:rFonts w:cs="Times New Roman"/>
                <w:bCs/>
                <w:szCs w:val="24"/>
              </w:rPr>
              <w:t>2716</w:t>
            </w:r>
            <w:r w:rsidRPr="002C0608">
              <w:rPr>
                <w:rFonts w:cs="Times New Roman"/>
                <w:bCs/>
                <w:szCs w:val="24"/>
              </w:rPr>
              <w:t>平方公里，辖</w:t>
            </w:r>
            <w:r w:rsidRPr="002C0608">
              <w:rPr>
                <w:rFonts w:cs="Times New Roman"/>
                <w:bCs/>
                <w:szCs w:val="24"/>
              </w:rPr>
              <w:t>20</w:t>
            </w:r>
            <w:r w:rsidRPr="002C0608">
              <w:rPr>
                <w:rFonts w:cs="Times New Roman"/>
                <w:bCs/>
                <w:szCs w:val="24"/>
              </w:rPr>
              <w:t>个乡（镇）共</w:t>
            </w:r>
            <w:r w:rsidRPr="002C0608">
              <w:rPr>
                <w:rFonts w:cs="Times New Roman"/>
                <w:bCs/>
                <w:szCs w:val="24"/>
              </w:rPr>
              <w:t>68</w:t>
            </w:r>
            <w:r w:rsidRPr="002C0608">
              <w:rPr>
                <w:rFonts w:cs="Times New Roman"/>
                <w:bCs/>
                <w:szCs w:val="24"/>
              </w:rPr>
              <w:t>万人口。一九八三年，县城由岳阳市区迁至荣家湾镇。今日的岳阳县已成为长江中游对外开放市、县之一。县城搬迁后，岳阳县沿着改革开放之路，实现了经济发展的大跨跃。县城建设日新月异，城区由</w:t>
            </w:r>
            <w:r w:rsidRPr="002C0608">
              <w:rPr>
                <w:rFonts w:cs="Times New Roman"/>
                <w:bCs/>
                <w:szCs w:val="24"/>
              </w:rPr>
              <w:t>3000</w:t>
            </w:r>
            <w:r w:rsidRPr="002C0608">
              <w:rPr>
                <w:rFonts w:cs="Times New Roman"/>
                <w:bCs/>
                <w:szCs w:val="24"/>
              </w:rPr>
              <w:t>余人增加到近</w:t>
            </w:r>
            <w:r w:rsidRPr="002C0608">
              <w:rPr>
                <w:rFonts w:cs="Times New Roman"/>
                <w:bCs/>
                <w:szCs w:val="24"/>
              </w:rPr>
              <w:t>8</w:t>
            </w:r>
            <w:r w:rsidRPr="002C0608">
              <w:rPr>
                <w:rFonts w:cs="Times New Roman"/>
                <w:bCs/>
                <w:szCs w:val="24"/>
              </w:rPr>
              <w:t>万人口，建成区达</w:t>
            </w:r>
            <w:r w:rsidRPr="002C0608">
              <w:rPr>
                <w:rFonts w:cs="Times New Roman"/>
                <w:bCs/>
                <w:szCs w:val="24"/>
              </w:rPr>
              <w:t>6.5</w:t>
            </w:r>
            <w:r w:rsidRPr="002C0608">
              <w:rPr>
                <w:rFonts w:cs="Times New Roman"/>
                <w:bCs/>
                <w:szCs w:val="24"/>
              </w:rPr>
              <w:t>平方公里（规划拓展到</w:t>
            </w:r>
            <w:r w:rsidRPr="002C0608">
              <w:rPr>
                <w:rFonts w:cs="Times New Roman"/>
                <w:bCs/>
                <w:szCs w:val="24"/>
              </w:rPr>
              <w:t>82</w:t>
            </w:r>
            <w:r w:rsidRPr="002C0608">
              <w:rPr>
                <w:rFonts w:cs="Times New Roman"/>
                <w:bCs/>
                <w:szCs w:val="24"/>
              </w:rPr>
              <w:t>平方公里）。</w:t>
            </w:r>
          </w:p>
          <w:p w:rsidR="00367D2D" w:rsidRPr="002C0608" w:rsidRDefault="00367D2D">
            <w:pPr>
              <w:pStyle w:val="242"/>
              <w:spacing w:line="360" w:lineRule="auto"/>
              <w:rPr>
                <w:rFonts w:cs="Times New Roman"/>
                <w:bCs/>
                <w:szCs w:val="24"/>
              </w:rPr>
            </w:pPr>
            <w:r w:rsidRPr="002C0608">
              <w:rPr>
                <w:rFonts w:cs="Times New Roman"/>
                <w:bCs/>
                <w:szCs w:val="24"/>
              </w:rPr>
              <w:t>（</w:t>
            </w:r>
            <w:r w:rsidRPr="002C0608">
              <w:rPr>
                <w:rFonts w:cs="Times New Roman"/>
                <w:bCs/>
                <w:szCs w:val="24"/>
              </w:rPr>
              <w:t>2</w:t>
            </w:r>
            <w:r w:rsidRPr="002C0608">
              <w:rPr>
                <w:rFonts w:cs="Times New Roman"/>
                <w:bCs/>
                <w:szCs w:val="24"/>
              </w:rPr>
              <w:t>）经济发展状况</w:t>
            </w:r>
          </w:p>
          <w:p w:rsidR="008235F9" w:rsidRPr="002C0608" w:rsidRDefault="008235F9">
            <w:pPr>
              <w:pStyle w:val="242"/>
              <w:spacing w:line="360" w:lineRule="auto"/>
              <w:rPr>
                <w:rFonts w:cs="Times New Roman"/>
                <w:bCs/>
                <w:szCs w:val="24"/>
              </w:rPr>
            </w:pPr>
            <w:r w:rsidRPr="002C0608">
              <w:rPr>
                <w:rFonts w:cs="Times New Roman"/>
                <w:bCs/>
                <w:szCs w:val="24"/>
              </w:rPr>
              <w:t>2014</w:t>
            </w:r>
            <w:r w:rsidRPr="002C0608">
              <w:rPr>
                <w:rFonts w:cs="Times New Roman"/>
                <w:bCs/>
                <w:szCs w:val="24"/>
              </w:rPr>
              <w:t>年，全县实现地区生产总值</w:t>
            </w:r>
            <w:r w:rsidRPr="002C0608">
              <w:rPr>
                <w:rFonts w:cs="Times New Roman"/>
                <w:bCs/>
                <w:szCs w:val="24"/>
              </w:rPr>
              <w:t>2375640</w:t>
            </w:r>
            <w:r w:rsidRPr="002C0608">
              <w:rPr>
                <w:rFonts w:cs="Times New Roman"/>
                <w:bCs/>
                <w:szCs w:val="24"/>
              </w:rPr>
              <w:t>万元，按可比价计算，同比增长</w:t>
            </w:r>
            <w:r w:rsidRPr="002C0608">
              <w:rPr>
                <w:rFonts w:cs="Times New Roman"/>
                <w:bCs/>
                <w:szCs w:val="24"/>
              </w:rPr>
              <w:t>11%</w:t>
            </w:r>
            <w:r w:rsidRPr="002C0608">
              <w:rPr>
                <w:rFonts w:cs="Times New Roman"/>
                <w:bCs/>
                <w:szCs w:val="24"/>
              </w:rPr>
              <w:t>。其中第一产业增加值</w:t>
            </w:r>
            <w:r w:rsidRPr="002C0608">
              <w:rPr>
                <w:rFonts w:cs="Times New Roman"/>
                <w:bCs/>
                <w:szCs w:val="24"/>
              </w:rPr>
              <w:t>434444</w:t>
            </w:r>
            <w:r w:rsidRPr="002C0608">
              <w:rPr>
                <w:rFonts w:cs="Times New Roman"/>
                <w:bCs/>
                <w:szCs w:val="24"/>
              </w:rPr>
              <w:t>万元，同比增长</w:t>
            </w:r>
            <w:r w:rsidRPr="002C0608">
              <w:rPr>
                <w:rFonts w:cs="Times New Roman"/>
                <w:bCs/>
                <w:szCs w:val="24"/>
              </w:rPr>
              <w:t>4.8%</w:t>
            </w:r>
            <w:r w:rsidRPr="002C0608">
              <w:rPr>
                <w:rFonts w:cs="Times New Roman"/>
                <w:bCs/>
                <w:szCs w:val="24"/>
              </w:rPr>
              <w:t>。第二产业增加值</w:t>
            </w:r>
            <w:r w:rsidRPr="002C0608">
              <w:rPr>
                <w:rFonts w:cs="Times New Roman"/>
                <w:bCs/>
                <w:szCs w:val="24"/>
              </w:rPr>
              <w:t>1185921</w:t>
            </w:r>
            <w:r w:rsidRPr="002C0608">
              <w:rPr>
                <w:rFonts w:cs="Times New Roman"/>
                <w:bCs/>
                <w:szCs w:val="24"/>
              </w:rPr>
              <w:t>万元，同比增长</w:t>
            </w:r>
            <w:r w:rsidRPr="002C0608">
              <w:rPr>
                <w:rFonts w:cs="Times New Roman"/>
                <w:bCs/>
                <w:szCs w:val="24"/>
              </w:rPr>
              <w:t>13.0%</w:t>
            </w:r>
            <w:r w:rsidRPr="002C0608">
              <w:rPr>
                <w:rFonts w:cs="Times New Roman"/>
                <w:bCs/>
                <w:szCs w:val="24"/>
              </w:rPr>
              <w:t>，其中，工业增加值同比增长</w:t>
            </w:r>
            <w:r w:rsidRPr="002C0608">
              <w:rPr>
                <w:rFonts w:cs="Times New Roman"/>
                <w:bCs/>
                <w:szCs w:val="24"/>
              </w:rPr>
              <w:t>13.4%</w:t>
            </w:r>
            <w:r w:rsidRPr="002C0608">
              <w:rPr>
                <w:rFonts w:cs="Times New Roman"/>
                <w:bCs/>
                <w:szCs w:val="24"/>
              </w:rPr>
              <w:t>；建筑业增加值同比增长</w:t>
            </w:r>
            <w:r w:rsidRPr="002C0608">
              <w:rPr>
                <w:rFonts w:cs="Times New Roman"/>
                <w:bCs/>
                <w:szCs w:val="24"/>
              </w:rPr>
              <w:t>6.4 %</w:t>
            </w:r>
            <w:r w:rsidRPr="002C0608">
              <w:rPr>
                <w:rFonts w:cs="Times New Roman"/>
                <w:bCs/>
                <w:szCs w:val="24"/>
              </w:rPr>
              <w:t>。第三产业增加值</w:t>
            </w:r>
            <w:r w:rsidRPr="002C0608">
              <w:rPr>
                <w:rFonts w:cs="Times New Roman"/>
                <w:bCs/>
                <w:szCs w:val="24"/>
              </w:rPr>
              <w:t>755275</w:t>
            </w:r>
            <w:r w:rsidRPr="002C0608">
              <w:rPr>
                <w:rFonts w:cs="Times New Roman"/>
                <w:bCs/>
                <w:szCs w:val="24"/>
              </w:rPr>
              <w:t>万元，同比增长</w:t>
            </w:r>
            <w:r w:rsidRPr="002C0608">
              <w:rPr>
                <w:rFonts w:cs="Times New Roman"/>
                <w:bCs/>
                <w:szCs w:val="24"/>
              </w:rPr>
              <w:t>11.9%</w:t>
            </w:r>
            <w:r w:rsidRPr="002C0608">
              <w:rPr>
                <w:rFonts w:cs="Times New Roman"/>
                <w:bCs/>
                <w:szCs w:val="24"/>
              </w:rPr>
              <w:t>。按常住人口计算，人均生产总值</w:t>
            </w:r>
            <w:r w:rsidRPr="002C0608">
              <w:rPr>
                <w:rFonts w:cs="Times New Roman"/>
                <w:bCs/>
                <w:szCs w:val="24"/>
              </w:rPr>
              <w:t>32503</w:t>
            </w:r>
            <w:r w:rsidRPr="002C0608">
              <w:rPr>
                <w:rFonts w:cs="Times New Roman"/>
                <w:bCs/>
                <w:szCs w:val="24"/>
              </w:rPr>
              <w:t>元，比上年增加</w:t>
            </w:r>
            <w:r w:rsidRPr="002C0608">
              <w:rPr>
                <w:rFonts w:cs="Times New Roman"/>
                <w:bCs/>
                <w:szCs w:val="24"/>
              </w:rPr>
              <w:t>3332</w:t>
            </w:r>
            <w:r w:rsidRPr="002C0608">
              <w:rPr>
                <w:rFonts w:cs="Times New Roman"/>
                <w:bCs/>
                <w:szCs w:val="24"/>
              </w:rPr>
              <w:t>元，同比增长</w:t>
            </w:r>
            <w:r w:rsidRPr="002C0608">
              <w:rPr>
                <w:rFonts w:cs="Times New Roman"/>
                <w:bCs/>
                <w:szCs w:val="24"/>
              </w:rPr>
              <w:t>11.4%</w:t>
            </w:r>
            <w:r w:rsidRPr="002C0608">
              <w:rPr>
                <w:rFonts w:cs="Times New Roman"/>
                <w:bCs/>
                <w:szCs w:val="24"/>
              </w:rPr>
              <w:t>。三次产业结构比例由</w:t>
            </w:r>
            <w:r w:rsidRPr="002C0608">
              <w:rPr>
                <w:rFonts w:cs="Times New Roman"/>
                <w:bCs/>
                <w:szCs w:val="24"/>
              </w:rPr>
              <w:t>2013</w:t>
            </w:r>
            <w:r w:rsidRPr="002C0608">
              <w:rPr>
                <w:rFonts w:cs="Times New Roman"/>
                <w:bCs/>
                <w:szCs w:val="24"/>
              </w:rPr>
              <w:t>年的</w:t>
            </w:r>
            <w:r w:rsidRPr="002C0608">
              <w:rPr>
                <w:rFonts w:cs="Times New Roman"/>
                <w:bCs/>
                <w:szCs w:val="24"/>
              </w:rPr>
              <w:t>19.2:49.4:31.4</w:t>
            </w:r>
            <w:r w:rsidRPr="002C0608">
              <w:rPr>
                <w:rFonts w:cs="Times New Roman"/>
                <w:bCs/>
                <w:szCs w:val="24"/>
              </w:rPr>
              <w:t>调整为</w:t>
            </w:r>
            <w:r w:rsidRPr="002C0608">
              <w:rPr>
                <w:rFonts w:cs="Times New Roman"/>
                <w:bCs/>
                <w:szCs w:val="24"/>
              </w:rPr>
              <w:t>18.3:49.9:31.8</w:t>
            </w:r>
            <w:r w:rsidRPr="002C0608">
              <w:rPr>
                <w:rFonts w:cs="Times New Roman"/>
                <w:bCs/>
                <w:szCs w:val="24"/>
              </w:rPr>
              <w:t>，第一产业下降</w:t>
            </w:r>
            <w:r w:rsidRPr="002C0608">
              <w:rPr>
                <w:rFonts w:cs="Times New Roman"/>
                <w:bCs/>
                <w:szCs w:val="24"/>
              </w:rPr>
              <w:t>0.9</w:t>
            </w:r>
            <w:r w:rsidRPr="002C0608">
              <w:rPr>
                <w:rFonts w:cs="Times New Roman"/>
                <w:bCs/>
                <w:szCs w:val="24"/>
              </w:rPr>
              <w:t>个百分点，第二产业上升</w:t>
            </w:r>
            <w:r w:rsidRPr="002C0608">
              <w:rPr>
                <w:rFonts w:cs="Times New Roman"/>
                <w:bCs/>
                <w:szCs w:val="24"/>
              </w:rPr>
              <w:t>0.5</w:t>
            </w:r>
            <w:r w:rsidRPr="002C0608">
              <w:rPr>
                <w:rFonts w:cs="Times New Roman"/>
                <w:bCs/>
                <w:szCs w:val="24"/>
              </w:rPr>
              <w:t>个百分点，第三产业上升</w:t>
            </w:r>
            <w:r w:rsidRPr="002C0608">
              <w:rPr>
                <w:rFonts w:cs="Times New Roman"/>
                <w:bCs/>
                <w:szCs w:val="24"/>
              </w:rPr>
              <w:t>0.4</w:t>
            </w:r>
            <w:r w:rsidRPr="002C0608">
              <w:rPr>
                <w:rFonts w:cs="Times New Roman"/>
                <w:bCs/>
                <w:szCs w:val="24"/>
              </w:rPr>
              <w:t>个百分点。</w:t>
            </w:r>
          </w:p>
          <w:p w:rsidR="00367D2D" w:rsidRPr="002C0608" w:rsidRDefault="00367D2D">
            <w:pPr>
              <w:pStyle w:val="242"/>
              <w:spacing w:line="360" w:lineRule="auto"/>
              <w:rPr>
                <w:rFonts w:cs="Times New Roman"/>
                <w:bCs/>
                <w:szCs w:val="24"/>
              </w:rPr>
            </w:pPr>
            <w:r w:rsidRPr="002C0608">
              <w:rPr>
                <w:rFonts w:cs="Times New Roman"/>
                <w:bCs/>
                <w:szCs w:val="24"/>
              </w:rPr>
              <w:t>招商方面：新引进项目</w:t>
            </w:r>
            <w:r w:rsidRPr="002C0608">
              <w:rPr>
                <w:rFonts w:cs="Times New Roman"/>
                <w:bCs/>
                <w:szCs w:val="24"/>
              </w:rPr>
              <w:t>103</w:t>
            </w:r>
            <w:r w:rsidRPr="002C0608">
              <w:rPr>
                <w:rFonts w:cs="Times New Roman"/>
                <w:bCs/>
                <w:szCs w:val="24"/>
              </w:rPr>
              <w:t>个，其中亿元以上项目</w:t>
            </w:r>
            <w:r w:rsidRPr="002C0608">
              <w:rPr>
                <w:rFonts w:cs="Times New Roman"/>
                <w:bCs/>
                <w:szCs w:val="24"/>
              </w:rPr>
              <w:t>7</w:t>
            </w:r>
            <w:r w:rsidRPr="002C0608">
              <w:rPr>
                <w:rFonts w:cs="Times New Roman"/>
                <w:bCs/>
                <w:szCs w:val="24"/>
              </w:rPr>
              <w:t>个。县城五星级宾馆开工建设，世界</w:t>
            </w:r>
            <w:r w:rsidRPr="002C0608">
              <w:rPr>
                <w:rFonts w:cs="Times New Roman"/>
                <w:bCs/>
                <w:szCs w:val="24"/>
              </w:rPr>
              <w:t>500</w:t>
            </w:r>
            <w:r w:rsidRPr="002C0608">
              <w:rPr>
                <w:rFonts w:cs="Times New Roman"/>
                <w:bCs/>
                <w:szCs w:val="24"/>
              </w:rPr>
              <w:t>强企业中粮集团投资的粮油产业园、惠璟科技</w:t>
            </w:r>
            <w:r w:rsidRPr="002C0608">
              <w:rPr>
                <w:rFonts w:cs="Times New Roman"/>
                <w:bCs/>
                <w:szCs w:val="24"/>
              </w:rPr>
              <w:t>Y</w:t>
            </w:r>
            <w:r w:rsidRPr="002C0608">
              <w:rPr>
                <w:rFonts w:cs="Times New Roman"/>
                <w:bCs/>
                <w:szCs w:val="24"/>
              </w:rPr>
              <w:t>型分子筛、</w:t>
            </w:r>
            <w:proofErr w:type="gramStart"/>
            <w:r w:rsidRPr="002C0608">
              <w:rPr>
                <w:rFonts w:cs="Times New Roman"/>
                <w:bCs/>
                <w:szCs w:val="24"/>
              </w:rPr>
              <w:t>永奇生物</w:t>
            </w:r>
            <w:proofErr w:type="gramEnd"/>
            <w:r w:rsidRPr="002C0608">
              <w:rPr>
                <w:rFonts w:cs="Times New Roman"/>
                <w:bCs/>
                <w:szCs w:val="24"/>
              </w:rPr>
              <w:t>维生素</w:t>
            </w:r>
            <w:r w:rsidRPr="002C0608">
              <w:rPr>
                <w:rFonts w:cs="Times New Roman"/>
                <w:bCs/>
                <w:szCs w:val="24"/>
              </w:rPr>
              <w:t>E</w:t>
            </w:r>
            <w:r w:rsidRPr="002C0608">
              <w:rPr>
                <w:rFonts w:cs="Times New Roman"/>
                <w:bCs/>
                <w:szCs w:val="24"/>
              </w:rPr>
              <w:t>、中小企业创业园等项目即将开工建设。争资方面：</w:t>
            </w:r>
            <w:r w:rsidRPr="002C0608">
              <w:rPr>
                <w:rFonts w:cs="Times New Roman"/>
                <w:bCs/>
                <w:szCs w:val="24"/>
              </w:rPr>
              <w:t>57</w:t>
            </w:r>
            <w:r w:rsidRPr="002C0608">
              <w:rPr>
                <w:rFonts w:cs="Times New Roman"/>
                <w:bCs/>
                <w:szCs w:val="24"/>
              </w:rPr>
              <w:t>个争取国家重点投入项目已到位资金</w:t>
            </w:r>
            <w:r w:rsidRPr="002C0608">
              <w:rPr>
                <w:rFonts w:cs="Times New Roman"/>
                <w:bCs/>
                <w:szCs w:val="24"/>
              </w:rPr>
              <w:t>6.8</w:t>
            </w:r>
            <w:r w:rsidRPr="002C0608">
              <w:rPr>
                <w:rFonts w:cs="Times New Roman"/>
                <w:bCs/>
                <w:szCs w:val="24"/>
              </w:rPr>
              <w:t>亿元，同比增加</w:t>
            </w:r>
            <w:r w:rsidRPr="002C0608">
              <w:rPr>
                <w:rFonts w:cs="Times New Roman"/>
                <w:bCs/>
                <w:szCs w:val="24"/>
              </w:rPr>
              <w:t>1.1</w:t>
            </w:r>
            <w:r w:rsidRPr="002C0608">
              <w:rPr>
                <w:rFonts w:cs="Times New Roman"/>
                <w:bCs/>
                <w:szCs w:val="24"/>
              </w:rPr>
              <w:t>亿元。</w:t>
            </w:r>
          </w:p>
          <w:p w:rsidR="00367D2D" w:rsidRPr="002C0608" w:rsidRDefault="00367D2D">
            <w:pPr>
              <w:pStyle w:val="242"/>
              <w:spacing w:line="360" w:lineRule="auto"/>
              <w:rPr>
                <w:rFonts w:cs="Times New Roman"/>
                <w:bCs/>
                <w:szCs w:val="24"/>
              </w:rPr>
            </w:pPr>
            <w:r w:rsidRPr="002C0608">
              <w:rPr>
                <w:rFonts w:cs="Times New Roman"/>
                <w:bCs/>
                <w:szCs w:val="24"/>
              </w:rPr>
              <w:t>（</w:t>
            </w:r>
            <w:r w:rsidRPr="002C0608">
              <w:rPr>
                <w:rFonts w:cs="Times New Roman"/>
                <w:bCs/>
                <w:szCs w:val="24"/>
              </w:rPr>
              <w:t>3</w:t>
            </w:r>
            <w:r w:rsidRPr="002C0608">
              <w:rPr>
                <w:rFonts w:cs="Times New Roman"/>
                <w:bCs/>
                <w:szCs w:val="24"/>
              </w:rPr>
              <w:t>）城建及基础设施状况</w:t>
            </w:r>
          </w:p>
          <w:p w:rsidR="00367D2D" w:rsidRPr="002C0608" w:rsidRDefault="00367D2D">
            <w:pPr>
              <w:pStyle w:val="242"/>
              <w:spacing w:line="360" w:lineRule="auto"/>
              <w:rPr>
                <w:rFonts w:cs="Times New Roman"/>
                <w:bCs/>
                <w:szCs w:val="24"/>
              </w:rPr>
            </w:pPr>
            <w:r w:rsidRPr="002C0608">
              <w:rPr>
                <w:rFonts w:cs="Times New Roman"/>
                <w:bCs/>
                <w:szCs w:val="24"/>
              </w:rPr>
              <w:t>城建方面：完成县城总体规划修编和重点地段控制性详规编制；坚持铁腕控建、铁腕拆违、铁腕查处，控建</w:t>
            </w:r>
            <w:r w:rsidRPr="002C0608">
              <w:rPr>
                <w:rFonts w:cs="Times New Roman"/>
                <w:bCs/>
                <w:szCs w:val="24"/>
              </w:rPr>
              <w:t>17763</w:t>
            </w:r>
            <w:r w:rsidRPr="002C0608">
              <w:rPr>
                <w:rFonts w:cs="Times New Roman"/>
                <w:bCs/>
                <w:szCs w:val="24"/>
              </w:rPr>
              <w:t>平米，拆违</w:t>
            </w:r>
            <w:r w:rsidRPr="002C0608">
              <w:rPr>
                <w:rFonts w:cs="Times New Roman"/>
                <w:bCs/>
                <w:szCs w:val="24"/>
              </w:rPr>
              <w:t>8021</w:t>
            </w:r>
            <w:r w:rsidRPr="002C0608">
              <w:rPr>
                <w:rFonts w:cs="Times New Roman"/>
                <w:bCs/>
                <w:szCs w:val="24"/>
              </w:rPr>
              <w:t>平米，立案查处</w:t>
            </w:r>
            <w:r w:rsidRPr="002C0608">
              <w:rPr>
                <w:rFonts w:cs="Times New Roman"/>
                <w:bCs/>
                <w:szCs w:val="24"/>
              </w:rPr>
              <w:t>7</w:t>
            </w:r>
            <w:r w:rsidRPr="002C0608">
              <w:rPr>
                <w:rFonts w:cs="Times New Roman"/>
                <w:bCs/>
                <w:szCs w:val="24"/>
              </w:rPr>
              <w:t>人。垃圾无害化处理场一期工程竣工，污水处理厂正式运营，天然气输气管道全线贯通，城区用户达到</w:t>
            </w:r>
            <w:r w:rsidRPr="002C0608">
              <w:rPr>
                <w:rFonts w:cs="Times New Roman"/>
                <w:bCs/>
                <w:szCs w:val="24"/>
              </w:rPr>
              <w:t>4000</w:t>
            </w:r>
            <w:r w:rsidRPr="002C0608">
              <w:rPr>
                <w:rFonts w:cs="Times New Roman"/>
                <w:bCs/>
                <w:szCs w:val="24"/>
              </w:rPr>
              <w:t>户；完成</w:t>
            </w:r>
            <w:r w:rsidRPr="002C0608">
              <w:rPr>
                <w:rFonts w:cs="Times New Roman"/>
                <w:bCs/>
                <w:szCs w:val="24"/>
              </w:rPr>
              <w:t>3</w:t>
            </w:r>
            <w:r w:rsidRPr="002C0608">
              <w:rPr>
                <w:rFonts w:cs="Times New Roman"/>
                <w:bCs/>
                <w:szCs w:val="24"/>
              </w:rPr>
              <w:t>条城区道路改造、富荣</w:t>
            </w:r>
            <w:proofErr w:type="gramStart"/>
            <w:r w:rsidRPr="002C0608">
              <w:rPr>
                <w:rFonts w:cs="Times New Roman"/>
                <w:bCs/>
                <w:szCs w:val="24"/>
              </w:rPr>
              <w:t>西路西</w:t>
            </w:r>
            <w:proofErr w:type="gramEnd"/>
            <w:r w:rsidRPr="002C0608">
              <w:rPr>
                <w:rFonts w:cs="Times New Roman"/>
                <w:bCs/>
                <w:szCs w:val="24"/>
              </w:rPr>
              <w:t>延和</w:t>
            </w:r>
            <w:r w:rsidRPr="002C0608">
              <w:rPr>
                <w:rFonts w:cs="Times New Roman"/>
                <w:bCs/>
                <w:szCs w:val="24"/>
              </w:rPr>
              <w:t>5</w:t>
            </w:r>
            <w:r w:rsidRPr="002C0608">
              <w:rPr>
                <w:rFonts w:cs="Times New Roman"/>
                <w:bCs/>
                <w:szCs w:val="24"/>
              </w:rPr>
              <w:t>条道路路灯配套。</w:t>
            </w:r>
          </w:p>
          <w:p w:rsidR="00367D2D" w:rsidRPr="002C0608" w:rsidRDefault="00367D2D">
            <w:pPr>
              <w:pStyle w:val="242"/>
              <w:spacing w:line="360" w:lineRule="auto"/>
              <w:rPr>
                <w:rFonts w:cs="Times New Roman"/>
                <w:bCs/>
                <w:szCs w:val="24"/>
              </w:rPr>
            </w:pPr>
            <w:r w:rsidRPr="002C0608">
              <w:rPr>
                <w:rFonts w:cs="Times New Roman"/>
                <w:bCs/>
                <w:szCs w:val="24"/>
              </w:rPr>
              <w:t>基础设施方面：</w:t>
            </w:r>
            <w:proofErr w:type="gramStart"/>
            <w:r w:rsidRPr="002C0608">
              <w:rPr>
                <w:rFonts w:cs="Times New Roman"/>
                <w:bCs/>
                <w:szCs w:val="24"/>
              </w:rPr>
              <w:t>荣鹿一级公路</w:t>
            </w:r>
            <w:proofErr w:type="gramEnd"/>
            <w:r w:rsidRPr="002C0608">
              <w:rPr>
                <w:rFonts w:cs="Times New Roman"/>
                <w:bCs/>
                <w:szCs w:val="24"/>
              </w:rPr>
              <w:t>全线通车，</w:t>
            </w:r>
            <w:r w:rsidRPr="002C0608">
              <w:rPr>
                <w:rFonts w:cs="Times New Roman"/>
                <w:bCs/>
                <w:szCs w:val="24"/>
              </w:rPr>
              <w:t>2000</w:t>
            </w:r>
            <w:r w:rsidRPr="002C0608">
              <w:rPr>
                <w:rFonts w:cs="Times New Roman"/>
                <w:bCs/>
                <w:szCs w:val="24"/>
              </w:rPr>
              <w:t>吨级（兼顾</w:t>
            </w:r>
            <w:r w:rsidRPr="002C0608">
              <w:rPr>
                <w:rFonts w:cs="Times New Roman"/>
                <w:bCs/>
                <w:szCs w:val="24"/>
              </w:rPr>
              <w:t>3000</w:t>
            </w:r>
            <w:r w:rsidRPr="002C0608">
              <w:rPr>
                <w:rFonts w:cs="Times New Roman"/>
                <w:bCs/>
                <w:szCs w:val="24"/>
              </w:rPr>
              <w:t>吨级）鹿角</w:t>
            </w:r>
            <w:proofErr w:type="gramStart"/>
            <w:r w:rsidRPr="002C0608">
              <w:rPr>
                <w:rFonts w:cs="Times New Roman"/>
                <w:bCs/>
                <w:szCs w:val="24"/>
              </w:rPr>
              <w:t>码头省发改</w:t>
            </w:r>
            <w:proofErr w:type="gramEnd"/>
            <w:r w:rsidRPr="002C0608">
              <w:rPr>
                <w:rFonts w:cs="Times New Roman"/>
                <w:bCs/>
                <w:szCs w:val="24"/>
              </w:rPr>
              <w:t>委已正式核准，</w:t>
            </w:r>
            <w:r w:rsidRPr="002C0608">
              <w:rPr>
                <w:rFonts w:cs="Times New Roman"/>
                <w:bCs/>
                <w:szCs w:val="24"/>
              </w:rPr>
              <w:t>8.</w:t>
            </w:r>
            <w:proofErr w:type="gramStart"/>
            <w:r w:rsidRPr="002C0608">
              <w:rPr>
                <w:rFonts w:cs="Times New Roman"/>
                <w:bCs/>
                <w:szCs w:val="24"/>
              </w:rPr>
              <w:t>3</w:t>
            </w:r>
            <w:r w:rsidRPr="002C0608">
              <w:rPr>
                <w:rFonts w:cs="Times New Roman"/>
                <w:bCs/>
                <w:szCs w:val="24"/>
              </w:rPr>
              <w:t>公里岳长高速</w:t>
            </w:r>
            <w:proofErr w:type="gramEnd"/>
            <w:r w:rsidRPr="002C0608">
              <w:rPr>
                <w:rFonts w:cs="Times New Roman"/>
                <w:bCs/>
                <w:szCs w:val="24"/>
              </w:rPr>
              <w:t>连接线项目正在积极争取；完成危桥改造、</w:t>
            </w:r>
            <w:proofErr w:type="gramStart"/>
            <w:r w:rsidRPr="002C0608">
              <w:rPr>
                <w:rFonts w:cs="Times New Roman"/>
                <w:bCs/>
                <w:szCs w:val="24"/>
              </w:rPr>
              <w:t>渡改桥</w:t>
            </w:r>
            <w:proofErr w:type="gramEnd"/>
            <w:r w:rsidRPr="002C0608">
              <w:rPr>
                <w:rFonts w:cs="Times New Roman"/>
                <w:bCs/>
                <w:szCs w:val="24"/>
              </w:rPr>
              <w:t>项目</w:t>
            </w:r>
            <w:r w:rsidRPr="002C0608">
              <w:rPr>
                <w:rFonts w:cs="Times New Roman"/>
                <w:bCs/>
                <w:szCs w:val="24"/>
              </w:rPr>
              <w:t>15</w:t>
            </w:r>
            <w:r w:rsidRPr="002C0608">
              <w:rPr>
                <w:rFonts w:cs="Times New Roman"/>
                <w:bCs/>
                <w:szCs w:val="24"/>
              </w:rPr>
              <w:t>个，建成通乡通畅工程</w:t>
            </w:r>
            <w:r w:rsidRPr="002C0608">
              <w:rPr>
                <w:rFonts w:cs="Times New Roman"/>
                <w:bCs/>
                <w:szCs w:val="24"/>
              </w:rPr>
              <w:t>217.5</w:t>
            </w:r>
            <w:r w:rsidRPr="002C0608">
              <w:rPr>
                <w:rFonts w:cs="Times New Roman"/>
                <w:bCs/>
                <w:szCs w:val="24"/>
              </w:rPr>
              <w:t>公里。争取了小农</w:t>
            </w:r>
            <w:proofErr w:type="gramStart"/>
            <w:r w:rsidRPr="002C0608">
              <w:rPr>
                <w:rFonts w:cs="Times New Roman"/>
                <w:bCs/>
                <w:szCs w:val="24"/>
              </w:rPr>
              <w:t>水试点</w:t>
            </w:r>
            <w:proofErr w:type="gramEnd"/>
            <w:r w:rsidRPr="002C0608">
              <w:rPr>
                <w:rFonts w:cs="Times New Roman"/>
                <w:bCs/>
                <w:szCs w:val="24"/>
              </w:rPr>
              <w:t>县、沟渠疏浚</w:t>
            </w:r>
            <w:r w:rsidRPr="002C0608">
              <w:rPr>
                <w:rFonts w:cs="Times New Roman"/>
                <w:bCs/>
                <w:szCs w:val="24"/>
              </w:rPr>
              <w:lastRenderedPageBreak/>
              <w:t>试点县项目，完成</w:t>
            </w:r>
            <w:r w:rsidRPr="002C0608">
              <w:rPr>
                <w:rFonts w:cs="Times New Roman"/>
                <w:bCs/>
                <w:szCs w:val="24"/>
              </w:rPr>
              <w:t>44</w:t>
            </w:r>
            <w:r w:rsidRPr="002C0608">
              <w:rPr>
                <w:rFonts w:cs="Times New Roman"/>
                <w:bCs/>
                <w:szCs w:val="24"/>
              </w:rPr>
              <w:t>座小型水库除险加固，解决了</w:t>
            </w:r>
            <w:r w:rsidRPr="002C0608">
              <w:rPr>
                <w:rFonts w:cs="Times New Roman"/>
                <w:bCs/>
                <w:szCs w:val="24"/>
              </w:rPr>
              <w:t>15</w:t>
            </w:r>
            <w:r w:rsidRPr="002C0608">
              <w:rPr>
                <w:rFonts w:cs="Times New Roman"/>
                <w:bCs/>
                <w:szCs w:val="24"/>
              </w:rPr>
              <w:t>万人安全饮水问题。</w:t>
            </w:r>
            <w:proofErr w:type="gramStart"/>
            <w:r w:rsidRPr="002C0608">
              <w:rPr>
                <w:rFonts w:cs="Times New Roman"/>
                <w:bCs/>
                <w:szCs w:val="24"/>
              </w:rPr>
              <w:t>饶村</w:t>
            </w:r>
            <w:r w:rsidRPr="002C0608">
              <w:rPr>
                <w:rFonts w:cs="Times New Roman"/>
                <w:bCs/>
                <w:szCs w:val="24"/>
              </w:rPr>
              <w:t>35</w:t>
            </w:r>
            <w:r w:rsidRPr="002C0608">
              <w:rPr>
                <w:rFonts w:cs="Times New Roman"/>
                <w:bCs/>
                <w:szCs w:val="24"/>
              </w:rPr>
              <w:t>千伏变</w:t>
            </w:r>
            <w:proofErr w:type="gramEnd"/>
            <w:r w:rsidRPr="002C0608">
              <w:rPr>
                <w:rFonts w:cs="Times New Roman"/>
                <w:bCs/>
                <w:szCs w:val="24"/>
              </w:rPr>
              <w:t>扩建工程竣工投入使用，</w:t>
            </w:r>
            <w:proofErr w:type="gramStart"/>
            <w:r w:rsidRPr="002C0608">
              <w:rPr>
                <w:rFonts w:cs="Times New Roman"/>
                <w:bCs/>
                <w:szCs w:val="24"/>
              </w:rPr>
              <w:t>台创园</w:t>
            </w:r>
            <w:proofErr w:type="gramEnd"/>
            <w:r w:rsidRPr="002C0608">
              <w:rPr>
                <w:rFonts w:cs="Times New Roman"/>
                <w:bCs/>
                <w:szCs w:val="24"/>
              </w:rPr>
              <w:t>1</w:t>
            </w:r>
            <w:r w:rsidRPr="002C0608">
              <w:rPr>
                <w:rFonts w:cs="Times New Roman"/>
                <w:bCs/>
                <w:szCs w:val="24"/>
              </w:rPr>
              <w:t>万伏专线架设开工建设，</w:t>
            </w:r>
            <w:r w:rsidRPr="002C0608">
              <w:rPr>
                <w:rFonts w:cs="Times New Roman"/>
                <w:bCs/>
                <w:szCs w:val="24"/>
              </w:rPr>
              <w:t>185</w:t>
            </w:r>
            <w:r w:rsidRPr="002C0608">
              <w:rPr>
                <w:rFonts w:cs="Times New Roman"/>
                <w:bCs/>
                <w:szCs w:val="24"/>
              </w:rPr>
              <w:t>个农配网工程全面完成。</w:t>
            </w:r>
          </w:p>
          <w:p w:rsidR="00367D2D" w:rsidRPr="002C0608" w:rsidRDefault="00367D2D">
            <w:pPr>
              <w:pStyle w:val="242"/>
              <w:spacing w:line="360" w:lineRule="auto"/>
              <w:rPr>
                <w:rFonts w:cs="Times New Roman"/>
                <w:bCs/>
                <w:szCs w:val="24"/>
              </w:rPr>
            </w:pPr>
            <w:r w:rsidRPr="002C0608">
              <w:rPr>
                <w:rFonts w:cs="Times New Roman"/>
                <w:bCs/>
                <w:szCs w:val="24"/>
              </w:rPr>
              <w:t>生态环保方面：在国家环保部、财政部争取的铁山水资源保护项目已下达资金计划，东洞庭湖水源涵养林、湿地保护区示范建设等项目正在实施。加强铁山库区生态环境保护，编制《铁山库区水资源保护和综合开发利用规划》，开展控建拆违行动，停建</w:t>
            </w:r>
            <w:r w:rsidRPr="002C0608">
              <w:rPr>
                <w:rFonts w:cs="Times New Roman"/>
                <w:bCs/>
                <w:szCs w:val="24"/>
              </w:rPr>
              <w:t>93</w:t>
            </w:r>
            <w:r w:rsidRPr="002C0608">
              <w:rPr>
                <w:rFonts w:cs="Times New Roman"/>
                <w:bCs/>
                <w:szCs w:val="24"/>
              </w:rPr>
              <w:t>户。</w:t>
            </w:r>
          </w:p>
          <w:p w:rsidR="00367D2D" w:rsidRPr="002C0608" w:rsidRDefault="00367D2D">
            <w:pPr>
              <w:pStyle w:val="242"/>
              <w:spacing w:line="360" w:lineRule="auto"/>
              <w:rPr>
                <w:rFonts w:cs="Times New Roman"/>
                <w:bCs/>
                <w:szCs w:val="24"/>
              </w:rPr>
            </w:pPr>
            <w:r w:rsidRPr="002C0608">
              <w:rPr>
                <w:rFonts w:cs="Times New Roman"/>
                <w:bCs/>
                <w:szCs w:val="24"/>
              </w:rPr>
              <w:t>（</w:t>
            </w:r>
            <w:r w:rsidRPr="002C0608">
              <w:rPr>
                <w:rFonts w:cs="Times New Roman"/>
                <w:bCs/>
                <w:szCs w:val="24"/>
              </w:rPr>
              <w:t>4</w:t>
            </w:r>
            <w:r w:rsidRPr="002C0608">
              <w:rPr>
                <w:rFonts w:cs="Times New Roman"/>
                <w:bCs/>
                <w:szCs w:val="24"/>
              </w:rPr>
              <w:t>）工农业</w:t>
            </w:r>
          </w:p>
          <w:p w:rsidR="00367D2D" w:rsidRPr="002C0608" w:rsidRDefault="00367D2D">
            <w:pPr>
              <w:pStyle w:val="242"/>
              <w:spacing w:line="360" w:lineRule="auto"/>
              <w:rPr>
                <w:rFonts w:cs="Times New Roman"/>
                <w:bCs/>
                <w:szCs w:val="24"/>
              </w:rPr>
            </w:pPr>
            <w:r w:rsidRPr="002C0608">
              <w:rPr>
                <w:rFonts w:cs="Times New Roman"/>
                <w:bCs/>
                <w:szCs w:val="24"/>
              </w:rPr>
              <w:t>岳阳县农业建成了优质米、优质果、名茶、蔬菜、瘦肉型猪等十大高产优质高效基地。工业发展迅猛，初步形成了轻纺、建材、机械制造、服装、造纸、医药、化工、矿产及农副产品加工等八大生产系列。闯出了一条强农、壮工、活商的兴县富民新路。岳阳县沿京珠高速公路岳阳县出口至县城一级公路两侧，建设两个工业园区，分别为县城工业区和新墙陶瓷工业区。</w:t>
            </w:r>
          </w:p>
          <w:p w:rsidR="00367D2D" w:rsidRPr="002C0608" w:rsidRDefault="00367D2D">
            <w:pPr>
              <w:pStyle w:val="242"/>
              <w:spacing w:line="360" w:lineRule="auto"/>
              <w:rPr>
                <w:rFonts w:cs="Times New Roman"/>
              </w:rPr>
            </w:pPr>
            <w:r w:rsidRPr="002C0608">
              <w:rPr>
                <w:rFonts w:cs="Times New Roman"/>
              </w:rPr>
              <w:t>（</w:t>
            </w:r>
            <w:r w:rsidRPr="002C0608">
              <w:rPr>
                <w:rFonts w:cs="Times New Roman"/>
              </w:rPr>
              <w:t>5</w:t>
            </w:r>
            <w:r w:rsidRPr="002C0608">
              <w:rPr>
                <w:rFonts w:cs="Times New Roman"/>
              </w:rPr>
              <w:t>）矿产资源及文物古迹</w:t>
            </w:r>
          </w:p>
          <w:p w:rsidR="00367D2D" w:rsidRPr="002C0608" w:rsidRDefault="00367D2D">
            <w:pPr>
              <w:pStyle w:val="242"/>
              <w:spacing w:line="360" w:lineRule="auto"/>
              <w:rPr>
                <w:rFonts w:cs="Times New Roman"/>
              </w:rPr>
            </w:pPr>
            <w:r w:rsidRPr="002C0608">
              <w:rPr>
                <w:rFonts w:cs="Times New Roman"/>
              </w:rPr>
              <w:t>岳阳县矿物资源丰富，名胜众多，交通便利，极具商业和旅游开发价值。矿产资源丰富。境内已探明的矿产有钒、锰、铁、磷、石煤、泥炭、绿柱石、萤石、耐火粘土、石英、钾长石、白云石、石灰石等</w:t>
            </w:r>
            <w:r w:rsidRPr="002C0608">
              <w:rPr>
                <w:rFonts w:cs="Times New Roman"/>
              </w:rPr>
              <w:t>20</w:t>
            </w:r>
            <w:r w:rsidRPr="002C0608">
              <w:rPr>
                <w:rFonts w:cs="Times New Roman"/>
              </w:rPr>
              <w:t>余种。钒矿储量占全世界的四分之一，独居石、砂石等资源储量居湘北地区之首；境内自然地貌各具特色，自然风光旖旎，名胜古迹较多，全县有国家级森林公园（大云山）</w:t>
            </w:r>
            <w:r w:rsidRPr="002C0608">
              <w:rPr>
                <w:rFonts w:cs="Times New Roman"/>
              </w:rPr>
              <w:t>1</w:t>
            </w:r>
            <w:r w:rsidRPr="002C0608">
              <w:rPr>
                <w:rFonts w:cs="Times New Roman"/>
              </w:rPr>
              <w:t>处，国家级自然保护区（东洞庭湖）</w:t>
            </w:r>
            <w:r w:rsidRPr="002C0608">
              <w:rPr>
                <w:rFonts w:cs="Times New Roman"/>
              </w:rPr>
              <w:t>1</w:t>
            </w:r>
            <w:r w:rsidRPr="002C0608">
              <w:rPr>
                <w:rFonts w:cs="Times New Roman"/>
              </w:rPr>
              <w:t>处，国家级文物保护单位（张谷英古建筑群）</w:t>
            </w:r>
            <w:r w:rsidRPr="002C0608">
              <w:rPr>
                <w:rFonts w:cs="Times New Roman"/>
              </w:rPr>
              <w:t>1</w:t>
            </w:r>
            <w:r w:rsidRPr="002C0608">
              <w:rPr>
                <w:rFonts w:cs="Times New Roman"/>
              </w:rPr>
              <w:t>处，省级风景名胜区（铁山水库）</w:t>
            </w:r>
            <w:r w:rsidRPr="002C0608">
              <w:rPr>
                <w:rFonts w:cs="Times New Roman"/>
              </w:rPr>
              <w:t>1</w:t>
            </w:r>
            <w:r w:rsidRPr="002C0608">
              <w:rPr>
                <w:rFonts w:cs="Times New Roman"/>
              </w:rPr>
              <w:t>处，省级文物保护单位（鹿角窑址、湘北特委办公旧址）</w:t>
            </w:r>
            <w:r w:rsidRPr="002C0608">
              <w:rPr>
                <w:rFonts w:cs="Times New Roman"/>
              </w:rPr>
              <w:t>2</w:t>
            </w:r>
            <w:r w:rsidRPr="002C0608">
              <w:rPr>
                <w:rFonts w:cs="Times New Roman"/>
              </w:rPr>
              <w:t>处等。步仙乡文化底蕴深厚，境内有鹿苑古寺、步仙湖、牛</w:t>
            </w:r>
            <w:proofErr w:type="gramStart"/>
            <w:r w:rsidRPr="002C0608">
              <w:rPr>
                <w:rFonts w:cs="Times New Roman"/>
              </w:rPr>
              <w:t>皋</w:t>
            </w:r>
            <w:proofErr w:type="gramEnd"/>
            <w:r w:rsidRPr="002C0608">
              <w:rPr>
                <w:rFonts w:cs="Times New Roman"/>
              </w:rPr>
              <w:t>寨、古驿道等风景名胜，历史上文人志士层出不穷。自然资源丰富，主要农副产品有粮、油、茶、果、竹、牛、鱼、禽等，矿产资源有石英石等，资源开发潜力巨大。</w:t>
            </w:r>
          </w:p>
          <w:p w:rsidR="00367D2D" w:rsidRPr="002101CF" w:rsidRDefault="00EA1E32" w:rsidP="002101CF">
            <w:pPr>
              <w:pStyle w:val="242"/>
              <w:spacing w:line="360" w:lineRule="auto"/>
              <w:ind w:firstLineChars="0" w:firstLine="0"/>
              <w:jc w:val="left"/>
              <w:rPr>
                <w:rFonts w:cs="Times New Roman"/>
                <w:b/>
                <w:sz w:val="28"/>
                <w:szCs w:val="28"/>
              </w:rPr>
            </w:pPr>
            <w:r w:rsidRPr="002101CF">
              <w:rPr>
                <w:rFonts w:cs="Times New Roman" w:hint="eastAsia"/>
                <w:b/>
                <w:sz w:val="28"/>
                <w:szCs w:val="28"/>
              </w:rPr>
              <w:t>2</w:t>
            </w:r>
            <w:r w:rsidRPr="002101CF">
              <w:rPr>
                <w:rFonts w:cs="Times New Roman" w:hint="eastAsia"/>
                <w:b/>
                <w:sz w:val="28"/>
                <w:szCs w:val="28"/>
              </w:rPr>
              <w:t>、公田镇社会环境简况</w:t>
            </w:r>
          </w:p>
          <w:p w:rsidR="00652198" w:rsidRPr="00EA1E32" w:rsidRDefault="00EA1E32" w:rsidP="00EA1E32">
            <w:pPr>
              <w:pStyle w:val="242"/>
              <w:spacing w:line="360" w:lineRule="auto"/>
              <w:rPr>
                <w:rFonts w:cs="Times New Roman"/>
              </w:rPr>
            </w:pPr>
            <w:r>
              <w:rPr>
                <w:rFonts w:cs="Times New Roman" w:hint="eastAsia"/>
              </w:rPr>
              <w:t>公</w:t>
            </w:r>
            <w:r w:rsidRPr="00EA1E32">
              <w:rPr>
                <w:rFonts w:cs="Times New Roman" w:hint="eastAsia"/>
              </w:rPr>
              <w:t>田镇地处岳阳县东部，处湘、鄂、赣三省边界</w:t>
            </w:r>
            <w:r w:rsidR="00906BD3" w:rsidRPr="00EA1E32">
              <w:rPr>
                <w:rFonts w:cs="Times New Roman" w:hint="eastAsia"/>
              </w:rPr>
              <w:t>，</w:t>
            </w:r>
            <w:r w:rsidRPr="00EA1E32">
              <w:rPr>
                <w:rFonts w:cs="Times New Roman" w:hint="eastAsia"/>
              </w:rPr>
              <w:t>扼岳阳、平江、临湘、通城四县一市</w:t>
            </w:r>
            <w:r w:rsidRPr="00EA1E32">
              <w:rPr>
                <w:rFonts w:cs="Times New Roman" w:hint="eastAsia"/>
              </w:rPr>
              <w:t>19</w:t>
            </w:r>
            <w:r w:rsidRPr="00EA1E32">
              <w:rPr>
                <w:rFonts w:cs="Times New Roman" w:hint="eastAsia"/>
              </w:rPr>
              <w:t>个乡镇要冲</w:t>
            </w:r>
            <w:r w:rsidR="00906BD3" w:rsidRPr="00EA1E32">
              <w:rPr>
                <w:rFonts w:cs="Times New Roman" w:hint="eastAsia"/>
              </w:rPr>
              <w:t>，</w:t>
            </w:r>
            <w:r w:rsidRPr="00EA1E32">
              <w:rPr>
                <w:rFonts w:cs="Times New Roman" w:hint="eastAsia"/>
              </w:rPr>
              <w:t xml:space="preserve"> S306</w:t>
            </w:r>
            <w:r w:rsidRPr="00EA1E32">
              <w:rPr>
                <w:rFonts w:cs="Times New Roman" w:hint="eastAsia"/>
              </w:rPr>
              <w:t>线、荣公线、杨白线交汇</w:t>
            </w:r>
            <w:r w:rsidRPr="00EA1E32">
              <w:rPr>
                <w:rFonts w:cs="Times New Roman" w:hint="eastAsia"/>
              </w:rPr>
              <w:t>,</w:t>
            </w:r>
            <w:r w:rsidRPr="00EA1E32">
              <w:rPr>
                <w:rFonts w:cs="Times New Roman" w:hint="eastAsia"/>
              </w:rPr>
              <w:t>新墙河绕镇区而过</w:t>
            </w:r>
            <w:r w:rsidRPr="00EA1E32">
              <w:rPr>
                <w:rFonts w:cs="Times New Roman" w:hint="eastAsia"/>
              </w:rPr>
              <w:t>,</w:t>
            </w:r>
            <w:r w:rsidRPr="00EA1E32">
              <w:rPr>
                <w:rFonts w:cs="Times New Roman" w:hint="eastAsia"/>
              </w:rPr>
              <w:t>素有岳阳县“东大门”之称。公田镇辖</w:t>
            </w:r>
            <w:r w:rsidRPr="00EA1E32">
              <w:rPr>
                <w:rFonts w:cs="Times New Roman" w:hint="eastAsia"/>
              </w:rPr>
              <w:t>2</w:t>
            </w:r>
            <w:r w:rsidRPr="00EA1E32">
              <w:rPr>
                <w:rFonts w:cs="Times New Roman" w:hint="eastAsia"/>
              </w:rPr>
              <w:t>个社区居委会、</w:t>
            </w:r>
            <w:r w:rsidRPr="00EA1E32">
              <w:rPr>
                <w:rFonts w:cs="Times New Roman" w:hint="eastAsia"/>
              </w:rPr>
              <w:t>38</w:t>
            </w:r>
            <w:r w:rsidRPr="00EA1E32">
              <w:rPr>
                <w:rFonts w:cs="Times New Roman" w:hint="eastAsia"/>
              </w:rPr>
              <w:t>个建制村，总面积</w:t>
            </w:r>
            <w:r w:rsidRPr="00EA1E32">
              <w:rPr>
                <w:rFonts w:cs="Times New Roman" w:hint="eastAsia"/>
              </w:rPr>
              <w:t>146.47</w:t>
            </w:r>
            <w:r w:rsidRPr="00EA1E32">
              <w:rPr>
                <w:rFonts w:cs="Times New Roman" w:hint="eastAsia"/>
              </w:rPr>
              <w:t>平方千米，总人口</w:t>
            </w:r>
            <w:r w:rsidRPr="00EA1E32">
              <w:rPr>
                <w:rFonts w:cs="Times New Roman" w:hint="eastAsia"/>
              </w:rPr>
              <w:t>4.58</w:t>
            </w:r>
            <w:r w:rsidRPr="00EA1E32">
              <w:rPr>
                <w:rFonts w:cs="Times New Roman" w:hint="eastAsia"/>
              </w:rPr>
              <w:t>万人，镇人民政府驻公田。</w:t>
            </w:r>
          </w:p>
          <w:p w:rsidR="00652198" w:rsidRPr="00EA1E32" w:rsidRDefault="00EA1E32" w:rsidP="00EA1E32">
            <w:pPr>
              <w:pStyle w:val="242"/>
              <w:spacing w:line="360" w:lineRule="auto"/>
              <w:rPr>
                <w:rFonts w:cs="Times New Roman"/>
              </w:rPr>
            </w:pPr>
            <w:r w:rsidRPr="00EA1E32">
              <w:rPr>
                <w:rFonts w:cs="Times New Roman" w:hint="eastAsia"/>
              </w:rPr>
              <w:lastRenderedPageBreak/>
              <w:t>公田镇利用自身优势，先后挤入市级明星镇和省级重点中心镇建设行列，集镇发展日新月异，现已形成“四纵四横”的街道布局，集镇面积达</w:t>
            </w:r>
            <w:r w:rsidRPr="00EA1E32">
              <w:rPr>
                <w:rFonts w:cs="Times New Roman" w:hint="eastAsia"/>
              </w:rPr>
              <w:t>2.3</w:t>
            </w:r>
            <w:r w:rsidRPr="00EA1E32">
              <w:rPr>
                <w:rFonts w:cs="Times New Roman" w:hint="eastAsia"/>
              </w:rPr>
              <w:t>平方公里，已成为岳阳县东部的商贸重镇。工业方面已形成汽车零配件、建筑建材、陶瓷等支柱产业。农业方面形成了规模水稻种植产业。</w:t>
            </w:r>
          </w:p>
          <w:p w:rsidR="00EA1E32" w:rsidRPr="00EA1E32" w:rsidRDefault="00EA1E32" w:rsidP="00EA1E32">
            <w:pPr>
              <w:pStyle w:val="242"/>
              <w:spacing w:line="360" w:lineRule="auto"/>
              <w:rPr>
                <w:rFonts w:cs="Times New Roman"/>
              </w:rPr>
            </w:pPr>
            <w:r w:rsidRPr="00EA1E32">
              <w:rPr>
                <w:rFonts w:cs="Times New Roman" w:hint="eastAsia"/>
              </w:rPr>
              <w:t>镇区以旅游服务业、建材加工业、竹木加工业、畜牧水产为主导产业。公田镇近名山</w:t>
            </w:r>
            <w:r w:rsidR="00906BD3" w:rsidRPr="00EA1E32">
              <w:rPr>
                <w:rFonts w:cs="Times New Roman" w:hint="eastAsia"/>
              </w:rPr>
              <w:t>，</w:t>
            </w:r>
            <w:r w:rsidRPr="00EA1E32">
              <w:rPr>
                <w:rFonts w:cs="Times New Roman" w:hint="eastAsia"/>
              </w:rPr>
              <w:t>靠名水</w:t>
            </w:r>
            <w:r w:rsidR="00906BD3" w:rsidRPr="00EA1E32">
              <w:rPr>
                <w:rFonts w:cs="Times New Roman" w:hint="eastAsia"/>
              </w:rPr>
              <w:t>，</w:t>
            </w:r>
            <w:proofErr w:type="gramStart"/>
            <w:r w:rsidRPr="00EA1E32">
              <w:rPr>
                <w:rFonts w:cs="Times New Roman" w:hint="eastAsia"/>
              </w:rPr>
              <w:t>邻名村</w:t>
            </w:r>
            <w:proofErr w:type="gramEnd"/>
            <w:r w:rsidR="00906BD3" w:rsidRPr="00EA1E32">
              <w:rPr>
                <w:rFonts w:cs="Times New Roman" w:hint="eastAsia"/>
              </w:rPr>
              <w:t>，</w:t>
            </w:r>
            <w:r w:rsidRPr="00EA1E32">
              <w:rPr>
                <w:rFonts w:cs="Times New Roman" w:hint="eastAsia"/>
              </w:rPr>
              <w:t>旅游资源十分丰富。境内有“人造天湖”—铁山水库</w:t>
            </w:r>
            <w:r w:rsidRPr="00EA1E32">
              <w:rPr>
                <w:rFonts w:cs="Times New Roman" w:hint="eastAsia"/>
              </w:rPr>
              <w:t>,</w:t>
            </w:r>
            <w:r w:rsidRPr="00EA1E32">
              <w:rPr>
                <w:rFonts w:cs="Times New Roman" w:hint="eastAsia"/>
              </w:rPr>
              <w:t>为湘北第一大水库。有祛病健身的公田温泉及配套的度假休闲胜地温泉宾馆。天下第一村—张谷英明清古建筑群距镇区</w:t>
            </w:r>
            <w:r w:rsidRPr="00EA1E32">
              <w:rPr>
                <w:rFonts w:cs="Times New Roman" w:hint="eastAsia"/>
              </w:rPr>
              <w:t>17</w:t>
            </w:r>
            <w:r w:rsidRPr="00EA1E32">
              <w:rPr>
                <w:rFonts w:cs="Times New Roman" w:hint="eastAsia"/>
              </w:rPr>
              <w:t>公里</w:t>
            </w:r>
            <w:r w:rsidRPr="00EA1E32">
              <w:rPr>
                <w:rFonts w:cs="Times New Roman" w:hint="eastAsia"/>
              </w:rPr>
              <w:t>;</w:t>
            </w:r>
            <w:r w:rsidRPr="00EA1E32">
              <w:rPr>
                <w:rFonts w:cs="Times New Roman" w:hint="eastAsia"/>
              </w:rPr>
              <w:t>大云山国家</w:t>
            </w:r>
            <w:proofErr w:type="gramStart"/>
            <w:r w:rsidRPr="00EA1E32">
              <w:rPr>
                <w:rFonts w:cs="Times New Roman" w:hint="eastAsia"/>
              </w:rPr>
              <w:t>森林公园距公田</w:t>
            </w:r>
            <w:proofErr w:type="gramEnd"/>
            <w:r w:rsidRPr="00EA1E32">
              <w:rPr>
                <w:rFonts w:cs="Times New Roman" w:hint="eastAsia"/>
              </w:rPr>
              <w:t>集镇</w:t>
            </w:r>
            <w:r w:rsidRPr="00EA1E32">
              <w:rPr>
                <w:rFonts w:cs="Times New Roman" w:hint="eastAsia"/>
              </w:rPr>
              <w:t>16</w:t>
            </w:r>
            <w:r w:rsidRPr="00EA1E32">
              <w:rPr>
                <w:rFonts w:cs="Times New Roman" w:hint="eastAsia"/>
              </w:rPr>
              <w:t>公里。周围还分布着新墙河流域战国文化遗址、中共湘北特委办公室旧址、牛</w:t>
            </w:r>
            <w:proofErr w:type="gramStart"/>
            <w:r w:rsidRPr="00EA1E32">
              <w:rPr>
                <w:rFonts w:cs="Times New Roman" w:hint="eastAsia"/>
              </w:rPr>
              <w:t>皋</w:t>
            </w:r>
            <w:proofErr w:type="gramEnd"/>
            <w:r w:rsidRPr="00EA1E32">
              <w:rPr>
                <w:rFonts w:cs="Times New Roman" w:hint="eastAsia"/>
              </w:rPr>
              <w:t>墓、相思山、凤凰山八景、金牛洞、九</w:t>
            </w:r>
            <w:proofErr w:type="gramStart"/>
            <w:r w:rsidRPr="00EA1E32">
              <w:rPr>
                <w:rFonts w:cs="Times New Roman" w:hint="eastAsia"/>
              </w:rPr>
              <w:t>狮望母等</w:t>
            </w:r>
            <w:proofErr w:type="gramEnd"/>
            <w:r w:rsidRPr="00EA1E32">
              <w:rPr>
                <w:rFonts w:cs="Times New Roman" w:hint="eastAsia"/>
              </w:rPr>
              <w:t>一批具有开发价值的旅游景点。每年接待游客</w:t>
            </w:r>
            <w:r w:rsidRPr="00EA1E32">
              <w:rPr>
                <w:rFonts w:cs="Times New Roman" w:hint="eastAsia"/>
              </w:rPr>
              <w:t>8</w:t>
            </w:r>
            <w:r w:rsidRPr="00EA1E32">
              <w:rPr>
                <w:rFonts w:cs="Times New Roman" w:hint="eastAsia"/>
              </w:rPr>
              <w:t>万余人。</w:t>
            </w:r>
          </w:p>
          <w:p w:rsidR="00652198" w:rsidRPr="002C0608" w:rsidRDefault="00652198">
            <w:pPr>
              <w:pStyle w:val="242"/>
              <w:spacing w:line="510" w:lineRule="exact"/>
              <w:rPr>
                <w:rFonts w:cs="Times New Roman"/>
                <w:bCs/>
                <w:color w:val="FF0000"/>
                <w:szCs w:val="24"/>
              </w:rPr>
            </w:pPr>
          </w:p>
          <w:p w:rsidR="008235F9" w:rsidRPr="002C0608" w:rsidRDefault="008235F9">
            <w:pPr>
              <w:pStyle w:val="242"/>
              <w:spacing w:line="510" w:lineRule="exact"/>
              <w:rPr>
                <w:rFonts w:cs="Times New Roman"/>
                <w:bCs/>
                <w:color w:val="FF0000"/>
                <w:szCs w:val="24"/>
              </w:rPr>
            </w:pPr>
          </w:p>
          <w:p w:rsidR="008235F9" w:rsidRPr="002C0608" w:rsidRDefault="008235F9">
            <w:pPr>
              <w:pStyle w:val="242"/>
              <w:spacing w:line="510" w:lineRule="exact"/>
              <w:rPr>
                <w:rFonts w:cs="Times New Roman"/>
                <w:bCs/>
                <w:color w:val="FF0000"/>
                <w:szCs w:val="24"/>
              </w:rPr>
            </w:pPr>
          </w:p>
          <w:p w:rsidR="007D68FE" w:rsidRPr="002C0608" w:rsidRDefault="007D68FE">
            <w:pPr>
              <w:pStyle w:val="242"/>
              <w:spacing w:line="510" w:lineRule="exact"/>
              <w:rPr>
                <w:rFonts w:cs="Times New Roman"/>
                <w:bCs/>
                <w:color w:val="FF0000"/>
                <w:szCs w:val="24"/>
              </w:rPr>
            </w:pPr>
          </w:p>
          <w:p w:rsidR="007D68FE" w:rsidRPr="002C0608" w:rsidRDefault="007D68FE">
            <w:pPr>
              <w:pStyle w:val="242"/>
              <w:spacing w:line="510" w:lineRule="exact"/>
              <w:rPr>
                <w:rFonts w:cs="Times New Roman"/>
                <w:bCs/>
                <w:color w:val="FF0000"/>
                <w:szCs w:val="24"/>
              </w:rPr>
            </w:pPr>
          </w:p>
          <w:p w:rsidR="007D68FE" w:rsidRPr="002C0608" w:rsidRDefault="007D68FE">
            <w:pPr>
              <w:pStyle w:val="242"/>
              <w:spacing w:line="510" w:lineRule="exact"/>
              <w:rPr>
                <w:rFonts w:cs="Times New Roman"/>
                <w:bCs/>
                <w:color w:val="FF0000"/>
                <w:szCs w:val="24"/>
              </w:rPr>
            </w:pPr>
          </w:p>
          <w:p w:rsidR="008235F9" w:rsidRPr="002C0608" w:rsidRDefault="008235F9">
            <w:pPr>
              <w:pStyle w:val="242"/>
              <w:spacing w:line="510" w:lineRule="exact"/>
              <w:rPr>
                <w:rFonts w:cs="Times New Roman"/>
                <w:bCs/>
                <w:color w:val="FF0000"/>
                <w:szCs w:val="24"/>
              </w:rPr>
            </w:pPr>
          </w:p>
          <w:p w:rsidR="008235F9" w:rsidRPr="002C0608" w:rsidRDefault="008235F9">
            <w:pPr>
              <w:pStyle w:val="242"/>
              <w:spacing w:line="510" w:lineRule="exact"/>
              <w:rPr>
                <w:rFonts w:cs="Times New Roman"/>
                <w:bCs/>
                <w:color w:val="FF0000"/>
                <w:szCs w:val="24"/>
              </w:rPr>
            </w:pPr>
          </w:p>
          <w:p w:rsidR="008235F9" w:rsidRPr="002C0608" w:rsidRDefault="008235F9">
            <w:pPr>
              <w:pStyle w:val="242"/>
              <w:spacing w:line="510" w:lineRule="exact"/>
              <w:rPr>
                <w:rFonts w:cs="Times New Roman"/>
                <w:bCs/>
                <w:color w:val="FF0000"/>
                <w:szCs w:val="24"/>
              </w:rPr>
            </w:pPr>
          </w:p>
          <w:p w:rsidR="008235F9" w:rsidRPr="002C0608" w:rsidRDefault="008235F9">
            <w:pPr>
              <w:pStyle w:val="242"/>
              <w:spacing w:line="510" w:lineRule="exact"/>
              <w:rPr>
                <w:rFonts w:cs="Times New Roman"/>
                <w:bCs/>
                <w:color w:val="FF0000"/>
                <w:szCs w:val="24"/>
              </w:rPr>
            </w:pPr>
          </w:p>
          <w:p w:rsidR="008235F9" w:rsidRPr="002C0608" w:rsidRDefault="008235F9">
            <w:pPr>
              <w:pStyle w:val="242"/>
              <w:spacing w:line="510" w:lineRule="exact"/>
              <w:rPr>
                <w:rFonts w:cs="Times New Roman"/>
                <w:bCs/>
                <w:color w:val="FF0000"/>
                <w:szCs w:val="24"/>
              </w:rPr>
            </w:pPr>
          </w:p>
          <w:p w:rsidR="008235F9" w:rsidRPr="002C0608" w:rsidRDefault="008235F9">
            <w:pPr>
              <w:pStyle w:val="242"/>
              <w:spacing w:line="510" w:lineRule="exact"/>
              <w:rPr>
                <w:rFonts w:cs="Times New Roman"/>
                <w:bCs/>
                <w:color w:val="FF0000"/>
                <w:szCs w:val="24"/>
              </w:rPr>
            </w:pPr>
          </w:p>
          <w:p w:rsidR="008235F9" w:rsidRPr="002C0608" w:rsidRDefault="008235F9">
            <w:pPr>
              <w:pStyle w:val="242"/>
              <w:spacing w:line="510" w:lineRule="exact"/>
              <w:rPr>
                <w:rFonts w:cs="Times New Roman"/>
                <w:bCs/>
                <w:color w:val="FF0000"/>
                <w:szCs w:val="24"/>
              </w:rPr>
            </w:pPr>
          </w:p>
          <w:p w:rsidR="008235F9" w:rsidRPr="002C0608" w:rsidRDefault="008235F9">
            <w:pPr>
              <w:pStyle w:val="242"/>
              <w:spacing w:line="510" w:lineRule="exact"/>
              <w:rPr>
                <w:rFonts w:cs="Times New Roman"/>
                <w:bCs/>
                <w:color w:val="FF0000"/>
                <w:szCs w:val="24"/>
              </w:rPr>
            </w:pPr>
          </w:p>
          <w:p w:rsidR="008235F9" w:rsidRPr="002C0608" w:rsidRDefault="008235F9">
            <w:pPr>
              <w:pStyle w:val="242"/>
              <w:spacing w:line="510" w:lineRule="exact"/>
              <w:rPr>
                <w:rFonts w:cs="Times New Roman"/>
                <w:bCs/>
                <w:color w:val="FF0000"/>
                <w:szCs w:val="24"/>
              </w:rPr>
            </w:pPr>
          </w:p>
          <w:p w:rsidR="00DD7386" w:rsidRPr="002C0608" w:rsidRDefault="00DD7386">
            <w:pPr>
              <w:pStyle w:val="242"/>
              <w:spacing w:line="510" w:lineRule="exact"/>
              <w:rPr>
                <w:rFonts w:cs="Times New Roman"/>
                <w:bCs/>
                <w:color w:val="FF0000"/>
                <w:szCs w:val="24"/>
              </w:rPr>
            </w:pPr>
          </w:p>
        </w:tc>
      </w:tr>
    </w:tbl>
    <w:p w:rsidR="00367D2D" w:rsidRPr="002C0608" w:rsidRDefault="00367D2D">
      <w:pPr>
        <w:pStyle w:val="aaaaa"/>
        <w:spacing w:before="0" w:after="0"/>
        <w:jc w:val="both"/>
        <w:rPr>
          <w:color w:val="auto"/>
        </w:rPr>
      </w:pPr>
      <w:bookmarkStart w:id="3" w:name="_Toc16498"/>
      <w:r w:rsidRPr="002C0608">
        <w:rPr>
          <w:color w:val="auto"/>
        </w:rPr>
        <w:lastRenderedPageBreak/>
        <w:t>三、环境质量状况</w:t>
      </w:r>
      <w:bookmarkEnd w:id="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833"/>
      </w:tblGrid>
      <w:tr w:rsidR="00367D2D" w:rsidRPr="002C0608" w:rsidTr="005D79F7">
        <w:trPr>
          <w:jc w:val="center"/>
        </w:trPr>
        <w:tc>
          <w:tcPr>
            <w:tcW w:w="8833" w:type="dxa"/>
          </w:tcPr>
          <w:p w:rsidR="00367D2D" w:rsidRPr="002C0608" w:rsidRDefault="00367D2D">
            <w:pPr>
              <w:autoSpaceDE w:val="0"/>
              <w:autoSpaceDN w:val="0"/>
              <w:adjustRightInd w:val="0"/>
              <w:spacing w:beforeLines="50" w:before="156" w:line="360" w:lineRule="auto"/>
              <w:rPr>
                <w:b/>
                <w:bCs/>
                <w:sz w:val="24"/>
                <w:szCs w:val="24"/>
              </w:rPr>
            </w:pPr>
            <w:r w:rsidRPr="002C0608">
              <w:rPr>
                <w:b/>
                <w:bCs/>
                <w:sz w:val="24"/>
                <w:szCs w:val="24"/>
                <w:lang w:val="zh-CN"/>
              </w:rPr>
              <w:t>建设项目所在地区域环境质量现状及主要环境问题（环境空气、地表水、地下水、声环境、生态环境等）：</w:t>
            </w:r>
          </w:p>
          <w:p w:rsidR="00367D2D" w:rsidRPr="002C0608" w:rsidRDefault="00367D2D">
            <w:pPr>
              <w:autoSpaceDN w:val="0"/>
              <w:adjustRightInd w:val="0"/>
              <w:snapToGrid w:val="0"/>
              <w:spacing w:line="360" w:lineRule="auto"/>
              <w:ind w:right="74"/>
              <w:rPr>
                <w:sz w:val="24"/>
                <w:szCs w:val="24"/>
              </w:rPr>
            </w:pPr>
            <w:r w:rsidRPr="002C0608">
              <w:rPr>
                <w:b/>
                <w:bCs/>
                <w:sz w:val="24"/>
              </w:rPr>
              <w:t xml:space="preserve"> 1</w:t>
            </w:r>
            <w:r w:rsidRPr="002C0608">
              <w:rPr>
                <w:b/>
                <w:bCs/>
                <w:sz w:val="24"/>
              </w:rPr>
              <w:t>、环境空气质量现状</w:t>
            </w:r>
          </w:p>
          <w:p w:rsidR="00367D2D" w:rsidRPr="002C0608" w:rsidRDefault="00367D2D" w:rsidP="00D717B1">
            <w:pPr>
              <w:autoSpaceDN w:val="0"/>
              <w:adjustRightInd w:val="0"/>
              <w:snapToGrid w:val="0"/>
              <w:spacing w:line="360" w:lineRule="auto"/>
              <w:ind w:right="74" w:firstLineChars="200" w:firstLine="480"/>
              <w:rPr>
                <w:sz w:val="24"/>
              </w:rPr>
            </w:pPr>
            <w:r w:rsidRPr="002C0608">
              <w:rPr>
                <w:sz w:val="24"/>
                <w:szCs w:val="24"/>
              </w:rPr>
              <w:t>本项目建设地点位于岳阳县</w:t>
            </w:r>
            <w:r w:rsidR="008235F9" w:rsidRPr="002C0608">
              <w:rPr>
                <w:sz w:val="24"/>
                <w:szCs w:val="24"/>
              </w:rPr>
              <w:t>公田</w:t>
            </w:r>
            <w:r w:rsidR="00020F3D" w:rsidRPr="002C0608">
              <w:rPr>
                <w:sz w:val="24"/>
                <w:szCs w:val="24"/>
              </w:rPr>
              <w:t>镇</w:t>
            </w:r>
            <w:r w:rsidR="008235F9" w:rsidRPr="002C0608">
              <w:rPr>
                <w:sz w:val="24"/>
                <w:szCs w:val="24"/>
              </w:rPr>
              <w:t>杨锻</w:t>
            </w:r>
            <w:r w:rsidRPr="002C0608">
              <w:rPr>
                <w:sz w:val="24"/>
                <w:szCs w:val="24"/>
              </w:rPr>
              <w:t>村，</w:t>
            </w:r>
            <w:r w:rsidRPr="002C0608">
              <w:rPr>
                <w:sz w:val="24"/>
                <w:szCs w:val="24"/>
                <w:lang w:val="zh-CN"/>
              </w:rPr>
              <w:t>该区域环境空气功能为二类区。本项目设置的监测因子有</w:t>
            </w:r>
            <w:r w:rsidRPr="002C0608">
              <w:rPr>
                <w:sz w:val="24"/>
                <w:szCs w:val="24"/>
              </w:rPr>
              <w:t>SO</w:t>
            </w:r>
            <w:r w:rsidRPr="002C0608">
              <w:rPr>
                <w:sz w:val="24"/>
                <w:szCs w:val="24"/>
                <w:vertAlign w:val="subscript"/>
              </w:rPr>
              <w:t>2</w:t>
            </w:r>
            <w:r w:rsidRPr="002C0608">
              <w:rPr>
                <w:sz w:val="24"/>
                <w:szCs w:val="24"/>
              </w:rPr>
              <w:t>、</w:t>
            </w:r>
            <w:r w:rsidRPr="002C0608">
              <w:rPr>
                <w:sz w:val="24"/>
                <w:szCs w:val="24"/>
              </w:rPr>
              <w:t>NO</w:t>
            </w:r>
            <w:r w:rsidRPr="002C0608">
              <w:rPr>
                <w:sz w:val="24"/>
                <w:szCs w:val="24"/>
                <w:vertAlign w:val="subscript"/>
              </w:rPr>
              <w:t>2</w:t>
            </w:r>
            <w:r w:rsidRPr="002C0608">
              <w:rPr>
                <w:sz w:val="24"/>
                <w:szCs w:val="24"/>
              </w:rPr>
              <w:t>、</w:t>
            </w:r>
            <w:r w:rsidRPr="002C0608">
              <w:rPr>
                <w:sz w:val="24"/>
                <w:szCs w:val="24"/>
              </w:rPr>
              <w:t>PM</w:t>
            </w:r>
            <w:r w:rsidRPr="002C0608">
              <w:rPr>
                <w:sz w:val="24"/>
                <w:szCs w:val="24"/>
                <w:vertAlign w:val="subscript"/>
              </w:rPr>
              <w:t>10</w:t>
            </w:r>
            <w:r w:rsidRPr="002C0608">
              <w:rPr>
                <w:sz w:val="24"/>
              </w:rPr>
              <w:t>。</w:t>
            </w:r>
          </w:p>
          <w:p w:rsidR="00367D2D" w:rsidRPr="002C0608" w:rsidRDefault="00367D2D" w:rsidP="00D717B1">
            <w:pPr>
              <w:autoSpaceDN w:val="0"/>
              <w:adjustRightInd w:val="0"/>
              <w:snapToGrid w:val="0"/>
              <w:spacing w:line="360" w:lineRule="auto"/>
              <w:ind w:right="74" w:firstLineChars="200" w:firstLine="480"/>
              <w:rPr>
                <w:sz w:val="24"/>
                <w:szCs w:val="24"/>
              </w:rPr>
            </w:pPr>
            <w:r w:rsidRPr="002C0608">
              <w:rPr>
                <w:sz w:val="24"/>
              </w:rPr>
              <w:t>201</w:t>
            </w:r>
            <w:r w:rsidR="00A21E03" w:rsidRPr="002C0608">
              <w:rPr>
                <w:sz w:val="24"/>
              </w:rPr>
              <w:t>6</w:t>
            </w:r>
            <w:r w:rsidRPr="002C0608">
              <w:rPr>
                <w:sz w:val="24"/>
              </w:rPr>
              <w:t>年</w:t>
            </w:r>
            <w:r w:rsidR="00A21E03" w:rsidRPr="002C0608">
              <w:rPr>
                <w:sz w:val="24"/>
              </w:rPr>
              <w:t>4</w:t>
            </w:r>
            <w:r w:rsidRPr="002C0608">
              <w:rPr>
                <w:sz w:val="24"/>
              </w:rPr>
              <w:t>月</w:t>
            </w:r>
            <w:r w:rsidR="00A21E03" w:rsidRPr="002C0608">
              <w:rPr>
                <w:sz w:val="24"/>
              </w:rPr>
              <w:t>18</w:t>
            </w:r>
            <w:r w:rsidRPr="002C0608">
              <w:rPr>
                <w:sz w:val="24"/>
              </w:rPr>
              <w:t>-2</w:t>
            </w:r>
            <w:r w:rsidR="00A21E03" w:rsidRPr="002C0608">
              <w:rPr>
                <w:sz w:val="24"/>
              </w:rPr>
              <w:t>0</w:t>
            </w:r>
            <w:r w:rsidRPr="002C0608">
              <w:rPr>
                <w:sz w:val="24"/>
              </w:rPr>
              <w:t>日</w:t>
            </w:r>
            <w:r w:rsidRPr="002C0608">
              <w:rPr>
                <w:bCs/>
                <w:sz w:val="24"/>
              </w:rPr>
              <w:t>三天期间，岳阳县环境监测站对</w:t>
            </w:r>
            <w:r w:rsidRPr="002C0608">
              <w:rPr>
                <w:sz w:val="24"/>
              </w:rPr>
              <w:t>项目</w:t>
            </w:r>
            <w:r w:rsidR="00A21E03" w:rsidRPr="002C0608">
              <w:rPr>
                <w:sz w:val="24"/>
              </w:rPr>
              <w:t>所在地</w:t>
            </w:r>
            <w:r w:rsidRPr="002C0608">
              <w:rPr>
                <w:bCs/>
                <w:sz w:val="24"/>
              </w:rPr>
              <w:t>的</w:t>
            </w:r>
            <w:r w:rsidRPr="002C0608">
              <w:rPr>
                <w:sz w:val="24"/>
                <w:szCs w:val="24"/>
              </w:rPr>
              <w:t>SO</w:t>
            </w:r>
            <w:r w:rsidRPr="002C0608">
              <w:rPr>
                <w:sz w:val="24"/>
                <w:szCs w:val="24"/>
                <w:vertAlign w:val="subscript"/>
              </w:rPr>
              <w:t>2</w:t>
            </w:r>
            <w:r w:rsidRPr="002C0608">
              <w:rPr>
                <w:sz w:val="24"/>
                <w:szCs w:val="24"/>
              </w:rPr>
              <w:t>、</w:t>
            </w:r>
            <w:r w:rsidRPr="002C0608">
              <w:rPr>
                <w:sz w:val="24"/>
                <w:szCs w:val="24"/>
              </w:rPr>
              <w:t>NO</w:t>
            </w:r>
            <w:r w:rsidRPr="002C0608">
              <w:rPr>
                <w:sz w:val="24"/>
                <w:szCs w:val="24"/>
                <w:vertAlign w:val="subscript"/>
              </w:rPr>
              <w:t>2</w:t>
            </w:r>
            <w:r w:rsidRPr="002C0608">
              <w:rPr>
                <w:sz w:val="24"/>
                <w:szCs w:val="24"/>
              </w:rPr>
              <w:t>、</w:t>
            </w:r>
            <w:r w:rsidRPr="002C0608">
              <w:rPr>
                <w:sz w:val="24"/>
                <w:szCs w:val="24"/>
              </w:rPr>
              <w:t>PM</w:t>
            </w:r>
            <w:r w:rsidRPr="002C0608">
              <w:rPr>
                <w:sz w:val="24"/>
                <w:szCs w:val="24"/>
                <w:vertAlign w:val="subscript"/>
              </w:rPr>
              <w:t>10</w:t>
            </w:r>
            <w:r w:rsidRPr="002C0608">
              <w:rPr>
                <w:sz w:val="24"/>
              </w:rPr>
              <w:t>进行监测。</w:t>
            </w:r>
            <w:r w:rsidRPr="002C0608">
              <w:rPr>
                <w:sz w:val="24"/>
                <w:szCs w:val="24"/>
              </w:rPr>
              <w:t>SO</w:t>
            </w:r>
            <w:r w:rsidRPr="002C0608">
              <w:rPr>
                <w:sz w:val="24"/>
                <w:szCs w:val="24"/>
                <w:vertAlign w:val="subscript"/>
              </w:rPr>
              <w:t>2</w:t>
            </w:r>
            <w:r w:rsidRPr="002C0608">
              <w:rPr>
                <w:sz w:val="24"/>
                <w:szCs w:val="24"/>
              </w:rPr>
              <w:t>、</w:t>
            </w:r>
            <w:r w:rsidRPr="002C0608">
              <w:rPr>
                <w:sz w:val="24"/>
                <w:szCs w:val="24"/>
              </w:rPr>
              <w:t>NO</w:t>
            </w:r>
            <w:r w:rsidRPr="002C0608">
              <w:rPr>
                <w:sz w:val="24"/>
                <w:szCs w:val="24"/>
                <w:vertAlign w:val="subscript"/>
              </w:rPr>
              <w:t>2</w:t>
            </w:r>
            <w:r w:rsidRPr="002C0608">
              <w:rPr>
                <w:sz w:val="24"/>
                <w:szCs w:val="24"/>
              </w:rPr>
              <w:t>、</w:t>
            </w:r>
            <w:r w:rsidRPr="002C0608">
              <w:rPr>
                <w:sz w:val="24"/>
                <w:szCs w:val="24"/>
              </w:rPr>
              <w:t>PM</w:t>
            </w:r>
            <w:r w:rsidRPr="002C0608">
              <w:rPr>
                <w:sz w:val="24"/>
                <w:szCs w:val="24"/>
                <w:vertAlign w:val="subscript"/>
              </w:rPr>
              <w:t>10</w:t>
            </w:r>
            <w:r w:rsidRPr="002C0608">
              <w:rPr>
                <w:sz w:val="24"/>
                <w:szCs w:val="24"/>
                <w:lang w:val="zh-CN"/>
              </w:rPr>
              <w:t>执行《环境空气质量标准》</w:t>
            </w:r>
            <w:r w:rsidRPr="002C0608">
              <w:rPr>
                <w:sz w:val="24"/>
                <w:szCs w:val="24"/>
                <w:lang w:val="zh-CN"/>
              </w:rPr>
              <w:t>(GB3095-</w:t>
            </w:r>
            <w:r w:rsidR="00A21E03" w:rsidRPr="002C0608">
              <w:rPr>
                <w:sz w:val="24"/>
                <w:szCs w:val="24"/>
                <w:lang w:val="zh-CN"/>
              </w:rPr>
              <w:t>2012</w:t>
            </w:r>
            <w:r w:rsidRPr="002C0608">
              <w:rPr>
                <w:sz w:val="24"/>
                <w:szCs w:val="24"/>
                <w:lang w:val="zh-CN"/>
              </w:rPr>
              <w:t>)</w:t>
            </w:r>
            <w:r w:rsidRPr="002C0608">
              <w:rPr>
                <w:sz w:val="24"/>
                <w:szCs w:val="24"/>
              </w:rPr>
              <w:t>中</w:t>
            </w:r>
            <w:r w:rsidRPr="002C0608">
              <w:rPr>
                <w:sz w:val="24"/>
                <w:szCs w:val="24"/>
                <w:lang w:val="zh-CN"/>
              </w:rPr>
              <w:t>二级标准</w:t>
            </w:r>
            <w:r w:rsidRPr="002C0608">
              <w:rPr>
                <w:sz w:val="24"/>
                <w:szCs w:val="24"/>
              </w:rPr>
              <w:t>监测结果见表</w:t>
            </w:r>
            <w:r w:rsidRPr="002C0608">
              <w:rPr>
                <w:sz w:val="24"/>
                <w:szCs w:val="24"/>
              </w:rPr>
              <w:t>3-1</w:t>
            </w:r>
            <w:r w:rsidRPr="002C0608">
              <w:rPr>
                <w:sz w:val="24"/>
                <w:szCs w:val="24"/>
              </w:rPr>
              <w:t>。</w:t>
            </w:r>
          </w:p>
          <w:p w:rsidR="00367D2D" w:rsidRPr="002C0608" w:rsidRDefault="00367D2D">
            <w:pPr>
              <w:adjustRightInd w:val="0"/>
              <w:snapToGrid w:val="0"/>
              <w:ind w:firstLine="482"/>
              <w:rPr>
                <w:sz w:val="24"/>
                <w:szCs w:val="24"/>
                <w:lang w:val="zh-CN"/>
              </w:rPr>
            </w:pPr>
            <w:r w:rsidRPr="002C0608">
              <w:rPr>
                <w:b/>
                <w:bCs/>
                <w:color w:val="FF0000"/>
                <w:sz w:val="24"/>
                <w:szCs w:val="24"/>
              </w:rPr>
              <w:t xml:space="preserve">              </w:t>
            </w:r>
            <w:r w:rsidRPr="002C0608">
              <w:rPr>
                <w:b/>
                <w:bCs/>
                <w:sz w:val="24"/>
                <w:szCs w:val="24"/>
              </w:rPr>
              <w:t>表</w:t>
            </w:r>
            <w:r w:rsidRPr="002C0608">
              <w:rPr>
                <w:b/>
                <w:bCs/>
                <w:sz w:val="24"/>
                <w:szCs w:val="24"/>
              </w:rPr>
              <w:t xml:space="preserve">3-1  </w:t>
            </w:r>
            <w:r w:rsidRPr="002C0608">
              <w:rPr>
                <w:b/>
                <w:bCs/>
                <w:sz w:val="24"/>
                <w:szCs w:val="24"/>
                <w:lang w:val="zh-CN"/>
              </w:rPr>
              <w:t>环境空气质量现状监测与评价</w:t>
            </w:r>
            <w:r w:rsidRPr="002C0608">
              <w:rPr>
                <w:b/>
                <w:bCs/>
                <w:sz w:val="24"/>
                <w:szCs w:val="24"/>
              </w:rPr>
              <w:t xml:space="preserve">     </w:t>
            </w:r>
            <w:r w:rsidRPr="002C0608">
              <w:rPr>
                <w:sz w:val="24"/>
                <w:szCs w:val="24"/>
              </w:rPr>
              <w:t xml:space="preserve"> </w:t>
            </w:r>
            <w:r w:rsidRPr="002C0608">
              <w:rPr>
                <w:sz w:val="24"/>
                <w:szCs w:val="24"/>
              </w:rPr>
              <w:t>单位：</w:t>
            </w:r>
            <w:r w:rsidRPr="002C0608">
              <w:rPr>
                <w:sz w:val="24"/>
                <w:szCs w:val="24"/>
              </w:rPr>
              <w:t>mg/m</w:t>
            </w:r>
            <w:r w:rsidRPr="002C0608">
              <w:rPr>
                <w:sz w:val="24"/>
                <w:szCs w:val="24"/>
                <w:vertAlign w:val="superscript"/>
              </w:rPr>
              <w:t>3</w:t>
            </w:r>
            <w:r w:rsidRPr="002C0608">
              <w:rPr>
                <w:sz w:val="24"/>
                <w:szCs w:val="24"/>
              </w:rPr>
              <w:t>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29"/>
              <w:gridCol w:w="731"/>
              <w:gridCol w:w="899"/>
              <w:gridCol w:w="992"/>
              <w:gridCol w:w="992"/>
              <w:gridCol w:w="992"/>
              <w:gridCol w:w="887"/>
              <w:gridCol w:w="661"/>
              <w:gridCol w:w="927"/>
              <w:gridCol w:w="755"/>
            </w:tblGrid>
            <w:tr w:rsidR="00367D2D" w:rsidRPr="002C0608" w:rsidTr="005D79F7">
              <w:trPr>
                <w:cantSplit/>
                <w:trHeight w:hRule="exact" w:val="340"/>
                <w:jc w:val="center"/>
              </w:trPr>
              <w:tc>
                <w:tcPr>
                  <w:tcW w:w="729" w:type="dxa"/>
                  <w:vMerge w:val="restart"/>
                  <w:vAlign w:val="center"/>
                </w:tcPr>
                <w:p w:rsidR="00367D2D" w:rsidRPr="002C0608" w:rsidRDefault="00367D2D" w:rsidP="00E8639A">
                  <w:pPr>
                    <w:jc w:val="center"/>
                    <w:rPr>
                      <w:szCs w:val="21"/>
                    </w:rPr>
                  </w:pPr>
                  <w:r w:rsidRPr="002C0608">
                    <w:rPr>
                      <w:szCs w:val="21"/>
                    </w:rPr>
                    <w:t>监测点位</w:t>
                  </w:r>
                </w:p>
              </w:tc>
              <w:tc>
                <w:tcPr>
                  <w:tcW w:w="1630" w:type="dxa"/>
                  <w:gridSpan w:val="2"/>
                  <w:vMerge w:val="restart"/>
                  <w:vAlign w:val="center"/>
                </w:tcPr>
                <w:p w:rsidR="00367D2D" w:rsidRPr="002C0608" w:rsidRDefault="00367D2D" w:rsidP="00E8639A">
                  <w:pPr>
                    <w:jc w:val="center"/>
                    <w:rPr>
                      <w:szCs w:val="21"/>
                    </w:rPr>
                  </w:pPr>
                  <w:r w:rsidRPr="002C0608">
                    <w:rPr>
                      <w:szCs w:val="21"/>
                    </w:rPr>
                    <w:t>监测项目</w:t>
                  </w:r>
                </w:p>
              </w:tc>
              <w:tc>
                <w:tcPr>
                  <w:tcW w:w="2976" w:type="dxa"/>
                  <w:gridSpan w:val="3"/>
                  <w:vAlign w:val="center"/>
                </w:tcPr>
                <w:p w:rsidR="00367D2D" w:rsidRPr="002C0608" w:rsidRDefault="00367D2D" w:rsidP="00E8639A">
                  <w:pPr>
                    <w:jc w:val="center"/>
                    <w:rPr>
                      <w:szCs w:val="21"/>
                    </w:rPr>
                  </w:pPr>
                  <w:r w:rsidRPr="002C0608">
                    <w:rPr>
                      <w:szCs w:val="21"/>
                    </w:rPr>
                    <w:t>监</w:t>
                  </w:r>
                  <w:r w:rsidRPr="002C0608">
                    <w:rPr>
                      <w:szCs w:val="21"/>
                    </w:rPr>
                    <w:t xml:space="preserve">  </w:t>
                  </w:r>
                  <w:r w:rsidRPr="002C0608">
                    <w:rPr>
                      <w:szCs w:val="21"/>
                    </w:rPr>
                    <w:t>测</w:t>
                  </w:r>
                  <w:r w:rsidRPr="002C0608">
                    <w:rPr>
                      <w:szCs w:val="21"/>
                    </w:rPr>
                    <w:t xml:space="preserve"> </w:t>
                  </w:r>
                  <w:r w:rsidRPr="002C0608">
                    <w:rPr>
                      <w:szCs w:val="21"/>
                    </w:rPr>
                    <w:cr/>
                  </w:r>
                  <w:r w:rsidRPr="002C0608">
                    <w:rPr>
                      <w:szCs w:val="21"/>
                    </w:rPr>
                    <w:t>结</w:t>
                  </w:r>
                  <w:r w:rsidRPr="002C0608">
                    <w:rPr>
                      <w:szCs w:val="21"/>
                    </w:rPr>
                    <w:t xml:space="preserve">  </w:t>
                  </w:r>
                  <w:r w:rsidRPr="002C0608">
                    <w:rPr>
                      <w:szCs w:val="21"/>
                    </w:rPr>
                    <w:t>果</w:t>
                  </w:r>
                </w:p>
              </w:tc>
              <w:tc>
                <w:tcPr>
                  <w:tcW w:w="887" w:type="dxa"/>
                  <w:vMerge w:val="restart"/>
                  <w:vAlign w:val="center"/>
                </w:tcPr>
                <w:p w:rsidR="00367D2D" w:rsidRPr="002C0608" w:rsidRDefault="00367D2D" w:rsidP="00E8639A">
                  <w:pPr>
                    <w:jc w:val="center"/>
                    <w:rPr>
                      <w:szCs w:val="21"/>
                    </w:rPr>
                  </w:pPr>
                  <w:r w:rsidRPr="002C0608">
                    <w:rPr>
                      <w:spacing w:val="6"/>
                      <w:szCs w:val="21"/>
                    </w:rPr>
                    <w:t>平均值</w:t>
                  </w:r>
                </w:p>
              </w:tc>
              <w:tc>
                <w:tcPr>
                  <w:tcW w:w="661" w:type="dxa"/>
                  <w:vMerge w:val="restart"/>
                  <w:vAlign w:val="center"/>
                </w:tcPr>
                <w:p w:rsidR="00367D2D" w:rsidRPr="002C0608" w:rsidRDefault="00367D2D" w:rsidP="00E8639A">
                  <w:pPr>
                    <w:jc w:val="center"/>
                    <w:rPr>
                      <w:szCs w:val="21"/>
                    </w:rPr>
                  </w:pPr>
                  <w:r w:rsidRPr="002C0608">
                    <w:rPr>
                      <w:spacing w:val="6"/>
                      <w:szCs w:val="21"/>
                    </w:rPr>
                    <w:t>超标率</w:t>
                  </w:r>
                  <w:r w:rsidRPr="002C0608">
                    <w:rPr>
                      <w:spacing w:val="6"/>
                      <w:szCs w:val="21"/>
                    </w:rPr>
                    <w:t>%</w:t>
                  </w:r>
                </w:p>
              </w:tc>
              <w:tc>
                <w:tcPr>
                  <w:tcW w:w="927" w:type="dxa"/>
                  <w:vMerge w:val="restart"/>
                  <w:vAlign w:val="center"/>
                </w:tcPr>
                <w:p w:rsidR="00367D2D" w:rsidRPr="002C0608" w:rsidRDefault="00367D2D" w:rsidP="00E8639A">
                  <w:pPr>
                    <w:jc w:val="center"/>
                    <w:rPr>
                      <w:szCs w:val="21"/>
                    </w:rPr>
                  </w:pPr>
                  <w:r w:rsidRPr="002C0608">
                    <w:rPr>
                      <w:spacing w:val="6"/>
                      <w:szCs w:val="21"/>
                    </w:rPr>
                    <w:t>最大超标倍数</w:t>
                  </w:r>
                </w:p>
              </w:tc>
              <w:tc>
                <w:tcPr>
                  <w:tcW w:w="755" w:type="dxa"/>
                  <w:vMerge w:val="restart"/>
                  <w:vAlign w:val="center"/>
                </w:tcPr>
                <w:p w:rsidR="00367D2D" w:rsidRPr="002C0608" w:rsidRDefault="00367D2D" w:rsidP="00E8639A">
                  <w:pPr>
                    <w:jc w:val="center"/>
                    <w:rPr>
                      <w:szCs w:val="21"/>
                    </w:rPr>
                  </w:pPr>
                  <w:r w:rsidRPr="002C0608">
                    <w:rPr>
                      <w:spacing w:val="6"/>
                      <w:szCs w:val="21"/>
                    </w:rPr>
                    <w:t>标准值</w:t>
                  </w:r>
                </w:p>
              </w:tc>
            </w:tr>
            <w:tr w:rsidR="00367D2D" w:rsidRPr="002C0608" w:rsidTr="005D79F7">
              <w:trPr>
                <w:cantSplit/>
                <w:trHeight w:hRule="exact" w:val="340"/>
                <w:jc w:val="center"/>
              </w:trPr>
              <w:tc>
                <w:tcPr>
                  <w:tcW w:w="729" w:type="dxa"/>
                  <w:vMerge/>
                  <w:vAlign w:val="center"/>
                </w:tcPr>
                <w:p w:rsidR="00367D2D" w:rsidRPr="002C0608" w:rsidRDefault="00367D2D" w:rsidP="00E8639A">
                  <w:pPr>
                    <w:tabs>
                      <w:tab w:val="left" w:pos="1260"/>
                    </w:tabs>
                    <w:jc w:val="center"/>
                    <w:rPr>
                      <w:szCs w:val="21"/>
                    </w:rPr>
                  </w:pPr>
                </w:p>
              </w:tc>
              <w:tc>
                <w:tcPr>
                  <w:tcW w:w="1630" w:type="dxa"/>
                  <w:gridSpan w:val="2"/>
                  <w:vMerge/>
                  <w:vAlign w:val="center"/>
                </w:tcPr>
                <w:p w:rsidR="00367D2D" w:rsidRPr="002C0608" w:rsidRDefault="00367D2D" w:rsidP="00E8639A">
                  <w:pPr>
                    <w:tabs>
                      <w:tab w:val="left" w:pos="1260"/>
                    </w:tabs>
                    <w:jc w:val="center"/>
                    <w:rPr>
                      <w:szCs w:val="21"/>
                    </w:rPr>
                  </w:pPr>
                </w:p>
              </w:tc>
              <w:tc>
                <w:tcPr>
                  <w:tcW w:w="992" w:type="dxa"/>
                  <w:vAlign w:val="center"/>
                </w:tcPr>
                <w:p w:rsidR="00367D2D" w:rsidRPr="002C0608" w:rsidRDefault="00A21E03" w:rsidP="00E8639A">
                  <w:pPr>
                    <w:jc w:val="center"/>
                    <w:rPr>
                      <w:szCs w:val="21"/>
                    </w:rPr>
                  </w:pPr>
                  <w:r w:rsidRPr="002C0608">
                    <w:rPr>
                      <w:szCs w:val="21"/>
                    </w:rPr>
                    <w:t>4.18</w:t>
                  </w:r>
                </w:p>
              </w:tc>
              <w:tc>
                <w:tcPr>
                  <w:tcW w:w="992" w:type="dxa"/>
                  <w:vAlign w:val="center"/>
                </w:tcPr>
                <w:p w:rsidR="00367D2D" w:rsidRPr="002C0608" w:rsidRDefault="00A21E03" w:rsidP="00E8639A">
                  <w:pPr>
                    <w:jc w:val="center"/>
                    <w:rPr>
                      <w:szCs w:val="21"/>
                    </w:rPr>
                  </w:pPr>
                  <w:r w:rsidRPr="002C0608">
                    <w:rPr>
                      <w:szCs w:val="21"/>
                    </w:rPr>
                    <w:t>4.19</w:t>
                  </w:r>
                </w:p>
              </w:tc>
              <w:tc>
                <w:tcPr>
                  <w:tcW w:w="992" w:type="dxa"/>
                  <w:vAlign w:val="center"/>
                </w:tcPr>
                <w:p w:rsidR="00367D2D" w:rsidRPr="002C0608" w:rsidRDefault="00A21E03" w:rsidP="00E8639A">
                  <w:pPr>
                    <w:jc w:val="center"/>
                    <w:rPr>
                      <w:szCs w:val="21"/>
                    </w:rPr>
                  </w:pPr>
                  <w:r w:rsidRPr="002C0608">
                    <w:rPr>
                      <w:szCs w:val="21"/>
                    </w:rPr>
                    <w:t>4.20</w:t>
                  </w:r>
                </w:p>
              </w:tc>
              <w:tc>
                <w:tcPr>
                  <w:tcW w:w="887" w:type="dxa"/>
                  <w:vMerge/>
                  <w:vAlign w:val="center"/>
                </w:tcPr>
                <w:p w:rsidR="00367D2D" w:rsidRPr="002C0608" w:rsidRDefault="00367D2D" w:rsidP="00E8639A">
                  <w:pPr>
                    <w:jc w:val="center"/>
                    <w:rPr>
                      <w:szCs w:val="21"/>
                    </w:rPr>
                  </w:pPr>
                </w:p>
              </w:tc>
              <w:tc>
                <w:tcPr>
                  <w:tcW w:w="661" w:type="dxa"/>
                  <w:vMerge/>
                  <w:vAlign w:val="center"/>
                </w:tcPr>
                <w:p w:rsidR="00367D2D" w:rsidRPr="002C0608" w:rsidRDefault="00367D2D" w:rsidP="00E8639A">
                  <w:pPr>
                    <w:jc w:val="center"/>
                    <w:rPr>
                      <w:szCs w:val="21"/>
                    </w:rPr>
                  </w:pPr>
                </w:p>
              </w:tc>
              <w:tc>
                <w:tcPr>
                  <w:tcW w:w="927" w:type="dxa"/>
                  <w:vMerge/>
                  <w:vAlign w:val="center"/>
                </w:tcPr>
                <w:p w:rsidR="00367D2D" w:rsidRPr="002C0608" w:rsidRDefault="00367D2D" w:rsidP="00E8639A">
                  <w:pPr>
                    <w:jc w:val="center"/>
                    <w:rPr>
                      <w:szCs w:val="21"/>
                    </w:rPr>
                  </w:pPr>
                </w:p>
              </w:tc>
              <w:tc>
                <w:tcPr>
                  <w:tcW w:w="755" w:type="dxa"/>
                  <w:vMerge/>
                  <w:vAlign w:val="center"/>
                </w:tcPr>
                <w:p w:rsidR="00367D2D" w:rsidRPr="002C0608" w:rsidRDefault="00367D2D" w:rsidP="00E8639A">
                  <w:pPr>
                    <w:jc w:val="center"/>
                    <w:rPr>
                      <w:szCs w:val="21"/>
                    </w:rPr>
                  </w:pPr>
                </w:p>
              </w:tc>
            </w:tr>
            <w:tr w:rsidR="00A21E03" w:rsidRPr="002C0608" w:rsidTr="005D79F7">
              <w:trPr>
                <w:cantSplit/>
                <w:trHeight w:hRule="exact" w:val="543"/>
                <w:jc w:val="center"/>
              </w:trPr>
              <w:tc>
                <w:tcPr>
                  <w:tcW w:w="729" w:type="dxa"/>
                  <w:vMerge w:val="restart"/>
                  <w:vAlign w:val="center"/>
                </w:tcPr>
                <w:p w:rsidR="00A21E03" w:rsidRPr="002C0608" w:rsidRDefault="00A21E03" w:rsidP="00E8639A">
                  <w:pPr>
                    <w:jc w:val="center"/>
                    <w:rPr>
                      <w:szCs w:val="21"/>
                    </w:rPr>
                  </w:pPr>
                  <w:r w:rsidRPr="002C0608">
                    <w:rPr>
                      <w:szCs w:val="21"/>
                    </w:rPr>
                    <w:t>项目所在地</w:t>
                  </w:r>
                </w:p>
              </w:tc>
              <w:tc>
                <w:tcPr>
                  <w:tcW w:w="731" w:type="dxa"/>
                  <w:vAlign w:val="center"/>
                </w:tcPr>
                <w:p w:rsidR="00A21E03" w:rsidRPr="002C0608" w:rsidRDefault="00A21E03" w:rsidP="00E8639A">
                  <w:pPr>
                    <w:jc w:val="center"/>
                    <w:rPr>
                      <w:szCs w:val="21"/>
                    </w:rPr>
                  </w:pPr>
                  <w:r w:rsidRPr="002C0608">
                    <w:rPr>
                      <w:szCs w:val="21"/>
                    </w:rPr>
                    <w:t>SO</w:t>
                  </w:r>
                  <w:r w:rsidRPr="002C0608">
                    <w:rPr>
                      <w:szCs w:val="21"/>
                      <w:vertAlign w:val="subscript"/>
                    </w:rPr>
                    <w:t>2</w:t>
                  </w:r>
                </w:p>
              </w:tc>
              <w:tc>
                <w:tcPr>
                  <w:tcW w:w="899" w:type="dxa"/>
                  <w:vAlign w:val="center"/>
                </w:tcPr>
                <w:p w:rsidR="00A21E03" w:rsidRPr="002C0608" w:rsidRDefault="00A21E03" w:rsidP="00E8639A">
                  <w:pPr>
                    <w:jc w:val="center"/>
                    <w:rPr>
                      <w:szCs w:val="21"/>
                    </w:rPr>
                  </w:pPr>
                  <w:r w:rsidRPr="002C0608">
                    <w:rPr>
                      <w:szCs w:val="21"/>
                    </w:rPr>
                    <w:t>日均值</w:t>
                  </w:r>
                </w:p>
              </w:tc>
              <w:tc>
                <w:tcPr>
                  <w:tcW w:w="992" w:type="dxa"/>
                  <w:vAlign w:val="center"/>
                </w:tcPr>
                <w:p w:rsidR="00A21E03" w:rsidRPr="002C0608" w:rsidRDefault="00A21E03" w:rsidP="00E8639A">
                  <w:pPr>
                    <w:jc w:val="center"/>
                    <w:rPr>
                      <w:szCs w:val="21"/>
                    </w:rPr>
                  </w:pPr>
                  <w:r w:rsidRPr="002C0608">
                    <w:rPr>
                      <w:szCs w:val="21"/>
                    </w:rPr>
                    <w:t>0.015</w:t>
                  </w:r>
                </w:p>
              </w:tc>
              <w:tc>
                <w:tcPr>
                  <w:tcW w:w="992" w:type="dxa"/>
                  <w:vAlign w:val="center"/>
                </w:tcPr>
                <w:p w:rsidR="00A21E03" w:rsidRPr="002C0608" w:rsidRDefault="00A21E03" w:rsidP="00E8639A">
                  <w:pPr>
                    <w:jc w:val="center"/>
                    <w:rPr>
                      <w:szCs w:val="21"/>
                    </w:rPr>
                  </w:pPr>
                  <w:r w:rsidRPr="002C0608">
                    <w:rPr>
                      <w:szCs w:val="21"/>
                    </w:rPr>
                    <w:t>0.013</w:t>
                  </w:r>
                </w:p>
              </w:tc>
              <w:tc>
                <w:tcPr>
                  <w:tcW w:w="992" w:type="dxa"/>
                  <w:vAlign w:val="center"/>
                </w:tcPr>
                <w:p w:rsidR="00A21E03" w:rsidRPr="002C0608" w:rsidRDefault="00A21E03" w:rsidP="00E8639A">
                  <w:pPr>
                    <w:jc w:val="center"/>
                    <w:rPr>
                      <w:szCs w:val="21"/>
                    </w:rPr>
                  </w:pPr>
                  <w:r w:rsidRPr="002C0608">
                    <w:rPr>
                      <w:szCs w:val="21"/>
                    </w:rPr>
                    <w:t>0.014</w:t>
                  </w:r>
                </w:p>
              </w:tc>
              <w:tc>
                <w:tcPr>
                  <w:tcW w:w="887" w:type="dxa"/>
                  <w:vAlign w:val="center"/>
                </w:tcPr>
                <w:p w:rsidR="00A21E03" w:rsidRPr="002C0608" w:rsidRDefault="00A21E03" w:rsidP="00E8639A">
                  <w:pPr>
                    <w:jc w:val="center"/>
                    <w:rPr>
                      <w:szCs w:val="21"/>
                    </w:rPr>
                  </w:pPr>
                  <w:r w:rsidRPr="002C0608">
                    <w:rPr>
                      <w:szCs w:val="21"/>
                    </w:rPr>
                    <w:t>0.014</w:t>
                  </w:r>
                </w:p>
              </w:tc>
              <w:tc>
                <w:tcPr>
                  <w:tcW w:w="661" w:type="dxa"/>
                  <w:vAlign w:val="center"/>
                </w:tcPr>
                <w:p w:rsidR="00A21E03" w:rsidRPr="002C0608" w:rsidRDefault="00E8639A" w:rsidP="00E8639A">
                  <w:pPr>
                    <w:jc w:val="center"/>
                    <w:rPr>
                      <w:szCs w:val="21"/>
                    </w:rPr>
                  </w:pPr>
                  <w:r w:rsidRPr="002C0608">
                    <w:rPr>
                      <w:szCs w:val="21"/>
                    </w:rPr>
                    <w:t>/</w:t>
                  </w:r>
                </w:p>
              </w:tc>
              <w:tc>
                <w:tcPr>
                  <w:tcW w:w="927" w:type="dxa"/>
                  <w:vAlign w:val="center"/>
                </w:tcPr>
                <w:p w:rsidR="00A21E03" w:rsidRPr="002C0608" w:rsidRDefault="00E8639A" w:rsidP="00E8639A">
                  <w:pPr>
                    <w:jc w:val="center"/>
                    <w:rPr>
                      <w:szCs w:val="21"/>
                    </w:rPr>
                  </w:pPr>
                  <w:r w:rsidRPr="002C0608">
                    <w:rPr>
                      <w:szCs w:val="21"/>
                    </w:rPr>
                    <w:t>/</w:t>
                  </w:r>
                </w:p>
              </w:tc>
              <w:tc>
                <w:tcPr>
                  <w:tcW w:w="755" w:type="dxa"/>
                  <w:vAlign w:val="center"/>
                </w:tcPr>
                <w:p w:rsidR="00A21E03" w:rsidRPr="002C0608" w:rsidRDefault="00A21E03" w:rsidP="00E8639A">
                  <w:pPr>
                    <w:jc w:val="center"/>
                    <w:rPr>
                      <w:szCs w:val="21"/>
                    </w:rPr>
                  </w:pPr>
                  <w:r w:rsidRPr="002C0608">
                    <w:rPr>
                      <w:szCs w:val="21"/>
                    </w:rPr>
                    <w:t>0.15</w:t>
                  </w:r>
                </w:p>
              </w:tc>
            </w:tr>
            <w:tr w:rsidR="00A21E03" w:rsidRPr="002C0608" w:rsidTr="005D79F7">
              <w:trPr>
                <w:cantSplit/>
                <w:trHeight w:hRule="exact" w:val="520"/>
                <w:jc w:val="center"/>
              </w:trPr>
              <w:tc>
                <w:tcPr>
                  <w:tcW w:w="729" w:type="dxa"/>
                  <w:vMerge/>
                  <w:vAlign w:val="center"/>
                </w:tcPr>
                <w:p w:rsidR="00A21E03" w:rsidRPr="002C0608" w:rsidRDefault="00A21E03" w:rsidP="00E8639A">
                  <w:pPr>
                    <w:jc w:val="center"/>
                    <w:rPr>
                      <w:szCs w:val="21"/>
                    </w:rPr>
                  </w:pPr>
                </w:p>
              </w:tc>
              <w:tc>
                <w:tcPr>
                  <w:tcW w:w="731" w:type="dxa"/>
                  <w:vAlign w:val="center"/>
                </w:tcPr>
                <w:p w:rsidR="00A21E03" w:rsidRPr="002C0608" w:rsidRDefault="00A21E03" w:rsidP="00E8639A">
                  <w:pPr>
                    <w:jc w:val="center"/>
                    <w:rPr>
                      <w:szCs w:val="21"/>
                    </w:rPr>
                  </w:pPr>
                  <w:r w:rsidRPr="002C0608">
                    <w:rPr>
                      <w:szCs w:val="21"/>
                    </w:rPr>
                    <w:t>NO</w:t>
                  </w:r>
                  <w:r w:rsidRPr="002C0608">
                    <w:rPr>
                      <w:szCs w:val="21"/>
                      <w:vertAlign w:val="subscript"/>
                    </w:rPr>
                    <w:t>2</w:t>
                  </w:r>
                </w:p>
              </w:tc>
              <w:tc>
                <w:tcPr>
                  <w:tcW w:w="899" w:type="dxa"/>
                  <w:vAlign w:val="center"/>
                </w:tcPr>
                <w:p w:rsidR="00A21E03" w:rsidRPr="002C0608" w:rsidRDefault="00A21E03" w:rsidP="00E8639A">
                  <w:pPr>
                    <w:jc w:val="center"/>
                    <w:rPr>
                      <w:szCs w:val="21"/>
                    </w:rPr>
                  </w:pPr>
                  <w:r w:rsidRPr="002C0608">
                    <w:rPr>
                      <w:szCs w:val="21"/>
                    </w:rPr>
                    <w:t>日均值</w:t>
                  </w:r>
                </w:p>
              </w:tc>
              <w:tc>
                <w:tcPr>
                  <w:tcW w:w="992" w:type="dxa"/>
                  <w:vAlign w:val="center"/>
                </w:tcPr>
                <w:p w:rsidR="00A21E03" w:rsidRPr="002C0608" w:rsidRDefault="00A21E03" w:rsidP="00E8639A">
                  <w:pPr>
                    <w:jc w:val="center"/>
                    <w:rPr>
                      <w:szCs w:val="21"/>
                    </w:rPr>
                  </w:pPr>
                  <w:r w:rsidRPr="002C0608">
                    <w:rPr>
                      <w:szCs w:val="21"/>
                    </w:rPr>
                    <w:t>0.022</w:t>
                  </w:r>
                </w:p>
              </w:tc>
              <w:tc>
                <w:tcPr>
                  <w:tcW w:w="992" w:type="dxa"/>
                  <w:vAlign w:val="center"/>
                </w:tcPr>
                <w:p w:rsidR="00A21E03" w:rsidRPr="002C0608" w:rsidRDefault="00A21E03" w:rsidP="00E8639A">
                  <w:pPr>
                    <w:jc w:val="center"/>
                    <w:rPr>
                      <w:szCs w:val="21"/>
                    </w:rPr>
                  </w:pPr>
                  <w:r w:rsidRPr="002C0608">
                    <w:rPr>
                      <w:szCs w:val="21"/>
                    </w:rPr>
                    <w:t>0.024</w:t>
                  </w:r>
                </w:p>
              </w:tc>
              <w:tc>
                <w:tcPr>
                  <w:tcW w:w="992" w:type="dxa"/>
                  <w:vAlign w:val="center"/>
                </w:tcPr>
                <w:p w:rsidR="00A21E03" w:rsidRPr="002C0608" w:rsidRDefault="00A21E03" w:rsidP="00E8639A">
                  <w:pPr>
                    <w:jc w:val="center"/>
                    <w:rPr>
                      <w:szCs w:val="21"/>
                    </w:rPr>
                  </w:pPr>
                  <w:r w:rsidRPr="002C0608">
                    <w:rPr>
                      <w:szCs w:val="21"/>
                    </w:rPr>
                    <w:t>0.023</w:t>
                  </w:r>
                </w:p>
              </w:tc>
              <w:tc>
                <w:tcPr>
                  <w:tcW w:w="887" w:type="dxa"/>
                  <w:vAlign w:val="center"/>
                </w:tcPr>
                <w:p w:rsidR="00A21E03" w:rsidRPr="002C0608" w:rsidRDefault="00A21E03" w:rsidP="00E8639A">
                  <w:pPr>
                    <w:jc w:val="center"/>
                    <w:rPr>
                      <w:szCs w:val="21"/>
                    </w:rPr>
                  </w:pPr>
                  <w:r w:rsidRPr="002C0608">
                    <w:rPr>
                      <w:szCs w:val="21"/>
                    </w:rPr>
                    <w:t>0.023</w:t>
                  </w:r>
                </w:p>
              </w:tc>
              <w:tc>
                <w:tcPr>
                  <w:tcW w:w="661" w:type="dxa"/>
                  <w:vAlign w:val="center"/>
                </w:tcPr>
                <w:p w:rsidR="00A21E03" w:rsidRPr="002C0608" w:rsidRDefault="00E8639A" w:rsidP="00E8639A">
                  <w:pPr>
                    <w:jc w:val="center"/>
                    <w:rPr>
                      <w:szCs w:val="21"/>
                    </w:rPr>
                  </w:pPr>
                  <w:r w:rsidRPr="002C0608">
                    <w:rPr>
                      <w:szCs w:val="21"/>
                    </w:rPr>
                    <w:t>/</w:t>
                  </w:r>
                </w:p>
              </w:tc>
              <w:tc>
                <w:tcPr>
                  <w:tcW w:w="927" w:type="dxa"/>
                  <w:vAlign w:val="center"/>
                </w:tcPr>
                <w:p w:rsidR="00A21E03" w:rsidRPr="002C0608" w:rsidRDefault="00E8639A" w:rsidP="00E8639A">
                  <w:pPr>
                    <w:jc w:val="center"/>
                    <w:rPr>
                      <w:szCs w:val="21"/>
                    </w:rPr>
                  </w:pPr>
                  <w:r w:rsidRPr="002C0608">
                    <w:rPr>
                      <w:szCs w:val="21"/>
                    </w:rPr>
                    <w:t>/</w:t>
                  </w:r>
                </w:p>
              </w:tc>
              <w:tc>
                <w:tcPr>
                  <w:tcW w:w="755" w:type="dxa"/>
                  <w:vAlign w:val="center"/>
                </w:tcPr>
                <w:p w:rsidR="00A21E03" w:rsidRPr="002C0608" w:rsidRDefault="00A21E03" w:rsidP="00E8639A">
                  <w:pPr>
                    <w:jc w:val="center"/>
                    <w:rPr>
                      <w:szCs w:val="21"/>
                    </w:rPr>
                  </w:pPr>
                  <w:r w:rsidRPr="002C0608">
                    <w:rPr>
                      <w:szCs w:val="21"/>
                    </w:rPr>
                    <w:t>0.12</w:t>
                  </w:r>
                </w:p>
              </w:tc>
            </w:tr>
            <w:tr w:rsidR="00A21E03" w:rsidRPr="002C0608" w:rsidTr="005D79F7">
              <w:trPr>
                <w:cantSplit/>
                <w:trHeight w:hRule="exact" w:val="481"/>
                <w:jc w:val="center"/>
              </w:trPr>
              <w:tc>
                <w:tcPr>
                  <w:tcW w:w="729" w:type="dxa"/>
                  <w:vMerge/>
                  <w:vAlign w:val="center"/>
                </w:tcPr>
                <w:p w:rsidR="00A21E03" w:rsidRPr="002C0608" w:rsidRDefault="00A21E03" w:rsidP="00E8639A">
                  <w:pPr>
                    <w:jc w:val="center"/>
                    <w:rPr>
                      <w:szCs w:val="21"/>
                    </w:rPr>
                  </w:pPr>
                </w:p>
              </w:tc>
              <w:tc>
                <w:tcPr>
                  <w:tcW w:w="731" w:type="dxa"/>
                  <w:vAlign w:val="center"/>
                </w:tcPr>
                <w:p w:rsidR="00A21E03" w:rsidRPr="002C0608" w:rsidRDefault="00A21E03" w:rsidP="00E8639A">
                  <w:pPr>
                    <w:jc w:val="center"/>
                    <w:rPr>
                      <w:szCs w:val="21"/>
                    </w:rPr>
                  </w:pPr>
                  <w:r w:rsidRPr="002C0608">
                    <w:rPr>
                      <w:szCs w:val="21"/>
                    </w:rPr>
                    <w:t>PM</w:t>
                  </w:r>
                  <w:r w:rsidRPr="002C0608">
                    <w:rPr>
                      <w:szCs w:val="21"/>
                      <w:vertAlign w:val="subscript"/>
                    </w:rPr>
                    <w:t>10</w:t>
                  </w:r>
                </w:p>
              </w:tc>
              <w:tc>
                <w:tcPr>
                  <w:tcW w:w="899" w:type="dxa"/>
                  <w:vAlign w:val="center"/>
                </w:tcPr>
                <w:p w:rsidR="00A21E03" w:rsidRPr="002C0608" w:rsidRDefault="00A21E03" w:rsidP="00E8639A">
                  <w:pPr>
                    <w:jc w:val="center"/>
                    <w:rPr>
                      <w:szCs w:val="21"/>
                    </w:rPr>
                  </w:pPr>
                  <w:r w:rsidRPr="002C0608">
                    <w:rPr>
                      <w:szCs w:val="21"/>
                    </w:rPr>
                    <w:t>日均值</w:t>
                  </w:r>
                </w:p>
              </w:tc>
              <w:tc>
                <w:tcPr>
                  <w:tcW w:w="992" w:type="dxa"/>
                  <w:vAlign w:val="center"/>
                </w:tcPr>
                <w:p w:rsidR="00A21E03" w:rsidRPr="002C0608" w:rsidRDefault="00A21E03" w:rsidP="00E8639A">
                  <w:pPr>
                    <w:jc w:val="center"/>
                    <w:rPr>
                      <w:szCs w:val="21"/>
                    </w:rPr>
                  </w:pPr>
                  <w:r w:rsidRPr="002C0608">
                    <w:rPr>
                      <w:szCs w:val="21"/>
                    </w:rPr>
                    <w:t>0.088</w:t>
                  </w:r>
                </w:p>
              </w:tc>
              <w:tc>
                <w:tcPr>
                  <w:tcW w:w="992" w:type="dxa"/>
                  <w:vAlign w:val="center"/>
                </w:tcPr>
                <w:p w:rsidR="00A21E03" w:rsidRPr="002C0608" w:rsidRDefault="00A21E03" w:rsidP="00E8639A">
                  <w:pPr>
                    <w:jc w:val="center"/>
                    <w:rPr>
                      <w:szCs w:val="21"/>
                    </w:rPr>
                  </w:pPr>
                  <w:r w:rsidRPr="002C0608">
                    <w:rPr>
                      <w:szCs w:val="21"/>
                    </w:rPr>
                    <w:t>0.087</w:t>
                  </w:r>
                </w:p>
              </w:tc>
              <w:tc>
                <w:tcPr>
                  <w:tcW w:w="992" w:type="dxa"/>
                  <w:vAlign w:val="center"/>
                </w:tcPr>
                <w:p w:rsidR="00A21E03" w:rsidRPr="002C0608" w:rsidRDefault="00A21E03" w:rsidP="00E8639A">
                  <w:pPr>
                    <w:jc w:val="center"/>
                    <w:rPr>
                      <w:szCs w:val="21"/>
                    </w:rPr>
                  </w:pPr>
                  <w:r w:rsidRPr="002C0608">
                    <w:rPr>
                      <w:szCs w:val="21"/>
                    </w:rPr>
                    <w:t>0.091</w:t>
                  </w:r>
                </w:p>
              </w:tc>
              <w:tc>
                <w:tcPr>
                  <w:tcW w:w="887" w:type="dxa"/>
                  <w:vAlign w:val="center"/>
                </w:tcPr>
                <w:p w:rsidR="00A21E03" w:rsidRPr="002C0608" w:rsidRDefault="00A21E03" w:rsidP="00E8639A">
                  <w:pPr>
                    <w:jc w:val="center"/>
                    <w:rPr>
                      <w:szCs w:val="21"/>
                    </w:rPr>
                  </w:pPr>
                  <w:r w:rsidRPr="002C0608">
                    <w:rPr>
                      <w:szCs w:val="21"/>
                    </w:rPr>
                    <w:t>0.089</w:t>
                  </w:r>
                </w:p>
              </w:tc>
              <w:tc>
                <w:tcPr>
                  <w:tcW w:w="661" w:type="dxa"/>
                  <w:vAlign w:val="center"/>
                </w:tcPr>
                <w:p w:rsidR="00A21E03" w:rsidRPr="002C0608" w:rsidRDefault="00E8639A" w:rsidP="00E8639A">
                  <w:pPr>
                    <w:jc w:val="center"/>
                    <w:rPr>
                      <w:szCs w:val="21"/>
                    </w:rPr>
                  </w:pPr>
                  <w:r w:rsidRPr="002C0608">
                    <w:rPr>
                      <w:szCs w:val="21"/>
                    </w:rPr>
                    <w:t>/</w:t>
                  </w:r>
                </w:p>
              </w:tc>
              <w:tc>
                <w:tcPr>
                  <w:tcW w:w="927" w:type="dxa"/>
                  <w:vAlign w:val="center"/>
                </w:tcPr>
                <w:p w:rsidR="00A21E03" w:rsidRPr="002C0608" w:rsidRDefault="00E8639A" w:rsidP="00E8639A">
                  <w:pPr>
                    <w:jc w:val="center"/>
                    <w:rPr>
                      <w:szCs w:val="21"/>
                    </w:rPr>
                  </w:pPr>
                  <w:r w:rsidRPr="002C0608">
                    <w:rPr>
                      <w:szCs w:val="21"/>
                    </w:rPr>
                    <w:t>/</w:t>
                  </w:r>
                </w:p>
              </w:tc>
              <w:tc>
                <w:tcPr>
                  <w:tcW w:w="755" w:type="dxa"/>
                  <w:vAlign w:val="center"/>
                </w:tcPr>
                <w:p w:rsidR="00A21E03" w:rsidRPr="002C0608" w:rsidRDefault="00A21E03" w:rsidP="00E8639A">
                  <w:pPr>
                    <w:jc w:val="center"/>
                    <w:rPr>
                      <w:szCs w:val="21"/>
                    </w:rPr>
                  </w:pPr>
                  <w:r w:rsidRPr="002C0608">
                    <w:rPr>
                      <w:szCs w:val="21"/>
                    </w:rPr>
                    <w:t>0.15</w:t>
                  </w:r>
                </w:p>
              </w:tc>
            </w:tr>
          </w:tbl>
          <w:p w:rsidR="00367D2D" w:rsidRPr="002C0608" w:rsidRDefault="00367D2D">
            <w:pPr>
              <w:adjustRightInd w:val="0"/>
              <w:snapToGrid w:val="0"/>
              <w:spacing w:line="480" w:lineRule="exact"/>
              <w:ind w:firstLine="482"/>
              <w:rPr>
                <w:sz w:val="24"/>
                <w:szCs w:val="24"/>
              </w:rPr>
            </w:pPr>
            <w:r w:rsidRPr="002C0608">
              <w:rPr>
                <w:sz w:val="24"/>
                <w:szCs w:val="24"/>
              </w:rPr>
              <w:t>根据上表得知，</w:t>
            </w:r>
            <w:r w:rsidRPr="002C0608">
              <w:rPr>
                <w:sz w:val="24"/>
                <w:szCs w:val="24"/>
                <w:lang w:val="zh-CN"/>
              </w:rPr>
              <w:t>本项目监测的</w:t>
            </w:r>
            <w:r w:rsidRPr="002C0608">
              <w:rPr>
                <w:sz w:val="24"/>
                <w:szCs w:val="24"/>
              </w:rPr>
              <w:t>SO</w:t>
            </w:r>
            <w:r w:rsidRPr="002C0608">
              <w:rPr>
                <w:sz w:val="24"/>
                <w:szCs w:val="24"/>
                <w:vertAlign w:val="subscript"/>
              </w:rPr>
              <w:t>2</w:t>
            </w:r>
            <w:r w:rsidRPr="002C0608">
              <w:rPr>
                <w:sz w:val="24"/>
                <w:szCs w:val="24"/>
              </w:rPr>
              <w:t>、</w:t>
            </w:r>
            <w:r w:rsidRPr="002C0608">
              <w:rPr>
                <w:sz w:val="24"/>
                <w:szCs w:val="24"/>
              </w:rPr>
              <w:t>NO</w:t>
            </w:r>
            <w:r w:rsidRPr="002C0608">
              <w:rPr>
                <w:sz w:val="24"/>
                <w:szCs w:val="24"/>
                <w:vertAlign w:val="subscript"/>
              </w:rPr>
              <w:t>2</w:t>
            </w:r>
            <w:r w:rsidRPr="002C0608">
              <w:rPr>
                <w:sz w:val="24"/>
                <w:szCs w:val="24"/>
              </w:rPr>
              <w:t>、</w:t>
            </w:r>
            <w:r w:rsidRPr="002C0608">
              <w:rPr>
                <w:sz w:val="24"/>
                <w:szCs w:val="24"/>
              </w:rPr>
              <w:t>PM</w:t>
            </w:r>
            <w:r w:rsidRPr="002C0608">
              <w:rPr>
                <w:sz w:val="24"/>
                <w:szCs w:val="24"/>
                <w:vertAlign w:val="subscript"/>
              </w:rPr>
              <w:t>10</w:t>
            </w:r>
            <w:r w:rsidRPr="002C0608">
              <w:rPr>
                <w:sz w:val="24"/>
                <w:szCs w:val="24"/>
                <w:lang w:val="zh-CN"/>
              </w:rPr>
              <w:t>因子能够满足</w:t>
            </w:r>
            <w:r w:rsidR="00A21E03" w:rsidRPr="002C0608">
              <w:rPr>
                <w:sz w:val="24"/>
                <w:szCs w:val="24"/>
                <w:lang w:val="zh-CN"/>
              </w:rPr>
              <w:t>《环境空气质量标准》</w:t>
            </w:r>
            <w:r w:rsidR="00A21E03" w:rsidRPr="002C0608">
              <w:rPr>
                <w:sz w:val="24"/>
                <w:szCs w:val="24"/>
                <w:lang w:val="zh-CN"/>
              </w:rPr>
              <w:t>(GB3095-2012)</w:t>
            </w:r>
            <w:r w:rsidR="00A21E03" w:rsidRPr="002C0608">
              <w:rPr>
                <w:sz w:val="24"/>
                <w:szCs w:val="24"/>
              </w:rPr>
              <w:t>中</w:t>
            </w:r>
            <w:r w:rsidR="00A21E03" w:rsidRPr="002C0608">
              <w:rPr>
                <w:sz w:val="24"/>
                <w:szCs w:val="24"/>
                <w:lang w:val="zh-CN"/>
              </w:rPr>
              <w:t>二级标准的要求，项目所在地环境空气质量良好</w:t>
            </w:r>
            <w:r w:rsidRPr="002C0608">
              <w:rPr>
                <w:sz w:val="24"/>
                <w:szCs w:val="24"/>
                <w:lang w:val="zh-CN"/>
              </w:rPr>
              <w:t>。</w:t>
            </w:r>
          </w:p>
          <w:p w:rsidR="00367D2D" w:rsidRPr="002C0608" w:rsidRDefault="00367D2D">
            <w:pPr>
              <w:numPr>
                <w:ilvl w:val="0"/>
                <w:numId w:val="1"/>
              </w:numPr>
              <w:adjustRightInd w:val="0"/>
              <w:snapToGrid w:val="0"/>
              <w:spacing w:line="360" w:lineRule="auto"/>
              <w:ind w:firstLineChars="200" w:firstLine="482"/>
              <w:rPr>
                <w:b/>
                <w:bCs/>
                <w:sz w:val="24"/>
              </w:rPr>
            </w:pPr>
            <w:r w:rsidRPr="002C0608">
              <w:rPr>
                <w:b/>
                <w:bCs/>
                <w:sz w:val="24"/>
              </w:rPr>
              <w:t>地表水环境质量现状</w:t>
            </w:r>
            <w:r w:rsidRPr="002C0608">
              <w:rPr>
                <w:b/>
                <w:bCs/>
                <w:sz w:val="24"/>
              </w:rPr>
              <w:t xml:space="preserve"> </w:t>
            </w:r>
          </w:p>
          <w:p w:rsidR="00367D2D" w:rsidRPr="002C0608" w:rsidRDefault="00367D2D">
            <w:pPr>
              <w:adjustRightInd w:val="0"/>
              <w:snapToGrid w:val="0"/>
              <w:spacing w:line="360" w:lineRule="auto"/>
              <w:ind w:firstLineChars="200" w:firstLine="480"/>
              <w:rPr>
                <w:sz w:val="24"/>
                <w:szCs w:val="24"/>
              </w:rPr>
            </w:pPr>
            <w:r w:rsidRPr="002C0608">
              <w:rPr>
                <w:sz w:val="24"/>
                <w:szCs w:val="24"/>
              </w:rPr>
              <w:t>岳阳县环境监测站</w:t>
            </w:r>
            <w:r w:rsidRPr="002C0608">
              <w:rPr>
                <w:sz w:val="24"/>
              </w:rPr>
              <w:t>201</w:t>
            </w:r>
            <w:r w:rsidR="00E8639A" w:rsidRPr="002C0608">
              <w:rPr>
                <w:sz w:val="24"/>
              </w:rPr>
              <w:t>6</w:t>
            </w:r>
            <w:r w:rsidRPr="002C0608">
              <w:rPr>
                <w:sz w:val="24"/>
              </w:rPr>
              <w:t>年</w:t>
            </w:r>
            <w:r w:rsidR="00E8639A" w:rsidRPr="002C0608">
              <w:rPr>
                <w:sz w:val="24"/>
              </w:rPr>
              <w:t>4</w:t>
            </w:r>
            <w:r w:rsidRPr="002C0608">
              <w:rPr>
                <w:sz w:val="24"/>
              </w:rPr>
              <w:t>月</w:t>
            </w:r>
            <w:r w:rsidR="00E8639A" w:rsidRPr="002C0608">
              <w:rPr>
                <w:sz w:val="24"/>
              </w:rPr>
              <w:t>18</w:t>
            </w:r>
            <w:r w:rsidR="004816B8" w:rsidRPr="002C0608">
              <w:rPr>
                <w:sz w:val="24"/>
              </w:rPr>
              <w:t>-</w:t>
            </w:r>
            <w:r w:rsidR="00E8639A" w:rsidRPr="002C0608">
              <w:rPr>
                <w:sz w:val="24"/>
              </w:rPr>
              <w:t>20</w:t>
            </w:r>
            <w:r w:rsidRPr="002C0608">
              <w:rPr>
                <w:sz w:val="24"/>
              </w:rPr>
              <w:t>日</w:t>
            </w:r>
            <w:r w:rsidRPr="002C0608">
              <w:rPr>
                <w:sz w:val="24"/>
                <w:szCs w:val="24"/>
              </w:rPr>
              <w:t>对项目周边的地表水环境进行监测，项目布置了</w:t>
            </w:r>
            <w:r w:rsidR="004816B8" w:rsidRPr="002C0608">
              <w:rPr>
                <w:sz w:val="24"/>
                <w:szCs w:val="24"/>
              </w:rPr>
              <w:t>3</w:t>
            </w:r>
            <w:r w:rsidRPr="002C0608">
              <w:rPr>
                <w:sz w:val="24"/>
                <w:szCs w:val="24"/>
              </w:rPr>
              <w:t>个监测点位，分别在</w:t>
            </w:r>
            <w:r w:rsidR="004816B8" w:rsidRPr="002C0608">
              <w:rPr>
                <w:sz w:val="24"/>
                <w:szCs w:val="24"/>
              </w:rPr>
              <w:t>排放口上游</w:t>
            </w:r>
            <w:r w:rsidR="004816B8" w:rsidRPr="002C0608">
              <w:rPr>
                <w:sz w:val="24"/>
                <w:szCs w:val="24"/>
              </w:rPr>
              <w:t>200</w:t>
            </w:r>
            <w:r w:rsidR="004816B8" w:rsidRPr="002C0608">
              <w:rPr>
                <w:sz w:val="24"/>
                <w:szCs w:val="24"/>
              </w:rPr>
              <w:t>米、下游</w:t>
            </w:r>
            <w:r w:rsidR="004816B8" w:rsidRPr="002C0608">
              <w:rPr>
                <w:sz w:val="24"/>
                <w:szCs w:val="24"/>
              </w:rPr>
              <w:t>200</w:t>
            </w:r>
            <w:r w:rsidR="004816B8" w:rsidRPr="002C0608">
              <w:rPr>
                <w:sz w:val="24"/>
                <w:szCs w:val="24"/>
              </w:rPr>
              <w:t>米及农灌渠入</w:t>
            </w:r>
            <w:r w:rsidR="004C1718">
              <w:rPr>
                <w:sz w:val="24"/>
                <w:szCs w:val="24"/>
              </w:rPr>
              <w:t>沙港河</w:t>
            </w:r>
            <w:r w:rsidR="004816B8" w:rsidRPr="002C0608">
              <w:rPr>
                <w:sz w:val="24"/>
                <w:szCs w:val="24"/>
              </w:rPr>
              <w:t>入口</w:t>
            </w:r>
            <w:r w:rsidRPr="002C0608">
              <w:rPr>
                <w:sz w:val="24"/>
                <w:szCs w:val="24"/>
              </w:rPr>
              <w:t>各设一个监测断面</w:t>
            </w:r>
            <w:bookmarkStart w:id="4" w:name="OLE_LINK17"/>
            <w:r w:rsidRPr="002C0608">
              <w:rPr>
                <w:sz w:val="24"/>
                <w:szCs w:val="24"/>
              </w:rPr>
              <w:t>，监测的项目为</w:t>
            </w:r>
            <w:r w:rsidRPr="002C0608">
              <w:rPr>
                <w:sz w:val="24"/>
                <w:szCs w:val="24"/>
              </w:rPr>
              <w:t>pH</w:t>
            </w:r>
            <w:r w:rsidRPr="002C0608">
              <w:rPr>
                <w:sz w:val="24"/>
                <w:szCs w:val="24"/>
              </w:rPr>
              <w:t>值、</w:t>
            </w:r>
            <w:r w:rsidR="00452775" w:rsidRPr="002C0608">
              <w:rPr>
                <w:sz w:val="24"/>
                <w:szCs w:val="24"/>
              </w:rPr>
              <w:t>溶解氧</w:t>
            </w:r>
            <w:r w:rsidR="00452775" w:rsidRPr="002C0608">
              <w:rPr>
                <w:sz w:val="28"/>
                <w:szCs w:val="24"/>
              </w:rPr>
              <w:t>、</w:t>
            </w:r>
            <w:r w:rsidR="00452775" w:rsidRPr="002C0608">
              <w:rPr>
                <w:sz w:val="24"/>
                <w:szCs w:val="24"/>
              </w:rPr>
              <w:t>总磷（以</w:t>
            </w:r>
            <w:r w:rsidR="00452775" w:rsidRPr="002C0608">
              <w:rPr>
                <w:sz w:val="24"/>
                <w:szCs w:val="24"/>
              </w:rPr>
              <w:t>P</w:t>
            </w:r>
            <w:r w:rsidR="00452775" w:rsidRPr="002C0608">
              <w:rPr>
                <w:sz w:val="24"/>
                <w:szCs w:val="24"/>
              </w:rPr>
              <w:t>计）、</w:t>
            </w:r>
            <w:r w:rsidRPr="002C0608">
              <w:rPr>
                <w:sz w:val="24"/>
                <w:szCs w:val="24"/>
              </w:rPr>
              <w:t>悬浮物、化学需氧量、五日生化需氧量、氨氮、</w:t>
            </w:r>
            <w:r w:rsidR="00452775" w:rsidRPr="002C0608">
              <w:rPr>
                <w:sz w:val="24"/>
                <w:szCs w:val="24"/>
              </w:rPr>
              <w:t>动植物油类</w:t>
            </w:r>
            <w:r w:rsidRPr="002C0608">
              <w:rPr>
                <w:sz w:val="24"/>
                <w:szCs w:val="24"/>
              </w:rPr>
              <w:t>，监测结果见表</w:t>
            </w:r>
            <w:r w:rsidRPr="002C0608">
              <w:rPr>
                <w:sz w:val="24"/>
                <w:szCs w:val="24"/>
              </w:rPr>
              <w:t>3-2</w:t>
            </w:r>
            <w:r w:rsidRPr="002C0608">
              <w:rPr>
                <w:sz w:val="24"/>
                <w:szCs w:val="24"/>
              </w:rPr>
              <w:t>。</w:t>
            </w:r>
            <w:bookmarkEnd w:id="4"/>
          </w:p>
          <w:p w:rsidR="00367D2D" w:rsidRPr="002C0608" w:rsidRDefault="00367D2D">
            <w:pPr>
              <w:jc w:val="center"/>
              <w:rPr>
                <w:b/>
                <w:sz w:val="24"/>
              </w:rPr>
            </w:pPr>
            <w:r w:rsidRPr="002C0608">
              <w:rPr>
                <w:b/>
                <w:sz w:val="24"/>
                <w:szCs w:val="24"/>
              </w:rPr>
              <w:t xml:space="preserve">   </w:t>
            </w:r>
            <w:r w:rsidRPr="002C0608">
              <w:rPr>
                <w:b/>
                <w:sz w:val="24"/>
                <w:szCs w:val="24"/>
              </w:rPr>
              <w:t>表</w:t>
            </w:r>
            <w:r w:rsidRPr="002C0608">
              <w:rPr>
                <w:b/>
                <w:sz w:val="24"/>
                <w:szCs w:val="24"/>
              </w:rPr>
              <w:t>3-</w:t>
            </w:r>
            <w:r w:rsidR="002C0608">
              <w:rPr>
                <w:rFonts w:hint="eastAsia"/>
                <w:b/>
                <w:sz w:val="24"/>
                <w:szCs w:val="24"/>
              </w:rPr>
              <w:t>2</w:t>
            </w:r>
            <w:r w:rsidRPr="002C0608">
              <w:rPr>
                <w:b/>
                <w:sz w:val="24"/>
                <w:szCs w:val="24"/>
              </w:rPr>
              <w:t xml:space="preserve">   </w:t>
            </w:r>
            <w:r w:rsidRPr="002C0608">
              <w:rPr>
                <w:b/>
                <w:sz w:val="24"/>
              </w:rPr>
              <w:t>地表水环境质量监测结果</w:t>
            </w:r>
            <w:r w:rsidRPr="002C0608">
              <w:rPr>
                <w:b/>
                <w:sz w:val="24"/>
              </w:rPr>
              <w:t xml:space="preserve">      </w:t>
            </w:r>
            <w:r w:rsidRPr="002C0608">
              <w:rPr>
                <w:sz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31"/>
              <w:gridCol w:w="1506"/>
              <w:gridCol w:w="993"/>
              <w:gridCol w:w="1283"/>
              <w:gridCol w:w="1067"/>
              <w:gridCol w:w="1037"/>
              <w:gridCol w:w="1870"/>
            </w:tblGrid>
            <w:tr w:rsidR="00367D2D" w:rsidRPr="002C0608" w:rsidTr="00BE35D5">
              <w:trPr>
                <w:trHeight w:val="90"/>
                <w:jc w:val="center"/>
              </w:trPr>
              <w:tc>
                <w:tcPr>
                  <w:tcW w:w="483" w:type="pct"/>
                  <w:vAlign w:val="center"/>
                </w:tcPr>
                <w:p w:rsidR="00367D2D" w:rsidRPr="002C0608" w:rsidRDefault="00367D2D" w:rsidP="00C266C9">
                  <w:pPr>
                    <w:adjustRightInd w:val="0"/>
                    <w:snapToGrid w:val="0"/>
                    <w:jc w:val="center"/>
                    <w:rPr>
                      <w:b/>
                      <w:bCs/>
                      <w:szCs w:val="21"/>
                    </w:rPr>
                  </w:pPr>
                  <w:r w:rsidRPr="002C0608">
                    <w:rPr>
                      <w:b/>
                      <w:bCs/>
                      <w:szCs w:val="21"/>
                    </w:rPr>
                    <w:t>采</w:t>
                  </w:r>
                  <w:r w:rsidR="00C266C9">
                    <w:rPr>
                      <w:rFonts w:hint="eastAsia"/>
                      <w:b/>
                      <w:bCs/>
                      <w:szCs w:val="21"/>
                    </w:rPr>
                    <w:t>样</w:t>
                  </w:r>
                  <w:r w:rsidRPr="002C0608">
                    <w:rPr>
                      <w:b/>
                      <w:bCs/>
                      <w:szCs w:val="21"/>
                    </w:rPr>
                    <w:t>地点</w:t>
                  </w:r>
                </w:p>
              </w:tc>
              <w:tc>
                <w:tcPr>
                  <w:tcW w:w="877" w:type="pct"/>
                  <w:vAlign w:val="center"/>
                </w:tcPr>
                <w:p w:rsidR="00367D2D" w:rsidRPr="002C0608" w:rsidRDefault="00367D2D">
                  <w:pPr>
                    <w:adjustRightInd w:val="0"/>
                    <w:snapToGrid w:val="0"/>
                    <w:jc w:val="center"/>
                    <w:rPr>
                      <w:b/>
                      <w:bCs/>
                      <w:szCs w:val="21"/>
                    </w:rPr>
                  </w:pPr>
                  <w:r w:rsidRPr="002C0608">
                    <w:rPr>
                      <w:b/>
                      <w:bCs/>
                      <w:szCs w:val="21"/>
                    </w:rPr>
                    <w:t>监测项目</w:t>
                  </w:r>
                </w:p>
              </w:tc>
              <w:tc>
                <w:tcPr>
                  <w:tcW w:w="578" w:type="pct"/>
                  <w:vAlign w:val="center"/>
                </w:tcPr>
                <w:p w:rsidR="00367D2D" w:rsidRPr="002C0608" w:rsidRDefault="00367D2D">
                  <w:pPr>
                    <w:adjustRightInd w:val="0"/>
                    <w:snapToGrid w:val="0"/>
                    <w:jc w:val="center"/>
                    <w:rPr>
                      <w:b/>
                      <w:bCs/>
                      <w:szCs w:val="21"/>
                    </w:rPr>
                  </w:pPr>
                  <w:r w:rsidRPr="002C0608">
                    <w:rPr>
                      <w:b/>
                      <w:bCs/>
                      <w:szCs w:val="21"/>
                    </w:rPr>
                    <w:t>计量</w:t>
                  </w:r>
                </w:p>
                <w:p w:rsidR="00367D2D" w:rsidRPr="002C0608" w:rsidRDefault="00367D2D">
                  <w:pPr>
                    <w:adjustRightInd w:val="0"/>
                    <w:snapToGrid w:val="0"/>
                    <w:jc w:val="center"/>
                    <w:rPr>
                      <w:b/>
                      <w:bCs/>
                      <w:szCs w:val="21"/>
                    </w:rPr>
                  </w:pPr>
                  <w:r w:rsidRPr="002C0608">
                    <w:rPr>
                      <w:b/>
                      <w:bCs/>
                      <w:szCs w:val="21"/>
                    </w:rPr>
                    <w:t>单位</w:t>
                  </w:r>
                </w:p>
              </w:tc>
              <w:tc>
                <w:tcPr>
                  <w:tcW w:w="747" w:type="pct"/>
                  <w:vAlign w:val="center"/>
                </w:tcPr>
                <w:p w:rsidR="00367D2D" w:rsidRPr="002C0608" w:rsidRDefault="00367D2D" w:rsidP="004816B8">
                  <w:pPr>
                    <w:adjustRightInd w:val="0"/>
                    <w:snapToGrid w:val="0"/>
                    <w:jc w:val="center"/>
                    <w:rPr>
                      <w:b/>
                      <w:bCs/>
                      <w:szCs w:val="21"/>
                    </w:rPr>
                  </w:pPr>
                  <w:r w:rsidRPr="002C0608">
                    <w:rPr>
                      <w:b/>
                      <w:bCs/>
                      <w:szCs w:val="21"/>
                    </w:rPr>
                    <w:t>监测结果</w:t>
                  </w:r>
                  <w:r w:rsidR="004816B8" w:rsidRPr="002C0608">
                    <w:rPr>
                      <w:b/>
                      <w:bCs/>
                      <w:szCs w:val="21"/>
                    </w:rPr>
                    <w:t>范围</w:t>
                  </w:r>
                </w:p>
              </w:tc>
              <w:tc>
                <w:tcPr>
                  <w:tcW w:w="621" w:type="pct"/>
                  <w:vAlign w:val="center"/>
                </w:tcPr>
                <w:p w:rsidR="00367D2D" w:rsidRPr="002C0608" w:rsidRDefault="004816B8">
                  <w:pPr>
                    <w:adjustRightInd w:val="0"/>
                    <w:snapToGrid w:val="0"/>
                    <w:jc w:val="center"/>
                    <w:rPr>
                      <w:b/>
                      <w:bCs/>
                      <w:spacing w:val="-10"/>
                      <w:szCs w:val="21"/>
                    </w:rPr>
                  </w:pPr>
                  <w:r w:rsidRPr="002C0608">
                    <w:rPr>
                      <w:b/>
                      <w:bCs/>
                      <w:spacing w:val="-10"/>
                      <w:szCs w:val="21"/>
                    </w:rPr>
                    <w:t>最大</w:t>
                  </w:r>
                  <w:r w:rsidR="00367D2D" w:rsidRPr="002C0608">
                    <w:rPr>
                      <w:b/>
                      <w:bCs/>
                      <w:spacing w:val="-10"/>
                      <w:szCs w:val="21"/>
                    </w:rPr>
                    <w:t>超标</w:t>
                  </w:r>
                </w:p>
                <w:p w:rsidR="00367D2D" w:rsidRPr="002C0608" w:rsidRDefault="00367D2D">
                  <w:pPr>
                    <w:adjustRightInd w:val="0"/>
                    <w:snapToGrid w:val="0"/>
                    <w:jc w:val="center"/>
                    <w:rPr>
                      <w:b/>
                      <w:bCs/>
                      <w:szCs w:val="21"/>
                    </w:rPr>
                  </w:pPr>
                  <w:r w:rsidRPr="002C0608">
                    <w:rPr>
                      <w:b/>
                      <w:bCs/>
                      <w:spacing w:val="-10"/>
                      <w:szCs w:val="21"/>
                    </w:rPr>
                    <w:t>倍数</w:t>
                  </w:r>
                </w:p>
              </w:tc>
              <w:tc>
                <w:tcPr>
                  <w:tcW w:w="604" w:type="pct"/>
                  <w:vAlign w:val="center"/>
                </w:tcPr>
                <w:p w:rsidR="00367D2D" w:rsidRPr="002C0608" w:rsidRDefault="00367D2D">
                  <w:pPr>
                    <w:adjustRightInd w:val="0"/>
                    <w:snapToGrid w:val="0"/>
                    <w:jc w:val="center"/>
                    <w:rPr>
                      <w:szCs w:val="21"/>
                    </w:rPr>
                  </w:pPr>
                  <w:r w:rsidRPr="002C0608">
                    <w:rPr>
                      <w:b/>
                      <w:bCs/>
                      <w:szCs w:val="21"/>
                    </w:rPr>
                    <w:t>超标率</w:t>
                  </w:r>
                  <w:r w:rsidRPr="002C0608">
                    <w:rPr>
                      <w:b/>
                      <w:bCs/>
                      <w:szCs w:val="21"/>
                    </w:rPr>
                    <w:t>%</w:t>
                  </w:r>
                </w:p>
              </w:tc>
              <w:tc>
                <w:tcPr>
                  <w:tcW w:w="1089" w:type="pct"/>
                  <w:vAlign w:val="center"/>
                </w:tcPr>
                <w:p w:rsidR="00367D2D" w:rsidRPr="002C0608" w:rsidRDefault="00367D2D">
                  <w:pPr>
                    <w:tabs>
                      <w:tab w:val="center" w:pos="4153"/>
                      <w:tab w:val="right" w:pos="8306"/>
                    </w:tabs>
                    <w:adjustRightInd w:val="0"/>
                    <w:snapToGrid w:val="0"/>
                    <w:jc w:val="center"/>
                    <w:rPr>
                      <w:b/>
                      <w:bCs/>
                      <w:szCs w:val="21"/>
                    </w:rPr>
                  </w:pPr>
                  <w:r w:rsidRPr="002C0608">
                    <w:rPr>
                      <w:b/>
                      <w:bCs/>
                      <w:szCs w:val="21"/>
                    </w:rPr>
                    <w:t>（</w:t>
                  </w:r>
                  <w:r w:rsidRPr="002C0608">
                    <w:rPr>
                      <w:b/>
                      <w:bCs/>
                      <w:szCs w:val="21"/>
                    </w:rPr>
                    <w:t>GB3838-2002</w:t>
                  </w:r>
                  <w:r w:rsidRPr="002C0608">
                    <w:rPr>
                      <w:b/>
                      <w:bCs/>
                      <w:szCs w:val="21"/>
                    </w:rPr>
                    <w:t>）</w:t>
                  </w:r>
                </w:p>
                <w:p w:rsidR="00367D2D" w:rsidRPr="002C0608" w:rsidRDefault="00367D2D">
                  <w:pPr>
                    <w:adjustRightInd w:val="0"/>
                    <w:snapToGrid w:val="0"/>
                    <w:jc w:val="center"/>
                    <w:rPr>
                      <w:b/>
                      <w:bCs/>
                      <w:szCs w:val="21"/>
                    </w:rPr>
                  </w:pPr>
                  <w:r w:rsidRPr="002C0608">
                    <w:rPr>
                      <w:szCs w:val="21"/>
                    </w:rPr>
                    <w:t>Ⅲ</w:t>
                  </w:r>
                  <w:r w:rsidRPr="002C0608">
                    <w:rPr>
                      <w:b/>
                      <w:bCs/>
                      <w:szCs w:val="21"/>
                    </w:rPr>
                    <w:t>类标准</w:t>
                  </w:r>
                </w:p>
              </w:tc>
            </w:tr>
            <w:tr w:rsidR="00452775" w:rsidRPr="002C0608" w:rsidTr="00BE35D5">
              <w:trPr>
                <w:trHeight w:val="340"/>
                <w:jc w:val="center"/>
              </w:trPr>
              <w:tc>
                <w:tcPr>
                  <w:tcW w:w="483" w:type="pct"/>
                  <w:vMerge w:val="restart"/>
                  <w:vAlign w:val="center"/>
                </w:tcPr>
                <w:p w:rsidR="00452775" w:rsidRPr="002C0608" w:rsidRDefault="00452775">
                  <w:pPr>
                    <w:adjustRightInd w:val="0"/>
                    <w:snapToGrid w:val="0"/>
                    <w:jc w:val="center"/>
                    <w:rPr>
                      <w:szCs w:val="21"/>
                    </w:rPr>
                  </w:pPr>
                  <w:r w:rsidRPr="002C0608">
                    <w:rPr>
                      <w:szCs w:val="21"/>
                    </w:rPr>
                    <w:t>农灌渠入</w:t>
                  </w:r>
                  <w:r w:rsidR="004C1718">
                    <w:rPr>
                      <w:szCs w:val="21"/>
                    </w:rPr>
                    <w:t>沙港河</w:t>
                  </w:r>
                  <w:r w:rsidRPr="002C0608">
                    <w:rPr>
                      <w:szCs w:val="21"/>
                    </w:rPr>
                    <w:t>入口</w:t>
                  </w:r>
                </w:p>
              </w:tc>
              <w:tc>
                <w:tcPr>
                  <w:tcW w:w="877" w:type="pct"/>
                  <w:vAlign w:val="center"/>
                </w:tcPr>
                <w:p w:rsidR="00452775" w:rsidRPr="002C0608" w:rsidRDefault="00452775" w:rsidP="002A6C84">
                  <w:pPr>
                    <w:jc w:val="center"/>
                    <w:rPr>
                      <w:szCs w:val="21"/>
                    </w:rPr>
                  </w:pPr>
                  <w:r w:rsidRPr="002C0608">
                    <w:rPr>
                      <w:szCs w:val="21"/>
                    </w:rPr>
                    <w:t>PH</w:t>
                  </w:r>
                </w:p>
              </w:tc>
              <w:tc>
                <w:tcPr>
                  <w:tcW w:w="578" w:type="pct"/>
                  <w:vAlign w:val="center"/>
                </w:tcPr>
                <w:p w:rsidR="00452775" w:rsidRPr="002C0608" w:rsidRDefault="00452775" w:rsidP="002A6C84">
                  <w:pPr>
                    <w:jc w:val="center"/>
                    <w:rPr>
                      <w:szCs w:val="21"/>
                    </w:rPr>
                  </w:pPr>
                  <w:r w:rsidRPr="002C0608">
                    <w:rPr>
                      <w:szCs w:val="21"/>
                    </w:rPr>
                    <w:t>无量纲</w:t>
                  </w:r>
                </w:p>
              </w:tc>
              <w:tc>
                <w:tcPr>
                  <w:tcW w:w="747" w:type="pct"/>
                  <w:vAlign w:val="center"/>
                </w:tcPr>
                <w:p w:rsidR="00452775" w:rsidRPr="002C0608" w:rsidRDefault="00452775" w:rsidP="002A6C84">
                  <w:pPr>
                    <w:jc w:val="center"/>
                    <w:rPr>
                      <w:szCs w:val="21"/>
                    </w:rPr>
                  </w:pPr>
                  <w:r w:rsidRPr="002C0608">
                    <w:rPr>
                      <w:szCs w:val="21"/>
                    </w:rPr>
                    <w:t>7.31-7.31</w:t>
                  </w:r>
                </w:p>
              </w:tc>
              <w:tc>
                <w:tcPr>
                  <w:tcW w:w="621" w:type="pct"/>
                  <w:vAlign w:val="center"/>
                </w:tcPr>
                <w:p w:rsidR="00452775" w:rsidRPr="002C0608" w:rsidRDefault="00452775">
                  <w:pPr>
                    <w:adjustRightInd w:val="0"/>
                    <w:snapToGrid w:val="0"/>
                    <w:jc w:val="center"/>
                    <w:rPr>
                      <w:szCs w:val="21"/>
                    </w:rPr>
                  </w:pPr>
                  <w:r w:rsidRPr="002C0608">
                    <w:rPr>
                      <w:szCs w:val="21"/>
                    </w:rPr>
                    <w:t>/</w:t>
                  </w:r>
                </w:p>
              </w:tc>
              <w:tc>
                <w:tcPr>
                  <w:tcW w:w="604" w:type="pct"/>
                  <w:vAlign w:val="center"/>
                </w:tcPr>
                <w:p w:rsidR="00452775" w:rsidRPr="002C0608" w:rsidRDefault="00452775">
                  <w:pPr>
                    <w:adjustRightInd w:val="0"/>
                    <w:snapToGrid w:val="0"/>
                    <w:jc w:val="center"/>
                    <w:rPr>
                      <w:szCs w:val="21"/>
                    </w:rPr>
                  </w:pPr>
                  <w:r w:rsidRPr="002C0608">
                    <w:rPr>
                      <w:szCs w:val="21"/>
                    </w:rPr>
                    <w:t>/</w:t>
                  </w:r>
                </w:p>
              </w:tc>
              <w:tc>
                <w:tcPr>
                  <w:tcW w:w="1089" w:type="pct"/>
                  <w:vAlign w:val="center"/>
                </w:tcPr>
                <w:p w:rsidR="00452775" w:rsidRPr="002C0608" w:rsidRDefault="00452775">
                  <w:pPr>
                    <w:adjustRightInd w:val="0"/>
                    <w:snapToGrid w:val="0"/>
                    <w:jc w:val="center"/>
                    <w:rPr>
                      <w:szCs w:val="21"/>
                    </w:rPr>
                  </w:pPr>
                  <w:r w:rsidRPr="002C0608">
                    <w:rPr>
                      <w:szCs w:val="21"/>
                    </w:rPr>
                    <w:t>6-9</w:t>
                  </w:r>
                </w:p>
              </w:tc>
            </w:tr>
            <w:tr w:rsidR="00EF4DA1" w:rsidRPr="002C0608" w:rsidTr="00BE35D5">
              <w:trPr>
                <w:trHeight w:val="340"/>
                <w:jc w:val="center"/>
              </w:trPr>
              <w:tc>
                <w:tcPr>
                  <w:tcW w:w="483" w:type="pct"/>
                  <w:vMerge/>
                  <w:vAlign w:val="center"/>
                </w:tcPr>
                <w:p w:rsidR="00EF4DA1" w:rsidRPr="002C0608" w:rsidRDefault="00EF4DA1">
                  <w:pPr>
                    <w:adjustRightInd w:val="0"/>
                    <w:snapToGrid w:val="0"/>
                    <w:jc w:val="center"/>
                    <w:rPr>
                      <w:szCs w:val="21"/>
                    </w:rPr>
                  </w:pPr>
                </w:p>
              </w:tc>
              <w:tc>
                <w:tcPr>
                  <w:tcW w:w="877" w:type="pct"/>
                  <w:vAlign w:val="center"/>
                </w:tcPr>
                <w:p w:rsidR="00EF4DA1" w:rsidRPr="002C0608" w:rsidRDefault="00452775">
                  <w:pPr>
                    <w:jc w:val="center"/>
                    <w:rPr>
                      <w:szCs w:val="21"/>
                    </w:rPr>
                  </w:pPr>
                  <w:r w:rsidRPr="002C0608">
                    <w:rPr>
                      <w:szCs w:val="21"/>
                    </w:rPr>
                    <w:t>溶解氧</w:t>
                  </w:r>
                </w:p>
              </w:tc>
              <w:tc>
                <w:tcPr>
                  <w:tcW w:w="578" w:type="pct"/>
                  <w:vAlign w:val="center"/>
                </w:tcPr>
                <w:p w:rsidR="00EF4DA1" w:rsidRPr="002C0608" w:rsidRDefault="00452775">
                  <w:pPr>
                    <w:jc w:val="center"/>
                    <w:rPr>
                      <w:szCs w:val="21"/>
                    </w:rPr>
                  </w:pPr>
                  <w:r w:rsidRPr="002C0608">
                    <w:rPr>
                      <w:szCs w:val="21"/>
                    </w:rPr>
                    <w:t>mg/L</w:t>
                  </w:r>
                </w:p>
              </w:tc>
              <w:tc>
                <w:tcPr>
                  <w:tcW w:w="747" w:type="pct"/>
                  <w:vAlign w:val="center"/>
                </w:tcPr>
                <w:p w:rsidR="00EF4DA1" w:rsidRPr="002C0608" w:rsidRDefault="00452775">
                  <w:pPr>
                    <w:jc w:val="center"/>
                    <w:rPr>
                      <w:szCs w:val="21"/>
                    </w:rPr>
                  </w:pPr>
                  <w:r w:rsidRPr="002C0608">
                    <w:rPr>
                      <w:szCs w:val="21"/>
                    </w:rPr>
                    <w:t>7.62-8.03</w:t>
                  </w:r>
                </w:p>
              </w:tc>
              <w:tc>
                <w:tcPr>
                  <w:tcW w:w="621" w:type="pct"/>
                  <w:vAlign w:val="center"/>
                </w:tcPr>
                <w:p w:rsidR="00EF4DA1" w:rsidRPr="002C0608" w:rsidRDefault="00EF4DA1" w:rsidP="006739BC">
                  <w:pPr>
                    <w:adjustRightInd w:val="0"/>
                    <w:snapToGrid w:val="0"/>
                    <w:jc w:val="center"/>
                    <w:rPr>
                      <w:szCs w:val="21"/>
                    </w:rPr>
                  </w:pPr>
                  <w:r w:rsidRPr="002C0608">
                    <w:rPr>
                      <w:szCs w:val="21"/>
                    </w:rPr>
                    <w:t>/</w:t>
                  </w:r>
                </w:p>
              </w:tc>
              <w:tc>
                <w:tcPr>
                  <w:tcW w:w="604" w:type="pct"/>
                  <w:vAlign w:val="center"/>
                </w:tcPr>
                <w:p w:rsidR="00EF4DA1" w:rsidRPr="002C0608" w:rsidRDefault="00EF4DA1" w:rsidP="006739BC">
                  <w:pPr>
                    <w:adjustRightInd w:val="0"/>
                    <w:snapToGrid w:val="0"/>
                    <w:jc w:val="center"/>
                    <w:rPr>
                      <w:szCs w:val="21"/>
                    </w:rPr>
                  </w:pPr>
                  <w:r w:rsidRPr="002C0608">
                    <w:rPr>
                      <w:szCs w:val="21"/>
                    </w:rPr>
                    <w:t>/</w:t>
                  </w:r>
                </w:p>
              </w:tc>
              <w:tc>
                <w:tcPr>
                  <w:tcW w:w="1089" w:type="pct"/>
                  <w:vAlign w:val="center"/>
                </w:tcPr>
                <w:p w:rsidR="00EF4DA1" w:rsidRPr="002C0608" w:rsidRDefault="00452775">
                  <w:pPr>
                    <w:adjustRightInd w:val="0"/>
                    <w:snapToGrid w:val="0"/>
                    <w:jc w:val="center"/>
                    <w:rPr>
                      <w:szCs w:val="21"/>
                    </w:rPr>
                  </w:pPr>
                  <w:r w:rsidRPr="002C0608">
                    <w:rPr>
                      <w:szCs w:val="21"/>
                    </w:rPr>
                    <w:t>≥5</w:t>
                  </w:r>
                </w:p>
              </w:tc>
            </w:tr>
            <w:tr w:rsidR="00452775" w:rsidRPr="002C0608" w:rsidTr="00BE35D5">
              <w:trPr>
                <w:trHeight w:val="340"/>
                <w:jc w:val="center"/>
              </w:trPr>
              <w:tc>
                <w:tcPr>
                  <w:tcW w:w="483" w:type="pct"/>
                  <w:vMerge/>
                  <w:vAlign w:val="center"/>
                </w:tcPr>
                <w:p w:rsidR="00452775" w:rsidRPr="002C0608" w:rsidRDefault="00452775">
                  <w:pPr>
                    <w:adjustRightInd w:val="0"/>
                    <w:snapToGrid w:val="0"/>
                    <w:jc w:val="center"/>
                    <w:rPr>
                      <w:szCs w:val="21"/>
                    </w:rPr>
                  </w:pPr>
                </w:p>
              </w:tc>
              <w:tc>
                <w:tcPr>
                  <w:tcW w:w="877" w:type="pct"/>
                  <w:vAlign w:val="center"/>
                </w:tcPr>
                <w:p w:rsidR="00452775" w:rsidRPr="002C0608" w:rsidRDefault="00452775">
                  <w:pPr>
                    <w:jc w:val="center"/>
                    <w:rPr>
                      <w:szCs w:val="21"/>
                    </w:rPr>
                  </w:pPr>
                  <w:r w:rsidRPr="002C0608">
                    <w:rPr>
                      <w:szCs w:val="21"/>
                    </w:rPr>
                    <w:t>总磷</w:t>
                  </w:r>
                </w:p>
              </w:tc>
              <w:tc>
                <w:tcPr>
                  <w:tcW w:w="578" w:type="pct"/>
                  <w:vAlign w:val="center"/>
                </w:tcPr>
                <w:p w:rsidR="00452775" w:rsidRPr="002C0608" w:rsidRDefault="00452775">
                  <w:pPr>
                    <w:jc w:val="center"/>
                    <w:rPr>
                      <w:szCs w:val="21"/>
                    </w:rPr>
                  </w:pPr>
                  <w:r w:rsidRPr="002C0608">
                    <w:rPr>
                      <w:szCs w:val="21"/>
                    </w:rPr>
                    <w:t>mg/L</w:t>
                  </w:r>
                </w:p>
              </w:tc>
              <w:tc>
                <w:tcPr>
                  <w:tcW w:w="747" w:type="pct"/>
                  <w:vAlign w:val="center"/>
                </w:tcPr>
                <w:p w:rsidR="00452775" w:rsidRPr="002C0608" w:rsidRDefault="00EF12C0">
                  <w:pPr>
                    <w:jc w:val="center"/>
                    <w:rPr>
                      <w:szCs w:val="21"/>
                    </w:rPr>
                  </w:pPr>
                  <w:r w:rsidRPr="002C0608">
                    <w:rPr>
                      <w:szCs w:val="21"/>
                    </w:rPr>
                    <w:t>0.44-0.49</w:t>
                  </w:r>
                </w:p>
              </w:tc>
              <w:tc>
                <w:tcPr>
                  <w:tcW w:w="621" w:type="pct"/>
                  <w:vAlign w:val="center"/>
                </w:tcPr>
                <w:p w:rsidR="00452775" w:rsidRPr="002C0608" w:rsidRDefault="00452775" w:rsidP="006739BC">
                  <w:pPr>
                    <w:adjustRightInd w:val="0"/>
                    <w:snapToGrid w:val="0"/>
                    <w:jc w:val="center"/>
                    <w:rPr>
                      <w:szCs w:val="21"/>
                    </w:rPr>
                  </w:pPr>
                  <w:r w:rsidRPr="002C0608">
                    <w:rPr>
                      <w:szCs w:val="21"/>
                    </w:rPr>
                    <w:t>/</w:t>
                  </w:r>
                </w:p>
              </w:tc>
              <w:tc>
                <w:tcPr>
                  <w:tcW w:w="604" w:type="pct"/>
                  <w:vAlign w:val="center"/>
                </w:tcPr>
                <w:p w:rsidR="00452775" w:rsidRPr="002C0608" w:rsidRDefault="00452775" w:rsidP="006739BC">
                  <w:pPr>
                    <w:adjustRightInd w:val="0"/>
                    <w:snapToGrid w:val="0"/>
                    <w:jc w:val="center"/>
                    <w:rPr>
                      <w:szCs w:val="21"/>
                    </w:rPr>
                  </w:pPr>
                  <w:r w:rsidRPr="002C0608">
                    <w:rPr>
                      <w:szCs w:val="21"/>
                    </w:rPr>
                    <w:t>/</w:t>
                  </w:r>
                </w:p>
              </w:tc>
              <w:tc>
                <w:tcPr>
                  <w:tcW w:w="1089" w:type="pct"/>
                  <w:vAlign w:val="center"/>
                </w:tcPr>
                <w:p w:rsidR="00452775" w:rsidRPr="002C0608" w:rsidRDefault="00452775">
                  <w:pPr>
                    <w:adjustRightInd w:val="0"/>
                    <w:snapToGrid w:val="0"/>
                    <w:jc w:val="center"/>
                    <w:rPr>
                      <w:szCs w:val="21"/>
                    </w:rPr>
                  </w:pPr>
                  <w:r w:rsidRPr="002C0608">
                    <w:rPr>
                      <w:szCs w:val="21"/>
                    </w:rPr>
                    <w:t>≤</w:t>
                  </w:r>
                  <w:r w:rsidR="00963CAC" w:rsidRPr="002C0608">
                    <w:rPr>
                      <w:szCs w:val="21"/>
                    </w:rPr>
                    <w:t>0.2</w:t>
                  </w:r>
                </w:p>
              </w:tc>
            </w:tr>
            <w:tr w:rsidR="00EF4DA1" w:rsidRPr="002C0608" w:rsidTr="00BE35D5">
              <w:trPr>
                <w:trHeight w:val="340"/>
                <w:jc w:val="center"/>
              </w:trPr>
              <w:tc>
                <w:tcPr>
                  <w:tcW w:w="483" w:type="pct"/>
                  <w:vMerge/>
                  <w:vAlign w:val="center"/>
                </w:tcPr>
                <w:p w:rsidR="00EF4DA1" w:rsidRPr="002C0608" w:rsidRDefault="00EF4DA1">
                  <w:pPr>
                    <w:adjustRightInd w:val="0"/>
                    <w:snapToGrid w:val="0"/>
                    <w:jc w:val="center"/>
                    <w:rPr>
                      <w:szCs w:val="21"/>
                    </w:rPr>
                  </w:pPr>
                </w:p>
              </w:tc>
              <w:tc>
                <w:tcPr>
                  <w:tcW w:w="877" w:type="pct"/>
                  <w:vAlign w:val="center"/>
                </w:tcPr>
                <w:p w:rsidR="00EF4DA1" w:rsidRPr="002C0608" w:rsidRDefault="00EF4DA1">
                  <w:pPr>
                    <w:jc w:val="center"/>
                    <w:rPr>
                      <w:szCs w:val="21"/>
                    </w:rPr>
                  </w:pPr>
                  <w:r w:rsidRPr="002C0608">
                    <w:rPr>
                      <w:szCs w:val="21"/>
                    </w:rPr>
                    <w:t>悬浮物</w:t>
                  </w:r>
                </w:p>
              </w:tc>
              <w:tc>
                <w:tcPr>
                  <w:tcW w:w="578" w:type="pct"/>
                  <w:vAlign w:val="center"/>
                </w:tcPr>
                <w:p w:rsidR="00EF4DA1" w:rsidRPr="002C0608" w:rsidRDefault="00EF4DA1">
                  <w:pPr>
                    <w:jc w:val="center"/>
                    <w:rPr>
                      <w:szCs w:val="21"/>
                    </w:rPr>
                  </w:pPr>
                  <w:r w:rsidRPr="002C0608">
                    <w:rPr>
                      <w:szCs w:val="21"/>
                    </w:rPr>
                    <w:t>mg/L</w:t>
                  </w:r>
                </w:p>
              </w:tc>
              <w:tc>
                <w:tcPr>
                  <w:tcW w:w="747" w:type="pct"/>
                  <w:vAlign w:val="center"/>
                </w:tcPr>
                <w:p w:rsidR="00EF4DA1" w:rsidRPr="002C0608" w:rsidRDefault="00452775" w:rsidP="00452775">
                  <w:pPr>
                    <w:jc w:val="center"/>
                    <w:rPr>
                      <w:szCs w:val="21"/>
                    </w:rPr>
                  </w:pPr>
                  <w:r w:rsidRPr="002C0608">
                    <w:rPr>
                      <w:szCs w:val="21"/>
                    </w:rPr>
                    <w:t>8</w:t>
                  </w:r>
                  <w:r w:rsidR="00EF4DA1" w:rsidRPr="002C0608">
                    <w:rPr>
                      <w:szCs w:val="21"/>
                    </w:rPr>
                    <w:t>-</w:t>
                  </w:r>
                  <w:r w:rsidRPr="002C0608">
                    <w:rPr>
                      <w:szCs w:val="21"/>
                    </w:rPr>
                    <w:t>7</w:t>
                  </w:r>
                </w:p>
              </w:tc>
              <w:tc>
                <w:tcPr>
                  <w:tcW w:w="621" w:type="pct"/>
                  <w:vAlign w:val="center"/>
                </w:tcPr>
                <w:p w:rsidR="00EF4DA1" w:rsidRPr="002C0608" w:rsidRDefault="00EF4DA1" w:rsidP="006739BC">
                  <w:pPr>
                    <w:adjustRightInd w:val="0"/>
                    <w:snapToGrid w:val="0"/>
                    <w:jc w:val="center"/>
                    <w:rPr>
                      <w:szCs w:val="21"/>
                    </w:rPr>
                  </w:pPr>
                  <w:r w:rsidRPr="002C0608">
                    <w:rPr>
                      <w:szCs w:val="21"/>
                    </w:rPr>
                    <w:t>/</w:t>
                  </w:r>
                </w:p>
              </w:tc>
              <w:tc>
                <w:tcPr>
                  <w:tcW w:w="604" w:type="pct"/>
                  <w:vAlign w:val="center"/>
                </w:tcPr>
                <w:p w:rsidR="00EF4DA1" w:rsidRPr="002C0608" w:rsidRDefault="00EF4DA1" w:rsidP="006739BC">
                  <w:pPr>
                    <w:adjustRightInd w:val="0"/>
                    <w:snapToGrid w:val="0"/>
                    <w:jc w:val="center"/>
                    <w:rPr>
                      <w:szCs w:val="21"/>
                    </w:rPr>
                  </w:pPr>
                  <w:r w:rsidRPr="002C0608">
                    <w:rPr>
                      <w:szCs w:val="21"/>
                    </w:rPr>
                    <w:t>/</w:t>
                  </w:r>
                </w:p>
              </w:tc>
              <w:tc>
                <w:tcPr>
                  <w:tcW w:w="1089" w:type="pct"/>
                  <w:vAlign w:val="center"/>
                </w:tcPr>
                <w:p w:rsidR="00EF4DA1" w:rsidRPr="002C0608" w:rsidRDefault="00EF4DA1">
                  <w:pPr>
                    <w:adjustRightInd w:val="0"/>
                    <w:snapToGrid w:val="0"/>
                    <w:jc w:val="center"/>
                    <w:rPr>
                      <w:szCs w:val="21"/>
                    </w:rPr>
                  </w:pPr>
                  <w:r w:rsidRPr="002C0608">
                    <w:rPr>
                      <w:szCs w:val="21"/>
                    </w:rPr>
                    <w:t>/</w:t>
                  </w:r>
                </w:p>
              </w:tc>
            </w:tr>
            <w:tr w:rsidR="00EF4DA1" w:rsidRPr="002C0608" w:rsidTr="00BE35D5">
              <w:trPr>
                <w:trHeight w:val="310"/>
                <w:jc w:val="center"/>
              </w:trPr>
              <w:tc>
                <w:tcPr>
                  <w:tcW w:w="483" w:type="pct"/>
                  <w:vMerge/>
                  <w:vAlign w:val="center"/>
                </w:tcPr>
                <w:p w:rsidR="00EF4DA1" w:rsidRPr="002C0608" w:rsidRDefault="00EF4DA1">
                  <w:pPr>
                    <w:adjustRightInd w:val="0"/>
                    <w:snapToGrid w:val="0"/>
                    <w:jc w:val="center"/>
                    <w:rPr>
                      <w:szCs w:val="21"/>
                    </w:rPr>
                  </w:pPr>
                </w:p>
              </w:tc>
              <w:tc>
                <w:tcPr>
                  <w:tcW w:w="877" w:type="pct"/>
                  <w:vAlign w:val="center"/>
                </w:tcPr>
                <w:p w:rsidR="00EF4DA1" w:rsidRPr="002C0608" w:rsidRDefault="00EF4DA1">
                  <w:pPr>
                    <w:jc w:val="center"/>
                    <w:rPr>
                      <w:szCs w:val="21"/>
                    </w:rPr>
                  </w:pPr>
                  <w:r w:rsidRPr="002C0608">
                    <w:rPr>
                      <w:szCs w:val="21"/>
                    </w:rPr>
                    <w:t>化学需氧量</w:t>
                  </w:r>
                </w:p>
              </w:tc>
              <w:tc>
                <w:tcPr>
                  <w:tcW w:w="578" w:type="pct"/>
                  <w:vAlign w:val="center"/>
                </w:tcPr>
                <w:p w:rsidR="00EF4DA1" w:rsidRPr="002C0608" w:rsidRDefault="00EF4DA1">
                  <w:pPr>
                    <w:jc w:val="center"/>
                    <w:rPr>
                      <w:szCs w:val="21"/>
                    </w:rPr>
                  </w:pPr>
                  <w:r w:rsidRPr="002C0608">
                    <w:rPr>
                      <w:szCs w:val="21"/>
                    </w:rPr>
                    <w:t>mg/L</w:t>
                  </w:r>
                </w:p>
              </w:tc>
              <w:tc>
                <w:tcPr>
                  <w:tcW w:w="747" w:type="pct"/>
                  <w:vAlign w:val="center"/>
                </w:tcPr>
                <w:p w:rsidR="00EF4DA1" w:rsidRPr="002C0608" w:rsidRDefault="00EF12C0">
                  <w:pPr>
                    <w:jc w:val="center"/>
                    <w:rPr>
                      <w:szCs w:val="21"/>
                    </w:rPr>
                  </w:pPr>
                  <w:r w:rsidRPr="002C0608">
                    <w:rPr>
                      <w:szCs w:val="21"/>
                    </w:rPr>
                    <w:t>14.9-15.3</w:t>
                  </w:r>
                </w:p>
              </w:tc>
              <w:tc>
                <w:tcPr>
                  <w:tcW w:w="621" w:type="pct"/>
                  <w:vAlign w:val="center"/>
                </w:tcPr>
                <w:p w:rsidR="00EF4DA1" w:rsidRPr="002C0608" w:rsidRDefault="00EF4DA1">
                  <w:pPr>
                    <w:adjustRightInd w:val="0"/>
                    <w:snapToGrid w:val="0"/>
                    <w:jc w:val="center"/>
                    <w:rPr>
                      <w:szCs w:val="21"/>
                    </w:rPr>
                  </w:pPr>
                  <w:r w:rsidRPr="002C0608">
                    <w:rPr>
                      <w:szCs w:val="21"/>
                    </w:rPr>
                    <w:t>/</w:t>
                  </w:r>
                </w:p>
              </w:tc>
              <w:tc>
                <w:tcPr>
                  <w:tcW w:w="604" w:type="pct"/>
                  <w:vAlign w:val="center"/>
                </w:tcPr>
                <w:p w:rsidR="00EF4DA1" w:rsidRPr="002C0608" w:rsidRDefault="00EF4DA1">
                  <w:pPr>
                    <w:adjustRightInd w:val="0"/>
                    <w:snapToGrid w:val="0"/>
                    <w:jc w:val="center"/>
                    <w:rPr>
                      <w:szCs w:val="21"/>
                    </w:rPr>
                  </w:pPr>
                  <w:r w:rsidRPr="002C0608">
                    <w:rPr>
                      <w:szCs w:val="21"/>
                    </w:rPr>
                    <w:t>/</w:t>
                  </w:r>
                </w:p>
              </w:tc>
              <w:tc>
                <w:tcPr>
                  <w:tcW w:w="1089" w:type="pct"/>
                  <w:vAlign w:val="center"/>
                </w:tcPr>
                <w:p w:rsidR="00EF4DA1" w:rsidRPr="002C0608" w:rsidRDefault="00EF4DA1">
                  <w:pPr>
                    <w:adjustRightInd w:val="0"/>
                    <w:snapToGrid w:val="0"/>
                    <w:jc w:val="center"/>
                    <w:rPr>
                      <w:szCs w:val="21"/>
                    </w:rPr>
                  </w:pPr>
                  <w:r w:rsidRPr="002C0608">
                    <w:rPr>
                      <w:szCs w:val="21"/>
                    </w:rPr>
                    <w:t>≤20</w:t>
                  </w:r>
                </w:p>
              </w:tc>
            </w:tr>
            <w:tr w:rsidR="00963CAC" w:rsidRPr="002C0608" w:rsidTr="00BE35D5">
              <w:trPr>
                <w:trHeight w:val="310"/>
                <w:jc w:val="center"/>
              </w:trPr>
              <w:tc>
                <w:tcPr>
                  <w:tcW w:w="483" w:type="pct"/>
                  <w:vMerge/>
                  <w:vAlign w:val="center"/>
                </w:tcPr>
                <w:p w:rsidR="00963CAC" w:rsidRPr="002C0608" w:rsidRDefault="00963CAC">
                  <w:pPr>
                    <w:adjustRightInd w:val="0"/>
                    <w:snapToGrid w:val="0"/>
                    <w:jc w:val="center"/>
                    <w:rPr>
                      <w:szCs w:val="21"/>
                    </w:rPr>
                  </w:pPr>
                </w:p>
              </w:tc>
              <w:tc>
                <w:tcPr>
                  <w:tcW w:w="877" w:type="pct"/>
                  <w:vAlign w:val="center"/>
                </w:tcPr>
                <w:p w:rsidR="00963CAC" w:rsidRPr="002C0608" w:rsidRDefault="00963CAC" w:rsidP="002A6C84">
                  <w:pPr>
                    <w:ind w:firstLineChars="47" w:firstLine="99"/>
                    <w:jc w:val="center"/>
                    <w:rPr>
                      <w:szCs w:val="21"/>
                    </w:rPr>
                  </w:pPr>
                  <w:r w:rsidRPr="002C0608">
                    <w:rPr>
                      <w:szCs w:val="21"/>
                    </w:rPr>
                    <w:t>生化需氧量</w:t>
                  </w:r>
                </w:p>
              </w:tc>
              <w:tc>
                <w:tcPr>
                  <w:tcW w:w="578" w:type="pct"/>
                  <w:vAlign w:val="center"/>
                </w:tcPr>
                <w:p w:rsidR="00963CAC" w:rsidRPr="002C0608" w:rsidRDefault="00963CAC" w:rsidP="002A6C84">
                  <w:pPr>
                    <w:jc w:val="center"/>
                    <w:rPr>
                      <w:szCs w:val="21"/>
                    </w:rPr>
                  </w:pPr>
                  <w:r w:rsidRPr="002C0608">
                    <w:rPr>
                      <w:szCs w:val="21"/>
                    </w:rPr>
                    <w:t>mg/L</w:t>
                  </w:r>
                </w:p>
              </w:tc>
              <w:tc>
                <w:tcPr>
                  <w:tcW w:w="747" w:type="pct"/>
                  <w:vAlign w:val="center"/>
                </w:tcPr>
                <w:p w:rsidR="00963CAC" w:rsidRPr="002C0608" w:rsidRDefault="00963CAC" w:rsidP="002A6C84">
                  <w:pPr>
                    <w:jc w:val="center"/>
                    <w:rPr>
                      <w:szCs w:val="21"/>
                    </w:rPr>
                  </w:pPr>
                  <w:r w:rsidRPr="002C0608">
                    <w:rPr>
                      <w:szCs w:val="21"/>
                    </w:rPr>
                    <w:t>3.08-3.10</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p>
              </w:tc>
              <w:tc>
                <w:tcPr>
                  <w:tcW w:w="1089" w:type="pct"/>
                  <w:vAlign w:val="center"/>
                </w:tcPr>
                <w:p w:rsidR="00963CAC" w:rsidRPr="002C0608" w:rsidRDefault="00963CAC" w:rsidP="002A6C84">
                  <w:pPr>
                    <w:tabs>
                      <w:tab w:val="center" w:pos="4153"/>
                      <w:tab w:val="right" w:pos="8306"/>
                    </w:tabs>
                    <w:adjustRightInd w:val="0"/>
                    <w:snapToGrid w:val="0"/>
                    <w:jc w:val="center"/>
                    <w:rPr>
                      <w:szCs w:val="21"/>
                    </w:rPr>
                  </w:pPr>
                  <w:r w:rsidRPr="002C0608">
                    <w:rPr>
                      <w:szCs w:val="21"/>
                    </w:rPr>
                    <w:t>≤4</w:t>
                  </w:r>
                </w:p>
              </w:tc>
            </w:tr>
            <w:tr w:rsidR="00963CAC" w:rsidRPr="002C0608" w:rsidTr="00BE35D5">
              <w:trPr>
                <w:trHeight w:val="340"/>
                <w:jc w:val="center"/>
              </w:trPr>
              <w:tc>
                <w:tcPr>
                  <w:tcW w:w="483" w:type="pct"/>
                  <w:vMerge/>
                  <w:vAlign w:val="center"/>
                </w:tcPr>
                <w:p w:rsidR="00963CAC" w:rsidRPr="002C0608" w:rsidRDefault="00963CAC">
                  <w:pPr>
                    <w:adjustRightInd w:val="0"/>
                    <w:snapToGrid w:val="0"/>
                    <w:jc w:val="center"/>
                    <w:rPr>
                      <w:szCs w:val="21"/>
                    </w:rPr>
                  </w:pPr>
                </w:p>
              </w:tc>
              <w:tc>
                <w:tcPr>
                  <w:tcW w:w="877" w:type="pct"/>
                  <w:vAlign w:val="center"/>
                </w:tcPr>
                <w:p w:rsidR="00963CAC" w:rsidRPr="002C0608" w:rsidRDefault="00963CAC">
                  <w:pPr>
                    <w:jc w:val="center"/>
                    <w:rPr>
                      <w:szCs w:val="21"/>
                    </w:rPr>
                  </w:pPr>
                  <w:r w:rsidRPr="002C0608">
                    <w:rPr>
                      <w:szCs w:val="21"/>
                    </w:rPr>
                    <w:t>氨氮</w:t>
                  </w:r>
                </w:p>
              </w:tc>
              <w:tc>
                <w:tcPr>
                  <w:tcW w:w="578" w:type="pct"/>
                  <w:vAlign w:val="center"/>
                </w:tcPr>
                <w:p w:rsidR="00963CAC" w:rsidRPr="002C0608" w:rsidRDefault="00963CAC">
                  <w:pPr>
                    <w:jc w:val="center"/>
                    <w:rPr>
                      <w:szCs w:val="21"/>
                    </w:rPr>
                  </w:pPr>
                  <w:r w:rsidRPr="002C0608">
                    <w:rPr>
                      <w:szCs w:val="21"/>
                    </w:rPr>
                    <w:t>mg/L</w:t>
                  </w:r>
                </w:p>
              </w:tc>
              <w:tc>
                <w:tcPr>
                  <w:tcW w:w="747" w:type="pct"/>
                  <w:vAlign w:val="center"/>
                </w:tcPr>
                <w:p w:rsidR="00963CAC" w:rsidRPr="002C0608" w:rsidRDefault="00963CAC" w:rsidP="00963CAC">
                  <w:pPr>
                    <w:jc w:val="center"/>
                    <w:rPr>
                      <w:szCs w:val="21"/>
                    </w:rPr>
                  </w:pPr>
                  <w:r w:rsidRPr="002C0608">
                    <w:rPr>
                      <w:szCs w:val="21"/>
                    </w:rPr>
                    <w:t>0.525-0.557</w:t>
                  </w:r>
                </w:p>
              </w:tc>
              <w:tc>
                <w:tcPr>
                  <w:tcW w:w="621" w:type="pct"/>
                  <w:vAlign w:val="center"/>
                </w:tcPr>
                <w:p w:rsidR="00963CAC" w:rsidRPr="002C0608" w:rsidRDefault="00963CAC" w:rsidP="006739BC">
                  <w:pPr>
                    <w:adjustRightInd w:val="0"/>
                    <w:snapToGrid w:val="0"/>
                    <w:jc w:val="center"/>
                    <w:rPr>
                      <w:szCs w:val="21"/>
                    </w:rPr>
                  </w:pPr>
                  <w:r w:rsidRPr="002C0608">
                    <w:rPr>
                      <w:szCs w:val="21"/>
                    </w:rPr>
                    <w:t>/</w:t>
                  </w:r>
                </w:p>
              </w:tc>
              <w:tc>
                <w:tcPr>
                  <w:tcW w:w="604" w:type="pct"/>
                  <w:vAlign w:val="center"/>
                </w:tcPr>
                <w:p w:rsidR="00963CAC" w:rsidRPr="002C0608" w:rsidRDefault="00963CAC" w:rsidP="006739BC">
                  <w:pPr>
                    <w:adjustRightInd w:val="0"/>
                    <w:snapToGrid w:val="0"/>
                    <w:jc w:val="center"/>
                    <w:rPr>
                      <w:szCs w:val="21"/>
                    </w:rPr>
                  </w:pPr>
                  <w:r w:rsidRPr="002C0608">
                    <w:rPr>
                      <w:szCs w:val="21"/>
                    </w:rPr>
                    <w:t>/</w:t>
                  </w:r>
                </w:p>
              </w:tc>
              <w:tc>
                <w:tcPr>
                  <w:tcW w:w="1089" w:type="pct"/>
                  <w:vAlign w:val="center"/>
                </w:tcPr>
                <w:p w:rsidR="00963CAC" w:rsidRPr="002C0608" w:rsidRDefault="00963CAC" w:rsidP="0081560D">
                  <w:pPr>
                    <w:tabs>
                      <w:tab w:val="center" w:pos="4153"/>
                      <w:tab w:val="right" w:pos="8306"/>
                    </w:tabs>
                    <w:adjustRightInd w:val="0"/>
                    <w:snapToGrid w:val="0"/>
                    <w:jc w:val="center"/>
                    <w:rPr>
                      <w:szCs w:val="21"/>
                    </w:rPr>
                  </w:pPr>
                  <w:r w:rsidRPr="002C0608">
                    <w:rPr>
                      <w:szCs w:val="21"/>
                    </w:rPr>
                    <w:t>≤</w:t>
                  </w:r>
                  <w:r w:rsidR="0081560D">
                    <w:rPr>
                      <w:rFonts w:hint="eastAsia"/>
                      <w:szCs w:val="21"/>
                    </w:rPr>
                    <w:t>1</w:t>
                  </w:r>
                  <w:r w:rsidRPr="002C0608">
                    <w:rPr>
                      <w:szCs w:val="21"/>
                    </w:rPr>
                    <w:t>.0</w:t>
                  </w:r>
                </w:p>
              </w:tc>
            </w:tr>
            <w:tr w:rsidR="00963CAC" w:rsidRPr="002C0608" w:rsidTr="00BE35D5">
              <w:trPr>
                <w:trHeight w:val="340"/>
                <w:jc w:val="center"/>
              </w:trPr>
              <w:tc>
                <w:tcPr>
                  <w:tcW w:w="483" w:type="pct"/>
                  <w:vMerge/>
                  <w:vAlign w:val="center"/>
                </w:tcPr>
                <w:p w:rsidR="00963CAC" w:rsidRPr="002C0608" w:rsidRDefault="00963CAC">
                  <w:pPr>
                    <w:adjustRightInd w:val="0"/>
                    <w:snapToGrid w:val="0"/>
                    <w:jc w:val="center"/>
                    <w:rPr>
                      <w:szCs w:val="21"/>
                    </w:rPr>
                  </w:pPr>
                </w:p>
              </w:tc>
              <w:tc>
                <w:tcPr>
                  <w:tcW w:w="877" w:type="pct"/>
                  <w:tcMar>
                    <w:top w:w="0" w:type="dxa"/>
                    <w:left w:w="0" w:type="dxa"/>
                    <w:bottom w:w="0" w:type="dxa"/>
                    <w:right w:w="0" w:type="dxa"/>
                  </w:tcMar>
                  <w:vAlign w:val="center"/>
                </w:tcPr>
                <w:p w:rsidR="00963CAC" w:rsidRPr="002C0608" w:rsidRDefault="00963CAC" w:rsidP="00355E1D">
                  <w:pPr>
                    <w:ind w:firstLineChars="47" w:firstLine="99"/>
                    <w:jc w:val="center"/>
                    <w:rPr>
                      <w:szCs w:val="21"/>
                    </w:rPr>
                  </w:pPr>
                  <w:r w:rsidRPr="002C0608">
                    <w:rPr>
                      <w:szCs w:val="21"/>
                    </w:rPr>
                    <w:t>动</w:t>
                  </w:r>
                  <w:r w:rsidR="00355E1D">
                    <w:rPr>
                      <w:rFonts w:hint="eastAsia"/>
                      <w:szCs w:val="21"/>
                    </w:rPr>
                    <w:t>植</w:t>
                  </w:r>
                  <w:r w:rsidRPr="002C0608">
                    <w:rPr>
                      <w:szCs w:val="21"/>
                    </w:rPr>
                    <w:t>物油类</w:t>
                  </w:r>
                </w:p>
              </w:tc>
              <w:tc>
                <w:tcPr>
                  <w:tcW w:w="578" w:type="pct"/>
                  <w:vAlign w:val="center"/>
                </w:tcPr>
                <w:p w:rsidR="00963CAC" w:rsidRPr="002C0608" w:rsidRDefault="00963CAC">
                  <w:pPr>
                    <w:jc w:val="center"/>
                    <w:rPr>
                      <w:szCs w:val="21"/>
                    </w:rPr>
                  </w:pPr>
                  <w:r w:rsidRPr="002C0608">
                    <w:rPr>
                      <w:szCs w:val="21"/>
                    </w:rPr>
                    <w:t>mg/L</w:t>
                  </w:r>
                </w:p>
              </w:tc>
              <w:tc>
                <w:tcPr>
                  <w:tcW w:w="747" w:type="pct"/>
                  <w:vAlign w:val="center"/>
                </w:tcPr>
                <w:p w:rsidR="00963CAC" w:rsidRPr="002C0608" w:rsidRDefault="00963CAC" w:rsidP="00963CAC">
                  <w:pPr>
                    <w:jc w:val="center"/>
                    <w:rPr>
                      <w:szCs w:val="21"/>
                    </w:rPr>
                  </w:pPr>
                  <w:r w:rsidRPr="002C0608">
                    <w:rPr>
                      <w:szCs w:val="21"/>
                    </w:rPr>
                    <w:t>0.02N</w:t>
                  </w:r>
                </w:p>
              </w:tc>
              <w:tc>
                <w:tcPr>
                  <w:tcW w:w="621" w:type="pct"/>
                  <w:vAlign w:val="center"/>
                </w:tcPr>
                <w:p w:rsidR="00963CAC" w:rsidRPr="002C0608" w:rsidRDefault="00963CAC" w:rsidP="006739BC">
                  <w:pPr>
                    <w:adjustRightInd w:val="0"/>
                    <w:snapToGrid w:val="0"/>
                    <w:jc w:val="center"/>
                    <w:rPr>
                      <w:szCs w:val="21"/>
                    </w:rPr>
                  </w:pPr>
                  <w:r w:rsidRPr="002C0608">
                    <w:rPr>
                      <w:szCs w:val="21"/>
                    </w:rPr>
                    <w:t>/</w:t>
                  </w:r>
                </w:p>
              </w:tc>
              <w:tc>
                <w:tcPr>
                  <w:tcW w:w="604" w:type="pct"/>
                  <w:vAlign w:val="center"/>
                </w:tcPr>
                <w:p w:rsidR="00963CAC" w:rsidRPr="002C0608" w:rsidRDefault="00963CAC" w:rsidP="006739BC">
                  <w:pPr>
                    <w:adjustRightInd w:val="0"/>
                    <w:snapToGrid w:val="0"/>
                    <w:jc w:val="center"/>
                    <w:rPr>
                      <w:szCs w:val="21"/>
                    </w:rPr>
                  </w:pPr>
                </w:p>
              </w:tc>
              <w:tc>
                <w:tcPr>
                  <w:tcW w:w="1089" w:type="pct"/>
                  <w:vAlign w:val="center"/>
                </w:tcPr>
                <w:p w:rsidR="00963CAC" w:rsidRPr="002C0608" w:rsidRDefault="00963CAC">
                  <w:pPr>
                    <w:tabs>
                      <w:tab w:val="center" w:pos="4153"/>
                      <w:tab w:val="right" w:pos="8306"/>
                    </w:tabs>
                    <w:adjustRightInd w:val="0"/>
                    <w:snapToGrid w:val="0"/>
                    <w:jc w:val="center"/>
                    <w:rPr>
                      <w:szCs w:val="21"/>
                    </w:rPr>
                  </w:pPr>
                  <w:r w:rsidRPr="002C0608">
                    <w:rPr>
                      <w:szCs w:val="21"/>
                    </w:rPr>
                    <w:t>/</w:t>
                  </w:r>
                </w:p>
              </w:tc>
            </w:tr>
            <w:tr w:rsidR="00963CAC" w:rsidRPr="002C0608" w:rsidTr="00BE35D5">
              <w:trPr>
                <w:trHeight w:val="340"/>
                <w:jc w:val="center"/>
              </w:trPr>
              <w:tc>
                <w:tcPr>
                  <w:tcW w:w="483" w:type="pct"/>
                  <w:vMerge w:val="restart"/>
                  <w:vAlign w:val="center"/>
                </w:tcPr>
                <w:p w:rsidR="00963CAC" w:rsidRPr="002C0608" w:rsidRDefault="00963CAC">
                  <w:pPr>
                    <w:adjustRightInd w:val="0"/>
                    <w:snapToGrid w:val="0"/>
                    <w:jc w:val="center"/>
                    <w:rPr>
                      <w:szCs w:val="21"/>
                    </w:rPr>
                  </w:pPr>
                  <w:r w:rsidRPr="002C0608">
                    <w:rPr>
                      <w:szCs w:val="21"/>
                    </w:rPr>
                    <w:t>排放口上游</w:t>
                  </w:r>
                  <w:r w:rsidRPr="002C0608">
                    <w:rPr>
                      <w:szCs w:val="21"/>
                    </w:rPr>
                    <w:t>200</w:t>
                  </w:r>
                  <w:r w:rsidRPr="002C0608">
                    <w:rPr>
                      <w:szCs w:val="21"/>
                    </w:rPr>
                    <w:t>米</w:t>
                  </w:r>
                </w:p>
              </w:tc>
              <w:tc>
                <w:tcPr>
                  <w:tcW w:w="877" w:type="pct"/>
                  <w:vAlign w:val="center"/>
                </w:tcPr>
                <w:p w:rsidR="00963CAC" w:rsidRPr="002C0608" w:rsidRDefault="00963CAC" w:rsidP="002A6C84">
                  <w:pPr>
                    <w:jc w:val="center"/>
                    <w:rPr>
                      <w:szCs w:val="21"/>
                    </w:rPr>
                  </w:pPr>
                  <w:r w:rsidRPr="002C0608">
                    <w:rPr>
                      <w:szCs w:val="21"/>
                    </w:rPr>
                    <w:t>PH</w:t>
                  </w:r>
                </w:p>
              </w:tc>
              <w:tc>
                <w:tcPr>
                  <w:tcW w:w="578" w:type="pct"/>
                  <w:vAlign w:val="center"/>
                </w:tcPr>
                <w:p w:rsidR="00963CAC" w:rsidRPr="002C0608" w:rsidRDefault="00963CAC" w:rsidP="002A6C84">
                  <w:pPr>
                    <w:jc w:val="center"/>
                    <w:rPr>
                      <w:szCs w:val="21"/>
                    </w:rPr>
                  </w:pPr>
                  <w:r w:rsidRPr="002C0608">
                    <w:rPr>
                      <w:szCs w:val="21"/>
                    </w:rPr>
                    <w:t>无量纲</w:t>
                  </w:r>
                </w:p>
              </w:tc>
              <w:tc>
                <w:tcPr>
                  <w:tcW w:w="747" w:type="pct"/>
                  <w:vAlign w:val="center"/>
                </w:tcPr>
                <w:p w:rsidR="00963CAC" w:rsidRPr="002C0608" w:rsidRDefault="00963CAC" w:rsidP="00963CAC">
                  <w:pPr>
                    <w:jc w:val="center"/>
                    <w:rPr>
                      <w:szCs w:val="21"/>
                    </w:rPr>
                  </w:pPr>
                  <w:r w:rsidRPr="002C0608">
                    <w:rPr>
                      <w:szCs w:val="21"/>
                    </w:rPr>
                    <w:t>7.44-7.47</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r w:rsidRPr="002C0608">
                    <w:rPr>
                      <w:szCs w:val="21"/>
                    </w:rPr>
                    <w:t>/</w:t>
                  </w:r>
                </w:p>
              </w:tc>
              <w:tc>
                <w:tcPr>
                  <w:tcW w:w="1089" w:type="pct"/>
                  <w:vAlign w:val="center"/>
                </w:tcPr>
                <w:p w:rsidR="00963CAC" w:rsidRPr="002C0608" w:rsidRDefault="00963CAC" w:rsidP="002A6C84">
                  <w:pPr>
                    <w:adjustRightInd w:val="0"/>
                    <w:snapToGrid w:val="0"/>
                    <w:jc w:val="center"/>
                    <w:rPr>
                      <w:szCs w:val="21"/>
                    </w:rPr>
                  </w:pPr>
                  <w:r w:rsidRPr="002C0608">
                    <w:rPr>
                      <w:szCs w:val="21"/>
                    </w:rPr>
                    <w:t>6-9</w:t>
                  </w:r>
                </w:p>
              </w:tc>
            </w:tr>
            <w:tr w:rsidR="00963CAC" w:rsidRPr="002C0608" w:rsidTr="00BE35D5">
              <w:trPr>
                <w:trHeight w:val="340"/>
                <w:jc w:val="center"/>
              </w:trPr>
              <w:tc>
                <w:tcPr>
                  <w:tcW w:w="483" w:type="pct"/>
                  <w:vMerge/>
                  <w:vAlign w:val="center"/>
                </w:tcPr>
                <w:p w:rsidR="00963CAC" w:rsidRPr="002C0608" w:rsidRDefault="00963CAC">
                  <w:pPr>
                    <w:adjustRightInd w:val="0"/>
                    <w:snapToGrid w:val="0"/>
                    <w:jc w:val="center"/>
                    <w:rPr>
                      <w:szCs w:val="21"/>
                    </w:rPr>
                  </w:pPr>
                </w:p>
              </w:tc>
              <w:tc>
                <w:tcPr>
                  <w:tcW w:w="877" w:type="pct"/>
                  <w:vAlign w:val="center"/>
                </w:tcPr>
                <w:p w:rsidR="00963CAC" w:rsidRPr="002C0608" w:rsidRDefault="00963CAC" w:rsidP="002A6C84">
                  <w:pPr>
                    <w:jc w:val="center"/>
                    <w:rPr>
                      <w:szCs w:val="21"/>
                    </w:rPr>
                  </w:pPr>
                  <w:r w:rsidRPr="002C0608">
                    <w:rPr>
                      <w:szCs w:val="21"/>
                    </w:rPr>
                    <w:t>溶解氧</w:t>
                  </w:r>
                </w:p>
              </w:tc>
              <w:tc>
                <w:tcPr>
                  <w:tcW w:w="578" w:type="pct"/>
                  <w:vAlign w:val="center"/>
                </w:tcPr>
                <w:p w:rsidR="00963CAC" w:rsidRPr="002C0608" w:rsidRDefault="00963CAC" w:rsidP="002A6C84">
                  <w:pPr>
                    <w:jc w:val="center"/>
                    <w:rPr>
                      <w:szCs w:val="21"/>
                    </w:rPr>
                  </w:pPr>
                  <w:r w:rsidRPr="002C0608">
                    <w:rPr>
                      <w:szCs w:val="21"/>
                    </w:rPr>
                    <w:t>mg/L</w:t>
                  </w:r>
                </w:p>
              </w:tc>
              <w:tc>
                <w:tcPr>
                  <w:tcW w:w="747" w:type="pct"/>
                  <w:vAlign w:val="center"/>
                </w:tcPr>
                <w:p w:rsidR="00963CAC" w:rsidRPr="002C0608" w:rsidRDefault="00B67764" w:rsidP="00B67764">
                  <w:pPr>
                    <w:jc w:val="center"/>
                    <w:rPr>
                      <w:szCs w:val="21"/>
                    </w:rPr>
                  </w:pPr>
                  <w:r w:rsidRPr="002C0608">
                    <w:rPr>
                      <w:szCs w:val="21"/>
                    </w:rPr>
                    <w:t>8</w:t>
                  </w:r>
                  <w:r w:rsidR="00963CAC" w:rsidRPr="002C0608">
                    <w:rPr>
                      <w:szCs w:val="21"/>
                    </w:rPr>
                    <w:t>.</w:t>
                  </w:r>
                  <w:r w:rsidRPr="002C0608">
                    <w:rPr>
                      <w:szCs w:val="21"/>
                    </w:rPr>
                    <w:t>53</w:t>
                  </w:r>
                  <w:r w:rsidR="00963CAC" w:rsidRPr="002C0608">
                    <w:rPr>
                      <w:szCs w:val="21"/>
                    </w:rPr>
                    <w:t>-8.</w:t>
                  </w:r>
                  <w:r w:rsidRPr="002C0608">
                    <w:rPr>
                      <w:szCs w:val="21"/>
                    </w:rPr>
                    <w:t>74</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r w:rsidRPr="002C0608">
                    <w:rPr>
                      <w:szCs w:val="21"/>
                    </w:rPr>
                    <w:t>/</w:t>
                  </w:r>
                </w:p>
              </w:tc>
              <w:tc>
                <w:tcPr>
                  <w:tcW w:w="1089" w:type="pct"/>
                  <w:vAlign w:val="center"/>
                </w:tcPr>
                <w:p w:rsidR="00963CAC" w:rsidRPr="002C0608" w:rsidRDefault="00963CAC" w:rsidP="002A6C84">
                  <w:pPr>
                    <w:adjustRightInd w:val="0"/>
                    <w:snapToGrid w:val="0"/>
                    <w:jc w:val="center"/>
                    <w:rPr>
                      <w:szCs w:val="21"/>
                    </w:rPr>
                  </w:pPr>
                  <w:r w:rsidRPr="002C0608">
                    <w:rPr>
                      <w:szCs w:val="21"/>
                    </w:rPr>
                    <w:t>≥5</w:t>
                  </w:r>
                </w:p>
              </w:tc>
            </w:tr>
            <w:tr w:rsidR="00963CAC" w:rsidRPr="002C0608" w:rsidTr="00BE35D5">
              <w:trPr>
                <w:trHeight w:val="340"/>
                <w:jc w:val="center"/>
              </w:trPr>
              <w:tc>
                <w:tcPr>
                  <w:tcW w:w="483" w:type="pct"/>
                  <w:vMerge/>
                  <w:vAlign w:val="center"/>
                </w:tcPr>
                <w:p w:rsidR="00963CAC" w:rsidRPr="002C0608" w:rsidRDefault="00963CAC">
                  <w:pPr>
                    <w:adjustRightInd w:val="0"/>
                    <w:snapToGrid w:val="0"/>
                    <w:jc w:val="center"/>
                    <w:rPr>
                      <w:szCs w:val="21"/>
                    </w:rPr>
                  </w:pPr>
                </w:p>
              </w:tc>
              <w:tc>
                <w:tcPr>
                  <w:tcW w:w="877" w:type="pct"/>
                  <w:vAlign w:val="center"/>
                </w:tcPr>
                <w:p w:rsidR="00963CAC" w:rsidRPr="002C0608" w:rsidRDefault="00963CAC" w:rsidP="002A6C84">
                  <w:pPr>
                    <w:jc w:val="center"/>
                    <w:rPr>
                      <w:szCs w:val="21"/>
                    </w:rPr>
                  </w:pPr>
                  <w:r w:rsidRPr="002C0608">
                    <w:rPr>
                      <w:szCs w:val="21"/>
                    </w:rPr>
                    <w:t>总磷</w:t>
                  </w:r>
                </w:p>
              </w:tc>
              <w:tc>
                <w:tcPr>
                  <w:tcW w:w="578" w:type="pct"/>
                  <w:vAlign w:val="center"/>
                </w:tcPr>
                <w:p w:rsidR="00963CAC" w:rsidRPr="002C0608" w:rsidRDefault="00963CAC" w:rsidP="002A6C84">
                  <w:pPr>
                    <w:jc w:val="center"/>
                    <w:rPr>
                      <w:szCs w:val="21"/>
                    </w:rPr>
                  </w:pPr>
                  <w:r w:rsidRPr="002C0608">
                    <w:rPr>
                      <w:szCs w:val="21"/>
                    </w:rPr>
                    <w:t>mg/L</w:t>
                  </w:r>
                </w:p>
              </w:tc>
              <w:tc>
                <w:tcPr>
                  <w:tcW w:w="747" w:type="pct"/>
                  <w:vAlign w:val="center"/>
                </w:tcPr>
                <w:p w:rsidR="00963CAC" w:rsidRPr="002C0608" w:rsidRDefault="004A07AF" w:rsidP="002A6C84">
                  <w:pPr>
                    <w:jc w:val="center"/>
                    <w:rPr>
                      <w:szCs w:val="21"/>
                    </w:rPr>
                  </w:pPr>
                  <w:r w:rsidRPr="002C0608">
                    <w:rPr>
                      <w:szCs w:val="21"/>
                    </w:rPr>
                    <w:t>0.28-0.32</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r w:rsidRPr="002C0608">
                    <w:rPr>
                      <w:szCs w:val="21"/>
                    </w:rPr>
                    <w:t>/</w:t>
                  </w:r>
                </w:p>
              </w:tc>
              <w:tc>
                <w:tcPr>
                  <w:tcW w:w="1089" w:type="pct"/>
                  <w:vAlign w:val="center"/>
                </w:tcPr>
                <w:p w:rsidR="00963CAC" w:rsidRPr="002C0608" w:rsidRDefault="00963CAC" w:rsidP="002A6C84">
                  <w:pPr>
                    <w:adjustRightInd w:val="0"/>
                    <w:snapToGrid w:val="0"/>
                    <w:jc w:val="center"/>
                    <w:rPr>
                      <w:szCs w:val="21"/>
                    </w:rPr>
                  </w:pPr>
                  <w:r w:rsidRPr="002C0608">
                    <w:rPr>
                      <w:szCs w:val="21"/>
                    </w:rPr>
                    <w:t>≤0.2</w:t>
                  </w:r>
                </w:p>
              </w:tc>
            </w:tr>
            <w:tr w:rsidR="00963CAC" w:rsidRPr="002C0608" w:rsidTr="00BE35D5">
              <w:trPr>
                <w:trHeight w:val="340"/>
                <w:jc w:val="center"/>
              </w:trPr>
              <w:tc>
                <w:tcPr>
                  <w:tcW w:w="483" w:type="pct"/>
                  <w:vMerge/>
                  <w:vAlign w:val="center"/>
                </w:tcPr>
                <w:p w:rsidR="00963CAC" w:rsidRPr="002C0608" w:rsidRDefault="00963CAC">
                  <w:pPr>
                    <w:adjustRightInd w:val="0"/>
                    <w:snapToGrid w:val="0"/>
                    <w:jc w:val="center"/>
                    <w:rPr>
                      <w:szCs w:val="21"/>
                    </w:rPr>
                  </w:pPr>
                </w:p>
              </w:tc>
              <w:tc>
                <w:tcPr>
                  <w:tcW w:w="877" w:type="pct"/>
                  <w:vAlign w:val="center"/>
                </w:tcPr>
                <w:p w:rsidR="00963CAC" w:rsidRPr="002C0608" w:rsidRDefault="00963CAC" w:rsidP="002A6C84">
                  <w:pPr>
                    <w:jc w:val="center"/>
                    <w:rPr>
                      <w:szCs w:val="21"/>
                    </w:rPr>
                  </w:pPr>
                  <w:r w:rsidRPr="002C0608">
                    <w:rPr>
                      <w:szCs w:val="21"/>
                    </w:rPr>
                    <w:t>悬浮物</w:t>
                  </w:r>
                </w:p>
              </w:tc>
              <w:tc>
                <w:tcPr>
                  <w:tcW w:w="578" w:type="pct"/>
                  <w:vAlign w:val="center"/>
                </w:tcPr>
                <w:p w:rsidR="00963CAC" w:rsidRPr="002C0608" w:rsidRDefault="00963CAC" w:rsidP="002A6C84">
                  <w:pPr>
                    <w:jc w:val="center"/>
                    <w:rPr>
                      <w:szCs w:val="21"/>
                    </w:rPr>
                  </w:pPr>
                  <w:r w:rsidRPr="002C0608">
                    <w:rPr>
                      <w:szCs w:val="21"/>
                    </w:rPr>
                    <w:t>mg/L</w:t>
                  </w:r>
                </w:p>
              </w:tc>
              <w:tc>
                <w:tcPr>
                  <w:tcW w:w="747" w:type="pct"/>
                  <w:vAlign w:val="center"/>
                </w:tcPr>
                <w:p w:rsidR="00963CAC" w:rsidRPr="002C0608" w:rsidRDefault="00B67764" w:rsidP="002A6C84">
                  <w:pPr>
                    <w:jc w:val="center"/>
                    <w:rPr>
                      <w:szCs w:val="21"/>
                    </w:rPr>
                  </w:pPr>
                  <w:r w:rsidRPr="002C0608">
                    <w:rPr>
                      <w:szCs w:val="21"/>
                    </w:rPr>
                    <w:t>7-7</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r w:rsidRPr="002C0608">
                    <w:rPr>
                      <w:szCs w:val="21"/>
                    </w:rPr>
                    <w:t>/</w:t>
                  </w:r>
                </w:p>
              </w:tc>
              <w:tc>
                <w:tcPr>
                  <w:tcW w:w="1089" w:type="pct"/>
                  <w:vAlign w:val="center"/>
                </w:tcPr>
                <w:p w:rsidR="00963CAC" w:rsidRPr="002C0608" w:rsidRDefault="00963CAC" w:rsidP="002A6C84">
                  <w:pPr>
                    <w:adjustRightInd w:val="0"/>
                    <w:snapToGrid w:val="0"/>
                    <w:jc w:val="center"/>
                    <w:rPr>
                      <w:szCs w:val="21"/>
                    </w:rPr>
                  </w:pPr>
                  <w:r w:rsidRPr="002C0608">
                    <w:rPr>
                      <w:szCs w:val="21"/>
                    </w:rPr>
                    <w:t>/</w:t>
                  </w:r>
                </w:p>
              </w:tc>
            </w:tr>
            <w:tr w:rsidR="00963CAC" w:rsidRPr="002C0608" w:rsidTr="00BE35D5">
              <w:trPr>
                <w:trHeight w:val="340"/>
                <w:jc w:val="center"/>
              </w:trPr>
              <w:tc>
                <w:tcPr>
                  <w:tcW w:w="483" w:type="pct"/>
                  <w:vMerge/>
                  <w:vAlign w:val="center"/>
                </w:tcPr>
                <w:p w:rsidR="00963CAC" w:rsidRPr="002C0608" w:rsidRDefault="00963CAC">
                  <w:pPr>
                    <w:adjustRightInd w:val="0"/>
                    <w:snapToGrid w:val="0"/>
                    <w:jc w:val="center"/>
                    <w:rPr>
                      <w:szCs w:val="21"/>
                    </w:rPr>
                  </w:pPr>
                </w:p>
              </w:tc>
              <w:tc>
                <w:tcPr>
                  <w:tcW w:w="877" w:type="pct"/>
                  <w:vAlign w:val="center"/>
                </w:tcPr>
                <w:p w:rsidR="00963CAC" w:rsidRPr="002C0608" w:rsidRDefault="00963CAC" w:rsidP="002A6C84">
                  <w:pPr>
                    <w:jc w:val="center"/>
                    <w:rPr>
                      <w:szCs w:val="21"/>
                    </w:rPr>
                  </w:pPr>
                  <w:r w:rsidRPr="002C0608">
                    <w:rPr>
                      <w:szCs w:val="21"/>
                    </w:rPr>
                    <w:t>化学需氧量</w:t>
                  </w:r>
                </w:p>
              </w:tc>
              <w:tc>
                <w:tcPr>
                  <w:tcW w:w="578" w:type="pct"/>
                  <w:vAlign w:val="center"/>
                </w:tcPr>
                <w:p w:rsidR="00963CAC" w:rsidRPr="002C0608" w:rsidRDefault="00963CAC" w:rsidP="002A6C84">
                  <w:pPr>
                    <w:jc w:val="center"/>
                    <w:rPr>
                      <w:szCs w:val="21"/>
                    </w:rPr>
                  </w:pPr>
                  <w:r w:rsidRPr="002C0608">
                    <w:rPr>
                      <w:szCs w:val="21"/>
                    </w:rPr>
                    <w:t>mg/L</w:t>
                  </w:r>
                </w:p>
              </w:tc>
              <w:tc>
                <w:tcPr>
                  <w:tcW w:w="747" w:type="pct"/>
                  <w:vAlign w:val="center"/>
                </w:tcPr>
                <w:p w:rsidR="00963CAC" w:rsidRPr="002C0608" w:rsidRDefault="004A07AF" w:rsidP="002A6C84">
                  <w:pPr>
                    <w:jc w:val="center"/>
                    <w:rPr>
                      <w:szCs w:val="21"/>
                    </w:rPr>
                  </w:pPr>
                  <w:r w:rsidRPr="002C0608">
                    <w:rPr>
                      <w:szCs w:val="21"/>
                    </w:rPr>
                    <w:t>10.4-10.8</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r w:rsidRPr="002C0608">
                    <w:rPr>
                      <w:szCs w:val="21"/>
                    </w:rPr>
                    <w:t>/</w:t>
                  </w:r>
                </w:p>
              </w:tc>
              <w:tc>
                <w:tcPr>
                  <w:tcW w:w="1089" w:type="pct"/>
                  <w:vAlign w:val="center"/>
                </w:tcPr>
                <w:p w:rsidR="00963CAC" w:rsidRPr="002C0608" w:rsidRDefault="00963CAC" w:rsidP="002A6C84">
                  <w:pPr>
                    <w:adjustRightInd w:val="0"/>
                    <w:snapToGrid w:val="0"/>
                    <w:jc w:val="center"/>
                    <w:rPr>
                      <w:szCs w:val="21"/>
                    </w:rPr>
                  </w:pPr>
                  <w:r w:rsidRPr="002C0608">
                    <w:rPr>
                      <w:szCs w:val="21"/>
                    </w:rPr>
                    <w:t>≤20</w:t>
                  </w:r>
                </w:p>
              </w:tc>
            </w:tr>
            <w:tr w:rsidR="00963CAC" w:rsidRPr="002C0608" w:rsidTr="00BE35D5">
              <w:trPr>
                <w:trHeight w:val="340"/>
                <w:jc w:val="center"/>
              </w:trPr>
              <w:tc>
                <w:tcPr>
                  <w:tcW w:w="483" w:type="pct"/>
                  <w:vMerge/>
                  <w:vAlign w:val="center"/>
                </w:tcPr>
                <w:p w:rsidR="00963CAC" w:rsidRPr="002C0608" w:rsidRDefault="00963CAC">
                  <w:pPr>
                    <w:adjustRightInd w:val="0"/>
                    <w:snapToGrid w:val="0"/>
                    <w:jc w:val="center"/>
                    <w:rPr>
                      <w:szCs w:val="21"/>
                    </w:rPr>
                  </w:pPr>
                </w:p>
              </w:tc>
              <w:tc>
                <w:tcPr>
                  <w:tcW w:w="877" w:type="pct"/>
                  <w:vAlign w:val="center"/>
                </w:tcPr>
                <w:p w:rsidR="00963CAC" w:rsidRPr="002C0608" w:rsidRDefault="00963CAC" w:rsidP="002A6C84">
                  <w:pPr>
                    <w:ind w:firstLineChars="47" w:firstLine="99"/>
                    <w:jc w:val="center"/>
                    <w:rPr>
                      <w:szCs w:val="21"/>
                    </w:rPr>
                  </w:pPr>
                  <w:r w:rsidRPr="002C0608">
                    <w:rPr>
                      <w:szCs w:val="21"/>
                    </w:rPr>
                    <w:t>生化需氧量</w:t>
                  </w:r>
                </w:p>
              </w:tc>
              <w:tc>
                <w:tcPr>
                  <w:tcW w:w="578" w:type="pct"/>
                  <w:vAlign w:val="center"/>
                </w:tcPr>
                <w:p w:rsidR="00963CAC" w:rsidRPr="002C0608" w:rsidRDefault="00963CAC" w:rsidP="002A6C84">
                  <w:pPr>
                    <w:jc w:val="center"/>
                    <w:rPr>
                      <w:szCs w:val="21"/>
                    </w:rPr>
                  </w:pPr>
                  <w:r w:rsidRPr="002C0608">
                    <w:rPr>
                      <w:szCs w:val="21"/>
                    </w:rPr>
                    <w:t>mg/L</w:t>
                  </w:r>
                </w:p>
              </w:tc>
              <w:tc>
                <w:tcPr>
                  <w:tcW w:w="747" w:type="pct"/>
                  <w:vAlign w:val="center"/>
                </w:tcPr>
                <w:p w:rsidR="00963CAC" w:rsidRPr="002C0608" w:rsidRDefault="004A07AF" w:rsidP="002A6C84">
                  <w:pPr>
                    <w:jc w:val="center"/>
                    <w:rPr>
                      <w:szCs w:val="21"/>
                    </w:rPr>
                  </w:pPr>
                  <w:r w:rsidRPr="002C0608">
                    <w:rPr>
                      <w:szCs w:val="21"/>
                    </w:rPr>
                    <w:t>2.94-2.97</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r w:rsidRPr="002C0608">
                    <w:rPr>
                      <w:szCs w:val="21"/>
                    </w:rPr>
                    <w:t>/</w:t>
                  </w:r>
                </w:p>
              </w:tc>
              <w:tc>
                <w:tcPr>
                  <w:tcW w:w="1089" w:type="pct"/>
                  <w:vAlign w:val="center"/>
                </w:tcPr>
                <w:p w:rsidR="00963CAC" w:rsidRPr="002C0608" w:rsidRDefault="00963CAC" w:rsidP="002A6C84">
                  <w:pPr>
                    <w:tabs>
                      <w:tab w:val="center" w:pos="4153"/>
                      <w:tab w:val="right" w:pos="8306"/>
                    </w:tabs>
                    <w:adjustRightInd w:val="0"/>
                    <w:snapToGrid w:val="0"/>
                    <w:jc w:val="center"/>
                    <w:rPr>
                      <w:szCs w:val="21"/>
                    </w:rPr>
                  </w:pPr>
                  <w:r w:rsidRPr="002C0608">
                    <w:rPr>
                      <w:szCs w:val="21"/>
                    </w:rPr>
                    <w:t>≤4</w:t>
                  </w:r>
                </w:p>
              </w:tc>
            </w:tr>
            <w:tr w:rsidR="00963CAC" w:rsidRPr="002C0608" w:rsidTr="00BE35D5">
              <w:trPr>
                <w:trHeight w:val="340"/>
                <w:jc w:val="center"/>
              </w:trPr>
              <w:tc>
                <w:tcPr>
                  <w:tcW w:w="483" w:type="pct"/>
                  <w:vMerge/>
                  <w:vAlign w:val="center"/>
                </w:tcPr>
                <w:p w:rsidR="00963CAC" w:rsidRPr="002C0608" w:rsidRDefault="00963CAC">
                  <w:pPr>
                    <w:adjustRightInd w:val="0"/>
                    <w:snapToGrid w:val="0"/>
                    <w:jc w:val="center"/>
                    <w:rPr>
                      <w:szCs w:val="21"/>
                    </w:rPr>
                  </w:pPr>
                </w:p>
              </w:tc>
              <w:tc>
                <w:tcPr>
                  <w:tcW w:w="877" w:type="pct"/>
                  <w:vAlign w:val="center"/>
                </w:tcPr>
                <w:p w:rsidR="00963CAC" w:rsidRPr="002C0608" w:rsidRDefault="00963CAC" w:rsidP="002A6C84">
                  <w:pPr>
                    <w:jc w:val="center"/>
                    <w:rPr>
                      <w:szCs w:val="21"/>
                    </w:rPr>
                  </w:pPr>
                  <w:r w:rsidRPr="002C0608">
                    <w:rPr>
                      <w:szCs w:val="21"/>
                    </w:rPr>
                    <w:t>氨氮</w:t>
                  </w:r>
                </w:p>
              </w:tc>
              <w:tc>
                <w:tcPr>
                  <w:tcW w:w="578" w:type="pct"/>
                  <w:vAlign w:val="center"/>
                </w:tcPr>
                <w:p w:rsidR="00963CAC" w:rsidRPr="002C0608" w:rsidRDefault="00963CAC" w:rsidP="002A6C84">
                  <w:pPr>
                    <w:jc w:val="center"/>
                    <w:rPr>
                      <w:szCs w:val="21"/>
                    </w:rPr>
                  </w:pPr>
                  <w:r w:rsidRPr="002C0608">
                    <w:rPr>
                      <w:szCs w:val="21"/>
                    </w:rPr>
                    <w:t>mg/L</w:t>
                  </w:r>
                </w:p>
              </w:tc>
              <w:tc>
                <w:tcPr>
                  <w:tcW w:w="747" w:type="pct"/>
                  <w:vAlign w:val="center"/>
                </w:tcPr>
                <w:p w:rsidR="00963CAC" w:rsidRPr="002C0608" w:rsidRDefault="00963CAC" w:rsidP="002A6C84">
                  <w:pPr>
                    <w:jc w:val="center"/>
                    <w:rPr>
                      <w:szCs w:val="21"/>
                    </w:rPr>
                  </w:pPr>
                  <w:r w:rsidRPr="002C0608">
                    <w:rPr>
                      <w:szCs w:val="21"/>
                    </w:rPr>
                    <w:t>0.525-0.55</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r w:rsidRPr="002C0608">
                    <w:rPr>
                      <w:szCs w:val="21"/>
                    </w:rPr>
                    <w:t>/</w:t>
                  </w:r>
                </w:p>
              </w:tc>
              <w:tc>
                <w:tcPr>
                  <w:tcW w:w="1089" w:type="pct"/>
                  <w:vAlign w:val="center"/>
                </w:tcPr>
                <w:p w:rsidR="00963CAC" w:rsidRPr="002C0608" w:rsidRDefault="00963CAC" w:rsidP="002A6C84">
                  <w:pPr>
                    <w:tabs>
                      <w:tab w:val="center" w:pos="4153"/>
                      <w:tab w:val="right" w:pos="8306"/>
                    </w:tabs>
                    <w:adjustRightInd w:val="0"/>
                    <w:snapToGrid w:val="0"/>
                    <w:jc w:val="center"/>
                    <w:rPr>
                      <w:szCs w:val="21"/>
                    </w:rPr>
                  </w:pPr>
                  <w:r w:rsidRPr="002C0608">
                    <w:rPr>
                      <w:szCs w:val="21"/>
                    </w:rPr>
                    <w:t>≤1.0</w:t>
                  </w:r>
                </w:p>
              </w:tc>
            </w:tr>
            <w:tr w:rsidR="00963CAC" w:rsidRPr="002C0608" w:rsidTr="00BE35D5">
              <w:trPr>
                <w:trHeight w:val="340"/>
                <w:jc w:val="center"/>
              </w:trPr>
              <w:tc>
                <w:tcPr>
                  <w:tcW w:w="483" w:type="pct"/>
                  <w:vMerge/>
                  <w:vAlign w:val="center"/>
                </w:tcPr>
                <w:p w:rsidR="00963CAC" w:rsidRPr="002C0608" w:rsidRDefault="00963CAC">
                  <w:pPr>
                    <w:adjustRightInd w:val="0"/>
                    <w:snapToGrid w:val="0"/>
                    <w:jc w:val="center"/>
                    <w:rPr>
                      <w:szCs w:val="21"/>
                    </w:rPr>
                  </w:pPr>
                </w:p>
              </w:tc>
              <w:tc>
                <w:tcPr>
                  <w:tcW w:w="877" w:type="pct"/>
                  <w:vAlign w:val="center"/>
                </w:tcPr>
                <w:p w:rsidR="00963CAC" w:rsidRPr="002C0608" w:rsidRDefault="00963CAC" w:rsidP="002A6C84">
                  <w:pPr>
                    <w:ind w:firstLineChars="47" w:firstLine="99"/>
                    <w:jc w:val="center"/>
                    <w:rPr>
                      <w:szCs w:val="21"/>
                    </w:rPr>
                  </w:pPr>
                  <w:r w:rsidRPr="002C0608">
                    <w:rPr>
                      <w:szCs w:val="21"/>
                    </w:rPr>
                    <w:t>动植物油类</w:t>
                  </w:r>
                </w:p>
              </w:tc>
              <w:tc>
                <w:tcPr>
                  <w:tcW w:w="578" w:type="pct"/>
                  <w:vAlign w:val="center"/>
                </w:tcPr>
                <w:p w:rsidR="00963CAC" w:rsidRPr="002C0608" w:rsidRDefault="00963CAC" w:rsidP="002A6C84">
                  <w:pPr>
                    <w:jc w:val="center"/>
                    <w:rPr>
                      <w:szCs w:val="21"/>
                    </w:rPr>
                  </w:pPr>
                  <w:r w:rsidRPr="002C0608">
                    <w:rPr>
                      <w:szCs w:val="21"/>
                    </w:rPr>
                    <w:t>mg/L</w:t>
                  </w:r>
                </w:p>
              </w:tc>
              <w:tc>
                <w:tcPr>
                  <w:tcW w:w="747" w:type="pct"/>
                  <w:vAlign w:val="center"/>
                </w:tcPr>
                <w:p w:rsidR="00963CAC" w:rsidRPr="002C0608" w:rsidRDefault="00963CAC" w:rsidP="002A6C84">
                  <w:pPr>
                    <w:jc w:val="center"/>
                    <w:rPr>
                      <w:szCs w:val="21"/>
                    </w:rPr>
                  </w:pPr>
                  <w:r w:rsidRPr="002C0608">
                    <w:rPr>
                      <w:szCs w:val="21"/>
                    </w:rPr>
                    <w:t>0.02ND</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p>
              </w:tc>
              <w:tc>
                <w:tcPr>
                  <w:tcW w:w="1089" w:type="pct"/>
                  <w:vAlign w:val="center"/>
                </w:tcPr>
                <w:p w:rsidR="00963CAC" w:rsidRPr="002C0608" w:rsidRDefault="00963CAC" w:rsidP="002A6C84">
                  <w:pPr>
                    <w:tabs>
                      <w:tab w:val="center" w:pos="4153"/>
                      <w:tab w:val="right" w:pos="8306"/>
                    </w:tabs>
                    <w:adjustRightInd w:val="0"/>
                    <w:snapToGrid w:val="0"/>
                    <w:jc w:val="center"/>
                    <w:rPr>
                      <w:szCs w:val="21"/>
                    </w:rPr>
                  </w:pPr>
                  <w:r w:rsidRPr="002C0608">
                    <w:rPr>
                      <w:szCs w:val="21"/>
                    </w:rPr>
                    <w:t>/</w:t>
                  </w:r>
                </w:p>
              </w:tc>
            </w:tr>
            <w:tr w:rsidR="00963CAC" w:rsidRPr="002C0608" w:rsidTr="00BE35D5">
              <w:trPr>
                <w:trHeight w:val="340"/>
                <w:jc w:val="center"/>
              </w:trPr>
              <w:tc>
                <w:tcPr>
                  <w:tcW w:w="483" w:type="pct"/>
                  <w:vMerge w:val="restart"/>
                  <w:vAlign w:val="center"/>
                </w:tcPr>
                <w:p w:rsidR="00963CAC" w:rsidRPr="002C0608" w:rsidRDefault="00963CAC" w:rsidP="0082703B">
                  <w:pPr>
                    <w:adjustRightInd w:val="0"/>
                    <w:snapToGrid w:val="0"/>
                    <w:jc w:val="center"/>
                    <w:rPr>
                      <w:szCs w:val="21"/>
                    </w:rPr>
                  </w:pPr>
                  <w:r w:rsidRPr="002C0608">
                    <w:rPr>
                      <w:szCs w:val="21"/>
                    </w:rPr>
                    <w:t>排放口下游</w:t>
                  </w:r>
                  <w:r w:rsidRPr="002C0608">
                    <w:rPr>
                      <w:szCs w:val="21"/>
                    </w:rPr>
                    <w:t>20</w:t>
                  </w:r>
                  <w:r w:rsidR="0082703B">
                    <w:rPr>
                      <w:rFonts w:hint="eastAsia"/>
                      <w:szCs w:val="21"/>
                    </w:rPr>
                    <w:t>0</w:t>
                  </w:r>
                  <w:r w:rsidRPr="002C0608">
                    <w:rPr>
                      <w:szCs w:val="21"/>
                    </w:rPr>
                    <w:t>米</w:t>
                  </w:r>
                </w:p>
              </w:tc>
              <w:tc>
                <w:tcPr>
                  <w:tcW w:w="877" w:type="pct"/>
                  <w:vAlign w:val="center"/>
                </w:tcPr>
                <w:p w:rsidR="00963CAC" w:rsidRPr="002C0608" w:rsidRDefault="00963CAC" w:rsidP="002A6C84">
                  <w:pPr>
                    <w:jc w:val="center"/>
                    <w:rPr>
                      <w:szCs w:val="21"/>
                    </w:rPr>
                  </w:pPr>
                  <w:r w:rsidRPr="002C0608">
                    <w:rPr>
                      <w:szCs w:val="21"/>
                    </w:rPr>
                    <w:t>PH</w:t>
                  </w:r>
                </w:p>
              </w:tc>
              <w:tc>
                <w:tcPr>
                  <w:tcW w:w="578" w:type="pct"/>
                  <w:vAlign w:val="center"/>
                </w:tcPr>
                <w:p w:rsidR="00963CAC" w:rsidRPr="002C0608" w:rsidRDefault="00963CAC" w:rsidP="002A6C84">
                  <w:pPr>
                    <w:jc w:val="center"/>
                    <w:rPr>
                      <w:szCs w:val="21"/>
                    </w:rPr>
                  </w:pPr>
                  <w:r w:rsidRPr="002C0608">
                    <w:rPr>
                      <w:szCs w:val="21"/>
                    </w:rPr>
                    <w:t>无量纲</w:t>
                  </w:r>
                </w:p>
              </w:tc>
              <w:tc>
                <w:tcPr>
                  <w:tcW w:w="747" w:type="pct"/>
                  <w:vAlign w:val="center"/>
                </w:tcPr>
                <w:p w:rsidR="00963CAC" w:rsidRPr="002C0608" w:rsidRDefault="00963CAC" w:rsidP="0082703B">
                  <w:pPr>
                    <w:jc w:val="center"/>
                    <w:rPr>
                      <w:szCs w:val="21"/>
                    </w:rPr>
                  </w:pPr>
                  <w:r w:rsidRPr="002C0608">
                    <w:rPr>
                      <w:szCs w:val="21"/>
                    </w:rPr>
                    <w:t>7.31-7.3</w:t>
                  </w:r>
                  <w:r w:rsidR="0082703B">
                    <w:rPr>
                      <w:rFonts w:hint="eastAsia"/>
                      <w:szCs w:val="21"/>
                    </w:rPr>
                    <w:t>8</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r w:rsidRPr="002C0608">
                    <w:rPr>
                      <w:szCs w:val="21"/>
                    </w:rPr>
                    <w:t>/</w:t>
                  </w:r>
                </w:p>
              </w:tc>
              <w:tc>
                <w:tcPr>
                  <w:tcW w:w="1089" w:type="pct"/>
                  <w:vAlign w:val="center"/>
                </w:tcPr>
                <w:p w:rsidR="00963CAC" w:rsidRPr="002C0608" w:rsidRDefault="00963CAC" w:rsidP="002A6C84">
                  <w:pPr>
                    <w:adjustRightInd w:val="0"/>
                    <w:snapToGrid w:val="0"/>
                    <w:jc w:val="center"/>
                    <w:rPr>
                      <w:szCs w:val="21"/>
                    </w:rPr>
                  </w:pPr>
                  <w:r w:rsidRPr="002C0608">
                    <w:rPr>
                      <w:szCs w:val="21"/>
                    </w:rPr>
                    <w:t>6-9</w:t>
                  </w:r>
                </w:p>
              </w:tc>
            </w:tr>
            <w:tr w:rsidR="00963CAC" w:rsidRPr="002C0608" w:rsidTr="00BE35D5">
              <w:trPr>
                <w:trHeight w:val="340"/>
                <w:jc w:val="center"/>
              </w:trPr>
              <w:tc>
                <w:tcPr>
                  <w:tcW w:w="483" w:type="pct"/>
                  <w:vMerge/>
                  <w:vAlign w:val="center"/>
                </w:tcPr>
                <w:p w:rsidR="00963CAC" w:rsidRPr="002C0608" w:rsidRDefault="00963CAC">
                  <w:pPr>
                    <w:adjustRightInd w:val="0"/>
                    <w:snapToGrid w:val="0"/>
                    <w:jc w:val="center"/>
                    <w:rPr>
                      <w:szCs w:val="21"/>
                    </w:rPr>
                  </w:pPr>
                </w:p>
              </w:tc>
              <w:tc>
                <w:tcPr>
                  <w:tcW w:w="877" w:type="pct"/>
                  <w:vAlign w:val="center"/>
                </w:tcPr>
                <w:p w:rsidR="00963CAC" w:rsidRPr="002C0608" w:rsidRDefault="00963CAC" w:rsidP="002A6C84">
                  <w:pPr>
                    <w:jc w:val="center"/>
                    <w:rPr>
                      <w:szCs w:val="21"/>
                    </w:rPr>
                  </w:pPr>
                  <w:r w:rsidRPr="002C0608">
                    <w:rPr>
                      <w:szCs w:val="21"/>
                    </w:rPr>
                    <w:t>溶解氧</w:t>
                  </w:r>
                </w:p>
              </w:tc>
              <w:tc>
                <w:tcPr>
                  <w:tcW w:w="578" w:type="pct"/>
                  <w:vAlign w:val="center"/>
                </w:tcPr>
                <w:p w:rsidR="00963CAC" w:rsidRPr="002C0608" w:rsidRDefault="00963CAC" w:rsidP="002A6C84">
                  <w:pPr>
                    <w:jc w:val="center"/>
                    <w:rPr>
                      <w:szCs w:val="21"/>
                    </w:rPr>
                  </w:pPr>
                  <w:r w:rsidRPr="002C0608">
                    <w:rPr>
                      <w:szCs w:val="21"/>
                    </w:rPr>
                    <w:t>mg/L</w:t>
                  </w:r>
                </w:p>
              </w:tc>
              <w:tc>
                <w:tcPr>
                  <w:tcW w:w="747" w:type="pct"/>
                  <w:vAlign w:val="center"/>
                </w:tcPr>
                <w:p w:rsidR="00963CAC" w:rsidRPr="002C0608" w:rsidRDefault="00963CAC" w:rsidP="002A6C84">
                  <w:pPr>
                    <w:jc w:val="center"/>
                    <w:rPr>
                      <w:szCs w:val="21"/>
                    </w:rPr>
                  </w:pPr>
                  <w:r w:rsidRPr="002C0608">
                    <w:rPr>
                      <w:szCs w:val="21"/>
                    </w:rPr>
                    <w:t>7.62-8.03</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r w:rsidRPr="002C0608">
                    <w:rPr>
                      <w:szCs w:val="21"/>
                    </w:rPr>
                    <w:t>/</w:t>
                  </w:r>
                </w:p>
              </w:tc>
              <w:tc>
                <w:tcPr>
                  <w:tcW w:w="1089" w:type="pct"/>
                  <w:vAlign w:val="center"/>
                </w:tcPr>
                <w:p w:rsidR="00963CAC" w:rsidRPr="002C0608" w:rsidRDefault="00963CAC" w:rsidP="002A6C84">
                  <w:pPr>
                    <w:adjustRightInd w:val="0"/>
                    <w:snapToGrid w:val="0"/>
                    <w:jc w:val="center"/>
                    <w:rPr>
                      <w:szCs w:val="21"/>
                    </w:rPr>
                  </w:pPr>
                  <w:r w:rsidRPr="002C0608">
                    <w:rPr>
                      <w:szCs w:val="21"/>
                    </w:rPr>
                    <w:t>≥5</w:t>
                  </w:r>
                </w:p>
              </w:tc>
            </w:tr>
            <w:tr w:rsidR="00963CAC" w:rsidRPr="002C0608" w:rsidTr="00BE35D5">
              <w:trPr>
                <w:trHeight w:val="340"/>
                <w:jc w:val="center"/>
              </w:trPr>
              <w:tc>
                <w:tcPr>
                  <w:tcW w:w="483" w:type="pct"/>
                  <w:vMerge/>
                  <w:vAlign w:val="center"/>
                </w:tcPr>
                <w:p w:rsidR="00963CAC" w:rsidRPr="002C0608" w:rsidRDefault="00963CAC">
                  <w:pPr>
                    <w:adjustRightInd w:val="0"/>
                    <w:snapToGrid w:val="0"/>
                    <w:jc w:val="center"/>
                    <w:rPr>
                      <w:szCs w:val="21"/>
                    </w:rPr>
                  </w:pPr>
                </w:p>
              </w:tc>
              <w:tc>
                <w:tcPr>
                  <w:tcW w:w="877" w:type="pct"/>
                  <w:vAlign w:val="center"/>
                </w:tcPr>
                <w:p w:rsidR="00963CAC" w:rsidRPr="002C0608" w:rsidRDefault="00963CAC" w:rsidP="002A6C84">
                  <w:pPr>
                    <w:jc w:val="center"/>
                    <w:rPr>
                      <w:szCs w:val="21"/>
                    </w:rPr>
                  </w:pPr>
                  <w:r w:rsidRPr="002C0608">
                    <w:rPr>
                      <w:szCs w:val="21"/>
                    </w:rPr>
                    <w:t>总磷</w:t>
                  </w:r>
                </w:p>
              </w:tc>
              <w:tc>
                <w:tcPr>
                  <w:tcW w:w="578" w:type="pct"/>
                  <w:vAlign w:val="center"/>
                </w:tcPr>
                <w:p w:rsidR="00963CAC" w:rsidRPr="002C0608" w:rsidRDefault="00963CAC" w:rsidP="002A6C84">
                  <w:pPr>
                    <w:jc w:val="center"/>
                    <w:rPr>
                      <w:szCs w:val="21"/>
                    </w:rPr>
                  </w:pPr>
                  <w:r w:rsidRPr="002C0608">
                    <w:rPr>
                      <w:szCs w:val="21"/>
                    </w:rPr>
                    <w:t>mg/L</w:t>
                  </w:r>
                </w:p>
              </w:tc>
              <w:tc>
                <w:tcPr>
                  <w:tcW w:w="747" w:type="pct"/>
                  <w:vAlign w:val="center"/>
                </w:tcPr>
                <w:p w:rsidR="00963CAC" w:rsidRPr="002C0608" w:rsidRDefault="004A07AF" w:rsidP="002A6C84">
                  <w:pPr>
                    <w:jc w:val="center"/>
                    <w:rPr>
                      <w:szCs w:val="21"/>
                    </w:rPr>
                  </w:pPr>
                  <w:r w:rsidRPr="002C0608">
                    <w:rPr>
                      <w:szCs w:val="21"/>
                    </w:rPr>
                    <w:t>0.51-0.56</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r w:rsidRPr="002C0608">
                    <w:rPr>
                      <w:szCs w:val="21"/>
                    </w:rPr>
                    <w:t>/</w:t>
                  </w:r>
                </w:p>
              </w:tc>
              <w:tc>
                <w:tcPr>
                  <w:tcW w:w="1089" w:type="pct"/>
                  <w:vAlign w:val="center"/>
                </w:tcPr>
                <w:p w:rsidR="00963CAC" w:rsidRPr="002C0608" w:rsidRDefault="00963CAC" w:rsidP="002A6C84">
                  <w:pPr>
                    <w:adjustRightInd w:val="0"/>
                    <w:snapToGrid w:val="0"/>
                    <w:jc w:val="center"/>
                    <w:rPr>
                      <w:szCs w:val="21"/>
                    </w:rPr>
                  </w:pPr>
                  <w:r w:rsidRPr="002C0608">
                    <w:rPr>
                      <w:szCs w:val="21"/>
                    </w:rPr>
                    <w:t>≤0.2</w:t>
                  </w:r>
                </w:p>
              </w:tc>
            </w:tr>
            <w:tr w:rsidR="00963CAC" w:rsidRPr="002C0608" w:rsidTr="00BE35D5">
              <w:trPr>
                <w:trHeight w:val="340"/>
                <w:jc w:val="center"/>
              </w:trPr>
              <w:tc>
                <w:tcPr>
                  <w:tcW w:w="483" w:type="pct"/>
                  <w:vMerge/>
                  <w:vAlign w:val="center"/>
                </w:tcPr>
                <w:p w:rsidR="00963CAC" w:rsidRPr="002C0608" w:rsidRDefault="00963CAC">
                  <w:pPr>
                    <w:adjustRightInd w:val="0"/>
                    <w:snapToGrid w:val="0"/>
                    <w:jc w:val="center"/>
                    <w:rPr>
                      <w:szCs w:val="21"/>
                    </w:rPr>
                  </w:pPr>
                </w:p>
              </w:tc>
              <w:tc>
                <w:tcPr>
                  <w:tcW w:w="877" w:type="pct"/>
                  <w:vAlign w:val="center"/>
                </w:tcPr>
                <w:p w:rsidR="00963CAC" w:rsidRPr="002C0608" w:rsidRDefault="00963CAC" w:rsidP="002A6C84">
                  <w:pPr>
                    <w:jc w:val="center"/>
                    <w:rPr>
                      <w:szCs w:val="21"/>
                    </w:rPr>
                  </w:pPr>
                  <w:r w:rsidRPr="002C0608">
                    <w:rPr>
                      <w:szCs w:val="21"/>
                    </w:rPr>
                    <w:t>悬浮物</w:t>
                  </w:r>
                </w:p>
              </w:tc>
              <w:tc>
                <w:tcPr>
                  <w:tcW w:w="578" w:type="pct"/>
                  <w:vAlign w:val="center"/>
                </w:tcPr>
                <w:p w:rsidR="00963CAC" w:rsidRPr="002C0608" w:rsidRDefault="00963CAC" w:rsidP="002A6C84">
                  <w:pPr>
                    <w:jc w:val="center"/>
                    <w:rPr>
                      <w:szCs w:val="21"/>
                    </w:rPr>
                  </w:pPr>
                  <w:r w:rsidRPr="002C0608">
                    <w:rPr>
                      <w:szCs w:val="21"/>
                    </w:rPr>
                    <w:t>mg/L</w:t>
                  </w:r>
                </w:p>
              </w:tc>
              <w:tc>
                <w:tcPr>
                  <w:tcW w:w="747" w:type="pct"/>
                  <w:vAlign w:val="center"/>
                </w:tcPr>
                <w:p w:rsidR="00963CAC" w:rsidRPr="002C0608" w:rsidRDefault="00963CAC" w:rsidP="002A6C84">
                  <w:pPr>
                    <w:jc w:val="center"/>
                    <w:rPr>
                      <w:szCs w:val="21"/>
                    </w:rPr>
                  </w:pPr>
                  <w:r w:rsidRPr="002C0608">
                    <w:rPr>
                      <w:szCs w:val="21"/>
                    </w:rPr>
                    <w:t>8-7</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r w:rsidRPr="002C0608">
                    <w:rPr>
                      <w:szCs w:val="21"/>
                    </w:rPr>
                    <w:t>/</w:t>
                  </w:r>
                </w:p>
              </w:tc>
              <w:tc>
                <w:tcPr>
                  <w:tcW w:w="1089" w:type="pct"/>
                  <w:vAlign w:val="center"/>
                </w:tcPr>
                <w:p w:rsidR="00963CAC" w:rsidRPr="002C0608" w:rsidRDefault="00963CAC" w:rsidP="002A6C84">
                  <w:pPr>
                    <w:adjustRightInd w:val="0"/>
                    <w:snapToGrid w:val="0"/>
                    <w:jc w:val="center"/>
                    <w:rPr>
                      <w:szCs w:val="21"/>
                    </w:rPr>
                  </w:pPr>
                  <w:r w:rsidRPr="002C0608">
                    <w:rPr>
                      <w:szCs w:val="21"/>
                    </w:rPr>
                    <w:t>/</w:t>
                  </w:r>
                </w:p>
              </w:tc>
            </w:tr>
            <w:tr w:rsidR="00963CAC" w:rsidRPr="002C0608" w:rsidTr="00BE35D5">
              <w:trPr>
                <w:trHeight w:val="340"/>
                <w:jc w:val="center"/>
              </w:trPr>
              <w:tc>
                <w:tcPr>
                  <w:tcW w:w="483" w:type="pct"/>
                  <w:vMerge/>
                  <w:vAlign w:val="center"/>
                </w:tcPr>
                <w:p w:rsidR="00963CAC" w:rsidRPr="002C0608" w:rsidRDefault="00963CAC">
                  <w:pPr>
                    <w:adjustRightInd w:val="0"/>
                    <w:snapToGrid w:val="0"/>
                    <w:jc w:val="center"/>
                    <w:rPr>
                      <w:szCs w:val="21"/>
                    </w:rPr>
                  </w:pPr>
                </w:p>
              </w:tc>
              <w:tc>
                <w:tcPr>
                  <w:tcW w:w="877" w:type="pct"/>
                  <w:vAlign w:val="center"/>
                </w:tcPr>
                <w:p w:rsidR="00963CAC" w:rsidRPr="002C0608" w:rsidRDefault="00963CAC" w:rsidP="002A6C84">
                  <w:pPr>
                    <w:jc w:val="center"/>
                    <w:rPr>
                      <w:szCs w:val="21"/>
                    </w:rPr>
                  </w:pPr>
                  <w:r w:rsidRPr="002C0608">
                    <w:rPr>
                      <w:szCs w:val="21"/>
                    </w:rPr>
                    <w:t>化学需氧量</w:t>
                  </w:r>
                </w:p>
              </w:tc>
              <w:tc>
                <w:tcPr>
                  <w:tcW w:w="578" w:type="pct"/>
                  <w:vAlign w:val="center"/>
                </w:tcPr>
                <w:p w:rsidR="00963CAC" w:rsidRPr="002C0608" w:rsidRDefault="00963CAC" w:rsidP="002A6C84">
                  <w:pPr>
                    <w:jc w:val="center"/>
                    <w:rPr>
                      <w:szCs w:val="21"/>
                    </w:rPr>
                  </w:pPr>
                  <w:r w:rsidRPr="002C0608">
                    <w:rPr>
                      <w:szCs w:val="21"/>
                    </w:rPr>
                    <w:t>mg/L</w:t>
                  </w:r>
                </w:p>
              </w:tc>
              <w:tc>
                <w:tcPr>
                  <w:tcW w:w="747" w:type="pct"/>
                  <w:vAlign w:val="center"/>
                </w:tcPr>
                <w:p w:rsidR="00963CAC" w:rsidRPr="002C0608" w:rsidRDefault="004A07AF" w:rsidP="002A6C84">
                  <w:pPr>
                    <w:jc w:val="center"/>
                    <w:rPr>
                      <w:szCs w:val="21"/>
                    </w:rPr>
                  </w:pPr>
                  <w:r w:rsidRPr="002C0608">
                    <w:rPr>
                      <w:szCs w:val="21"/>
                    </w:rPr>
                    <w:t>7.81-8.18</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r w:rsidRPr="002C0608">
                    <w:rPr>
                      <w:szCs w:val="21"/>
                    </w:rPr>
                    <w:t>/</w:t>
                  </w:r>
                </w:p>
              </w:tc>
              <w:tc>
                <w:tcPr>
                  <w:tcW w:w="1089" w:type="pct"/>
                  <w:vAlign w:val="center"/>
                </w:tcPr>
                <w:p w:rsidR="00963CAC" w:rsidRPr="002C0608" w:rsidRDefault="00963CAC" w:rsidP="002A6C84">
                  <w:pPr>
                    <w:adjustRightInd w:val="0"/>
                    <w:snapToGrid w:val="0"/>
                    <w:jc w:val="center"/>
                    <w:rPr>
                      <w:szCs w:val="21"/>
                    </w:rPr>
                  </w:pPr>
                  <w:r w:rsidRPr="002C0608">
                    <w:rPr>
                      <w:szCs w:val="21"/>
                    </w:rPr>
                    <w:t>≤20</w:t>
                  </w:r>
                </w:p>
              </w:tc>
            </w:tr>
            <w:tr w:rsidR="00963CAC" w:rsidRPr="002C0608" w:rsidTr="00BE35D5">
              <w:trPr>
                <w:trHeight w:val="340"/>
                <w:jc w:val="center"/>
              </w:trPr>
              <w:tc>
                <w:tcPr>
                  <w:tcW w:w="483" w:type="pct"/>
                  <w:vMerge/>
                  <w:vAlign w:val="center"/>
                </w:tcPr>
                <w:p w:rsidR="00963CAC" w:rsidRPr="002C0608" w:rsidRDefault="00963CAC">
                  <w:pPr>
                    <w:adjustRightInd w:val="0"/>
                    <w:snapToGrid w:val="0"/>
                    <w:jc w:val="center"/>
                    <w:rPr>
                      <w:szCs w:val="21"/>
                    </w:rPr>
                  </w:pPr>
                </w:p>
              </w:tc>
              <w:tc>
                <w:tcPr>
                  <w:tcW w:w="877" w:type="pct"/>
                  <w:vAlign w:val="center"/>
                </w:tcPr>
                <w:p w:rsidR="00963CAC" w:rsidRPr="002C0608" w:rsidRDefault="00963CAC" w:rsidP="002A6C84">
                  <w:pPr>
                    <w:ind w:firstLineChars="47" w:firstLine="99"/>
                    <w:jc w:val="center"/>
                    <w:rPr>
                      <w:szCs w:val="21"/>
                    </w:rPr>
                  </w:pPr>
                  <w:r w:rsidRPr="002C0608">
                    <w:rPr>
                      <w:szCs w:val="21"/>
                    </w:rPr>
                    <w:t>生化需氧量</w:t>
                  </w:r>
                </w:p>
              </w:tc>
              <w:tc>
                <w:tcPr>
                  <w:tcW w:w="578" w:type="pct"/>
                  <w:vAlign w:val="center"/>
                </w:tcPr>
                <w:p w:rsidR="00963CAC" w:rsidRPr="002C0608" w:rsidRDefault="00963CAC" w:rsidP="002A6C84">
                  <w:pPr>
                    <w:jc w:val="center"/>
                    <w:rPr>
                      <w:szCs w:val="21"/>
                    </w:rPr>
                  </w:pPr>
                  <w:r w:rsidRPr="002C0608">
                    <w:rPr>
                      <w:szCs w:val="21"/>
                    </w:rPr>
                    <w:t>mg/L</w:t>
                  </w:r>
                </w:p>
              </w:tc>
              <w:tc>
                <w:tcPr>
                  <w:tcW w:w="747" w:type="pct"/>
                  <w:vAlign w:val="center"/>
                </w:tcPr>
                <w:p w:rsidR="00963CAC" w:rsidRPr="002C0608" w:rsidRDefault="004A07AF" w:rsidP="002A6C84">
                  <w:pPr>
                    <w:jc w:val="center"/>
                    <w:rPr>
                      <w:szCs w:val="21"/>
                    </w:rPr>
                  </w:pPr>
                  <w:r w:rsidRPr="002C0608">
                    <w:rPr>
                      <w:szCs w:val="21"/>
                    </w:rPr>
                    <w:t>2.33-2.44</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r w:rsidRPr="002C0608">
                    <w:rPr>
                      <w:szCs w:val="21"/>
                    </w:rPr>
                    <w:t>/</w:t>
                  </w:r>
                </w:p>
              </w:tc>
              <w:tc>
                <w:tcPr>
                  <w:tcW w:w="1089" w:type="pct"/>
                  <w:vAlign w:val="center"/>
                </w:tcPr>
                <w:p w:rsidR="00963CAC" w:rsidRPr="002C0608" w:rsidRDefault="00963CAC" w:rsidP="002A6C84">
                  <w:pPr>
                    <w:tabs>
                      <w:tab w:val="center" w:pos="4153"/>
                      <w:tab w:val="right" w:pos="8306"/>
                    </w:tabs>
                    <w:adjustRightInd w:val="0"/>
                    <w:snapToGrid w:val="0"/>
                    <w:jc w:val="center"/>
                    <w:rPr>
                      <w:szCs w:val="21"/>
                    </w:rPr>
                  </w:pPr>
                  <w:r w:rsidRPr="002C0608">
                    <w:rPr>
                      <w:szCs w:val="21"/>
                    </w:rPr>
                    <w:t>≤4</w:t>
                  </w:r>
                </w:p>
              </w:tc>
            </w:tr>
            <w:tr w:rsidR="00963CAC" w:rsidRPr="002C0608" w:rsidTr="00BE35D5">
              <w:trPr>
                <w:trHeight w:val="340"/>
                <w:jc w:val="center"/>
              </w:trPr>
              <w:tc>
                <w:tcPr>
                  <w:tcW w:w="483" w:type="pct"/>
                  <w:vMerge/>
                  <w:vAlign w:val="center"/>
                </w:tcPr>
                <w:p w:rsidR="00963CAC" w:rsidRPr="002C0608" w:rsidRDefault="00963CAC">
                  <w:pPr>
                    <w:adjustRightInd w:val="0"/>
                    <w:snapToGrid w:val="0"/>
                    <w:jc w:val="center"/>
                    <w:rPr>
                      <w:szCs w:val="21"/>
                    </w:rPr>
                  </w:pPr>
                </w:p>
              </w:tc>
              <w:tc>
                <w:tcPr>
                  <w:tcW w:w="877" w:type="pct"/>
                  <w:vAlign w:val="center"/>
                </w:tcPr>
                <w:p w:rsidR="00963CAC" w:rsidRPr="002C0608" w:rsidRDefault="00963CAC" w:rsidP="002A6C84">
                  <w:pPr>
                    <w:jc w:val="center"/>
                    <w:rPr>
                      <w:szCs w:val="21"/>
                    </w:rPr>
                  </w:pPr>
                  <w:r w:rsidRPr="002C0608">
                    <w:rPr>
                      <w:szCs w:val="21"/>
                    </w:rPr>
                    <w:t>氨氮</w:t>
                  </w:r>
                </w:p>
              </w:tc>
              <w:tc>
                <w:tcPr>
                  <w:tcW w:w="578" w:type="pct"/>
                  <w:vAlign w:val="center"/>
                </w:tcPr>
                <w:p w:rsidR="00963CAC" w:rsidRPr="002C0608" w:rsidRDefault="00963CAC" w:rsidP="002A6C84">
                  <w:pPr>
                    <w:jc w:val="center"/>
                    <w:rPr>
                      <w:szCs w:val="21"/>
                    </w:rPr>
                  </w:pPr>
                  <w:r w:rsidRPr="002C0608">
                    <w:rPr>
                      <w:szCs w:val="21"/>
                    </w:rPr>
                    <w:t>mg/L</w:t>
                  </w:r>
                </w:p>
              </w:tc>
              <w:tc>
                <w:tcPr>
                  <w:tcW w:w="747" w:type="pct"/>
                  <w:vAlign w:val="center"/>
                </w:tcPr>
                <w:p w:rsidR="00963CAC" w:rsidRPr="002C0608" w:rsidRDefault="00963CAC" w:rsidP="002A6C84">
                  <w:pPr>
                    <w:jc w:val="center"/>
                    <w:rPr>
                      <w:szCs w:val="21"/>
                    </w:rPr>
                  </w:pPr>
                  <w:r w:rsidRPr="002C0608">
                    <w:rPr>
                      <w:szCs w:val="21"/>
                    </w:rPr>
                    <w:t>0.525-0.557</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r w:rsidRPr="002C0608">
                    <w:rPr>
                      <w:szCs w:val="21"/>
                    </w:rPr>
                    <w:t>/</w:t>
                  </w:r>
                </w:p>
              </w:tc>
              <w:tc>
                <w:tcPr>
                  <w:tcW w:w="1089" w:type="pct"/>
                  <w:vAlign w:val="center"/>
                </w:tcPr>
                <w:p w:rsidR="00963CAC" w:rsidRPr="002C0608" w:rsidRDefault="00963CAC" w:rsidP="002A6C84">
                  <w:pPr>
                    <w:tabs>
                      <w:tab w:val="center" w:pos="4153"/>
                      <w:tab w:val="right" w:pos="8306"/>
                    </w:tabs>
                    <w:adjustRightInd w:val="0"/>
                    <w:snapToGrid w:val="0"/>
                    <w:jc w:val="center"/>
                    <w:rPr>
                      <w:szCs w:val="21"/>
                    </w:rPr>
                  </w:pPr>
                  <w:r w:rsidRPr="002C0608">
                    <w:rPr>
                      <w:szCs w:val="21"/>
                    </w:rPr>
                    <w:t>≤1.0</w:t>
                  </w:r>
                </w:p>
              </w:tc>
            </w:tr>
            <w:tr w:rsidR="00963CAC" w:rsidRPr="002C0608" w:rsidTr="00BE35D5">
              <w:trPr>
                <w:trHeight w:val="340"/>
                <w:jc w:val="center"/>
              </w:trPr>
              <w:tc>
                <w:tcPr>
                  <w:tcW w:w="483" w:type="pct"/>
                  <w:vMerge/>
                  <w:vAlign w:val="center"/>
                </w:tcPr>
                <w:p w:rsidR="00963CAC" w:rsidRPr="002C0608" w:rsidRDefault="00963CAC">
                  <w:pPr>
                    <w:adjustRightInd w:val="0"/>
                    <w:snapToGrid w:val="0"/>
                    <w:jc w:val="center"/>
                    <w:rPr>
                      <w:szCs w:val="21"/>
                    </w:rPr>
                  </w:pPr>
                </w:p>
              </w:tc>
              <w:tc>
                <w:tcPr>
                  <w:tcW w:w="877" w:type="pct"/>
                  <w:vAlign w:val="center"/>
                </w:tcPr>
                <w:p w:rsidR="00963CAC" w:rsidRPr="002C0608" w:rsidRDefault="00963CAC" w:rsidP="002A6C84">
                  <w:pPr>
                    <w:ind w:firstLineChars="47" w:firstLine="99"/>
                    <w:jc w:val="center"/>
                    <w:rPr>
                      <w:szCs w:val="21"/>
                    </w:rPr>
                  </w:pPr>
                  <w:r w:rsidRPr="002C0608">
                    <w:rPr>
                      <w:szCs w:val="21"/>
                    </w:rPr>
                    <w:t>动植物油类</w:t>
                  </w:r>
                </w:p>
              </w:tc>
              <w:tc>
                <w:tcPr>
                  <w:tcW w:w="578" w:type="pct"/>
                  <w:vAlign w:val="center"/>
                </w:tcPr>
                <w:p w:rsidR="00963CAC" w:rsidRPr="002C0608" w:rsidRDefault="00963CAC" w:rsidP="00980350">
                  <w:pPr>
                    <w:jc w:val="center"/>
                    <w:rPr>
                      <w:szCs w:val="21"/>
                    </w:rPr>
                  </w:pPr>
                  <w:r w:rsidRPr="002C0608">
                    <w:rPr>
                      <w:szCs w:val="21"/>
                    </w:rPr>
                    <w:t>m</w:t>
                  </w:r>
                  <w:r w:rsidR="00980350">
                    <w:rPr>
                      <w:rFonts w:hint="eastAsia"/>
                      <w:szCs w:val="21"/>
                    </w:rPr>
                    <w:t>g</w:t>
                  </w:r>
                  <w:r w:rsidRPr="002C0608">
                    <w:rPr>
                      <w:szCs w:val="21"/>
                    </w:rPr>
                    <w:t>/L</w:t>
                  </w:r>
                </w:p>
              </w:tc>
              <w:tc>
                <w:tcPr>
                  <w:tcW w:w="747" w:type="pct"/>
                  <w:vAlign w:val="center"/>
                </w:tcPr>
                <w:p w:rsidR="00963CAC" w:rsidRPr="002C0608" w:rsidRDefault="00963CAC" w:rsidP="002A6C84">
                  <w:pPr>
                    <w:jc w:val="center"/>
                    <w:rPr>
                      <w:szCs w:val="21"/>
                    </w:rPr>
                  </w:pPr>
                  <w:r w:rsidRPr="002C0608">
                    <w:rPr>
                      <w:szCs w:val="21"/>
                    </w:rPr>
                    <w:t>0.02ND</w:t>
                  </w:r>
                </w:p>
              </w:tc>
              <w:tc>
                <w:tcPr>
                  <w:tcW w:w="621" w:type="pct"/>
                  <w:vAlign w:val="center"/>
                </w:tcPr>
                <w:p w:rsidR="00963CAC" w:rsidRPr="002C0608" w:rsidRDefault="00963CAC" w:rsidP="002A6C84">
                  <w:pPr>
                    <w:adjustRightInd w:val="0"/>
                    <w:snapToGrid w:val="0"/>
                    <w:jc w:val="center"/>
                    <w:rPr>
                      <w:szCs w:val="21"/>
                    </w:rPr>
                  </w:pPr>
                  <w:r w:rsidRPr="002C0608">
                    <w:rPr>
                      <w:szCs w:val="21"/>
                    </w:rPr>
                    <w:t>/</w:t>
                  </w:r>
                </w:p>
              </w:tc>
              <w:tc>
                <w:tcPr>
                  <w:tcW w:w="604" w:type="pct"/>
                  <w:vAlign w:val="center"/>
                </w:tcPr>
                <w:p w:rsidR="00963CAC" w:rsidRPr="002C0608" w:rsidRDefault="00963CAC" w:rsidP="002A6C84">
                  <w:pPr>
                    <w:adjustRightInd w:val="0"/>
                    <w:snapToGrid w:val="0"/>
                    <w:jc w:val="center"/>
                    <w:rPr>
                      <w:szCs w:val="21"/>
                    </w:rPr>
                  </w:pPr>
                </w:p>
              </w:tc>
              <w:tc>
                <w:tcPr>
                  <w:tcW w:w="1089" w:type="pct"/>
                  <w:vAlign w:val="center"/>
                </w:tcPr>
                <w:p w:rsidR="00963CAC" w:rsidRPr="002C0608" w:rsidRDefault="00963CAC" w:rsidP="002A6C84">
                  <w:pPr>
                    <w:tabs>
                      <w:tab w:val="center" w:pos="4153"/>
                      <w:tab w:val="right" w:pos="8306"/>
                    </w:tabs>
                    <w:adjustRightInd w:val="0"/>
                    <w:snapToGrid w:val="0"/>
                    <w:jc w:val="center"/>
                    <w:rPr>
                      <w:szCs w:val="21"/>
                    </w:rPr>
                  </w:pPr>
                  <w:r w:rsidRPr="002C0608">
                    <w:rPr>
                      <w:szCs w:val="21"/>
                    </w:rPr>
                    <w:t>/</w:t>
                  </w:r>
                </w:p>
              </w:tc>
            </w:tr>
          </w:tbl>
          <w:p w:rsidR="00367D2D" w:rsidRPr="002C0608" w:rsidRDefault="00367D2D">
            <w:pPr>
              <w:adjustRightInd w:val="0"/>
              <w:snapToGrid w:val="0"/>
              <w:spacing w:line="480" w:lineRule="exact"/>
              <w:ind w:firstLine="482"/>
              <w:rPr>
                <w:sz w:val="24"/>
              </w:rPr>
            </w:pPr>
            <w:r w:rsidRPr="002C0608">
              <w:rPr>
                <w:sz w:val="24"/>
                <w:szCs w:val="24"/>
              </w:rPr>
              <w:t>监测结果表明，</w:t>
            </w:r>
            <w:r w:rsidR="00963CAC" w:rsidRPr="002C0608">
              <w:rPr>
                <w:sz w:val="24"/>
                <w:szCs w:val="24"/>
              </w:rPr>
              <w:t>三个</w:t>
            </w:r>
            <w:r w:rsidR="00985B96" w:rsidRPr="002C0608">
              <w:rPr>
                <w:sz w:val="24"/>
                <w:szCs w:val="24"/>
              </w:rPr>
              <w:t>的</w:t>
            </w:r>
            <w:r w:rsidRPr="002C0608">
              <w:rPr>
                <w:sz w:val="24"/>
                <w:szCs w:val="24"/>
              </w:rPr>
              <w:t>监测断面的水环境</w:t>
            </w:r>
            <w:r w:rsidR="00985B96" w:rsidRPr="002C0608">
              <w:rPr>
                <w:sz w:val="24"/>
                <w:szCs w:val="24"/>
              </w:rPr>
              <w:t>各项指标</w:t>
            </w:r>
            <w:r w:rsidRPr="002C0608">
              <w:rPr>
                <w:sz w:val="24"/>
                <w:szCs w:val="24"/>
              </w:rPr>
              <w:t>能够达到《地表水环境质量标准》（</w:t>
            </w:r>
            <w:r w:rsidRPr="002C0608">
              <w:rPr>
                <w:sz w:val="24"/>
                <w:szCs w:val="24"/>
              </w:rPr>
              <w:t>GB3838-2002</w:t>
            </w:r>
            <w:r w:rsidRPr="002C0608">
              <w:rPr>
                <w:sz w:val="24"/>
                <w:szCs w:val="24"/>
              </w:rPr>
              <w:t>）中</w:t>
            </w:r>
            <w:r w:rsidRPr="002C0608">
              <w:rPr>
                <w:rFonts w:ascii="宋体"/>
                <w:sz w:val="24"/>
              </w:rPr>
              <w:t>Ⅲ</w:t>
            </w:r>
            <w:r w:rsidRPr="002C0608">
              <w:rPr>
                <w:sz w:val="24"/>
              </w:rPr>
              <w:t>类水质标准要求；</w:t>
            </w:r>
            <w:r w:rsidR="00985B96" w:rsidRPr="002C0608">
              <w:rPr>
                <w:sz w:val="24"/>
                <w:szCs w:val="24"/>
              </w:rPr>
              <w:t>农灌渠</w:t>
            </w:r>
            <w:r w:rsidR="00963CAC" w:rsidRPr="002C0608">
              <w:rPr>
                <w:sz w:val="24"/>
                <w:szCs w:val="24"/>
              </w:rPr>
              <w:t>和</w:t>
            </w:r>
            <w:r w:rsidR="004C1718">
              <w:rPr>
                <w:sz w:val="24"/>
                <w:szCs w:val="24"/>
              </w:rPr>
              <w:t>沙港河</w:t>
            </w:r>
            <w:r w:rsidRPr="002C0608">
              <w:rPr>
                <w:sz w:val="24"/>
                <w:szCs w:val="24"/>
              </w:rPr>
              <w:t>水环境质量状况良好</w:t>
            </w:r>
            <w:r w:rsidRPr="002C0608">
              <w:rPr>
                <w:sz w:val="24"/>
              </w:rPr>
              <w:t>。</w:t>
            </w:r>
          </w:p>
          <w:p w:rsidR="00367D2D" w:rsidRPr="002C0608" w:rsidRDefault="00367D2D">
            <w:pPr>
              <w:autoSpaceDN w:val="0"/>
              <w:adjustRightInd w:val="0"/>
              <w:snapToGrid w:val="0"/>
              <w:spacing w:line="360" w:lineRule="auto"/>
              <w:ind w:right="75"/>
              <w:rPr>
                <w:b/>
                <w:bCs/>
                <w:sz w:val="24"/>
              </w:rPr>
            </w:pPr>
            <w:r w:rsidRPr="002C0608">
              <w:rPr>
                <w:b/>
                <w:bCs/>
                <w:color w:val="FF0000"/>
                <w:sz w:val="24"/>
              </w:rPr>
              <w:t xml:space="preserve">   </w:t>
            </w:r>
            <w:r w:rsidRPr="002C0608">
              <w:rPr>
                <w:b/>
                <w:bCs/>
                <w:sz w:val="24"/>
              </w:rPr>
              <w:t xml:space="preserve">  3</w:t>
            </w:r>
            <w:r w:rsidRPr="002C0608">
              <w:rPr>
                <w:b/>
                <w:bCs/>
                <w:sz w:val="24"/>
              </w:rPr>
              <w:t>、地下水环境</w:t>
            </w:r>
          </w:p>
          <w:p w:rsidR="00367D2D" w:rsidRPr="002C0608" w:rsidRDefault="00367D2D">
            <w:pPr>
              <w:adjustRightInd w:val="0"/>
              <w:snapToGrid w:val="0"/>
              <w:spacing w:line="360" w:lineRule="auto"/>
              <w:ind w:firstLineChars="200" w:firstLine="480"/>
              <w:rPr>
                <w:sz w:val="24"/>
                <w:szCs w:val="24"/>
              </w:rPr>
            </w:pPr>
            <w:r w:rsidRPr="002C0608">
              <w:rPr>
                <w:sz w:val="24"/>
                <w:szCs w:val="24"/>
              </w:rPr>
              <w:t>岳阳县环境监测站</w:t>
            </w:r>
            <w:r w:rsidRPr="002C0608">
              <w:rPr>
                <w:sz w:val="24"/>
              </w:rPr>
              <w:t>20</w:t>
            </w:r>
            <w:r w:rsidR="00985B96" w:rsidRPr="002C0608">
              <w:rPr>
                <w:sz w:val="24"/>
              </w:rPr>
              <w:t>1</w:t>
            </w:r>
            <w:r w:rsidR="00527942" w:rsidRPr="002C0608">
              <w:rPr>
                <w:sz w:val="24"/>
              </w:rPr>
              <w:t>6</w:t>
            </w:r>
            <w:r w:rsidRPr="002C0608">
              <w:rPr>
                <w:sz w:val="24"/>
              </w:rPr>
              <w:t>年</w:t>
            </w:r>
            <w:r w:rsidR="00527942" w:rsidRPr="002C0608">
              <w:rPr>
                <w:sz w:val="24"/>
              </w:rPr>
              <w:t>4</w:t>
            </w:r>
            <w:r w:rsidRPr="002C0608">
              <w:rPr>
                <w:sz w:val="24"/>
              </w:rPr>
              <w:t>月</w:t>
            </w:r>
            <w:r w:rsidR="00527942" w:rsidRPr="002C0608">
              <w:rPr>
                <w:sz w:val="24"/>
              </w:rPr>
              <w:t>18</w:t>
            </w:r>
            <w:r w:rsidR="00985B96" w:rsidRPr="002C0608">
              <w:rPr>
                <w:sz w:val="24"/>
              </w:rPr>
              <w:t>-</w:t>
            </w:r>
            <w:r w:rsidR="00527942" w:rsidRPr="002C0608">
              <w:rPr>
                <w:sz w:val="24"/>
              </w:rPr>
              <w:t>20</w:t>
            </w:r>
            <w:r w:rsidRPr="002C0608">
              <w:rPr>
                <w:sz w:val="24"/>
              </w:rPr>
              <w:t>日</w:t>
            </w:r>
            <w:r w:rsidRPr="002C0608">
              <w:rPr>
                <w:sz w:val="24"/>
                <w:szCs w:val="24"/>
              </w:rPr>
              <w:t>对项目</w:t>
            </w:r>
            <w:proofErr w:type="gramStart"/>
            <w:r w:rsidR="00527942" w:rsidRPr="002C0608">
              <w:rPr>
                <w:sz w:val="24"/>
                <w:szCs w:val="24"/>
              </w:rPr>
              <w:t>南面刘</w:t>
            </w:r>
            <w:proofErr w:type="gramEnd"/>
            <w:r w:rsidR="00527942" w:rsidRPr="002C0608">
              <w:rPr>
                <w:sz w:val="24"/>
                <w:szCs w:val="24"/>
              </w:rPr>
              <w:t>成英家水井</w:t>
            </w:r>
            <w:r w:rsidRPr="002C0608">
              <w:rPr>
                <w:sz w:val="24"/>
                <w:szCs w:val="24"/>
              </w:rPr>
              <w:t>进行了监测，监测的项目为</w:t>
            </w:r>
            <w:r w:rsidRPr="002C0608">
              <w:rPr>
                <w:sz w:val="24"/>
                <w:szCs w:val="24"/>
              </w:rPr>
              <w:t>pH</w:t>
            </w:r>
            <w:r w:rsidRPr="002C0608">
              <w:rPr>
                <w:sz w:val="24"/>
                <w:szCs w:val="24"/>
              </w:rPr>
              <w:t>值、氨氮、高锰酸盐指数、总大肠菌群，监测结果见下表。</w:t>
            </w:r>
          </w:p>
          <w:p w:rsidR="00367D2D" w:rsidRPr="002C0608" w:rsidRDefault="00367D2D">
            <w:pPr>
              <w:jc w:val="center"/>
              <w:rPr>
                <w:b/>
                <w:sz w:val="24"/>
              </w:rPr>
            </w:pPr>
            <w:r w:rsidRPr="002C0608">
              <w:rPr>
                <w:b/>
                <w:sz w:val="24"/>
                <w:szCs w:val="24"/>
              </w:rPr>
              <w:t xml:space="preserve">   </w:t>
            </w:r>
            <w:r w:rsidRPr="002C0608">
              <w:rPr>
                <w:b/>
                <w:sz w:val="24"/>
                <w:szCs w:val="24"/>
              </w:rPr>
              <w:t>表</w:t>
            </w:r>
            <w:r w:rsidRPr="002C0608">
              <w:rPr>
                <w:b/>
                <w:sz w:val="24"/>
                <w:szCs w:val="24"/>
              </w:rPr>
              <w:t xml:space="preserve">3-3   </w:t>
            </w:r>
            <w:r w:rsidRPr="002C0608">
              <w:rPr>
                <w:b/>
                <w:sz w:val="24"/>
              </w:rPr>
              <w:t>地表水环境质量监测结果</w:t>
            </w:r>
            <w:r w:rsidRPr="002C0608">
              <w:rPr>
                <w:b/>
                <w:sz w:val="24"/>
              </w:rPr>
              <w:t xml:space="preserve">      </w:t>
            </w:r>
            <w:r w:rsidRPr="002C0608">
              <w:rPr>
                <w:sz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82"/>
              <w:gridCol w:w="1603"/>
              <w:gridCol w:w="939"/>
              <w:gridCol w:w="1231"/>
              <w:gridCol w:w="953"/>
              <w:gridCol w:w="969"/>
              <w:gridCol w:w="2010"/>
            </w:tblGrid>
            <w:tr w:rsidR="00367D2D" w:rsidRPr="002C0608" w:rsidTr="00F31AEC">
              <w:trPr>
                <w:trHeight w:val="90"/>
                <w:jc w:val="center"/>
              </w:trPr>
              <w:tc>
                <w:tcPr>
                  <w:tcW w:w="517" w:type="pct"/>
                  <w:vAlign w:val="center"/>
                </w:tcPr>
                <w:p w:rsidR="00367D2D" w:rsidRPr="002C0608" w:rsidRDefault="00367D2D">
                  <w:pPr>
                    <w:adjustRightInd w:val="0"/>
                    <w:snapToGrid w:val="0"/>
                    <w:jc w:val="center"/>
                    <w:rPr>
                      <w:b/>
                      <w:bCs/>
                      <w:szCs w:val="21"/>
                    </w:rPr>
                  </w:pPr>
                  <w:r w:rsidRPr="002C0608">
                    <w:rPr>
                      <w:b/>
                      <w:bCs/>
                      <w:szCs w:val="21"/>
                    </w:rPr>
                    <w:t>采样地点</w:t>
                  </w:r>
                </w:p>
              </w:tc>
              <w:tc>
                <w:tcPr>
                  <w:tcW w:w="937" w:type="pct"/>
                  <w:vAlign w:val="center"/>
                </w:tcPr>
                <w:p w:rsidR="00367D2D" w:rsidRPr="002C0608" w:rsidRDefault="00367D2D">
                  <w:pPr>
                    <w:adjustRightInd w:val="0"/>
                    <w:snapToGrid w:val="0"/>
                    <w:jc w:val="center"/>
                    <w:rPr>
                      <w:b/>
                      <w:bCs/>
                      <w:szCs w:val="21"/>
                    </w:rPr>
                  </w:pPr>
                  <w:r w:rsidRPr="002C0608">
                    <w:rPr>
                      <w:b/>
                      <w:bCs/>
                      <w:szCs w:val="21"/>
                    </w:rPr>
                    <w:t>监测项目</w:t>
                  </w:r>
                </w:p>
              </w:tc>
              <w:tc>
                <w:tcPr>
                  <w:tcW w:w="550" w:type="pct"/>
                  <w:vAlign w:val="center"/>
                </w:tcPr>
                <w:p w:rsidR="00367D2D" w:rsidRPr="002C0608" w:rsidRDefault="00367D2D">
                  <w:pPr>
                    <w:adjustRightInd w:val="0"/>
                    <w:snapToGrid w:val="0"/>
                    <w:jc w:val="center"/>
                    <w:rPr>
                      <w:b/>
                      <w:bCs/>
                      <w:szCs w:val="21"/>
                    </w:rPr>
                  </w:pPr>
                  <w:r w:rsidRPr="002C0608">
                    <w:rPr>
                      <w:b/>
                      <w:bCs/>
                      <w:szCs w:val="21"/>
                    </w:rPr>
                    <w:t>计量单位</w:t>
                  </w:r>
                </w:p>
              </w:tc>
              <w:tc>
                <w:tcPr>
                  <w:tcW w:w="698" w:type="pct"/>
                  <w:vAlign w:val="center"/>
                </w:tcPr>
                <w:p w:rsidR="00367D2D" w:rsidRPr="002C0608" w:rsidRDefault="00367D2D">
                  <w:pPr>
                    <w:adjustRightInd w:val="0"/>
                    <w:snapToGrid w:val="0"/>
                    <w:jc w:val="center"/>
                    <w:rPr>
                      <w:b/>
                      <w:bCs/>
                      <w:szCs w:val="21"/>
                    </w:rPr>
                  </w:pPr>
                  <w:r w:rsidRPr="002C0608">
                    <w:rPr>
                      <w:b/>
                      <w:bCs/>
                      <w:szCs w:val="21"/>
                    </w:rPr>
                    <w:t>监测结果</w:t>
                  </w:r>
                  <w:r w:rsidR="00985B96" w:rsidRPr="002C0608">
                    <w:rPr>
                      <w:b/>
                      <w:bCs/>
                      <w:szCs w:val="21"/>
                    </w:rPr>
                    <w:t>范围</w:t>
                  </w:r>
                </w:p>
              </w:tc>
              <w:tc>
                <w:tcPr>
                  <w:tcW w:w="558" w:type="pct"/>
                  <w:vAlign w:val="center"/>
                </w:tcPr>
                <w:p w:rsidR="00367D2D" w:rsidRPr="00980350" w:rsidRDefault="00985B96" w:rsidP="00980350">
                  <w:pPr>
                    <w:adjustRightInd w:val="0"/>
                    <w:snapToGrid w:val="0"/>
                    <w:jc w:val="center"/>
                    <w:rPr>
                      <w:b/>
                      <w:bCs/>
                      <w:spacing w:val="-10"/>
                      <w:szCs w:val="21"/>
                    </w:rPr>
                  </w:pPr>
                  <w:r w:rsidRPr="002C0608">
                    <w:rPr>
                      <w:b/>
                      <w:bCs/>
                      <w:spacing w:val="-10"/>
                      <w:szCs w:val="21"/>
                    </w:rPr>
                    <w:t>最大</w:t>
                  </w:r>
                  <w:r w:rsidR="00367D2D" w:rsidRPr="002C0608">
                    <w:rPr>
                      <w:b/>
                      <w:bCs/>
                      <w:spacing w:val="-10"/>
                      <w:szCs w:val="21"/>
                    </w:rPr>
                    <w:t>超标倍数</w:t>
                  </w:r>
                </w:p>
              </w:tc>
              <w:tc>
                <w:tcPr>
                  <w:tcW w:w="567" w:type="pct"/>
                  <w:vAlign w:val="center"/>
                </w:tcPr>
                <w:p w:rsidR="00367D2D" w:rsidRPr="002C0608" w:rsidRDefault="00367D2D">
                  <w:pPr>
                    <w:adjustRightInd w:val="0"/>
                    <w:snapToGrid w:val="0"/>
                    <w:jc w:val="center"/>
                    <w:rPr>
                      <w:szCs w:val="21"/>
                    </w:rPr>
                  </w:pPr>
                  <w:r w:rsidRPr="002C0608">
                    <w:rPr>
                      <w:b/>
                      <w:bCs/>
                      <w:szCs w:val="21"/>
                    </w:rPr>
                    <w:t>超标率</w:t>
                  </w:r>
                  <w:r w:rsidRPr="002C0608">
                    <w:rPr>
                      <w:b/>
                      <w:bCs/>
                      <w:szCs w:val="21"/>
                    </w:rPr>
                    <w:t>%</w:t>
                  </w:r>
                </w:p>
              </w:tc>
              <w:tc>
                <w:tcPr>
                  <w:tcW w:w="1174" w:type="pct"/>
                  <w:vAlign w:val="center"/>
                </w:tcPr>
                <w:p w:rsidR="00367D2D" w:rsidRPr="002C0608" w:rsidRDefault="00367D2D">
                  <w:pPr>
                    <w:tabs>
                      <w:tab w:val="center" w:pos="4153"/>
                      <w:tab w:val="right" w:pos="8306"/>
                    </w:tabs>
                    <w:adjustRightInd w:val="0"/>
                    <w:snapToGrid w:val="0"/>
                    <w:jc w:val="center"/>
                    <w:rPr>
                      <w:b/>
                      <w:bCs/>
                      <w:szCs w:val="21"/>
                    </w:rPr>
                  </w:pPr>
                  <w:r w:rsidRPr="002C0608">
                    <w:rPr>
                      <w:b/>
                      <w:bCs/>
                      <w:szCs w:val="21"/>
                    </w:rPr>
                    <w:t>（</w:t>
                  </w:r>
                  <w:r w:rsidRPr="002C0608">
                    <w:rPr>
                      <w:b/>
                      <w:bCs/>
                      <w:szCs w:val="21"/>
                    </w:rPr>
                    <w:t>GB/T14848-93</w:t>
                  </w:r>
                  <w:r w:rsidRPr="002C0608">
                    <w:rPr>
                      <w:b/>
                      <w:bCs/>
                      <w:szCs w:val="21"/>
                    </w:rPr>
                    <w:t>）</w:t>
                  </w:r>
                </w:p>
                <w:p w:rsidR="00367D2D" w:rsidRPr="002C0608" w:rsidRDefault="00367D2D">
                  <w:pPr>
                    <w:adjustRightInd w:val="0"/>
                    <w:snapToGrid w:val="0"/>
                    <w:jc w:val="center"/>
                    <w:rPr>
                      <w:b/>
                      <w:bCs/>
                      <w:szCs w:val="21"/>
                    </w:rPr>
                  </w:pPr>
                  <w:r w:rsidRPr="002C0608">
                    <w:rPr>
                      <w:szCs w:val="21"/>
                    </w:rPr>
                    <w:t>Ⅲ</w:t>
                  </w:r>
                  <w:r w:rsidRPr="002C0608">
                    <w:rPr>
                      <w:b/>
                      <w:bCs/>
                      <w:szCs w:val="21"/>
                    </w:rPr>
                    <w:t>类标准</w:t>
                  </w:r>
                </w:p>
              </w:tc>
            </w:tr>
            <w:tr w:rsidR="00367D2D" w:rsidRPr="002C0608" w:rsidTr="00F31AEC">
              <w:trPr>
                <w:trHeight w:val="340"/>
                <w:jc w:val="center"/>
              </w:trPr>
              <w:tc>
                <w:tcPr>
                  <w:tcW w:w="517" w:type="pct"/>
                  <w:vMerge w:val="restart"/>
                  <w:vAlign w:val="center"/>
                </w:tcPr>
                <w:p w:rsidR="00367D2D" w:rsidRPr="002C0608" w:rsidRDefault="00985B96">
                  <w:pPr>
                    <w:adjustRightInd w:val="0"/>
                    <w:snapToGrid w:val="0"/>
                    <w:jc w:val="center"/>
                    <w:rPr>
                      <w:szCs w:val="21"/>
                    </w:rPr>
                  </w:pPr>
                  <w:r w:rsidRPr="002C0608">
                    <w:rPr>
                      <w:szCs w:val="21"/>
                    </w:rPr>
                    <w:t>项目所在地</w:t>
                  </w:r>
                </w:p>
              </w:tc>
              <w:tc>
                <w:tcPr>
                  <w:tcW w:w="937" w:type="pct"/>
                  <w:vAlign w:val="center"/>
                </w:tcPr>
                <w:p w:rsidR="00367D2D" w:rsidRPr="002C0608" w:rsidRDefault="00367D2D">
                  <w:pPr>
                    <w:rPr>
                      <w:szCs w:val="21"/>
                    </w:rPr>
                  </w:pPr>
                  <w:r w:rsidRPr="002C0608">
                    <w:rPr>
                      <w:szCs w:val="21"/>
                    </w:rPr>
                    <w:t>PH</w:t>
                  </w:r>
                </w:p>
              </w:tc>
              <w:tc>
                <w:tcPr>
                  <w:tcW w:w="550" w:type="pct"/>
                  <w:vAlign w:val="center"/>
                </w:tcPr>
                <w:p w:rsidR="00367D2D" w:rsidRPr="002C0608" w:rsidRDefault="00367D2D">
                  <w:pPr>
                    <w:jc w:val="center"/>
                    <w:rPr>
                      <w:szCs w:val="21"/>
                    </w:rPr>
                  </w:pPr>
                  <w:r w:rsidRPr="002C0608">
                    <w:rPr>
                      <w:szCs w:val="21"/>
                    </w:rPr>
                    <w:t>无量纲</w:t>
                  </w:r>
                </w:p>
              </w:tc>
              <w:tc>
                <w:tcPr>
                  <w:tcW w:w="698" w:type="pct"/>
                  <w:vAlign w:val="center"/>
                </w:tcPr>
                <w:p w:rsidR="00367D2D" w:rsidRPr="002C0608" w:rsidRDefault="00527942" w:rsidP="00527942">
                  <w:pPr>
                    <w:jc w:val="center"/>
                    <w:rPr>
                      <w:szCs w:val="21"/>
                    </w:rPr>
                  </w:pPr>
                  <w:r w:rsidRPr="002C0608">
                    <w:rPr>
                      <w:szCs w:val="21"/>
                    </w:rPr>
                    <w:t>7.17</w:t>
                  </w:r>
                  <w:r w:rsidR="00985B96" w:rsidRPr="002C0608">
                    <w:rPr>
                      <w:szCs w:val="21"/>
                    </w:rPr>
                    <w:t>-</w:t>
                  </w:r>
                  <w:r w:rsidRPr="002C0608">
                    <w:rPr>
                      <w:szCs w:val="21"/>
                    </w:rPr>
                    <w:t>7.19</w:t>
                  </w:r>
                </w:p>
              </w:tc>
              <w:tc>
                <w:tcPr>
                  <w:tcW w:w="558" w:type="pct"/>
                  <w:vAlign w:val="center"/>
                </w:tcPr>
                <w:p w:rsidR="00367D2D" w:rsidRPr="002C0608" w:rsidRDefault="00152D1A">
                  <w:pPr>
                    <w:adjustRightInd w:val="0"/>
                    <w:snapToGrid w:val="0"/>
                    <w:jc w:val="center"/>
                    <w:rPr>
                      <w:szCs w:val="21"/>
                    </w:rPr>
                  </w:pPr>
                  <w:r w:rsidRPr="002C0608">
                    <w:rPr>
                      <w:szCs w:val="21"/>
                    </w:rPr>
                    <w:t>/</w:t>
                  </w:r>
                </w:p>
              </w:tc>
              <w:tc>
                <w:tcPr>
                  <w:tcW w:w="567" w:type="pct"/>
                  <w:vAlign w:val="center"/>
                </w:tcPr>
                <w:p w:rsidR="00367D2D" w:rsidRPr="002C0608" w:rsidRDefault="00152D1A">
                  <w:pPr>
                    <w:adjustRightInd w:val="0"/>
                    <w:snapToGrid w:val="0"/>
                    <w:jc w:val="center"/>
                    <w:rPr>
                      <w:szCs w:val="21"/>
                    </w:rPr>
                  </w:pPr>
                  <w:r w:rsidRPr="002C0608">
                    <w:rPr>
                      <w:szCs w:val="21"/>
                    </w:rPr>
                    <w:t>/</w:t>
                  </w:r>
                </w:p>
              </w:tc>
              <w:tc>
                <w:tcPr>
                  <w:tcW w:w="1174" w:type="pct"/>
                  <w:vAlign w:val="center"/>
                </w:tcPr>
                <w:p w:rsidR="00367D2D" w:rsidRPr="002C0608" w:rsidRDefault="00367D2D">
                  <w:pPr>
                    <w:adjustRightInd w:val="0"/>
                    <w:snapToGrid w:val="0"/>
                    <w:jc w:val="center"/>
                    <w:rPr>
                      <w:szCs w:val="21"/>
                    </w:rPr>
                  </w:pPr>
                  <w:r w:rsidRPr="002C0608">
                    <w:rPr>
                      <w:szCs w:val="21"/>
                    </w:rPr>
                    <w:cr/>
                  </w:r>
                  <w:r w:rsidR="009F59F2">
                    <w:rPr>
                      <w:rFonts w:hint="eastAsia"/>
                      <w:szCs w:val="21"/>
                    </w:rPr>
                    <w:t>6</w:t>
                  </w:r>
                  <w:r w:rsidRPr="002C0608">
                    <w:rPr>
                      <w:szCs w:val="21"/>
                    </w:rPr>
                    <w:t>.5-8.5</w:t>
                  </w:r>
                </w:p>
              </w:tc>
            </w:tr>
            <w:tr w:rsidR="00367D2D" w:rsidRPr="002C0608" w:rsidTr="00F31AEC">
              <w:trPr>
                <w:trHeight w:val="340"/>
                <w:jc w:val="center"/>
              </w:trPr>
              <w:tc>
                <w:tcPr>
                  <w:tcW w:w="517" w:type="pct"/>
                  <w:vMerge/>
                  <w:vAlign w:val="center"/>
                </w:tcPr>
                <w:p w:rsidR="00367D2D" w:rsidRPr="002C0608" w:rsidRDefault="00367D2D">
                  <w:pPr>
                    <w:adjustRightInd w:val="0"/>
                    <w:snapToGrid w:val="0"/>
                    <w:jc w:val="center"/>
                    <w:rPr>
                      <w:szCs w:val="21"/>
                    </w:rPr>
                  </w:pPr>
                </w:p>
              </w:tc>
              <w:tc>
                <w:tcPr>
                  <w:tcW w:w="937" w:type="pct"/>
                  <w:vAlign w:val="center"/>
                </w:tcPr>
                <w:p w:rsidR="00367D2D" w:rsidRPr="002C0608" w:rsidRDefault="00367D2D">
                  <w:pPr>
                    <w:rPr>
                      <w:szCs w:val="21"/>
                    </w:rPr>
                  </w:pPr>
                  <w:r w:rsidRPr="002C0608">
                    <w:rPr>
                      <w:szCs w:val="21"/>
                    </w:rPr>
                    <w:t>氨氮</w:t>
                  </w:r>
                </w:p>
              </w:tc>
              <w:tc>
                <w:tcPr>
                  <w:tcW w:w="550" w:type="pct"/>
                  <w:vAlign w:val="center"/>
                </w:tcPr>
                <w:p w:rsidR="00367D2D" w:rsidRPr="002C0608" w:rsidRDefault="00826696" w:rsidP="00826696">
                  <w:pPr>
                    <w:jc w:val="center"/>
                    <w:rPr>
                      <w:szCs w:val="21"/>
                    </w:rPr>
                  </w:pPr>
                  <w:r>
                    <w:rPr>
                      <w:rFonts w:hint="eastAsia"/>
                      <w:szCs w:val="21"/>
                    </w:rPr>
                    <w:t>m</w:t>
                  </w:r>
                  <w:r w:rsidR="00367D2D" w:rsidRPr="002C0608">
                    <w:rPr>
                      <w:szCs w:val="21"/>
                    </w:rPr>
                    <w:t>g</w:t>
                  </w:r>
                  <w:r>
                    <w:rPr>
                      <w:rFonts w:hint="eastAsia"/>
                      <w:szCs w:val="21"/>
                    </w:rPr>
                    <w:t>/</w:t>
                  </w:r>
                  <w:r w:rsidR="00367D2D" w:rsidRPr="002C0608">
                    <w:rPr>
                      <w:szCs w:val="21"/>
                    </w:rPr>
                    <w:t>L</w:t>
                  </w:r>
                </w:p>
              </w:tc>
              <w:tc>
                <w:tcPr>
                  <w:tcW w:w="698" w:type="pct"/>
                  <w:vAlign w:val="center"/>
                </w:tcPr>
                <w:p w:rsidR="00367D2D" w:rsidRPr="002C0608" w:rsidRDefault="00367D2D" w:rsidP="00527942">
                  <w:pPr>
                    <w:jc w:val="center"/>
                    <w:rPr>
                      <w:szCs w:val="21"/>
                    </w:rPr>
                  </w:pPr>
                  <w:r w:rsidRPr="002C0608">
                    <w:rPr>
                      <w:szCs w:val="21"/>
                    </w:rPr>
                    <w:t>0.</w:t>
                  </w:r>
                  <w:r w:rsidR="00527942" w:rsidRPr="002C0608">
                    <w:rPr>
                      <w:szCs w:val="21"/>
                    </w:rPr>
                    <w:t>039</w:t>
                  </w:r>
                  <w:r w:rsidR="00985B96" w:rsidRPr="002C0608">
                    <w:rPr>
                      <w:szCs w:val="21"/>
                    </w:rPr>
                    <w:t>-0.</w:t>
                  </w:r>
                  <w:r w:rsidR="00527942" w:rsidRPr="002C0608">
                    <w:rPr>
                      <w:szCs w:val="21"/>
                    </w:rPr>
                    <w:t>043</w:t>
                  </w:r>
                </w:p>
              </w:tc>
              <w:tc>
                <w:tcPr>
                  <w:tcW w:w="558" w:type="pct"/>
                  <w:vAlign w:val="center"/>
                </w:tcPr>
                <w:p w:rsidR="00367D2D" w:rsidRPr="002C0608" w:rsidRDefault="00152D1A">
                  <w:pPr>
                    <w:adjustRightInd w:val="0"/>
                    <w:snapToGrid w:val="0"/>
                    <w:jc w:val="center"/>
                    <w:rPr>
                      <w:szCs w:val="21"/>
                    </w:rPr>
                  </w:pPr>
                  <w:r w:rsidRPr="002C0608">
                    <w:rPr>
                      <w:szCs w:val="21"/>
                    </w:rPr>
                    <w:t>/</w:t>
                  </w:r>
                </w:p>
              </w:tc>
              <w:tc>
                <w:tcPr>
                  <w:tcW w:w="567" w:type="pct"/>
                  <w:vAlign w:val="center"/>
                </w:tcPr>
                <w:p w:rsidR="00367D2D" w:rsidRPr="002C0608" w:rsidRDefault="00152D1A">
                  <w:pPr>
                    <w:adjustRightInd w:val="0"/>
                    <w:snapToGrid w:val="0"/>
                    <w:jc w:val="center"/>
                    <w:rPr>
                      <w:szCs w:val="21"/>
                    </w:rPr>
                  </w:pPr>
                  <w:r w:rsidRPr="002C0608">
                    <w:rPr>
                      <w:szCs w:val="21"/>
                    </w:rPr>
                    <w:t>/</w:t>
                  </w:r>
                </w:p>
              </w:tc>
              <w:tc>
                <w:tcPr>
                  <w:tcW w:w="1174" w:type="pct"/>
                  <w:vAlign w:val="center"/>
                </w:tcPr>
                <w:p w:rsidR="00367D2D" w:rsidRPr="002C0608" w:rsidRDefault="00367D2D">
                  <w:pPr>
                    <w:adjustRightInd w:val="0"/>
                    <w:snapToGrid w:val="0"/>
                    <w:jc w:val="center"/>
                    <w:rPr>
                      <w:szCs w:val="21"/>
                    </w:rPr>
                  </w:pPr>
                  <w:r w:rsidRPr="002C0608">
                    <w:rPr>
                      <w:szCs w:val="21"/>
                    </w:rPr>
                    <w:t>≤0.2</w:t>
                  </w:r>
                </w:p>
              </w:tc>
            </w:tr>
            <w:tr w:rsidR="00367D2D" w:rsidRPr="002C0608" w:rsidTr="00F31AEC">
              <w:trPr>
                <w:trHeight w:val="340"/>
                <w:jc w:val="center"/>
              </w:trPr>
              <w:tc>
                <w:tcPr>
                  <w:tcW w:w="517" w:type="pct"/>
                  <w:vMerge/>
                  <w:vAlign w:val="center"/>
                </w:tcPr>
                <w:p w:rsidR="00367D2D" w:rsidRPr="002C0608" w:rsidRDefault="00367D2D">
                  <w:pPr>
                    <w:adjustRightInd w:val="0"/>
                    <w:snapToGrid w:val="0"/>
                    <w:jc w:val="center"/>
                    <w:rPr>
                      <w:szCs w:val="21"/>
                    </w:rPr>
                  </w:pPr>
                </w:p>
              </w:tc>
              <w:tc>
                <w:tcPr>
                  <w:tcW w:w="937" w:type="pct"/>
                  <w:vAlign w:val="center"/>
                </w:tcPr>
                <w:p w:rsidR="00367D2D" w:rsidRPr="002C0608" w:rsidRDefault="00367D2D">
                  <w:pPr>
                    <w:rPr>
                      <w:szCs w:val="21"/>
                    </w:rPr>
                  </w:pPr>
                  <w:r w:rsidRPr="002C0608">
                    <w:rPr>
                      <w:szCs w:val="21"/>
                    </w:rPr>
                    <w:t>高锰酸盐指</w:t>
                  </w:r>
                  <w:r w:rsidR="00826696">
                    <w:rPr>
                      <w:rFonts w:hint="eastAsia"/>
                      <w:szCs w:val="21"/>
                    </w:rPr>
                    <w:t>数</w:t>
                  </w:r>
                </w:p>
              </w:tc>
              <w:tc>
                <w:tcPr>
                  <w:tcW w:w="550" w:type="pct"/>
                  <w:vAlign w:val="center"/>
                </w:tcPr>
                <w:p w:rsidR="00367D2D" w:rsidRPr="002C0608" w:rsidRDefault="00826696">
                  <w:pPr>
                    <w:jc w:val="center"/>
                    <w:rPr>
                      <w:szCs w:val="21"/>
                    </w:rPr>
                  </w:pPr>
                  <w:r>
                    <w:rPr>
                      <w:rFonts w:hint="eastAsia"/>
                      <w:szCs w:val="21"/>
                    </w:rPr>
                    <w:t>m</w:t>
                  </w:r>
                  <w:r w:rsidRPr="002C0608">
                    <w:rPr>
                      <w:szCs w:val="21"/>
                    </w:rPr>
                    <w:t>g</w:t>
                  </w:r>
                  <w:r>
                    <w:rPr>
                      <w:rFonts w:hint="eastAsia"/>
                      <w:szCs w:val="21"/>
                    </w:rPr>
                    <w:t>/</w:t>
                  </w:r>
                  <w:r w:rsidRPr="002C0608">
                    <w:rPr>
                      <w:szCs w:val="21"/>
                    </w:rPr>
                    <w:t>L</w:t>
                  </w:r>
                </w:p>
              </w:tc>
              <w:tc>
                <w:tcPr>
                  <w:tcW w:w="698" w:type="pct"/>
                  <w:vAlign w:val="center"/>
                </w:tcPr>
                <w:p w:rsidR="00367D2D" w:rsidRPr="002C0608" w:rsidRDefault="00527942" w:rsidP="00527942">
                  <w:pPr>
                    <w:jc w:val="center"/>
                    <w:rPr>
                      <w:szCs w:val="21"/>
                    </w:rPr>
                  </w:pPr>
                  <w:r w:rsidRPr="002C0608">
                    <w:rPr>
                      <w:szCs w:val="21"/>
                    </w:rPr>
                    <w:t>1.39</w:t>
                  </w:r>
                  <w:r w:rsidR="00985B96" w:rsidRPr="002C0608">
                    <w:rPr>
                      <w:szCs w:val="21"/>
                    </w:rPr>
                    <w:t>-</w:t>
                  </w:r>
                  <w:r w:rsidRPr="002C0608">
                    <w:rPr>
                      <w:szCs w:val="21"/>
                    </w:rPr>
                    <w:t>1.44</w:t>
                  </w:r>
                </w:p>
              </w:tc>
              <w:tc>
                <w:tcPr>
                  <w:tcW w:w="558" w:type="pct"/>
                  <w:vAlign w:val="center"/>
                </w:tcPr>
                <w:p w:rsidR="00367D2D" w:rsidRPr="002C0608" w:rsidRDefault="00152D1A">
                  <w:pPr>
                    <w:adjustRightInd w:val="0"/>
                    <w:snapToGrid w:val="0"/>
                    <w:jc w:val="center"/>
                    <w:rPr>
                      <w:szCs w:val="21"/>
                    </w:rPr>
                  </w:pPr>
                  <w:r w:rsidRPr="002C0608">
                    <w:rPr>
                      <w:szCs w:val="21"/>
                    </w:rPr>
                    <w:t>/</w:t>
                  </w:r>
                </w:p>
              </w:tc>
              <w:tc>
                <w:tcPr>
                  <w:tcW w:w="567" w:type="pct"/>
                  <w:vAlign w:val="center"/>
                </w:tcPr>
                <w:p w:rsidR="00367D2D" w:rsidRPr="002C0608" w:rsidRDefault="00152D1A">
                  <w:pPr>
                    <w:adjustRightInd w:val="0"/>
                    <w:snapToGrid w:val="0"/>
                    <w:jc w:val="center"/>
                    <w:rPr>
                      <w:szCs w:val="21"/>
                    </w:rPr>
                  </w:pPr>
                  <w:r w:rsidRPr="002C0608">
                    <w:rPr>
                      <w:szCs w:val="21"/>
                    </w:rPr>
                    <w:t>/</w:t>
                  </w:r>
                </w:p>
              </w:tc>
              <w:tc>
                <w:tcPr>
                  <w:tcW w:w="1174" w:type="pct"/>
                  <w:vAlign w:val="center"/>
                </w:tcPr>
                <w:p w:rsidR="00367D2D" w:rsidRPr="002C0608" w:rsidRDefault="00367D2D">
                  <w:pPr>
                    <w:adjustRightInd w:val="0"/>
                    <w:snapToGrid w:val="0"/>
                    <w:jc w:val="center"/>
                    <w:rPr>
                      <w:szCs w:val="21"/>
                    </w:rPr>
                  </w:pPr>
                  <w:r w:rsidRPr="002C0608">
                    <w:rPr>
                      <w:szCs w:val="21"/>
                    </w:rPr>
                    <w:t>≤3.0</w:t>
                  </w:r>
                </w:p>
              </w:tc>
            </w:tr>
            <w:tr w:rsidR="00367D2D" w:rsidRPr="002C0608" w:rsidTr="00F31AEC">
              <w:trPr>
                <w:trHeight w:val="310"/>
                <w:jc w:val="center"/>
              </w:trPr>
              <w:tc>
                <w:tcPr>
                  <w:tcW w:w="517" w:type="pct"/>
                  <w:vMerge/>
                  <w:vAlign w:val="center"/>
                </w:tcPr>
                <w:p w:rsidR="00367D2D" w:rsidRPr="002C0608" w:rsidRDefault="00367D2D">
                  <w:pPr>
                    <w:adjustRightInd w:val="0"/>
                    <w:snapToGrid w:val="0"/>
                    <w:jc w:val="center"/>
                    <w:rPr>
                      <w:szCs w:val="21"/>
                    </w:rPr>
                  </w:pPr>
                </w:p>
              </w:tc>
              <w:tc>
                <w:tcPr>
                  <w:tcW w:w="937" w:type="pct"/>
                  <w:vAlign w:val="center"/>
                </w:tcPr>
                <w:p w:rsidR="00367D2D" w:rsidRPr="002C0608" w:rsidRDefault="00367D2D">
                  <w:pPr>
                    <w:rPr>
                      <w:szCs w:val="21"/>
                    </w:rPr>
                  </w:pPr>
                  <w:r w:rsidRPr="002C0608">
                    <w:rPr>
                      <w:szCs w:val="21"/>
                    </w:rPr>
                    <w:t>总大肠菌群</w:t>
                  </w:r>
                </w:p>
              </w:tc>
              <w:tc>
                <w:tcPr>
                  <w:tcW w:w="550" w:type="pct"/>
                  <w:vAlign w:val="center"/>
                </w:tcPr>
                <w:p w:rsidR="00367D2D" w:rsidRPr="002C0608" w:rsidRDefault="00367D2D">
                  <w:pPr>
                    <w:jc w:val="center"/>
                    <w:rPr>
                      <w:szCs w:val="21"/>
                    </w:rPr>
                  </w:pPr>
                  <w:proofErr w:type="gramStart"/>
                  <w:r w:rsidRPr="002C0608">
                    <w:rPr>
                      <w:szCs w:val="21"/>
                    </w:rPr>
                    <w:t>个</w:t>
                  </w:r>
                  <w:proofErr w:type="gramEnd"/>
                  <w:r w:rsidRPr="002C0608">
                    <w:rPr>
                      <w:szCs w:val="21"/>
                    </w:rPr>
                    <w:t>/L</w:t>
                  </w:r>
                </w:p>
              </w:tc>
              <w:tc>
                <w:tcPr>
                  <w:tcW w:w="698" w:type="pct"/>
                  <w:vAlign w:val="center"/>
                </w:tcPr>
                <w:p w:rsidR="00367D2D" w:rsidRPr="002C0608" w:rsidRDefault="00527942">
                  <w:pPr>
                    <w:jc w:val="center"/>
                    <w:rPr>
                      <w:szCs w:val="21"/>
                    </w:rPr>
                  </w:pPr>
                  <w:r w:rsidRPr="002C0608">
                    <w:rPr>
                      <w:szCs w:val="21"/>
                    </w:rPr>
                    <w:t>20-20</w:t>
                  </w:r>
                </w:p>
              </w:tc>
              <w:tc>
                <w:tcPr>
                  <w:tcW w:w="558" w:type="pct"/>
                  <w:vAlign w:val="center"/>
                </w:tcPr>
                <w:p w:rsidR="00367D2D" w:rsidRPr="002C0608" w:rsidRDefault="00152D1A">
                  <w:pPr>
                    <w:jc w:val="center"/>
                    <w:rPr>
                      <w:szCs w:val="21"/>
                    </w:rPr>
                  </w:pPr>
                  <w:r w:rsidRPr="002C0608">
                    <w:rPr>
                      <w:szCs w:val="21"/>
                    </w:rPr>
                    <w:t>6.67</w:t>
                  </w:r>
                </w:p>
              </w:tc>
              <w:tc>
                <w:tcPr>
                  <w:tcW w:w="567" w:type="pct"/>
                  <w:vAlign w:val="center"/>
                </w:tcPr>
                <w:p w:rsidR="00367D2D" w:rsidRPr="002C0608" w:rsidRDefault="00367D2D">
                  <w:pPr>
                    <w:adjustRightInd w:val="0"/>
                    <w:snapToGrid w:val="0"/>
                    <w:jc w:val="center"/>
                    <w:rPr>
                      <w:szCs w:val="21"/>
                    </w:rPr>
                  </w:pPr>
                  <w:r w:rsidRPr="002C0608">
                    <w:rPr>
                      <w:szCs w:val="21"/>
                    </w:rPr>
                    <w:t>100</w:t>
                  </w:r>
                </w:p>
              </w:tc>
              <w:tc>
                <w:tcPr>
                  <w:tcW w:w="1174" w:type="pct"/>
                  <w:vAlign w:val="center"/>
                </w:tcPr>
                <w:p w:rsidR="00367D2D" w:rsidRPr="002C0608" w:rsidRDefault="00367D2D">
                  <w:pPr>
                    <w:adjustRightInd w:val="0"/>
                    <w:snapToGrid w:val="0"/>
                    <w:jc w:val="center"/>
                    <w:rPr>
                      <w:szCs w:val="21"/>
                    </w:rPr>
                  </w:pPr>
                  <w:r w:rsidRPr="002C0608">
                    <w:rPr>
                      <w:szCs w:val="21"/>
                    </w:rPr>
                    <w:t>≤3.0</w:t>
                  </w:r>
                </w:p>
              </w:tc>
            </w:tr>
          </w:tbl>
          <w:p w:rsidR="00367D2D" w:rsidRDefault="00B95EE9" w:rsidP="00EF12C0">
            <w:pPr>
              <w:adjustRightInd w:val="0"/>
              <w:snapToGrid w:val="0"/>
              <w:spacing w:line="360" w:lineRule="auto"/>
              <w:ind w:firstLineChars="200" w:firstLine="480"/>
              <w:rPr>
                <w:sz w:val="24"/>
                <w:szCs w:val="24"/>
              </w:rPr>
            </w:pPr>
            <w:r w:rsidRPr="002C0608">
              <w:rPr>
                <w:sz w:val="24"/>
                <w:szCs w:val="24"/>
              </w:rPr>
              <w:t>根据上表可知，项目</w:t>
            </w:r>
            <w:proofErr w:type="gramStart"/>
            <w:r w:rsidRPr="002C0608">
              <w:rPr>
                <w:sz w:val="24"/>
                <w:szCs w:val="24"/>
              </w:rPr>
              <w:t>南面刘</w:t>
            </w:r>
            <w:proofErr w:type="gramEnd"/>
            <w:r w:rsidRPr="002C0608">
              <w:rPr>
                <w:sz w:val="24"/>
                <w:szCs w:val="24"/>
              </w:rPr>
              <w:t>成英家水井</w:t>
            </w:r>
            <w:r w:rsidR="00367D2D" w:rsidRPr="002C0608">
              <w:rPr>
                <w:sz w:val="24"/>
                <w:szCs w:val="24"/>
              </w:rPr>
              <w:t>监测的总大肠菌群</w:t>
            </w:r>
            <w:r w:rsidR="00EF12C0" w:rsidRPr="002C0608">
              <w:rPr>
                <w:sz w:val="24"/>
                <w:szCs w:val="24"/>
              </w:rPr>
              <w:t>超过（</w:t>
            </w:r>
            <w:r w:rsidR="00EF12C0" w:rsidRPr="002C0608">
              <w:rPr>
                <w:sz w:val="24"/>
                <w:szCs w:val="24"/>
              </w:rPr>
              <w:t>GB/T14848-93</w:t>
            </w:r>
            <w:r w:rsidR="00EF12C0" w:rsidRPr="002C0608">
              <w:rPr>
                <w:sz w:val="24"/>
                <w:szCs w:val="24"/>
              </w:rPr>
              <w:t>）</w:t>
            </w:r>
            <w:r w:rsidR="00EF12C0" w:rsidRPr="002C0608">
              <w:rPr>
                <w:sz w:val="24"/>
                <w:szCs w:val="24"/>
              </w:rPr>
              <w:t>Ⅲ</w:t>
            </w:r>
            <w:r w:rsidR="00EF12C0" w:rsidRPr="002C0608">
              <w:rPr>
                <w:sz w:val="24"/>
                <w:szCs w:val="24"/>
              </w:rPr>
              <w:t>类标准</w:t>
            </w:r>
            <w:r w:rsidR="00367D2D" w:rsidRPr="002C0608">
              <w:rPr>
                <w:sz w:val="24"/>
                <w:szCs w:val="24"/>
              </w:rPr>
              <w:t>，超标倍数为</w:t>
            </w:r>
            <w:r w:rsidR="00152D1A" w:rsidRPr="002C0608">
              <w:rPr>
                <w:sz w:val="24"/>
                <w:szCs w:val="24"/>
              </w:rPr>
              <w:t>6.67</w:t>
            </w:r>
            <w:r w:rsidR="00367D2D" w:rsidRPr="002C0608">
              <w:rPr>
                <w:sz w:val="24"/>
                <w:szCs w:val="24"/>
              </w:rPr>
              <w:t>倍，超标率为</w:t>
            </w:r>
            <w:r w:rsidR="00367D2D" w:rsidRPr="002C0608">
              <w:rPr>
                <w:sz w:val="24"/>
                <w:szCs w:val="24"/>
              </w:rPr>
              <w:t>100%</w:t>
            </w:r>
            <w:r w:rsidR="00EF12C0" w:rsidRPr="002C0608">
              <w:rPr>
                <w:sz w:val="24"/>
                <w:szCs w:val="24"/>
              </w:rPr>
              <w:t>。这可能</w:t>
            </w:r>
            <w:r w:rsidR="00826E26" w:rsidRPr="002C0608">
              <w:rPr>
                <w:sz w:val="24"/>
                <w:szCs w:val="24"/>
              </w:rPr>
              <w:t>是因</w:t>
            </w:r>
            <w:r w:rsidR="00EF12C0" w:rsidRPr="002C0608">
              <w:rPr>
                <w:sz w:val="24"/>
                <w:szCs w:val="24"/>
              </w:rPr>
              <w:t>居民生活废水直排</w:t>
            </w:r>
            <w:r w:rsidR="00826E26" w:rsidRPr="002C0608">
              <w:rPr>
                <w:sz w:val="24"/>
                <w:szCs w:val="24"/>
              </w:rPr>
              <w:t>所</w:t>
            </w:r>
            <w:r w:rsidR="00EF12C0" w:rsidRPr="002C0608">
              <w:rPr>
                <w:sz w:val="24"/>
                <w:szCs w:val="24"/>
              </w:rPr>
              <w:t>造成。该总大肠菌群指标能够满足（</w:t>
            </w:r>
            <w:r w:rsidR="00EF12C0" w:rsidRPr="002C0608">
              <w:rPr>
                <w:sz w:val="24"/>
                <w:szCs w:val="24"/>
              </w:rPr>
              <w:t>GB/T14848-93</w:t>
            </w:r>
            <w:r w:rsidR="00EF12C0" w:rsidRPr="002C0608">
              <w:rPr>
                <w:sz w:val="24"/>
                <w:szCs w:val="24"/>
              </w:rPr>
              <w:t>）</w:t>
            </w:r>
            <w:r w:rsidR="00EF12C0" w:rsidRPr="002C0608">
              <w:rPr>
                <w:sz w:val="24"/>
                <w:szCs w:val="24"/>
              </w:rPr>
              <w:fldChar w:fldCharType="begin"/>
            </w:r>
            <w:r w:rsidR="00EF12C0" w:rsidRPr="002C0608">
              <w:rPr>
                <w:sz w:val="24"/>
                <w:szCs w:val="24"/>
              </w:rPr>
              <w:instrText xml:space="preserve"> = 4 \* ROMAN </w:instrText>
            </w:r>
            <w:r w:rsidR="00EF12C0" w:rsidRPr="002C0608">
              <w:rPr>
                <w:sz w:val="24"/>
                <w:szCs w:val="24"/>
              </w:rPr>
              <w:fldChar w:fldCharType="separate"/>
            </w:r>
            <w:r w:rsidR="00EF12C0" w:rsidRPr="002C0608">
              <w:rPr>
                <w:noProof/>
                <w:sz w:val="24"/>
                <w:szCs w:val="24"/>
              </w:rPr>
              <w:t>IV</w:t>
            </w:r>
            <w:r w:rsidR="00EF12C0" w:rsidRPr="002C0608">
              <w:rPr>
                <w:sz w:val="24"/>
                <w:szCs w:val="24"/>
              </w:rPr>
              <w:fldChar w:fldCharType="end"/>
            </w:r>
            <w:r w:rsidR="00EF12C0" w:rsidRPr="002C0608">
              <w:rPr>
                <w:sz w:val="24"/>
                <w:szCs w:val="24"/>
              </w:rPr>
              <w:t>类标准，这表明该地下水经过适当处理后可以作为生活饮用水</w:t>
            </w:r>
            <w:r w:rsidR="00367D2D" w:rsidRPr="002C0608">
              <w:rPr>
                <w:sz w:val="24"/>
                <w:szCs w:val="24"/>
              </w:rPr>
              <w:t>。除此外，其他监测因子均能够达到《地下水质量标准》（</w:t>
            </w:r>
            <w:r w:rsidR="00367D2D" w:rsidRPr="002C0608">
              <w:rPr>
                <w:sz w:val="24"/>
                <w:szCs w:val="24"/>
              </w:rPr>
              <w:t>GB/T14848-93</w:t>
            </w:r>
            <w:r w:rsidR="00367D2D" w:rsidRPr="002C0608">
              <w:rPr>
                <w:sz w:val="24"/>
                <w:szCs w:val="24"/>
              </w:rPr>
              <w:t>）中</w:t>
            </w:r>
            <w:r w:rsidR="00367D2D" w:rsidRPr="002C0608">
              <w:rPr>
                <w:sz w:val="24"/>
                <w:szCs w:val="24"/>
              </w:rPr>
              <w:t>Ⅲ</w:t>
            </w:r>
            <w:r w:rsidR="00367D2D" w:rsidRPr="002C0608">
              <w:rPr>
                <w:sz w:val="24"/>
                <w:szCs w:val="24"/>
              </w:rPr>
              <w:t>类标准要求。</w:t>
            </w:r>
          </w:p>
          <w:p w:rsidR="00980350" w:rsidRDefault="00980350" w:rsidP="00EF12C0">
            <w:pPr>
              <w:adjustRightInd w:val="0"/>
              <w:snapToGrid w:val="0"/>
              <w:spacing w:line="360" w:lineRule="auto"/>
              <w:ind w:firstLineChars="200" w:firstLine="480"/>
              <w:rPr>
                <w:sz w:val="24"/>
                <w:szCs w:val="24"/>
              </w:rPr>
            </w:pPr>
          </w:p>
          <w:p w:rsidR="00367D2D" w:rsidRPr="002C0608" w:rsidRDefault="00367D2D">
            <w:pPr>
              <w:autoSpaceDN w:val="0"/>
              <w:adjustRightInd w:val="0"/>
              <w:snapToGrid w:val="0"/>
              <w:spacing w:line="360" w:lineRule="auto"/>
              <w:ind w:right="74" w:firstLineChars="200" w:firstLine="482"/>
              <w:rPr>
                <w:b/>
                <w:bCs/>
                <w:sz w:val="24"/>
              </w:rPr>
            </w:pPr>
            <w:r w:rsidRPr="002C0608">
              <w:rPr>
                <w:b/>
                <w:bCs/>
                <w:sz w:val="24"/>
              </w:rPr>
              <w:lastRenderedPageBreak/>
              <w:t>4</w:t>
            </w:r>
            <w:r w:rsidRPr="002C0608">
              <w:rPr>
                <w:b/>
                <w:bCs/>
                <w:sz w:val="24"/>
              </w:rPr>
              <w:t>、声环境质量现状</w:t>
            </w:r>
          </w:p>
          <w:p w:rsidR="00367D2D" w:rsidRPr="002C0608" w:rsidRDefault="0055063A">
            <w:pPr>
              <w:widowControl/>
              <w:adjustRightInd w:val="0"/>
              <w:snapToGrid w:val="0"/>
              <w:spacing w:line="360" w:lineRule="auto"/>
              <w:ind w:firstLineChars="200" w:firstLine="480"/>
              <w:rPr>
                <w:sz w:val="24"/>
                <w:szCs w:val="28"/>
              </w:rPr>
            </w:pPr>
            <w:r w:rsidRPr="002C0608">
              <w:rPr>
                <w:sz w:val="24"/>
              </w:rPr>
              <w:t>2016</w:t>
            </w:r>
            <w:r w:rsidRPr="002C0608">
              <w:rPr>
                <w:sz w:val="24"/>
              </w:rPr>
              <w:t>年</w:t>
            </w:r>
            <w:r w:rsidRPr="002C0608">
              <w:rPr>
                <w:sz w:val="24"/>
              </w:rPr>
              <w:t>4</w:t>
            </w:r>
            <w:r w:rsidRPr="002C0608">
              <w:rPr>
                <w:sz w:val="24"/>
              </w:rPr>
              <w:t>月</w:t>
            </w:r>
            <w:r w:rsidRPr="002C0608">
              <w:rPr>
                <w:sz w:val="24"/>
              </w:rPr>
              <w:t>18-20</w:t>
            </w:r>
            <w:r w:rsidRPr="002C0608">
              <w:rPr>
                <w:sz w:val="24"/>
              </w:rPr>
              <w:t>日</w:t>
            </w:r>
            <w:r w:rsidR="00367D2D" w:rsidRPr="002C0608">
              <w:rPr>
                <w:bCs/>
                <w:sz w:val="24"/>
              </w:rPr>
              <w:t>岳阳县环境监测站对项目</w:t>
            </w:r>
            <w:r w:rsidR="00B461AA">
              <w:rPr>
                <w:rFonts w:hint="eastAsia"/>
                <w:bCs/>
                <w:sz w:val="24"/>
              </w:rPr>
              <w:t>东、南、西、北四</w:t>
            </w:r>
            <w:r w:rsidR="00367D2D" w:rsidRPr="002C0608">
              <w:rPr>
                <w:bCs/>
                <w:sz w:val="24"/>
              </w:rPr>
              <w:t>界</w:t>
            </w:r>
            <w:r w:rsidR="00B461AA" w:rsidRPr="002C0608">
              <w:rPr>
                <w:bCs/>
                <w:sz w:val="24"/>
              </w:rPr>
              <w:t>噪声</w:t>
            </w:r>
            <w:r w:rsidR="00367D2D" w:rsidRPr="002C0608">
              <w:rPr>
                <w:bCs/>
                <w:sz w:val="24"/>
              </w:rPr>
              <w:t>进行监测，</w:t>
            </w:r>
            <w:proofErr w:type="gramStart"/>
            <w:r w:rsidR="00367D2D" w:rsidRPr="002C0608">
              <w:rPr>
                <w:bCs/>
                <w:sz w:val="24"/>
              </w:rPr>
              <w:t>监测值见下表</w:t>
            </w:r>
            <w:proofErr w:type="gramEnd"/>
            <w:r w:rsidR="00367D2D" w:rsidRPr="002C0608">
              <w:rPr>
                <w:sz w:val="24"/>
                <w:szCs w:val="28"/>
              </w:rPr>
              <w:t>。</w:t>
            </w:r>
          </w:p>
          <w:p w:rsidR="00367D2D" w:rsidRPr="002C0608" w:rsidRDefault="00367D2D">
            <w:pPr>
              <w:jc w:val="center"/>
              <w:rPr>
                <w:b/>
                <w:sz w:val="24"/>
              </w:rPr>
            </w:pPr>
            <w:r w:rsidRPr="002C0608">
              <w:rPr>
                <w:b/>
                <w:sz w:val="24"/>
              </w:rPr>
              <w:t>表</w:t>
            </w:r>
            <w:r w:rsidRPr="002C0608">
              <w:rPr>
                <w:b/>
                <w:sz w:val="24"/>
              </w:rPr>
              <w:t xml:space="preserve">3-4 </w:t>
            </w:r>
            <w:r w:rsidRPr="002C0608">
              <w:rPr>
                <w:b/>
                <w:sz w:val="24"/>
              </w:rPr>
              <w:t>环境噪声质量现状表</w:t>
            </w:r>
            <w:r w:rsidRPr="002C0608">
              <w:rPr>
                <w:b/>
                <w:sz w:val="24"/>
              </w:rPr>
              <w:t xml:space="preserve">    </w:t>
            </w:r>
            <w:r w:rsidRPr="002C0608">
              <w:rPr>
                <w:b/>
                <w:sz w:val="24"/>
              </w:rPr>
              <w:t>单位：</w:t>
            </w:r>
            <w:r w:rsidRPr="002C0608">
              <w:rPr>
                <w:b/>
                <w:sz w:val="24"/>
              </w:rPr>
              <w:t>dB(A)</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344"/>
              <w:gridCol w:w="1118"/>
              <w:gridCol w:w="855"/>
              <w:gridCol w:w="855"/>
              <w:gridCol w:w="855"/>
              <w:gridCol w:w="855"/>
              <w:gridCol w:w="855"/>
              <w:gridCol w:w="850"/>
            </w:tblGrid>
            <w:tr w:rsidR="00367D2D" w:rsidRPr="002C0608" w:rsidTr="00710206">
              <w:trPr>
                <w:trHeight w:val="390"/>
              </w:trPr>
              <w:tc>
                <w:tcPr>
                  <w:tcW w:w="1364" w:type="pct"/>
                  <w:vMerge w:val="restart"/>
                  <w:vAlign w:val="center"/>
                </w:tcPr>
                <w:p w:rsidR="00367D2D" w:rsidRPr="002C0608" w:rsidRDefault="00367D2D" w:rsidP="005D79F7">
                  <w:pPr>
                    <w:jc w:val="center"/>
                    <w:rPr>
                      <w:szCs w:val="21"/>
                    </w:rPr>
                  </w:pPr>
                  <w:r w:rsidRPr="002C0608">
                    <w:rPr>
                      <w:szCs w:val="21"/>
                    </w:rPr>
                    <w:t>测点编号</w:t>
                  </w:r>
                </w:p>
              </w:tc>
              <w:tc>
                <w:tcPr>
                  <w:tcW w:w="651" w:type="pct"/>
                  <w:vMerge w:val="restart"/>
                  <w:vAlign w:val="center"/>
                </w:tcPr>
                <w:p w:rsidR="00367D2D" w:rsidRPr="002C0608" w:rsidRDefault="00367D2D" w:rsidP="005D79F7">
                  <w:pPr>
                    <w:jc w:val="center"/>
                    <w:rPr>
                      <w:szCs w:val="21"/>
                    </w:rPr>
                  </w:pPr>
                  <w:r w:rsidRPr="002C0608">
                    <w:rPr>
                      <w:szCs w:val="21"/>
                    </w:rPr>
                    <w:t>主要声源</w:t>
                  </w:r>
                </w:p>
              </w:tc>
              <w:tc>
                <w:tcPr>
                  <w:tcW w:w="1494" w:type="pct"/>
                  <w:gridSpan w:val="3"/>
                  <w:vAlign w:val="center"/>
                </w:tcPr>
                <w:p w:rsidR="00367D2D" w:rsidRPr="002C0608" w:rsidRDefault="00367D2D" w:rsidP="005D79F7">
                  <w:pPr>
                    <w:jc w:val="center"/>
                    <w:rPr>
                      <w:szCs w:val="21"/>
                    </w:rPr>
                  </w:pPr>
                  <w:r w:rsidRPr="002C0608">
                    <w:rPr>
                      <w:szCs w:val="21"/>
                    </w:rPr>
                    <w:t>昼间噪声测量值</w:t>
                  </w:r>
                  <w:r w:rsidRPr="002C0608">
                    <w:rPr>
                      <w:szCs w:val="21"/>
                    </w:rPr>
                    <w:t xml:space="preserve">  dB(A)</w:t>
                  </w:r>
                </w:p>
              </w:tc>
              <w:tc>
                <w:tcPr>
                  <w:tcW w:w="1492" w:type="pct"/>
                  <w:gridSpan w:val="3"/>
                  <w:vAlign w:val="center"/>
                </w:tcPr>
                <w:p w:rsidR="00367D2D" w:rsidRPr="002C0608" w:rsidRDefault="00367D2D" w:rsidP="005D79F7">
                  <w:pPr>
                    <w:jc w:val="center"/>
                    <w:rPr>
                      <w:szCs w:val="21"/>
                    </w:rPr>
                  </w:pPr>
                  <w:r w:rsidRPr="002C0608">
                    <w:rPr>
                      <w:szCs w:val="21"/>
                    </w:rPr>
                    <w:t>夜间噪声测量值</w:t>
                  </w:r>
                  <w:r w:rsidRPr="002C0608">
                    <w:rPr>
                      <w:szCs w:val="21"/>
                    </w:rPr>
                    <w:t xml:space="preserve">  dB(A)</w:t>
                  </w:r>
                </w:p>
              </w:tc>
            </w:tr>
            <w:tr w:rsidR="0055063A" w:rsidRPr="002C0608" w:rsidTr="00710206">
              <w:trPr>
                <w:trHeight w:val="390"/>
              </w:trPr>
              <w:tc>
                <w:tcPr>
                  <w:tcW w:w="1364" w:type="pct"/>
                  <w:vMerge/>
                  <w:vAlign w:val="center"/>
                </w:tcPr>
                <w:p w:rsidR="0055063A" w:rsidRPr="002C0608" w:rsidRDefault="0055063A" w:rsidP="005D79F7">
                  <w:pPr>
                    <w:jc w:val="center"/>
                    <w:rPr>
                      <w:szCs w:val="21"/>
                    </w:rPr>
                  </w:pPr>
                </w:p>
              </w:tc>
              <w:tc>
                <w:tcPr>
                  <w:tcW w:w="651" w:type="pct"/>
                  <w:vMerge/>
                  <w:vAlign w:val="center"/>
                </w:tcPr>
                <w:p w:rsidR="0055063A" w:rsidRPr="002C0608" w:rsidRDefault="0055063A" w:rsidP="005D79F7">
                  <w:pPr>
                    <w:jc w:val="center"/>
                    <w:rPr>
                      <w:szCs w:val="21"/>
                    </w:rPr>
                  </w:pPr>
                </w:p>
              </w:tc>
              <w:tc>
                <w:tcPr>
                  <w:tcW w:w="498" w:type="pct"/>
                  <w:vAlign w:val="center"/>
                </w:tcPr>
                <w:p w:rsidR="0055063A" w:rsidRPr="002C0608" w:rsidRDefault="0055063A" w:rsidP="005D79F7">
                  <w:pPr>
                    <w:jc w:val="center"/>
                    <w:rPr>
                      <w:szCs w:val="21"/>
                    </w:rPr>
                  </w:pPr>
                  <w:r w:rsidRPr="002C0608">
                    <w:rPr>
                      <w:szCs w:val="21"/>
                    </w:rPr>
                    <w:t>18</w:t>
                  </w:r>
                  <w:r w:rsidRPr="002C0608">
                    <w:rPr>
                      <w:szCs w:val="21"/>
                    </w:rPr>
                    <w:t>日</w:t>
                  </w:r>
                </w:p>
              </w:tc>
              <w:tc>
                <w:tcPr>
                  <w:tcW w:w="498" w:type="pct"/>
                  <w:vAlign w:val="center"/>
                </w:tcPr>
                <w:p w:rsidR="0055063A" w:rsidRPr="002C0608" w:rsidRDefault="0055063A" w:rsidP="005D79F7">
                  <w:pPr>
                    <w:jc w:val="center"/>
                    <w:rPr>
                      <w:szCs w:val="21"/>
                    </w:rPr>
                  </w:pPr>
                  <w:r w:rsidRPr="002C0608">
                    <w:rPr>
                      <w:szCs w:val="21"/>
                    </w:rPr>
                    <w:t>19</w:t>
                  </w:r>
                  <w:r w:rsidRPr="002C0608">
                    <w:rPr>
                      <w:szCs w:val="21"/>
                    </w:rPr>
                    <w:t>日</w:t>
                  </w:r>
                </w:p>
              </w:tc>
              <w:tc>
                <w:tcPr>
                  <w:tcW w:w="498" w:type="pct"/>
                  <w:vAlign w:val="center"/>
                </w:tcPr>
                <w:p w:rsidR="0055063A" w:rsidRPr="002C0608" w:rsidRDefault="0055063A" w:rsidP="005D79F7">
                  <w:pPr>
                    <w:jc w:val="center"/>
                    <w:rPr>
                      <w:szCs w:val="21"/>
                    </w:rPr>
                  </w:pPr>
                  <w:r w:rsidRPr="002C0608">
                    <w:rPr>
                      <w:szCs w:val="21"/>
                    </w:rPr>
                    <w:t>20</w:t>
                  </w:r>
                  <w:r w:rsidRPr="002C0608">
                    <w:rPr>
                      <w:szCs w:val="21"/>
                    </w:rPr>
                    <w:t>日</w:t>
                  </w:r>
                </w:p>
              </w:tc>
              <w:tc>
                <w:tcPr>
                  <w:tcW w:w="498" w:type="pct"/>
                  <w:vAlign w:val="center"/>
                </w:tcPr>
                <w:p w:rsidR="0055063A" w:rsidRPr="002C0608" w:rsidRDefault="0055063A" w:rsidP="005D79F7">
                  <w:pPr>
                    <w:jc w:val="center"/>
                    <w:rPr>
                      <w:szCs w:val="21"/>
                    </w:rPr>
                  </w:pPr>
                  <w:r w:rsidRPr="002C0608">
                    <w:rPr>
                      <w:szCs w:val="21"/>
                    </w:rPr>
                    <w:t>18</w:t>
                  </w:r>
                  <w:r w:rsidRPr="002C0608">
                    <w:rPr>
                      <w:szCs w:val="21"/>
                    </w:rPr>
                    <w:t>日</w:t>
                  </w:r>
                </w:p>
              </w:tc>
              <w:tc>
                <w:tcPr>
                  <w:tcW w:w="498" w:type="pct"/>
                  <w:vAlign w:val="center"/>
                </w:tcPr>
                <w:p w:rsidR="0055063A" w:rsidRPr="002C0608" w:rsidRDefault="0055063A" w:rsidP="005D79F7">
                  <w:pPr>
                    <w:jc w:val="center"/>
                    <w:rPr>
                      <w:szCs w:val="21"/>
                    </w:rPr>
                  </w:pPr>
                  <w:r w:rsidRPr="002C0608">
                    <w:rPr>
                      <w:szCs w:val="21"/>
                    </w:rPr>
                    <w:t>19</w:t>
                  </w:r>
                  <w:r w:rsidRPr="002C0608">
                    <w:rPr>
                      <w:szCs w:val="21"/>
                    </w:rPr>
                    <w:t>日</w:t>
                  </w:r>
                </w:p>
              </w:tc>
              <w:tc>
                <w:tcPr>
                  <w:tcW w:w="496" w:type="pct"/>
                  <w:vAlign w:val="center"/>
                </w:tcPr>
                <w:p w:rsidR="0055063A" w:rsidRPr="002C0608" w:rsidRDefault="0055063A" w:rsidP="005D79F7">
                  <w:pPr>
                    <w:jc w:val="center"/>
                    <w:rPr>
                      <w:szCs w:val="21"/>
                    </w:rPr>
                  </w:pPr>
                  <w:r w:rsidRPr="002C0608">
                    <w:rPr>
                      <w:szCs w:val="21"/>
                    </w:rPr>
                    <w:t>20</w:t>
                  </w:r>
                  <w:r w:rsidRPr="002C0608">
                    <w:rPr>
                      <w:szCs w:val="21"/>
                    </w:rPr>
                    <w:t>日</w:t>
                  </w:r>
                </w:p>
              </w:tc>
            </w:tr>
            <w:tr w:rsidR="00EF12C0" w:rsidRPr="002C0608" w:rsidTr="00710206">
              <w:trPr>
                <w:trHeight w:val="410"/>
              </w:trPr>
              <w:tc>
                <w:tcPr>
                  <w:tcW w:w="1364" w:type="pct"/>
                  <w:vAlign w:val="center"/>
                </w:tcPr>
                <w:p w:rsidR="00EF12C0" w:rsidRPr="002C0608" w:rsidRDefault="00710206" w:rsidP="005D79F7">
                  <w:pPr>
                    <w:jc w:val="center"/>
                    <w:rPr>
                      <w:szCs w:val="21"/>
                    </w:rPr>
                  </w:pPr>
                  <w:r>
                    <w:rPr>
                      <w:rFonts w:hint="eastAsia"/>
                      <w:szCs w:val="21"/>
                    </w:rPr>
                    <w:t>1</w:t>
                  </w:r>
                  <w:r w:rsidR="00EF12C0" w:rsidRPr="002C0608">
                    <w:rPr>
                      <w:szCs w:val="21"/>
                    </w:rPr>
                    <w:t>#</w:t>
                  </w:r>
                  <w:r w:rsidR="00EF12C0" w:rsidRPr="002C0608">
                    <w:rPr>
                      <w:szCs w:val="21"/>
                    </w:rPr>
                    <w:t>厂界东</w:t>
                  </w:r>
                </w:p>
              </w:tc>
              <w:tc>
                <w:tcPr>
                  <w:tcW w:w="651" w:type="pct"/>
                  <w:vAlign w:val="center"/>
                </w:tcPr>
                <w:p w:rsidR="00EF12C0" w:rsidRPr="002C0608" w:rsidRDefault="00EF12C0" w:rsidP="005D79F7">
                  <w:pPr>
                    <w:jc w:val="center"/>
                    <w:rPr>
                      <w:szCs w:val="21"/>
                    </w:rPr>
                  </w:pPr>
                  <w:r w:rsidRPr="002C0608">
                    <w:rPr>
                      <w:szCs w:val="21"/>
                    </w:rPr>
                    <w:t>本底值</w:t>
                  </w:r>
                </w:p>
              </w:tc>
              <w:tc>
                <w:tcPr>
                  <w:tcW w:w="498" w:type="pct"/>
                  <w:vAlign w:val="center"/>
                </w:tcPr>
                <w:p w:rsidR="00EF12C0" w:rsidRPr="002C0608" w:rsidRDefault="00EF12C0" w:rsidP="005D79F7">
                  <w:pPr>
                    <w:jc w:val="center"/>
                    <w:rPr>
                      <w:szCs w:val="21"/>
                    </w:rPr>
                  </w:pPr>
                  <w:r w:rsidRPr="002C0608">
                    <w:rPr>
                      <w:szCs w:val="21"/>
                    </w:rPr>
                    <w:t>50.1</w:t>
                  </w:r>
                </w:p>
              </w:tc>
              <w:tc>
                <w:tcPr>
                  <w:tcW w:w="498" w:type="pct"/>
                  <w:vAlign w:val="center"/>
                </w:tcPr>
                <w:p w:rsidR="00EF12C0" w:rsidRPr="002C0608" w:rsidRDefault="00EF12C0" w:rsidP="005D79F7">
                  <w:pPr>
                    <w:jc w:val="center"/>
                    <w:rPr>
                      <w:szCs w:val="21"/>
                    </w:rPr>
                  </w:pPr>
                  <w:r w:rsidRPr="002C0608">
                    <w:rPr>
                      <w:szCs w:val="21"/>
                    </w:rPr>
                    <w:t>51.2</w:t>
                  </w:r>
                </w:p>
              </w:tc>
              <w:tc>
                <w:tcPr>
                  <w:tcW w:w="498" w:type="pct"/>
                  <w:vAlign w:val="center"/>
                </w:tcPr>
                <w:p w:rsidR="00EF12C0" w:rsidRPr="002C0608" w:rsidRDefault="00EF12C0" w:rsidP="005D79F7">
                  <w:pPr>
                    <w:jc w:val="center"/>
                    <w:rPr>
                      <w:szCs w:val="21"/>
                    </w:rPr>
                  </w:pPr>
                  <w:r w:rsidRPr="002C0608">
                    <w:rPr>
                      <w:szCs w:val="21"/>
                    </w:rPr>
                    <w:t>5</w:t>
                  </w:r>
                  <w:r w:rsidR="005C45F7">
                    <w:rPr>
                      <w:rFonts w:hint="eastAsia"/>
                      <w:szCs w:val="21"/>
                    </w:rPr>
                    <w:t>2</w:t>
                  </w:r>
                  <w:r w:rsidRPr="002C0608">
                    <w:rPr>
                      <w:szCs w:val="21"/>
                    </w:rPr>
                    <w:t>.1</w:t>
                  </w:r>
                </w:p>
              </w:tc>
              <w:tc>
                <w:tcPr>
                  <w:tcW w:w="498" w:type="pct"/>
                  <w:vAlign w:val="center"/>
                </w:tcPr>
                <w:p w:rsidR="00EF12C0" w:rsidRPr="002C0608" w:rsidRDefault="00EF12C0" w:rsidP="005D79F7">
                  <w:pPr>
                    <w:jc w:val="center"/>
                    <w:rPr>
                      <w:szCs w:val="21"/>
                    </w:rPr>
                  </w:pPr>
                  <w:r w:rsidRPr="002C0608">
                    <w:rPr>
                      <w:szCs w:val="21"/>
                    </w:rPr>
                    <w:t>47.8</w:t>
                  </w:r>
                </w:p>
              </w:tc>
              <w:tc>
                <w:tcPr>
                  <w:tcW w:w="498" w:type="pct"/>
                  <w:vAlign w:val="center"/>
                </w:tcPr>
                <w:p w:rsidR="00EF12C0" w:rsidRPr="002C0608" w:rsidRDefault="00EF12C0" w:rsidP="005D79F7">
                  <w:pPr>
                    <w:jc w:val="center"/>
                    <w:rPr>
                      <w:szCs w:val="21"/>
                    </w:rPr>
                  </w:pPr>
                  <w:r w:rsidRPr="002C0608">
                    <w:rPr>
                      <w:szCs w:val="21"/>
                    </w:rPr>
                    <w:t>48.3</w:t>
                  </w:r>
                </w:p>
              </w:tc>
              <w:tc>
                <w:tcPr>
                  <w:tcW w:w="496" w:type="pct"/>
                  <w:vAlign w:val="center"/>
                </w:tcPr>
                <w:p w:rsidR="00EF12C0" w:rsidRPr="002C0608" w:rsidRDefault="00EF12C0" w:rsidP="0082703B">
                  <w:pPr>
                    <w:jc w:val="center"/>
                    <w:rPr>
                      <w:szCs w:val="21"/>
                    </w:rPr>
                  </w:pPr>
                  <w:r w:rsidRPr="002C0608">
                    <w:rPr>
                      <w:szCs w:val="21"/>
                    </w:rPr>
                    <w:t>47.</w:t>
                  </w:r>
                  <w:r w:rsidR="0082703B">
                    <w:rPr>
                      <w:rFonts w:hint="eastAsia"/>
                      <w:szCs w:val="21"/>
                    </w:rPr>
                    <w:t>3</w:t>
                  </w:r>
                </w:p>
              </w:tc>
            </w:tr>
            <w:tr w:rsidR="00EF12C0" w:rsidRPr="002C0608" w:rsidTr="00710206">
              <w:trPr>
                <w:trHeight w:val="410"/>
              </w:trPr>
              <w:tc>
                <w:tcPr>
                  <w:tcW w:w="1364" w:type="pct"/>
                  <w:vAlign w:val="center"/>
                </w:tcPr>
                <w:p w:rsidR="00EF12C0" w:rsidRPr="002C0608" w:rsidRDefault="00710206" w:rsidP="005D79F7">
                  <w:pPr>
                    <w:jc w:val="center"/>
                    <w:rPr>
                      <w:szCs w:val="21"/>
                    </w:rPr>
                  </w:pPr>
                  <w:r>
                    <w:rPr>
                      <w:rFonts w:hint="eastAsia"/>
                      <w:szCs w:val="21"/>
                    </w:rPr>
                    <w:t>2</w:t>
                  </w:r>
                  <w:r w:rsidR="00EF12C0" w:rsidRPr="002C0608">
                    <w:rPr>
                      <w:szCs w:val="21"/>
                    </w:rPr>
                    <w:t>#</w:t>
                  </w:r>
                  <w:r w:rsidR="00EF12C0" w:rsidRPr="002C0608">
                    <w:rPr>
                      <w:szCs w:val="21"/>
                    </w:rPr>
                    <w:t>厂界南</w:t>
                  </w:r>
                </w:p>
              </w:tc>
              <w:tc>
                <w:tcPr>
                  <w:tcW w:w="651" w:type="pct"/>
                  <w:vAlign w:val="center"/>
                </w:tcPr>
                <w:p w:rsidR="00EF12C0" w:rsidRPr="002C0608" w:rsidRDefault="00EF12C0" w:rsidP="005D79F7">
                  <w:pPr>
                    <w:jc w:val="center"/>
                    <w:rPr>
                      <w:szCs w:val="21"/>
                    </w:rPr>
                  </w:pPr>
                  <w:r w:rsidRPr="002C0608">
                    <w:rPr>
                      <w:szCs w:val="21"/>
                    </w:rPr>
                    <w:t>本底值</w:t>
                  </w:r>
                </w:p>
              </w:tc>
              <w:tc>
                <w:tcPr>
                  <w:tcW w:w="498" w:type="pct"/>
                  <w:vAlign w:val="center"/>
                </w:tcPr>
                <w:p w:rsidR="00EF12C0" w:rsidRPr="002C0608" w:rsidRDefault="00EF12C0" w:rsidP="005D79F7">
                  <w:pPr>
                    <w:jc w:val="center"/>
                    <w:rPr>
                      <w:szCs w:val="21"/>
                    </w:rPr>
                  </w:pPr>
                  <w:r w:rsidRPr="002C0608">
                    <w:rPr>
                      <w:szCs w:val="21"/>
                    </w:rPr>
                    <w:t>53.5</w:t>
                  </w:r>
                </w:p>
              </w:tc>
              <w:tc>
                <w:tcPr>
                  <w:tcW w:w="498" w:type="pct"/>
                  <w:vAlign w:val="center"/>
                </w:tcPr>
                <w:p w:rsidR="00EF12C0" w:rsidRPr="002C0608" w:rsidRDefault="00EF12C0" w:rsidP="005D79F7">
                  <w:pPr>
                    <w:jc w:val="center"/>
                    <w:rPr>
                      <w:szCs w:val="21"/>
                    </w:rPr>
                  </w:pPr>
                  <w:r w:rsidRPr="002C0608">
                    <w:rPr>
                      <w:szCs w:val="21"/>
                    </w:rPr>
                    <w:t>52.5</w:t>
                  </w:r>
                </w:p>
              </w:tc>
              <w:tc>
                <w:tcPr>
                  <w:tcW w:w="498" w:type="pct"/>
                  <w:vAlign w:val="center"/>
                </w:tcPr>
                <w:p w:rsidR="00EF12C0" w:rsidRPr="002C0608" w:rsidRDefault="00EF12C0" w:rsidP="005D79F7">
                  <w:pPr>
                    <w:jc w:val="center"/>
                    <w:rPr>
                      <w:szCs w:val="21"/>
                    </w:rPr>
                  </w:pPr>
                  <w:r w:rsidRPr="002C0608">
                    <w:rPr>
                      <w:szCs w:val="21"/>
                    </w:rPr>
                    <w:t>51.8</w:t>
                  </w:r>
                </w:p>
              </w:tc>
              <w:tc>
                <w:tcPr>
                  <w:tcW w:w="498" w:type="pct"/>
                  <w:vAlign w:val="center"/>
                </w:tcPr>
                <w:p w:rsidR="00EF12C0" w:rsidRPr="002C0608" w:rsidRDefault="00EF12C0" w:rsidP="005D79F7">
                  <w:pPr>
                    <w:jc w:val="center"/>
                    <w:rPr>
                      <w:szCs w:val="21"/>
                    </w:rPr>
                  </w:pPr>
                  <w:r w:rsidRPr="002C0608">
                    <w:rPr>
                      <w:szCs w:val="21"/>
                    </w:rPr>
                    <w:t>49.3</w:t>
                  </w:r>
                </w:p>
              </w:tc>
              <w:tc>
                <w:tcPr>
                  <w:tcW w:w="498" w:type="pct"/>
                  <w:vAlign w:val="center"/>
                </w:tcPr>
                <w:p w:rsidR="00EF12C0" w:rsidRPr="002C0608" w:rsidRDefault="00EF12C0" w:rsidP="005D79F7">
                  <w:pPr>
                    <w:jc w:val="center"/>
                    <w:rPr>
                      <w:szCs w:val="21"/>
                    </w:rPr>
                  </w:pPr>
                  <w:r w:rsidRPr="002C0608">
                    <w:rPr>
                      <w:szCs w:val="21"/>
                    </w:rPr>
                    <w:t>47.8</w:t>
                  </w:r>
                </w:p>
              </w:tc>
              <w:tc>
                <w:tcPr>
                  <w:tcW w:w="496" w:type="pct"/>
                  <w:vAlign w:val="center"/>
                </w:tcPr>
                <w:p w:rsidR="00EF12C0" w:rsidRPr="002C0608" w:rsidRDefault="00EF12C0" w:rsidP="005D79F7">
                  <w:pPr>
                    <w:jc w:val="center"/>
                    <w:rPr>
                      <w:szCs w:val="21"/>
                    </w:rPr>
                  </w:pPr>
                  <w:r w:rsidRPr="002C0608">
                    <w:rPr>
                      <w:szCs w:val="21"/>
                    </w:rPr>
                    <w:t>48.1</w:t>
                  </w:r>
                </w:p>
              </w:tc>
            </w:tr>
            <w:tr w:rsidR="00EF12C0" w:rsidRPr="002C0608" w:rsidTr="00710206">
              <w:trPr>
                <w:trHeight w:val="410"/>
              </w:trPr>
              <w:tc>
                <w:tcPr>
                  <w:tcW w:w="1364" w:type="pct"/>
                  <w:vAlign w:val="center"/>
                </w:tcPr>
                <w:p w:rsidR="00EF12C0" w:rsidRPr="002C0608" w:rsidRDefault="00710206" w:rsidP="005D79F7">
                  <w:pPr>
                    <w:jc w:val="center"/>
                    <w:rPr>
                      <w:szCs w:val="21"/>
                    </w:rPr>
                  </w:pPr>
                  <w:r>
                    <w:rPr>
                      <w:rFonts w:hint="eastAsia"/>
                      <w:szCs w:val="21"/>
                    </w:rPr>
                    <w:t>3</w:t>
                  </w:r>
                  <w:r w:rsidR="00EF12C0" w:rsidRPr="002C0608">
                    <w:rPr>
                      <w:szCs w:val="21"/>
                    </w:rPr>
                    <w:t>#</w:t>
                  </w:r>
                  <w:r w:rsidR="00EF12C0" w:rsidRPr="002C0608">
                    <w:rPr>
                      <w:szCs w:val="21"/>
                    </w:rPr>
                    <w:t>厂界西</w:t>
                  </w:r>
                </w:p>
              </w:tc>
              <w:tc>
                <w:tcPr>
                  <w:tcW w:w="651" w:type="pct"/>
                  <w:vAlign w:val="center"/>
                </w:tcPr>
                <w:p w:rsidR="00EF12C0" w:rsidRPr="002C0608" w:rsidRDefault="00EF12C0" w:rsidP="005D79F7">
                  <w:pPr>
                    <w:jc w:val="center"/>
                    <w:rPr>
                      <w:szCs w:val="21"/>
                    </w:rPr>
                  </w:pPr>
                  <w:r w:rsidRPr="002C0608">
                    <w:rPr>
                      <w:szCs w:val="21"/>
                    </w:rPr>
                    <w:t>本底值</w:t>
                  </w:r>
                </w:p>
              </w:tc>
              <w:tc>
                <w:tcPr>
                  <w:tcW w:w="498" w:type="pct"/>
                  <w:vAlign w:val="center"/>
                </w:tcPr>
                <w:p w:rsidR="00EF12C0" w:rsidRPr="002C0608" w:rsidRDefault="00EF12C0" w:rsidP="005D79F7">
                  <w:pPr>
                    <w:jc w:val="center"/>
                    <w:rPr>
                      <w:szCs w:val="21"/>
                    </w:rPr>
                  </w:pPr>
                  <w:r w:rsidRPr="002C0608">
                    <w:rPr>
                      <w:szCs w:val="21"/>
                    </w:rPr>
                    <w:t>50.3</w:t>
                  </w:r>
                </w:p>
              </w:tc>
              <w:tc>
                <w:tcPr>
                  <w:tcW w:w="498" w:type="pct"/>
                  <w:vAlign w:val="center"/>
                </w:tcPr>
                <w:p w:rsidR="00EF12C0" w:rsidRPr="002C0608" w:rsidRDefault="00EF12C0" w:rsidP="005D79F7">
                  <w:pPr>
                    <w:jc w:val="center"/>
                    <w:rPr>
                      <w:szCs w:val="21"/>
                    </w:rPr>
                  </w:pPr>
                  <w:r w:rsidRPr="002C0608">
                    <w:rPr>
                      <w:szCs w:val="21"/>
                    </w:rPr>
                    <w:t>51.1</w:t>
                  </w:r>
                </w:p>
              </w:tc>
              <w:tc>
                <w:tcPr>
                  <w:tcW w:w="498" w:type="pct"/>
                  <w:vAlign w:val="center"/>
                </w:tcPr>
                <w:p w:rsidR="00EF12C0" w:rsidRPr="002C0608" w:rsidRDefault="00EF12C0" w:rsidP="005D79F7">
                  <w:pPr>
                    <w:jc w:val="center"/>
                    <w:rPr>
                      <w:szCs w:val="21"/>
                    </w:rPr>
                  </w:pPr>
                  <w:r w:rsidRPr="002C0608">
                    <w:rPr>
                      <w:szCs w:val="21"/>
                    </w:rPr>
                    <w:t>51.3</w:t>
                  </w:r>
                </w:p>
              </w:tc>
              <w:tc>
                <w:tcPr>
                  <w:tcW w:w="498" w:type="pct"/>
                  <w:vAlign w:val="center"/>
                </w:tcPr>
                <w:p w:rsidR="00EF12C0" w:rsidRPr="002C0608" w:rsidRDefault="00EF12C0" w:rsidP="005D79F7">
                  <w:pPr>
                    <w:jc w:val="center"/>
                    <w:rPr>
                      <w:szCs w:val="21"/>
                    </w:rPr>
                  </w:pPr>
                  <w:r w:rsidRPr="002C0608">
                    <w:rPr>
                      <w:szCs w:val="21"/>
                    </w:rPr>
                    <w:t>48.4</w:t>
                  </w:r>
                </w:p>
              </w:tc>
              <w:tc>
                <w:tcPr>
                  <w:tcW w:w="498" w:type="pct"/>
                  <w:vAlign w:val="center"/>
                </w:tcPr>
                <w:p w:rsidR="00EF12C0" w:rsidRPr="002C0608" w:rsidRDefault="00EF12C0" w:rsidP="005D79F7">
                  <w:pPr>
                    <w:jc w:val="center"/>
                    <w:rPr>
                      <w:szCs w:val="21"/>
                    </w:rPr>
                  </w:pPr>
                  <w:r w:rsidRPr="002C0608">
                    <w:rPr>
                      <w:szCs w:val="21"/>
                    </w:rPr>
                    <w:t>47.7</w:t>
                  </w:r>
                </w:p>
              </w:tc>
              <w:tc>
                <w:tcPr>
                  <w:tcW w:w="496" w:type="pct"/>
                  <w:vAlign w:val="center"/>
                </w:tcPr>
                <w:p w:rsidR="00EF12C0" w:rsidRPr="002C0608" w:rsidRDefault="00EF12C0" w:rsidP="005D79F7">
                  <w:pPr>
                    <w:jc w:val="center"/>
                    <w:rPr>
                      <w:szCs w:val="21"/>
                    </w:rPr>
                  </w:pPr>
                  <w:r w:rsidRPr="002C0608">
                    <w:rPr>
                      <w:szCs w:val="21"/>
                    </w:rPr>
                    <w:t>47.2</w:t>
                  </w:r>
                </w:p>
              </w:tc>
            </w:tr>
            <w:tr w:rsidR="00EF12C0" w:rsidRPr="002C0608" w:rsidTr="00710206">
              <w:trPr>
                <w:trHeight w:val="410"/>
              </w:trPr>
              <w:tc>
                <w:tcPr>
                  <w:tcW w:w="1364" w:type="pct"/>
                  <w:vAlign w:val="center"/>
                </w:tcPr>
                <w:p w:rsidR="00EF12C0" w:rsidRPr="002C0608" w:rsidRDefault="00710206" w:rsidP="005D79F7">
                  <w:pPr>
                    <w:jc w:val="center"/>
                    <w:rPr>
                      <w:szCs w:val="21"/>
                    </w:rPr>
                  </w:pPr>
                  <w:r>
                    <w:rPr>
                      <w:rFonts w:hint="eastAsia"/>
                      <w:szCs w:val="21"/>
                    </w:rPr>
                    <w:t>4</w:t>
                  </w:r>
                  <w:r w:rsidR="00EF12C0" w:rsidRPr="002C0608">
                    <w:rPr>
                      <w:szCs w:val="21"/>
                    </w:rPr>
                    <w:t>#</w:t>
                  </w:r>
                  <w:r w:rsidR="00EF12C0" w:rsidRPr="002C0608">
                    <w:rPr>
                      <w:szCs w:val="21"/>
                    </w:rPr>
                    <w:t>厂界北</w:t>
                  </w:r>
                </w:p>
              </w:tc>
              <w:tc>
                <w:tcPr>
                  <w:tcW w:w="651" w:type="pct"/>
                  <w:vAlign w:val="center"/>
                </w:tcPr>
                <w:p w:rsidR="00EF12C0" w:rsidRPr="002C0608" w:rsidRDefault="00EF12C0" w:rsidP="005D79F7">
                  <w:pPr>
                    <w:jc w:val="center"/>
                    <w:rPr>
                      <w:szCs w:val="21"/>
                    </w:rPr>
                  </w:pPr>
                  <w:r w:rsidRPr="002C0608">
                    <w:rPr>
                      <w:szCs w:val="21"/>
                    </w:rPr>
                    <w:t>本底值</w:t>
                  </w:r>
                </w:p>
              </w:tc>
              <w:tc>
                <w:tcPr>
                  <w:tcW w:w="498" w:type="pct"/>
                  <w:vAlign w:val="center"/>
                </w:tcPr>
                <w:p w:rsidR="00EF12C0" w:rsidRPr="002C0608" w:rsidRDefault="00EF12C0" w:rsidP="005D79F7">
                  <w:pPr>
                    <w:jc w:val="center"/>
                    <w:rPr>
                      <w:szCs w:val="21"/>
                    </w:rPr>
                  </w:pPr>
                  <w:r w:rsidRPr="002C0608">
                    <w:rPr>
                      <w:szCs w:val="21"/>
                    </w:rPr>
                    <w:t>51.3</w:t>
                  </w:r>
                </w:p>
              </w:tc>
              <w:tc>
                <w:tcPr>
                  <w:tcW w:w="498" w:type="pct"/>
                  <w:vAlign w:val="center"/>
                </w:tcPr>
                <w:p w:rsidR="00EF12C0" w:rsidRPr="002C0608" w:rsidRDefault="00EF12C0" w:rsidP="005D79F7">
                  <w:pPr>
                    <w:jc w:val="center"/>
                    <w:rPr>
                      <w:szCs w:val="21"/>
                    </w:rPr>
                  </w:pPr>
                  <w:r w:rsidRPr="002C0608">
                    <w:rPr>
                      <w:szCs w:val="21"/>
                    </w:rPr>
                    <w:t>51.4</w:t>
                  </w:r>
                </w:p>
              </w:tc>
              <w:tc>
                <w:tcPr>
                  <w:tcW w:w="498" w:type="pct"/>
                  <w:vAlign w:val="center"/>
                </w:tcPr>
                <w:p w:rsidR="00EF12C0" w:rsidRPr="002C0608" w:rsidRDefault="00EF12C0" w:rsidP="005D79F7">
                  <w:pPr>
                    <w:jc w:val="center"/>
                    <w:rPr>
                      <w:szCs w:val="21"/>
                    </w:rPr>
                  </w:pPr>
                  <w:r w:rsidRPr="002C0608">
                    <w:rPr>
                      <w:szCs w:val="21"/>
                    </w:rPr>
                    <w:t>51.5</w:t>
                  </w:r>
                </w:p>
              </w:tc>
              <w:tc>
                <w:tcPr>
                  <w:tcW w:w="498" w:type="pct"/>
                  <w:vAlign w:val="center"/>
                </w:tcPr>
                <w:p w:rsidR="00EF12C0" w:rsidRPr="002C0608" w:rsidRDefault="00EF12C0" w:rsidP="005D79F7">
                  <w:pPr>
                    <w:jc w:val="center"/>
                    <w:rPr>
                      <w:szCs w:val="21"/>
                    </w:rPr>
                  </w:pPr>
                  <w:r w:rsidRPr="002C0608">
                    <w:rPr>
                      <w:szCs w:val="21"/>
                    </w:rPr>
                    <w:t>48.3</w:t>
                  </w:r>
                </w:p>
              </w:tc>
              <w:tc>
                <w:tcPr>
                  <w:tcW w:w="498" w:type="pct"/>
                  <w:vAlign w:val="center"/>
                </w:tcPr>
                <w:p w:rsidR="00EF12C0" w:rsidRPr="002C0608" w:rsidRDefault="00EF12C0" w:rsidP="005D79F7">
                  <w:pPr>
                    <w:jc w:val="center"/>
                    <w:rPr>
                      <w:szCs w:val="21"/>
                    </w:rPr>
                  </w:pPr>
                  <w:r w:rsidRPr="002C0608">
                    <w:rPr>
                      <w:szCs w:val="21"/>
                    </w:rPr>
                    <w:t>48.1</w:t>
                  </w:r>
                </w:p>
              </w:tc>
              <w:tc>
                <w:tcPr>
                  <w:tcW w:w="496" w:type="pct"/>
                  <w:vAlign w:val="center"/>
                </w:tcPr>
                <w:p w:rsidR="00EF12C0" w:rsidRPr="002C0608" w:rsidRDefault="00EF12C0" w:rsidP="005D79F7">
                  <w:pPr>
                    <w:jc w:val="center"/>
                    <w:rPr>
                      <w:szCs w:val="21"/>
                    </w:rPr>
                  </w:pPr>
                  <w:r w:rsidRPr="002C0608">
                    <w:rPr>
                      <w:szCs w:val="21"/>
                    </w:rPr>
                    <w:t>47.8</w:t>
                  </w:r>
                </w:p>
              </w:tc>
            </w:tr>
            <w:tr w:rsidR="00EF12C0" w:rsidRPr="002C0608" w:rsidTr="00710206">
              <w:trPr>
                <w:trHeight w:val="410"/>
              </w:trPr>
              <w:tc>
                <w:tcPr>
                  <w:tcW w:w="2015" w:type="pct"/>
                  <w:gridSpan w:val="2"/>
                  <w:vAlign w:val="center"/>
                </w:tcPr>
                <w:p w:rsidR="00EF12C0" w:rsidRPr="002C0608" w:rsidRDefault="00EF12C0" w:rsidP="005D79F7">
                  <w:pPr>
                    <w:jc w:val="center"/>
                    <w:rPr>
                      <w:szCs w:val="21"/>
                    </w:rPr>
                  </w:pPr>
                  <w:r w:rsidRPr="002C0608">
                    <w:rPr>
                      <w:szCs w:val="21"/>
                    </w:rPr>
                    <w:t>（</w:t>
                  </w:r>
                  <w:r w:rsidRPr="002C0608">
                    <w:rPr>
                      <w:szCs w:val="21"/>
                    </w:rPr>
                    <w:t>GB3096-2008</w:t>
                  </w:r>
                  <w:r w:rsidRPr="002C0608">
                    <w:rPr>
                      <w:szCs w:val="21"/>
                    </w:rPr>
                    <w:t>）中的</w:t>
                  </w:r>
                  <w:r w:rsidRPr="002C0608">
                    <w:rPr>
                      <w:szCs w:val="21"/>
                    </w:rPr>
                    <w:t>2</w:t>
                  </w:r>
                  <w:r w:rsidRPr="002C0608">
                    <w:rPr>
                      <w:szCs w:val="21"/>
                    </w:rPr>
                    <w:t>类标准</w:t>
                  </w:r>
                </w:p>
              </w:tc>
              <w:tc>
                <w:tcPr>
                  <w:tcW w:w="1494" w:type="pct"/>
                  <w:gridSpan w:val="3"/>
                  <w:vAlign w:val="center"/>
                </w:tcPr>
                <w:p w:rsidR="00EF12C0" w:rsidRPr="002C0608" w:rsidRDefault="00EF12C0" w:rsidP="005D79F7">
                  <w:pPr>
                    <w:jc w:val="center"/>
                    <w:rPr>
                      <w:szCs w:val="21"/>
                    </w:rPr>
                  </w:pPr>
                  <w:r w:rsidRPr="002C0608">
                    <w:rPr>
                      <w:szCs w:val="21"/>
                    </w:rPr>
                    <w:t>60</w:t>
                  </w:r>
                </w:p>
              </w:tc>
              <w:tc>
                <w:tcPr>
                  <w:tcW w:w="1492" w:type="pct"/>
                  <w:gridSpan w:val="3"/>
                  <w:vAlign w:val="center"/>
                </w:tcPr>
                <w:p w:rsidR="00EF12C0" w:rsidRPr="002C0608" w:rsidRDefault="00EF12C0" w:rsidP="005D79F7">
                  <w:pPr>
                    <w:jc w:val="center"/>
                    <w:rPr>
                      <w:szCs w:val="21"/>
                    </w:rPr>
                  </w:pPr>
                  <w:r w:rsidRPr="002C0608">
                    <w:rPr>
                      <w:szCs w:val="21"/>
                    </w:rPr>
                    <w:t>5</w:t>
                  </w:r>
                  <w:r w:rsidR="007D7812">
                    <w:rPr>
                      <w:rFonts w:hint="eastAsia"/>
                      <w:szCs w:val="21"/>
                    </w:rPr>
                    <w:t>0</w:t>
                  </w:r>
                </w:p>
              </w:tc>
            </w:tr>
          </w:tbl>
          <w:p w:rsidR="00367D2D" w:rsidRPr="002C0608" w:rsidRDefault="00367D2D">
            <w:pPr>
              <w:rPr>
                <w:rFonts w:eastAsia="黑体"/>
                <w:szCs w:val="21"/>
              </w:rPr>
            </w:pPr>
          </w:p>
          <w:p w:rsidR="00367D2D" w:rsidRPr="002C0608" w:rsidRDefault="00B461AA">
            <w:pPr>
              <w:widowControl/>
              <w:adjustRightInd w:val="0"/>
              <w:snapToGrid w:val="0"/>
              <w:spacing w:line="360" w:lineRule="auto"/>
              <w:ind w:firstLineChars="200" w:firstLine="480"/>
              <w:rPr>
                <w:sz w:val="24"/>
                <w:szCs w:val="24"/>
              </w:rPr>
            </w:pPr>
            <w:r>
              <w:rPr>
                <w:rFonts w:hint="eastAsia"/>
                <w:sz w:val="24"/>
              </w:rPr>
              <w:t>监测结果表明</w:t>
            </w:r>
            <w:r w:rsidR="00367D2D" w:rsidRPr="002C0608">
              <w:rPr>
                <w:bCs/>
                <w:sz w:val="24"/>
              </w:rPr>
              <w:t>，本项目厂界</w:t>
            </w:r>
            <w:proofErr w:type="gramStart"/>
            <w:r w:rsidR="00710206">
              <w:rPr>
                <w:rFonts w:hint="eastAsia"/>
                <w:bCs/>
                <w:sz w:val="24"/>
              </w:rPr>
              <w:t>四周</w:t>
            </w:r>
            <w:r w:rsidR="00367D2D" w:rsidRPr="002C0608">
              <w:rPr>
                <w:bCs/>
                <w:sz w:val="24"/>
              </w:rPr>
              <w:t>声</w:t>
            </w:r>
            <w:proofErr w:type="gramEnd"/>
            <w:r w:rsidR="00367D2D" w:rsidRPr="002C0608">
              <w:rPr>
                <w:bCs/>
                <w:sz w:val="24"/>
              </w:rPr>
              <w:t>环境能够达到</w:t>
            </w:r>
            <w:r w:rsidR="00367D2D" w:rsidRPr="002C0608">
              <w:rPr>
                <w:sz w:val="24"/>
                <w:szCs w:val="24"/>
              </w:rPr>
              <w:t>《声环境质量标准》（</w:t>
            </w:r>
            <w:r w:rsidR="00367D2D" w:rsidRPr="002C0608">
              <w:rPr>
                <w:sz w:val="24"/>
                <w:szCs w:val="24"/>
              </w:rPr>
              <w:t>GB3096-2008</w:t>
            </w:r>
            <w:r w:rsidR="00367D2D" w:rsidRPr="002C0608">
              <w:rPr>
                <w:sz w:val="24"/>
                <w:szCs w:val="24"/>
              </w:rPr>
              <w:t>）中的</w:t>
            </w:r>
            <w:r w:rsidR="00367D2D" w:rsidRPr="002C0608">
              <w:rPr>
                <w:sz w:val="24"/>
                <w:szCs w:val="24"/>
              </w:rPr>
              <w:t>2</w:t>
            </w:r>
            <w:r w:rsidR="00367D2D" w:rsidRPr="002C0608">
              <w:rPr>
                <w:sz w:val="24"/>
                <w:szCs w:val="24"/>
              </w:rPr>
              <w:t>类标准</w:t>
            </w:r>
            <w:r w:rsidR="00EF12C0" w:rsidRPr="002C0608">
              <w:rPr>
                <w:sz w:val="24"/>
                <w:szCs w:val="24"/>
              </w:rPr>
              <w:t>，</w:t>
            </w:r>
            <w:r>
              <w:rPr>
                <w:rFonts w:hint="eastAsia"/>
                <w:sz w:val="24"/>
                <w:szCs w:val="24"/>
              </w:rPr>
              <w:t>项目所在</w:t>
            </w:r>
            <w:proofErr w:type="gramStart"/>
            <w:r>
              <w:rPr>
                <w:rFonts w:hint="eastAsia"/>
                <w:sz w:val="24"/>
                <w:szCs w:val="24"/>
              </w:rPr>
              <w:t>区域声</w:t>
            </w:r>
            <w:proofErr w:type="gramEnd"/>
            <w:r>
              <w:rPr>
                <w:rFonts w:hint="eastAsia"/>
                <w:sz w:val="24"/>
                <w:szCs w:val="24"/>
              </w:rPr>
              <w:t>环境质量良好</w:t>
            </w:r>
            <w:r w:rsidR="00367D2D" w:rsidRPr="002C0608">
              <w:rPr>
                <w:sz w:val="24"/>
                <w:szCs w:val="24"/>
              </w:rPr>
              <w:t>。</w:t>
            </w:r>
          </w:p>
          <w:p w:rsidR="00367D2D" w:rsidRPr="002C0608" w:rsidRDefault="00367D2D">
            <w:pPr>
              <w:widowControl/>
              <w:adjustRightInd w:val="0"/>
              <w:snapToGrid w:val="0"/>
              <w:spacing w:line="360" w:lineRule="auto"/>
              <w:ind w:firstLineChars="200" w:firstLine="480"/>
              <w:rPr>
                <w:sz w:val="24"/>
                <w:szCs w:val="24"/>
              </w:rPr>
            </w:pPr>
            <w:r w:rsidRPr="002C0608">
              <w:rPr>
                <w:sz w:val="24"/>
              </w:rPr>
              <w:t>4</w:t>
            </w:r>
            <w:r w:rsidRPr="002C0608">
              <w:rPr>
                <w:sz w:val="24"/>
              </w:rPr>
              <w:t>、</w:t>
            </w:r>
            <w:r w:rsidRPr="002C0608">
              <w:rPr>
                <w:b/>
                <w:sz w:val="24"/>
              </w:rPr>
              <w:t>生态现状调查</w:t>
            </w:r>
          </w:p>
          <w:p w:rsidR="00367D2D" w:rsidRPr="002C0608" w:rsidRDefault="00367D2D">
            <w:pPr>
              <w:widowControl/>
              <w:adjustRightInd w:val="0"/>
              <w:snapToGrid w:val="0"/>
              <w:spacing w:line="360" w:lineRule="auto"/>
              <w:ind w:firstLineChars="200" w:firstLine="480"/>
              <w:rPr>
                <w:sz w:val="24"/>
                <w:szCs w:val="24"/>
              </w:rPr>
            </w:pPr>
            <w:r w:rsidRPr="002C0608">
              <w:rPr>
                <w:kern w:val="0"/>
                <w:sz w:val="24"/>
              </w:rPr>
              <w:t>根据实地调查统计，评价区域的野生动物种类较少，只有常见的蛇、蛙、鼠及常见</w:t>
            </w:r>
            <w:r w:rsidR="00532526" w:rsidRPr="002C0608">
              <w:rPr>
                <w:kern w:val="0"/>
                <w:sz w:val="24"/>
              </w:rPr>
              <w:t>鸟类，没有特别珍稀保护动物，其它动物类型则是农夫饲养的家畜家禽</w:t>
            </w:r>
            <w:r w:rsidRPr="002C0608">
              <w:rPr>
                <w:kern w:val="0"/>
                <w:sz w:val="24"/>
              </w:rPr>
              <w:t>，</w:t>
            </w:r>
            <w:proofErr w:type="gramStart"/>
            <w:r w:rsidRPr="002C0608">
              <w:rPr>
                <w:kern w:val="0"/>
                <w:sz w:val="24"/>
              </w:rPr>
              <w:t>评价区</w:t>
            </w:r>
            <w:proofErr w:type="gramEnd"/>
            <w:r w:rsidRPr="002C0608">
              <w:rPr>
                <w:kern w:val="0"/>
                <w:sz w:val="24"/>
              </w:rPr>
              <w:t>没有国家保护的珍贵动物物种分布。</w:t>
            </w:r>
            <w:proofErr w:type="gramStart"/>
            <w:r w:rsidRPr="002C0608">
              <w:rPr>
                <w:kern w:val="0"/>
                <w:sz w:val="24"/>
              </w:rPr>
              <w:t>评价区</w:t>
            </w:r>
            <w:proofErr w:type="gramEnd"/>
            <w:r w:rsidRPr="002C0608">
              <w:rPr>
                <w:kern w:val="0"/>
                <w:sz w:val="24"/>
              </w:rPr>
              <w:t>植被类为人工栽培的各类农作物类型，种植水稻和各类蔬菜瓜果。常见品种有杂交水稻、白菜、萝卜、葱、蒜、芹菜、黄瓜、蚕豆、南瓜及少量柑橘等。因此，植被调查的结果显示，</w:t>
            </w:r>
            <w:proofErr w:type="gramStart"/>
            <w:r w:rsidRPr="002C0608">
              <w:rPr>
                <w:kern w:val="0"/>
                <w:sz w:val="24"/>
              </w:rPr>
              <w:t>评价区</w:t>
            </w:r>
            <w:proofErr w:type="gramEnd"/>
            <w:r w:rsidRPr="002C0608">
              <w:rPr>
                <w:kern w:val="0"/>
                <w:sz w:val="24"/>
              </w:rPr>
              <w:t>也没有珍稀濒危的国家保护物种，更没有风景名胜等保护区。</w:t>
            </w:r>
          </w:p>
          <w:p w:rsidR="00A624C9" w:rsidRPr="002C0608" w:rsidRDefault="00A624C9">
            <w:pPr>
              <w:adjustRightInd w:val="0"/>
              <w:snapToGrid w:val="0"/>
              <w:spacing w:line="520" w:lineRule="exact"/>
              <w:ind w:firstLine="482"/>
              <w:rPr>
                <w:color w:val="FF0000"/>
                <w:sz w:val="24"/>
                <w:szCs w:val="24"/>
              </w:rPr>
            </w:pPr>
          </w:p>
          <w:p w:rsidR="00B95EE9" w:rsidRPr="002C0608" w:rsidRDefault="00B95EE9">
            <w:pPr>
              <w:adjustRightInd w:val="0"/>
              <w:snapToGrid w:val="0"/>
              <w:spacing w:line="520" w:lineRule="exact"/>
              <w:ind w:firstLine="482"/>
              <w:rPr>
                <w:color w:val="FF0000"/>
                <w:sz w:val="24"/>
                <w:szCs w:val="24"/>
              </w:rPr>
            </w:pPr>
          </w:p>
          <w:p w:rsidR="00B95EE9" w:rsidRPr="002C0608" w:rsidRDefault="00B95EE9">
            <w:pPr>
              <w:adjustRightInd w:val="0"/>
              <w:snapToGrid w:val="0"/>
              <w:spacing w:line="520" w:lineRule="exact"/>
              <w:ind w:firstLine="482"/>
              <w:rPr>
                <w:color w:val="FF0000"/>
                <w:sz w:val="24"/>
                <w:szCs w:val="24"/>
              </w:rPr>
            </w:pPr>
          </w:p>
          <w:p w:rsidR="00B95EE9" w:rsidRPr="002C0608" w:rsidRDefault="00B95EE9">
            <w:pPr>
              <w:adjustRightInd w:val="0"/>
              <w:snapToGrid w:val="0"/>
              <w:spacing w:line="520" w:lineRule="exact"/>
              <w:ind w:firstLine="482"/>
              <w:rPr>
                <w:color w:val="FF0000"/>
                <w:sz w:val="24"/>
                <w:szCs w:val="24"/>
              </w:rPr>
            </w:pPr>
          </w:p>
          <w:p w:rsidR="00B95EE9" w:rsidRPr="002C0608" w:rsidRDefault="00B95EE9">
            <w:pPr>
              <w:adjustRightInd w:val="0"/>
              <w:snapToGrid w:val="0"/>
              <w:spacing w:line="520" w:lineRule="exact"/>
              <w:ind w:firstLine="482"/>
              <w:rPr>
                <w:color w:val="FF0000"/>
                <w:sz w:val="24"/>
                <w:szCs w:val="24"/>
              </w:rPr>
            </w:pPr>
          </w:p>
          <w:p w:rsidR="00B95EE9" w:rsidRDefault="00B95EE9">
            <w:pPr>
              <w:adjustRightInd w:val="0"/>
              <w:snapToGrid w:val="0"/>
              <w:spacing w:line="520" w:lineRule="exact"/>
              <w:ind w:firstLine="482"/>
              <w:rPr>
                <w:color w:val="FF0000"/>
                <w:sz w:val="24"/>
                <w:szCs w:val="24"/>
              </w:rPr>
            </w:pPr>
          </w:p>
          <w:p w:rsidR="0081698C" w:rsidRPr="002C0608" w:rsidRDefault="0081698C">
            <w:pPr>
              <w:adjustRightInd w:val="0"/>
              <w:snapToGrid w:val="0"/>
              <w:spacing w:line="520" w:lineRule="exact"/>
              <w:ind w:firstLine="482"/>
              <w:rPr>
                <w:color w:val="FF0000"/>
                <w:sz w:val="24"/>
                <w:szCs w:val="24"/>
              </w:rPr>
            </w:pPr>
          </w:p>
          <w:p w:rsidR="00826E26" w:rsidRDefault="00826E26">
            <w:pPr>
              <w:adjustRightInd w:val="0"/>
              <w:snapToGrid w:val="0"/>
              <w:spacing w:line="520" w:lineRule="exact"/>
              <w:ind w:firstLine="482"/>
              <w:rPr>
                <w:color w:val="FF0000"/>
                <w:sz w:val="24"/>
                <w:szCs w:val="24"/>
              </w:rPr>
            </w:pPr>
          </w:p>
          <w:p w:rsidR="00826696" w:rsidRPr="002C0608" w:rsidRDefault="00826696">
            <w:pPr>
              <w:adjustRightInd w:val="0"/>
              <w:snapToGrid w:val="0"/>
              <w:spacing w:line="520" w:lineRule="exact"/>
              <w:ind w:firstLine="482"/>
              <w:rPr>
                <w:color w:val="FF0000"/>
                <w:sz w:val="24"/>
                <w:szCs w:val="24"/>
              </w:rPr>
            </w:pPr>
          </w:p>
          <w:p w:rsidR="00367D2D" w:rsidRPr="002C0608" w:rsidRDefault="00367D2D">
            <w:pPr>
              <w:spacing w:line="420" w:lineRule="exact"/>
              <w:rPr>
                <w:b/>
                <w:bCs/>
                <w:sz w:val="24"/>
              </w:rPr>
            </w:pPr>
            <w:r w:rsidRPr="002C0608">
              <w:rPr>
                <w:b/>
                <w:bCs/>
                <w:sz w:val="24"/>
              </w:rPr>
              <w:lastRenderedPageBreak/>
              <w:t>主要环境保护目标</w:t>
            </w:r>
            <w:r w:rsidRPr="002C0608">
              <w:rPr>
                <w:b/>
                <w:bCs/>
                <w:sz w:val="24"/>
              </w:rPr>
              <w:t>(</w:t>
            </w:r>
            <w:r w:rsidRPr="002C0608">
              <w:rPr>
                <w:b/>
                <w:bCs/>
                <w:sz w:val="24"/>
              </w:rPr>
              <w:t>列出名单及保护级别</w:t>
            </w:r>
            <w:r w:rsidRPr="002C0608">
              <w:rPr>
                <w:b/>
                <w:bCs/>
                <w:sz w:val="24"/>
              </w:rPr>
              <w:t>)</w:t>
            </w:r>
            <w:r w:rsidRPr="002C0608">
              <w:rPr>
                <w:b/>
                <w:bCs/>
                <w:sz w:val="24"/>
              </w:rPr>
              <w:t>：</w:t>
            </w:r>
          </w:p>
          <w:p w:rsidR="00367D2D" w:rsidRPr="002C0608" w:rsidRDefault="00367D2D">
            <w:pPr>
              <w:spacing w:line="420" w:lineRule="exact"/>
              <w:ind w:firstLineChars="200" w:firstLine="480"/>
              <w:rPr>
                <w:sz w:val="24"/>
              </w:rPr>
            </w:pPr>
            <w:r w:rsidRPr="002C0608">
              <w:rPr>
                <w:sz w:val="24"/>
              </w:rPr>
              <w:t>本项目建设地位于岳阳县</w:t>
            </w:r>
            <w:r w:rsidR="00B41349" w:rsidRPr="002C0608">
              <w:rPr>
                <w:sz w:val="24"/>
              </w:rPr>
              <w:t>公田镇杨塅</w:t>
            </w:r>
            <w:r w:rsidRPr="002C0608">
              <w:rPr>
                <w:sz w:val="24"/>
              </w:rPr>
              <w:t>村，属于农村地区。项目</w:t>
            </w:r>
            <w:r w:rsidR="00D717B1" w:rsidRPr="002C0608">
              <w:rPr>
                <w:sz w:val="24"/>
              </w:rPr>
              <w:t>周边</w:t>
            </w:r>
            <w:r w:rsidRPr="002C0608">
              <w:rPr>
                <w:sz w:val="24"/>
              </w:rPr>
              <w:t>为大面积</w:t>
            </w:r>
            <w:r w:rsidR="00B41349" w:rsidRPr="002C0608">
              <w:rPr>
                <w:sz w:val="24"/>
              </w:rPr>
              <w:t>林地和</w:t>
            </w:r>
            <w:r w:rsidRPr="002C0608">
              <w:rPr>
                <w:sz w:val="24"/>
              </w:rPr>
              <w:t>农田，</w:t>
            </w:r>
            <w:r w:rsidR="00894665" w:rsidRPr="002C0608">
              <w:rPr>
                <w:sz w:val="24"/>
              </w:rPr>
              <w:t>周围有零散居民点</w:t>
            </w:r>
            <w:r w:rsidR="00E96C52">
              <w:rPr>
                <w:rFonts w:hint="eastAsia"/>
                <w:sz w:val="24"/>
              </w:rPr>
              <w:t>。项目最近</w:t>
            </w:r>
            <w:r w:rsidR="004D5C49">
              <w:rPr>
                <w:rFonts w:hint="eastAsia"/>
                <w:sz w:val="24"/>
              </w:rPr>
              <w:t>居民点</w:t>
            </w:r>
            <w:r w:rsidR="00E96C52">
              <w:rPr>
                <w:rFonts w:hint="eastAsia"/>
                <w:sz w:val="24"/>
              </w:rPr>
              <w:t>为南面</w:t>
            </w:r>
            <w:r w:rsidR="00E96C52">
              <w:rPr>
                <w:rFonts w:hint="eastAsia"/>
                <w:sz w:val="24"/>
              </w:rPr>
              <w:t>15</w:t>
            </w:r>
            <w:r w:rsidR="00E96C52">
              <w:rPr>
                <w:rFonts w:hint="eastAsia"/>
                <w:sz w:val="24"/>
              </w:rPr>
              <w:t>米处，建设方已同</w:t>
            </w:r>
            <w:proofErr w:type="gramStart"/>
            <w:r w:rsidR="00E96C52">
              <w:rPr>
                <w:rFonts w:hint="eastAsia"/>
                <w:sz w:val="24"/>
              </w:rPr>
              <w:t>其达成</w:t>
            </w:r>
            <w:proofErr w:type="gramEnd"/>
            <w:r w:rsidR="00E96C52">
              <w:rPr>
                <w:rFonts w:hint="eastAsia"/>
                <w:sz w:val="24"/>
              </w:rPr>
              <w:t>协议</w:t>
            </w:r>
            <w:r w:rsidR="004D5C49">
              <w:rPr>
                <w:rFonts w:hint="eastAsia"/>
                <w:sz w:val="24"/>
              </w:rPr>
              <w:t>，</w:t>
            </w:r>
            <w:r w:rsidR="00E96C52">
              <w:rPr>
                <w:rFonts w:hint="eastAsia"/>
                <w:sz w:val="24"/>
              </w:rPr>
              <w:t>租用其</w:t>
            </w:r>
            <w:r w:rsidR="004D5C49">
              <w:rPr>
                <w:rFonts w:hint="eastAsia"/>
                <w:sz w:val="24"/>
              </w:rPr>
              <w:t>住房及附属杂屋作为建设方的员工宿舍</w:t>
            </w:r>
            <w:r w:rsidRPr="002C0608">
              <w:rPr>
                <w:sz w:val="24"/>
              </w:rPr>
              <w:t>。周边</w:t>
            </w:r>
            <w:r w:rsidR="00894665" w:rsidRPr="002C0608">
              <w:rPr>
                <w:sz w:val="24"/>
              </w:rPr>
              <w:t>周围</w:t>
            </w:r>
            <w:r w:rsidRPr="002C0608">
              <w:rPr>
                <w:sz w:val="24"/>
              </w:rPr>
              <w:t>无其它工矿企业。环境保护目标见表</w:t>
            </w:r>
            <w:r w:rsidRPr="002C0608">
              <w:rPr>
                <w:sz w:val="24"/>
              </w:rPr>
              <w:t>3-5</w:t>
            </w:r>
            <w:r w:rsidR="001B73BD">
              <w:rPr>
                <w:sz w:val="24"/>
              </w:rPr>
              <w:t>，环境保护目标</w:t>
            </w:r>
            <w:r w:rsidRPr="002C0608">
              <w:rPr>
                <w:sz w:val="24"/>
              </w:rPr>
              <w:t>示意图见下图</w:t>
            </w:r>
            <w:r w:rsidRPr="002C0608">
              <w:rPr>
                <w:sz w:val="24"/>
              </w:rPr>
              <w:t>1</w:t>
            </w:r>
            <w:r w:rsidRPr="002C0608">
              <w:rPr>
                <w:sz w:val="24"/>
              </w:rPr>
              <w:t>：</w:t>
            </w:r>
          </w:p>
          <w:p w:rsidR="00367D2D" w:rsidRPr="00710206" w:rsidRDefault="00367D2D">
            <w:pPr>
              <w:spacing w:line="420" w:lineRule="exact"/>
              <w:ind w:firstLineChars="192" w:firstLine="463"/>
              <w:jc w:val="center"/>
              <w:rPr>
                <w:rStyle w:val="13"/>
                <w:sz w:val="24"/>
                <w:szCs w:val="24"/>
                <w:u w:val="single"/>
              </w:rPr>
            </w:pPr>
            <w:r w:rsidRPr="00710206">
              <w:rPr>
                <w:b/>
                <w:bCs/>
                <w:sz w:val="24"/>
                <w:szCs w:val="24"/>
                <w:u w:val="single"/>
              </w:rPr>
              <w:t>表</w:t>
            </w:r>
            <w:r w:rsidRPr="00710206">
              <w:rPr>
                <w:b/>
                <w:bCs/>
                <w:sz w:val="24"/>
                <w:szCs w:val="24"/>
                <w:u w:val="single"/>
              </w:rPr>
              <w:t>3-5</w:t>
            </w:r>
            <w:r w:rsidRPr="00710206">
              <w:rPr>
                <w:b/>
                <w:bCs/>
                <w:sz w:val="24"/>
                <w:szCs w:val="24"/>
                <w:u w:val="single"/>
              </w:rPr>
              <w:t>主要环境保护目标</w:t>
            </w:r>
          </w:p>
          <w:tbl>
            <w:tblPr>
              <w:tblW w:w="86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102"/>
              <w:gridCol w:w="1577"/>
              <w:gridCol w:w="1733"/>
              <w:gridCol w:w="1810"/>
              <w:gridCol w:w="2394"/>
            </w:tblGrid>
            <w:tr w:rsidR="00367D2D" w:rsidRPr="00710206" w:rsidTr="005D79F7">
              <w:trPr>
                <w:trHeight w:val="340"/>
              </w:trPr>
              <w:tc>
                <w:tcPr>
                  <w:tcW w:w="1102" w:type="dxa"/>
                  <w:vAlign w:val="center"/>
                </w:tcPr>
                <w:p w:rsidR="00367D2D" w:rsidRPr="00710206" w:rsidRDefault="00367D2D">
                  <w:pPr>
                    <w:adjustRightInd w:val="0"/>
                    <w:snapToGrid w:val="0"/>
                    <w:jc w:val="center"/>
                    <w:rPr>
                      <w:b/>
                      <w:bCs/>
                      <w:szCs w:val="21"/>
                      <w:u w:val="single"/>
                    </w:rPr>
                  </w:pPr>
                  <w:r w:rsidRPr="00710206">
                    <w:rPr>
                      <w:b/>
                      <w:bCs/>
                      <w:szCs w:val="21"/>
                      <w:u w:val="single"/>
                    </w:rPr>
                    <w:t>类别</w:t>
                  </w:r>
                </w:p>
              </w:tc>
              <w:tc>
                <w:tcPr>
                  <w:tcW w:w="1577" w:type="dxa"/>
                  <w:vAlign w:val="center"/>
                </w:tcPr>
                <w:p w:rsidR="00367D2D" w:rsidRPr="00710206" w:rsidRDefault="00367D2D">
                  <w:pPr>
                    <w:adjustRightInd w:val="0"/>
                    <w:snapToGrid w:val="0"/>
                    <w:jc w:val="center"/>
                    <w:rPr>
                      <w:b/>
                      <w:bCs/>
                      <w:szCs w:val="21"/>
                      <w:u w:val="single"/>
                    </w:rPr>
                  </w:pPr>
                  <w:r w:rsidRPr="00710206">
                    <w:rPr>
                      <w:b/>
                      <w:bCs/>
                      <w:szCs w:val="21"/>
                      <w:u w:val="single"/>
                    </w:rPr>
                    <w:t>保护名称</w:t>
                  </w:r>
                </w:p>
              </w:tc>
              <w:tc>
                <w:tcPr>
                  <w:tcW w:w="1733" w:type="dxa"/>
                  <w:vAlign w:val="center"/>
                </w:tcPr>
                <w:p w:rsidR="00367D2D" w:rsidRPr="00710206" w:rsidRDefault="00367D2D">
                  <w:pPr>
                    <w:adjustRightInd w:val="0"/>
                    <w:snapToGrid w:val="0"/>
                    <w:jc w:val="center"/>
                    <w:rPr>
                      <w:b/>
                      <w:bCs/>
                      <w:szCs w:val="21"/>
                      <w:u w:val="single"/>
                    </w:rPr>
                  </w:pPr>
                  <w:r w:rsidRPr="00710206">
                    <w:rPr>
                      <w:b/>
                      <w:bCs/>
                      <w:szCs w:val="21"/>
                      <w:u w:val="single"/>
                    </w:rPr>
                    <w:t>规模及功能</w:t>
                  </w:r>
                </w:p>
              </w:tc>
              <w:tc>
                <w:tcPr>
                  <w:tcW w:w="1810" w:type="dxa"/>
                  <w:vAlign w:val="center"/>
                </w:tcPr>
                <w:p w:rsidR="00367D2D" w:rsidRPr="00710206" w:rsidRDefault="00367D2D">
                  <w:pPr>
                    <w:adjustRightInd w:val="0"/>
                    <w:snapToGrid w:val="0"/>
                    <w:jc w:val="center"/>
                    <w:rPr>
                      <w:b/>
                      <w:bCs/>
                      <w:szCs w:val="21"/>
                      <w:u w:val="single"/>
                    </w:rPr>
                  </w:pPr>
                  <w:r w:rsidRPr="00710206">
                    <w:rPr>
                      <w:b/>
                      <w:bCs/>
                      <w:szCs w:val="21"/>
                      <w:u w:val="single"/>
                    </w:rPr>
                    <w:t>方位及距离</w:t>
                  </w:r>
                </w:p>
              </w:tc>
              <w:tc>
                <w:tcPr>
                  <w:tcW w:w="2394" w:type="dxa"/>
                  <w:vAlign w:val="center"/>
                </w:tcPr>
                <w:p w:rsidR="00367D2D" w:rsidRPr="00710206" w:rsidRDefault="00367D2D">
                  <w:pPr>
                    <w:adjustRightInd w:val="0"/>
                    <w:snapToGrid w:val="0"/>
                    <w:jc w:val="center"/>
                    <w:rPr>
                      <w:b/>
                      <w:bCs/>
                      <w:szCs w:val="21"/>
                      <w:u w:val="single"/>
                    </w:rPr>
                  </w:pPr>
                  <w:r w:rsidRPr="00710206">
                    <w:rPr>
                      <w:b/>
                      <w:bCs/>
                      <w:szCs w:val="21"/>
                      <w:u w:val="single"/>
                    </w:rPr>
                    <w:t>保护级别</w:t>
                  </w:r>
                </w:p>
              </w:tc>
            </w:tr>
            <w:tr w:rsidR="00815526" w:rsidRPr="00710206" w:rsidTr="005D79F7">
              <w:trPr>
                <w:trHeight w:val="340"/>
              </w:trPr>
              <w:tc>
                <w:tcPr>
                  <w:tcW w:w="1102" w:type="dxa"/>
                  <w:vMerge w:val="restart"/>
                  <w:vAlign w:val="center"/>
                </w:tcPr>
                <w:p w:rsidR="00815526" w:rsidRPr="00710206" w:rsidRDefault="00815526">
                  <w:pPr>
                    <w:adjustRightInd w:val="0"/>
                    <w:snapToGrid w:val="0"/>
                    <w:jc w:val="center"/>
                    <w:rPr>
                      <w:u w:val="single"/>
                    </w:rPr>
                  </w:pPr>
                  <w:r w:rsidRPr="00710206">
                    <w:rPr>
                      <w:u w:val="single"/>
                    </w:rPr>
                    <w:t>大气环境</w:t>
                  </w:r>
                </w:p>
              </w:tc>
              <w:tc>
                <w:tcPr>
                  <w:tcW w:w="1577" w:type="dxa"/>
                  <w:vAlign w:val="center"/>
                </w:tcPr>
                <w:p w:rsidR="00815526" w:rsidRPr="00710206" w:rsidRDefault="00815526" w:rsidP="00FF6F64">
                  <w:pPr>
                    <w:adjustRightInd w:val="0"/>
                    <w:snapToGrid w:val="0"/>
                    <w:jc w:val="center"/>
                    <w:rPr>
                      <w:u w:val="single"/>
                    </w:rPr>
                  </w:pPr>
                  <w:r w:rsidRPr="00710206">
                    <w:rPr>
                      <w:u w:val="single"/>
                    </w:rPr>
                    <w:t>杨塅村</w:t>
                  </w:r>
                  <w:r w:rsidR="00382BBD" w:rsidRPr="00710206">
                    <w:rPr>
                      <w:rFonts w:hint="eastAsia"/>
                      <w:u w:val="single"/>
                    </w:rPr>
                    <w:t>居民点</w:t>
                  </w:r>
                </w:p>
              </w:tc>
              <w:tc>
                <w:tcPr>
                  <w:tcW w:w="1733" w:type="dxa"/>
                  <w:vAlign w:val="center"/>
                </w:tcPr>
                <w:p w:rsidR="00815526" w:rsidRPr="00710206" w:rsidRDefault="00815526" w:rsidP="00FF6F64">
                  <w:pPr>
                    <w:adjustRightInd w:val="0"/>
                    <w:snapToGrid w:val="0"/>
                    <w:jc w:val="center"/>
                    <w:rPr>
                      <w:u w:val="single"/>
                    </w:rPr>
                  </w:pPr>
                  <w:r w:rsidRPr="00710206">
                    <w:rPr>
                      <w:u w:val="single"/>
                    </w:rPr>
                    <w:t>居民点、</w:t>
                  </w:r>
                  <w:r w:rsidRPr="00710206">
                    <w:rPr>
                      <w:u w:val="single"/>
                    </w:rPr>
                    <w:t>1</w:t>
                  </w:r>
                  <w:r w:rsidRPr="00710206">
                    <w:rPr>
                      <w:u w:val="single"/>
                    </w:rPr>
                    <w:t>户</w:t>
                  </w:r>
                </w:p>
              </w:tc>
              <w:tc>
                <w:tcPr>
                  <w:tcW w:w="1810" w:type="dxa"/>
                  <w:vAlign w:val="center"/>
                </w:tcPr>
                <w:p w:rsidR="00815526" w:rsidRPr="00710206" w:rsidRDefault="00815526" w:rsidP="00FF6F64">
                  <w:pPr>
                    <w:adjustRightInd w:val="0"/>
                    <w:snapToGrid w:val="0"/>
                    <w:jc w:val="center"/>
                    <w:rPr>
                      <w:u w:val="single"/>
                    </w:rPr>
                  </w:pPr>
                  <w:r w:rsidRPr="00710206">
                    <w:rPr>
                      <w:u w:val="single"/>
                    </w:rPr>
                    <w:t>西面，</w:t>
                  </w:r>
                  <w:r w:rsidRPr="00710206">
                    <w:rPr>
                      <w:u w:val="single"/>
                    </w:rPr>
                    <w:t>115m</w:t>
                  </w:r>
                </w:p>
              </w:tc>
              <w:tc>
                <w:tcPr>
                  <w:tcW w:w="2394" w:type="dxa"/>
                  <w:vMerge w:val="restart"/>
                  <w:vAlign w:val="center"/>
                </w:tcPr>
                <w:p w:rsidR="00815526" w:rsidRPr="00710206" w:rsidRDefault="00815526" w:rsidP="0082703B">
                  <w:pPr>
                    <w:adjustRightInd w:val="0"/>
                    <w:snapToGrid w:val="0"/>
                    <w:jc w:val="center"/>
                    <w:rPr>
                      <w:u w:val="single"/>
                    </w:rPr>
                  </w:pPr>
                  <w:r w:rsidRPr="00710206">
                    <w:rPr>
                      <w:u w:val="single"/>
                    </w:rPr>
                    <w:t>《环境</w:t>
                  </w:r>
                  <w:r w:rsidR="00B461AA" w:rsidRPr="00710206">
                    <w:rPr>
                      <w:rFonts w:hint="eastAsia"/>
                      <w:u w:val="single"/>
                    </w:rPr>
                    <w:t>空</w:t>
                  </w:r>
                  <w:r w:rsidRPr="00710206">
                    <w:rPr>
                      <w:u w:val="single"/>
                    </w:rPr>
                    <w:t>气</w:t>
                  </w:r>
                  <w:r w:rsidR="0082703B">
                    <w:rPr>
                      <w:rFonts w:hint="eastAsia"/>
                      <w:u w:val="single"/>
                    </w:rPr>
                    <w:t>质量</w:t>
                  </w:r>
                  <w:r w:rsidRPr="00710206">
                    <w:rPr>
                      <w:u w:val="single"/>
                    </w:rPr>
                    <w:t>标准》（</w:t>
                  </w:r>
                  <w:r w:rsidRPr="00710206">
                    <w:rPr>
                      <w:u w:val="single"/>
                    </w:rPr>
                    <w:t>GB3095-1996</w:t>
                  </w:r>
                  <w:r w:rsidRPr="00710206">
                    <w:rPr>
                      <w:u w:val="single"/>
                    </w:rPr>
                    <w:t>）二级标准</w:t>
                  </w:r>
                </w:p>
              </w:tc>
            </w:tr>
            <w:tr w:rsidR="00815526" w:rsidRPr="00710206" w:rsidTr="005D79F7">
              <w:trPr>
                <w:trHeight w:val="340"/>
              </w:trPr>
              <w:tc>
                <w:tcPr>
                  <w:tcW w:w="1102" w:type="dxa"/>
                  <w:vMerge/>
                  <w:vAlign w:val="center"/>
                </w:tcPr>
                <w:p w:rsidR="00815526" w:rsidRPr="00710206" w:rsidRDefault="00815526">
                  <w:pPr>
                    <w:adjustRightInd w:val="0"/>
                    <w:snapToGrid w:val="0"/>
                    <w:jc w:val="center"/>
                    <w:rPr>
                      <w:u w:val="single"/>
                    </w:rPr>
                  </w:pPr>
                </w:p>
              </w:tc>
              <w:tc>
                <w:tcPr>
                  <w:tcW w:w="1577" w:type="dxa"/>
                  <w:vAlign w:val="center"/>
                </w:tcPr>
                <w:p w:rsidR="00815526" w:rsidRPr="00710206" w:rsidRDefault="00815526" w:rsidP="00FF6F64">
                  <w:pPr>
                    <w:adjustRightInd w:val="0"/>
                    <w:snapToGrid w:val="0"/>
                    <w:jc w:val="center"/>
                    <w:rPr>
                      <w:u w:val="single"/>
                    </w:rPr>
                  </w:pPr>
                  <w:r w:rsidRPr="00710206">
                    <w:rPr>
                      <w:u w:val="single"/>
                    </w:rPr>
                    <w:t>杨塅村</w:t>
                  </w:r>
                  <w:r w:rsidR="00382BBD" w:rsidRPr="00710206">
                    <w:rPr>
                      <w:rFonts w:hint="eastAsia"/>
                      <w:u w:val="single"/>
                    </w:rPr>
                    <w:t>居民点</w:t>
                  </w:r>
                </w:p>
              </w:tc>
              <w:tc>
                <w:tcPr>
                  <w:tcW w:w="1733" w:type="dxa"/>
                  <w:vAlign w:val="center"/>
                </w:tcPr>
                <w:p w:rsidR="00815526" w:rsidRPr="00710206" w:rsidRDefault="00815526" w:rsidP="00815526">
                  <w:pPr>
                    <w:adjustRightInd w:val="0"/>
                    <w:snapToGrid w:val="0"/>
                    <w:jc w:val="center"/>
                    <w:rPr>
                      <w:u w:val="single"/>
                    </w:rPr>
                  </w:pPr>
                  <w:r w:rsidRPr="00710206">
                    <w:rPr>
                      <w:u w:val="single"/>
                    </w:rPr>
                    <w:t>居民点、</w:t>
                  </w:r>
                  <w:r w:rsidRPr="00710206">
                    <w:rPr>
                      <w:u w:val="single"/>
                    </w:rPr>
                    <w:t>1</w:t>
                  </w:r>
                  <w:r w:rsidRPr="00710206">
                    <w:rPr>
                      <w:u w:val="single"/>
                    </w:rPr>
                    <w:t>户</w:t>
                  </w:r>
                </w:p>
              </w:tc>
              <w:tc>
                <w:tcPr>
                  <w:tcW w:w="1810" w:type="dxa"/>
                  <w:vAlign w:val="center"/>
                </w:tcPr>
                <w:p w:rsidR="00815526" w:rsidRPr="00710206" w:rsidRDefault="00815526" w:rsidP="00815526">
                  <w:pPr>
                    <w:adjustRightInd w:val="0"/>
                    <w:snapToGrid w:val="0"/>
                    <w:jc w:val="center"/>
                    <w:rPr>
                      <w:u w:val="single"/>
                    </w:rPr>
                  </w:pPr>
                  <w:r w:rsidRPr="00710206">
                    <w:rPr>
                      <w:u w:val="single"/>
                    </w:rPr>
                    <w:t>东南面，</w:t>
                  </w:r>
                  <w:r w:rsidRPr="00710206">
                    <w:rPr>
                      <w:u w:val="single"/>
                    </w:rPr>
                    <w:t>102m</w:t>
                  </w:r>
                </w:p>
              </w:tc>
              <w:tc>
                <w:tcPr>
                  <w:tcW w:w="2394" w:type="dxa"/>
                  <w:vMerge/>
                  <w:vAlign w:val="center"/>
                </w:tcPr>
                <w:p w:rsidR="00815526" w:rsidRPr="00710206" w:rsidRDefault="00815526">
                  <w:pPr>
                    <w:adjustRightInd w:val="0"/>
                    <w:snapToGrid w:val="0"/>
                    <w:jc w:val="center"/>
                    <w:rPr>
                      <w:u w:val="single"/>
                    </w:rPr>
                  </w:pPr>
                </w:p>
              </w:tc>
            </w:tr>
            <w:tr w:rsidR="00815526" w:rsidRPr="00710206" w:rsidTr="005D79F7">
              <w:trPr>
                <w:trHeight w:val="340"/>
              </w:trPr>
              <w:tc>
                <w:tcPr>
                  <w:tcW w:w="1102" w:type="dxa"/>
                  <w:vMerge w:val="restart"/>
                  <w:vAlign w:val="center"/>
                </w:tcPr>
                <w:p w:rsidR="00815526" w:rsidRPr="00710206" w:rsidRDefault="00815526" w:rsidP="0082703B">
                  <w:pPr>
                    <w:adjustRightInd w:val="0"/>
                    <w:snapToGrid w:val="0"/>
                    <w:jc w:val="center"/>
                    <w:rPr>
                      <w:u w:val="single"/>
                    </w:rPr>
                  </w:pPr>
                  <w:r w:rsidRPr="00710206">
                    <w:rPr>
                      <w:u w:val="single"/>
                    </w:rPr>
                    <w:t>声</w:t>
                  </w:r>
                  <w:r w:rsidR="0082703B">
                    <w:rPr>
                      <w:rFonts w:hint="eastAsia"/>
                      <w:u w:val="single"/>
                    </w:rPr>
                    <w:t>环</w:t>
                  </w:r>
                  <w:r w:rsidRPr="00710206">
                    <w:rPr>
                      <w:u w:val="single"/>
                    </w:rPr>
                    <w:t>境</w:t>
                  </w:r>
                </w:p>
              </w:tc>
              <w:tc>
                <w:tcPr>
                  <w:tcW w:w="1577" w:type="dxa"/>
                  <w:vAlign w:val="center"/>
                </w:tcPr>
                <w:p w:rsidR="00815526" w:rsidRPr="00710206" w:rsidRDefault="00815526">
                  <w:pPr>
                    <w:adjustRightInd w:val="0"/>
                    <w:snapToGrid w:val="0"/>
                    <w:jc w:val="center"/>
                    <w:rPr>
                      <w:u w:val="single"/>
                    </w:rPr>
                  </w:pPr>
                  <w:r w:rsidRPr="00710206">
                    <w:rPr>
                      <w:u w:val="single"/>
                    </w:rPr>
                    <w:t>杨塅村</w:t>
                  </w:r>
                  <w:r w:rsidR="00382BBD" w:rsidRPr="00710206">
                    <w:rPr>
                      <w:rFonts w:hint="eastAsia"/>
                      <w:u w:val="single"/>
                    </w:rPr>
                    <w:t>居民点</w:t>
                  </w:r>
                </w:p>
              </w:tc>
              <w:tc>
                <w:tcPr>
                  <w:tcW w:w="1733" w:type="dxa"/>
                  <w:vAlign w:val="center"/>
                </w:tcPr>
                <w:p w:rsidR="00815526" w:rsidRPr="00710206" w:rsidRDefault="00815526" w:rsidP="00D54B39">
                  <w:pPr>
                    <w:adjustRightInd w:val="0"/>
                    <w:snapToGrid w:val="0"/>
                    <w:jc w:val="center"/>
                    <w:rPr>
                      <w:u w:val="single"/>
                    </w:rPr>
                  </w:pPr>
                  <w:r w:rsidRPr="00710206">
                    <w:rPr>
                      <w:u w:val="single"/>
                    </w:rPr>
                    <w:t>居民点、</w:t>
                  </w:r>
                  <w:r w:rsidRPr="00710206">
                    <w:rPr>
                      <w:u w:val="single"/>
                    </w:rPr>
                    <w:t>1</w:t>
                  </w:r>
                  <w:r w:rsidRPr="00710206">
                    <w:rPr>
                      <w:u w:val="single"/>
                    </w:rPr>
                    <w:t>户</w:t>
                  </w:r>
                </w:p>
              </w:tc>
              <w:tc>
                <w:tcPr>
                  <w:tcW w:w="1810" w:type="dxa"/>
                  <w:vAlign w:val="center"/>
                </w:tcPr>
                <w:p w:rsidR="00815526" w:rsidRPr="00710206" w:rsidRDefault="00815526" w:rsidP="00D54B39">
                  <w:pPr>
                    <w:adjustRightInd w:val="0"/>
                    <w:snapToGrid w:val="0"/>
                    <w:jc w:val="center"/>
                    <w:rPr>
                      <w:u w:val="single"/>
                    </w:rPr>
                  </w:pPr>
                  <w:r w:rsidRPr="00710206">
                    <w:rPr>
                      <w:u w:val="single"/>
                    </w:rPr>
                    <w:t>西面，</w:t>
                  </w:r>
                  <w:r w:rsidRPr="00710206">
                    <w:rPr>
                      <w:u w:val="single"/>
                    </w:rPr>
                    <w:t>115m</w:t>
                  </w:r>
                </w:p>
              </w:tc>
              <w:tc>
                <w:tcPr>
                  <w:tcW w:w="2394" w:type="dxa"/>
                  <w:vMerge w:val="restart"/>
                  <w:vAlign w:val="center"/>
                </w:tcPr>
                <w:p w:rsidR="00815526" w:rsidRPr="00710206" w:rsidRDefault="00815526" w:rsidP="0082703B">
                  <w:pPr>
                    <w:adjustRightInd w:val="0"/>
                    <w:snapToGrid w:val="0"/>
                    <w:jc w:val="center"/>
                    <w:rPr>
                      <w:u w:val="single"/>
                    </w:rPr>
                  </w:pPr>
                  <w:r w:rsidRPr="00710206">
                    <w:rPr>
                      <w:u w:val="single"/>
                    </w:rPr>
                    <w:t>《声环境质量标准》（</w:t>
                  </w:r>
                  <w:r w:rsidRPr="00710206">
                    <w:rPr>
                      <w:u w:val="single"/>
                    </w:rPr>
                    <w:t>GB3096-2008</w:t>
                  </w:r>
                  <w:r w:rsidRPr="00710206">
                    <w:rPr>
                      <w:u w:val="single"/>
                    </w:rPr>
                    <w:t>）</w:t>
                  </w:r>
                  <w:r w:rsidRPr="00710206">
                    <w:rPr>
                      <w:u w:val="single"/>
                    </w:rPr>
                    <w:t>2</w:t>
                  </w:r>
                  <w:r w:rsidRPr="00710206">
                    <w:rPr>
                      <w:u w:val="single"/>
                    </w:rPr>
                    <w:t>类标</w:t>
                  </w:r>
                  <w:r w:rsidR="0082703B">
                    <w:rPr>
                      <w:rFonts w:hint="eastAsia"/>
                      <w:u w:val="single"/>
                    </w:rPr>
                    <w:t>准</w:t>
                  </w:r>
                </w:p>
              </w:tc>
            </w:tr>
            <w:tr w:rsidR="00815526" w:rsidRPr="00710206" w:rsidTr="005D79F7">
              <w:trPr>
                <w:trHeight w:val="340"/>
              </w:trPr>
              <w:tc>
                <w:tcPr>
                  <w:tcW w:w="1102" w:type="dxa"/>
                  <w:vMerge/>
                  <w:vAlign w:val="center"/>
                </w:tcPr>
                <w:p w:rsidR="00815526" w:rsidRPr="00710206" w:rsidRDefault="00815526">
                  <w:pPr>
                    <w:adjustRightInd w:val="0"/>
                    <w:snapToGrid w:val="0"/>
                    <w:jc w:val="center"/>
                    <w:rPr>
                      <w:u w:val="single"/>
                    </w:rPr>
                  </w:pPr>
                </w:p>
              </w:tc>
              <w:tc>
                <w:tcPr>
                  <w:tcW w:w="1577" w:type="dxa"/>
                  <w:vAlign w:val="center"/>
                </w:tcPr>
                <w:p w:rsidR="00815526" w:rsidRPr="00710206" w:rsidRDefault="00815526">
                  <w:pPr>
                    <w:adjustRightInd w:val="0"/>
                    <w:snapToGrid w:val="0"/>
                    <w:jc w:val="center"/>
                    <w:rPr>
                      <w:u w:val="single"/>
                    </w:rPr>
                  </w:pPr>
                  <w:r w:rsidRPr="00710206">
                    <w:rPr>
                      <w:u w:val="single"/>
                    </w:rPr>
                    <w:t>杨塅村</w:t>
                  </w:r>
                  <w:r w:rsidR="00382BBD" w:rsidRPr="00710206">
                    <w:rPr>
                      <w:rFonts w:hint="eastAsia"/>
                      <w:u w:val="single"/>
                    </w:rPr>
                    <w:t>居民点</w:t>
                  </w:r>
                </w:p>
              </w:tc>
              <w:tc>
                <w:tcPr>
                  <w:tcW w:w="1733" w:type="dxa"/>
                  <w:vAlign w:val="center"/>
                </w:tcPr>
                <w:p w:rsidR="00815526" w:rsidRPr="00710206" w:rsidRDefault="00815526" w:rsidP="00D54B39">
                  <w:pPr>
                    <w:adjustRightInd w:val="0"/>
                    <w:snapToGrid w:val="0"/>
                    <w:jc w:val="center"/>
                    <w:rPr>
                      <w:u w:val="single"/>
                    </w:rPr>
                  </w:pPr>
                  <w:r w:rsidRPr="00710206">
                    <w:rPr>
                      <w:u w:val="single"/>
                    </w:rPr>
                    <w:t>居民点、</w:t>
                  </w:r>
                  <w:r w:rsidRPr="00710206">
                    <w:rPr>
                      <w:u w:val="single"/>
                    </w:rPr>
                    <w:t>1</w:t>
                  </w:r>
                  <w:r w:rsidRPr="00710206">
                    <w:rPr>
                      <w:u w:val="single"/>
                    </w:rPr>
                    <w:t>户</w:t>
                  </w:r>
                </w:p>
              </w:tc>
              <w:tc>
                <w:tcPr>
                  <w:tcW w:w="1810" w:type="dxa"/>
                  <w:vAlign w:val="center"/>
                </w:tcPr>
                <w:p w:rsidR="00815526" w:rsidRPr="00710206" w:rsidRDefault="00815526" w:rsidP="00D54B39">
                  <w:pPr>
                    <w:adjustRightInd w:val="0"/>
                    <w:snapToGrid w:val="0"/>
                    <w:jc w:val="center"/>
                    <w:rPr>
                      <w:u w:val="single"/>
                    </w:rPr>
                  </w:pPr>
                  <w:r w:rsidRPr="00710206">
                    <w:rPr>
                      <w:u w:val="single"/>
                    </w:rPr>
                    <w:t>东南面，</w:t>
                  </w:r>
                  <w:r w:rsidRPr="00710206">
                    <w:rPr>
                      <w:u w:val="single"/>
                    </w:rPr>
                    <w:t>102m</w:t>
                  </w:r>
                </w:p>
              </w:tc>
              <w:tc>
                <w:tcPr>
                  <w:tcW w:w="2394" w:type="dxa"/>
                  <w:vMerge/>
                  <w:vAlign w:val="center"/>
                </w:tcPr>
                <w:p w:rsidR="00815526" w:rsidRPr="00710206" w:rsidRDefault="00815526">
                  <w:pPr>
                    <w:adjustRightInd w:val="0"/>
                    <w:snapToGrid w:val="0"/>
                    <w:jc w:val="center"/>
                    <w:rPr>
                      <w:u w:val="single"/>
                    </w:rPr>
                  </w:pPr>
                </w:p>
              </w:tc>
            </w:tr>
            <w:tr w:rsidR="00367D2D" w:rsidRPr="00710206" w:rsidTr="005D79F7">
              <w:trPr>
                <w:trHeight w:val="340"/>
              </w:trPr>
              <w:tc>
                <w:tcPr>
                  <w:tcW w:w="1102" w:type="dxa"/>
                  <w:vMerge w:val="restart"/>
                  <w:vAlign w:val="center"/>
                </w:tcPr>
                <w:p w:rsidR="00367D2D" w:rsidRPr="00710206" w:rsidRDefault="00367D2D">
                  <w:pPr>
                    <w:adjustRightInd w:val="0"/>
                    <w:snapToGrid w:val="0"/>
                    <w:jc w:val="center"/>
                    <w:rPr>
                      <w:u w:val="single"/>
                    </w:rPr>
                  </w:pPr>
                  <w:r w:rsidRPr="00710206">
                    <w:rPr>
                      <w:u w:val="single"/>
                    </w:rPr>
                    <w:t>水环境</w:t>
                  </w:r>
                </w:p>
              </w:tc>
              <w:tc>
                <w:tcPr>
                  <w:tcW w:w="1577" w:type="dxa"/>
                  <w:vAlign w:val="center"/>
                </w:tcPr>
                <w:p w:rsidR="00367D2D" w:rsidRPr="00710206" w:rsidRDefault="00367D2D">
                  <w:pPr>
                    <w:adjustRightInd w:val="0"/>
                    <w:snapToGrid w:val="0"/>
                    <w:jc w:val="center"/>
                    <w:rPr>
                      <w:u w:val="single"/>
                    </w:rPr>
                  </w:pPr>
                  <w:r w:rsidRPr="00710206">
                    <w:rPr>
                      <w:u w:val="single"/>
                    </w:rPr>
                    <w:t>农灌</w:t>
                  </w:r>
                  <w:r w:rsidR="00F26F11" w:rsidRPr="00710206">
                    <w:rPr>
                      <w:u w:val="single"/>
                    </w:rPr>
                    <w:t>渠</w:t>
                  </w:r>
                </w:p>
              </w:tc>
              <w:tc>
                <w:tcPr>
                  <w:tcW w:w="1733" w:type="dxa"/>
                  <w:vAlign w:val="center"/>
                </w:tcPr>
                <w:p w:rsidR="00367D2D" w:rsidRPr="00710206" w:rsidRDefault="00C04720">
                  <w:pPr>
                    <w:adjustRightInd w:val="0"/>
                    <w:snapToGrid w:val="0"/>
                    <w:jc w:val="center"/>
                    <w:rPr>
                      <w:u w:val="single"/>
                    </w:rPr>
                  </w:pPr>
                  <w:r w:rsidRPr="00710206">
                    <w:rPr>
                      <w:u w:val="single"/>
                    </w:rPr>
                    <w:t>小河、农业</w:t>
                  </w:r>
                  <w:r w:rsidR="009B0BB3" w:rsidRPr="00710206">
                    <w:rPr>
                      <w:u w:val="single"/>
                    </w:rPr>
                    <w:t>灌溉</w:t>
                  </w:r>
                </w:p>
              </w:tc>
              <w:tc>
                <w:tcPr>
                  <w:tcW w:w="1810" w:type="dxa"/>
                  <w:vAlign w:val="center"/>
                </w:tcPr>
                <w:p w:rsidR="00367D2D" w:rsidRPr="00710206" w:rsidRDefault="00D37627" w:rsidP="00EB346D">
                  <w:pPr>
                    <w:adjustRightInd w:val="0"/>
                    <w:snapToGrid w:val="0"/>
                    <w:jc w:val="center"/>
                    <w:rPr>
                      <w:u w:val="single"/>
                    </w:rPr>
                  </w:pPr>
                  <w:r w:rsidRPr="00710206">
                    <w:rPr>
                      <w:u w:val="single"/>
                    </w:rPr>
                    <w:t>西南</w:t>
                  </w:r>
                  <w:r w:rsidR="00367D2D" w:rsidRPr="00710206">
                    <w:rPr>
                      <w:u w:val="single"/>
                    </w:rPr>
                    <w:t>面，</w:t>
                  </w:r>
                  <w:r w:rsidR="00EB346D" w:rsidRPr="00710206">
                    <w:rPr>
                      <w:u w:val="single"/>
                    </w:rPr>
                    <w:t>90</w:t>
                  </w:r>
                  <w:r w:rsidR="00367D2D" w:rsidRPr="00710206">
                    <w:rPr>
                      <w:u w:val="single"/>
                    </w:rPr>
                    <w:t>m</w:t>
                  </w:r>
                </w:p>
              </w:tc>
              <w:tc>
                <w:tcPr>
                  <w:tcW w:w="2394" w:type="dxa"/>
                  <w:vAlign w:val="center"/>
                </w:tcPr>
                <w:p w:rsidR="00367D2D" w:rsidRPr="00710206" w:rsidRDefault="00367D2D">
                  <w:pPr>
                    <w:adjustRightInd w:val="0"/>
                    <w:snapToGrid w:val="0"/>
                    <w:jc w:val="center"/>
                    <w:rPr>
                      <w:u w:val="single"/>
                    </w:rPr>
                  </w:pPr>
                  <w:r w:rsidRPr="00710206">
                    <w:rPr>
                      <w:u w:val="single"/>
                    </w:rPr>
                    <w:t>(GB3838-2002)</w:t>
                  </w:r>
                  <w:r w:rsidR="00431A8F" w:rsidRPr="00710206">
                    <w:rPr>
                      <w:u w:val="single"/>
                    </w:rPr>
                    <w:t xml:space="preserve"> Ⅲ</w:t>
                  </w:r>
                  <w:r w:rsidRPr="00710206">
                    <w:rPr>
                      <w:u w:val="single"/>
                    </w:rPr>
                    <w:t>类标准</w:t>
                  </w:r>
                </w:p>
              </w:tc>
            </w:tr>
            <w:tr w:rsidR="00367D2D" w:rsidRPr="00710206" w:rsidTr="005D79F7">
              <w:trPr>
                <w:trHeight w:val="340"/>
              </w:trPr>
              <w:tc>
                <w:tcPr>
                  <w:tcW w:w="1102" w:type="dxa"/>
                  <w:vMerge/>
                  <w:vAlign w:val="center"/>
                </w:tcPr>
                <w:p w:rsidR="00367D2D" w:rsidRPr="00710206" w:rsidRDefault="00367D2D">
                  <w:pPr>
                    <w:adjustRightInd w:val="0"/>
                    <w:snapToGrid w:val="0"/>
                    <w:jc w:val="center"/>
                    <w:rPr>
                      <w:u w:val="single"/>
                    </w:rPr>
                  </w:pPr>
                </w:p>
              </w:tc>
              <w:tc>
                <w:tcPr>
                  <w:tcW w:w="1577" w:type="dxa"/>
                  <w:vAlign w:val="center"/>
                </w:tcPr>
                <w:p w:rsidR="00367D2D" w:rsidRPr="00710206" w:rsidRDefault="004C1718">
                  <w:pPr>
                    <w:adjustRightInd w:val="0"/>
                    <w:snapToGrid w:val="0"/>
                    <w:jc w:val="center"/>
                    <w:rPr>
                      <w:u w:val="single"/>
                    </w:rPr>
                  </w:pPr>
                  <w:r w:rsidRPr="00710206">
                    <w:rPr>
                      <w:u w:val="single"/>
                    </w:rPr>
                    <w:t>沙港河</w:t>
                  </w:r>
                </w:p>
              </w:tc>
              <w:tc>
                <w:tcPr>
                  <w:tcW w:w="1733" w:type="dxa"/>
                  <w:vAlign w:val="center"/>
                </w:tcPr>
                <w:p w:rsidR="00367D2D" w:rsidRPr="00710206" w:rsidRDefault="00DC2055">
                  <w:pPr>
                    <w:adjustRightInd w:val="0"/>
                    <w:snapToGrid w:val="0"/>
                    <w:jc w:val="center"/>
                    <w:rPr>
                      <w:u w:val="single"/>
                    </w:rPr>
                  </w:pPr>
                  <w:r w:rsidRPr="00710206">
                    <w:rPr>
                      <w:u w:val="single"/>
                    </w:rPr>
                    <w:t>中河</w:t>
                  </w:r>
                  <w:r w:rsidR="00C04720" w:rsidRPr="00710206">
                    <w:rPr>
                      <w:u w:val="single"/>
                    </w:rPr>
                    <w:t>、渔业用水</w:t>
                  </w:r>
                </w:p>
              </w:tc>
              <w:tc>
                <w:tcPr>
                  <w:tcW w:w="1810" w:type="dxa"/>
                  <w:vAlign w:val="center"/>
                </w:tcPr>
                <w:p w:rsidR="00367D2D" w:rsidRPr="00710206" w:rsidRDefault="00EB346D" w:rsidP="00EB346D">
                  <w:pPr>
                    <w:adjustRightInd w:val="0"/>
                    <w:snapToGrid w:val="0"/>
                    <w:jc w:val="center"/>
                    <w:rPr>
                      <w:u w:val="single"/>
                    </w:rPr>
                  </w:pPr>
                  <w:r w:rsidRPr="00710206">
                    <w:rPr>
                      <w:u w:val="single"/>
                    </w:rPr>
                    <w:t>东南</w:t>
                  </w:r>
                  <w:r w:rsidR="00367D2D" w:rsidRPr="00710206">
                    <w:rPr>
                      <w:u w:val="single"/>
                    </w:rPr>
                    <w:t>面，</w:t>
                  </w:r>
                  <w:r w:rsidRPr="00710206">
                    <w:rPr>
                      <w:u w:val="single"/>
                    </w:rPr>
                    <w:t>950</w:t>
                  </w:r>
                  <w:r w:rsidR="00826696" w:rsidRPr="00710206">
                    <w:rPr>
                      <w:rFonts w:hint="eastAsia"/>
                      <w:u w:val="single"/>
                    </w:rPr>
                    <w:t>m</w:t>
                  </w:r>
                </w:p>
              </w:tc>
              <w:tc>
                <w:tcPr>
                  <w:tcW w:w="2394" w:type="dxa"/>
                  <w:vAlign w:val="center"/>
                </w:tcPr>
                <w:p w:rsidR="00367D2D" w:rsidRPr="00710206" w:rsidRDefault="00367D2D">
                  <w:pPr>
                    <w:adjustRightInd w:val="0"/>
                    <w:snapToGrid w:val="0"/>
                    <w:jc w:val="center"/>
                    <w:rPr>
                      <w:u w:val="single"/>
                    </w:rPr>
                  </w:pPr>
                  <w:r w:rsidRPr="00710206">
                    <w:rPr>
                      <w:u w:val="single"/>
                    </w:rPr>
                    <w:t>(GB3838-2002)Ⅲ</w:t>
                  </w:r>
                  <w:r w:rsidRPr="00710206">
                    <w:rPr>
                      <w:u w:val="single"/>
                    </w:rPr>
                    <w:t>类标准</w:t>
                  </w:r>
                </w:p>
              </w:tc>
            </w:tr>
          </w:tbl>
          <w:p w:rsidR="004C3256" w:rsidRPr="002C0608" w:rsidRDefault="004C3256" w:rsidP="00AF7A54">
            <w:pPr>
              <w:jc w:val="center"/>
              <w:rPr>
                <w:b/>
                <w:bCs/>
                <w:sz w:val="24"/>
                <w:szCs w:val="24"/>
              </w:rPr>
            </w:pPr>
          </w:p>
          <w:p w:rsidR="004C3256" w:rsidRPr="002C0608" w:rsidRDefault="00196134" w:rsidP="004C3256">
            <w:pPr>
              <w:widowControl/>
              <w:jc w:val="left"/>
              <w:rPr>
                <w:kern w:val="0"/>
                <w:sz w:val="24"/>
                <w:szCs w:val="24"/>
              </w:rPr>
            </w:pPr>
            <w:r>
              <w:rPr>
                <w:noProof/>
              </w:rPr>
              <w:drawing>
                <wp:inline distT="0" distB="0" distL="0" distR="0" wp14:anchorId="0E3AB4B0" wp14:editId="7D327CBB">
                  <wp:extent cx="5486400" cy="3726815"/>
                  <wp:effectExtent l="0" t="0" r="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726815"/>
                          </a:xfrm>
                          <a:prstGeom prst="rect">
                            <a:avLst/>
                          </a:prstGeom>
                          <a:noFill/>
                          <a:ln>
                            <a:noFill/>
                          </a:ln>
                        </pic:spPr>
                      </pic:pic>
                    </a:graphicData>
                  </a:graphic>
                </wp:inline>
              </w:drawing>
            </w:r>
          </w:p>
          <w:p w:rsidR="00D717B1" w:rsidRPr="002C0608" w:rsidRDefault="00D717B1" w:rsidP="00AF7A54">
            <w:pPr>
              <w:jc w:val="center"/>
              <w:rPr>
                <w:color w:val="FF0000"/>
              </w:rPr>
            </w:pPr>
            <w:r w:rsidRPr="002C0608">
              <w:rPr>
                <w:b/>
                <w:bCs/>
                <w:sz w:val="24"/>
                <w:szCs w:val="24"/>
              </w:rPr>
              <w:t>图</w:t>
            </w:r>
            <w:r w:rsidRPr="002C0608">
              <w:rPr>
                <w:b/>
                <w:bCs/>
                <w:sz w:val="24"/>
                <w:szCs w:val="24"/>
              </w:rPr>
              <w:t xml:space="preserve">1  </w:t>
            </w:r>
            <w:r w:rsidRPr="002C0608">
              <w:rPr>
                <w:b/>
                <w:bCs/>
                <w:sz w:val="24"/>
                <w:szCs w:val="24"/>
              </w:rPr>
              <w:t>项目环境监测布点图及环境保护目标示意图</w:t>
            </w:r>
          </w:p>
          <w:p w:rsidR="00D717B1" w:rsidRPr="002C0608" w:rsidRDefault="00AD355D" w:rsidP="00AD355D">
            <w:pPr>
              <w:tabs>
                <w:tab w:val="left" w:pos="7680"/>
              </w:tabs>
              <w:jc w:val="left"/>
              <w:rPr>
                <w:color w:val="FF0000"/>
              </w:rPr>
            </w:pPr>
            <w:r w:rsidRPr="002C0608">
              <w:rPr>
                <w:color w:val="FF0000"/>
              </w:rPr>
              <w:tab/>
            </w:r>
          </w:p>
          <w:p w:rsidR="001B73BD" w:rsidRDefault="00AF7A54" w:rsidP="008D3E2C">
            <w:pPr>
              <w:rPr>
                <w:color w:val="FF0000"/>
              </w:rPr>
            </w:pPr>
            <w:r w:rsidRPr="002C0608">
              <w:rPr>
                <w:color w:val="FF0000"/>
              </w:rPr>
              <w:t xml:space="preserve">           </w:t>
            </w:r>
          </w:p>
          <w:p w:rsidR="001B73BD" w:rsidRDefault="001B73BD" w:rsidP="008D3E2C">
            <w:pPr>
              <w:rPr>
                <w:color w:val="FF0000"/>
              </w:rPr>
            </w:pPr>
          </w:p>
          <w:p w:rsidR="001B73BD" w:rsidRDefault="001B73BD" w:rsidP="008D3E2C">
            <w:pPr>
              <w:rPr>
                <w:color w:val="FF0000"/>
              </w:rPr>
            </w:pPr>
          </w:p>
          <w:p w:rsidR="00AF7A54" w:rsidRDefault="00AF7A54" w:rsidP="008D3E2C">
            <w:pPr>
              <w:rPr>
                <w:color w:val="FF0000"/>
              </w:rPr>
            </w:pPr>
            <w:r w:rsidRPr="002C0608">
              <w:rPr>
                <w:color w:val="FF0000"/>
              </w:rPr>
              <w:t xml:space="preserve">    </w:t>
            </w:r>
          </w:p>
          <w:p w:rsidR="00ED6750" w:rsidRPr="002C0608" w:rsidRDefault="00ED6750" w:rsidP="008D3E2C">
            <w:pPr>
              <w:rPr>
                <w:color w:val="FF0000"/>
              </w:rPr>
            </w:pPr>
          </w:p>
        </w:tc>
      </w:tr>
    </w:tbl>
    <w:p w:rsidR="00367D2D" w:rsidRPr="002C0608" w:rsidRDefault="00367D2D">
      <w:pPr>
        <w:pStyle w:val="aaaaa"/>
        <w:spacing w:before="0" w:after="0"/>
        <w:jc w:val="both"/>
        <w:rPr>
          <w:color w:val="auto"/>
        </w:rPr>
      </w:pPr>
      <w:bookmarkStart w:id="5" w:name="_Toc19132"/>
      <w:r w:rsidRPr="002C0608">
        <w:rPr>
          <w:color w:val="auto"/>
        </w:rPr>
        <w:lastRenderedPageBreak/>
        <w:t>四、评价适用标准</w:t>
      </w:r>
      <w:bookmarkEnd w:id="5"/>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03"/>
        <w:gridCol w:w="8001"/>
      </w:tblGrid>
      <w:tr w:rsidR="00367D2D" w:rsidRPr="002C0608">
        <w:trPr>
          <w:jc w:val="center"/>
        </w:trPr>
        <w:tc>
          <w:tcPr>
            <w:tcW w:w="803" w:type="dxa"/>
            <w:vAlign w:val="center"/>
          </w:tcPr>
          <w:p w:rsidR="00367D2D" w:rsidRPr="002C0608" w:rsidRDefault="00367D2D">
            <w:pPr>
              <w:spacing w:line="360" w:lineRule="auto"/>
              <w:jc w:val="center"/>
              <w:rPr>
                <w:sz w:val="24"/>
                <w:szCs w:val="24"/>
              </w:rPr>
            </w:pPr>
            <w:r w:rsidRPr="002C0608">
              <w:rPr>
                <w:sz w:val="24"/>
                <w:szCs w:val="24"/>
              </w:rPr>
              <w:t>环</w:t>
            </w:r>
          </w:p>
          <w:p w:rsidR="00367D2D" w:rsidRPr="002C0608" w:rsidRDefault="00367D2D">
            <w:pPr>
              <w:spacing w:line="360" w:lineRule="auto"/>
              <w:jc w:val="center"/>
              <w:rPr>
                <w:sz w:val="24"/>
                <w:szCs w:val="24"/>
              </w:rPr>
            </w:pPr>
            <w:r w:rsidRPr="002C0608">
              <w:rPr>
                <w:sz w:val="24"/>
                <w:szCs w:val="24"/>
              </w:rPr>
              <w:t>境</w:t>
            </w:r>
          </w:p>
          <w:p w:rsidR="00367D2D" w:rsidRPr="002C0608" w:rsidRDefault="00367D2D">
            <w:pPr>
              <w:spacing w:line="360" w:lineRule="auto"/>
              <w:jc w:val="center"/>
              <w:rPr>
                <w:sz w:val="24"/>
                <w:szCs w:val="24"/>
              </w:rPr>
            </w:pPr>
            <w:r w:rsidRPr="002C0608">
              <w:rPr>
                <w:sz w:val="24"/>
                <w:szCs w:val="24"/>
              </w:rPr>
              <w:t>质</w:t>
            </w:r>
          </w:p>
          <w:p w:rsidR="00367D2D" w:rsidRPr="002C0608" w:rsidRDefault="00367D2D">
            <w:pPr>
              <w:spacing w:line="360" w:lineRule="auto"/>
              <w:jc w:val="center"/>
              <w:rPr>
                <w:sz w:val="24"/>
                <w:szCs w:val="24"/>
              </w:rPr>
            </w:pPr>
            <w:r w:rsidRPr="002C0608">
              <w:rPr>
                <w:sz w:val="24"/>
                <w:szCs w:val="24"/>
              </w:rPr>
              <w:t>量</w:t>
            </w:r>
          </w:p>
          <w:p w:rsidR="00367D2D" w:rsidRPr="002C0608" w:rsidRDefault="00367D2D">
            <w:pPr>
              <w:spacing w:line="360" w:lineRule="auto"/>
              <w:jc w:val="center"/>
              <w:rPr>
                <w:sz w:val="24"/>
                <w:szCs w:val="24"/>
              </w:rPr>
            </w:pPr>
            <w:r w:rsidRPr="002C0608">
              <w:rPr>
                <w:sz w:val="24"/>
                <w:szCs w:val="24"/>
              </w:rPr>
              <w:t>标</w:t>
            </w:r>
          </w:p>
          <w:p w:rsidR="00367D2D" w:rsidRPr="002C0608" w:rsidRDefault="00367D2D">
            <w:pPr>
              <w:spacing w:line="360" w:lineRule="auto"/>
              <w:jc w:val="center"/>
              <w:rPr>
                <w:sz w:val="24"/>
                <w:szCs w:val="24"/>
              </w:rPr>
            </w:pPr>
            <w:r w:rsidRPr="002C0608">
              <w:rPr>
                <w:sz w:val="24"/>
                <w:szCs w:val="24"/>
              </w:rPr>
              <w:t>准</w:t>
            </w:r>
          </w:p>
        </w:tc>
        <w:tc>
          <w:tcPr>
            <w:tcW w:w="8001" w:type="dxa"/>
            <w:vAlign w:val="center"/>
          </w:tcPr>
          <w:p w:rsidR="00367D2D" w:rsidRPr="002C0608" w:rsidRDefault="00367D2D">
            <w:pPr>
              <w:spacing w:line="360" w:lineRule="auto"/>
              <w:rPr>
                <w:sz w:val="24"/>
              </w:rPr>
            </w:pPr>
            <w:r w:rsidRPr="002C0608">
              <w:rPr>
                <w:sz w:val="24"/>
              </w:rPr>
              <w:t>（</w:t>
            </w:r>
            <w:r w:rsidRPr="002C0608">
              <w:rPr>
                <w:sz w:val="24"/>
              </w:rPr>
              <w:t>1</w:t>
            </w:r>
            <w:r w:rsidRPr="002C0608">
              <w:rPr>
                <w:sz w:val="24"/>
              </w:rPr>
              <w:t>）地表水环境</w:t>
            </w:r>
          </w:p>
          <w:p w:rsidR="00367D2D" w:rsidRPr="002C0608" w:rsidRDefault="00367D2D">
            <w:pPr>
              <w:tabs>
                <w:tab w:val="left" w:pos="4830"/>
              </w:tabs>
              <w:spacing w:line="360" w:lineRule="auto"/>
              <w:rPr>
                <w:sz w:val="24"/>
              </w:rPr>
            </w:pPr>
            <w:r w:rsidRPr="002C0608">
              <w:rPr>
                <w:sz w:val="24"/>
              </w:rPr>
              <w:t>地表水环境</w:t>
            </w:r>
            <w:r w:rsidRPr="002C0608">
              <w:rPr>
                <w:sz w:val="24"/>
                <w:szCs w:val="24"/>
              </w:rPr>
              <w:t>执行《地表水环境质量标准》</w:t>
            </w:r>
            <w:r w:rsidRPr="002C0608">
              <w:rPr>
                <w:sz w:val="24"/>
                <w:szCs w:val="24"/>
              </w:rPr>
              <w:t>(GB3838-2002)</w:t>
            </w:r>
            <w:r w:rsidRPr="002C0608">
              <w:rPr>
                <w:sz w:val="24"/>
                <w:szCs w:val="24"/>
              </w:rPr>
              <w:t>中</w:t>
            </w:r>
            <w:r w:rsidR="00821585" w:rsidRPr="002C0608">
              <w:rPr>
                <w:sz w:val="24"/>
                <w:szCs w:val="24"/>
              </w:rPr>
              <w:t>Ⅲ</w:t>
            </w:r>
            <w:r w:rsidRPr="002C0608">
              <w:rPr>
                <w:sz w:val="24"/>
                <w:szCs w:val="24"/>
              </w:rPr>
              <w:t>类标准</w:t>
            </w:r>
            <w:r w:rsidR="00906BD3">
              <w:rPr>
                <w:rFonts w:hint="eastAsia"/>
                <w:sz w:val="24"/>
              </w:rPr>
              <w:t>。</w:t>
            </w:r>
          </w:p>
          <w:p w:rsidR="00367D2D" w:rsidRPr="002C0608" w:rsidRDefault="00367D2D">
            <w:pPr>
              <w:spacing w:line="360" w:lineRule="auto"/>
              <w:rPr>
                <w:sz w:val="24"/>
              </w:rPr>
            </w:pPr>
            <w:r w:rsidRPr="002C0608">
              <w:rPr>
                <w:sz w:val="24"/>
              </w:rPr>
              <w:t>（</w:t>
            </w:r>
            <w:r w:rsidRPr="002C0608">
              <w:rPr>
                <w:sz w:val="24"/>
              </w:rPr>
              <w:t>2</w:t>
            </w:r>
            <w:r w:rsidRPr="002C0608">
              <w:rPr>
                <w:sz w:val="24"/>
              </w:rPr>
              <w:t>）环境空气</w:t>
            </w:r>
          </w:p>
          <w:p w:rsidR="00367D2D" w:rsidRPr="002C0608" w:rsidRDefault="00367D2D">
            <w:pPr>
              <w:spacing w:line="360" w:lineRule="auto"/>
              <w:rPr>
                <w:sz w:val="24"/>
              </w:rPr>
            </w:pPr>
            <w:r w:rsidRPr="002C0608">
              <w:rPr>
                <w:sz w:val="24"/>
              </w:rPr>
              <w:t>大气环境执行《环境空气质量标准》（</w:t>
            </w:r>
            <w:r w:rsidRPr="002C0608">
              <w:rPr>
                <w:sz w:val="24"/>
              </w:rPr>
              <w:t>GB3095-</w:t>
            </w:r>
            <w:r w:rsidR="00FA1E8F" w:rsidRPr="002C0608">
              <w:rPr>
                <w:sz w:val="24"/>
              </w:rPr>
              <w:t>2012</w:t>
            </w:r>
            <w:r w:rsidRPr="002C0608">
              <w:rPr>
                <w:sz w:val="24"/>
              </w:rPr>
              <w:t>）中的二级标准</w:t>
            </w:r>
            <w:r w:rsidR="00906BD3">
              <w:rPr>
                <w:rFonts w:hint="eastAsia"/>
                <w:sz w:val="24"/>
              </w:rPr>
              <w:t>。</w:t>
            </w:r>
          </w:p>
          <w:p w:rsidR="00367D2D" w:rsidRPr="002C0608" w:rsidRDefault="00367D2D">
            <w:pPr>
              <w:spacing w:line="360" w:lineRule="auto"/>
              <w:rPr>
                <w:sz w:val="24"/>
              </w:rPr>
            </w:pPr>
            <w:r w:rsidRPr="002C0608">
              <w:rPr>
                <w:sz w:val="24"/>
              </w:rPr>
              <w:t>（</w:t>
            </w:r>
            <w:r w:rsidRPr="002C0608">
              <w:rPr>
                <w:sz w:val="24"/>
              </w:rPr>
              <w:t>3</w:t>
            </w:r>
            <w:r w:rsidRPr="002C0608">
              <w:rPr>
                <w:sz w:val="24"/>
              </w:rPr>
              <w:t>）声环境</w:t>
            </w:r>
          </w:p>
          <w:p w:rsidR="00367D2D" w:rsidRPr="002C0608" w:rsidRDefault="00FA1E8F">
            <w:pPr>
              <w:pStyle w:val="10"/>
              <w:spacing w:line="360" w:lineRule="auto"/>
              <w:ind w:firstLine="0"/>
              <w:rPr>
                <w:szCs w:val="24"/>
                <w:lang w:val="en-US" w:eastAsia="zh-CN"/>
              </w:rPr>
            </w:pPr>
            <w:r w:rsidRPr="002C0608">
              <w:rPr>
                <w:lang w:val="en-US" w:eastAsia="zh-CN"/>
              </w:rPr>
              <w:t>声环境</w:t>
            </w:r>
            <w:r w:rsidR="00367D2D" w:rsidRPr="002C0608">
              <w:rPr>
                <w:lang w:val="en-US" w:eastAsia="zh-CN"/>
              </w:rPr>
              <w:t>执行《声环境质量标准》（</w:t>
            </w:r>
            <w:r w:rsidR="00367D2D" w:rsidRPr="002C0608">
              <w:rPr>
                <w:lang w:val="en-US" w:eastAsia="zh-CN"/>
              </w:rPr>
              <w:t>GB3096-2008</w:t>
            </w:r>
            <w:r w:rsidR="00367D2D" w:rsidRPr="002C0608">
              <w:rPr>
                <w:lang w:val="en-US" w:eastAsia="zh-CN"/>
              </w:rPr>
              <w:t>）</w:t>
            </w:r>
            <w:r w:rsidR="00367D2D" w:rsidRPr="002C0608">
              <w:rPr>
                <w:lang w:val="en-US" w:eastAsia="zh-CN"/>
              </w:rPr>
              <w:t>2</w:t>
            </w:r>
            <w:r w:rsidR="00367D2D" w:rsidRPr="002C0608">
              <w:rPr>
                <w:lang w:val="en-US" w:eastAsia="zh-CN"/>
              </w:rPr>
              <w:t>类标准。</w:t>
            </w:r>
          </w:p>
        </w:tc>
      </w:tr>
      <w:tr w:rsidR="00367D2D" w:rsidRPr="002C0608">
        <w:trPr>
          <w:jc w:val="center"/>
        </w:trPr>
        <w:tc>
          <w:tcPr>
            <w:tcW w:w="803" w:type="dxa"/>
            <w:vAlign w:val="center"/>
          </w:tcPr>
          <w:p w:rsidR="00367D2D" w:rsidRPr="002C0608" w:rsidRDefault="00367D2D">
            <w:pPr>
              <w:spacing w:line="360" w:lineRule="auto"/>
              <w:jc w:val="center"/>
              <w:rPr>
                <w:sz w:val="24"/>
                <w:szCs w:val="24"/>
              </w:rPr>
            </w:pPr>
            <w:proofErr w:type="gramStart"/>
            <w:r w:rsidRPr="002C0608">
              <w:rPr>
                <w:sz w:val="24"/>
                <w:szCs w:val="24"/>
              </w:rPr>
              <w:t>污</w:t>
            </w:r>
            <w:proofErr w:type="gramEnd"/>
          </w:p>
          <w:p w:rsidR="00367D2D" w:rsidRPr="002C0608" w:rsidRDefault="00367D2D">
            <w:pPr>
              <w:spacing w:line="360" w:lineRule="auto"/>
              <w:jc w:val="center"/>
              <w:rPr>
                <w:sz w:val="24"/>
                <w:szCs w:val="24"/>
              </w:rPr>
            </w:pPr>
            <w:r w:rsidRPr="002C0608">
              <w:rPr>
                <w:sz w:val="24"/>
                <w:szCs w:val="24"/>
              </w:rPr>
              <w:t>染</w:t>
            </w:r>
          </w:p>
          <w:p w:rsidR="00367D2D" w:rsidRPr="002C0608" w:rsidRDefault="00367D2D">
            <w:pPr>
              <w:spacing w:line="360" w:lineRule="auto"/>
              <w:jc w:val="center"/>
              <w:rPr>
                <w:sz w:val="24"/>
                <w:szCs w:val="24"/>
              </w:rPr>
            </w:pPr>
            <w:r w:rsidRPr="002C0608">
              <w:rPr>
                <w:sz w:val="24"/>
                <w:szCs w:val="24"/>
              </w:rPr>
              <w:t>物</w:t>
            </w:r>
          </w:p>
          <w:p w:rsidR="00367D2D" w:rsidRPr="002C0608" w:rsidRDefault="00367D2D">
            <w:pPr>
              <w:spacing w:line="360" w:lineRule="auto"/>
              <w:jc w:val="center"/>
              <w:rPr>
                <w:sz w:val="24"/>
                <w:szCs w:val="24"/>
              </w:rPr>
            </w:pPr>
            <w:r w:rsidRPr="002C0608">
              <w:rPr>
                <w:sz w:val="24"/>
                <w:szCs w:val="24"/>
              </w:rPr>
              <w:t>排</w:t>
            </w:r>
          </w:p>
          <w:p w:rsidR="00367D2D" w:rsidRPr="002C0608" w:rsidRDefault="00367D2D">
            <w:pPr>
              <w:spacing w:line="360" w:lineRule="auto"/>
              <w:jc w:val="center"/>
              <w:rPr>
                <w:sz w:val="24"/>
                <w:szCs w:val="24"/>
              </w:rPr>
            </w:pPr>
            <w:r w:rsidRPr="002C0608">
              <w:rPr>
                <w:sz w:val="24"/>
                <w:szCs w:val="24"/>
              </w:rPr>
              <w:t>放</w:t>
            </w:r>
          </w:p>
          <w:p w:rsidR="00367D2D" w:rsidRPr="002C0608" w:rsidRDefault="00367D2D">
            <w:pPr>
              <w:spacing w:line="360" w:lineRule="auto"/>
              <w:jc w:val="center"/>
              <w:rPr>
                <w:sz w:val="24"/>
                <w:szCs w:val="24"/>
              </w:rPr>
            </w:pPr>
            <w:r w:rsidRPr="002C0608">
              <w:rPr>
                <w:sz w:val="24"/>
                <w:szCs w:val="24"/>
              </w:rPr>
              <w:t>标</w:t>
            </w:r>
          </w:p>
          <w:p w:rsidR="00367D2D" w:rsidRPr="002C0608" w:rsidRDefault="00367D2D">
            <w:pPr>
              <w:spacing w:line="360" w:lineRule="auto"/>
              <w:jc w:val="center"/>
              <w:rPr>
                <w:sz w:val="24"/>
                <w:szCs w:val="24"/>
              </w:rPr>
            </w:pPr>
            <w:r w:rsidRPr="002C0608">
              <w:rPr>
                <w:sz w:val="24"/>
                <w:szCs w:val="24"/>
              </w:rPr>
              <w:t>准</w:t>
            </w:r>
          </w:p>
        </w:tc>
        <w:tc>
          <w:tcPr>
            <w:tcW w:w="8001" w:type="dxa"/>
            <w:vAlign w:val="center"/>
          </w:tcPr>
          <w:p w:rsidR="00367D2D" w:rsidRPr="002C0608" w:rsidRDefault="00367D2D">
            <w:pPr>
              <w:spacing w:line="360" w:lineRule="auto"/>
              <w:rPr>
                <w:sz w:val="24"/>
                <w:szCs w:val="24"/>
              </w:rPr>
            </w:pPr>
            <w:r w:rsidRPr="002C0608">
              <w:rPr>
                <w:sz w:val="24"/>
                <w:szCs w:val="24"/>
              </w:rPr>
              <w:t>（</w:t>
            </w:r>
            <w:r w:rsidRPr="002C0608">
              <w:rPr>
                <w:sz w:val="24"/>
                <w:szCs w:val="24"/>
              </w:rPr>
              <w:t>1</w:t>
            </w:r>
            <w:r w:rsidRPr="002C0608">
              <w:rPr>
                <w:sz w:val="24"/>
                <w:szCs w:val="24"/>
              </w:rPr>
              <w:t>）废水</w:t>
            </w:r>
          </w:p>
          <w:p w:rsidR="00367D2D" w:rsidRPr="002C0608" w:rsidRDefault="00367D2D">
            <w:pPr>
              <w:spacing w:line="360" w:lineRule="auto"/>
              <w:rPr>
                <w:sz w:val="24"/>
                <w:szCs w:val="24"/>
                <w:lang w:val="zh-CN"/>
              </w:rPr>
            </w:pPr>
            <w:r w:rsidRPr="002C0608">
              <w:rPr>
                <w:sz w:val="24"/>
                <w:szCs w:val="24"/>
                <w:lang w:val="zh-CN"/>
              </w:rPr>
              <w:t>废水执行《污水综合排放标准》（</w:t>
            </w:r>
            <w:r w:rsidRPr="002C0608">
              <w:rPr>
                <w:sz w:val="24"/>
                <w:szCs w:val="24"/>
                <w:lang w:val="zh-CN"/>
              </w:rPr>
              <w:t>GB8978-1996</w:t>
            </w:r>
            <w:r w:rsidRPr="002C0608">
              <w:rPr>
                <w:sz w:val="24"/>
                <w:szCs w:val="24"/>
                <w:lang w:val="zh-CN"/>
              </w:rPr>
              <w:t>）</w:t>
            </w:r>
            <w:r w:rsidR="00EC1CF8" w:rsidRPr="002C0608">
              <w:rPr>
                <w:sz w:val="24"/>
                <w:szCs w:val="24"/>
                <w:lang w:val="zh-CN"/>
              </w:rPr>
              <w:t>一</w:t>
            </w:r>
            <w:r w:rsidRPr="002C0608">
              <w:rPr>
                <w:sz w:val="24"/>
                <w:szCs w:val="24"/>
                <w:lang w:val="zh-CN"/>
              </w:rPr>
              <w:t>级标准。</w:t>
            </w:r>
          </w:p>
          <w:p w:rsidR="00367D2D" w:rsidRPr="002C0608" w:rsidRDefault="00367D2D">
            <w:pPr>
              <w:spacing w:line="360" w:lineRule="auto"/>
              <w:rPr>
                <w:sz w:val="24"/>
                <w:szCs w:val="24"/>
                <w:lang w:val="zh-CN"/>
              </w:rPr>
            </w:pPr>
            <w:r w:rsidRPr="002C0608">
              <w:rPr>
                <w:sz w:val="24"/>
                <w:szCs w:val="24"/>
                <w:lang w:val="zh-CN"/>
              </w:rPr>
              <w:t>（</w:t>
            </w:r>
            <w:r w:rsidRPr="002C0608">
              <w:rPr>
                <w:sz w:val="24"/>
                <w:szCs w:val="24"/>
                <w:lang w:val="zh-CN"/>
              </w:rPr>
              <w:t>2</w:t>
            </w:r>
            <w:r w:rsidRPr="002C0608">
              <w:rPr>
                <w:sz w:val="24"/>
                <w:szCs w:val="24"/>
                <w:lang w:val="zh-CN"/>
              </w:rPr>
              <w:t>）废气</w:t>
            </w:r>
          </w:p>
          <w:p w:rsidR="00367D2D" w:rsidRPr="002C0608" w:rsidRDefault="00367D2D">
            <w:pPr>
              <w:spacing w:line="360" w:lineRule="auto"/>
              <w:rPr>
                <w:sz w:val="24"/>
                <w:szCs w:val="24"/>
                <w:lang w:val="zh-CN"/>
              </w:rPr>
            </w:pPr>
            <w:r w:rsidRPr="002C0608">
              <w:rPr>
                <w:sz w:val="24"/>
                <w:szCs w:val="24"/>
              </w:rPr>
              <w:t>锅炉废气：执行《锅炉大气污染物排放标准》（</w:t>
            </w:r>
            <w:r w:rsidRPr="002C0608">
              <w:rPr>
                <w:sz w:val="24"/>
                <w:szCs w:val="24"/>
              </w:rPr>
              <w:t>GB13271-2014</w:t>
            </w:r>
            <w:r w:rsidRPr="002C0608">
              <w:rPr>
                <w:sz w:val="24"/>
                <w:szCs w:val="24"/>
              </w:rPr>
              <w:t>）中表</w:t>
            </w:r>
            <w:r w:rsidRPr="002C0608">
              <w:rPr>
                <w:sz w:val="24"/>
                <w:szCs w:val="24"/>
              </w:rPr>
              <w:t>1</w:t>
            </w:r>
            <w:r w:rsidRPr="002C0608">
              <w:rPr>
                <w:sz w:val="24"/>
                <w:szCs w:val="24"/>
              </w:rPr>
              <w:t>规定的大气污染物排放限值</w:t>
            </w:r>
            <w:r w:rsidRPr="002C0608">
              <w:rPr>
                <w:sz w:val="24"/>
                <w:szCs w:val="24"/>
                <w:lang w:val="zh-CN"/>
              </w:rPr>
              <w:t>；</w:t>
            </w:r>
          </w:p>
          <w:p w:rsidR="00367D2D" w:rsidRDefault="00367D2D">
            <w:pPr>
              <w:spacing w:line="360" w:lineRule="auto"/>
              <w:rPr>
                <w:sz w:val="24"/>
                <w:szCs w:val="24"/>
                <w:lang w:val="zh-CN"/>
              </w:rPr>
            </w:pPr>
            <w:r w:rsidRPr="002C0608">
              <w:rPr>
                <w:sz w:val="24"/>
                <w:szCs w:val="24"/>
                <w:lang w:val="zh-CN"/>
              </w:rPr>
              <w:t>油烟：参照执行《饮食业油烟排放标准（试行）》（</w:t>
            </w:r>
            <w:r w:rsidRPr="002C0608">
              <w:rPr>
                <w:sz w:val="24"/>
                <w:szCs w:val="24"/>
                <w:lang w:val="zh-CN"/>
              </w:rPr>
              <w:t>GB18483-2001</w:t>
            </w:r>
            <w:r w:rsidRPr="002C0608">
              <w:rPr>
                <w:sz w:val="24"/>
                <w:szCs w:val="24"/>
                <w:lang w:val="zh-CN"/>
              </w:rPr>
              <w:t>）；</w:t>
            </w:r>
          </w:p>
          <w:p w:rsidR="00367D2D" w:rsidRPr="002C0608" w:rsidRDefault="00431A8F">
            <w:pPr>
              <w:spacing w:line="360" w:lineRule="auto"/>
              <w:rPr>
                <w:sz w:val="24"/>
                <w:szCs w:val="24"/>
                <w:lang w:val="zh-CN"/>
              </w:rPr>
            </w:pPr>
            <w:r>
              <w:rPr>
                <w:rFonts w:hint="eastAsia"/>
                <w:sz w:val="24"/>
                <w:szCs w:val="24"/>
                <w:lang w:val="zh-CN"/>
              </w:rPr>
              <w:t>挥发性气体</w:t>
            </w:r>
            <w:r w:rsidR="00EA1E32">
              <w:rPr>
                <w:rFonts w:hint="eastAsia"/>
                <w:sz w:val="24"/>
                <w:szCs w:val="24"/>
                <w:lang w:val="zh-CN"/>
              </w:rPr>
              <w:t>及</w:t>
            </w:r>
            <w:r w:rsidR="00EA1E32" w:rsidRPr="002C0608">
              <w:rPr>
                <w:sz w:val="24"/>
                <w:szCs w:val="24"/>
                <w:lang w:val="zh-CN"/>
              </w:rPr>
              <w:t>污水</w:t>
            </w:r>
            <w:r w:rsidR="00EA1E32">
              <w:rPr>
                <w:rFonts w:hint="eastAsia"/>
                <w:sz w:val="24"/>
                <w:szCs w:val="24"/>
                <w:lang w:val="zh-CN"/>
              </w:rPr>
              <w:t>处理</w:t>
            </w:r>
            <w:r w:rsidR="00EA1E32" w:rsidRPr="002C0608">
              <w:rPr>
                <w:sz w:val="24"/>
                <w:szCs w:val="24"/>
                <w:lang w:val="zh-CN"/>
              </w:rPr>
              <w:t>站恶臭</w:t>
            </w:r>
            <w:r>
              <w:rPr>
                <w:rFonts w:hint="eastAsia"/>
                <w:sz w:val="24"/>
                <w:szCs w:val="24"/>
                <w:lang w:val="zh-CN"/>
              </w:rPr>
              <w:t>：</w:t>
            </w:r>
            <w:r w:rsidR="00367D2D" w:rsidRPr="002C0608">
              <w:rPr>
                <w:sz w:val="24"/>
                <w:szCs w:val="24"/>
                <w:lang w:val="zh-CN"/>
              </w:rPr>
              <w:t>执行《恶臭污染物排放标准》（</w:t>
            </w:r>
            <w:r w:rsidR="00367D2D" w:rsidRPr="002C0608">
              <w:rPr>
                <w:sz w:val="24"/>
                <w:szCs w:val="24"/>
                <w:lang w:val="zh-CN"/>
              </w:rPr>
              <w:t>GB14554-</w:t>
            </w:r>
            <w:r w:rsidR="00EA1E32">
              <w:rPr>
                <w:rFonts w:hint="eastAsia"/>
                <w:sz w:val="24"/>
                <w:szCs w:val="24"/>
                <w:lang w:val="zh-CN"/>
              </w:rPr>
              <w:t>19</w:t>
            </w:r>
            <w:r w:rsidR="00367D2D" w:rsidRPr="002C0608">
              <w:rPr>
                <w:sz w:val="24"/>
                <w:szCs w:val="24"/>
                <w:lang w:val="zh-CN"/>
              </w:rPr>
              <w:t>93</w:t>
            </w:r>
            <w:r w:rsidR="00367D2D" w:rsidRPr="002C0608">
              <w:rPr>
                <w:sz w:val="24"/>
                <w:szCs w:val="24"/>
                <w:lang w:val="zh-CN"/>
              </w:rPr>
              <w:t>）。</w:t>
            </w:r>
          </w:p>
          <w:p w:rsidR="00367D2D" w:rsidRPr="002C0608" w:rsidRDefault="00367D2D">
            <w:pPr>
              <w:spacing w:line="360" w:lineRule="auto"/>
              <w:rPr>
                <w:sz w:val="24"/>
                <w:szCs w:val="24"/>
                <w:lang w:val="zh-CN"/>
              </w:rPr>
            </w:pPr>
            <w:r w:rsidRPr="002C0608">
              <w:rPr>
                <w:sz w:val="24"/>
                <w:szCs w:val="24"/>
                <w:lang w:val="zh-CN"/>
              </w:rPr>
              <w:t>（</w:t>
            </w:r>
            <w:r w:rsidRPr="002C0608">
              <w:rPr>
                <w:sz w:val="24"/>
                <w:szCs w:val="24"/>
                <w:lang w:val="zh-CN"/>
              </w:rPr>
              <w:t>3</w:t>
            </w:r>
            <w:r w:rsidRPr="002C0608">
              <w:rPr>
                <w:sz w:val="24"/>
                <w:szCs w:val="24"/>
                <w:lang w:val="zh-CN"/>
              </w:rPr>
              <w:t>）噪声</w:t>
            </w:r>
          </w:p>
          <w:p w:rsidR="00367D2D" w:rsidRPr="002C0608" w:rsidRDefault="00367D2D">
            <w:pPr>
              <w:spacing w:line="360" w:lineRule="auto"/>
              <w:rPr>
                <w:sz w:val="24"/>
                <w:szCs w:val="24"/>
                <w:lang w:val="zh-CN"/>
              </w:rPr>
            </w:pPr>
            <w:r w:rsidRPr="002C0608">
              <w:rPr>
                <w:sz w:val="24"/>
                <w:szCs w:val="24"/>
                <w:lang w:val="zh-CN"/>
              </w:rPr>
              <w:t>施工期噪声执行《建筑施工场界环境噪声排放标准》（</w:t>
            </w:r>
            <w:r w:rsidRPr="002C0608">
              <w:rPr>
                <w:sz w:val="24"/>
                <w:szCs w:val="24"/>
                <w:lang w:val="zh-CN"/>
              </w:rPr>
              <w:t>GB12523-2011</w:t>
            </w:r>
            <w:r w:rsidRPr="002C0608">
              <w:rPr>
                <w:sz w:val="24"/>
                <w:szCs w:val="24"/>
                <w:lang w:val="zh-CN"/>
              </w:rPr>
              <w:t>）；</w:t>
            </w:r>
          </w:p>
          <w:p w:rsidR="00367D2D" w:rsidRPr="002C0608" w:rsidRDefault="00367D2D">
            <w:pPr>
              <w:spacing w:line="360" w:lineRule="auto"/>
              <w:rPr>
                <w:sz w:val="24"/>
                <w:szCs w:val="24"/>
                <w:lang w:val="zh-CN"/>
              </w:rPr>
            </w:pPr>
            <w:r w:rsidRPr="002C0608">
              <w:rPr>
                <w:sz w:val="24"/>
                <w:szCs w:val="24"/>
                <w:lang w:val="zh-CN"/>
              </w:rPr>
              <w:t>运营期噪声执行《工业企业厂界环境噪声排放标准》（</w:t>
            </w:r>
            <w:r w:rsidRPr="002C0608">
              <w:rPr>
                <w:sz w:val="24"/>
                <w:szCs w:val="24"/>
                <w:lang w:val="zh-CN"/>
              </w:rPr>
              <w:t>GB12348-2008</w:t>
            </w:r>
            <w:r w:rsidRPr="002C0608">
              <w:rPr>
                <w:sz w:val="24"/>
                <w:szCs w:val="24"/>
                <w:lang w:val="zh-CN"/>
              </w:rPr>
              <w:t>）中的</w:t>
            </w:r>
            <w:r w:rsidRPr="002C0608">
              <w:rPr>
                <w:sz w:val="24"/>
                <w:szCs w:val="24"/>
                <w:lang w:val="zh-CN"/>
              </w:rPr>
              <w:t>2</w:t>
            </w:r>
            <w:r w:rsidRPr="002C0608">
              <w:rPr>
                <w:sz w:val="24"/>
                <w:szCs w:val="24"/>
                <w:lang w:val="zh-CN"/>
              </w:rPr>
              <w:t>类标准。</w:t>
            </w:r>
          </w:p>
          <w:p w:rsidR="00367D2D" w:rsidRPr="002C0608" w:rsidRDefault="00367D2D">
            <w:pPr>
              <w:spacing w:line="360" w:lineRule="auto"/>
              <w:rPr>
                <w:sz w:val="24"/>
                <w:szCs w:val="24"/>
                <w:lang w:val="zh-CN"/>
              </w:rPr>
            </w:pPr>
            <w:r w:rsidRPr="002C0608">
              <w:rPr>
                <w:sz w:val="24"/>
                <w:szCs w:val="24"/>
                <w:lang w:val="zh-CN"/>
              </w:rPr>
              <w:t>（</w:t>
            </w:r>
            <w:r w:rsidRPr="002C0608">
              <w:rPr>
                <w:sz w:val="24"/>
                <w:szCs w:val="24"/>
                <w:lang w:val="zh-CN"/>
              </w:rPr>
              <w:t>4</w:t>
            </w:r>
            <w:r w:rsidRPr="002C0608">
              <w:rPr>
                <w:sz w:val="24"/>
                <w:szCs w:val="24"/>
                <w:lang w:val="zh-CN"/>
              </w:rPr>
              <w:t>）固体废物</w:t>
            </w:r>
          </w:p>
          <w:p w:rsidR="00CC2CD4" w:rsidRPr="002C0608" w:rsidRDefault="00367D2D" w:rsidP="00CC2CD4">
            <w:pPr>
              <w:spacing w:line="360" w:lineRule="auto"/>
              <w:rPr>
                <w:sz w:val="24"/>
                <w:szCs w:val="24"/>
                <w:lang w:val="zh-CN"/>
              </w:rPr>
            </w:pPr>
            <w:r w:rsidRPr="002C0608">
              <w:rPr>
                <w:sz w:val="24"/>
                <w:szCs w:val="24"/>
                <w:lang w:val="zh-CN"/>
              </w:rPr>
              <w:t>生产固</w:t>
            </w:r>
            <w:proofErr w:type="gramStart"/>
            <w:r w:rsidRPr="002C0608">
              <w:rPr>
                <w:sz w:val="24"/>
                <w:szCs w:val="24"/>
                <w:lang w:val="zh-CN"/>
              </w:rPr>
              <w:t>废执行</w:t>
            </w:r>
            <w:proofErr w:type="gramEnd"/>
            <w:r w:rsidRPr="002C0608">
              <w:rPr>
                <w:sz w:val="24"/>
                <w:szCs w:val="24"/>
                <w:lang w:val="zh-CN"/>
              </w:rPr>
              <w:t>《一般工业固体废物贮存、处置场污染控制标准》（</w:t>
            </w:r>
            <w:r w:rsidRPr="002C0608">
              <w:rPr>
                <w:sz w:val="24"/>
                <w:szCs w:val="24"/>
                <w:lang w:val="zh-CN"/>
              </w:rPr>
              <w:t>GB18599-2001</w:t>
            </w:r>
            <w:r w:rsidRPr="002C0608">
              <w:rPr>
                <w:sz w:val="24"/>
                <w:szCs w:val="24"/>
                <w:lang w:val="zh-CN"/>
              </w:rPr>
              <w:t>）</w:t>
            </w:r>
            <w:r w:rsidR="00163625" w:rsidRPr="002C0608">
              <w:rPr>
                <w:sz w:val="24"/>
                <w:szCs w:val="24"/>
                <w:lang w:val="zh-CN"/>
              </w:rPr>
              <w:t>及</w:t>
            </w:r>
            <w:r w:rsidRPr="002C0608">
              <w:rPr>
                <w:sz w:val="24"/>
                <w:szCs w:val="24"/>
                <w:lang w:val="zh-CN"/>
              </w:rPr>
              <w:t>2013</w:t>
            </w:r>
            <w:r w:rsidRPr="002C0608">
              <w:rPr>
                <w:sz w:val="24"/>
                <w:szCs w:val="24"/>
                <w:lang w:val="zh-CN"/>
              </w:rPr>
              <w:t>年修改单；</w:t>
            </w:r>
          </w:p>
          <w:p w:rsidR="00367D2D" w:rsidRPr="002C0608" w:rsidRDefault="00367D2D" w:rsidP="00CC2CD4">
            <w:pPr>
              <w:spacing w:line="360" w:lineRule="auto"/>
              <w:rPr>
                <w:sz w:val="24"/>
                <w:szCs w:val="24"/>
              </w:rPr>
            </w:pPr>
            <w:r w:rsidRPr="002C0608">
              <w:rPr>
                <w:sz w:val="24"/>
                <w:szCs w:val="24"/>
                <w:lang w:val="zh-CN"/>
              </w:rPr>
              <w:t>生活垃圾执行《生活垃圾填埋场污染控制标准》（</w:t>
            </w:r>
            <w:r w:rsidRPr="002C0608">
              <w:rPr>
                <w:sz w:val="24"/>
                <w:szCs w:val="24"/>
                <w:lang w:val="zh-CN"/>
              </w:rPr>
              <w:t>GB16889-2008</w:t>
            </w:r>
            <w:r w:rsidRPr="002C0608">
              <w:rPr>
                <w:sz w:val="24"/>
                <w:szCs w:val="24"/>
                <w:lang w:val="zh-CN"/>
              </w:rPr>
              <w:t>）。</w:t>
            </w:r>
          </w:p>
        </w:tc>
      </w:tr>
      <w:tr w:rsidR="00367D2D" w:rsidRPr="002C0608">
        <w:trPr>
          <w:trHeight w:val="1120"/>
          <w:jc w:val="center"/>
        </w:trPr>
        <w:tc>
          <w:tcPr>
            <w:tcW w:w="803" w:type="dxa"/>
            <w:vAlign w:val="center"/>
          </w:tcPr>
          <w:p w:rsidR="00367D2D" w:rsidRPr="002C0608" w:rsidRDefault="00367D2D">
            <w:pPr>
              <w:spacing w:line="360" w:lineRule="exact"/>
              <w:jc w:val="center"/>
              <w:rPr>
                <w:sz w:val="24"/>
                <w:szCs w:val="24"/>
              </w:rPr>
            </w:pPr>
            <w:r w:rsidRPr="002C0608">
              <w:rPr>
                <w:sz w:val="24"/>
                <w:szCs w:val="24"/>
              </w:rPr>
              <w:t>总量控制指标</w:t>
            </w:r>
          </w:p>
        </w:tc>
        <w:tc>
          <w:tcPr>
            <w:tcW w:w="8001" w:type="dxa"/>
            <w:vAlign w:val="center"/>
          </w:tcPr>
          <w:p w:rsidR="00367D2D" w:rsidRPr="002C0608" w:rsidRDefault="00367D2D">
            <w:pPr>
              <w:spacing w:line="360" w:lineRule="auto"/>
              <w:ind w:firstLineChars="200" w:firstLine="480"/>
              <w:rPr>
                <w:sz w:val="24"/>
                <w:szCs w:val="24"/>
              </w:rPr>
            </w:pPr>
            <w:r w:rsidRPr="002C0608">
              <w:rPr>
                <w:sz w:val="24"/>
                <w:szCs w:val="24"/>
              </w:rPr>
              <w:t>COD</w:t>
            </w:r>
            <w:r w:rsidRPr="002C0608">
              <w:rPr>
                <w:sz w:val="24"/>
                <w:szCs w:val="24"/>
              </w:rPr>
              <w:t>：</w:t>
            </w:r>
            <w:r w:rsidR="00821585" w:rsidRPr="002C0608">
              <w:rPr>
                <w:sz w:val="24"/>
                <w:szCs w:val="24"/>
              </w:rPr>
              <w:t>0.</w:t>
            </w:r>
            <w:r w:rsidR="003F2942" w:rsidRPr="002C0608">
              <w:rPr>
                <w:sz w:val="24"/>
                <w:szCs w:val="24"/>
              </w:rPr>
              <w:t>20</w:t>
            </w:r>
            <w:r w:rsidRPr="002C0608">
              <w:rPr>
                <w:sz w:val="24"/>
                <w:szCs w:val="24"/>
              </w:rPr>
              <w:t>t/a   NH</w:t>
            </w:r>
            <w:r w:rsidRPr="002C0608">
              <w:rPr>
                <w:sz w:val="24"/>
                <w:szCs w:val="24"/>
                <w:vertAlign w:val="subscript"/>
              </w:rPr>
              <w:t>3</w:t>
            </w:r>
            <w:r w:rsidRPr="002C0608">
              <w:rPr>
                <w:sz w:val="24"/>
                <w:szCs w:val="24"/>
              </w:rPr>
              <w:t>-N</w:t>
            </w:r>
            <w:r w:rsidRPr="002C0608">
              <w:rPr>
                <w:sz w:val="24"/>
                <w:szCs w:val="24"/>
              </w:rPr>
              <w:t>：</w:t>
            </w:r>
            <w:r w:rsidRPr="002C0608">
              <w:rPr>
                <w:sz w:val="24"/>
                <w:szCs w:val="24"/>
              </w:rPr>
              <w:t>0.</w:t>
            </w:r>
            <w:r w:rsidR="00821585" w:rsidRPr="002C0608">
              <w:rPr>
                <w:sz w:val="24"/>
                <w:szCs w:val="24"/>
              </w:rPr>
              <w:t>0</w:t>
            </w:r>
            <w:r w:rsidR="00163625" w:rsidRPr="002C0608">
              <w:rPr>
                <w:sz w:val="24"/>
                <w:szCs w:val="24"/>
              </w:rPr>
              <w:t>3</w:t>
            </w:r>
            <w:r w:rsidRPr="002C0608">
              <w:rPr>
                <w:sz w:val="24"/>
                <w:szCs w:val="24"/>
              </w:rPr>
              <w:t>t/a</w:t>
            </w:r>
          </w:p>
          <w:p w:rsidR="00367D2D" w:rsidRDefault="00367D2D" w:rsidP="00163625">
            <w:pPr>
              <w:spacing w:line="360" w:lineRule="auto"/>
              <w:ind w:firstLineChars="200" w:firstLine="480"/>
              <w:rPr>
                <w:sz w:val="24"/>
                <w:szCs w:val="24"/>
              </w:rPr>
            </w:pPr>
            <w:r w:rsidRPr="002C0608">
              <w:rPr>
                <w:sz w:val="24"/>
                <w:szCs w:val="24"/>
              </w:rPr>
              <w:t>SO</w:t>
            </w:r>
            <w:r w:rsidRPr="002C0608">
              <w:rPr>
                <w:sz w:val="24"/>
                <w:szCs w:val="24"/>
                <w:vertAlign w:val="subscript"/>
              </w:rPr>
              <w:t>2</w:t>
            </w:r>
            <w:r w:rsidRPr="002C0608">
              <w:rPr>
                <w:sz w:val="24"/>
                <w:szCs w:val="24"/>
              </w:rPr>
              <w:t>：</w:t>
            </w:r>
            <w:r w:rsidR="00821585" w:rsidRPr="002C0608">
              <w:rPr>
                <w:sz w:val="24"/>
                <w:szCs w:val="24"/>
              </w:rPr>
              <w:t>0.</w:t>
            </w:r>
            <w:r w:rsidR="00163625" w:rsidRPr="002C0608">
              <w:rPr>
                <w:sz w:val="24"/>
                <w:szCs w:val="24"/>
              </w:rPr>
              <w:t>53</w:t>
            </w:r>
            <w:r w:rsidRPr="002C0608">
              <w:rPr>
                <w:sz w:val="24"/>
                <w:szCs w:val="24"/>
              </w:rPr>
              <w:t xml:space="preserve">t/a  </w:t>
            </w:r>
            <w:r w:rsidRPr="002C0608">
              <w:rPr>
                <w:sz w:val="24"/>
                <w:szCs w:val="24"/>
                <w:lang w:val="zh-CN"/>
              </w:rPr>
              <w:t>氮氧化物</w:t>
            </w:r>
            <w:r w:rsidRPr="002C0608">
              <w:rPr>
                <w:sz w:val="24"/>
                <w:szCs w:val="24"/>
              </w:rPr>
              <w:t>：</w:t>
            </w:r>
            <w:r w:rsidR="00821585" w:rsidRPr="002C0608">
              <w:rPr>
                <w:sz w:val="24"/>
                <w:szCs w:val="24"/>
              </w:rPr>
              <w:t>0.3</w:t>
            </w:r>
            <w:r w:rsidR="00163625" w:rsidRPr="002C0608">
              <w:rPr>
                <w:sz w:val="24"/>
                <w:szCs w:val="24"/>
              </w:rPr>
              <w:t>8</w:t>
            </w:r>
            <w:r w:rsidRPr="002C0608">
              <w:rPr>
                <w:sz w:val="24"/>
                <w:szCs w:val="24"/>
              </w:rPr>
              <w:t>t/a</w:t>
            </w:r>
          </w:p>
          <w:p w:rsidR="00ED6750" w:rsidRDefault="00ED6750" w:rsidP="00163625">
            <w:pPr>
              <w:spacing w:line="360" w:lineRule="auto"/>
              <w:ind w:firstLineChars="200" w:firstLine="480"/>
              <w:rPr>
                <w:sz w:val="24"/>
                <w:szCs w:val="24"/>
              </w:rPr>
            </w:pPr>
          </w:p>
          <w:p w:rsidR="00ED6750" w:rsidRDefault="00ED6750" w:rsidP="00163625">
            <w:pPr>
              <w:spacing w:line="360" w:lineRule="auto"/>
              <w:ind w:firstLineChars="200" w:firstLine="480"/>
              <w:rPr>
                <w:sz w:val="24"/>
                <w:szCs w:val="24"/>
              </w:rPr>
            </w:pPr>
          </w:p>
          <w:p w:rsidR="00ED6750" w:rsidRDefault="00ED6750" w:rsidP="00163625">
            <w:pPr>
              <w:spacing w:line="360" w:lineRule="auto"/>
              <w:ind w:firstLineChars="200" w:firstLine="480"/>
              <w:rPr>
                <w:sz w:val="24"/>
                <w:szCs w:val="24"/>
              </w:rPr>
            </w:pPr>
          </w:p>
          <w:p w:rsidR="00ED6750" w:rsidRPr="002C0608" w:rsidRDefault="00ED6750" w:rsidP="00163625">
            <w:pPr>
              <w:spacing w:line="360" w:lineRule="auto"/>
              <w:ind w:firstLineChars="200" w:firstLine="480"/>
              <w:rPr>
                <w:sz w:val="24"/>
                <w:szCs w:val="24"/>
              </w:rPr>
            </w:pPr>
          </w:p>
        </w:tc>
      </w:tr>
    </w:tbl>
    <w:p w:rsidR="00367D2D" w:rsidRPr="002C0608" w:rsidRDefault="00367D2D">
      <w:pPr>
        <w:pStyle w:val="aaaaa"/>
        <w:spacing w:before="0" w:after="0"/>
        <w:jc w:val="both"/>
        <w:rPr>
          <w:color w:val="auto"/>
        </w:rPr>
      </w:pPr>
      <w:bookmarkStart w:id="6" w:name="_Toc20476"/>
      <w:r w:rsidRPr="002C0608">
        <w:rPr>
          <w:color w:val="auto"/>
        </w:rPr>
        <w:lastRenderedPageBreak/>
        <w:t>五、建设项目工程分析</w:t>
      </w:r>
      <w:bookmarkStart w:id="7" w:name="_Hlt470842579"/>
      <w:bookmarkEnd w:id="6"/>
      <w:bookmarkEnd w:id="7"/>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833"/>
      </w:tblGrid>
      <w:tr w:rsidR="00367D2D" w:rsidRPr="002C0608" w:rsidTr="00AF1C59">
        <w:trPr>
          <w:trHeight w:val="13376"/>
          <w:jc w:val="center"/>
        </w:trPr>
        <w:tc>
          <w:tcPr>
            <w:tcW w:w="8833" w:type="dxa"/>
          </w:tcPr>
          <w:p w:rsidR="00367D2D" w:rsidRPr="002C0608" w:rsidRDefault="00367D2D">
            <w:pPr>
              <w:spacing w:line="360" w:lineRule="auto"/>
              <w:ind w:firstLineChars="150" w:firstLine="361"/>
              <w:rPr>
                <w:b/>
                <w:color w:val="000000"/>
                <w:sz w:val="24"/>
              </w:rPr>
            </w:pPr>
            <w:r w:rsidRPr="002C0608">
              <w:rPr>
                <w:b/>
                <w:color w:val="000000"/>
                <w:sz w:val="24"/>
              </w:rPr>
              <w:t>（一）施工期工程分析</w:t>
            </w:r>
          </w:p>
          <w:p w:rsidR="00367D2D" w:rsidRPr="002C0608" w:rsidRDefault="00367D2D">
            <w:pPr>
              <w:spacing w:line="360" w:lineRule="auto"/>
              <w:ind w:firstLineChars="150" w:firstLine="361"/>
              <w:rPr>
                <w:color w:val="000000"/>
                <w:sz w:val="24"/>
              </w:rPr>
            </w:pPr>
            <w:r w:rsidRPr="002C0608">
              <w:rPr>
                <w:b/>
                <w:color w:val="000000"/>
                <w:sz w:val="24"/>
              </w:rPr>
              <w:t>1</w:t>
            </w:r>
            <w:r w:rsidRPr="002C0608">
              <w:rPr>
                <w:b/>
                <w:color w:val="000000"/>
                <w:sz w:val="24"/>
              </w:rPr>
              <w:t>、工艺流程简述</w:t>
            </w:r>
            <w:r w:rsidRPr="002C0608">
              <w:rPr>
                <w:color w:val="000000"/>
                <w:sz w:val="24"/>
              </w:rPr>
              <w:t>：</w:t>
            </w:r>
          </w:p>
          <w:p w:rsidR="00367D2D" w:rsidRPr="002C0608" w:rsidRDefault="00367D2D">
            <w:pPr>
              <w:spacing w:line="360" w:lineRule="auto"/>
              <w:ind w:firstLineChars="150" w:firstLine="360"/>
              <w:rPr>
                <w:sz w:val="24"/>
              </w:rPr>
            </w:pPr>
            <w:r w:rsidRPr="002C0608">
              <w:rPr>
                <w:sz w:val="24"/>
              </w:rPr>
              <w:t>施工期主要是项目改建现有教室、给排水、电气、消防、排污管道等建设，使用的施工设备包括电动挖掘机、电钻及运输、装卸设备等；以昼间施工为主。本工程施工期的工艺流程及产排污情况图示如下：</w:t>
            </w:r>
          </w:p>
          <w:p w:rsidR="00367D2D" w:rsidRPr="002C0608" w:rsidRDefault="00196134">
            <w:pPr>
              <w:spacing w:line="360" w:lineRule="auto"/>
              <w:jc w:val="center"/>
              <w:rPr>
                <w:color w:val="000000"/>
                <w:sz w:val="24"/>
              </w:rPr>
            </w:pPr>
            <w:r>
              <w:rPr>
                <w:noProof/>
                <w:color w:val="000000"/>
                <w:sz w:val="24"/>
              </w:rPr>
              <mc:AlternateContent>
                <mc:Choice Requires="wps">
                  <w:drawing>
                    <wp:anchor distT="0" distB="0" distL="114300" distR="114300" simplePos="0" relativeHeight="251578368" behindDoc="0" locked="0" layoutInCell="1" allowOverlap="1" wp14:anchorId="14E80600" wp14:editId="243AEF6A">
                      <wp:simplePos x="0" y="0"/>
                      <wp:positionH relativeFrom="column">
                        <wp:posOffset>1293495</wp:posOffset>
                      </wp:positionH>
                      <wp:positionV relativeFrom="paragraph">
                        <wp:posOffset>2480310</wp:posOffset>
                      </wp:positionV>
                      <wp:extent cx="2971800" cy="410845"/>
                      <wp:effectExtent l="0" t="3810" r="1905" b="4445"/>
                      <wp:wrapNone/>
                      <wp:docPr id="762"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pPr>
                                    <w:jc w:val="center"/>
                                    <w:rPr>
                                      <w:b/>
                                      <w:sz w:val="24"/>
                                    </w:rPr>
                                  </w:pPr>
                                  <w:r>
                                    <w:rPr>
                                      <w:rFonts w:hint="eastAsia"/>
                                      <w:b/>
                                      <w:sz w:val="24"/>
                                    </w:rPr>
                                    <w:t>图</w:t>
                                  </w:r>
                                  <w:r>
                                    <w:rPr>
                                      <w:rFonts w:hint="eastAsia"/>
                                      <w:b/>
                                      <w:sz w:val="24"/>
                                    </w:rPr>
                                    <w:t xml:space="preserve">2    </w:t>
                                  </w:r>
                                  <w:r>
                                    <w:rPr>
                                      <w:rFonts w:hint="eastAsia"/>
                                      <w:b/>
                                      <w:sz w:val="24"/>
                                    </w:rPr>
                                    <w:t>施工期工艺流程及产排污环节图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left:0;text-align:left;margin-left:101.85pt;margin-top:195.3pt;width:234pt;height:32.3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" filled="f" stroked="f">
                      <v:textbox>
                        <w:txbxContent>
                          <w:p w:rsidR="006E1411" w:rsidRDefault="006E1411">
                            <w:pPr>
                              <w:jc w:val="center"/>
                              <w:rPr>
                                <w:b/>
                                <w:sz w:val="24"/>
                              </w:rPr>
                            </w:pPr>
                            <w:r>
                              <w:rPr>
                                <w:rFonts w:hint="eastAsia"/>
                                <w:b/>
                                <w:sz w:val="24"/>
                              </w:rPr>
                              <w:t>图</w:t>
                            </w:r>
                            <w:r>
                              <w:rPr>
                                <w:rFonts w:hint="eastAsia"/>
                                <w:b/>
                                <w:sz w:val="24"/>
                              </w:rPr>
                              <w:t xml:space="preserve">2    </w:t>
                            </w:r>
                            <w:r>
                              <w:rPr>
                                <w:rFonts w:hint="eastAsia"/>
                                <w:b/>
                                <w:sz w:val="24"/>
                              </w:rPr>
                              <w:t>施工期工艺流程及产排污环节图</w:t>
                            </w:r>
                          </w:p>
                        </w:txbxContent>
                      </v:textbox>
                    </v:rect>
                  </w:pict>
                </mc:Fallback>
              </mc:AlternateContent>
            </w:r>
            <w:r>
              <w:rPr>
                <w:noProof/>
              </w:rPr>
              <w:drawing>
                <wp:inline distT="0" distB="0" distL="0" distR="0" wp14:anchorId="03FF7EF1" wp14:editId="7BB59753">
                  <wp:extent cx="5486400" cy="2622550"/>
                  <wp:effectExtent l="0" t="0" r="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622550"/>
                          </a:xfrm>
                          <a:prstGeom prst="rect">
                            <a:avLst/>
                          </a:prstGeom>
                          <a:noFill/>
                          <a:ln>
                            <a:noFill/>
                          </a:ln>
                        </pic:spPr>
                      </pic:pic>
                    </a:graphicData>
                  </a:graphic>
                </wp:inline>
              </w:drawing>
            </w:r>
          </w:p>
          <w:p w:rsidR="00383EF5" w:rsidRDefault="00383EF5">
            <w:pPr>
              <w:spacing w:line="360" w:lineRule="auto"/>
              <w:ind w:firstLineChars="196" w:firstLine="472"/>
              <w:rPr>
                <w:b/>
                <w:color w:val="000000"/>
                <w:sz w:val="24"/>
              </w:rPr>
            </w:pPr>
          </w:p>
          <w:p w:rsidR="00367D2D" w:rsidRPr="002C0608" w:rsidRDefault="00367D2D">
            <w:pPr>
              <w:spacing w:line="360" w:lineRule="auto"/>
              <w:ind w:firstLineChars="196" w:firstLine="472"/>
              <w:rPr>
                <w:b/>
                <w:color w:val="000000"/>
                <w:sz w:val="24"/>
              </w:rPr>
            </w:pPr>
            <w:r w:rsidRPr="002C0608">
              <w:rPr>
                <w:b/>
                <w:color w:val="000000"/>
                <w:sz w:val="24"/>
              </w:rPr>
              <w:t>2</w:t>
            </w:r>
            <w:r w:rsidRPr="002C0608">
              <w:rPr>
                <w:b/>
                <w:color w:val="000000"/>
                <w:sz w:val="24"/>
              </w:rPr>
              <w:t>、施工期主要污染工序：</w:t>
            </w:r>
          </w:p>
          <w:p w:rsidR="00367D2D" w:rsidRPr="002C0608" w:rsidRDefault="00367D2D" w:rsidP="00CD5B57">
            <w:pPr>
              <w:spacing w:line="360" w:lineRule="auto"/>
              <w:ind w:firstLineChars="212" w:firstLine="509"/>
              <w:rPr>
                <w:sz w:val="24"/>
              </w:rPr>
            </w:pPr>
            <w:r w:rsidRPr="002C0608">
              <w:rPr>
                <w:sz w:val="24"/>
              </w:rPr>
              <w:t>项目施工期间的环境影响问题主要有施工废水、废气、扬尘、施工噪声以及施工固体废弃物等。</w:t>
            </w:r>
          </w:p>
          <w:p w:rsidR="00367D2D" w:rsidRPr="002C0608" w:rsidRDefault="00367D2D" w:rsidP="00CD5B57">
            <w:pPr>
              <w:spacing w:line="360" w:lineRule="auto"/>
              <w:ind w:firstLineChars="200" w:firstLine="480"/>
              <w:rPr>
                <w:sz w:val="24"/>
              </w:rPr>
            </w:pPr>
            <w:r w:rsidRPr="002C0608">
              <w:rPr>
                <w:sz w:val="24"/>
              </w:rPr>
              <w:t>（</w:t>
            </w:r>
            <w:r w:rsidRPr="002C0608">
              <w:rPr>
                <w:sz w:val="24"/>
              </w:rPr>
              <w:t>1</w:t>
            </w:r>
            <w:r w:rsidRPr="002C0608">
              <w:rPr>
                <w:sz w:val="24"/>
              </w:rPr>
              <w:t>）废气：运输车辆及施工机械排放的尾气，主要污染物是氮氧化物、一氧化碳、</w:t>
            </w:r>
            <w:r w:rsidRPr="002C0608">
              <w:rPr>
                <w:sz w:val="24"/>
              </w:rPr>
              <w:t>THC</w:t>
            </w:r>
            <w:r w:rsidRPr="002C0608">
              <w:rPr>
                <w:sz w:val="24"/>
              </w:rPr>
              <w:t>等；</w:t>
            </w:r>
          </w:p>
          <w:p w:rsidR="00367D2D" w:rsidRPr="002C0608" w:rsidRDefault="00367D2D" w:rsidP="00950EEE">
            <w:pPr>
              <w:spacing w:line="360" w:lineRule="auto"/>
              <w:ind w:firstLineChars="200" w:firstLine="480"/>
              <w:rPr>
                <w:sz w:val="24"/>
              </w:rPr>
            </w:pPr>
            <w:r w:rsidRPr="002C0608">
              <w:rPr>
                <w:sz w:val="24"/>
              </w:rPr>
              <w:t>（</w:t>
            </w:r>
            <w:r w:rsidRPr="002C0608">
              <w:rPr>
                <w:sz w:val="24"/>
              </w:rPr>
              <w:t>2</w:t>
            </w:r>
            <w:r w:rsidRPr="002C0608">
              <w:rPr>
                <w:sz w:val="24"/>
              </w:rPr>
              <w:t>）施工废（污）水：施工场地内施工人员的生活污水及场地内少量施工废水；</w:t>
            </w:r>
          </w:p>
          <w:p w:rsidR="00367D2D" w:rsidRPr="002C0608" w:rsidRDefault="00367D2D">
            <w:pPr>
              <w:spacing w:line="360" w:lineRule="auto"/>
              <w:ind w:firstLineChars="200" w:firstLine="480"/>
              <w:rPr>
                <w:sz w:val="24"/>
              </w:rPr>
            </w:pPr>
            <w:r w:rsidRPr="002C0608">
              <w:rPr>
                <w:sz w:val="24"/>
              </w:rPr>
              <w:t>（</w:t>
            </w:r>
            <w:r w:rsidRPr="002C0608">
              <w:rPr>
                <w:sz w:val="24"/>
              </w:rPr>
              <w:t>3</w:t>
            </w:r>
            <w:r w:rsidRPr="002C0608">
              <w:rPr>
                <w:sz w:val="24"/>
              </w:rPr>
              <w:t>）噪声：施工建筑机械、运输车辆及施工过程产生的噪声；</w:t>
            </w:r>
          </w:p>
          <w:p w:rsidR="00367D2D" w:rsidRPr="002C0608" w:rsidRDefault="00367D2D" w:rsidP="005A0A3F">
            <w:pPr>
              <w:spacing w:line="360" w:lineRule="auto"/>
              <w:ind w:firstLineChars="200" w:firstLine="480"/>
              <w:rPr>
                <w:sz w:val="24"/>
              </w:rPr>
            </w:pPr>
            <w:r w:rsidRPr="002C0608">
              <w:rPr>
                <w:sz w:val="24"/>
              </w:rPr>
              <w:t>（</w:t>
            </w:r>
            <w:r w:rsidRPr="002C0608">
              <w:rPr>
                <w:sz w:val="24"/>
              </w:rPr>
              <w:t>4</w:t>
            </w:r>
            <w:r w:rsidRPr="002C0608">
              <w:rPr>
                <w:sz w:val="24"/>
              </w:rPr>
              <w:t>）固体废弃物：施工期产生的余泥、渣土等建筑垃圾及施工人员排放的生活垃圾；</w:t>
            </w:r>
          </w:p>
          <w:p w:rsidR="00367D2D" w:rsidRDefault="00367D2D" w:rsidP="00C9612B">
            <w:pPr>
              <w:spacing w:line="360" w:lineRule="auto"/>
              <w:ind w:firstLineChars="200" w:firstLine="480"/>
              <w:rPr>
                <w:sz w:val="24"/>
              </w:rPr>
            </w:pPr>
            <w:r w:rsidRPr="002C0608">
              <w:rPr>
                <w:sz w:val="24"/>
              </w:rPr>
              <w:t>（</w:t>
            </w:r>
            <w:r w:rsidRPr="002C0608">
              <w:rPr>
                <w:sz w:val="24"/>
              </w:rPr>
              <w:t>5</w:t>
            </w:r>
            <w:r w:rsidRPr="002C0608">
              <w:rPr>
                <w:sz w:val="24"/>
              </w:rPr>
              <w:t>）扬尘：施工工地内及施工场地的进出口路段，在风力作用下产生的扬尘；由于车辆的行驶，建筑材料如水泥、河砂等在运输和使用过程中产生的扬尘；施工土方装车过程所产生的扬尘。</w:t>
            </w:r>
          </w:p>
          <w:p w:rsidR="00BE35D5" w:rsidRPr="002C0608" w:rsidRDefault="00BE35D5" w:rsidP="00C9612B">
            <w:pPr>
              <w:spacing w:line="360" w:lineRule="auto"/>
              <w:ind w:firstLineChars="200" w:firstLine="480"/>
              <w:rPr>
                <w:sz w:val="24"/>
              </w:rPr>
            </w:pPr>
          </w:p>
          <w:p w:rsidR="00367D2D" w:rsidRPr="002C0608" w:rsidRDefault="001F0BEB">
            <w:pPr>
              <w:adjustRightInd w:val="0"/>
              <w:snapToGrid w:val="0"/>
              <w:spacing w:line="360" w:lineRule="auto"/>
              <w:ind w:firstLineChars="196" w:firstLine="472"/>
              <w:rPr>
                <w:b/>
                <w:bCs/>
                <w:sz w:val="24"/>
                <w:szCs w:val="24"/>
              </w:rPr>
            </w:pPr>
            <w:r w:rsidRPr="002C0608">
              <w:rPr>
                <w:b/>
                <w:bCs/>
                <w:sz w:val="24"/>
                <w:szCs w:val="24"/>
              </w:rPr>
              <w:lastRenderedPageBreak/>
              <w:t>（</w:t>
            </w:r>
            <w:r w:rsidR="00367D2D" w:rsidRPr="002C0608">
              <w:rPr>
                <w:b/>
                <w:bCs/>
                <w:sz w:val="24"/>
                <w:szCs w:val="24"/>
              </w:rPr>
              <w:t>二</w:t>
            </w:r>
            <w:r w:rsidRPr="002C0608">
              <w:rPr>
                <w:b/>
                <w:bCs/>
                <w:sz w:val="24"/>
                <w:szCs w:val="24"/>
              </w:rPr>
              <w:t>）</w:t>
            </w:r>
            <w:r w:rsidR="00367D2D" w:rsidRPr="002C0608">
              <w:rPr>
                <w:b/>
                <w:bCs/>
                <w:sz w:val="24"/>
                <w:szCs w:val="24"/>
              </w:rPr>
              <w:t>、运营期工艺流程简述：</w:t>
            </w:r>
          </w:p>
          <w:p w:rsidR="00367D2D" w:rsidRPr="002C0608" w:rsidRDefault="001F0BEB" w:rsidP="001F0BEB">
            <w:pPr>
              <w:adjustRightInd w:val="0"/>
              <w:snapToGrid w:val="0"/>
              <w:spacing w:line="360" w:lineRule="auto"/>
              <w:ind w:firstLineChars="196" w:firstLine="472"/>
              <w:rPr>
                <w:b/>
                <w:bCs/>
                <w:sz w:val="24"/>
                <w:szCs w:val="24"/>
              </w:rPr>
            </w:pPr>
            <w:r w:rsidRPr="002C0608">
              <w:rPr>
                <w:b/>
                <w:bCs/>
                <w:sz w:val="24"/>
                <w:szCs w:val="24"/>
              </w:rPr>
              <w:t>1</w:t>
            </w:r>
            <w:r w:rsidRPr="002C0608">
              <w:rPr>
                <w:b/>
                <w:bCs/>
                <w:sz w:val="24"/>
                <w:szCs w:val="24"/>
              </w:rPr>
              <w:t>、</w:t>
            </w:r>
            <w:r w:rsidR="00CA16F1" w:rsidRPr="002C0608">
              <w:rPr>
                <w:b/>
                <w:bCs/>
                <w:sz w:val="24"/>
                <w:szCs w:val="24"/>
              </w:rPr>
              <w:t>生产工艺流程图</w:t>
            </w:r>
          </w:p>
          <w:p w:rsidR="00367D2D" w:rsidRPr="002C0608" w:rsidRDefault="00196134">
            <w:pPr>
              <w:adjustRightInd w:val="0"/>
              <w:snapToGrid w:val="0"/>
              <w:spacing w:line="360" w:lineRule="auto"/>
              <w:rPr>
                <w:sz w:val="24"/>
                <w:szCs w:val="24"/>
              </w:rPr>
            </w:pPr>
            <w:r>
              <w:rPr>
                <w:b/>
                <w:noProof/>
                <w:color w:val="000000"/>
                <w:sz w:val="24"/>
              </w:rPr>
              <mc:AlternateContent>
                <mc:Choice Requires="wps">
                  <w:drawing>
                    <wp:anchor distT="0" distB="0" distL="114300" distR="114300" simplePos="0" relativeHeight="251612160" behindDoc="0" locked="0" layoutInCell="1" allowOverlap="1" wp14:anchorId="007B38B4" wp14:editId="123AF3F0">
                      <wp:simplePos x="0" y="0"/>
                      <wp:positionH relativeFrom="column">
                        <wp:posOffset>1793875</wp:posOffset>
                      </wp:positionH>
                      <wp:positionV relativeFrom="paragraph">
                        <wp:posOffset>598170</wp:posOffset>
                      </wp:positionV>
                      <wp:extent cx="914400" cy="285750"/>
                      <wp:effectExtent l="3175" t="0" r="0" b="1905"/>
                      <wp:wrapNone/>
                      <wp:docPr id="761"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912B0B">
                                  <w:pPr>
                                    <w:jc w:val="center"/>
                                  </w:pPr>
                                  <w:r>
                                    <w:rPr>
                                      <w:rFonts w:hint="eastAsia"/>
                                    </w:rPr>
                                    <w:t>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Quad Arrow 64" o:spid="_x0000_s1027" type="#_x0000_t202" style="position:absolute;left:0;text-align:left;margin-left:141.25pt;margin-top:47.1pt;width:1in;height:2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" filled="f" stroked="f">
                      <v:textbox>
                        <w:txbxContent>
                          <w:p w:rsidR="006E1411" w:rsidRDefault="006E1411" w:rsidP="00912B0B">
                            <w:pPr>
                              <w:jc w:val="center"/>
                            </w:pPr>
                            <w:r>
                              <w:rPr>
                                <w:rFonts w:hint="eastAsia"/>
                              </w:rPr>
                              <w:t>水</w:t>
                            </w:r>
                          </w:p>
                        </w:txbxContent>
                      </v:textbox>
                    </v:shape>
                  </w:pict>
                </mc:Fallback>
              </mc:AlternateContent>
            </w:r>
            <w:r w:rsidR="00367D2D" w:rsidRPr="002C0608">
              <w:rPr>
                <w:sz w:val="24"/>
                <w:szCs w:val="24"/>
              </w:rPr>
              <w:t xml:space="preserve">   </w:t>
            </w:r>
            <w:r w:rsidR="001F0BEB" w:rsidRPr="002C0608">
              <w:rPr>
                <w:bCs/>
                <w:sz w:val="24"/>
                <w:szCs w:val="24"/>
              </w:rPr>
              <w:t>畜禽水产制品</w:t>
            </w:r>
            <w:r w:rsidR="00367D2D" w:rsidRPr="002C0608">
              <w:rPr>
                <w:sz w:val="24"/>
                <w:szCs w:val="24"/>
              </w:rPr>
              <w:t>生产分为</w:t>
            </w:r>
            <w:r w:rsidR="00406C25" w:rsidRPr="002C0608">
              <w:rPr>
                <w:sz w:val="24"/>
                <w:szCs w:val="24"/>
              </w:rPr>
              <w:t>鱼制品</w:t>
            </w:r>
            <w:r w:rsidR="00367D2D" w:rsidRPr="002C0608">
              <w:rPr>
                <w:sz w:val="24"/>
                <w:szCs w:val="24"/>
              </w:rPr>
              <w:t>和</w:t>
            </w:r>
            <w:proofErr w:type="gramStart"/>
            <w:r w:rsidR="00B743D0" w:rsidRPr="002C0608">
              <w:rPr>
                <w:sz w:val="24"/>
                <w:szCs w:val="24"/>
              </w:rPr>
              <w:t>禽肉制品</w:t>
            </w:r>
            <w:proofErr w:type="gramEnd"/>
            <w:r w:rsidR="00367D2D" w:rsidRPr="002C0608">
              <w:rPr>
                <w:sz w:val="24"/>
                <w:szCs w:val="24"/>
              </w:rPr>
              <w:t>，</w:t>
            </w:r>
            <w:r w:rsidR="00CA16F1" w:rsidRPr="002C0608">
              <w:rPr>
                <w:bCs/>
                <w:sz w:val="24"/>
                <w:szCs w:val="24"/>
              </w:rPr>
              <w:t>蔬菜制品</w:t>
            </w:r>
            <w:r w:rsidR="00CA16F1" w:rsidRPr="002C0608">
              <w:rPr>
                <w:sz w:val="24"/>
                <w:szCs w:val="24"/>
              </w:rPr>
              <w:t>生产分为腌制蔬菜制品（豆角、刀豆、莲藕）和卤制蔬菜制品（毛豆），</w:t>
            </w:r>
            <w:r w:rsidR="00367D2D" w:rsidRPr="002C0608">
              <w:rPr>
                <w:sz w:val="24"/>
                <w:szCs w:val="24"/>
              </w:rPr>
              <w:t>其工艺流程</w:t>
            </w:r>
            <w:proofErr w:type="gramStart"/>
            <w:r w:rsidR="00367D2D" w:rsidRPr="002C0608">
              <w:rPr>
                <w:sz w:val="24"/>
                <w:szCs w:val="24"/>
              </w:rPr>
              <w:t>和产污节点</w:t>
            </w:r>
            <w:proofErr w:type="gramEnd"/>
            <w:r w:rsidR="00367D2D" w:rsidRPr="002C0608">
              <w:rPr>
                <w:sz w:val="24"/>
                <w:szCs w:val="24"/>
              </w:rPr>
              <w:t>图分开图示，</w:t>
            </w:r>
            <w:proofErr w:type="gramStart"/>
            <w:r w:rsidR="00367D2D" w:rsidRPr="002C0608">
              <w:rPr>
                <w:sz w:val="24"/>
                <w:szCs w:val="24"/>
              </w:rPr>
              <w:t>图示见</w:t>
            </w:r>
            <w:proofErr w:type="gramEnd"/>
            <w:r w:rsidR="00367D2D" w:rsidRPr="002C0608">
              <w:rPr>
                <w:sz w:val="24"/>
                <w:szCs w:val="24"/>
              </w:rPr>
              <w:t>下：</w:t>
            </w:r>
          </w:p>
          <w:p w:rsidR="00AD7F13" w:rsidRPr="002C0608" w:rsidRDefault="00196134" w:rsidP="00AD7F13">
            <w:pPr>
              <w:spacing w:line="360" w:lineRule="auto"/>
              <w:rPr>
                <w:sz w:val="24"/>
              </w:rPr>
            </w:pPr>
            <w:r>
              <w:rPr>
                <w:b/>
                <w:noProof/>
                <w:color w:val="000000"/>
                <w:sz w:val="24"/>
              </w:rPr>
              <mc:AlternateContent>
                <mc:Choice Requires="wps">
                  <w:drawing>
                    <wp:anchor distT="0" distB="0" distL="114300" distR="114300" simplePos="0" relativeHeight="251611136" behindDoc="0" locked="0" layoutInCell="1" allowOverlap="1" wp14:anchorId="7AACE78C" wp14:editId="563BD564">
                      <wp:simplePos x="0" y="0"/>
                      <wp:positionH relativeFrom="column">
                        <wp:posOffset>2235200</wp:posOffset>
                      </wp:positionH>
                      <wp:positionV relativeFrom="paragraph">
                        <wp:posOffset>41910</wp:posOffset>
                      </wp:positionV>
                      <wp:extent cx="635" cy="268605"/>
                      <wp:effectExtent l="53975" t="13335" r="59690" b="22860"/>
                      <wp:wrapNone/>
                      <wp:docPr id="760"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Connector 87" o:spid="_x0000_s1026" type="#_x0000_t32" style="position:absolute;left:0;text-align:left;margin-left:176pt;margin-top:3.3pt;width:.05pt;height:21.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">
                      <v:stroke dashstyle="dash" endarrow="block"/>
                    </v:shape>
                  </w:pict>
                </mc:Fallback>
              </mc:AlternateContent>
            </w:r>
          </w:p>
          <w:p w:rsidR="00AD7F13" w:rsidRPr="002C0608" w:rsidRDefault="00196134" w:rsidP="00AD7F13">
            <w:pPr>
              <w:spacing w:line="360" w:lineRule="auto"/>
              <w:rPr>
                <w:sz w:val="24"/>
              </w:rPr>
            </w:pPr>
            <w:r>
              <w:rPr>
                <w:b/>
                <w:bCs/>
                <w:noProof/>
                <w:sz w:val="24"/>
                <w:szCs w:val="24"/>
              </w:rPr>
              <mc:AlternateContent>
                <mc:Choice Requires="wps">
                  <w:drawing>
                    <wp:anchor distT="0" distB="0" distL="114300" distR="114300" simplePos="0" relativeHeight="251581440" behindDoc="0" locked="0" layoutInCell="1" allowOverlap="1" wp14:anchorId="50763239" wp14:editId="617186D4">
                      <wp:simplePos x="0" y="0"/>
                      <wp:positionH relativeFrom="column">
                        <wp:posOffset>172085</wp:posOffset>
                      </wp:positionH>
                      <wp:positionV relativeFrom="paragraph">
                        <wp:posOffset>4445</wp:posOffset>
                      </wp:positionV>
                      <wp:extent cx="1157605" cy="285750"/>
                      <wp:effectExtent l="10160" t="13970" r="13335" b="5080"/>
                      <wp:wrapNone/>
                      <wp:docPr id="759"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85750"/>
                              </a:xfrm>
                              <a:prstGeom prst="rect">
                                <a:avLst/>
                              </a:prstGeom>
                              <a:solidFill>
                                <a:srgbClr val="FFFFFF"/>
                              </a:solidFill>
                              <a:ln w="9525">
                                <a:solidFill>
                                  <a:srgbClr val="000000"/>
                                </a:solidFill>
                                <a:miter lim="800000"/>
                                <a:headEnd/>
                                <a:tailEnd/>
                              </a:ln>
                            </wps:spPr>
                            <wps:txbx>
                              <w:txbxContent>
                                <w:p w:rsidR="006E1411" w:rsidRDefault="006E1411" w:rsidP="00AD7F13">
                                  <w:pPr>
                                    <w:jc w:val="center"/>
                                  </w:pPr>
                                  <w:r>
                                    <w:rPr>
                                      <w:rFonts w:hint="eastAsia"/>
                                    </w:rPr>
                                    <w:t>风干鱼类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Quad Arrow 73" o:spid="_x0000_s1028" type="#_x0000_t202" style="position:absolute;left:0;text-align:left;margin-left:13.55pt;margin-top:.35pt;width:91.15pt;height:2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">
                      <v:textbox>
                        <w:txbxContent>
                          <w:p w:rsidR="006E1411" w:rsidRDefault="006E1411" w:rsidP="00AD7F13">
                            <w:pPr>
                              <w:jc w:val="center"/>
                            </w:pPr>
                            <w:r>
                              <w:rPr>
                                <w:rFonts w:hint="eastAsia"/>
                              </w:rPr>
                              <w:t>风干鱼类</w:t>
                            </w:r>
                          </w:p>
                        </w:txbxContent>
                      </v:textbox>
                    </v:shape>
                  </w:pict>
                </mc:Fallback>
              </mc:AlternateContent>
            </w:r>
            <w:r>
              <w:rPr>
                <w:noProof/>
                <w:sz w:val="24"/>
              </w:rPr>
              <mc:AlternateContent>
                <mc:Choice Requires="wpg">
                  <w:drawing>
                    <wp:anchor distT="0" distB="0" distL="114300" distR="114300" simplePos="0" relativeHeight="251588608" behindDoc="0" locked="0" layoutInCell="1" allowOverlap="1" wp14:anchorId="5B4E4FDA" wp14:editId="665A3A0E">
                      <wp:simplePos x="0" y="0"/>
                      <wp:positionH relativeFrom="column">
                        <wp:posOffset>5241925</wp:posOffset>
                      </wp:positionH>
                      <wp:positionV relativeFrom="paragraph">
                        <wp:posOffset>164465</wp:posOffset>
                      </wp:positionV>
                      <wp:extent cx="188595" cy="1070610"/>
                      <wp:effectExtent l="22225" t="12065" r="8255" b="60325"/>
                      <wp:wrapNone/>
                      <wp:docPr id="755" name="组合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070610"/>
                                <a:chOff x="0" y="0"/>
                                <a:chExt cx="297" cy="1686"/>
                              </a:xfrm>
                            </wpg:grpSpPr>
                            <wps:wsp>
                              <wps:cNvPr id="756" name="Straight Connector 42"/>
                              <wps:cNvCnPr/>
                              <wps:spPr bwMode="auto">
                                <a:xfrm>
                                  <a:off x="296" y="11"/>
                                  <a:ext cx="1" cy="1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Straight Connector 42"/>
                              <wps:cNvCnPr/>
                              <wps:spPr bwMode="auto">
                                <a:xfrm>
                                  <a:off x="15" y="0"/>
                                  <a:ext cx="2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Straight Connector 42"/>
                              <wps:cNvCnPr/>
                              <wps:spPr bwMode="auto">
                                <a:xfrm>
                                  <a:off x="0" y="1686"/>
                                  <a:ext cx="283"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341" o:spid="_x0000_s1026" style="position:absolute;left:0;text-align:left;margin-left:412.75pt;margin-top:12.95pt;width:14.85pt;height:84.3pt;z-index:251588608" coordsize="29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">
                      <v:shape id="Straight Connector 42" o:spid="_x0000_s1027" type="#_x0000_t32" style="position:absolute;left:296;top:11;width:1;height:1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SycUAAADcAAAADwAAAGRycy9kb3ducmV2LnhtbESPT2sCMRTE7wW/Q3iFXopmLWhla5RV&#10;EKrgwX/35+Z1E7p5WTdRt9/eFAo9DjPzG2Y671wtbtQG61nBcJCBIC69tlwpOB5W/QmIEJE11p5J&#10;wQ8FmM96T1PMtb/zjm77WIkE4ZCjAhNjk0sZSkMOw8A3xMn78q3DmGRbSd3iPcFdLd+ybCwdWk4L&#10;BhtaGiq/91enYLseLoqzsevN7mK3o1VRX6vXk1Ivz13xASJSF//Df+1PreB9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VSycUAAADcAAAADwAAAAAAAAAA&#10;AAAAAAChAgAAZHJzL2Rvd25yZXYueG1sUEsFBgAAAAAEAAQA+QAAAJMDAAAAAA==&#10;"/>
                      <v:shape id="Straight Connector 42" o:spid="_x0000_s1028" type="#_x0000_t32" style="position:absolute;left:15;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n3UsYAAADcAAAADwAAAGRycy9kb3ducmV2LnhtbESPT2sCMRTE74LfIbxCL1KzFtSyNcoq&#10;CFXw4J/eXzevm9DNy7qJuv32Rij0OMzMb5jZonO1uFIbrGcFo2EGgrj02nKl4HRcv7yBCBFZY+2Z&#10;FPxSgMW835thrv2N93Q9xEokCIccFZgYm1zKUBpyGIa+IU7et28dxiTbSuoWbwnuavmaZRPp0HJa&#10;MNjQylD5c7g4BbvNaFl8GbvZ7s92N14X9aUafCr1/NQV7yAidfE//Nf+0Aqm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591LGAAAA3AAAAA8AAAAAAAAA&#10;AAAAAAAAoQIAAGRycy9kb3ducmV2LnhtbFBLBQYAAAAABAAEAPkAAACUAwAAAAA=&#10;"/>
                      <v:shape id="Straight Connector 42" o:spid="_x0000_s1029" type="#_x0000_t32" style="position:absolute;top:1686;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NOisEAAADcAAAADwAAAGRycy9kb3ducmV2LnhtbERPTYvCMBC9L/gfwgheZE0VXKXbVEQq&#10;ePCwVg8eh2a2LdtMSpNq/fdGWPD4eN/JZjCNuFHnassK5rMIBHFhdc2lgst5/7kG4TyyxsYyKXiQ&#10;g006+kgw1vbOJ7rlvhQhhF2MCirv21hKV1Rk0M1sSxy4X9sZ9AF2pdQd3kO4aeQiir6kwZpDQ4Ut&#10;7Soq/vLevHqnPelr9jPN/P6w6HfF6pitlZqMh+03CE+Df4v/3QetYLUMa8OZcAR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I06KwQAAANwAAAAPAAAAAAAAAAAAAAAA&#10;AKECAABkcnMvZG93bnJldi54bWxQSwUGAAAAAAQABAD5AAAAjwMAAAAA&#10;">
                        <v:stroke startarrow="block"/>
                      </v:shape>
                    </v:group>
                  </w:pict>
                </mc:Fallback>
              </mc:AlternateContent>
            </w:r>
            <w:r>
              <w:rPr>
                <w:b/>
                <w:bCs/>
                <w:noProof/>
                <w:sz w:val="24"/>
                <w:szCs w:val="24"/>
              </w:rPr>
              <mc:AlternateContent>
                <mc:Choice Requires="wps">
                  <w:drawing>
                    <wp:anchor distT="0" distB="0" distL="114300" distR="114300" simplePos="0" relativeHeight="251587584" behindDoc="0" locked="0" layoutInCell="1" allowOverlap="1" wp14:anchorId="2E721F73" wp14:editId="6B2D5BFC">
                      <wp:simplePos x="0" y="0"/>
                      <wp:positionH relativeFrom="column">
                        <wp:posOffset>4502150</wp:posOffset>
                      </wp:positionH>
                      <wp:positionV relativeFrom="paragraph">
                        <wp:posOffset>23495</wp:posOffset>
                      </wp:positionV>
                      <wp:extent cx="756285" cy="285750"/>
                      <wp:effectExtent l="6350" t="13970" r="8890" b="5080"/>
                      <wp:wrapNone/>
                      <wp:docPr id="754"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85750"/>
                              </a:xfrm>
                              <a:prstGeom prst="rect">
                                <a:avLst/>
                              </a:prstGeom>
                              <a:solidFill>
                                <a:srgbClr val="FFFFFF"/>
                              </a:solidFill>
                              <a:ln w="9525">
                                <a:solidFill>
                                  <a:srgbClr val="000000"/>
                                </a:solidFill>
                                <a:miter lim="800000"/>
                                <a:headEnd/>
                                <a:tailEnd/>
                              </a:ln>
                            </wps:spPr>
                            <wps:txbx>
                              <w:txbxContent>
                                <w:p w:rsidR="006E1411" w:rsidRDefault="006E1411" w:rsidP="00AD7F13">
                                  <w:pPr>
                                    <w:jc w:val="center"/>
                                  </w:pPr>
                                  <w:r>
                                    <w:rPr>
                                      <w:rFonts w:hint="eastAsia"/>
                                    </w:rPr>
                                    <w:t>风干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54.5pt;margin-top:1.85pt;width:59.55pt;height:2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">
                      <v:textbox>
                        <w:txbxContent>
                          <w:p w:rsidR="006E1411" w:rsidRDefault="006E1411" w:rsidP="00AD7F13">
                            <w:pPr>
                              <w:jc w:val="center"/>
                            </w:pPr>
                            <w:r>
                              <w:rPr>
                                <w:rFonts w:hint="eastAsia"/>
                              </w:rPr>
                              <w:t>风干</w:t>
                            </w:r>
                          </w:p>
                        </w:txbxContent>
                      </v:textbox>
                    </v:shape>
                  </w:pict>
                </mc:Fallback>
              </mc:AlternateContent>
            </w:r>
            <w:r>
              <w:rPr>
                <w:b/>
                <w:bCs/>
                <w:noProof/>
                <w:sz w:val="24"/>
                <w:szCs w:val="24"/>
              </w:rPr>
              <mc:AlternateContent>
                <mc:Choice Requires="wps">
                  <w:drawing>
                    <wp:anchor distT="0" distB="0" distL="114300" distR="114300" simplePos="0" relativeHeight="251586560" behindDoc="0" locked="0" layoutInCell="1" allowOverlap="1" wp14:anchorId="462ED140" wp14:editId="0D1E6416">
                      <wp:simplePos x="0" y="0"/>
                      <wp:positionH relativeFrom="column">
                        <wp:posOffset>4041775</wp:posOffset>
                      </wp:positionH>
                      <wp:positionV relativeFrom="paragraph">
                        <wp:posOffset>156210</wp:posOffset>
                      </wp:positionV>
                      <wp:extent cx="457200" cy="635"/>
                      <wp:effectExtent l="12700" t="60960" r="15875" b="52705"/>
                      <wp:wrapNone/>
                      <wp:docPr id="753"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318.25pt;margin-top:12.3pt;width:36pt;height:.0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">
                      <v:stroke endarrow="block"/>
                    </v:shape>
                  </w:pict>
                </mc:Fallback>
              </mc:AlternateContent>
            </w:r>
            <w:r>
              <w:rPr>
                <w:b/>
                <w:bCs/>
                <w:noProof/>
                <w:sz w:val="24"/>
                <w:szCs w:val="24"/>
              </w:rPr>
              <mc:AlternateContent>
                <mc:Choice Requires="wps">
                  <w:drawing>
                    <wp:anchor distT="0" distB="0" distL="114300" distR="114300" simplePos="0" relativeHeight="251585536" behindDoc="0" locked="0" layoutInCell="1" allowOverlap="1" wp14:anchorId="61F25FAE" wp14:editId="2A4D7F30">
                      <wp:simplePos x="0" y="0"/>
                      <wp:positionH relativeFrom="column">
                        <wp:posOffset>3129915</wp:posOffset>
                      </wp:positionH>
                      <wp:positionV relativeFrom="paragraph">
                        <wp:posOffset>23495</wp:posOffset>
                      </wp:positionV>
                      <wp:extent cx="914400" cy="285750"/>
                      <wp:effectExtent l="5715" t="13970" r="13335" b="5080"/>
                      <wp:wrapNone/>
                      <wp:docPr id="752"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AD7F13">
                                  <w:pPr>
                                    <w:jc w:val="center"/>
                                  </w:pPr>
                                  <w:r>
                                    <w:rPr>
                                      <w:rFonts w:ascii="宋体" w:hAnsi="宋体" w:hint="eastAsia"/>
                                      <w:kern w:val="0"/>
                                      <w:szCs w:val="21"/>
                                    </w:rPr>
                                    <w:t>卤制（熟制）</w:t>
                                  </w:r>
                                </w:p>
                                <w:p w:rsidR="006E1411" w:rsidRDefault="006E1411" w:rsidP="00AD7F1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46.45pt;margin-top:1.85pt;width:1in;height: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">
                      <v:textbox>
                        <w:txbxContent>
                          <w:p w:rsidR="006E1411" w:rsidRDefault="006E1411" w:rsidP="00AD7F13">
                            <w:pPr>
                              <w:jc w:val="center"/>
                            </w:pPr>
                            <w:r>
                              <w:rPr>
                                <w:rFonts w:ascii="宋体" w:hAnsi="宋体" w:hint="eastAsia"/>
                                <w:kern w:val="0"/>
                                <w:szCs w:val="21"/>
                              </w:rPr>
                              <w:t>卤制（熟制）</w:t>
                            </w:r>
                          </w:p>
                          <w:p w:rsidR="006E1411" w:rsidRDefault="006E1411" w:rsidP="00AD7F13">
                            <w:pPr>
                              <w:jc w:val="center"/>
                            </w:pPr>
                          </w:p>
                        </w:txbxContent>
                      </v:textbox>
                    </v:shape>
                  </w:pict>
                </mc:Fallback>
              </mc:AlternateContent>
            </w:r>
            <w:r>
              <w:rPr>
                <w:b/>
                <w:bCs/>
                <w:noProof/>
                <w:sz w:val="24"/>
                <w:szCs w:val="24"/>
              </w:rPr>
              <mc:AlternateContent>
                <mc:Choice Requires="wps">
                  <w:drawing>
                    <wp:anchor distT="0" distB="0" distL="114300" distR="114300" simplePos="0" relativeHeight="251584512" behindDoc="0" locked="0" layoutInCell="1" allowOverlap="1" wp14:anchorId="7A151A44" wp14:editId="169DADFF">
                      <wp:simplePos x="0" y="0"/>
                      <wp:positionH relativeFrom="column">
                        <wp:posOffset>2679700</wp:posOffset>
                      </wp:positionH>
                      <wp:positionV relativeFrom="paragraph">
                        <wp:posOffset>146685</wp:posOffset>
                      </wp:positionV>
                      <wp:extent cx="457200" cy="635"/>
                      <wp:effectExtent l="12700" t="60960" r="15875" b="52705"/>
                      <wp:wrapNone/>
                      <wp:docPr id="751"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211pt;margin-top:11.55pt;width:36pt;height:.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">
                      <v:stroke endarrow="block"/>
                    </v:shape>
                  </w:pict>
                </mc:Fallback>
              </mc:AlternateContent>
            </w:r>
            <w:r>
              <w:rPr>
                <w:b/>
                <w:bCs/>
                <w:noProof/>
                <w:sz w:val="24"/>
                <w:szCs w:val="24"/>
              </w:rPr>
              <mc:AlternateContent>
                <mc:Choice Requires="wps">
                  <w:drawing>
                    <wp:anchor distT="0" distB="0" distL="114300" distR="114300" simplePos="0" relativeHeight="251583488" behindDoc="0" locked="0" layoutInCell="1" allowOverlap="1" wp14:anchorId="3A28DCE3" wp14:editId="4CAED4B8">
                      <wp:simplePos x="0" y="0"/>
                      <wp:positionH relativeFrom="column">
                        <wp:posOffset>1758315</wp:posOffset>
                      </wp:positionH>
                      <wp:positionV relativeFrom="paragraph">
                        <wp:posOffset>13970</wp:posOffset>
                      </wp:positionV>
                      <wp:extent cx="914400" cy="285750"/>
                      <wp:effectExtent l="5715" t="13970" r="13335" b="5080"/>
                      <wp:wrapNone/>
                      <wp:docPr id="750"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AD7F13">
                                  <w:pPr>
                                    <w:jc w:val="center"/>
                                  </w:pPr>
                                  <w:r>
                                    <w:rPr>
                                      <w:rFonts w:ascii="宋体" w:hAnsi="宋体" w:hint="eastAsia"/>
                                      <w:kern w:val="0"/>
                                      <w:szCs w:val="21"/>
                                    </w:rPr>
                                    <w:t>浸泡、清洗</w:t>
                                  </w:r>
                                </w:p>
                                <w:p w:rsidR="006E1411" w:rsidRDefault="006E1411" w:rsidP="00AD7F1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38.45pt;margin-top:1.1pt;width:1in;height:2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">
                      <v:textbox>
                        <w:txbxContent>
                          <w:p w:rsidR="006E1411" w:rsidRDefault="006E1411" w:rsidP="00AD7F13">
                            <w:pPr>
                              <w:jc w:val="center"/>
                            </w:pPr>
                            <w:r>
                              <w:rPr>
                                <w:rFonts w:ascii="宋体" w:hAnsi="宋体" w:hint="eastAsia"/>
                                <w:kern w:val="0"/>
                                <w:szCs w:val="21"/>
                              </w:rPr>
                              <w:t>浸泡、清洗</w:t>
                            </w:r>
                          </w:p>
                          <w:p w:rsidR="006E1411" w:rsidRDefault="006E1411" w:rsidP="00AD7F13">
                            <w:pPr>
                              <w:jc w:val="center"/>
                            </w:pPr>
                          </w:p>
                        </w:txbxContent>
                      </v:textbox>
                    </v:shape>
                  </w:pict>
                </mc:Fallback>
              </mc:AlternateContent>
            </w:r>
            <w:r>
              <w:rPr>
                <w:b/>
                <w:bCs/>
                <w:noProof/>
                <w:sz w:val="24"/>
                <w:szCs w:val="24"/>
              </w:rPr>
              <mc:AlternateContent>
                <mc:Choice Requires="wps">
                  <w:drawing>
                    <wp:anchor distT="0" distB="0" distL="114300" distR="114300" simplePos="0" relativeHeight="251582464" behindDoc="0" locked="0" layoutInCell="1" allowOverlap="1" wp14:anchorId="6A237207" wp14:editId="6CDA78EA">
                      <wp:simplePos x="0" y="0"/>
                      <wp:positionH relativeFrom="column">
                        <wp:posOffset>1317625</wp:posOffset>
                      </wp:positionH>
                      <wp:positionV relativeFrom="paragraph">
                        <wp:posOffset>146685</wp:posOffset>
                      </wp:positionV>
                      <wp:extent cx="457200" cy="635"/>
                      <wp:effectExtent l="12700" t="60960" r="15875" b="52705"/>
                      <wp:wrapNone/>
                      <wp:docPr id="749"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103.75pt;margin-top:11.55pt;width:36pt;height:.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">
                      <v:stroke endarrow="block"/>
                    </v:shape>
                  </w:pict>
                </mc:Fallback>
              </mc:AlternateContent>
            </w:r>
          </w:p>
          <w:p w:rsidR="00AD7F13" w:rsidRPr="002C0608" w:rsidRDefault="00196134" w:rsidP="00AD7F13">
            <w:pPr>
              <w:spacing w:line="360" w:lineRule="auto"/>
              <w:rPr>
                <w:sz w:val="24"/>
              </w:rPr>
            </w:pPr>
            <w:r>
              <w:rPr>
                <w:b/>
                <w:noProof/>
                <w:color w:val="000000"/>
                <w:sz w:val="24"/>
              </w:rPr>
              <mc:AlternateContent>
                <mc:Choice Requires="wps">
                  <w:drawing>
                    <wp:anchor distT="0" distB="0" distL="114300" distR="114300" simplePos="0" relativeHeight="251616256" behindDoc="0" locked="0" layoutInCell="1" allowOverlap="1" wp14:anchorId="145DAB50" wp14:editId="6881CABE">
                      <wp:simplePos x="0" y="0"/>
                      <wp:positionH relativeFrom="column">
                        <wp:posOffset>4853305</wp:posOffset>
                      </wp:positionH>
                      <wp:positionV relativeFrom="paragraph">
                        <wp:posOffset>12700</wp:posOffset>
                      </wp:positionV>
                      <wp:extent cx="635" cy="268605"/>
                      <wp:effectExtent l="52705" t="12700" r="60960" b="23495"/>
                      <wp:wrapNone/>
                      <wp:docPr id="748"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382.15pt;margin-top:1pt;width:.05pt;height:21.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">
                      <v:stroke dashstyle="dash" endarrow="block"/>
                    </v:shape>
                  </w:pict>
                </mc:Fallback>
              </mc:AlternateContent>
            </w:r>
            <w:r>
              <w:rPr>
                <w:b/>
                <w:noProof/>
                <w:color w:val="000000"/>
                <w:sz w:val="24"/>
              </w:rPr>
              <mc:AlternateContent>
                <mc:Choice Requires="wps">
                  <w:drawing>
                    <wp:anchor distT="0" distB="0" distL="114300" distR="114300" simplePos="0" relativeHeight="251613184" behindDoc="0" locked="0" layoutInCell="1" allowOverlap="1" wp14:anchorId="564BBB15" wp14:editId="3254E939">
                      <wp:simplePos x="0" y="0"/>
                      <wp:positionH relativeFrom="column">
                        <wp:posOffset>4396740</wp:posOffset>
                      </wp:positionH>
                      <wp:positionV relativeFrom="paragraph">
                        <wp:posOffset>218440</wp:posOffset>
                      </wp:positionV>
                      <wp:extent cx="914400" cy="285750"/>
                      <wp:effectExtent l="0" t="0" r="3810" b="635"/>
                      <wp:wrapNone/>
                      <wp:docPr id="747"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0349E3">
                                  <w:pPr>
                                    <w:jc w:val="center"/>
                                  </w:pPr>
                                  <w:r>
                                    <w:rPr>
                                      <w:rFonts w:hint="eastAsia"/>
                                    </w:rPr>
                                    <w:t>水蒸气、</w:t>
                                  </w:r>
                                  <w:r>
                                    <w:rPr>
                                      <w:rFonts w:hint="eastAsia"/>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46.2pt;margin-top:17.2pt;width:1in;height:2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LfuwIAAMQ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" filled="f" stroked="f">
                      <v:textbox>
                        <w:txbxContent>
                          <w:p w:rsidR="006E1411" w:rsidRDefault="006E1411" w:rsidP="000349E3">
                            <w:pPr>
                              <w:jc w:val="center"/>
                            </w:pPr>
                            <w:r>
                              <w:rPr>
                                <w:rFonts w:hint="eastAsia"/>
                              </w:rPr>
                              <w:t>水蒸气、</w:t>
                            </w:r>
                            <w:r>
                              <w:rPr>
                                <w:rFonts w:hint="eastAsia"/>
                              </w:rPr>
                              <w:t>N</w:t>
                            </w:r>
                          </w:p>
                        </w:txbxContent>
                      </v:textbox>
                    </v:shape>
                  </w:pict>
                </mc:Fallback>
              </mc:AlternateContent>
            </w:r>
            <w:r>
              <w:rPr>
                <w:b/>
                <w:bCs/>
                <w:noProof/>
                <w:sz w:val="24"/>
                <w:szCs w:val="24"/>
              </w:rPr>
              <mc:AlternateContent>
                <mc:Choice Requires="wps">
                  <w:drawing>
                    <wp:anchor distT="0" distB="0" distL="114300" distR="114300" simplePos="0" relativeHeight="251589632" behindDoc="0" locked="0" layoutInCell="1" allowOverlap="1" wp14:anchorId="7E840C51" wp14:editId="2AD96CBF">
                      <wp:simplePos x="0" y="0"/>
                      <wp:positionH relativeFrom="column">
                        <wp:posOffset>2236470</wp:posOffset>
                      </wp:positionH>
                      <wp:positionV relativeFrom="paragraph">
                        <wp:posOffset>3175</wp:posOffset>
                      </wp:positionV>
                      <wp:extent cx="635" cy="268605"/>
                      <wp:effectExtent l="55245" t="12700" r="58420" b="23495"/>
                      <wp:wrapNone/>
                      <wp:docPr id="746"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176.1pt;margin-top:.25pt;width:.05pt;height:21.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">
                      <v:stroke dashstyle="dash" endarrow="block"/>
                    </v:shape>
                  </w:pict>
                </mc:Fallback>
              </mc:AlternateContent>
            </w:r>
            <w:r>
              <w:rPr>
                <w:b/>
                <w:bCs/>
                <w:noProof/>
                <w:sz w:val="24"/>
                <w:szCs w:val="24"/>
              </w:rPr>
              <mc:AlternateContent>
                <mc:Choice Requires="wps">
                  <w:drawing>
                    <wp:anchor distT="0" distB="0" distL="114300" distR="114300" simplePos="0" relativeHeight="251579392" behindDoc="0" locked="0" layoutInCell="1" allowOverlap="1" wp14:anchorId="722DB5D3" wp14:editId="5EA542B5">
                      <wp:simplePos x="0" y="0"/>
                      <wp:positionH relativeFrom="column">
                        <wp:posOffset>3587750</wp:posOffset>
                      </wp:positionH>
                      <wp:positionV relativeFrom="paragraph">
                        <wp:posOffset>12700</wp:posOffset>
                      </wp:positionV>
                      <wp:extent cx="635" cy="268605"/>
                      <wp:effectExtent l="53975" t="12700" r="59690" b="23495"/>
                      <wp:wrapNone/>
                      <wp:docPr id="745"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282.5pt;margin-top:1pt;width:.05pt;height:21.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">
                      <v:stroke dashstyle="dash" endarrow="block"/>
                    </v:shape>
                  </w:pict>
                </mc:Fallback>
              </mc:AlternateContent>
            </w:r>
            <w:r>
              <w:rPr>
                <w:b/>
                <w:bCs/>
                <w:noProof/>
                <w:color w:val="FF0000"/>
                <w:sz w:val="24"/>
                <w:szCs w:val="24"/>
              </w:rPr>
              <mc:AlternateContent>
                <mc:Choice Requires="wps">
                  <w:drawing>
                    <wp:anchor distT="0" distB="0" distL="114300" distR="114300" simplePos="0" relativeHeight="251590656" behindDoc="0" locked="0" layoutInCell="1" allowOverlap="1" wp14:anchorId="04FCF88B" wp14:editId="77D7975A">
                      <wp:simplePos x="0" y="0"/>
                      <wp:positionH relativeFrom="column">
                        <wp:posOffset>3120390</wp:posOffset>
                      </wp:positionH>
                      <wp:positionV relativeFrom="paragraph">
                        <wp:posOffset>227965</wp:posOffset>
                      </wp:positionV>
                      <wp:extent cx="914400" cy="285750"/>
                      <wp:effectExtent l="0" t="0" r="3810" b="635"/>
                      <wp:wrapNone/>
                      <wp:docPr id="744"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AD7F13">
                                  <w:pPr>
                                    <w:jc w:val="center"/>
                                  </w:pPr>
                                  <w: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45.7pt;margin-top:17.95pt;width:1in;height:2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TiugIAAMQ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" filled="f" stroked="f">
                      <v:textbox>
                        <w:txbxContent>
                          <w:p w:rsidR="006E1411" w:rsidRDefault="006E1411" w:rsidP="00AD7F13">
                            <w:pPr>
                              <w:jc w:val="center"/>
                            </w:pPr>
                            <w:r>
                              <w:t>W</w:t>
                            </w:r>
                          </w:p>
                        </w:txbxContent>
                      </v:textbox>
                    </v:shape>
                  </w:pict>
                </mc:Fallback>
              </mc:AlternateContent>
            </w:r>
            <w:r>
              <w:rPr>
                <w:b/>
                <w:bCs/>
                <w:noProof/>
                <w:color w:val="FF0000"/>
                <w:sz w:val="24"/>
                <w:szCs w:val="24"/>
              </w:rPr>
              <mc:AlternateContent>
                <mc:Choice Requires="wps">
                  <w:drawing>
                    <wp:anchor distT="0" distB="0" distL="114300" distR="114300" simplePos="0" relativeHeight="251580416" behindDoc="0" locked="0" layoutInCell="1" allowOverlap="1" wp14:anchorId="24D65401" wp14:editId="4D616B07">
                      <wp:simplePos x="0" y="0"/>
                      <wp:positionH relativeFrom="column">
                        <wp:posOffset>1767840</wp:posOffset>
                      </wp:positionH>
                      <wp:positionV relativeFrom="paragraph">
                        <wp:posOffset>218440</wp:posOffset>
                      </wp:positionV>
                      <wp:extent cx="914400" cy="285750"/>
                      <wp:effectExtent l="0" t="0" r="3810" b="635"/>
                      <wp:wrapNone/>
                      <wp:docPr id="743"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AD7F13">
                                  <w:pPr>
                                    <w:jc w:val="center"/>
                                  </w:pPr>
                                  <w:r>
                                    <w:rPr>
                                      <w:rFonts w:hint="eastAsia"/>
                                    </w:rPr>
                                    <w:t>W</w:t>
                                  </w:r>
                                  <w:r>
                                    <w:rPr>
                                      <w:rFonts w:hint="eastAsia"/>
                                    </w:rPr>
                                    <w:t>、</w:t>
                                  </w:r>
                                  <w:r>
                                    <w:rPr>
                                      <w:rFonts w:hint="eastAsia"/>
                                    </w:rPr>
                                    <w:t>N</w:t>
                                  </w:r>
                                  <w:r>
                                    <w:rPr>
                                      <w:rFonts w:hint="eastAsia"/>
                                    </w:rPr>
                                    <w:t>、</w:t>
                                  </w:r>
                                  <w:r>
                                    <w:rPr>
                                      <w:rFonts w:hint="eastAsia"/>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39.2pt;margin-top:17.2pt;width:1in;height:2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CuwIAAMQ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" filled="f" stroked="f">
                      <v:textbox>
                        <w:txbxContent>
                          <w:p w:rsidR="006E1411" w:rsidRDefault="006E1411" w:rsidP="00AD7F13">
                            <w:pPr>
                              <w:jc w:val="center"/>
                            </w:pPr>
                            <w:r>
                              <w:rPr>
                                <w:rFonts w:hint="eastAsia"/>
                              </w:rPr>
                              <w:t>W</w:t>
                            </w:r>
                            <w:r>
                              <w:rPr>
                                <w:rFonts w:hint="eastAsia"/>
                              </w:rPr>
                              <w:t>、</w:t>
                            </w:r>
                            <w:r>
                              <w:rPr>
                                <w:rFonts w:hint="eastAsia"/>
                              </w:rPr>
                              <w:t>N</w:t>
                            </w:r>
                            <w:r>
                              <w:rPr>
                                <w:rFonts w:hint="eastAsia"/>
                              </w:rPr>
                              <w:t>、</w:t>
                            </w:r>
                            <w:r>
                              <w:rPr>
                                <w:rFonts w:hint="eastAsia"/>
                              </w:rPr>
                              <w:t>S</w:t>
                            </w:r>
                          </w:p>
                        </w:txbxContent>
                      </v:textbox>
                    </v:shape>
                  </w:pict>
                </mc:Fallback>
              </mc:AlternateContent>
            </w:r>
          </w:p>
          <w:p w:rsidR="00AD7F13" w:rsidRPr="002C0608" w:rsidRDefault="00AD7F13" w:rsidP="00AD7F13">
            <w:pPr>
              <w:spacing w:line="360" w:lineRule="auto"/>
              <w:rPr>
                <w:sz w:val="24"/>
              </w:rPr>
            </w:pPr>
          </w:p>
          <w:p w:rsidR="00AD7F13" w:rsidRPr="002C0608" w:rsidRDefault="00196134" w:rsidP="00AD7F13">
            <w:pPr>
              <w:spacing w:line="360" w:lineRule="auto"/>
              <w:rPr>
                <w:sz w:val="24"/>
              </w:rPr>
            </w:pPr>
            <w:r>
              <w:rPr>
                <w:b/>
                <w:bCs/>
                <w:noProof/>
                <w:sz w:val="24"/>
                <w:szCs w:val="24"/>
              </w:rPr>
              <mc:AlternateContent>
                <mc:Choice Requires="wps">
                  <w:drawing>
                    <wp:anchor distT="0" distB="0" distL="114300" distR="114300" simplePos="0" relativeHeight="251599872" behindDoc="0" locked="0" layoutInCell="1" allowOverlap="1" wp14:anchorId="2D53BC04" wp14:editId="0060C271">
                      <wp:simplePos x="0" y="0"/>
                      <wp:positionH relativeFrom="column">
                        <wp:posOffset>1756410</wp:posOffset>
                      </wp:positionH>
                      <wp:positionV relativeFrom="paragraph">
                        <wp:posOffset>224790</wp:posOffset>
                      </wp:positionV>
                      <wp:extent cx="923925" cy="285750"/>
                      <wp:effectExtent l="13335" t="5715" r="5715" b="13335"/>
                      <wp:wrapNone/>
                      <wp:docPr id="742"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5750"/>
                              </a:xfrm>
                              <a:prstGeom prst="rect">
                                <a:avLst/>
                              </a:prstGeom>
                              <a:solidFill>
                                <a:srgbClr val="FFFFFF"/>
                              </a:solidFill>
                              <a:ln w="9525">
                                <a:solidFill>
                                  <a:srgbClr val="000000"/>
                                </a:solidFill>
                                <a:miter lim="800000"/>
                                <a:headEnd/>
                                <a:tailEnd/>
                              </a:ln>
                            </wps:spPr>
                            <wps:txbx>
                              <w:txbxContent>
                                <w:p w:rsidR="006E1411" w:rsidRDefault="006E1411" w:rsidP="00AD7F13">
                                  <w:pPr>
                                    <w:jc w:val="center"/>
                                  </w:pPr>
                                  <w:r>
                                    <w:rPr>
                                      <w:rFonts w:ascii="宋体" w:hAnsi="宋体" w:hint="eastAsia"/>
                                      <w:kern w:val="0"/>
                                      <w:szCs w:val="21"/>
                                    </w:rPr>
                                    <w:t>灭菌</w:t>
                                  </w:r>
                                </w:p>
                                <w:p w:rsidR="006E1411" w:rsidRDefault="006E1411" w:rsidP="00AD7F1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38.3pt;margin-top:17.7pt;width:72.75pt;height:2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">
                      <v:textbox>
                        <w:txbxContent>
                          <w:p w:rsidR="006E1411" w:rsidRDefault="006E1411" w:rsidP="00AD7F13">
                            <w:pPr>
                              <w:jc w:val="center"/>
                            </w:pPr>
                            <w:r>
                              <w:rPr>
                                <w:rFonts w:ascii="宋体" w:hAnsi="宋体" w:hint="eastAsia"/>
                                <w:kern w:val="0"/>
                                <w:szCs w:val="21"/>
                              </w:rPr>
                              <w:t>灭菌</w:t>
                            </w:r>
                          </w:p>
                          <w:p w:rsidR="006E1411" w:rsidRDefault="006E1411" w:rsidP="00AD7F13">
                            <w:pPr>
                              <w:jc w:val="center"/>
                            </w:pPr>
                          </w:p>
                        </w:txbxContent>
                      </v:textbox>
                    </v:shape>
                  </w:pict>
                </mc:Fallback>
              </mc:AlternateContent>
            </w:r>
            <w:r>
              <w:rPr>
                <w:b/>
                <w:bCs/>
                <w:noProof/>
                <w:sz w:val="24"/>
                <w:szCs w:val="24"/>
              </w:rPr>
              <mc:AlternateContent>
                <mc:Choice Requires="wps">
                  <w:drawing>
                    <wp:anchor distT="0" distB="0" distL="114300" distR="114300" simplePos="0" relativeHeight="251601920" behindDoc="0" locked="0" layoutInCell="1" allowOverlap="1" wp14:anchorId="1B102C7D" wp14:editId="56877D2B">
                      <wp:simplePos x="0" y="0"/>
                      <wp:positionH relativeFrom="column">
                        <wp:posOffset>377190</wp:posOffset>
                      </wp:positionH>
                      <wp:positionV relativeFrom="paragraph">
                        <wp:posOffset>257810</wp:posOffset>
                      </wp:positionV>
                      <wp:extent cx="914400" cy="285750"/>
                      <wp:effectExtent l="5715" t="10160" r="13335" b="8890"/>
                      <wp:wrapNone/>
                      <wp:docPr id="741"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AD7F13">
                                  <w:pPr>
                                    <w:jc w:val="center"/>
                                  </w:pPr>
                                  <w:r>
                                    <w:rPr>
                                      <w:rFonts w:ascii="宋体" w:hAnsi="宋体" w:hint="eastAsia"/>
                                      <w:kern w:val="0"/>
                                      <w:szCs w:val="21"/>
                                    </w:rPr>
                                    <w:t>风干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9.7pt;margin-top:20.3pt;width:1in;height:2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">
                      <v:textbox>
                        <w:txbxContent>
                          <w:p w:rsidR="006E1411" w:rsidRDefault="006E1411" w:rsidP="00AD7F13">
                            <w:pPr>
                              <w:jc w:val="center"/>
                            </w:pPr>
                            <w:r>
                              <w:rPr>
                                <w:rFonts w:ascii="宋体" w:hAnsi="宋体" w:hint="eastAsia"/>
                                <w:kern w:val="0"/>
                                <w:szCs w:val="21"/>
                              </w:rPr>
                              <w:t>风干</w:t>
                            </w:r>
                          </w:p>
                        </w:txbxContent>
                      </v:textbox>
                    </v:shape>
                  </w:pict>
                </mc:Fallback>
              </mc:AlternateContent>
            </w:r>
            <w:r>
              <w:rPr>
                <w:b/>
                <w:bCs/>
                <w:noProof/>
                <w:sz w:val="24"/>
                <w:szCs w:val="24"/>
              </w:rPr>
              <mc:AlternateContent>
                <mc:Choice Requires="wps">
                  <w:drawing>
                    <wp:anchor distT="0" distB="0" distL="114300" distR="114300" simplePos="0" relativeHeight="251595776" behindDoc="0" locked="0" layoutInCell="1" allowOverlap="1" wp14:anchorId="26D9C6F8" wp14:editId="0BB2E499">
                      <wp:simplePos x="0" y="0"/>
                      <wp:positionH relativeFrom="column">
                        <wp:posOffset>3120390</wp:posOffset>
                      </wp:positionH>
                      <wp:positionV relativeFrom="paragraph">
                        <wp:posOffset>219710</wp:posOffset>
                      </wp:positionV>
                      <wp:extent cx="914400" cy="285750"/>
                      <wp:effectExtent l="5715" t="10160" r="13335" b="8890"/>
                      <wp:wrapNone/>
                      <wp:docPr id="740"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AD7F13">
                                  <w:pPr>
                                    <w:jc w:val="center"/>
                                  </w:pPr>
                                  <w:r>
                                    <w:rPr>
                                      <w:rFonts w:ascii="宋体" w:hAnsi="宋体" w:hint="eastAsia"/>
                                      <w:kern w:val="0"/>
                                      <w:szCs w:val="21"/>
                                    </w:rPr>
                                    <w:t>真空包装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45.7pt;margin-top:17.3pt;width:1in;height:2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">
                      <v:textbox>
                        <w:txbxContent>
                          <w:p w:rsidR="006E1411" w:rsidRDefault="006E1411" w:rsidP="00AD7F13">
                            <w:pPr>
                              <w:jc w:val="center"/>
                            </w:pPr>
                            <w:r>
                              <w:rPr>
                                <w:rFonts w:ascii="宋体" w:hAnsi="宋体" w:hint="eastAsia"/>
                                <w:kern w:val="0"/>
                                <w:szCs w:val="21"/>
                              </w:rPr>
                              <w:t>真空包装</w:t>
                            </w:r>
                          </w:p>
                        </w:txbxContent>
                      </v:textbox>
                    </v:shape>
                  </w:pict>
                </mc:Fallback>
              </mc:AlternateContent>
            </w:r>
            <w:r>
              <w:rPr>
                <w:b/>
                <w:bCs/>
                <w:noProof/>
                <w:sz w:val="24"/>
                <w:szCs w:val="24"/>
              </w:rPr>
              <mc:AlternateContent>
                <mc:Choice Requires="wps">
                  <w:drawing>
                    <wp:anchor distT="0" distB="0" distL="114300" distR="114300" simplePos="0" relativeHeight="251591680" behindDoc="0" locked="0" layoutInCell="1" allowOverlap="1" wp14:anchorId="68F88684" wp14:editId="214D53FE">
                      <wp:simplePos x="0" y="0"/>
                      <wp:positionH relativeFrom="column">
                        <wp:posOffset>4483100</wp:posOffset>
                      </wp:positionH>
                      <wp:positionV relativeFrom="paragraph">
                        <wp:posOffset>210185</wp:posOffset>
                      </wp:positionV>
                      <wp:extent cx="756285" cy="285750"/>
                      <wp:effectExtent l="6350" t="10160" r="8890" b="8890"/>
                      <wp:wrapNone/>
                      <wp:docPr id="739"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85750"/>
                              </a:xfrm>
                              <a:prstGeom prst="rect">
                                <a:avLst/>
                              </a:prstGeom>
                              <a:solidFill>
                                <a:srgbClr val="FFFFFF"/>
                              </a:solidFill>
                              <a:ln w="9525">
                                <a:solidFill>
                                  <a:srgbClr val="000000"/>
                                </a:solidFill>
                                <a:miter lim="800000"/>
                                <a:headEnd/>
                                <a:tailEnd/>
                              </a:ln>
                            </wps:spPr>
                            <wps:txbx>
                              <w:txbxContent>
                                <w:p w:rsidR="006E1411" w:rsidRDefault="006E1411" w:rsidP="00AD7F13">
                                  <w:pPr>
                                    <w:jc w:val="center"/>
                                  </w:pPr>
                                  <w:r>
                                    <w:rPr>
                                      <w:rFonts w:hint="eastAsia"/>
                                    </w:rPr>
                                    <w:t>调味拌料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53pt;margin-top:16.55pt;width:59.55pt;height:2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">
                      <v:textbox>
                        <w:txbxContent>
                          <w:p w:rsidR="006E1411" w:rsidRDefault="006E1411" w:rsidP="00AD7F13">
                            <w:pPr>
                              <w:jc w:val="center"/>
                            </w:pPr>
                            <w:r>
                              <w:rPr>
                                <w:rFonts w:hint="eastAsia"/>
                              </w:rPr>
                              <w:t>调味拌料</w:t>
                            </w:r>
                          </w:p>
                        </w:txbxContent>
                      </v:textbox>
                    </v:shape>
                  </w:pict>
                </mc:Fallback>
              </mc:AlternateContent>
            </w:r>
          </w:p>
          <w:p w:rsidR="00AD7F13" w:rsidRPr="002C0608" w:rsidRDefault="00196134" w:rsidP="00AD7F13">
            <w:pPr>
              <w:spacing w:line="360" w:lineRule="auto"/>
              <w:rPr>
                <w:sz w:val="24"/>
              </w:rPr>
            </w:pPr>
            <w:r>
              <w:rPr>
                <w:b/>
                <w:noProof/>
                <w:color w:val="000000"/>
                <w:sz w:val="24"/>
              </w:rPr>
              <mc:AlternateContent>
                <mc:Choice Requires="wps">
                  <w:drawing>
                    <wp:anchor distT="0" distB="0" distL="114300" distR="114300" simplePos="0" relativeHeight="251614208" behindDoc="0" locked="0" layoutInCell="1" allowOverlap="1" wp14:anchorId="2E9BE92D" wp14:editId="2E4D3C24">
                      <wp:simplePos x="0" y="0"/>
                      <wp:positionH relativeFrom="column">
                        <wp:posOffset>2234565</wp:posOffset>
                      </wp:positionH>
                      <wp:positionV relativeFrom="paragraph">
                        <wp:posOffset>226695</wp:posOffset>
                      </wp:positionV>
                      <wp:extent cx="635" cy="268605"/>
                      <wp:effectExtent l="53340" t="7620" r="60325" b="19050"/>
                      <wp:wrapNone/>
                      <wp:docPr id="738"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175.95pt;margin-top:17.85pt;width:.05pt;height:21.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">
                      <v:stroke dashstyle="dash" endarrow="block"/>
                    </v:shape>
                  </w:pict>
                </mc:Fallback>
              </mc:AlternateContent>
            </w:r>
            <w:r>
              <w:rPr>
                <w:noProof/>
                <w:sz w:val="24"/>
              </w:rPr>
              <mc:AlternateContent>
                <mc:Choice Requires="wpg">
                  <w:drawing>
                    <wp:anchor distT="0" distB="0" distL="114300" distR="114300" simplePos="0" relativeHeight="251602944" behindDoc="0" locked="0" layoutInCell="1" allowOverlap="1" wp14:anchorId="6408EDEB" wp14:editId="459C3D18">
                      <wp:simplePos x="0" y="0"/>
                      <wp:positionH relativeFrom="column">
                        <wp:posOffset>172720</wp:posOffset>
                      </wp:positionH>
                      <wp:positionV relativeFrom="paragraph">
                        <wp:posOffset>93345</wp:posOffset>
                      </wp:positionV>
                      <wp:extent cx="227330" cy="1070610"/>
                      <wp:effectExtent l="10795" t="7620" r="19050" b="55245"/>
                      <wp:wrapNone/>
                      <wp:docPr id="734" name="组合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27330" cy="1070610"/>
                                <a:chOff x="0" y="0"/>
                                <a:chExt cx="297" cy="1686"/>
                              </a:xfrm>
                            </wpg:grpSpPr>
                            <wps:wsp>
                              <wps:cNvPr id="735" name="Straight Connector 42"/>
                              <wps:cNvCnPr/>
                              <wps:spPr bwMode="auto">
                                <a:xfrm>
                                  <a:off x="296" y="11"/>
                                  <a:ext cx="1" cy="1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Straight Connector 42"/>
                              <wps:cNvCnPr/>
                              <wps:spPr bwMode="auto">
                                <a:xfrm>
                                  <a:off x="15" y="0"/>
                                  <a:ext cx="2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Straight Connector 42"/>
                              <wps:cNvCnPr/>
                              <wps:spPr bwMode="auto">
                                <a:xfrm>
                                  <a:off x="0" y="1686"/>
                                  <a:ext cx="283"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341" o:spid="_x0000_s1026" style="position:absolute;left:0;text-align:left;margin-left:13.6pt;margin-top:7.35pt;width:17.9pt;height:84.3pt;flip:x;z-index:251602944" coordsize="29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">
                      <v:shape id="Straight Connector 42" o:spid="_x0000_s1027" type="#_x0000_t32" style="position:absolute;left:296;top:11;width:1;height:1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pHsYAAADcAAAADwAAAGRycy9kb3ducmV2LnhtbESPQWsCMRSE7wX/Q3iCl1KzWrRla5RV&#10;EKrgQW3vr5vXTXDzsm6ibv+9KRR6HGbmG2a26FwtrtQG61nBaJiBIC69tlwp+Diun15BhIissfZM&#10;Cn4owGLee5hhrv2N93Q9xEokCIccFZgYm1zKUBpyGIa+IU7et28dxiTbSuoWbwnuajnOsql0aDkt&#10;GGxoZag8HS5OwW4zWhZfxm62+7PdTdZFfakeP5Ua9LviDUSkLv6H/9rvWsHL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4KR7GAAAA3AAAAA8AAAAAAAAA&#10;AAAAAAAAoQIAAGRycy9kb3ducmV2LnhtbFBLBQYAAAAABAAEAPkAAACUAwAAAAA=&#10;"/>
                      <v:shape id="Straight Connector 42" o:spid="_x0000_s1028" type="#_x0000_t32" style="position:absolute;left:15;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3acYAAADcAAAADwAAAGRycy9kb3ducmV2LnhtbESPQWsCMRSE74L/ITyhF6lZW7RlNcpa&#10;EKrgQdven5vXTejmZd1E3f77piB4HGbmG2a+7FwtLtQG61nBeJSBIC69tlwp+PxYP76CCBFZY+2Z&#10;FPxSgOWi35tjrv2V93Q5xEokCIccFZgYm1zKUBpyGEa+IU7et28dxiTbSuoWrwnuavmUZVPp0HJa&#10;MNjQm6Hy53B2Cnab8ao4GrvZ7k92N1kX9bkafin1MOiKGYhIXbyHb+13reDl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qt2nGAAAA3AAAAA8AAAAAAAAA&#10;AAAAAAAAoQIAAGRycy9kb3ducmV2LnhtbFBLBQYAAAAABAAEAPkAAACUAwAAAAA=&#10;"/>
                      <v:shape id="Straight Connector 42" o:spid="_x0000_s1029" type="#_x0000_t32" style="position:absolute;top:1686;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WMQAAADcAAAADwAAAGRycy9kb3ducmV2LnhtbESPzWqDQBSF94W+w3AL2UgzJoEajKMU&#10;MZBFFm3aRZcX50alzh1xxsS+fUcodHk4Px8nK2bTixuNrrOsYLOOQRDXVnfcKPj8OD7vQTiPrLG3&#10;TAp+yEGRPz5kmGp753e6XXwjwgi7FBW03g+plK5uyaBb24E4eFc7GvRBjo3UI97DuOnlNo5fpMGO&#10;A6HFgcqW6u/LZBZuNJH+qt6iyh9P26msk3O1V2r1NL8eQHia/X/4r33SCpJdAsuZc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z9YxAAAANwAAAAPAAAAAAAAAAAA&#10;AAAAAKECAABkcnMvZG93bnJldi54bWxQSwUGAAAAAAQABAD5AAAAkgMAAAAA&#10;">
                        <v:stroke startarrow="block"/>
                      </v:shape>
                    </v:group>
                  </w:pict>
                </mc:Fallback>
              </mc:AlternateContent>
            </w:r>
            <w:r>
              <w:rPr>
                <w:b/>
                <w:bCs/>
                <w:noProof/>
                <w:sz w:val="24"/>
                <w:szCs w:val="24"/>
              </w:rPr>
              <mc:AlternateContent>
                <mc:Choice Requires="wps">
                  <w:drawing>
                    <wp:anchor distT="0" distB="0" distL="114300" distR="114300" simplePos="0" relativeHeight="251607040" behindDoc="0" locked="0" layoutInCell="1" allowOverlap="1" wp14:anchorId="15E08AB4" wp14:editId="6235CBB8">
                      <wp:simplePos x="0" y="0"/>
                      <wp:positionH relativeFrom="column">
                        <wp:posOffset>862965</wp:posOffset>
                      </wp:positionH>
                      <wp:positionV relativeFrom="paragraph">
                        <wp:posOffset>245745</wp:posOffset>
                      </wp:positionV>
                      <wp:extent cx="635" cy="268605"/>
                      <wp:effectExtent l="53340" t="7620" r="60325" b="19050"/>
                      <wp:wrapNone/>
                      <wp:docPr id="733"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67.95pt;margin-top:19.35pt;width:.05pt;height:21.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">
                      <v:stroke dashstyle="dash" endarrow="block"/>
                    </v:shape>
                  </w:pict>
                </mc:Fallback>
              </mc:AlternateContent>
            </w:r>
            <w:r>
              <w:rPr>
                <w:b/>
                <w:bCs/>
                <w:noProof/>
                <w:sz w:val="24"/>
                <w:szCs w:val="24"/>
              </w:rPr>
              <mc:AlternateContent>
                <mc:Choice Requires="wps">
                  <w:drawing>
                    <wp:anchor distT="0" distB="0" distL="114300" distR="114300" simplePos="0" relativeHeight="251600896" behindDoc="0" locked="0" layoutInCell="1" allowOverlap="1" wp14:anchorId="44D531C1" wp14:editId="41E27FC5">
                      <wp:simplePos x="0" y="0"/>
                      <wp:positionH relativeFrom="column">
                        <wp:posOffset>1289050</wp:posOffset>
                      </wp:positionH>
                      <wp:positionV relativeFrom="paragraph">
                        <wp:posOffset>74930</wp:posOffset>
                      </wp:positionV>
                      <wp:extent cx="457200" cy="635"/>
                      <wp:effectExtent l="22225" t="55880" r="6350" b="57785"/>
                      <wp:wrapNone/>
                      <wp:docPr id="73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101.5pt;margin-top:5.9pt;width:36pt;height:.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">
                      <v:stroke startarrow="block"/>
                    </v:shape>
                  </w:pict>
                </mc:Fallback>
              </mc:AlternateContent>
            </w:r>
            <w:r>
              <w:rPr>
                <w:b/>
                <w:bCs/>
                <w:noProof/>
                <w:sz w:val="24"/>
                <w:szCs w:val="24"/>
              </w:rPr>
              <mc:AlternateContent>
                <mc:Choice Requires="wps">
                  <w:drawing>
                    <wp:anchor distT="0" distB="0" distL="114300" distR="114300" simplePos="0" relativeHeight="251598848" behindDoc="0" locked="0" layoutInCell="1" allowOverlap="1" wp14:anchorId="294C8D6C" wp14:editId="78DA2E70">
                      <wp:simplePos x="0" y="0"/>
                      <wp:positionH relativeFrom="column">
                        <wp:posOffset>2660650</wp:posOffset>
                      </wp:positionH>
                      <wp:positionV relativeFrom="paragraph">
                        <wp:posOffset>65405</wp:posOffset>
                      </wp:positionV>
                      <wp:extent cx="457200" cy="635"/>
                      <wp:effectExtent l="22225" t="55880" r="6350" b="57785"/>
                      <wp:wrapNone/>
                      <wp:docPr id="731"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209.5pt;margin-top:5.15pt;width:36pt;height:.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">
                      <v:stroke startarrow="block"/>
                    </v:shape>
                  </w:pict>
                </mc:Fallback>
              </mc:AlternateContent>
            </w:r>
            <w:r>
              <w:rPr>
                <w:b/>
                <w:bCs/>
                <w:noProof/>
                <w:sz w:val="24"/>
                <w:szCs w:val="24"/>
              </w:rPr>
              <mc:AlternateContent>
                <mc:Choice Requires="wps">
                  <w:drawing>
                    <wp:anchor distT="0" distB="0" distL="114300" distR="114300" simplePos="0" relativeHeight="251596800" behindDoc="0" locked="0" layoutInCell="1" allowOverlap="1" wp14:anchorId="65348675" wp14:editId="2B171571">
                      <wp:simplePos x="0" y="0"/>
                      <wp:positionH relativeFrom="column">
                        <wp:posOffset>3606165</wp:posOffset>
                      </wp:positionH>
                      <wp:positionV relativeFrom="paragraph">
                        <wp:posOffset>226695</wp:posOffset>
                      </wp:positionV>
                      <wp:extent cx="635" cy="268605"/>
                      <wp:effectExtent l="53340" t="7620" r="60325" b="19050"/>
                      <wp:wrapNone/>
                      <wp:docPr id="730"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283.95pt;margin-top:17.85pt;width:.05pt;height:21.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">
                      <v:stroke dashstyle="dash" endarrow="block"/>
                    </v:shape>
                  </w:pict>
                </mc:Fallback>
              </mc:AlternateContent>
            </w:r>
            <w:r>
              <w:rPr>
                <w:b/>
                <w:bCs/>
                <w:noProof/>
                <w:sz w:val="24"/>
                <w:szCs w:val="24"/>
              </w:rPr>
              <mc:AlternateContent>
                <mc:Choice Requires="wps">
                  <w:drawing>
                    <wp:anchor distT="0" distB="0" distL="114300" distR="114300" simplePos="0" relativeHeight="251593728" behindDoc="0" locked="0" layoutInCell="1" allowOverlap="1" wp14:anchorId="2F9E48D9" wp14:editId="665D7A88">
                      <wp:simplePos x="0" y="0"/>
                      <wp:positionH relativeFrom="column">
                        <wp:posOffset>4853940</wp:posOffset>
                      </wp:positionH>
                      <wp:positionV relativeFrom="paragraph">
                        <wp:posOffset>207645</wp:posOffset>
                      </wp:positionV>
                      <wp:extent cx="635" cy="268605"/>
                      <wp:effectExtent l="53340" t="7620" r="60325" b="19050"/>
                      <wp:wrapNone/>
                      <wp:docPr id="729"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382.2pt;margin-top:16.35pt;width:.05pt;height:21.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">
                      <v:stroke dashstyle="dash" endarrow="block"/>
                    </v:shape>
                  </w:pict>
                </mc:Fallback>
              </mc:AlternateContent>
            </w:r>
            <w:r>
              <w:rPr>
                <w:b/>
                <w:bCs/>
                <w:noProof/>
                <w:sz w:val="24"/>
                <w:szCs w:val="24"/>
              </w:rPr>
              <mc:AlternateContent>
                <mc:Choice Requires="wps">
                  <w:drawing>
                    <wp:anchor distT="0" distB="0" distL="114300" distR="114300" simplePos="0" relativeHeight="251592704" behindDoc="0" locked="0" layoutInCell="1" allowOverlap="1" wp14:anchorId="2B329B1C" wp14:editId="4F7543A2">
                      <wp:simplePos x="0" y="0"/>
                      <wp:positionH relativeFrom="column">
                        <wp:posOffset>4022725</wp:posOffset>
                      </wp:positionH>
                      <wp:positionV relativeFrom="paragraph">
                        <wp:posOffset>55880</wp:posOffset>
                      </wp:positionV>
                      <wp:extent cx="457200" cy="635"/>
                      <wp:effectExtent l="22225" t="55880" r="6350" b="57785"/>
                      <wp:wrapNone/>
                      <wp:docPr id="728"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316.75pt;margin-top:4.4pt;width:36pt;height:.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">
                      <v:stroke startarrow="block"/>
                    </v:shape>
                  </w:pict>
                </mc:Fallback>
              </mc:AlternateContent>
            </w:r>
          </w:p>
          <w:p w:rsidR="00AD7F13" w:rsidRPr="002C0608" w:rsidRDefault="00196134" w:rsidP="00AD7F13">
            <w:pPr>
              <w:spacing w:line="360" w:lineRule="auto"/>
              <w:rPr>
                <w:sz w:val="24"/>
              </w:rPr>
            </w:pPr>
            <w:r>
              <w:rPr>
                <w:b/>
                <w:bCs/>
                <w:noProof/>
                <w:color w:val="FF0000"/>
                <w:sz w:val="24"/>
                <w:szCs w:val="24"/>
              </w:rPr>
              <mc:AlternateContent>
                <mc:Choice Requires="wps">
                  <w:drawing>
                    <wp:anchor distT="0" distB="0" distL="114300" distR="114300" simplePos="0" relativeHeight="251608064" behindDoc="0" locked="0" layoutInCell="1" allowOverlap="1" wp14:anchorId="60B07C1C" wp14:editId="6D962B57">
                      <wp:simplePos x="0" y="0"/>
                      <wp:positionH relativeFrom="column">
                        <wp:posOffset>424815</wp:posOffset>
                      </wp:positionH>
                      <wp:positionV relativeFrom="paragraph">
                        <wp:posOffset>179705</wp:posOffset>
                      </wp:positionV>
                      <wp:extent cx="1028700" cy="285750"/>
                      <wp:effectExtent l="0" t="0" r="3810" b="1270"/>
                      <wp:wrapNone/>
                      <wp:docPr id="727"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AD7F13">
                                  <w:r>
                                    <w:rPr>
                                      <w:rFonts w:hint="eastAsia"/>
                                    </w:rPr>
                                    <w:t xml:space="preserve"> </w:t>
                                  </w:r>
                                  <w:r>
                                    <w:rPr>
                                      <w:rFonts w:hint="eastAsia"/>
                                    </w:rPr>
                                    <w:t>水蒸气、</w:t>
                                  </w:r>
                                  <w:r>
                                    <w:rPr>
                                      <w:rFonts w:hint="eastAsia"/>
                                    </w:rPr>
                                    <w:t xml:space="preserv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3.45pt;margin-top:14.15pt;width:81pt;height:2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" filled="f" stroked="f">
                      <v:textbox>
                        <w:txbxContent>
                          <w:p w:rsidR="006E1411" w:rsidRDefault="006E1411" w:rsidP="00AD7F13">
                            <w:r>
                              <w:rPr>
                                <w:rFonts w:hint="eastAsia"/>
                              </w:rPr>
                              <w:t xml:space="preserve"> </w:t>
                            </w:r>
                            <w:r>
                              <w:rPr>
                                <w:rFonts w:hint="eastAsia"/>
                              </w:rPr>
                              <w:t>水蒸气、</w:t>
                            </w:r>
                            <w:r>
                              <w:rPr>
                                <w:rFonts w:hint="eastAsia"/>
                              </w:rPr>
                              <w:t xml:space="preserve">N </w:t>
                            </w:r>
                          </w:p>
                        </w:txbxContent>
                      </v:textbox>
                    </v:shape>
                  </w:pict>
                </mc:Fallback>
              </mc:AlternateContent>
            </w:r>
            <w:r>
              <w:rPr>
                <w:b/>
                <w:noProof/>
                <w:color w:val="000000"/>
                <w:sz w:val="24"/>
              </w:rPr>
              <mc:AlternateContent>
                <mc:Choice Requires="wps">
                  <w:drawing>
                    <wp:anchor distT="0" distB="0" distL="114300" distR="114300" simplePos="0" relativeHeight="251615232" behindDoc="0" locked="0" layoutInCell="1" allowOverlap="1" wp14:anchorId="35099B66" wp14:editId="4C9B5605">
                      <wp:simplePos x="0" y="0"/>
                      <wp:positionH relativeFrom="column">
                        <wp:posOffset>1786890</wp:posOffset>
                      </wp:positionH>
                      <wp:positionV relativeFrom="paragraph">
                        <wp:posOffset>146685</wp:posOffset>
                      </wp:positionV>
                      <wp:extent cx="914400" cy="285750"/>
                      <wp:effectExtent l="0" t="3810" r="3810" b="0"/>
                      <wp:wrapNone/>
                      <wp:docPr id="726"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CD5B57">
                                  <w:pPr>
                                    <w:jc w:val="center"/>
                                  </w:pPr>
                                  <w:r>
                                    <w:rPr>
                                      <w:rFonts w:hint="eastAsia"/>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40.7pt;margin-top:11.55pt;width:1in;height:2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9uwIAAMU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" filled="f" stroked="f">
                      <v:textbox>
                        <w:txbxContent>
                          <w:p w:rsidR="006E1411" w:rsidRDefault="006E1411" w:rsidP="00CD5B57">
                            <w:pPr>
                              <w:jc w:val="center"/>
                            </w:pPr>
                            <w:r>
                              <w:rPr>
                                <w:rFonts w:hint="eastAsia"/>
                              </w:rPr>
                              <w:t>W</w:t>
                            </w:r>
                          </w:p>
                        </w:txbxContent>
                      </v:textbox>
                    </v:shape>
                  </w:pict>
                </mc:Fallback>
              </mc:AlternateContent>
            </w:r>
            <w:r>
              <w:rPr>
                <w:b/>
                <w:bCs/>
                <w:noProof/>
                <w:color w:val="FF0000"/>
                <w:sz w:val="24"/>
                <w:szCs w:val="24"/>
              </w:rPr>
              <mc:AlternateContent>
                <mc:Choice Requires="wps">
                  <w:drawing>
                    <wp:anchor distT="0" distB="0" distL="114300" distR="114300" simplePos="0" relativeHeight="251597824" behindDoc="0" locked="0" layoutInCell="1" allowOverlap="1" wp14:anchorId="7E3FDFF8" wp14:editId="73802B58">
                      <wp:simplePos x="0" y="0"/>
                      <wp:positionH relativeFrom="column">
                        <wp:posOffset>3196590</wp:posOffset>
                      </wp:positionH>
                      <wp:positionV relativeFrom="paragraph">
                        <wp:posOffset>127635</wp:posOffset>
                      </wp:positionV>
                      <wp:extent cx="914400" cy="285750"/>
                      <wp:effectExtent l="0" t="3810" r="3810" b="0"/>
                      <wp:wrapNone/>
                      <wp:docPr id="725"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AD7F13">
                                  <w:r>
                                    <w:rPr>
                                      <w:rFonts w:hint="eastAsia"/>
                                    </w:rPr>
                                    <w:t xml:space="preserve">    N</w:t>
                                  </w:r>
                                </w:p>
                                <w:p w:rsidR="006E1411" w:rsidRDefault="006E1411" w:rsidP="00AD7F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51.7pt;margin-top:10.05pt;width:1in;height:2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GuwIAAMU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" filled="f" stroked="f">
                      <v:textbox>
                        <w:txbxContent>
                          <w:p w:rsidR="006E1411" w:rsidRDefault="006E1411" w:rsidP="00AD7F13">
                            <w:r>
                              <w:rPr>
                                <w:rFonts w:hint="eastAsia"/>
                              </w:rPr>
                              <w:t xml:space="preserve">    N</w:t>
                            </w:r>
                          </w:p>
                          <w:p w:rsidR="006E1411" w:rsidRDefault="006E1411" w:rsidP="00AD7F13"/>
                        </w:txbxContent>
                      </v:textbox>
                    </v:shape>
                  </w:pict>
                </mc:Fallback>
              </mc:AlternateContent>
            </w:r>
            <w:r>
              <w:rPr>
                <w:b/>
                <w:bCs/>
                <w:noProof/>
                <w:color w:val="FF0000"/>
                <w:sz w:val="24"/>
                <w:szCs w:val="24"/>
              </w:rPr>
              <mc:AlternateContent>
                <mc:Choice Requires="wps">
                  <w:drawing>
                    <wp:anchor distT="0" distB="0" distL="114300" distR="114300" simplePos="0" relativeHeight="251594752" behindDoc="0" locked="0" layoutInCell="1" allowOverlap="1" wp14:anchorId="170BD1B9" wp14:editId="3B795856">
                      <wp:simplePos x="0" y="0"/>
                      <wp:positionH relativeFrom="column">
                        <wp:posOffset>4396740</wp:posOffset>
                      </wp:positionH>
                      <wp:positionV relativeFrom="paragraph">
                        <wp:posOffset>137160</wp:posOffset>
                      </wp:positionV>
                      <wp:extent cx="914400" cy="285750"/>
                      <wp:effectExtent l="0" t="3810" r="3810" b="0"/>
                      <wp:wrapNone/>
                      <wp:docPr id="724"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AD7F13">
                                  <w:pPr>
                                    <w:jc w:val="center"/>
                                  </w:pPr>
                                  <w:r>
                                    <w:rPr>
                                      <w:rFonts w:hint="eastAsia"/>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46.2pt;margin-top:10.8pt;width:1in;height:2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ATuwIAAMU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" filled="f" stroked="f">
                      <v:textbox>
                        <w:txbxContent>
                          <w:p w:rsidR="006E1411" w:rsidRDefault="006E1411" w:rsidP="00AD7F13">
                            <w:pPr>
                              <w:jc w:val="center"/>
                            </w:pPr>
                            <w:r>
                              <w:rPr>
                                <w:rFonts w:hint="eastAsia"/>
                              </w:rPr>
                              <w:t>N</w:t>
                            </w:r>
                          </w:p>
                        </w:txbxContent>
                      </v:textbox>
                    </v:shape>
                  </w:pict>
                </mc:Fallback>
              </mc:AlternateContent>
            </w:r>
          </w:p>
          <w:p w:rsidR="00AD7F13" w:rsidRPr="002C0608" w:rsidRDefault="00AD7F13" w:rsidP="00AD7F13">
            <w:pPr>
              <w:spacing w:line="360" w:lineRule="auto"/>
              <w:rPr>
                <w:sz w:val="24"/>
              </w:rPr>
            </w:pPr>
          </w:p>
          <w:p w:rsidR="00AD7F13" w:rsidRPr="002C0608" w:rsidRDefault="00196134" w:rsidP="00AD7F13">
            <w:pPr>
              <w:spacing w:line="360" w:lineRule="auto"/>
              <w:rPr>
                <w:sz w:val="24"/>
              </w:rPr>
            </w:pPr>
            <w:r>
              <w:rPr>
                <w:b/>
                <w:bCs/>
                <w:noProof/>
                <w:sz w:val="24"/>
                <w:szCs w:val="24"/>
              </w:rPr>
              <mc:AlternateContent>
                <mc:Choice Requires="wps">
                  <w:drawing>
                    <wp:anchor distT="0" distB="0" distL="114300" distR="114300" simplePos="0" relativeHeight="251606016" behindDoc="0" locked="0" layoutInCell="1" allowOverlap="1" wp14:anchorId="393EA293" wp14:editId="32EFB83F">
                      <wp:simplePos x="0" y="0"/>
                      <wp:positionH relativeFrom="column">
                        <wp:posOffset>1786890</wp:posOffset>
                      </wp:positionH>
                      <wp:positionV relativeFrom="paragraph">
                        <wp:posOffset>110490</wp:posOffset>
                      </wp:positionV>
                      <wp:extent cx="914400" cy="285750"/>
                      <wp:effectExtent l="5715" t="5715" r="13335" b="13335"/>
                      <wp:wrapNone/>
                      <wp:docPr id="723"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AD7F13">
                                  <w:pPr>
                                    <w:jc w:val="center"/>
                                  </w:pPr>
                                  <w:r>
                                    <w:rPr>
                                      <w:rFonts w:ascii="宋体" w:hAnsi="宋体" w:hint="eastAsia"/>
                                      <w:kern w:val="0"/>
                                      <w:szCs w:val="21"/>
                                    </w:rPr>
                                    <w:t>入库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40.7pt;margin-top:8.7pt;width:1in;height: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">
                      <v:textbox>
                        <w:txbxContent>
                          <w:p w:rsidR="006E1411" w:rsidRDefault="006E1411" w:rsidP="00AD7F13">
                            <w:pPr>
                              <w:jc w:val="center"/>
                            </w:pPr>
                            <w:r>
                              <w:rPr>
                                <w:rFonts w:ascii="宋体" w:hAnsi="宋体" w:hint="eastAsia"/>
                                <w:kern w:val="0"/>
                                <w:szCs w:val="21"/>
                              </w:rPr>
                              <w:t>入库</w:t>
                            </w:r>
                          </w:p>
                        </w:txbxContent>
                      </v:textbox>
                    </v:shape>
                  </w:pict>
                </mc:Fallback>
              </mc:AlternateContent>
            </w:r>
            <w:r>
              <w:rPr>
                <w:b/>
                <w:bCs/>
                <w:noProof/>
                <w:sz w:val="24"/>
                <w:szCs w:val="24"/>
              </w:rPr>
              <mc:AlternateContent>
                <mc:Choice Requires="wps">
                  <w:drawing>
                    <wp:anchor distT="0" distB="0" distL="114300" distR="114300" simplePos="0" relativeHeight="251604992" behindDoc="0" locked="0" layoutInCell="1" allowOverlap="1" wp14:anchorId="317C105F" wp14:editId="7F8CCAEC">
                      <wp:simplePos x="0" y="0"/>
                      <wp:positionH relativeFrom="column">
                        <wp:posOffset>1336675</wp:posOffset>
                      </wp:positionH>
                      <wp:positionV relativeFrom="paragraph">
                        <wp:posOffset>262255</wp:posOffset>
                      </wp:positionV>
                      <wp:extent cx="457200" cy="635"/>
                      <wp:effectExtent l="12700" t="52705" r="15875" b="60960"/>
                      <wp:wrapNone/>
                      <wp:docPr id="72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105.25pt;margin-top:20.65pt;width:36pt;height:.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">
                      <v:stroke endarrow="block"/>
                    </v:shape>
                  </w:pict>
                </mc:Fallback>
              </mc:AlternateContent>
            </w:r>
            <w:r>
              <w:rPr>
                <w:b/>
                <w:bCs/>
                <w:noProof/>
                <w:sz w:val="24"/>
                <w:szCs w:val="24"/>
              </w:rPr>
              <mc:AlternateContent>
                <mc:Choice Requires="wps">
                  <w:drawing>
                    <wp:anchor distT="0" distB="0" distL="114300" distR="114300" simplePos="0" relativeHeight="251603968" behindDoc="0" locked="0" layoutInCell="1" allowOverlap="1" wp14:anchorId="5751CBB3" wp14:editId="7800778D">
                      <wp:simplePos x="0" y="0"/>
                      <wp:positionH relativeFrom="column">
                        <wp:posOffset>405765</wp:posOffset>
                      </wp:positionH>
                      <wp:positionV relativeFrom="paragraph">
                        <wp:posOffset>110490</wp:posOffset>
                      </wp:positionV>
                      <wp:extent cx="914400" cy="285750"/>
                      <wp:effectExtent l="5715" t="5715" r="13335" b="13335"/>
                      <wp:wrapNone/>
                      <wp:docPr id="721"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AD7F13">
                                  <w:pPr>
                                    <w:jc w:val="center"/>
                                  </w:pPr>
                                  <w:r>
                                    <w:rPr>
                                      <w:rFonts w:hint="eastAsia"/>
                                    </w:rPr>
                                    <w:t>质检、装箱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1.95pt;margin-top:8.7pt;width:1in;height:2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">
                      <v:textbox>
                        <w:txbxContent>
                          <w:p w:rsidR="006E1411" w:rsidRDefault="006E1411" w:rsidP="00AD7F13">
                            <w:pPr>
                              <w:jc w:val="center"/>
                            </w:pPr>
                            <w:r>
                              <w:rPr>
                                <w:rFonts w:hint="eastAsia"/>
                              </w:rPr>
                              <w:t>质检、装箱</w:t>
                            </w:r>
                          </w:p>
                        </w:txbxContent>
                      </v:textbox>
                    </v:shape>
                  </w:pict>
                </mc:Fallback>
              </mc:AlternateContent>
            </w:r>
          </w:p>
          <w:p w:rsidR="00AD7F13" w:rsidRPr="002C0608" w:rsidRDefault="00196134" w:rsidP="00AD7F13">
            <w:pPr>
              <w:spacing w:line="360" w:lineRule="auto"/>
              <w:rPr>
                <w:sz w:val="24"/>
              </w:rPr>
            </w:pPr>
            <w:r>
              <w:rPr>
                <w:b/>
                <w:bCs/>
                <w:noProof/>
                <w:sz w:val="24"/>
                <w:szCs w:val="24"/>
              </w:rPr>
              <mc:AlternateContent>
                <mc:Choice Requires="wps">
                  <w:drawing>
                    <wp:anchor distT="0" distB="0" distL="114300" distR="114300" simplePos="0" relativeHeight="251610112" behindDoc="0" locked="0" layoutInCell="1" allowOverlap="1" wp14:anchorId="44F76125" wp14:editId="6156AB1F">
                      <wp:simplePos x="0" y="0"/>
                      <wp:positionH relativeFrom="column">
                        <wp:posOffset>843915</wp:posOffset>
                      </wp:positionH>
                      <wp:positionV relativeFrom="paragraph">
                        <wp:posOffset>98425</wp:posOffset>
                      </wp:positionV>
                      <wp:extent cx="635" cy="268605"/>
                      <wp:effectExtent l="53340" t="12700" r="60325" b="23495"/>
                      <wp:wrapNone/>
                      <wp:docPr id="720"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66.45pt;margin-top:7.75pt;width:.05pt;height:21.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">
                      <v:stroke dashstyle="dash" endarrow="block"/>
                    </v:shape>
                  </w:pict>
                </mc:Fallback>
              </mc:AlternateContent>
            </w:r>
          </w:p>
          <w:p w:rsidR="00AD7F13" w:rsidRPr="002C0608" w:rsidRDefault="00196134" w:rsidP="00AD7F13">
            <w:pPr>
              <w:spacing w:line="360" w:lineRule="auto"/>
              <w:rPr>
                <w:sz w:val="24"/>
              </w:rPr>
            </w:pPr>
            <w:r>
              <w:rPr>
                <w:b/>
                <w:bCs/>
                <w:noProof/>
                <w:color w:val="FF0000"/>
                <w:sz w:val="24"/>
                <w:szCs w:val="24"/>
              </w:rPr>
              <mc:AlternateContent>
                <mc:Choice Requires="wps">
                  <w:drawing>
                    <wp:anchor distT="0" distB="0" distL="114300" distR="114300" simplePos="0" relativeHeight="251609088" behindDoc="0" locked="0" layoutInCell="1" allowOverlap="1" wp14:anchorId="54EFA691" wp14:editId="08D5EE82">
                      <wp:simplePos x="0" y="0"/>
                      <wp:positionH relativeFrom="column">
                        <wp:posOffset>424815</wp:posOffset>
                      </wp:positionH>
                      <wp:positionV relativeFrom="paragraph">
                        <wp:posOffset>18415</wp:posOffset>
                      </wp:positionV>
                      <wp:extent cx="864235" cy="285750"/>
                      <wp:effectExtent l="0" t="0" r="0" b="635"/>
                      <wp:wrapNone/>
                      <wp:docPr id="719"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826E26">
                                  <w:pPr>
                                    <w:ind w:firstLineChars="200" w:firstLine="420"/>
                                  </w:pPr>
                                  <w:r>
                                    <w:rPr>
                                      <w:rFonts w:hint="eastAsia"/>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3.45pt;margin-top:1.45pt;width:68.05pt;height:2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" filled="f" stroked="f">
                      <v:textbox>
                        <w:txbxContent>
                          <w:p w:rsidR="006E1411" w:rsidRDefault="006E1411" w:rsidP="00826E26">
                            <w:pPr>
                              <w:ind w:firstLineChars="200" w:firstLine="420"/>
                            </w:pPr>
                            <w:r>
                              <w:rPr>
                                <w:rFonts w:hint="eastAsia"/>
                              </w:rPr>
                              <w:t>S</w:t>
                            </w:r>
                          </w:p>
                        </w:txbxContent>
                      </v:textbox>
                    </v:shape>
                  </w:pict>
                </mc:Fallback>
              </mc:AlternateContent>
            </w:r>
          </w:p>
          <w:p w:rsidR="00367D2D" w:rsidRPr="002C0608" w:rsidRDefault="00196134">
            <w:pPr>
              <w:adjustRightInd w:val="0"/>
              <w:snapToGrid w:val="0"/>
              <w:spacing w:line="360" w:lineRule="auto"/>
              <w:jc w:val="center"/>
              <w:rPr>
                <w:b/>
                <w:bCs/>
                <w:sz w:val="24"/>
                <w:szCs w:val="24"/>
              </w:rPr>
            </w:pPr>
            <w:r>
              <w:rPr>
                <w:b/>
                <w:noProof/>
                <w:color w:val="000000"/>
                <w:sz w:val="24"/>
              </w:rPr>
              <mc:AlternateContent>
                <mc:Choice Requires="wps">
                  <w:drawing>
                    <wp:anchor distT="0" distB="0" distL="114300" distR="114300" simplePos="0" relativeHeight="251658240" behindDoc="0" locked="0" layoutInCell="1" allowOverlap="1" wp14:anchorId="122B9EF0" wp14:editId="2E7D0906">
                      <wp:simplePos x="0" y="0"/>
                      <wp:positionH relativeFrom="column">
                        <wp:posOffset>879475</wp:posOffset>
                      </wp:positionH>
                      <wp:positionV relativeFrom="paragraph">
                        <wp:posOffset>267335</wp:posOffset>
                      </wp:positionV>
                      <wp:extent cx="914400" cy="285750"/>
                      <wp:effectExtent l="3175" t="635" r="0" b="0"/>
                      <wp:wrapNone/>
                      <wp:docPr id="718"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950EEE">
                                  <w:pPr>
                                    <w:jc w:val="center"/>
                                  </w:pPr>
                                  <w:r>
                                    <w:rPr>
                                      <w:rFonts w:hint="eastAsia"/>
                                    </w:rPr>
                                    <w:t>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69.25pt;margin-top:21.05pt;width:1in;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" filled="f" stroked="f">
                      <v:textbox>
                        <w:txbxContent>
                          <w:p w:rsidR="006E1411" w:rsidRDefault="006E1411" w:rsidP="00950EEE">
                            <w:pPr>
                              <w:jc w:val="center"/>
                            </w:pPr>
                            <w:r>
                              <w:rPr>
                                <w:rFonts w:hint="eastAsia"/>
                              </w:rPr>
                              <w:t>水</w:t>
                            </w:r>
                          </w:p>
                        </w:txbxContent>
                      </v:textbox>
                    </v:shape>
                  </w:pict>
                </mc:Fallback>
              </mc:AlternateContent>
            </w:r>
            <w:r w:rsidR="00367D2D" w:rsidRPr="002C0608">
              <w:rPr>
                <w:b/>
                <w:bCs/>
                <w:sz w:val="24"/>
                <w:szCs w:val="24"/>
              </w:rPr>
              <w:t>图</w:t>
            </w:r>
            <w:r w:rsidR="00367D2D" w:rsidRPr="002C0608">
              <w:rPr>
                <w:b/>
                <w:bCs/>
                <w:sz w:val="24"/>
                <w:szCs w:val="24"/>
              </w:rPr>
              <w:t xml:space="preserve">3    </w:t>
            </w:r>
            <w:r w:rsidR="002A37E9" w:rsidRPr="002C0608">
              <w:rPr>
                <w:b/>
                <w:bCs/>
                <w:sz w:val="24"/>
                <w:szCs w:val="24"/>
              </w:rPr>
              <w:t>鱼制品生产</w:t>
            </w:r>
            <w:r w:rsidR="00367D2D" w:rsidRPr="002C0608">
              <w:rPr>
                <w:b/>
                <w:bCs/>
                <w:sz w:val="24"/>
                <w:szCs w:val="24"/>
              </w:rPr>
              <w:t>工艺流程</w:t>
            </w:r>
            <w:proofErr w:type="gramStart"/>
            <w:r w:rsidR="00367D2D" w:rsidRPr="002C0608">
              <w:rPr>
                <w:b/>
                <w:bCs/>
                <w:sz w:val="24"/>
                <w:szCs w:val="24"/>
              </w:rPr>
              <w:t>及产污节点</w:t>
            </w:r>
            <w:proofErr w:type="gramEnd"/>
            <w:r w:rsidR="00367D2D" w:rsidRPr="002C0608">
              <w:rPr>
                <w:b/>
                <w:bCs/>
                <w:sz w:val="24"/>
                <w:szCs w:val="24"/>
              </w:rPr>
              <w:t>图</w:t>
            </w:r>
          </w:p>
          <w:p w:rsidR="00950EEE" w:rsidRPr="002C0608" w:rsidRDefault="00950EEE" w:rsidP="00993E07">
            <w:pPr>
              <w:spacing w:line="360" w:lineRule="auto"/>
              <w:rPr>
                <w:sz w:val="24"/>
              </w:rPr>
            </w:pPr>
          </w:p>
          <w:p w:rsidR="00993E07" w:rsidRPr="002C0608" w:rsidRDefault="00196134" w:rsidP="00993E07">
            <w:pPr>
              <w:spacing w:line="360" w:lineRule="auto"/>
              <w:rPr>
                <w:sz w:val="24"/>
              </w:rPr>
            </w:pPr>
            <w:r>
              <w:rPr>
                <w:b/>
                <w:noProof/>
                <w:color w:val="000000"/>
                <w:sz w:val="24"/>
              </w:rPr>
              <mc:AlternateContent>
                <mc:Choice Requires="wps">
                  <w:drawing>
                    <wp:anchor distT="0" distB="0" distL="114300" distR="114300" simplePos="0" relativeHeight="251646976" behindDoc="0" locked="0" layoutInCell="1" allowOverlap="1" wp14:anchorId="0DCFE8A0" wp14:editId="7C1BF380">
                      <wp:simplePos x="0" y="0"/>
                      <wp:positionH relativeFrom="column">
                        <wp:posOffset>1320165</wp:posOffset>
                      </wp:positionH>
                      <wp:positionV relativeFrom="paragraph">
                        <wp:posOffset>51435</wp:posOffset>
                      </wp:positionV>
                      <wp:extent cx="635" cy="268605"/>
                      <wp:effectExtent l="53340" t="13335" r="60325" b="22860"/>
                      <wp:wrapNone/>
                      <wp:docPr id="71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103.95pt;margin-top:4.05pt;width:.05pt;height:21.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">
                      <v:stroke dashstyle="dash" endarrow="block"/>
                    </v:shape>
                  </w:pict>
                </mc:Fallback>
              </mc:AlternateContent>
            </w:r>
          </w:p>
          <w:p w:rsidR="00993E07" w:rsidRPr="002C0608" w:rsidRDefault="00196134" w:rsidP="00993E07">
            <w:pPr>
              <w:spacing w:line="360" w:lineRule="auto"/>
              <w:rPr>
                <w:sz w:val="24"/>
              </w:rPr>
            </w:pPr>
            <w:r>
              <w:rPr>
                <w:b/>
                <w:bCs/>
                <w:noProof/>
                <w:sz w:val="24"/>
                <w:szCs w:val="24"/>
              </w:rPr>
              <mc:AlternateContent>
                <mc:Choice Requires="wps">
                  <w:drawing>
                    <wp:anchor distT="0" distB="0" distL="114300" distR="114300" simplePos="0" relativeHeight="251619328" behindDoc="0" locked="0" layoutInCell="1" allowOverlap="1" wp14:anchorId="57596A3D" wp14:editId="1C4D7FDA">
                      <wp:simplePos x="0" y="0"/>
                      <wp:positionH relativeFrom="column">
                        <wp:posOffset>9525</wp:posOffset>
                      </wp:positionH>
                      <wp:positionV relativeFrom="paragraph">
                        <wp:posOffset>23495</wp:posOffset>
                      </wp:positionV>
                      <wp:extent cx="667385" cy="285750"/>
                      <wp:effectExtent l="9525" t="13970" r="8890" b="5080"/>
                      <wp:wrapNone/>
                      <wp:docPr id="716"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85750"/>
                              </a:xfrm>
                              <a:prstGeom prst="rect">
                                <a:avLst/>
                              </a:prstGeom>
                              <a:solidFill>
                                <a:srgbClr val="FFFFFF"/>
                              </a:solidFill>
                              <a:ln w="9525">
                                <a:solidFill>
                                  <a:srgbClr val="000000"/>
                                </a:solidFill>
                                <a:miter lim="800000"/>
                                <a:headEnd/>
                                <a:tailEnd/>
                              </a:ln>
                            </wps:spPr>
                            <wps:txbx>
                              <w:txbxContent>
                                <w:p w:rsidR="006E1411" w:rsidRDefault="006E1411" w:rsidP="00993E07">
                                  <w:pPr>
                                    <w:jc w:val="center"/>
                                  </w:pPr>
                                  <w:r>
                                    <w:rPr>
                                      <w:rFonts w:hint="eastAsia"/>
                                    </w:rPr>
                                    <w:t>禽肉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75pt;margin-top:1.85pt;width:52.55pt;height:2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">
                      <v:textbox>
                        <w:txbxContent>
                          <w:p w:rsidR="006E1411" w:rsidRDefault="006E1411" w:rsidP="00993E07">
                            <w:pPr>
                              <w:jc w:val="center"/>
                            </w:pPr>
                            <w:r>
                              <w:rPr>
                                <w:rFonts w:hint="eastAsia"/>
                              </w:rPr>
                              <w:t>禽肉</w:t>
                            </w:r>
                          </w:p>
                        </w:txbxContent>
                      </v:textbox>
                    </v:shape>
                  </w:pict>
                </mc:Fallback>
              </mc:AlternateContent>
            </w:r>
            <w:r>
              <w:rPr>
                <w:b/>
                <w:noProof/>
                <w:color w:val="000000"/>
                <w:sz w:val="24"/>
              </w:rPr>
              <mc:AlternateContent>
                <mc:Choice Requires="wps">
                  <w:drawing>
                    <wp:anchor distT="0" distB="0" distL="114300" distR="114300" simplePos="0" relativeHeight="251657216" behindDoc="0" locked="0" layoutInCell="1" allowOverlap="1" wp14:anchorId="642E91EE" wp14:editId="69A13917">
                      <wp:simplePos x="0" y="0"/>
                      <wp:positionH relativeFrom="column">
                        <wp:posOffset>4034790</wp:posOffset>
                      </wp:positionH>
                      <wp:positionV relativeFrom="line">
                        <wp:posOffset>172085</wp:posOffset>
                      </wp:positionV>
                      <wp:extent cx="434975" cy="0"/>
                      <wp:effectExtent l="5715" t="57785" r="16510" b="56515"/>
                      <wp:wrapNone/>
                      <wp:docPr id="715" name="AutoShap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35" o:spid="_x0000_s1026" type="#_x0000_t32" style="position:absolute;left:0;text-align:left;margin-left:317.7pt;margin-top:13.55pt;width:34.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">
                      <v:stroke endarrow="block"/>
                      <w10:wrap anchory="line"/>
                    </v:shape>
                  </w:pict>
                </mc:Fallback>
              </mc:AlternateContent>
            </w:r>
            <w:r>
              <w:rPr>
                <w:b/>
                <w:noProof/>
                <w:color w:val="000000"/>
                <w:sz w:val="24"/>
              </w:rPr>
              <mc:AlternateContent>
                <mc:Choice Requires="wps">
                  <w:drawing>
                    <wp:anchor distT="0" distB="0" distL="114300" distR="114300" simplePos="0" relativeHeight="251654144" behindDoc="0" locked="0" layoutInCell="1" allowOverlap="1" wp14:anchorId="69181B31" wp14:editId="5CD81FF5">
                      <wp:simplePos x="0" y="0"/>
                      <wp:positionH relativeFrom="column">
                        <wp:posOffset>1774825</wp:posOffset>
                      </wp:positionH>
                      <wp:positionV relativeFrom="line">
                        <wp:posOffset>164465</wp:posOffset>
                      </wp:positionV>
                      <wp:extent cx="358775" cy="0"/>
                      <wp:effectExtent l="12700" t="59690" r="19050" b="54610"/>
                      <wp:wrapNone/>
                      <wp:docPr id="714" name="AutoShap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31" o:spid="_x0000_s1026" type="#_x0000_t32" style="position:absolute;left:0;text-align:left;margin-left:139.75pt;margin-top:12.95pt;width:28.2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">
                      <v:stroke endarrow="block"/>
                      <w10:wrap anchory="line"/>
                    </v:shape>
                  </w:pict>
                </mc:Fallback>
              </mc:AlternateContent>
            </w:r>
            <w:r>
              <w:rPr>
                <w:b/>
                <w:noProof/>
                <w:color w:val="000000"/>
                <w:sz w:val="24"/>
              </w:rPr>
              <mc:AlternateContent>
                <mc:Choice Requires="wps">
                  <w:drawing>
                    <wp:anchor distT="0" distB="0" distL="114300" distR="114300" simplePos="0" relativeHeight="251652096" behindDoc="0" locked="0" layoutInCell="1" allowOverlap="1" wp14:anchorId="6A4EEF31" wp14:editId="713B07EF">
                      <wp:simplePos x="0" y="0"/>
                      <wp:positionH relativeFrom="column">
                        <wp:posOffset>2133600</wp:posOffset>
                      </wp:positionH>
                      <wp:positionV relativeFrom="paragraph">
                        <wp:posOffset>13970</wp:posOffset>
                      </wp:positionV>
                      <wp:extent cx="713740" cy="285750"/>
                      <wp:effectExtent l="9525" t="13970" r="10160" b="5080"/>
                      <wp:wrapNone/>
                      <wp:docPr id="713"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85750"/>
                              </a:xfrm>
                              <a:prstGeom prst="rect">
                                <a:avLst/>
                              </a:prstGeom>
                              <a:solidFill>
                                <a:srgbClr val="FFFFFF"/>
                              </a:solidFill>
                              <a:ln w="9525">
                                <a:solidFill>
                                  <a:srgbClr val="000000"/>
                                </a:solidFill>
                                <a:miter lim="800000"/>
                                <a:headEnd/>
                                <a:tailEnd/>
                              </a:ln>
                            </wps:spPr>
                            <wps:txbx>
                              <w:txbxContent>
                                <w:p w:rsidR="006E1411" w:rsidRDefault="006E1411" w:rsidP="00BE61A4">
                                  <w:pPr>
                                    <w:jc w:val="center"/>
                                  </w:pPr>
                                  <w:r>
                                    <w:rPr>
                                      <w:rFonts w:ascii="宋体" w:hAnsi="宋体" w:hint="eastAsia"/>
                                      <w:kern w:val="0"/>
                                      <w:szCs w:val="21"/>
                                    </w:rPr>
                                    <w:t>分切</w:t>
                                  </w:r>
                                </w:p>
                                <w:p w:rsidR="006E1411" w:rsidRDefault="006E1411" w:rsidP="00BE61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68pt;margin-top:1.1pt;width:56.2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">
                      <v:textbox>
                        <w:txbxContent>
                          <w:p w:rsidR="006E1411" w:rsidRDefault="006E1411" w:rsidP="00BE61A4">
                            <w:pPr>
                              <w:jc w:val="center"/>
                            </w:pPr>
                            <w:r>
                              <w:rPr>
                                <w:rFonts w:ascii="宋体" w:hAnsi="宋体" w:hint="eastAsia"/>
                                <w:kern w:val="0"/>
                                <w:szCs w:val="21"/>
                              </w:rPr>
                              <w:t>分切</w:t>
                            </w:r>
                          </w:p>
                          <w:p w:rsidR="006E1411" w:rsidRDefault="006E1411" w:rsidP="00BE61A4">
                            <w:pPr>
                              <w:jc w:val="center"/>
                            </w:pPr>
                          </w:p>
                        </w:txbxContent>
                      </v:textbox>
                    </v:shape>
                  </w:pict>
                </mc:Fallback>
              </mc:AlternateContent>
            </w:r>
            <w:r>
              <w:rPr>
                <w:b/>
                <w:bCs/>
                <w:noProof/>
                <w:sz w:val="24"/>
                <w:szCs w:val="24"/>
              </w:rPr>
              <mc:AlternateContent>
                <mc:Choice Requires="wps">
                  <w:drawing>
                    <wp:anchor distT="0" distB="0" distL="114300" distR="114300" simplePos="0" relativeHeight="251620352" behindDoc="0" locked="0" layoutInCell="1" allowOverlap="1" wp14:anchorId="00AC5390" wp14:editId="6E0E78D3">
                      <wp:simplePos x="0" y="0"/>
                      <wp:positionH relativeFrom="column">
                        <wp:posOffset>918210</wp:posOffset>
                      </wp:positionH>
                      <wp:positionV relativeFrom="paragraph">
                        <wp:posOffset>13970</wp:posOffset>
                      </wp:positionV>
                      <wp:extent cx="856615" cy="285750"/>
                      <wp:effectExtent l="13335" t="13970" r="6350" b="5080"/>
                      <wp:wrapNone/>
                      <wp:docPr id="712"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285750"/>
                              </a:xfrm>
                              <a:prstGeom prst="rect">
                                <a:avLst/>
                              </a:prstGeom>
                              <a:solidFill>
                                <a:srgbClr val="FFFFFF"/>
                              </a:solidFill>
                              <a:ln w="9525">
                                <a:solidFill>
                                  <a:srgbClr val="000000"/>
                                </a:solidFill>
                                <a:miter lim="800000"/>
                                <a:headEnd/>
                                <a:tailEnd/>
                              </a:ln>
                            </wps:spPr>
                            <wps:txbx>
                              <w:txbxContent>
                                <w:p w:rsidR="006E1411" w:rsidRDefault="006E1411" w:rsidP="00993E07">
                                  <w:pPr>
                                    <w:jc w:val="center"/>
                                  </w:pPr>
                                  <w:r>
                                    <w:rPr>
                                      <w:rFonts w:ascii="宋体" w:hAnsi="宋体" w:hint="eastAsia"/>
                                      <w:kern w:val="0"/>
                                      <w:szCs w:val="21"/>
                                    </w:rPr>
                                    <w:t>解冻、清洗</w:t>
                                  </w:r>
                                </w:p>
                                <w:p w:rsidR="006E1411" w:rsidRDefault="006E1411" w:rsidP="00993E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72.3pt;margin-top:1.1pt;width:67.45pt;height: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">
                      <v:textbox>
                        <w:txbxContent>
                          <w:p w:rsidR="006E1411" w:rsidRDefault="006E1411" w:rsidP="00993E07">
                            <w:pPr>
                              <w:jc w:val="center"/>
                            </w:pPr>
                            <w:r>
                              <w:rPr>
                                <w:rFonts w:ascii="宋体" w:hAnsi="宋体" w:hint="eastAsia"/>
                                <w:kern w:val="0"/>
                                <w:szCs w:val="21"/>
                              </w:rPr>
                              <w:t>解冻、清洗</w:t>
                            </w:r>
                          </w:p>
                          <w:p w:rsidR="006E1411" w:rsidRDefault="006E1411" w:rsidP="00993E07">
                            <w:pPr>
                              <w:jc w:val="center"/>
                            </w:pPr>
                          </w:p>
                        </w:txbxContent>
                      </v:textbox>
                    </v:shape>
                  </w:pict>
                </mc:Fallback>
              </mc:AlternateContent>
            </w:r>
            <w:r>
              <w:rPr>
                <w:b/>
                <w:bCs/>
                <w:noProof/>
                <w:sz w:val="24"/>
                <w:szCs w:val="24"/>
              </w:rPr>
              <mc:AlternateContent>
                <mc:Choice Requires="wps">
                  <w:drawing>
                    <wp:anchor distT="0" distB="0" distL="114300" distR="114300" simplePos="0" relativeHeight="251653120" behindDoc="0" locked="0" layoutInCell="1" allowOverlap="1" wp14:anchorId="3C3E3BBA" wp14:editId="3A86245D">
                      <wp:simplePos x="0" y="0"/>
                      <wp:positionH relativeFrom="column">
                        <wp:posOffset>676910</wp:posOffset>
                      </wp:positionH>
                      <wp:positionV relativeFrom="line">
                        <wp:posOffset>165100</wp:posOffset>
                      </wp:positionV>
                      <wp:extent cx="221615" cy="0"/>
                      <wp:effectExtent l="10160" t="60325" r="15875" b="53975"/>
                      <wp:wrapNone/>
                      <wp:docPr id="711" name="AutoShap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30" o:spid="_x0000_s1026" type="#_x0000_t32" style="position:absolute;left:0;text-align:left;margin-left:53.3pt;margin-top:13pt;width:17.4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">
                      <v:stroke endarrow="block"/>
                      <w10:wrap anchory="line"/>
                    </v:shape>
                  </w:pict>
                </mc:Fallback>
              </mc:AlternateContent>
            </w:r>
            <w:r>
              <w:rPr>
                <w:noProof/>
                <w:sz w:val="24"/>
              </w:rPr>
              <mc:AlternateContent>
                <mc:Choice Requires="wpg">
                  <w:drawing>
                    <wp:anchor distT="0" distB="0" distL="114300" distR="114300" simplePos="0" relativeHeight="251624448" behindDoc="0" locked="0" layoutInCell="1" allowOverlap="1" wp14:anchorId="472DDCCD" wp14:editId="457C7638">
                      <wp:simplePos x="0" y="0"/>
                      <wp:positionH relativeFrom="column">
                        <wp:posOffset>5241925</wp:posOffset>
                      </wp:positionH>
                      <wp:positionV relativeFrom="paragraph">
                        <wp:posOffset>164465</wp:posOffset>
                      </wp:positionV>
                      <wp:extent cx="188595" cy="1070610"/>
                      <wp:effectExtent l="22225" t="12065" r="8255" b="60325"/>
                      <wp:wrapNone/>
                      <wp:docPr id="707" name="组合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070610"/>
                                <a:chOff x="0" y="0"/>
                                <a:chExt cx="297" cy="1686"/>
                              </a:xfrm>
                            </wpg:grpSpPr>
                            <wps:wsp>
                              <wps:cNvPr id="708" name="Straight Connector 42"/>
                              <wps:cNvCnPr/>
                              <wps:spPr bwMode="auto">
                                <a:xfrm>
                                  <a:off x="296" y="11"/>
                                  <a:ext cx="1" cy="1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Straight Connector 42"/>
                              <wps:cNvCnPr/>
                              <wps:spPr bwMode="auto">
                                <a:xfrm>
                                  <a:off x="15" y="0"/>
                                  <a:ext cx="2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Straight Connector 42"/>
                              <wps:cNvCnPr/>
                              <wps:spPr bwMode="auto">
                                <a:xfrm>
                                  <a:off x="0" y="1686"/>
                                  <a:ext cx="283"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341" o:spid="_x0000_s1026" style="position:absolute;left:0;text-align:left;margin-left:412.75pt;margin-top:12.95pt;width:14.85pt;height:84.3pt;z-index:251624448" coordsize="29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">
                      <v:shape id="Straight Connector 42" o:spid="_x0000_s1027" type="#_x0000_t32" style="position:absolute;left:296;top:11;width:1;height:1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MPcIAAADcAAAADwAAAGRycy9kb3ducmV2LnhtbERPTWsCMRC9C/0PYQpeRLMK1rI1yioI&#10;WvCg1vt0M92EbibrJur675tDwePjfc+XnavFjdpgPSsYjzIQxKXXlisFX6fN8B1EiMgaa8+k4EEB&#10;louX3hxz7e98oNsxViKFcMhRgYmxyaUMpSGHYeQb4sT9+NZhTLCtpG7xnsJdLSdZ9iYdWk4NBhta&#10;Gyp/j1enYL8br4pvY3efh4vdTzdFfa0GZ6X6r13xASJSF5/if/dWK5hl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VMPcIAAADcAAAADwAAAAAAAAAAAAAA&#10;AAChAgAAZHJzL2Rvd25yZXYueG1sUEsFBgAAAAAEAAQA+QAAAJADAAAAAA==&#10;"/>
                      <v:shape id="Straight Connector 42" o:spid="_x0000_s1028" type="#_x0000_t32" style="position:absolute;left:15;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psYAAADcAAAADwAAAGRycy9kb3ducmV2LnhtbESPQWsCMRSE7wX/Q3iCl1KzCtV2NcpW&#10;EFTwoG3vz83rJnTzst1E3f77piB4HGbmG2a+7FwtLtQG61nBaJiBIC69tlwp+HhfP72ACBFZY+2Z&#10;FPxSgOWi9zDHXPsrH+hyjJVIEA45KjAxNrmUoTTkMAx9Q5y8L986jEm2ldQtXhPc1XKcZRPp0HJa&#10;MNjQylD5fTw7Bfvt6K04GbvdHX7s/nld1Ofq8VOpQb8rZiAidfEevrU3WsE0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Z6abGAAAA3AAAAA8AAAAAAAAA&#10;AAAAAAAAoQIAAGRycy9kb3ducmV2LnhtbFBLBQYAAAAABAAEAPkAAACUAwAAAAA=&#10;"/>
                      <v:shape id="Straight Connector 42" o:spid="_x0000_s1029" type="#_x0000_t32" style="position:absolute;top:1686;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7TL4AAADcAAAADwAAAGRycy9kb3ducmV2LnhtbERPuwrCMBTdBf8hXMFFNNVBpRpFpIKD&#10;g6/B8dJc22JzU5pU698bQXA8nPdy3ZpSPKl2hWUF41EEgji1uuBMwfWyG85BOI+ssbRMCt7kYL3q&#10;dpYYa/viEz3PPhMhhF2MCnLvq1hKl+Zk0I1sRRy4u60N+gDrTOoaXyHclHISRVNpsODQkGNF25zS&#10;x7kx395BQ/qWHAeJ3+0nzTadHZK5Uv1eu1mA8NT6v/jn3msFs3GYH86EI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P/tMvgAAANwAAAAPAAAAAAAAAAAAAAAAAKEC&#10;AABkcnMvZG93bnJldi54bWxQSwUGAAAAAAQABAD5AAAAjAMAAAAA&#10;">
                        <v:stroke startarrow="block"/>
                      </v:shape>
                    </v:group>
                  </w:pict>
                </mc:Fallback>
              </mc:AlternateContent>
            </w:r>
            <w:r>
              <w:rPr>
                <w:b/>
                <w:bCs/>
                <w:noProof/>
                <w:sz w:val="24"/>
                <w:szCs w:val="24"/>
              </w:rPr>
              <mc:AlternateContent>
                <mc:Choice Requires="wps">
                  <w:drawing>
                    <wp:anchor distT="0" distB="0" distL="114300" distR="114300" simplePos="0" relativeHeight="251623424" behindDoc="0" locked="0" layoutInCell="1" allowOverlap="1" wp14:anchorId="52D022B3" wp14:editId="15D01D7F">
                      <wp:simplePos x="0" y="0"/>
                      <wp:positionH relativeFrom="column">
                        <wp:posOffset>4502150</wp:posOffset>
                      </wp:positionH>
                      <wp:positionV relativeFrom="paragraph">
                        <wp:posOffset>23495</wp:posOffset>
                      </wp:positionV>
                      <wp:extent cx="756285" cy="285750"/>
                      <wp:effectExtent l="6350" t="13970" r="8890" b="5080"/>
                      <wp:wrapNone/>
                      <wp:docPr id="706"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85750"/>
                              </a:xfrm>
                              <a:prstGeom prst="rect">
                                <a:avLst/>
                              </a:prstGeom>
                              <a:solidFill>
                                <a:srgbClr val="FFFFFF"/>
                              </a:solidFill>
                              <a:ln w="9525">
                                <a:solidFill>
                                  <a:srgbClr val="000000"/>
                                </a:solidFill>
                                <a:miter lim="800000"/>
                                <a:headEnd/>
                                <a:tailEnd/>
                              </a:ln>
                            </wps:spPr>
                            <wps:txbx>
                              <w:txbxContent>
                                <w:p w:rsidR="006E1411" w:rsidRDefault="006E1411" w:rsidP="00BE61A4">
                                  <w:r>
                                    <w:rPr>
                                      <w:rFonts w:hint="eastAsia"/>
                                    </w:rPr>
                                    <w:t>风干散热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54.5pt;margin-top:1.85pt;width:59.55pt;height:2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">
                      <v:textbox>
                        <w:txbxContent>
                          <w:p w:rsidR="006E1411" w:rsidRDefault="006E1411" w:rsidP="00BE61A4">
                            <w:r>
                              <w:rPr>
                                <w:rFonts w:hint="eastAsia"/>
                              </w:rPr>
                              <w:t>风干散热</w:t>
                            </w:r>
                          </w:p>
                        </w:txbxContent>
                      </v:textbox>
                    </v:shape>
                  </w:pict>
                </mc:Fallback>
              </mc:AlternateContent>
            </w:r>
            <w:r>
              <w:rPr>
                <w:b/>
                <w:bCs/>
                <w:noProof/>
                <w:sz w:val="24"/>
                <w:szCs w:val="24"/>
              </w:rPr>
              <mc:AlternateContent>
                <mc:Choice Requires="wps">
                  <w:drawing>
                    <wp:anchor distT="0" distB="0" distL="114300" distR="114300" simplePos="0" relativeHeight="251622400" behindDoc="0" locked="0" layoutInCell="1" allowOverlap="1" wp14:anchorId="6C085D43" wp14:editId="17EEC229">
                      <wp:simplePos x="0" y="0"/>
                      <wp:positionH relativeFrom="column">
                        <wp:posOffset>3129915</wp:posOffset>
                      </wp:positionH>
                      <wp:positionV relativeFrom="paragraph">
                        <wp:posOffset>23495</wp:posOffset>
                      </wp:positionV>
                      <wp:extent cx="914400" cy="285750"/>
                      <wp:effectExtent l="5715" t="13970" r="13335" b="5080"/>
                      <wp:wrapNone/>
                      <wp:docPr id="705"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993E07">
                                  <w:pPr>
                                    <w:jc w:val="center"/>
                                  </w:pPr>
                                  <w:r>
                                    <w:rPr>
                                      <w:rFonts w:ascii="宋体" w:hAnsi="宋体" w:hint="eastAsia"/>
                                      <w:kern w:val="0"/>
                                      <w:szCs w:val="21"/>
                                    </w:rPr>
                                    <w:t>油炸（熟制）</w:t>
                                  </w:r>
                                </w:p>
                                <w:p w:rsidR="006E1411" w:rsidRDefault="006E1411" w:rsidP="00993E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246.45pt;margin-top:1.85pt;width:1in;height: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">
                      <v:textbox>
                        <w:txbxContent>
                          <w:p w:rsidR="006E1411" w:rsidRDefault="006E1411" w:rsidP="00993E07">
                            <w:pPr>
                              <w:jc w:val="center"/>
                            </w:pPr>
                            <w:r>
                              <w:rPr>
                                <w:rFonts w:ascii="宋体" w:hAnsi="宋体" w:hint="eastAsia"/>
                                <w:kern w:val="0"/>
                                <w:szCs w:val="21"/>
                              </w:rPr>
                              <w:t>油炸（熟制）</w:t>
                            </w:r>
                          </w:p>
                          <w:p w:rsidR="006E1411" w:rsidRDefault="006E1411" w:rsidP="00993E07">
                            <w:pPr>
                              <w:jc w:val="center"/>
                            </w:pPr>
                          </w:p>
                        </w:txbxContent>
                      </v:textbox>
                    </v:shape>
                  </w:pict>
                </mc:Fallback>
              </mc:AlternateContent>
            </w:r>
            <w:r>
              <w:rPr>
                <w:b/>
                <w:bCs/>
                <w:noProof/>
                <w:sz w:val="24"/>
                <w:szCs w:val="24"/>
              </w:rPr>
              <mc:AlternateContent>
                <mc:Choice Requires="wps">
                  <w:drawing>
                    <wp:anchor distT="0" distB="0" distL="114300" distR="114300" simplePos="0" relativeHeight="251621376" behindDoc="0" locked="0" layoutInCell="1" allowOverlap="1" wp14:anchorId="3D9B6B3F" wp14:editId="0E6E2D40">
                      <wp:simplePos x="0" y="0"/>
                      <wp:positionH relativeFrom="column">
                        <wp:posOffset>2679700</wp:posOffset>
                      </wp:positionH>
                      <wp:positionV relativeFrom="paragraph">
                        <wp:posOffset>146685</wp:posOffset>
                      </wp:positionV>
                      <wp:extent cx="457200" cy="635"/>
                      <wp:effectExtent l="12700" t="60960" r="15875" b="52705"/>
                      <wp:wrapNone/>
                      <wp:docPr id="704"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211pt;margin-top:11.55pt;width:36pt;height:.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">
                      <v:stroke endarrow="block"/>
                    </v:shape>
                  </w:pict>
                </mc:Fallback>
              </mc:AlternateContent>
            </w:r>
          </w:p>
          <w:p w:rsidR="00993E07" w:rsidRPr="002C0608" w:rsidRDefault="00196134" w:rsidP="00993E07">
            <w:pPr>
              <w:spacing w:line="360" w:lineRule="auto"/>
              <w:rPr>
                <w:sz w:val="24"/>
              </w:rPr>
            </w:pPr>
            <w:r>
              <w:rPr>
                <w:b/>
                <w:noProof/>
                <w:color w:val="000000"/>
                <w:sz w:val="24"/>
              </w:rPr>
              <mc:AlternateContent>
                <mc:Choice Requires="wps">
                  <w:drawing>
                    <wp:anchor distT="0" distB="0" distL="114300" distR="114300" simplePos="0" relativeHeight="251656192" behindDoc="0" locked="0" layoutInCell="1" allowOverlap="1" wp14:anchorId="33CAB02A" wp14:editId="01D512C7">
                      <wp:simplePos x="0" y="0"/>
                      <wp:positionH relativeFrom="column">
                        <wp:posOffset>2030095</wp:posOffset>
                      </wp:positionH>
                      <wp:positionV relativeFrom="paragraph">
                        <wp:posOffset>218440</wp:posOffset>
                      </wp:positionV>
                      <wp:extent cx="914400" cy="285750"/>
                      <wp:effectExtent l="1270" t="0" r="0" b="635"/>
                      <wp:wrapNone/>
                      <wp:docPr id="703"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950EEE">
                                  <w:pPr>
                                    <w:jc w:val="center"/>
                                  </w:pPr>
                                  <w:r>
                                    <w:rPr>
                                      <w:rFonts w:hint="eastAsia"/>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59.85pt;margin-top:17.2pt;width:1in;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b5vAIAAMU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" filled="f" stroked="f">
                      <v:textbox>
                        <w:txbxContent>
                          <w:p w:rsidR="006E1411" w:rsidRDefault="006E1411" w:rsidP="00950EEE">
                            <w:pPr>
                              <w:jc w:val="center"/>
                            </w:pPr>
                            <w:r>
                              <w:rPr>
                                <w:rFonts w:hint="eastAsia"/>
                              </w:rPr>
                              <w:t>S</w:t>
                            </w:r>
                          </w:p>
                        </w:txbxContent>
                      </v:textbox>
                    </v:shape>
                  </w:pict>
                </mc:Fallback>
              </mc:AlternateContent>
            </w:r>
            <w:r>
              <w:rPr>
                <w:b/>
                <w:noProof/>
                <w:color w:val="000000"/>
                <w:sz w:val="24"/>
              </w:rPr>
              <mc:AlternateContent>
                <mc:Choice Requires="wps">
                  <w:drawing>
                    <wp:anchor distT="0" distB="0" distL="114300" distR="114300" simplePos="0" relativeHeight="251655168" behindDoc="0" locked="0" layoutInCell="1" allowOverlap="1" wp14:anchorId="663E15C3" wp14:editId="76D5BFE4">
                      <wp:simplePos x="0" y="0"/>
                      <wp:positionH relativeFrom="column">
                        <wp:posOffset>2481580</wp:posOffset>
                      </wp:positionH>
                      <wp:positionV relativeFrom="paragraph">
                        <wp:posOffset>12700</wp:posOffset>
                      </wp:positionV>
                      <wp:extent cx="635" cy="268605"/>
                      <wp:effectExtent l="52705" t="12700" r="60960" b="23495"/>
                      <wp:wrapNone/>
                      <wp:docPr id="702"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195.4pt;margin-top:1pt;width:.05pt;height:2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">
                      <v:stroke dashstyle="dash" endarrow="block"/>
                    </v:shape>
                  </w:pict>
                </mc:Fallback>
              </mc:AlternateContent>
            </w:r>
            <w:r>
              <w:rPr>
                <w:b/>
                <w:bCs/>
                <w:noProof/>
                <w:color w:val="FF0000"/>
                <w:sz w:val="24"/>
                <w:szCs w:val="24"/>
              </w:rPr>
              <mc:AlternateContent>
                <mc:Choice Requires="wps">
                  <w:drawing>
                    <wp:anchor distT="0" distB="0" distL="114300" distR="114300" simplePos="0" relativeHeight="251618304" behindDoc="0" locked="0" layoutInCell="1" allowOverlap="1" wp14:anchorId="012F8DCF" wp14:editId="185FFAF8">
                      <wp:simplePos x="0" y="0"/>
                      <wp:positionH relativeFrom="column">
                        <wp:posOffset>872490</wp:posOffset>
                      </wp:positionH>
                      <wp:positionV relativeFrom="paragraph">
                        <wp:posOffset>227965</wp:posOffset>
                      </wp:positionV>
                      <wp:extent cx="914400" cy="285750"/>
                      <wp:effectExtent l="0" t="0" r="3810" b="635"/>
                      <wp:wrapNone/>
                      <wp:docPr id="701"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993E07">
                                  <w:pPr>
                                    <w:jc w:val="center"/>
                                  </w:pPr>
                                  <w:r>
                                    <w:rPr>
                                      <w:rFonts w:hint="eastAsia"/>
                                    </w:rPr>
                                    <w:t>W</w:t>
                                  </w:r>
                                  <w:r>
                                    <w:rPr>
                                      <w:rFonts w:hint="eastAsia"/>
                                    </w:rPr>
                                    <w:t>、</w:t>
                                  </w:r>
                                  <w:r>
                                    <w:rPr>
                                      <w:rFonts w:hint="eastAsia"/>
                                    </w:rPr>
                                    <w:t>N</w:t>
                                  </w:r>
                                  <w:r>
                                    <w:rPr>
                                      <w:rFonts w:hint="eastAsia"/>
                                    </w:rPr>
                                    <w:t>、</w:t>
                                  </w:r>
                                  <w:r>
                                    <w:rPr>
                                      <w:rFonts w:hint="eastAsia"/>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68.7pt;margin-top:17.95pt;width:1in;height:2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2e5uwIAAMU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" filled="f" stroked="f">
                      <v:textbox>
                        <w:txbxContent>
                          <w:p w:rsidR="006E1411" w:rsidRDefault="006E1411" w:rsidP="00993E07">
                            <w:pPr>
                              <w:jc w:val="center"/>
                            </w:pPr>
                            <w:r>
                              <w:rPr>
                                <w:rFonts w:hint="eastAsia"/>
                              </w:rPr>
                              <w:t>W</w:t>
                            </w:r>
                            <w:r>
                              <w:rPr>
                                <w:rFonts w:hint="eastAsia"/>
                              </w:rPr>
                              <w:t>、</w:t>
                            </w:r>
                            <w:r>
                              <w:rPr>
                                <w:rFonts w:hint="eastAsia"/>
                              </w:rPr>
                              <w:t>N</w:t>
                            </w:r>
                            <w:r>
                              <w:rPr>
                                <w:rFonts w:hint="eastAsia"/>
                              </w:rPr>
                              <w:t>、</w:t>
                            </w:r>
                            <w:r>
                              <w:rPr>
                                <w:rFonts w:hint="eastAsia"/>
                              </w:rPr>
                              <w:t>S</w:t>
                            </w:r>
                          </w:p>
                        </w:txbxContent>
                      </v:textbox>
                    </v:shape>
                  </w:pict>
                </mc:Fallback>
              </mc:AlternateContent>
            </w:r>
            <w:r>
              <w:rPr>
                <w:b/>
                <w:bCs/>
                <w:noProof/>
                <w:sz w:val="24"/>
                <w:szCs w:val="24"/>
              </w:rPr>
              <mc:AlternateContent>
                <mc:Choice Requires="wps">
                  <w:drawing>
                    <wp:anchor distT="0" distB="0" distL="114300" distR="114300" simplePos="0" relativeHeight="251625472" behindDoc="0" locked="0" layoutInCell="1" allowOverlap="1" wp14:anchorId="352BBB7C" wp14:editId="69C45CA6">
                      <wp:simplePos x="0" y="0"/>
                      <wp:positionH relativeFrom="column">
                        <wp:posOffset>1336040</wp:posOffset>
                      </wp:positionH>
                      <wp:positionV relativeFrom="paragraph">
                        <wp:posOffset>12700</wp:posOffset>
                      </wp:positionV>
                      <wp:extent cx="635" cy="268605"/>
                      <wp:effectExtent l="59690" t="12700" r="53975" b="23495"/>
                      <wp:wrapNone/>
                      <wp:docPr id="700"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105.2pt;margin-top:1pt;width:.05pt;height:21.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">
                      <v:stroke dashstyle="dash" endarrow="block"/>
                    </v:shape>
                  </w:pict>
                </mc:Fallback>
              </mc:AlternateContent>
            </w:r>
            <w:r>
              <w:rPr>
                <w:b/>
                <w:noProof/>
                <w:color w:val="000000"/>
                <w:sz w:val="24"/>
              </w:rPr>
              <mc:AlternateContent>
                <mc:Choice Requires="wps">
                  <w:drawing>
                    <wp:anchor distT="0" distB="0" distL="114300" distR="114300" simplePos="0" relativeHeight="251651072" behindDoc="0" locked="0" layoutInCell="1" allowOverlap="1" wp14:anchorId="2D233146" wp14:editId="3A2607F2">
                      <wp:simplePos x="0" y="0"/>
                      <wp:positionH relativeFrom="column">
                        <wp:posOffset>4853305</wp:posOffset>
                      </wp:positionH>
                      <wp:positionV relativeFrom="paragraph">
                        <wp:posOffset>12700</wp:posOffset>
                      </wp:positionV>
                      <wp:extent cx="635" cy="268605"/>
                      <wp:effectExtent l="52705" t="12700" r="60960" b="23495"/>
                      <wp:wrapNone/>
                      <wp:docPr id="699"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382.15pt;margin-top:1pt;width:.05pt;height:2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">
                      <v:stroke dashstyle="dash" endarrow="block"/>
                    </v:shape>
                  </w:pict>
                </mc:Fallback>
              </mc:AlternateContent>
            </w:r>
            <w:r>
              <w:rPr>
                <w:b/>
                <w:noProof/>
                <w:color w:val="000000"/>
                <w:sz w:val="24"/>
              </w:rPr>
              <mc:AlternateContent>
                <mc:Choice Requires="wps">
                  <w:drawing>
                    <wp:anchor distT="0" distB="0" distL="114300" distR="114300" simplePos="0" relativeHeight="251648000" behindDoc="0" locked="0" layoutInCell="1" allowOverlap="1" wp14:anchorId="600BAD9F" wp14:editId="3B109D61">
                      <wp:simplePos x="0" y="0"/>
                      <wp:positionH relativeFrom="column">
                        <wp:posOffset>4396740</wp:posOffset>
                      </wp:positionH>
                      <wp:positionV relativeFrom="paragraph">
                        <wp:posOffset>218440</wp:posOffset>
                      </wp:positionV>
                      <wp:extent cx="914400" cy="285750"/>
                      <wp:effectExtent l="0" t="0" r="3810" b="635"/>
                      <wp:wrapNone/>
                      <wp:docPr id="698"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993E07">
                                  <w:pPr>
                                    <w:jc w:val="center"/>
                                  </w:pPr>
                                  <w:r>
                                    <w:rPr>
                                      <w:rFonts w:hint="eastAsia"/>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46.2pt;margin-top:17.2pt;width:1in;height: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seuwIAAMU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" filled="f" stroked="f">
                      <v:textbox>
                        <w:txbxContent>
                          <w:p w:rsidR="006E1411" w:rsidRDefault="006E1411" w:rsidP="00993E07">
                            <w:pPr>
                              <w:jc w:val="center"/>
                            </w:pPr>
                            <w:r>
                              <w:rPr>
                                <w:rFonts w:hint="eastAsia"/>
                              </w:rPr>
                              <w:t>N</w:t>
                            </w:r>
                          </w:p>
                        </w:txbxContent>
                      </v:textbox>
                    </v:shape>
                  </w:pict>
                </mc:Fallback>
              </mc:AlternateContent>
            </w:r>
            <w:r>
              <w:rPr>
                <w:b/>
                <w:bCs/>
                <w:noProof/>
                <w:sz w:val="24"/>
                <w:szCs w:val="24"/>
              </w:rPr>
              <mc:AlternateContent>
                <mc:Choice Requires="wps">
                  <w:drawing>
                    <wp:anchor distT="0" distB="0" distL="114300" distR="114300" simplePos="0" relativeHeight="251617280" behindDoc="0" locked="0" layoutInCell="1" allowOverlap="1" wp14:anchorId="07726C4E" wp14:editId="4BB1AC8D">
                      <wp:simplePos x="0" y="0"/>
                      <wp:positionH relativeFrom="column">
                        <wp:posOffset>3587750</wp:posOffset>
                      </wp:positionH>
                      <wp:positionV relativeFrom="paragraph">
                        <wp:posOffset>12700</wp:posOffset>
                      </wp:positionV>
                      <wp:extent cx="635" cy="268605"/>
                      <wp:effectExtent l="53975" t="12700" r="59690" b="23495"/>
                      <wp:wrapNone/>
                      <wp:docPr id="69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282.5pt;margin-top:1pt;width:.05pt;height:21.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">
                      <v:stroke dashstyle="dash" endarrow="block"/>
                    </v:shape>
                  </w:pict>
                </mc:Fallback>
              </mc:AlternateContent>
            </w:r>
            <w:r>
              <w:rPr>
                <w:b/>
                <w:bCs/>
                <w:noProof/>
                <w:color w:val="FF0000"/>
                <w:sz w:val="24"/>
                <w:szCs w:val="24"/>
              </w:rPr>
              <mc:AlternateContent>
                <mc:Choice Requires="wps">
                  <w:drawing>
                    <wp:anchor distT="0" distB="0" distL="114300" distR="114300" simplePos="0" relativeHeight="251626496" behindDoc="0" locked="0" layoutInCell="1" allowOverlap="1" wp14:anchorId="7A356A3F" wp14:editId="6E39E899">
                      <wp:simplePos x="0" y="0"/>
                      <wp:positionH relativeFrom="column">
                        <wp:posOffset>3120390</wp:posOffset>
                      </wp:positionH>
                      <wp:positionV relativeFrom="paragraph">
                        <wp:posOffset>227965</wp:posOffset>
                      </wp:positionV>
                      <wp:extent cx="914400" cy="285750"/>
                      <wp:effectExtent l="0" t="0" r="3810" b="635"/>
                      <wp:wrapNone/>
                      <wp:docPr id="696"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993E07">
                                  <w:pPr>
                                    <w:jc w:val="center"/>
                                  </w:pPr>
                                  <w:r>
                                    <w:rPr>
                                      <w:rFonts w:hint="eastAsia"/>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245.7pt;margin-top:17.95pt;width:1in;height:2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" filled="f" stroked="f">
                      <v:textbox>
                        <w:txbxContent>
                          <w:p w:rsidR="006E1411" w:rsidRDefault="006E1411" w:rsidP="00993E07">
                            <w:pPr>
                              <w:jc w:val="center"/>
                            </w:pPr>
                            <w:r>
                              <w:rPr>
                                <w:rFonts w:hint="eastAsia"/>
                              </w:rPr>
                              <w:t>G</w:t>
                            </w:r>
                          </w:p>
                        </w:txbxContent>
                      </v:textbox>
                    </v:shape>
                  </w:pict>
                </mc:Fallback>
              </mc:AlternateContent>
            </w:r>
          </w:p>
          <w:p w:rsidR="00993E07" w:rsidRPr="002C0608" w:rsidRDefault="00993E07" w:rsidP="00993E07">
            <w:pPr>
              <w:spacing w:line="360" w:lineRule="auto"/>
              <w:rPr>
                <w:sz w:val="24"/>
              </w:rPr>
            </w:pPr>
          </w:p>
          <w:p w:rsidR="00993E07" w:rsidRPr="002C0608" w:rsidRDefault="00196134" w:rsidP="00993E07">
            <w:pPr>
              <w:spacing w:line="360" w:lineRule="auto"/>
              <w:rPr>
                <w:sz w:val="24"/>
              </w:rPr>
            </w:pPr>
            <w:r>
              <w:rPr>
                <w:b/>
                <w:bCs/>
                <w:noProof/>
                <w:sz w:val="24"/>
                <w:szCs w:val="24"/>
              </w:rPr>
              <mc:AlternateContent>
                <mc:Choice Requires="wps">
                  <w:drawing>
                    <wp:anchor distT="0" distB="0" distL="114300" distR="114300" simplePos="0" relativeHeight="251635712" behindDoc="0" locked="0" layoutInCell="1" allowOverlap="1" wp14:anchorId="3E9D1D35" wp14:editId="2C765C30">
                      <wp:simplePos x="0" y="0"/>
                      <wp:positionH relativeFrom="column">
                        <wp:posOffset>1756410</wp:posOffset>
                      </wp:positionH>
                      <wp:positionV relativeFrom="paragraph">
                        <wp:posOffset>224790</wp:posOffset>
                      </wp:positionV>
                      <wp:extent cx="923925" cy="285750"/>
                      <wp:effectExtent l="13335" t="5715" r="5715" b="13335"/>
                      <wp:wrapNone/>
                      <wp:docPr id="695"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5750"/>
                              </a:xfrm>
                              <a:prstGeom prst="rect">
                                <a:avLst/>
                              </a:prstGeom>
                              <a:solidFill>
                                <a:srgbClr val="FFFFFF"/>
                              </a:solidFill>
                              <a:ln w="9525">
                                <a:solidFill>
                                  <a:srgbClr val="000000"/>
                                </a:solidFill>
                                <a:miter lim="800000"/>
                                <a:headEnd/>
                                <a:tailEnd/>
                              </a:ln>
                            </wps:spPr>
                            <wps:txbx>
                              <w:txbxContent>
                                <w:p w:rsidR="006E1411" w:rsidRDefault="006E1411" w:rsidP="00993E07">
                                  <w:pPr>
                                    <w:jc w:val="center"/>
                                  </w:pPr>
                                  <w:r>
                                    <w:rPr>
                                      <w:rFonts w:ascii="宋体" w:hAnsi="宋体" w:hint="eastAsia"/>
                                      <w:kern w:val="0"/>
                                      <w:szCs w:val="21"/>
                                    </w:rPr>
                                    <w:t>灭菌</w:t>
                                  </w:r>
                                </w:p>
                                <w:p w:rsidR="006E1411" w:rsidRDefault="006E1411" w:rsidP="00993E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138.3pt;margin-top:17.7pt;width:72.75pt;height:2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">
                      <v:textbox>
                        <w:txbxContent>
                          <w:p w:rsidR="006E1411" w:rsidRDefault="006E1411" w:rsidP="00993E07">
                            <w:pPr>
                              <w:jc w:val="center"/>
                            </w:pPr>
                            <w:r>
                              <w:rPr>
                                <w:rFonts w:ascii="宋体" w:hAnsi="宋体" w:hint="eastAsia"/>
                                <w:kern w:val="0"/>
                                <w:szCs w:val="21"/>
                              </w:rPr>
                              <w:t>灭菌</w:t>
                            </w:r>
                          </w:p>
                          <w:p w:rsidR="006E1411" w:rsidRDefault="006E1411" w:rsidP="00993E07">
                            <w:pPr>
                              <w:jc w:val="center"/>
                            </w:pPr>
                          </w:p>
                        </w:txbxContent>
                      </v:textbox>
                    </v:shape>
                  </w:pict>
                </mc:Fallback>
              </mc:AlternateContent>
            </w:r>
            <w:r>
              <w:rPr>
                <w:b/>
                <w:bCs/>
                <w:noProof/>
                <w:sz w:val="24"/>
                <w:szCs w:val="24"/>
              </w:rPr>
              <mc:AlternateContent>
                <mc:Choice Requires="wps">
                  <w:drawing>
                    <wp:anchor distT="0" distB="0" distL="114300" distR="114300" simplePos="0" relativeHeight="251637760" behindDoc="0" locked="0" layoutInCell="1" allowOverlap="1" wp14:anchorId="53BB606C" wp14:editId="566EF7E8">
                      <wp:simplePos x="0" y="0"/>
                      <wp:positionH relativeFrom="column">
                        <wp:posOffset>377190</wp:posOffset>
                      </wp:positionH>
                      <wp:positionV relativeFrom="paragraph">
                        <wp:posOffset>257810</wp:posOffset>
                      </wp:positionV>
                      <wp:extent cx="914400" cy="285750"/>
                      <wp:effectExtent l="5715" t="10160" r="13335" b="8890"/>
                      <wp:wrapNone/>
                      <wp:docPr id="694"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993E07">
                                  <w:pPr>
                                    <w:jc w:val="center"/>
                                  </w:pPr>
                                  <w:r>
                                    <w:rPr>
                                      <w:rFonts w:ascii="宋体" w:hAnsi="宋体" w:hint="eastAsia"/>
                                      <w:kern w:val="0"/>
                                      <w:szCs w:val="21"/>
                                    </w:rPr>
                                    <w:t>风干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9.7pt;margin-top:20.3pt;width:1in;height:2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">
                      <v:textbox>
                        <w:txbxContent>
                          <w:p w:rsidR="006E1411" w:rsidRDefault="006E1411" w:rsidP="00993E07">
                            <w:pPr>
                              <w:jc w:val="center"/>
                            </w:pPr>
                            <w:r>
                              <w:rPr>
                                <w:rFonts w:ascii="宋体" w:hAnsi="宋体" w:hint="eastAsia"/>
                                <w:kern w:val="0"/>
                                <w:szCs w:val="21"/>
                              </w:rPr>
                              <w:t>风干</w:t>
                            </w:r>
                          </w:p>
                        </w:txbxContent>
                      </v:textbox>
                    </v:shape>
                  </w:pict>
                </mc:Fallback>
              </mc:AlternateContent>
            </w:r>
            <w:r>
              <w:rPr>
                <w:b/>
                <w:bCs/>
                <w:noProof/>
                <w:sz w:val="24"/>
                <w:szCs w:val="24"/>
              </w:rPr>
              <mc:AlternateContent>
                <mc:Choice Requires="wps">
                  <w:drawing>
                    <wp:anchor distT="0" distB="0" distL="114300" distR="114300" simplePos="0" relativeHeight="251631616" behindDoc="0" locked="0" layoutInCell="1" allowOverlap="1" wp14:anchorId="7A2975F7" wp14:editId="239F7A25">
                      <wp:simplePos x="0" y="0"/>
                      <wp:positionH relativeFrom="column">
                        <wp:posOffset>3120390</wp:posOffset>
                      </wp:positionH>
                      <wp:positionV relativeFrom="paragraph">
                        <wp:posOffset>219710</wp:posOffset>
                      </wp:positionV>
                      <wp:extent cx="914400" cy="285750"/>
                      <wp:effectExtent l="5715" t="10160" r="13335" b="8890"/>
                      <wp:wrapNone/>
                      <wp:docPr id="693"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993E07">
                                  <w:pPr>
                                    <w:jc w:val="center"/>
                                  </w:pPr>
                                  <w:r>
                                    <w:rPr>
                                      <w:rFonts w:ascii="宋体" w:hAnsi="宋体" w:hint="eastAsia"/>
                                      <w:kern w:val="0"/>
                                      <w:szCs w:val="21"/>
                                    </w:rPr>
                                    <w:t>真空包装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245.7pt;margin-top:17.3pt;width:1in;height: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">
                      <v:textbox>
                        <w:txbxContent>
                          <w:p w:rsidR="006E1411" w:rsidRDefault="006E1411" w:rsidP="00993E07">
                            <w:pPr>
                              <w:jc w:val="center"/>
                            </w:pPr>
                            <w:r>
                              <w:rPr>
                                <w:rFonts w:ascii="宋体" w:hAnsi="宋体" w:hint="eastAsia"/>
                                <w:kern w:val="0"/>
                                <w:szCs w:val="21"/>
                              </w:rPr>
                              <w:t>真空包装</w:t>
                            </w:r>
                          </w:p>
                        </w:txbxContent>
                      </v:textbox>
                    </v:shape>
                  </w:pict>
                </mc:Fallback>
              </mc:AlternateContent>
            </w:r>
            <w:r>
              <w:rPr>
                <w:b/>
                <w:bCs/>
                <w:noProof/>
                <w:sz w:val="24"/>
                <w:szCs w:val="24"/>
              </w:rPr>
              <mc:AlternateContent>
                <mc:Choice Requires="wps">
                  <w:drawing>
                    <wp:anchor distT="0" distB="0" distL="114300" distR="114300" simplePos="0" relativeHeight="251627520" behindDoc="0" locked="0" layoutInCell="1" allowOverlap="1" wp14:anchorId="381DA932" wp14:editId="64F0AF24">
                      <wp:simplePos x="0" y="0"/>
                      <wp:positionH relativeFrom="column">
                        <wp:posOffset>4483100</wp:posOffset>
                      </wp:positionH>
                      <wp:positionV relativeFrom="paragraph">
                        <wp:posOffset>210185</wp:posOffset>
                      </wp:positionV>
                      <wp:extent cx="756285" cy="285750"/>
                      <wp:effectExtent l="6350" t="10160" r="8890" b="8890"/>
                      <wp:wrapNone/>
                      <wp:docPr id="692"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85750"/>
                              </a:xfrm>
                              <a:prstGeom prst="rect">
                                <a:avLst/>
                              </a:prstGeom>
                              <a:solidFill>
                                <a:srgbClr val="FFFFFF"/>
                              </a:solidFill>
                              <a:ln w="9525">
                                <a:solidFill>
                                  <a:srgbClr val="000000"/>
                                </a:solidFill>
                                <a:miter lim="800000"/>
                                <a:headEnd/>
                                <a:tailEnd/>
                              </a:ln>
                            </wps:spPr>
                            <wps:txbx>
                              <w:txbxContent>
                                <w:p w:rsidR="006E1411" w:rsidRDefault="006E1411" w:rsidP="00993E07">
                                  <w:pPr>
                                    <w:jc w:val="center"/>
                                  </w:pPr>
                                  <w:r>
                                    <w:rPr>
                                      <w:rFonts w:hint="eastAsia"/>
                                    </w:rPr>
                                    <w:t>调味拌料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53pt;margin-top:16.55pt;width:59.55pt;height:2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">
                      <v:textbox>
                        <w:txbxContent>
                          <w:p w:rsidR="006E1411" w:rsidRDefault="006E1411" w:rsidP="00993E07">
                            <w:pPr>
                              <w:jc w:val="center"/>
                            </w:pPr>
                            <w:r>
                              <w:rPr>
                                <w:rFonts w:hint="eastAsia"/>
                              </w:rPr>
                              <w:t>调味拌料</w:t>
                            </w:r>
                          </w:p>
                        </w:txbxContent>
                      </v:textbox>
                    </v:shape>
                  </w:pict>
                </mc:Fallback>
              </mc:AlternateContent>
            </w:r>
          </w:p>
          <w:p w:rsidR="00993E07" w:rsidRPr="002C0608" w:rsidRDefault="00196134" w:rsidP="00993E07">
            <w:pPr>
              <w:spacing w:line="360" w:lineRule="auto"/>
              <w:rPr>
                <w:sz w:val="24"/>
              </w:rPr>
            </w:pPr>
            <w:r>
              <w:rPr>
                <w:b/>
                <w:noProof/>
                <w:color w:val="000000"/>
                <w:sz w:val="24"/>
              </w:rPr>
              <mc:AlternateContent>
                <mc:Choice Requires="wps">
                  <w:drawing>
                    <wp:anchor distT="0" distB="0" distL="114300" distR="114300" simplePos="0" relativeHeight="251649024" behindDoc="0" locked="0" layoutInCell="1" allowOverlap="1" wp14:anchorId="007BD8F7" wp14:editId="2A3F29E3">
                      <wp:simplePos x="0" y="0"/>
                      <wp:positionH relativeFrom="column">
                        <wp:posOffset>2234565</wp:posOffset>
                      </wp:positionH>
                      <wp:positionV relativeFrom="paragraph">
                        <wp:posOffset>226695</wp:posOffset>
                      </wp:positionV>
                      <wp:extent cx="635" cy="268605"/>
                      <wp:effectExtent l="53340" t="7620" r="60325" b="19050"/>
                      <wp:wrapNone/>
                      <wp:docPr id="691"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175.95pt;margin-top:17.85pt;width:.05pt;height:2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">
                      <v:stroke dashstyle="dash" endarrow="block"/>
                    </v:shape>
                  </w:pict>
                </mc:Fallback>
              </mc:AlternateContent>
            </w:r>
            <w:r>
              <w:rPr>
                <w:noProof/>
                <w:sz w:val="24"/>
              </w:rPr>
              <mc:AlternateContent>
                <mc:Choice Requires="wpg">
                  <w:drawing>
                    <wp:anchor distT="0" distB="0" distL="114300" distR="114300" simplePos="0" relativeHeight="251638784" behindDoc="0" locked="0" layoutInCell="1" allowOverlap="1" wp14:anchorId="5436BF1C" wp14:editId="534E6BC0">
                      <wp:simplePos x="0" y="0"/>
                      <wp:positionH relativeFrom="column">
                        <wp:posOffset>172720</wp:posOffset>
                      </wp:positionH>
                      <wp:positionV relativeFrom="paragraph">
                        <wp:posOffset>93345</wp:posOffset>
                      </wp:positionV>
                      <wp:extent cx="227330" cy="1070610"/>
                      <wp:effectExtent l="10795" t="7620" r="19050" b="55245"/>
                      <wp:wrapNone/>
                      <wp:docPr id="687" name="组合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27330" cy="1070610"/>
                                <a:chOff x="0" y="0"/>
                                <a:chExt cx="297" cy="1686"/>
                              </a:xfrm>
                            </wpg:grpSpPr>
                            <wps:wsp>
                              <wps:cNvPr id="688" name="Straight Connector 42"/>
                              <wps:cNvCnPr/>
                              <wps:spPr bwMode="auto">
                                <a:xfrm>
                                  <a:off x="296" y="11"/>
                                  <a:ext cx="1" cy="1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Straight Connector 42"/>
                              <wps:cNvCnPr/>
                              <wps:spPr bwMode="auto">
                                <a:xfrm>
                                  <a:off x="15" y="0"/>
                                  <a:ext cx="2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Straight Connector 42"/>
                              <wps:cNvCnPr/>
                              <wps:spPr bwMode="auto">
                                <a:xfrm>
                                  <a:off x="0" y="1686"/>
                                  <a:ext cx="283"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341" o:spid="_x0000_s1026" style="position:absolute;left:0;text-align:left;margin-left:13.6pt;margin-top:7.35pt;width:17.9pt;height:84.3pt;flip:x;z-index:251638784" coordsize="29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">
                      <v:shape id="Straight Connector 42" o:spid="_x0000_s1027" type="#_x0000_t32" style="position:absolute;left:296;top:11;width:1;height:1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A+sIAAADcAAAADwAAAGRycy9kb3ducmV2LnhtbERPTWsCMRC9C/6HMIIX0axCRVajrAWh&#10;Fjxo633cjJvgZrJuom7/fXMo9Ph436tN52rxpDZYzwqmkwwEcem15UrB99duvAARIrLG2jMp+KEA&#10;m3W/t8Jc+xcf6XmKlUghHHJUYGJscilDachhmPiGOHFX3zqMCbaV1C2+Urir5SzL5tKh5dRgsKF3&#10;Q+Xt9HAKDvvptrgYu/883u3hbVfUj2p0Vmo46IoliEhd/Bf/uT+0gvkirU1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dA+sIAAADcAAAADwAAAAAAAAAAAAAA&#10;AAChAgAAZHJzL2Rvd25yZXYueG1sUEsFBgAAAAAEAAQA+QAAAJADAAAAAA==&#10;"/>
                      <v:shape id="Straight Connector 42" o:spid="_x0000_s1028" type="#_x0000_t32" style="position:absolute;left:15;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vlYcUAAADcAAAADwAAAGRycy9kb3ducmV2LnhtbESPT2sCMRTE74V+h/AKvRTNWqjo1ihb&#10;QaiCB//dn5vXTejmZd1EXb+9EQo9DjPzG2Yy61wtLtQG61nBoJ+BIC69tlwp2O8WvRGIEJE11p5J&#10;wY0CzKbPTxPMtb/yhi7bWIkE4ZCjAhNjk0sZSkMOQ983xMn78a3DmGRbSd3iNcFdLd+zbCgdWk4L&#10;BhuaGyp/t2enYL0cfBVHY5erzcmuPxZFfa7eDkq9vnTFJ4hIXfwP/7W/tYLhaAy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vlYcUAAADcAAAADwAAAAAAAAAA&#10;AAAAAAChAgAAZHJzL2Rvd25yZXYueG1sUEsFBgAAAAAEAAQA+QAAAJMDAAAAAA==&#10;"/>
                      <v:shape id="Straight Connector 42" o:spid="_x0000_s1029" type="#_x0000_t32" style="position:absolute;top:1686;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33i78AAADcAAAADwAAAGRycy9kb3ducmV2LnhtbERPy6rCMBDdC/5DGMGNaKoLH9UoIhVc&#10;3IWvhcuhGdtiMylNqvXvzQXB5eG8V5vWlOJJtSssKxiPIhDEqdUFZwqul/1wDsJ5ZI2lZVLwJgeb&#10;dbezwljbF5/oefaZCCHsYlSQe1/FUro0J4NuZCviwN1tbdAHWGdS1/gK4aaUkyiaSoMFh4YcK9rl&#10;lD7OjfnvHTSkb8lxkPj9YdLs0tlfMleq32u3SxCeWv8Tf90HrWC6CPPDmX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Q33i78AAADcAAAADwAAAAAAAAAAAAAAAACh&#10;AgAAZHJzL2Rvd25yZXYueG1sUEsFBgAAAAAEAAQA+QAAAI0DAAAAAA==&#10;">
                        <v:stroke startarrow="block"/>
                      </v:shape>
                    </v:group>
                  </w:pict>
                </mc:Fallback>
              </mc:AlternateContent>
            </w:r>
            <w:r>
              <w:rPr>
                <w:b/>
                <w:bCs/>
                <w:noProof/>
                <w:sz w:val="24"/>
                <w:szCs w:val="24"/>
              </w:rPr>
              <mc:AlternateContent>
                <mc:Choice Requires="wps">
                  <w:drawing>
                    <wp:anchor distT="0" distB="0" distL="114300" distR="114300" simplePos="0" relativeHeight="251642880" behindDoc="0" locked="0" layoutInCell="1" allowOverlap="1" wp14:anchorId="02888D6E" wp14:editId="4BA65EEC">
                      <wp:simplePos x="0" y="0"/>
                      <wp:positionH relativeFrom="column">
                        <wp:posOffset>862965</wp:posOffset>
                      </wp:positionH>
                      <wp:positionV relativeFrom="paragraph">
                        <wp:posOffset>245745</wp:posOffset>
                      </wp:positionV>
                      <wp:extent cx="635" cy="268605"/>
                      <wp:effectExtent l="53340" t="7620" r="60325" b="19050"/>
                      <wp:wrapNone/>
                      <wp:docPr id="686"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67.95pt;margin-top:19.35pt;width:.05pt;height:21.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">
                      <v:stroke dashstyle="dash" endarrow="block"/>
                    </v:shape>
                  </w:pict>
                </mc:Fallback>
              </mc:AlternateContent>
            </w:r>
            <w:r>
              <w:rPr>
                <w:b/>
                <w:bCs/>
                <w:noProof/>
                <w:sz w:val="24"/>
                <w:szCs w:val="24"/>
              </w:rPr>
              <mc:AlternateContent>
                <mc:Choice Requires="wps">
                  <w:drawing>
                    <wp:anchor distT="0" distB="0" distL="114300" distR="114300" simplePos="0" relativeHeight="251636736" behindDoc="0" locked="0" layoutInCell="1" allowOverlap="1" wp14:anchorId="489452C9" wp14:editId="7D38CBB2">
                      <wp:simplePos x="0" y="0"/>
                      <wp:positionH relativeFrom="column">
                        <wp:posOffset>1289050</wp:posOffset>
                      </wp:positionH>
                      <wp:positionV relativeFrom="paragraph">
                        <wp:posOffset>74930</wp:posOffset>
                      </wp:positionV>
                      <wp:extent cx="457200" cy="635"/>
                      <wp:effectExtent l="22225" t="55880" r="6350" b="57785"/>
                      <wp:wrapNone/>
                      <wp:docPr id="685"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101.5pt;margin-top:5.9pt;width:36pt;height:.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">
                      <v:stroke startarrow="block"/>
                    </v:shape>
                  </w:pict>
                </mc:Fallback>
              </mc:AlternateContent>
            </w:r>
            <w:r>
              <w:rPr>
                <w:b/>
                <w:bCs/>
                <w:noProof/>
                <w:sz w:val="24"/>
                <w:szCs w:val="24"/>
              </w:rPr>
              <mc:AlternateContent>
                <mc:Choice Requires="wps">
                  <w:drawing>
                    <wp:anchor distT="0" distB="0" distL="114300" distR="114300" simplePos="0" relativeHeight="251634688" behindDoc="0" locked="0" layoutInCell="1" allowOverlap="1" wp14:anchorId="06EB7456" wp14:editId="11DAC6B6">
                      <wp:simplePos x="0" y="0"/>
                      <wp:positionH relativeFrom="column">
                        <wp:posOffset>2660650</wp:posOffset>
                      </wp:positionH>
                      <wp:positionV relativeFrom="paragraph">
                        <wp:posOffset>65405</wp:posOffset>
                      </wp:positionV>
                      <wp:extent cx="457200" cy="635"/>
                      <wp:effectExtent l="22225" t="55880" r="6350" b="57785"/>
                      <wp:wrapNone/>
                      <wp:docPr id="684"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209.5pt;margin-top:5.15pt;width:36pt;height:.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">
                      <v:stroke startarrow="block"/>
                    </v:shape>
                  </w:pict>
                </mc:Fallback>
              </mc:AlternateContent>
            </w:r>
            <w:r>
              <w:rPr>
                <w:b/>
                <w:bCs/>
                <w:noProof/>
                <w:sz w:val="24"/>
                <w:szCs w:val="24"/>
              </w:rPr>
              <mc:AlternateContent>
                <mc:Choice Requires="wps">
                  <w:drawing>
                    <wp:anchor distT="0" distB="0" distL="114300" distR="114300" simplePos="0" relativeHeight="251632640" behindDoc="0" locked="0" layoutInCell="1" allowOverlap="1" wp14:anchorId="1105E1D4" wp14:editId="29B52DDA">
                      <wp:simplePos x="0" y="0"/>
                      <wp:positionH relativeFrom="column">
                        <wp:posOffset>3606165</wp:posOffset>
                      </wp:positionH>
                      <wp:positionV relativeFrom="paragraph">
                        <wp:posOffset>226695</wp:posOffset>
                      </wp:positionV>
                      <wp:extent cx="635" cy="268605"/>
                      <wp:effectExtent l="53340" t="7620" r="60325" b="19050"/>
                      <wp:wrapNone/>
                      <wp:docPr id="683"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283.95pt;margin-top:17.85pt;width:.05pt;height:21.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">
                      <v:stroke dashstyle="dash" endarrow="block"/>
                    </v:shape>
                  </w:pict>
                </mc:Fallback>
              </mc:AlternateContent>
            </w:r>
            <w:r>
              <w:rPr>
                <w:b/>
                <w:bCs/>
                <w:noProof/>
                <w:sz w:val="24"/>
                <w:szCs w:val="24"/>
              </w:rPr>
              <mc:AlternateContent>
                <mc:Choice Requires="wps">
                  <w:drawing>
                    <wp:anchor distT="0" distB="0" distL="114300" distR="114300" simplePos="0" relativeHeight="251629568" behindDoc="0" locked="0" layoutInCell="1" allowOverlap="1" wp14:anchorId="26ACC1A3" wp14:editId="4C8D61F5">
                      <wp:simplePos x="0" y="0"/>
                      <wp:positionH relativeFrom="column">
                        <wp:posOffset>4853940</wp:posOffset>
                      </wp:positionH>
                      <wp:positionV relativeFrom="paragraph">
                        <wp:posOffset>207645</wp:posOffset>
                      </wp:positionV>
                      <wp:extent cx="635" cy="268605"/>
                      <wp:effectExtent l="53340" t="7620" r="60325" b="19050"/>
                      <wp:wrapNone/>
                      <wp:docPr id="682"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382.2pt;margin-top:16.35pt;width:.05pt;height:21.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">
                      <v:stroke dashstyle="dash" endarrow="block"/>
                    </v:shape>
                  </w:pict>
                </mc:Fallback>
              </mc:AlternateContent>
            </w:r>
            <w:r>
              <w:rPr>
                <w:b/>
                <w:bCs/>
                <w:noProof/>
                <w:sz w:val="24"/>
                <w:szCs w:val="24"/>
              </w:rPr>
              <mc:AlternateContent>
                <mc:Choice Requires="wps">
                  <w:drawing>
                    <wp:anchor distT="0" distB="0" distL="114300" distR="114300" simplePos="0" relativeHeight="251628544" behindDoc="0" locked="0" layoutInCell="1" allowOverlap="1" wp14:anchorId="66F3C260" wp14:editId="3074DCEE">
                      <wp:simplePos x="0" y="0"/>
                      <wp:positionH relativeFrom="column">
                        <wp:posOffset>4022725</wp:posOffset>
                      </wp:positionH>
                      <wp:positionV relativeFrom="paragraph">
                        <wp:posOffset>55880</wp:posOffset>
                      </wp:positionV>
                      <wp:extent cx="457200" cy="635"/>
                      <wp:effectExtent l="22225" t="55880" r="6350" b="57785"/>
                      <wp:wrapNone/>
                      <wp:docPr id="681"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316.75pt;margin-top:4.4pt;width:36pt;height:.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">
                      <v:stroke startarrow="block"/>
                    </v:shape>
                  </w:pict>
                </mc:Fallback>
              </mc:AlternateContent>
            </w:r>
          </w:p>
          <w:p w:rsidR="00993E07" w:rsidRPr="002C0608" w:rsidRDefault="00196134" w:rsidP="00993E07">
            <w:pPr>
              <w:spacing w:line="360" w:lineRule="auto"/>
              <w:rPr>
                <w:sz w:val="24"/>
              </w:rPr>
            </w:pPr>
            <w:r>
              <w:rPr>
                <w:b/>
                <w:bCs/>
                <w:noProof/>
                <w:color w:val="FF0000"/>
                <w:sz w:val="24"/>
                <w:szCs w:val="24"/>
              </w:rPr>
              <mc:AlternateContent>
                <mc:Choice Requires="wps">
                  <w:drawing>
                    <wp:anchor distT="0" distB="0" distL="114300" distR="114300" simplePos="0" relativeHeight="251643904" behindDoc="0" locked="0" layoutInCell="1" allowOverlap="1" wp14:anchorId="0E4C5A33" wp14:editId="222D11CC">
                      <wp:simplePos x="0" y="0"/>
                      <wp:positionH relativeFrom="column">
                        <wp:posOffset>424815</wp:posOffset>
                      </wp:positionH>
                      <wp:positionV relativeFrom="paragraph">
                        <wp:posOffset>179705</wp:posOffset>
                      </wp:positionV>
                      <wp:extent cx="1028700" cy="285750"/>
                      <wp:effectExtent l="0" t="0" r="3810" b="1270"/>
                      <wp:wrapNone/>
                      <wp:docPr id="680"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993E07">
                                  <w:r>
                                    <w:rPr>
                                      <w:rFonts w:hint="eastAsia"/>
                                    </w:rPr>
                                    <w:t xml:space="preserve"> </w:t>
                                  </w:r>
                                  <w:r>
                                    <w:rPr>
                                      <w:rFonts w:hint="eastAsia"/>
                                    </w:rPr>
                                    <w:t>水蒸气、</w:t>
                                  </w:r>
                                  <w:r>
                                    <w:rPr>
                                      <w:rFonts w:hint="eastAsia"/>
                                    </w:rPr>
                                    <w:t xml:space="preserv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3.45pt;margin-top:14.15pt;width:81pt;height: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" filled="f" stroked="f">
                      <v:textbox>
                        <w:txbxContent>
                          <w:p w:rsidR="006E1411" w:rsidRDefault="006E1411" w:rsidP="00993E07">
                            <w:r>
                              <w:rPr>
                                <w:rFonts w:hint="eastAsia"/>
                              </w:rPr>
                              <w:t xml:space="preserve"> </w:t>
                            </w:r>
                            <w:r>
                              <w:rPr>
                                <w:rFonts w:hint="eastAsia"/>
                              </w:rPr>
                              <w:t>水蒸气、</w:t>
                            </w:r>
                            <w:r>
                              <w:rPr>
                                <w:rFonts w:hint="eastAsia"/>
                              </w:rPr>
                              <w:t xml:space="preserve">N </w:t>
                            </w:r>
                          </w:p>
                        </w:txbxContent>
                      </v:textbox>
                    </v:shape>
                  </w:pict>
                </mc:Fallback>
              </mc:AlternateContent>
            </w:r>
            <w:r>
              <w:rPr>
                <w:b/>
                <w:noProof/>
                <w:color w:val="000000"/>
                <w:sz w:val="24"/>
              </w:rPr>
              <mc:AlternateContent>
                <mc:Choice Requires="wps">
                  <w:drawing>
                    <wp:anchor distT="0" distB="0" distL="114300" distR="114300" simplePos="0" relativeHeight="251650048" behindDoc="0" locked="0" layoutInCell="1" allowOverlap="1" wp14:anchorId="36108C96" wp14:editId="33EE294A">
                      <wp:simplePos x="0" y="0"/>
                      <wp:positionH relativeFrom="column">
                        <wp:posOffset>1786890</wp:posOffset>
                      </wp:positionH>
                      <wp:positionV relativeFrom="paragraph">
                        <wp:posOffset>146685</wp:posOffset>
                      </wp:positionV>
                      <wp:extent cx="914400" cy="285750"/>
                      <wp:effectExtent l="0" t="3810" r="3810" b="0"/>
                      <wp:wrapNone/>
                      <wp:docPr id="679"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993E07">
                                  <w:pPr>
                                    <w:jc w:val="center"/>
                                  </w:pPr>
                                  <w:r>
                                    <w:rPr>
                                      <w:rFonts w:hint="eastAsia"/>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140.7pt;margin-top:11.55pt;width:1in;height: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nnvAIAAMU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" filled="f" stroked="f">
                      <v:textbox>
                        <w:txbxContent>
                          <w:p w:rsidR="006E1411" w:rsidRDefault="006E1411" w:rsidP="00993E07">
                            <w:pPr>
                              <w:jc w:val="center"/>
                            </w:pPr>
                            <w:r>
                              <w:rPr>
                                <w:rFonts w:hint="eastAsia"/>
                              </w:rPr>
                              <w:t>W</w:t>
                            </w:r>
                          </w:p>
                        </w:txbxContent>
                      </v:textbox>
                    </v:shape>
                  </w:pict>
                </mc:Fallback>
              </mc:AlternateContent>
            </w:r>
            <w:r>
              <w:rPr>
                <w:b/>
                <w:bCs/>
                <w:noProof/>
                <w:color w:val="FF0000"/>
                <w:sz w:val="24"/>
                <w:szCs w:val="24"/>
              </w:rPr>
              <mc:AlternateContent>
                <mc:Choice Requires="wps">
                  <w:drawing>
                    <wp:anchor distT="0" distB="0" distL="114300" distR="114300" simplePos="0" relativeHeight="251633664" behindDoc="0" locked="0" layoutInCell="1" allowOverlap="1" wp14:anchorId="52B2CAB5" wp14:editId="30175EE4">
                      <wp:simplePos x="0" y="0"/>
                      <wp:positionH relativeFrom="column">
                        <wp:posOffset>3196590</wp:posOffset>
                      </wp:positionH>
                      <wp:positionV relativeFrom="paragraph">
                        <wp:posOffset>127635</wp:posOffset>
                      </wp:positionV>
                      <wp:extent cx="914400" cy="285750"/>
                      <wp:effectExtent l="0" t="3810" r="3810" b="0"/>
                      <wp:wrapNone/>
                      <wp:docPr id="678"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993E07">
                                  <w:r>
                                    <w:rPr>
                                      <w:rFonts w:hint="eastAsia"/>
                                    </w:rPr>
                                    <w:t xml:space="preserve">    N</w:t>
                                  </w:r>
                                </w:p>
                                <w:p w:rsidR="006E1411" w:rsidRDefault="006E1411" w:rsidP="00993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251.7pt;margin-top:10.05pt;width:1in;height: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" filled="f" stroked="f">
                      <v:textbox>
                        <w:txbxContent>
                          <w:p w:rsidR="006E1411" w:rsidRDefault="006E1411" w:rsidP="00993E07">
                            <w:r>
                              <w:rPr>
                                <w:rFonts w:hint="eastAsia"/>
                              </w:rPr>
                              <w:t xml:space="preserve">    N</w:t>
                            </w:r>
                          </w:p>
                          <w:p w:rsidR="006E1411" w:rsidRDefault="006E1411" w:rsidP="00993E07"/>
                        </w:txbxContent>
                      </v:textbox>
                    </v:shape>
                  </w:pict>
                </mc:Fallback>
              </mc:AlternateContent>
            </w:r>
            <w:r>
              <w:rPr>
                <w:b/>
                <w:bCs/>
                <w:noProof/>
                <w:color w:val="FF0000"/>
                <w:sz w:val="24"/>
                <w:szCs w:val="24"/>
              </w:rPr>
              <mc:AlternateContent>
                <mc:Choice Requires="wps">
                  <w:drawing>
                    <wp:anchor distT="0" distB="0" distL="114300" distR="114300" simplePos="0" relativeHeight="251630592" behindDoc="0" locked="0" layoutInCell="1" allowOverlap="1" wp14:anchorId="0BA02234" wp14:editId="194CE269">
                      <wp:simplePos x="0" y="0"/>
                      <wp:positionH relativeFrom="column">
                        <wp:posOffset>4396740</wp:posOffset>
                      </wp:positionH>
                      <wp:positionV relativeFrom="paragraph">
                        <wp:posOffset>137160</wp:posOffset>
                      </wp:positionV>
                      <wp:extent cx="914400" cy="285750"/>
                      <wp:effectExtent l="0" t="3810" r="3810" b="0"/>
                      <wp:wrapNone/>
                      <wp:docPr id="677"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993E07">
                                  <w:pPr>
                                    <w:jc w:val="center"/>
                                  </w:pPr>
                                  <w:r>
                                    <w:rPr>
                                      <w:rFonts w:hint="eastAsia"/>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46.2pt;margin-top:10.8pt;width:1in;height: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" filled="f" stroked="f">
                      <v:textbox>
                        <w:txbxContent>
                          <w:p w:rsidR="006E1411" w:rsidRDefault="006E1411" w:rsidP="00993E07">
                            <w:pPr>
                              <w:jc w:val="center"/>
                            </w:pPr>
                            <w:r>
                              <w:rPr>
                                <w:rFonts w:hint="eastAsia"/>
                              </w:rPr>
                              <w:t>N</w:t>
                            </w:r>
                          </w:p>
                        </w:txbxContent>
                      </v:textbox>
                    </v:shape>
                  </w:pict>
                </mc:Fallback>
              </mc:AlternateContent>
            </w:r>
          </w:p>
          <w:p w:rsidR="00993E07" w:rsidRPr="002C0608" w:rsidRDefault="00993E07" w:rsidP="00993E07">
            <w:pPr>
              <w:spacing w:line="360" w:lineRule="auto"/>
              <w:rPr>
                <w:sz w:val="24"/>
              </w:rPr>
            </w:pPr>
          </w:p>
          <w:p w:rsidR="00993E07" w:rsidRPr="002C0608" w:rsidRDefault="00196134" w:rsidP="00993E07">
            <w:pPr>
              <w:spacing w:line="360" w:lineRule="auto"/>
              <w:rPr>
                <w:sz w:val="24"/>
              </w:rPr>
            </w:pPr>
            <w:r>
              <w:rPr>
                <w:b/>
                <w:bCs/>
                <w:noProof/>
                <w:sz w:val="24"/>
                <w:szCs w:val="24"/>
              </w:rPr>
              <mc:AlternateContent>
                <mc:Choice Requires="wps">
                  <w:drawing>
                    <wp:anchor distT="0" distB="0" distL="114300" distR="114300" simplePos="0" relativeHeight="251641856" behindDoc="0" locked="0" layoutInCell="1" allowOverlap="1" wp14:anchorId="35968E7E" wp14:editId="6BE54206">
                      <wp:simplePos x="0" y="0"/>
                      <wp:positionH relativeFrom="column">
                        <wp:posOffset>1786890</wp:posOffset>
                      </wp:positionH>
                      <wp:positionV relativeFrom="paragraph">
                        <wp:posOffset>110490</wp:posOffset>
                      </wp:positionV>
                      <wp:extent cx="914400" cy="285750"/>
                      <wp:effectExtent l="5715" t="5715" r="13335" b="13335"/>
                      <wp:wrapNone/>
                      <wp:docPr id="676"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993E07">
                                  <w:pPr>
                                    <w:jc w:val="center"/>
                                  </w:pPr>
                                  <w:r>
                                    <w:rPr>
                                      <w:rFonts w:ascii="宋体" w:hAnsi="宋体" w:hint="eastAsia"/>
                                      <w:kern w:val="0"/>
                                      <w:szCs w:val="21"/>
                                    </w:rPr>
                                    <w:t>入库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40.7pt;margin-top:8.7pt;width:1in;height: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">
                      <v:textbox>
                        <w:txbxContent>
                          <w:p w:rsidR="006E1411" w:rsidRDefault="006E1411" w:rsidP="00993E07">
                            <w:pPr>
                              <w:jc w:val="center"/>
                            </w:pPr>
                            <w:r>
                              <w:rPr>
                                <w:rFonts w:ascii="宋体" w:hAnsi="宋体" w:hint="eastAsia"/>
                                <w:kern w:val="0"/>
                                <w:szCs w:val="21"/>
                              </w:rPr>
                              <w:t>入库</w:t>
                            </w:r>
                          </w:p>
                        </w:txbxContent>
                      </v:textbox>
                    </v:shape>
                  </w:pict>
                </mc:Fallback>
              </mc:AlternateContent>
            </w:r>
            <w:r>
              <w:rPr>
                <w:b/>
                <w:bCs/>
                <w:noProof/>
                <w:sz w:val="24"/>
                <w:szCs w:val="24"/>
              </w:rPr>
              <mc:AlternateContent>
                <mc:Choice Requires="wps">
                  <w:drawing>
                    <wp:anchor distT="0" distB="0" distL="114300" distR="114300" simplePos="0" relativeHeight="251640832" behindDoc="0" locked="0" layoutInCell="1" allowOverlap="1" wp14:anchorId="5522E09B" wp14:editId="360F80E3">
                      <wp:simplePos x="0" y="0"/>
                      <wp:positionH relativeFrom="column">
                        <wp:posOffset>1336675</wp:posOffset>
                      </wp:positionH>
                      <wp:positionV relativeFrom="paragraph">
                        <wp:posOffset>262255</wp:posOffset>
                      </wp:positionV>
                      <wp:extent cx="457200" cy="635"/>
                      <wp:effectExtent l="12700" t="52705" r="15875" b="60960"/>
                      <wp:wrapNone/>
                      <wp:docPr id="675"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105.25pt;margin-top:20.65pt;width:36pt;height:.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">
                      <v:stroke endarrow="block"/>
                    </v:shape>
                  </w:pict>
                </mc:Fallback>
              </mc:AlternateContent>
            </w:r>
            <w:r>
              <w:rPr>
                <w:b/>
                <w:bCs/>
                <w:noProof/>
                <w:sz w:val="24"/>
                <w:szCs w:val="24"/>
              </w:rPr>
              <mc:AlternateContent>
                <mc:Choice Requires="wps">
                  <w:drawing>
                    <wp:anchor distT="0" distB="0" distL="114300" distR="114300" simplePos="0" relativeHeight="251639808" behindDoc="0" locked="0" layoutInCell="1" allowOverlap="1" wp14:anchorId="0BD0517F" wp14:editId="51D31E1F">
                      <wp:simplePos x="0" y="0"/>
                      <wp:positionH relativeFrom="column">
                        <wp:posOffset>405765</wp:posOffset>
                      </wp:positionH>
                      <wp:positionV relativeFrom="paragraph">
                        <wp:posOffset>110490</wp:posOffset>
                      </wp:positionV>
                      <wp:extent cx="914400" cy="285750"/>
                      <wp:effectExtent l="5715" t="5715" r="13335" b="13335"/>
                      <wp:wrapNone/>
                      <wp:docPr id="674"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993E07">
                                  <w:pPr>
                                    <w:jc w:val="center"/>
                                  </w:pPr>
                                  <w:r>
                                    <w:rPr>
                                      <w:rFonts w:hint="eastAsia"/>
                                    </w:rPr>
                                    <w:t>质检、装箱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1.95pt;margin-top:8.7pt;width:1in;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">
                      <v:textbox>
                        <w:txbxContent>
                          <w:p w:rsidR="006E1411" w:rsidRDefault="006E1411" w:rsidP="00993E07">
                            <w:pPr>
                              <w:jc w:val="center"/>
                            </w:pPr>
                            <w:r>
                              <w:rPr>
                                <w:rFonts w:hint="eastAsia"/>
                              </w:rPr>
                              <w:t>质检、装箱</w:t>
                            </w:r>
                          </w:p>
                        </w:txbxContent>
                      </v:textbox>
                    </v:shape>
                  </w:pict>
                </mc:Fallback>
              </mc:AlternateContent>
            </w:r>
          </w:p>
          <w:p w:rsidR="00993E07" w:rsidRPr="002C0608" w:rsidRDefault="00196134" w:rsidP="00993E07">
            <w:pPr>
              <w:spacing w:line="360" w:lineRule="auto"/>
              <w:rPr>
                <w:sz w:val="24"/>
              </w:rPr>
            </w:pPr>
            <w:r>
              <w:rPr>
                <w:b/>
                <w:bCs/>
                <w:noProof/>
                <w:sz w:val="24"/>
                <w:szCs w:val="24"/>
              </w:rPr>
              <mc:AlternateContent>
                <mc:Choice Requires="wps">
                  <w:drawing>
                    <wp:anchor distT="0" distB="0" distL="114300" distR="114300" simplePos="0" relativeHeight="251645952" behindDoc="0" locked="0" layoutInCell="1" allowOverlap="1" wp14:anchorId="2B3772D0" wp14:editId="093C7074">
                      <wp:simplePos x="0" y="0"/>
                      <wp:positionH relativeFrom="column">
                        <wp:posOffset>843915</wp:posOffset>
                      </wp:positionH>
                      <wp:positionV relativeFrom="paragraph">
                        <wp:posOffset>98425</wp:posOffset>
                      </wp:positionV>
                      <wp:extent cx="635" cy="268605"/>
                      <wp:effectExtent l="53340" t="12700" r="60325" b="23495"/>
                      <wp:wrapNone/>
                      <wp:docPr id="673"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66.45pt;margin-top:7.75pt;width:.05pt;height:21.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">
                      <v:stroke dashstyle="dash" endarrow="block"/>
                    </v:shape>
                  </w:pict>
                </mc:Fallback>
              </mc:AlternateContent>
            </w:r>
          </w:p>
          <w:p w:rsidR="00993E07" w:rsidRPr="002C0608" w:rsidRDefault="00196134" w:rsidP="00993E07">
            <w:pPr>
              <w:spacing w:line="360" w:lineRule="auto"/>
              <w:rPr>
                <w:sz w:val="24"/>
              </w:rPr>
            </w:pPr>
            <w:r>
              <w:rPr>
                <w:b/>
                <w:bCs/>
                <w:noProof/>
                <w:color w:val="FF0000"/>
                <w:sz w:val="24"/>
                <w:szCs w:val="24"/>
              </w:rPr>
              <mc:AlternateContent>
                <mc:Choice Requires="wps">
                  <w:drawing>
                    <wp:anchor distT="0" distB="0" distL="114300" distR="114300" simplePos="0" relativeHeight="251644928" behindDoc="0" locked="0" layoutInCell="1" allowOverlap="1" wp14:anchorId="6EB2D247" wp14:editId="5D39DA36">
                      <wp:simplePos x="0" y="0"/>
                      <wp:positionH relativeFrom="column">
                        <wp:posOffset>424815</wp:posOffset>
                      </wp:positionH>
                      <wp:positionV relativeFrom="paragraph">
                        <wp:posOffset>18415</wp:posOffset>
                      </wp:positionV>
                      <wp:extent cx="864235" cy="285750"/>
                      <wp:effectExtent l="0" t="0" r="0" b="635"/>
                      <wp:wrapNone/>
                      <wp:docPr id="672"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826E26">
                                  <w:pPr>
                                    <w:ind w:firstLineChars="200" w:firstLine="420"/>
                                  </w:pPr>
                                  <w:r>
                                    <w:rPr>
                                      <w:rFonts w:hint="eastAsia"/>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3.45pt;margin-top:1.45pt;width:68.05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" filled="f" stroked="f">
                      <v:textbox>
                        <w:txbxContent>
                          <w:p w:rsidR="006E1411" w:rsidRDefault="006E1411" w:rsidP="00826E26">
                            <w:pPr>
                              <w:ind w:firstLineChars="200" w:firstLine="420"/>
                            </w:pPr>
                            <w:r>
                              <w:rPr>
                                <w:rFonts w:hint="eastAsia"/>
                              </w:rPr>
                              <w:t>S</w:t>
                            </w:r>
                          </w:p>
                        </w:txbxContent>
                      </v:textbox>
                    </v:shape>
                  </w:pict>
                </mc:Fallback>
              </mc:AlternateContent>
            </w:r>
          </w:p>
          <w:p w:rsidR="00367D2D" w:rsidRDefault="00367D2D">
            <w:pPr>
              <w:tabs>
                <w:tab w:val="left" w:pos="5418"/>
              </w:tabs>
              <w:spacing w:line="360" w:lineRule="auto"/>
              <w:jc w:val="center"/>
              <w:rPr>
                <w:b/>
                <w:sz w:val="24"/>
                <w:szCs w:val="24"/>
              </w:rPr>
            </w:pPr>
            <w:r w:rsidRPr="002C0608">
              <w:rPr>
                <w:b/>
                <w:sz w:val="24"/>
                <w:szCs w:val="24"/>
              </w:rPr>
              <w:t>图</w:t>
            </w:r>
            <w:r w:rsidRPr="002C0608">
              <w:rPr>
                <w:b/>
                <w:sz w:val="24"/>
                <w:szCs w:val="24"/>
              </w:rPr>
              <w:t xml:space="preserve">4    </w:t>
            </w:r>
            <w:r w:rsidR="00B743D0" w:rsidRPr="002C0608">
              <w:rPr>
                <w:b/>
                <w:sz w:val="24"/>
                <w:szCs w:val="24"/>
              </w:rPr>
              <w:t>禽肉</w:t>
            </w:r>
            <w:r w:rsidR="00CB5326" w:rsidRPr="002C0608">
              <w:rPr>
                <w:b/>
                <w:sz w:val="24"/>
                <w:szCs w:val="24"/>
              </w:rPr>
              <w:t>制品生产</w:t>
            </w:r>
            <w:r w:rsidRPr="002C0608">
              <w:rPr>
                <w:b/>
                <w:sz w:val="24"/>
                <w:szCs w:val="24"/>
              </w:rPr>
              <w:t>工艺流程</w:t>
            </w:r>
            <w:proofErr w:type="gramStart"/>
            <w:r w:rsidR="00D6132B" w:rsidRPr="002C0608">
              <w:rPr>
                <w:b/>
                <w:bCs/>
                <w:sz w:val="24"/>
                <w:szCs w:val="24"/>
              </w:rPr>
              <w:t>及产污节点</w:t>
            </w:r>
            <w:proofErr w:type="gramEnd"/>
            <w:r w:rsidRPr="002C0608">
              <w:rPr>
                <w:b/>
                <w:sz w:val="24"/>
                <w:szCs w:val="24"/>
              </w:rPr>
              <w:t>图</w:t>
            </w:r>
          </w:p>
          <w:p w:rsidR="002C0608" w:rsidRDefault="002C0608">
            <w:pPr>
              <w:tabs>
                <w:tab w:val="left" w:pos="5418"/>
              </w:tabs>
              <w:spacing w:line="360" w:lineRule="auto"/>
              <w:jc w:val="center"/>
              <w:rPr>
                <w:b/>
                <w:sz w:val="24"/>
                <w:szCs w:val="24"/>
              </w:rPr>
            </w:pPr>
          </w:p>
          <w:p w:rsidR="002C0608" w:rsidRDefault="002C0608">
            <w:pPr>
              <w:tabs>
                <w:tab w:val="left" w:pos="5418"/>
              </w:tabs>
              <w:spacing w:line="360" w:lineRule="auto"/>
              <w:jc w:val="center"/>
              <w:rPr>
                <w:b/>
                <w:sz w:val="24"/>
                <w:szCs w:val="24"/>
              </w:rPr>
            </w:pPr>
          </w:p>
          <w:p w:rsidR="002C0608" w:rsidRDefault="002C0608">
            <w:pPr>
              <w:tabs>
                <w:tab w:val="left" w:pos="5418"/>
              </w:tabs>
              <w:spacing w:line="360" w:lineRule="auto"/>
              <w:jc w:val="center"/>
              <w:rPr>
                <w:b/>
                <w:sz w:val="24"/>
                <w:szCs w:val="24"/>
              </w:rPr>
            </w:pPr>
          </w:p>
          <w:p w:rsidR="002C0608" w:rsidRDefault="002C0608">
            <w:pPr>
              <w:tabs>
                <w:tab w:val="left" w:pos="5418"/>
              </w:tabs>
              <w:spacing w:line="360" w:lineRule="auto"/>
              <w:jc w:val="center"/>
              <w:rPr>
                <w:b/>
                <w:sz w:val="24"/>
                <w:szCs w:val="24"/>
              </w:rPr>
            </w:pPr>
          </w:p>
          <w:p w:rsidR="005A0A3F" w:rsidRPr="002C0608" w:rsidRDefault="00196134" w:rsidP="00CA16F1">
            <w:pPr>
              <w:spacing w:line="360" w:lineRule="auto"/>
              <w:rPr>
                <w:sz w:val="24"/>
                <w:szCs w:val="24"/>
              </w:rPr>
            </w:pPr>
            <w:r>
              <w:rPr>
                <w:b/>
                <w:noProof/>
                <w:color w:val="000000"/>
                <w:sz w:val="24"/>
              </w:rPr>
              <mc:AlternateContent>
                <mc:Choice Requires="wps">
                  <w:drawing>
                    <wp:anchor distT="0" distB="0" distL="114300" distR="114300" simplePos="0" relativeHeight="251693056" behindDoc="0" locked="0" layoutInCell="1" allowOverlap="1" wp14:anchorId="0F754387" wp14:editId="20AC59D4">
                      <wp:simplePos x="0" y="0"/>
                      <wp:positionH relativeFrom="column">
                        <wp:posOffset>4396740</wp:posOffset>
                      </wp:positionH>
                      <wp:positionV relativeFrom="paragraph">
                        <wp:posOffset>28575</wp:posOffset>
                      </wp:positionV>
                      <wp:extent cx="914400" cy="285750"/>
                      <wp:effectExtent l="0" t="0" r="3810" b="0"/>
                      <wp:wrapNone/>
                      <wp:docPr id="671"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5A0A3F">
                                  <w:pPr>
                                    <w:jc w:val="center"/>
                                  </w:pPr>
                                  <w:r>
                                    <w:rPr>
                                      <w:rFonts w:hint="eastAsia"/>
                                    </w:rPr>
                                    <w:t>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46.2pt;margin-top:2.25pt;width:1in;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" filled="f" stroked="f">
                      <v:textbox>
                        <w:txbxContent>
                          <w:p w:rsidR="006E1411" w:rsidRDefault="006E1411" w:rsidP="005A0A3F">
                            <w:pPr>
                              <w:jc w:val="center"/>
                            </w:pPr>
                            <w:r>
                              <w:rPr>
                                <w:rFonts w:hint="eastAsia"/>
                              </w:rPr>
                              <w:t>水</w:t>
                            </w:r>
                          </w:p>
                        </w:txbxContent>
                      </v:textbox>
                    </v:shape>
                  </w:pict>
                </mc:Fallback>
              </mc:AlternateContent>
            </w:r>
          </w:p>
          <w:p w:rsidR="005A0A3F" w:rsidRPr="002C0608" w:rsidRDefault="00302C4E" w:rsidP="005A0A3F">
            <w:pPr>
              <w:spacing w:line="360" w:lineRule="auto"/>
              <w:rPr>
                <w:sz w:val="24"/>
              </w:rPr>
            </w:pPr>
            <w:r>
              <w:rPr>
                <w:b/>
                <w:bCs/>
                <w:noProof/>
                <w:sz w:val="24"/>
                <w:szCs w:val="24"/>
              </w:rPr>
              <mc:AlternateContent>
                <mc:Choice Requires="wps">
                  <w:drawing>
                    <wp:anchor distT="0" distB="0" distL="114300" distR="114300" simplePos="0" relativeHeight="251661312" behindDoc="0" locked="0" layoutInCell="1" allowOverlap="1" wp14:anchorId="0F737463" wp14:editId="5B44B9A7">
                      <wp:simplePos x="0" y="0"/>
                      <wp:positionH relativeFrom="column">
                        <wp:posOffset>-19050</wp:posOffset>
                      </wp:positionH>
                      <wp:positionV relativeFrom="paragraph">
                        <wp:posOffset>134823</wp:posOffset>
                      </wp:positionV>
                      <wp:extent cx="1438351" cy="533400"/>
                      <wp:effectExtent l="0" t="0" r="28575" b="19050"/>
                      <wp:wrapNone/>
                      <wp:docPr id="669"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351" cy="533400"/>
                              </a:xfrm>
                              <a:prstGeom prst="rect">
                                <a:avLst/>
                              </a:prstGeom>
                              <a:solidFill>
                                <a:srgbClr val="FFFFFF"/>
                              </a:solidFill>
                              <a:ln w="9525">
                                <a:solidFill>
                                  <a:srgbClr val="000000"/>
                                </a:solidFill>
                                <a:miter lim="800000"/>
                                <a:headEnd/>
                                <a:tailEnd/>
                              </a:ln>
                            </wps:spPr>
                            <wps:txbx>
                              <w:txbxContent>
                                <w:p w:rsidR="006E1411" w:rsidRDefault="006E1411" w:rsidP="005A0A3F">
                                  <w:pPr>
                                    <w:jc w:val="center"/>
                                  </w:pPr>
                                  <w:r>
                                    <w:rPr>
                                      <w:rFonts w:hint="eastAsia"/>
                                    </w:rPr>
                                    <w:t>半成品熟制蔬菜</w:t>
                                  </w:r>
                                </w:p>
                                <w:p w:rsidR="00302C4E" w:rsidRDefault="00302C4E" w:rsidP="005A0A3F">
                                  <w:pPr>
                                    <w:jc w:val="center"/>
                                  </w:pPr>
                                  <w:r>
                                    <w:rPr>
                                      <w:rFonts w:hint="eastAsia"/>
                                    </w:rPr>
                                    <w:t>（刀豆、莲藕、豆角）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1.5pt;margin-top:10.6pt;width:113.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">
                      <v:textbox>
                        <w:txbxContent>
                          <w:p w:rsidR="006E1411" w:rsidRDefault="006E1411" w:rsidP="005A0A3F">
                            <w:pPr>
                              <w:jc w:val="center"/>
                              <w:rPr>
                                <w:rFonts w:hint="eastAsia"/>
                              </w:rPr>
                            </w:pPr>
                            <w:r>
                              <w:rPr>
                                <w:rFonts w:hint="eastAsia"/>
                              </w:rPr>
                              <w:t>半成品熟制蔬菜</w:t>
                            </w:r>
                          </w:p>
                          <w:p w:rsidR="00302C4E" w:rsidRDefault="00302C4E" w:rsidP="005A0A3F">
                            <w:pPr>
                              <w:jc w:val="center"/>
                            </w:pPr>
                            <w:r>
                              <w:rPr>
                                <w:rFonts w:hint="eastAsia"/>
                              </w:rPr>
                              <w:t>（刀豆、莲藕、豆角）</w:t>
                            </w:r>
                          </w:p>
                        </w:txbxContent>
                      </v:textbox>
                    </v:shape>
                  </w:pict>
                </mc:Fallback>
              </mc:AlternateContent>
            </w:r>
            <w:r w:rsidR="00196134">
              <w:rPr>
                <w:b/>
                <w:noProof/>
                <w:color w:val="000000"/>
                <w:sz w:val="24"/>
              </w:rPr>
              <mc:AlternateContent>
                <mc:Choice Requires="wps">
                  <w:drawing>
                    <wp:anchor distT="0" distB="0" distL="114300" distR="114300" simplePos="0" relativeHeight="251687936" behindDoc="0" locked="0" layoutInCell="1" allowOverlap="1" wp14:anchorId="733B0C61" wp14:editId="3B56E3F1">
                      <wp:simplePos x="0" y="0"/>
                      <wp:positionH relativeFrom="column">
                        <wp:posOffset>4852670</wp:posOffset>
                      </wp:positionH>
                      <wp:positionV relativeFrom="paragraph">
                        <wp:posOffset>51435</wp:posOffset>
                      </wp:positionV>
                      <wp:extent cx="635" cy="268605"/>
                      <wp:effectExtent l="52070" t="13335" r="61595" b="22860"/>
                      <wp:wrapNone/>
                      <wp:docPr id="670"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382.1pt;margin-top:4.05pt;width:.05pt;height:2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">
                      <v:stroke dashstyle="dash" endarrow="block"/>
                    </v:shape>
                  </w:pict>
                </mc:Fallback>
              </mc:AlternateContent>
            </w:r>
          </w:p>
          <w:p w:rsidR="005A0A3F" w:rsidRPr="002C0608" w:rsidRDefault="00302C4E" w:rsidP="005A0A3F">
            <w:pPr>
              <w:spacing w:line="360" w:lineRule="auto"/>
              <w:rPr>
                <w:sz w:val="24"/>
              </w:rPr>
            </w:pPr>
            <w:r>
              <w:rPr>
                <w:b/>
                <w:bCs/>
                <w:noProof/>
                <w:sz w:val="24"/>
                <w:szCs w:val="24"/>
              </w:rPr>
              <mc:AlternateContent>
                <mc:Choice Requires="wps">
                  <w:drawing>
                    <wp:anchor distT="0" distB="0" distL="114300" distR="114300" simplePos="0" relativeHeight="251662336" behindDoc="0" locked="0" layoutInCell="1" allowOverlap="1" wp14:anchorId="0EEE4A2C" wp14:editId="66A0230B">
                      <wp:simplePos x="0" y="0"/>
                      <wp:positionH relativeFrom="column">
                        <wp:posOffset>1418590</wp:posOffset>
                      </wp:positionH>
                      <wp:positionV relativeFrom="paragraph">
                        <wp:posOffset>143510</wp:posOffset>
                      </wp:positionV>
                      <wp:extent cx="357505" cy="6350"/>
                      <wp:effectExtent l="0" t="76200" r="23495" b="88900"/>
                      <wp:wrapNone/>
                      <wp:docPr id="659"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750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Connector 42" o:spid="_x0000_s1026" type="#_x0000_t32" style="position:absolute;left:0;text-align:left;margin-left:111.7pt;margin-top:11.3pt;width:28.15pt;height:.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">
                      <v:stroke endarrow="block"/>
                    </v:shape>
                  </w:pict>
                </mc:Fallback>
              </mc:AlternateContent>
            </w:r>
            <w:r w:rsidR="00196134">
              <w:rPr>
                <w:noProof/>
                <w:sz w:val="24"/>
              </w:rPr>
              <mc:AlternateContent>
                <mc:Choice Requires="wpg">
                  <w:drawing>
                    <wp:anchor distT="0" distB="0" distL="114300" distR="114300" simplePos="0" relativeHeight="251668480" behindDoc="0" locked="0" layoutInCell="1" allowOverlap="1" wp14:anchorId="5A0F7BBC" wp14:editId="1F0AB86F">
                      <wp:simplePos x="0" y="0"/>
                      <wp:positionH relativeFrom="column">
                        <wp:posOffset>5241925</wp:posOffset>
                      </wp:positionH>
                      <wp:positionV relativeFrom="paragraph">
                        <wp:posOffset>164465</wp:posOffset>
                      </wp:positionV>
                      <wp:extent cx="188595" cy="1070610"/>
                      <wp:effectExtent l="22225" t="12065" r="8255" b="60325"/>
                      <wp:wrapNone/>
                      <wp:docPr id="665" name="组合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070610"/>
                                <a:chOff x="0" y="0"/>
                                <a:chExt cx="297" cy="1686"/>
                              </a:xfrm>
                            </wpg:grpSpPr>
                            <wps:wsp>
                              <wps:cNvPr id="666" name="Straight Connector 42"/>
                              <wps:cNvCnPr/>
                              <wps:spPr bwMode="auto">
                                <a:xfrm>
                                  <a:off x="296" y="11"/>
                                  <a:ext cx="1" cy="1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Straight Connector 42"/>
                              <wps:cNvCnPr/>
                              <wps:spPr bwMode="auto">
                                <a:xfrm>
                                  <a:off x="15" y="0"/>
                                  <a:ext cx="2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Straight Connector 42"/>
                              <wps:cNvCnPr/>
                              <wps:spPr bwMode="auto">
                                <a:xfrm>
                                  <a:off x="0" y="1686"/>
                                  <a:ext cx="283"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341" o:spid="_x0000_s1026" style="position:absolute;left:0;text-align:left;margin-left:412.75pt;margin-top:12.95pt;width:14.85pt;height:84.3pt;z-index:251668480" coordsize="29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">
                      <v:shape id="Straight Connector 42" o:spid="_x0000_s1027" type="#_x0000_t32" style="position:absolute;left:296;top:11;width:1;height:1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X6cUAAADcAAAADwAAAGRycy9kb3ducmV2LnhtbESPQWsCMRSE7wX/Q3hCL8XNWuhSVqOs&#10;BaEWPKj1/ty8bkI3L+sm6vbfN4WCx2FmvmHmy8G14kp9sJ4VTLMcBHHtteVGwedhPXkFESKyxtYz&#10;KfihAMvF6GGOpfY33tF1HxuRIBxKVGBi7EopQ23IYch8R5y8L987jEn2jdQ93hLctfI5zwvp0HJa&#10;MNjRm6H6e39xCrab6ao6Gbv52J3t9mV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iX6cUAAADcAAAADwAAAAAAAAAA&#10;AAAAAAChAgAAZHJzL2Rvd25yZXYueG1sUEsFBgAAAAAEAAQA+QAAAJMDAAAAAA==&#10;"/>
                      <v:shape id="Straight Connector 42" o:spid="_x0000_s1028" type="#_x0000_t32" style="position:absolute;left:15;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ycsYAAADcAAAADwAAAGRycy9kb3ducmV2LnhtbESPT2sCMRTE74V+h/AKvRTNWnCV1Sjb&#10;glALHvx3f25eN6Gbl+0m6vrtm0LB4zAzv2Hmy9414kJdsJ4VjIYZCOLKa8u1gsN+NZiCCBFZY+OZ&#10;FNwowHLx+DDHQvsrb+myi7VIEA4FKjAxtoWUoTLkMAx9S5y8L985jEl2tdQdXhPcNfI1y3Lp0HJa&#10;MNjSu6Hqe3d2Cjbr0Vt5Mnb9uf2xm/GqbM71y1Gp56e+nIGI1Md7+L/9oRXk+Q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0MnLGAAAA3AAAAA8AAAAAAAAA&#10;AAAAAAAAoQIAAGRycy9kb3ducmV2LnhtbFBLBQYAAAAABAAEAPkAAACUAwAAAAA=&#10;"/>
                      <v:shape id="Straight Connector 42" o:spid="_x0000_s1029" type="#_x0000_t32" style="position:absolute;top:1686;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6LqsAAAADcAAAADwAAAGRycy9kb3ducmV2LnhtbERPTYvCMBC9C/sfwizsRWy6HqpUUxGp&#10;4MGDunvwODRjW2wmpUm1/nsjCB4f73u5GkwjbtS52rKC3ygGQVxYXXOp4P9vO5mDcB5ZY2OZFDzI&#10;wSr7Gi0x1fbOR7qdfClCCLsUFVTet6mUrqjIoItsSxy4i+0M+gC7UuoO7yHcNHIax4k0WHNoqLCl&#10;TUXF9dSbV++4J33OD+Pcb3fTflPM9vlcqZ/vYb0A4WnwH/HbvdMKkiSsDWfCEZDZ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ui6rAAAAA3AAAAA8AAAAAAAAAAAAAAAAA&#10;oQIAAGRycy9kb3ducmV2LnhtbFBLBQYAAAAABAAEAPkAAACOAwAAAAA=&#10;">
                        <v:stroke startarrow="block"/>
                      </v:shape>
                    </v:group>
                  </w:pict>
                </mc:Fallback>
              </mc:AlternateContent>
            </w:r>
            <w:r w:rsidR="00196134">
              <w:rPr>
                <w:b/>
                <w:bCs/>
                <w:noProof/>
                <w:sz w:val="24"/>
                <w:szCs w:val="24"/>
              </w:rPr>
              <mc:AlternateContent>
                <mc:Choice Requires="wps">
                  <w:drawing>
                    <wp:anchor distT="0" distB="0" distL="114300" distR="114300" simplePos="0" relativeHeight="251667456" behindDoc="0" locked="0" layoutInCell="1" allowOverlap="1" wp14:anchorId="79524BB1" wp14:editId="652ECF8B">
                      <wp:simplePos x="0" y="0"/>
                      <wp:positionH relativeFrom="column">
                        <wp:posOffset>4502150</wp:posOffset>
                      </wp:positionH>
                      <wp:positionV relativeFrom="paragraph">
                        <wp:posOffset>23495</wp:posOffset>
                      </wp:positionV>
                      <wp:extent cx="756285" cy="285750"/>
                      <wp:effectExtent l="6350" t="13970" r="8890" b="5080"/>
                      <wp:wrapNone/>
                      <wp:docPr id="664"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85750"/>
                              </a:xfrm>
                              <a:prstGeom prst="rect">
                                <a:avLst/>
                              </a:prstGeom>
                              <a:solidFill>
                                <a:srgbClr val="FFFFFF"/>
                              </a:solidFill>
                              <a:ln w="9525">
                                <a:solidFill>
                                  <a:srgbClr val="000000"/>
                                </a:solidFill>
                                <a:miter lim="800000"/>
                                <a:headEnd/>
                                <a:tailEnd/>
                              </a:ln>
                            </wps:spPr>
                            <wps:txbx>
                              <w:txbxContent>
                                <w:p w:rsidR="006E1411" w:rsidRDefault="006E1411" w:rsidP="005A0A3F">
                                  <w:pPr>
                                    <w:jc w:val="center"/>
                                  </w:pPr>
                                  <w:r>
                                    <w:rPr>
                                      <w:rFonts w:hint="eastAsia"/>
                                    </w:rPr>
                                    <w:t>清洗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54.5pt;margin-top:1.85pt;width:59.5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">
                      <v:textbox>
                        <w:txbxContent>
                          <w:p w:rsidR="006E1411" w:rsidRDefault="006E1411" w:rsidP="005A0A3F">
                            <w:pPr>
                              <w:jc w:val="center"/>
                            </w:pPr>
                            <w:r>
                              <w:rPr>
                                <w:rFonts w:hint="eastAsia"/>
                              </w:rPr>
                              <w:t>清洗</w:t>
                            </w:r>
                          </w:p>
                        </w:txbxContent>
                      </v:textbox>
                    </v:shape>
                  </w:pict>
                </mc:Fallback>
              </mc:AlternateContent>
            </w:r>
            <w:r w:rsidR="00196134">
              <w:rPr>
                <w:b/>
                <w:bCs/>
                <w:noProof/>
                <w:sz w:val="24"/>
                <w:szCs w:val="24"/>
              </w:rPr>
              <mc:AlternateContent>
                <mc:Choice Requires="wps">
                  <w:drawing>
                    <wp:anchor distT="0" distB="0" distL="114300" distR="114300" simplePos="0" relativeHeight="251666432" behindDoc="0" locked="0" layoutInCell="1" allowOverlap="1" wp14:anchorId="4FDCE648" wp14:editId="687B2960">
                      <wp:simplePos x="0" y="0"/>
                      <wp:positionH relativeFrom="column">
                        <wp:posOffset>4041775</wp:posOffset>
                      </wp:positionH>
                      <wp:positionV relativeFrom="paragraph">
                        <wp:posOffset>156210</wp:posOffset>
                      </wp:positionV>
                      <wp:extent cx="457200" cy="635"/>
                      <wp:effectExtent l="12700" t="60960" r="15875" b="52705"/>
                      <wp:wrapNone/>
                      <wp:docPr id="663"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318.25pt;margin-top:12.3pt;width:36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">
                      <v:stroke endarrow="block"/>
                    </v:shape>
                  </w:pict>
                </mc:Fallback>
              </mc:AlternateContent>
            </w:r>
            <w:r w:rsidR="00196134">
              <w:rPr>
                <w:b/>
                <w:bCs/>
                <w:noProof/>
                <w:sz w:val="24"/>
                <w:szCs w:val="24"/>
              </w:rPr>
              <mc:AlternateContent>
                <mc:Choice Requires="wps">
                  <w:drawing>
                    <wp:anchor distT="0" distB="0" distL="114300" distR="114300" simplePos="0" relativeHeight="251665408" behindDoc="0" locked="0" layoutInCell="1" allowOverlap="1" wp14:anchorId="57EF442E" wp14:editId="11177FAA">
                      <wp:simplePos x="0" y="0"/>
                      <wp:positionH relativeFrom="column">
                        <wp:posOffset>3129915</wp:posOffset>
                      </wp:positionH>
                      <wp:positionV relativeFrom="paragraph">
                        <wp:posOffset>23495</wp:posOffset>
                      </wp:positionV>
                      <wp:extent cx="914400" cy="285750"/>
                      <wp:effectExtent l="5715" t="13970" r="13335" b="5080"/>
                      <wp:wrapNone/>
                      <wp:docPr id="662"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5A0A3F">
                                  <w:pPr>
                                    <w:jc w:val="center"/>
                                  </w:pPr>
                                  <w:r>
                                    <w:rPr>
                                      <w:rFonts w:ascii="宋体" w:hAnsi="宋体" w:hint="eastAsia"/>
                                      <w:kern w:val="0"/>
                                      <w:szCs w:val="21"/>
                                    </w:rPr>
                                    <w:t>分切</w:t>
                                  </w:r>
                                </w:p>
                                <w:p w:rsidR="006E1411" w:rsidRDefault="006E1411" w:rsidP="005A0A3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246.45pt;margin-top:1.85pt;width:1in;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">
                      <v:textbox>
                        <w:txbxContent>
                          <w:p w:rsidR="006E1411" w:rsidRDefault="006E1411" w:rsidP="005A0A3F">
                            <w:pPr>
                              <w:jc w:val="center"/>
                            </w:pPr>
                            <w:r>
                              <w:rPr>
                                <w:rFonts w:ascii="宋体" w:hAnsi="宋体" w:hint="eastAsia"/>
                                <w:kern w:val="0"/>
                                <w:szCs w:val="21"/>
                              </w:rPr>
                              <w:t>分切</w:t>
                            </w:r>
                          </w:p>
                          <w:p w:rsidR="006E1411" w:rsidRDefault="006E1411" w:rsidP="005A0A3F">
                            <w:pPr>
                              <w:jc w:val="center"/>
                            </w:pPr>
                          </w:p>
                        </w:txbxContent>
                      </v:textbox>
                    </v:shape>
                  </w:pict>
                </mc:Fallback>
              </mc:AlternateContent>
            </w:r>
            <w:r w:rsidR="00196134">
              <w:rPr>
                <w:b/>
                <w:bCs/>
                <w:noProof/>
                <w:sz w:val="24"/>
                <w:szCs w:val="24"/>
              </w:rPr>
              <mc:AlternateContent>
                <mc:Choice Requires="wps">
                  <w:drawing>
                    <wp:anchor distT="0" distB="0" distL="114300" distR="114300" simplePos="0" relativeHeight="251664384" behindDoc="0" locked="0" layoutInCell="1" allowOverlap="1" wp14:anchorId="4D896643" wp14:editId="2B24F973">
                      <wp:simplePos x="0" y="0"/>
                      <wp:positionH relativeFrom="column">
                        <wp:posOffset>2679700</wp:posOffset>
                      </wp:positionH>
                      <wp:positionV relativeFrom="paragraph">
                        <wp:posOffset>146685</wp:posOffset>
                      </wp:positionV>
                      <wp:extent cx="457200" cy="635"/>
                      <wp:effectExtent l="12700" t="60960" r="15875" b="52705"/>
                      <wp:wrapNone/>
                      <wp:docPr id="661"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211pt;margin-top:11.55pt;width:36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">
                      <v:stroke endarrow="block"/>
                    </v:shape>
                  </w:pict>
                </mc:Fallback>
              </mc:AlternateContent>
            </w:r>
            <w:r w:rsidR="00196134">
              <w:rPr>
                <w:b/>
                <w:bCs/>
                <w:noProof/>
                <w:sz w:val="24"/>
                <w:szCs w:val="24"/>
              </w:rPr>
              <mc:AlternateContent>
                <mc:Choice Requires="wps">
                  <w:drawing>
                    <wp:anchor distT="0" distB="0" distL="114300" distR="114300" simplePos="0" relativeHeight="251663360" behindDoc="0" locked="0" layoutInCell="1" allowOverlap="1" wp14:anchorId="448273D7" wp14:editId="5BA2C862">
                      <wp:simplePos x="0" y="0"/>
                      <wp:positionH relativeFrom="column">
                        <wp:posOffset>1758315</wp:posOffset>
                      </wp:positionH>
                      <wp:positionV relativeFrom="paragraph">
                        <wp:posOffset>13970</wp:posOffset>
                      </wp:positionV>
                      <wp:extent cx="914400" cy="285750"/>
                      <wp:effectExtent l="5715" t="13970" r="13335" b="5080"/>
                      <wp:wrapNone/>
                      <wp:docPr id="660"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5A0A3F">
                                  <w:pPr>
                                    <w:jc w:val="center"/>
                                  </w:pPr>
                                  <w:r>
                                    <w:rPr>
                                      <w:rFonts w:ascii="宋体" w:hAnsi="宋体" w:hint="eastAsia"/>
                                      <w:kern w:val="0"/>
                                      <w:szCs w:val="21"/>
                                    </w:rPr>
                                    <w:t>筛选</w:t>
                                  </w:r>
                                </w:p>
                                <w:p w:rsidR="006E1411" w:rsidRDefault="006E1411" w:rsidP="005A0A3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138.45pt;margin-top:1.1pt;width:1in;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">
                      <v:textbox>
                        <w:txbxContent>
                          <w:p w:rsidR="006E1411" w:rsidRDefault="006E1411" w:rsidP="005A0A3F">
                            <w:pPr>
                              <w:jc w:val="center"/>
                            </w:pPr>
                            <w:r>
                              <w:rPr>
                                <w:rFonts w:ascii="宋体" w:hAnsi="宋体" w:hint="eastAsia"/>
                                <w:kern w:val="0"/>
                                <w:szCs w:val="21"/>
                              </w:rPr>
                              <w:t>筛选</w:t>
                            </w:r>
                          </w:p>
                          <w:p w:rsidR="006E1411" w:rsidRDefault="006E1411" w:rsidP="005A0A3F">
                            <w:pPr>
                              <w:jc w:val="center"/>
                            </w:pPr>
                          </w:p>
                        </w:txbxContent>
                      </v:textbox>
                    </v:shape>
                  </w:pict>
                </mc:Fallback>
              </mc:AlternateContent>
            </w:r>
          </w:p>
          <w:p w:rsidR="005A0A3F" w:rsidRPr="002C0608" w:rsidRDefault="00196134" w:rsidP="005A0A3F">
            <w:pPr>
              <w:spacing w:line="360" w:lineRule="auto"/>
              <w:rPr>
                <w:sz w:val="24"/>
              </w:rPr>
            </w:pPr>
            <w:r>
              <w:rPr>
                <w:b/>
                <w:noProof/>
                <w:color w:val="000000"/>
                <w:sz w:val="24"/>
              </w:rPr>
              <mc:AlternateContent>
                <mc:Choice Requires="wps">
                  <w:drawing>
                    <wp:anchor distT="0" distB="0" distL="114300" distR="114300" simplePos="0" relativeHeight="251692032" behindDoc="0" locked="0" layoutInCell="1" allowOverlap="1" wp14:anchorId="1DDEED0D" wp14:editId="0C38D139">
                      <wp:simplePos x="0" y="0"/>
                      <wp:positionH relativeFrom="column">
                        <wp:posOffset>4853305</wp:posOffset>
                      </wp:positionH>
                      <wp:positionV relativeFrom="paragraph">
                        <wp:posOffset>12700</wp:posOffset>
                      </wp:positionV>
                      <wp:extent cx="635" cy="268605"/>
                      <wp:effectExtent l="52705" t="12700" r="60960" b="23495"/>
                      <wp:wrapNone/>
                      <wp:docPr id="658"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382.15pt;margin-top:1pt;width:.05pt;height:2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">
                      <v:stroke dashstyle="dash" endarrow="block"/>
                    </v:shape>
                  </w:pict>
                </mc:Fallback>
              </mc:AlternateContent>
            </w:r>
            <w:r>
              <w:rPr>
                <w:b/>
                <w:noProof/>
                <w:color w:val="000000"/>
                <w:sz w:val="24"/>
              </w:rPr>
              <mc:AlternateContent>
                <mc:Choice Requires="wps">
                  <w:drawing>
                    <wp:anchor distT="0" distB="0" distL="114300" distR="114300" simplePos="0" relativeHeight="251688960" behindDoc="0" locked="0" layoutInCell="1" allowOverlap="1" wp14:anchorId="7ABF2A18" wp14:editId="12BECDA0">
                      <wp:simplePos x="0" y="0"/>
                      <wp:positionH relativeFrom="column">
                        <wp:posOffset>4396740</wp:posOffset>
                      </wp:positionH>
                      <wp:positionV relativeFrom="paragraph">
                        <wp:posOffset>218440</wp:posOffset>
                      </wp:positionV>
                      <wp:extent cx="914400" cy="285750"/>
                      <wp:effectExtent l="0" t="0" r="3810" b="635"/>
                      <wp:wrapNone/>
                      <wp:docPr id="657"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5A0A3F">
                                  <w:pPr>
                                    <w:jc w:val="center"/>
                                  </w:pPr>
                                  <w:r>
                                    <w:rPr>
                                      <w:rFonts w:hint="eastAsia"/>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46.2pt;margin-top:17.2pt;width:1in;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" filled="f" stroked="f">
                      <v:textbox>
                        <w:txbxContent>
                          <w:p w:rsidR="006E1411" w:rsidRDefault="006E1411" w:rsidP="005A0A3F">
                            <w:pPr>
                              <w:jc w:val="center"/>
                            </w:pPr>
                            <w:r>
                              <w:rPr>
                                <w:rFonts w:hint="eastAsia"/>
                              </w:rPr>
                              <w:t>N</w:t>
                            </w:r>
                          </w:p>
                        </w:txbxContent>
                      </v:textbox>
                    </v:shape>
                  </w:pict>
                </mc:Fallback>
              </mc:AlternateContent>
            </w:r>
            <w:r>
              <w:rPr>
                <w:b/>
                <w:bCs/>
                <w:noProof/>
                <w:sz w:val="24"/>
                <w:szCs w:val="24"/>
              </w:rPr>
              <mc:AlternateContent>
                <mc:Choice Requires="wps">
                  <w:drawing>
                    <wp:anchor distT="0" distB="0" distL="114300" distR="114300" simplePos="0" relativeHeight="251669504" behindDoc="0" locked="0" layoutInCell="1" allowOverlap="1" wp14:anchorId="3CE32866" wp14:editId="7191B083">
                      <wp:simplePos x="0" y="0"/>
                      <wp:positionH relativeFrom="column">
                        <wp:posOffset>2236470</wp:posOffset>
                      </wp:positionH>
                      <wp:positionV relativeFrom="paragraph">
                        <wp:posOffset>3175</wp:posOffset>
                      </wp:positionV>
                      <wp:extent cx="635" cy="268605"/>
                      <wp:effectExtent l="55245" t="12700" r="58420" b="23495"/>
                      <wp:wrapNone/>
                      <wp:docPr id="656"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176.1pt;margin-top:.25pt;width:.05pt;height:2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">
                      <v:stroke dashstyle="dash" endarrow="block"/>
                    </v:shape>
                  </w:pict>
                </mc:Fallback>
              </mc:AlternateContent>
            </w:r>
            <w:r>
              <w:rPr>
                <w:b/>
                <w:bCs/>
                <w:noProof/>
                <w:sz w:val="24"/>
                <w:szCs w:val="24"/>
              </w:rPr>
              <mc:AlternateContent>
                <mc:Choice Requires="wps">
                  <w:drawing>
                    <wp:anchor distT="0" distB="0" distL="114300" distR="114300" simplePos="0" relativeHeight="251659264" behindDoc="0" locked="0" layoutInCell="1" allowOverlap="1" wp14:anchorId="7D2D7B29" wp14:editId="54DAD18C">
                      <wp:simplePos x="0" y="0"/>
                      <wp:positionH relativeFrom="column">
                        <wp:posOffset>3587750</wp:posOffset>
                      </wp:positionH>
                      <wp:positionV relativeFrom="paragraph">
                        <wp:posOffset>12700</wp:posOffset>
                      </wp:positionV>
                      <wp:extent cx="635" cy="268605"/>
                      <wp:effectExtent l="53975" t="12700" r="59690" b="23495"/>
                      <wp:wrapNone/>
                      <wp:docPr id="655"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282.5pt;margin-top:1pt;width:.0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">
                      <v:stroke dashstyle="dash" endarrow="block"/>
                    </v:shape>
                  </w:pict>
                </mc:Fallback>
              </mc:AlternateContent>
            </w:r>
            <w:r>
              <w:rPr>
                <w:b/>
                <w:bCs/>
                <w:noProof/>
                <w:color w:val="FF0000"/>
                <w:sz w:val="24"/>
                <w:szCs w:val="24"/>
              </w:rPr>
              <mc:AlternateContent>
                <mc:Choice Requires="wps">
                  <w:drawing>
                    <wp:anchor distT="0" distB="0" distL="114300" distR="114300" simplePos="0" relativeHeight="251670528" behindDoc="0" locked="0" layoutInCell="1" allowOverlap="1" wp14:anchorId="69A5D939" wp14:editId="1A8B5918">
                      <wp:simplePos x="0" y="0"/>
                      <wp:positionH relativeFrom="column">
                        <wp:posOffset>3120390</wp:posOffset>
                      </wp:positionH>
                      <wp:positionV relativeFrom="paragraph">
                        <wp:posOffset>227965</wp:posOffset>
                      </wp:positionV>
                      <wp:extent cx="914400" cy="285750"/>
                      <wp:effectExtent l="0" t="0" r="3810" b="635"/>
                      <wp:wrapNone/>
                      <wp:docPr id="654"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5A0A3F">
                                  <w:pPr>
                                    <w:jc w:val="center"/>
                                  </w:pPr>
                                  <w:r>
                                    <w:rPr>
                                      <w:rFonts w:hint="eastAsia"/>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245.7pt;margin-top:17.95pt;width:1in;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uSuwIAAMU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" filled="f" stroked="f">
                      <v:textbox>
                        <w:txbxContent>
                          <w:p w:rsidR="006E1411" w:rsidRDefault="006E1411" w:rsidP="005A0A3F">
                            <w:pPr>
                              <w:jc w:val="center"/>
                            </w:pPr>
                            <w:r>
                              <w:rPr>
                                <w:rFonts w:hint="eastAsia"/>
                              </w:rPr>
                              <w:t>S</w:t>
                            </w:r>
                          </w:p>
                        </w:txbxContent>
                      </v:textbox>
                    </v:shape>
                  </w:pict>
                </mc:Fallback>
              </mc:AlternateContent>
            </w:r>
            <w:r>
              <w:rPr>
                <w:b/>
                <w:bCs/>
                <w:noProof/>
                <w:color w:val="FF0000"/>
                <w:sz w:val="24"/>
                <w:szCs w:val="24"/>
              </w:rPr>
              <mc:AlternateContent>
                <mc:Choice Requires="wps">
                  <w:drawing>
                    <wp:anchor distT="0" distB="0" distL="114300" distR="114300" simplePos="0" relativeHeight="251660288" behindDoc="0" locked="0" layoutInCell="1" allowOverlap="1" wp14:anchorId="6EE5AB15" wp14:editId="7BE13BC3">
                      <wp:simplePos x="0" y="0"/>
                      <wp:positionH relativeFrom="column">
                        <wp:posOffset>1767840</wp:posOffset>
                      </wp:positionH>
                      <wp:positionV relativeFrom="paragraph">
                        <wp:posOffset>218440</wp:posOffset>
                      </wp:positionV>
                      <wp:extent cx="914400" cy="285750"/>
                      <wp:effectExtent l="0" t="0" r="3810" b="635"/>
                      <wp:wrapNone/>
                      <wp:docPr id="653"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5A0A3F">
                                  <w:pPr>
                                    <w:jc w:val="center"/>
                                  </w:pPr>
                                  <w:r>
                                    <w:rPr>
                                      <w:rFonts w:hint="eastAsia"/>
                                    </w:rPr>
                                    <w:t>S</w:t>
                                  </w:r>
                                  <w:r>
                                    <w:rPr>
                                      <w:rFonts w:hint="eastAsia"/>
                                    </w:rPr>
                                    <w:t>、</w:t>
                                  </w:r>
                                  <w:r>
                                    <w:rPr>
                                      <w:rFonts w:hint="eastAsia"/>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139.2pt;margin-top:17.2pt;width:1in;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yLmvAIAAMU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" filled="f" stroked="f">
                      <v:textbox>
                        <w:txbxContent>
                          <w:p w:rsidR="006E1411" w:rsidRDefault="006E1411" w:rsidP="005A0A3F">
                            <w:pPr>
                              <w:jc w:val="center"/>
                            </w:pPr>
                            <w:r>
                              <w:rPr>
                                <w:rFonts w:hint="eastAsia"/>
                              </w:rPr>
                              <w:t>S</w:t>
                            </w:r>
                            <w:r>
                              <w:rPr>
                                <w:rFonts w:hint="eastAsia"/>
                              </w:rPr>
                              <w:t>、</w:t>
                            </w:r>
                            <w:r>
                              <w:rPr>
                                <w:rFonts w:hint="eastAsia"/>
                              </w:rPr>
                              <w:t>N</w:t>
                            </w:r>
                          </w:p>
                        </w:txbxContent>
                      </v:textbox>
                    </v:shape>
                  </w:pict>
                </mc:Fallback>
              </mc:AlternateContent>
            </w:r>
          </w:p>
          <w:p w:rsidR="005A0A3F" w:rsidRPr="002C0608" w:rsidRDefault="005A0A3F" w:rsidP="005A0A3F">
            <w:pPr>
              <w:spacing w:line="360" w:lineRule="auto"/>
              <w:rPr>
                <w:sz w:val="24"/>
              </w:rPr>
            </w:pPr>
          </w:p>
          <w:p w:rsidR="005A0A3F" w:rsidRPr="002C0608" w:rsidRDefault="00196134" w:rsidP="005A0A3F">
            <w:pPr>
              <w:spacing w:line="360" w:lineRule="auto"/>
              <w:rPr>
                <w:sz w:val="24"/>
              </w:rPr>
            </w:pPr>
            <w:r>
              <w:rPr>
                <w:noProof/>
              </w:rPr>
              <mc:AlternateContent>
                <mc:Choice Requires="wps">
                  <w:drawing>
                    <wp:anchor distT="0" distB="0" distL="114300" distR="114300" simplePos="0" relativeHeight="251696128" behindDoc="0" locked="0" layoutInCell="1" allowOverlap="1" wp14:anchorId="0ABEA0B4" wp14:editId="4E27CC6B">
                      <wp:simplePos x="0" y="0"/>
                      <wp:positionH relativeFrom="column">
                        <wp:posOffset>3249930</wp:posOffset>
                      </wp:positionH>
                      <wp:positionV relativeFrom="paragraph">
                        <wp:posOffset>196850</wp:posOffset>
                      </wp:positionV>
                      <wp:extent cx="784860" cy="299085"/>
                      <wp:effectExtent l="11430" t="6350" r="13335" b="8890"/>
                      <wp:wrapNone/>
                      <wp:docPr id="65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99085"/>
                              </a:xfrm>
                              <a:prstGeom prst="rect">
                                <a:avLst/>
                              </a:prstGeom>
                              <a:solidFill>
                                <a:srgbClr val="FFFFFF"/>
                              </a:solidFill>
                              <a:ln w="9525">
                                <a:solidFill>
                                  <a:srgbClr val="000000"/>
                                </a:solidFill>
                                <a:miter lim="800000"/>
                                <a:headEnd/>
                                <a:tailEnd/>
                              </a:ln>
                            </wps:spPr>
                            <wps:txbx>
                              <w:txbxContent>
                                <w:p w:rsidR="006E1411" w:rsidRDefault="006E1411">
                                  <w:r>
                                    <w:rPr>
                                      <w:rFonts w:hint="eastAsia"/>
                                    </w:rPr>
                                    <w:t>入味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75" type="#_x0000_t202" style="position:absolute;left:0;text-align:left;margin-left:255.9pt;margin-top:15.5pt;width:61.8pt;height:23.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">
                      <v:textbox style="mso-fit-shape-to-text:t">
                        <w:txbxContent>
                          <w:p w:rsidR="006E1411" w:rsidRDefault="006E1411">
                            <w:r>
                              <w:rPr>
                                <w:rFonts w:hint="eastAsia"/>
                              </w:rPr>
                              <w:t>入味</w:t>
                            </w:r>
                          </w:p>
                        </w:txbxContent>
                      </v:textbox>
                    </v:shape>
                  </w:pict>
                </mc:Fallback>
              </mc:AlternateContent>
            </w:r>
            <w:r>
              <w:rPr>
                <w:b/>
                <w:bCs/>
                <w:noProof/>
                <w:sz w:val="24"/>
                <w:szCs w:val="24"/>
              </w:rPr>
              <mc:AlternateContent>
                <mc:Choice Requires="wps">
                  <w:drawing>
                    <wp:anchor distT="0" distB="0" distL="114300" distR="114300" simplePos="0" relativeHeight="251675648" behindDoc="0" locked="0" layoutInCell="1" allowOverlap="1" wp14:anchorId="67D9F318" wp14:editId="2F4FD1D6">
                      <wp:simplePos x="0" y="0"/>
                      <wp:positionH relativeFrom="column">
                        <wp:posOffset>1793875</wp:posOffset>
                      </wp:positionH>
                      <wp:positionV relativeFrom="paragraph">
                        <wp:posOffset>210185</wp:posOffset>
                      </wp:positionV>
                      <wp:extent cx="914400" cy="285750"/>
                      <wp:effectExtent l="12700" t="10160" r="6350" b="8890"/>
                      <wp:wrapNone/>
                      <wp:docPr id="651"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5A0A3F">
                                  <w:pPr>
                                    <w:jc w:val="center"/>
                                  </w:pPr>
                                  <w:r>
                                    <w:rPr>
                                      <w:rFonts w:ascii="宋体" w:hAnsi="宋体" w:hint="eastAsia"/>
                                      <w:kern w:val="0"/>
                                      <w:szCs w:val="21"/>
                                    </w:rPr>
                                    <w:t>真空包装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141.25pt;margin-top:16.55pt;width:1in;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">
                      <v:textbox>
                        <w:txbxContent>
                          <w:p w:rsidR="006E1411" w:rsidRDefault="006E1411" w:rsidP="005A0A3F">
                            <w:pPr>
                              <w:jc w:val="center"/>
                            </w:pPr>
                            <w:r>
                              <w:rPr>
                                <w:rFonts w:ascii="宋体" w:hAnsi="宋体" w:hint="eastAsia"/>
                                <w:kern w:val="0"/>
                                <w:szCs w:val="21"/>
                              </w:rPr>
                              <w:t>真空包装</w:t>
                            </w:r>
                          </w:p>
                        </w:txbxContent>
                      </v:textbox>
                    </v:shape>
                  </w:pict>
                </mc:Fallback>
              </mc:AlternateContent>
            </w:r>
            <w:r>
              <w:rPr>
                <w:b/>
                <w:bCs/>
                <w:noProof/>
                <w:sz w:val="24"/>
                <w:szCs w:val="24"/>
              </w:rPr>
              <mc:AlternateContent>
                <mc:Choice Requires="wps">
                  <w:drawing>
                    <wp:anchor distT="0" distB="0" distL="114300" distR="114300" simplePos="0" relativeHeight="251677696" behindDoc="0" locked="0" layoutInCell="1" allowOverlap="1" wp14:anchorId="2431CAB9" wp14:editId="253AD5BA">
                      <wp:simplePos x="0" y="0"/>
                      <wp:positionH relativeFrom="column">
                        <wp:posOffset>377190</wp:posOffset>
                      </wp:positionH>
                      <wp:positionV relativeFrom="paragraph">
                        <wp:posOffset>224790</wp:posOffset>
                      </wp:positionV>
                      <wp:extent cx="923925" cy="285750"/>
                      <wp:effectExtent l="5715" t="5715" r="13335" b="13335"/>
                      <wp:wrapNone/>
                      <wp:docPr id="650"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5750"/>
                              </a:xfrm>
                              <a:prstGeom prst="rect">
                                <a:avLst/>
                              </a:prstGeom>
                              <a:solidFill>
                                <a:srgbClr val="FFFFFF"/>
                              </a:solidFill>
                              <a:ln w="9525">
                                <a:solidFill>
                                  <a:srgbClr val="000000"/>
                                </a:solidFill>
                                <a:miter lim="800000"/>
                                <a:headEnd/>
                                <a:tailEnd/>
                              </a:ln>
                            </wps:spPr>
                            <wps:txbx>
                              <w:txbxContent>
                                <w:p w:rsidR="006E1411" w:rsidRDefault="006E1411" w:rsidP="005A0A3F">
                                  <w:pPr>
                                    <w:jc w:val="center"/>
                                  </w:pPr>
                                  <w:r>
                                    <w:rPr>
                                      <w:rFonts w:ascii="宋体" w:hAnsi="宋体" w:hint="eastAsia"/>
                                      <w:kern w:val="0"/>
                                      <w:szCs w:val="21"/>
                                    </w:rPr>
                                    <w:t>灭菌</w:t>
                                  </w:r>
                                </w:p>
                                <w:p w:rsidR="006E1411" w:rsidRDefault="006E1411" w:rsidP="005A0A3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29.7pt;margin-top:17.7pt;width:72.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">
                      <v:textbox>
                        <w:txbxContent>
                          <w:p w:rsidR="006E1411" w:rsidRDefault="006E1411" w:rsidP="005A0A3F">
                            <w:pPr>
                              <w:jc w:val="center"/>
                            </w:pPr>
                            <w:r>
                              <w:rPr>
                                <w:rFonts w:ascii="宋体" w:hAnsi="宋体" w:hint="eastAsia"/>
                                <w:kern w:val="0"/>
                                <w:szCs w:val="21"/>
                              </w:rPr>
                              <w:t>灭菌</w:t>
                            </w:r>
                          </w:p>
                          <w:p w:rsidR="006E1411" w:rsidRDefault="006E1411" w:rsidP="005A0A3F">
                            <w:pPr>
                              <w:jc w:val="center"/>
                            </w:pPr>
                          </w:p>
                        </w:txbxContent>
                      </v:textbox>
                    </v:shape>
                  </w:pict>
                </mc:Fallback>
              </mc:AlternateContent>
            </w:r>
            <w:r>
              <w:rPr>
                <w:b/>
                <w:bCs/>
                <w:noProof/>
                <w:sz w:val="24"/>
                <w:szCs w:val="24"/>
              </w:rPr>
              <mc:AlternateContent>
                <mc:Choice Requires="wps">
                  <w:drawing>
                    <wp:anchor distT="0" distB="0" distL="114300" distR="114300" simplePos="0" relativeHeight="251671552" behindDoc="0" locked="0" layoutInCell="1" allowOverlap="1" wp14:anchorId="5D261517" wp14:editId="1903E900">
                      <wp:simplePos x="0" y="0"/>
                      <wp:positionH relativeFrom="column">
                        <wp:posOffset>4483100</wp:posOffset>
                      </wp:positionH>
                      <wp:positionV relativeFrom="paragraph">
                        <wp:posOffset>210185</wp:posOffset>
                      </wp:positionV>
                      <wp:extent cx="756285" cy="285750"/>
                      <wp:effectExtent l="6350" t="10160" r="8890" b="8890"/>
                      <wp:wrapNone/>
                      <wp:docPr id="649"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85750"/>
                              </a:xfrm>
                              <a:prstGeom prst="rect">
                                <a:avLst/>
                              </a:prstGeom>
                              <a:solidFill>
                                <a:srgbClr val="FFFFFF"/>
                              </a:solidFill>
                              <a:ln w="9525">
                                <a:solidFill>
                                  <a:srgbClr val="000000"/>
                                </a:solidFill>
                                <a:miter lim="800000"/>
                                <a:headEnd/>
                                <a:tailEnd/>
                              </a:ln>
                            </wps:spPr>
                            <wps:txbx>
                              <w:txbxContent>
                                <w:p w:rsidR="006E1411" w:rsidRDefault="006E1411" w:rsidP="005A0A3F">
                                  <w:pPr>
                                    <w:jc w:val="center"/>
                                  </w:pPr>
                                  <w:r>
                                    <w:rPr>
                                      <w:rFonts w:hint="eastAsia"/>
                                    </w:rPr>
                                    <w:t>调味拌料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353pt;margin-top:16.55pt;width:59.5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">
                      <v:textbox>
                        <w:txbxContent>
                          <w:p w:rsidR="006E1411" w:rsidRDefault="006E1411" w:rsidP="005A0A3F">
                            <w:pPr>
                              <w:jc w:val="center"/>
                            </w:pPr>
                            <w:r>
                              <w:rPr>
                                <w:rFonts w:hint="eastAsia"/>
                              </w:rPr>
                              <w:t>调味拌料</w:t>
                            </w:r>
                          </w:p>
                        </w:txbxContent>
                      </v:textbox>
                    </v:shape>
                  </w:pict>
                </mc:Fallback>
              </mc:AlternateContent>
            </w:r>
          </w:p>
          <w:p w:rsidR="005A0A3F" w:rsidRPr="002C0608" w:rsidRDefault="00196134" w:rsidP="005A0A3F">
            <w:pPr>
              <w:spacing w:line="360" w:lineRule="auto"/>
              <w:rPr>
                <w:sz w:val="24"/>
              </w:rPr>
            </w:pPr>
            <w:r>
              <w:rPr>
                <w:b/>
                <w:noProof/>
                <w:color w:val="000000"/>
                <w:sz w:val="24"/>
              </w:rPr>
              <mc:AlternateContent>
                <mc:Choice Requires="wps">
                  <w:drawing>
                    <wp:anchor distT="0" distB="0" distL="114300" distR="114300" simplePos="0" relativeHeight="251735040" behindDoc="0" locked="0" layoutInCell="1" allowOverlap="1" wp14:anchorId="460E7014" wp14:editId="32EE8941">
                      <wp:simplePos x="0" y="0"/>
                      <wp:positionH relativeFrom="column">
                        <wp:posOffset>3644265</wp:posOffset>
                      </wp:positionH>
                      <wp:positionV relativeFrom="paragraph">
                        <wp:posOffset>226695</wp:posOffset>
                      </wp:positionV>
                      <wp:extent cx="635" cy="268605"/>
                      <wp:effectExtent l="53340" t="7620" r="60325" b="19050"/>
                      <wp:wrapNone/>
                      <wp:docPr id="648"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286.95pt;margin-top:17.85pt;width:.05pt;height:2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">
                      <v:stroke dashstyle="dash" endarrow="block"/>
                    </v:shape>
                  </w:pict>
                </mc:Fallback>
              </mc:AlternateContent>
            </w:r>
            <w:r>
              <w:rPr>
                <w:b/>
                <w:noProof/>
                <w:color w:val="000000"/>
                <w:sz w:val="24"/>
              </w:rPr>
              <mc:AlternateContent>
                <mc:Choice Requires="wps">
                  <w:drawing>
                    <wp:anchor distT="0" distB="0" distL="114300" distR="114300" simplePos="0" relativeHeight="251736064" behindDoc="0" locked="0" layoutInCell="1" allowOverlap="1" wp14:anchorId="0414623A" wp14:editId="1D08F5DB">
                      <wp:simplePos x="0" y="0"/>
                      <wp:positionH relativeFrom="column">
                        <wp:posOffset>3196590</wp:posOffset>
                      </wp:positionH>
                      <wp:positionV relativeFrom="paragraph">
                        <wp:posOffset>443230</wp:posOffset>
                      </wp:positionV>
                      <wp:extent cx="914400" cy="285750"/>
                      <wp:effectExtent l="0" t="0" r="3810" b="4445"/>
                      <wp:wrapNone/>
                      <wp:docPr id="647"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C9612B">
                                  <w:pPr>
                                    <w:jc w:val="center"/>
                                  </w:pPr>
                                  <w:r>
                                    <w:rPr>
                                      <w:rFonts w:hint="eastAsia"/>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251.7pt;margin-top:34.9pt;width:1in;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Es5vAIAAMU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" filled="f" stroked="f">
                      <v:textbox>
                        <w:txbxContent>
                          <w:p w:rsidR="006E1411" w:rsidRDefault="006E1411" w:rsidP="00C9612B">
                            <w:pPr>
                              <w:jc w:val="center"/>
                            </w:pPr>
                            <w:r>
                              <w:rPr>
                                <w:rFonts w:hint="eastAsia"/>
                              </w:rPr>
                              <w:t>W</w:t>
                            </w:r>
                          </w:p>
                        </w:txbxContent>
                      </v:textbox>
                    </v:shape>
                  </w:pict>
                </mc:Fallback>
              </mc:AlternateContent>
            </w:r>
            <w:r>
              <w:rPr>
                <w:b/>
                <w:bCs/>
                <w:noProof/>
                <w:sz w:val="24"/>
                <w:szCs w:val="24"/>
              </w:rPr>
              <mc:AlternateContent>
                <mc:Choice Requires="wps">
                  <w:drawing>
                    <wp:anchor distT="0" distB="0" distL="114300" distR="114300" simplePos="0" relativeHeight="251695104" behindDoc="0" locked="0" layoutInCell="1" allowOverlap="1" wp14:anchorId="7BCCA188" wp14:editId="745DC97A">
                      <wp:simplePos x="0" y="0"/>
                      <wp:positionH relativeFrom="column">
                        <wp:posOffset>2701290</wp:posOffset>
                      </wp:positionH>
                      <wp:positionV relativeFrom="line">
                        <wp:posOffset>56515</wp:posOffset>
                      </wp:positionV>
                      <wp:extent cx="578485" cy="8890"/>
                      <wp:effectExtent l="15240" t="46990" r="6350" b="58420"/>
                      <wp:wrapNone/>
                      <wp:docPr id="646" name="AutoShap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8485" cy="88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34" o:spid="_x0000_s1026" type="#_x0000_t32" style="position:absolute;left:0;text-align:left;margin-left:212.7pt;margin-top:4.45pt;width:45.55pt;height:.7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">
                      <v:stroke endarrow="block"/>
                      <w10:wrap anchory="line"/>
                    </v:shape>
                  </w:pict>
                </mc:Fallback>
              </mc:AlternateContent>
            </w:r>
            <w:r>
              <w:rPr>
                <w:b/>
                <w:bCs/>
                <w:noProof/>
                <w:sz w:val="24"/>
                <w:szCs w:val="24"/>
              </w:rPr>
              <mc:AlternateContent>
                <mc:Choice Requires="wps">
                  <w:drawing>
                    <wp:anchor distT="0" distB="0" distL="114300" distR="114300" simplePos="0" relativeHeight="251676672" behindDoc="0" locked="0" layoutInCell="1" allowOverlap="1" wp14:anchorId="4D073CE3" wp14:editId="29B7BC23">
                      <wp:simplePos x="0" y="0"/>
                      <wp:positionH relativeFrom="column">
                        <wp:posOffset>1310640</wp:posOffset>
                      </wp:positionH>
                      <wp:positionV relativeFrom="paragraph">
                        <wp:posOffset>65405</wp:posOffset>
                      </wp:positionV>
                      <wp:extent cx="457200" cy="635"/>
                      <wp:effectExtent l="15240" t="55880" r="13335" b="57785"/>
                      <wp:wrapNone/>
                      <wp:docPr id="645"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103.2pt;margin-top:5.15pt;width:36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">
                      <v:stroke startarrow="block"/>
                    </v:shape>
                  </w:pict>
                </mc:Fallback>
              </mc:AlternateContent>
            </w:r>
            <w:r>
              <w:rPr>
                <w:noProof/>
                <w:sz w:val="24"/>
              </w:rPr>
              <mc:AlternateContent>
                <mc:Choice Requires="wpg">
                  <w:drawing>
                    <wp:anchor distT="0" distB="0" distL="114300" distR="114300" simplePos="0" relativeHeight="251679744" behindDoc="0" locked="0" layoutInCell="1" allowOverlap="1" wp14:anchorId="08B9653B" wp14:editId="4B6D4C18">
                      <wp:simplePos x="0" y="0"/>
                      <wp:positionH relativeFrom="column">
                        <wp:posOffset>149860</wp:posOffset>
                      </wp:positionH>
                      <wp:positionV relativeFrom="paragraph">
                        <wp:posOffset>93345</wp:posOffset>
                      </wp:positionV>
                      <wp:extent cx="227330" cy="1070610"/>
                      <wp:effectExtent l="6985" t="7620" r="22860" b="55245"/>
                      <wp:wrapNone/>
                      <wp:docPr id="641" name="组合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27330" cy="1070610"/>
                                <a:chOff x="0" y="0"/>
                                <a:chExt cx="297" cy="1686"/>
                              </a:xfrm>
                            </wpg:grpSpPr>
                            <wps:wsp>
                              <wps:cNvPr id="642" name="Straight Connector 42"/>
                              <wps:cNvCnPr/>
                              <wps:spPr bwMode="auto">
                                <a:xfrm>
                                  <a:off x="296" y="11"/>
                                  <a:ext cx="1" cy="1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Straight Connector 42"/>
                              <wps:cNvCnPr/>
                              <wps:spPr bwMode="auto">
                                <a:xfrm>
                                  <a:off x="15" y="0"/>
                                  <a:ext cx="2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Straight Connector 42"/>
                              <wps:cNvCnPr/>
                              <wps:spPr bwMode="auto">
                                <a:xfrm>
                                  <a:off x="0" y="1686"/>
                                  <a:ext cx="283"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341" o:spid="_x0000_s1026" style="position:absolute;left:0;text-align:left;margin-left:11.8pt;margin-top:7.35pt;width:17.9pt;height:84.3pt;flip:x;z-index:251679744" coordsize="29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">
                      <v:shape id="Straight Connector 42" o:spid="_x0000_s1027" type="#_x0000_t32" style="position:absolute;left:296;top:11;width:1;height:1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NisUAAADcAAAADwAAAGRycy9kb3ducmV2LnhtbESPT2sCMRTE7wW/Q3iFXopmlSq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bNisUAAADcAAAADwAAAAAAAAAA&#10;AAAAAAChAgAAZHJzL2Rvd25yZXYueG1sUEsFBgAAAAAEAAQA+QAAAJMDAAAAAA==&#10;"/>
                      <v:shape id="Straight Connector 42" o:spid="_x0000_s1028" type="#_x0000_t32" style="position:absolute;left:15;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oEcYAAADcAAAADwAAAGRycy9kb3ducmV2LnhtbESPQWsCMRSE74L/ITyhF6lZWytlNcpa&#10;EKrgQdven5vXTejmZd1E3f77piB4HGbmG2a+7FwtLtQG61nBeJSBIC69tlwp+PxYP76CCBFZY+2Z&#10;FPxSgOWi35tjrv2V93Q5xEokCIccFZgYm1zKUBpyGEa+IU7et28dxiTbSuoWrwnuavmUZVPp0HJa&#10;MNjQm6Hy53B2Cnab8ao4GrvZ7k9297Iu6nM1/FLqYdAVMxCRungP39rvWsF0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6aBHGAAAA3AAAAA8AAAAAAAAA&#10;AAAAAAAAoQIAAGRycy9kb3ducmV2LnhtbFBLBQYAAAAABAAEAPkAAACUAwAAAAA=&#10;"/>
                      <v:shape id="Straight Connector 42" o:spid="_x0000_s1029" type="#_x0000_t32" style="position:absolute;top:1686;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dz8QAAADcAAAADwAAAGRycy9kb3ducmV2LnhtbESPzWqDQBSF94W+w3AL2YRmjEgaTEYp&#10;QcFFF63posuLc6NS5444Y2LfvhModHk4Px/nmC9mEFeaXG9ZwXYTgSBurO65VfB5Lp/3IJxH1jhY&#10;JgU/5CDPHh+OmGp74w+61r4VYYRdigo678dUStd0ZNBt7EgcvIudDPogp1bqCW9h3AwyjqKdNNhz&#10;IHQ40qmj5ruezZ27nkl/Fe/rwpdVPJ+al7dir9TqaXk9gPC0+P/wX7vSCnZJAvcz4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Vt3PxAAAANwAAAAPAAAAAAAAAAAA&#10;AAAAAKECAABkcnMvZG93bnJldi54bWxQSwUGAAAAAAQABAD5AAAAkgMAAAAA&#10;">
                        <v:stroke startarrow="block"/>
                      </v:shape>
                    </v:group>
                  </w:pict>
                </mc:Fallback>
              </mc:AlternateContent>
            </w:r>
            <w:r>
              <w:rPr>
                <w:b/>
                <w:noProof/>
                <w:color w:val="000000"/>
                <w:sz w:val="24"/>
              </w:rPr>
              <mc:AlternateContent>
                <mc:Choice Requires="wps">
                  <w:drawing>
                    <wp:anchor distT="0" distB="0" distL="114300" distR="114300" simplePos="0" relativeHeight="251689984" behindDoc="0" locked="0" layoutInCell="1" allowOverlap="1" wp14:anchorId="3B0D0F62" wp14:editId="7F13F432">
                      <wp:simplePos x="0" y="0"/>
                      <wp:positionH relativeFrom="column">
                        <wp:posOffset>2234565</wp:posOffset>
                      </wp:positionH>
                      <wp:positionV relativeFrom="paragraph">
                        <wp:posOffset>226695</wp:posOffset>
                      </wp:positionV>
                      <wp:extent cx="635" cy="268605"/>
                      <wp:effectExtent l="53340" t="7620" r="60325" b="19050"/>
                      <wp:wrapNone/>
                      <wp:docPr id="640"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175.95pt;margin-top:17.85pt;width:.05pt;height:2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">
                      <v:stroke dashstyle="dash" endarrow="block"/>
                    </v:shape>
                  </w:pict>
                </mc:Fallback>
              </mc:AlternateContent>
            </w:r>
            <w:r>
              <w:rPr>
                <w:b/>
                <w:bCs/>
                <w:noProof/>
                <w:sz w:val="24"/>
                <w:szCs w:val="24"/>
              </w:rPr>
              <mc:AlternateContent>
                <mc:Choice Requires="wps">
                  <w:drawing>
                    <wp:anchor distT="0" distB="0" distL="114300" distR="114300" simplePos="0" relativeHeight="251683840" behindDoc="0" locked="0" layoutInCell="1" allowOverlap="1" wp14:anchorId="3B8C1AF3" wp14:editId="08F2AEA1">
                      <wp:simplePos x="0" y="0"/>
                      <wp:positionH relativeFrom="column">
                        <wp:posOffset>862965</wp:posOffset>
                      </wp:positionH>
                      <wp:positionV relativeFrom="paragraph">
                        <wp:posOffset>245745</wp:posOffset>
                      </wp:positionV>
                      <wp:extent cx="635" cy="268605"/>
                      <wp:effectExtent l="53340" t="7620" r="60325" b="19050"/>
                      <wp:wrapNone/>
                      <wp:docPr id="415"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67.95pt;margin-top:19.35pt;width:.05pt;height:2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">
                      <v:stroke dashstyle="dash" endarrow="block"/>
                    </v:shape>
                  </w:pict>
                </mc:Fallback>
              </mc:AlternateContent>
            </w:r>
            <w:r>
              <w:rPr>
                <w:b/>
                <w:bCs/>
                <w:noProof/>
                <w:sz w:val="24"/>
                <w:szCs w:val="24"/>
              </w:rPr>
              <mc:AlternateContent>
                <mc:Choice Requires="wps">
                  <w:drawing>
                    <wp:anchor distT="0" distB="0" distL="114300" distR="114300" simplePos="0" relativeHeight="251673600" behindDoc="0" locked="0" layoutInCell="1" allowOverlap="1" wp14:anchorId="6121FB80" wp14:editId="6FBA535C">
                      <wp:simplePos x="0" y="0"/>
                      <wp:positionH relativeFrom="column">
                        <wp:posOffset>4853940</wp:posOffset>
                      </wp:positionH>
                      <wp:positionV relativeFrom="paragraph">
                        <wp:posOffset>207645</wp:posOffset>
                      </wp:positionV>
                      <wp:extent cx="635" cy="268605"/>
                      <wp:effectExtent l="53340" t="7620" r="60325" b="19050"/>
                      <wp:wrapNone/>
                      <wp:docPr id="414"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382.2pt;margin-top:16.35pt;width:.05pt;height:2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">
                      <v:stroke dashstyle="dash" endarrow="block"/>
                    </v:shape>
                  </w:pict>
                </mc:Fallback>
              </mc:AlternateContent>
            </w:r>
            <w:r>
              <w:rPr>
                <w:b/>
                <w:bCs/>
                <w:noProof/>
                <w:sz w:val="24"/>
                <w:szCs w:val="24"/>
              </w:rPr>
              <mc:AlternateContent>
                <mc:Choice Requires="wps">
                  <w:drawing>
                    <wp:anchor distT="0" distB="0" distL="114300" distR="114300" simplePos="0" relativeHeight="251672576" behindDoc="0" locked="0" layoutInCell="1" allowOverlap="1" wp14:anchorId="5A1CE5E8" wp14:editId="21ACEE4B">
                      <wp:simplePos x="0" y="0"/>
                      <wp:positionH relativeFrom="column">
                        <wp:posOffset>4022725</wp:posOffset>
                      </wp:positionH>
                      <wp:positionV relativeFrom="paragraph">
                        <wp:posOffset>55880</wp:posOffset>
                      </wp:positionV>
                      <wp:extent cx="457200" cy="635"/>
                      <wp:effectExtent l="22225" t="55880" r="6350" b="57785"/>
                      <wp:wrapNone/>
                      <wp:docPr id="413"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316.75pt;margin-top:4.4pt;width:36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">
                      <v:stroke startarrow="block"/>
                    </v:shape>
                  </w:pict>
                </mc:Fallback>
              </mc:AlternateContent>
            </w:r>
          </w:p>
          <w:p w:rsidR="005A0A3F" w:rsidRPr="002C0608" w:rsidRDefault="00196134" w:rsidP="005A0A3F">
            <w:pPr>
              <w:spacing w:line="360" w:lineRule="auto"/>
              <w:rPr>
                <w:sz w:val="24"/>
              </w:rPr>
            </w:pPr>
            <w:r>
              <w:rPr>
                <w:b/>
                <w:bCs/>
                <w:noProof/>
                <w:color w:val="FF0000"/>
                <w:sz w:val="24"/>
                <w:szCs w:val="24"/>
              </w:rPr>
              <mc:AlternateContent>
                <mc:Choice Requires="wps">
                  <w:drawing>
                    <wp:anchor distT="0" distB="0" distL="114300" distR="114300" simplePos="0" relativeHeight="251684864" behindDoc="0" locked="0" layoutInCell="1" allowOverlap="1" wp14:anchorId="023E7423" wp14:editId="30FA21BB">
                      <wp:simplePos x="0" y="0"/>
                      <wp:positionH relativeFrom="column">
                        <wp:posOffset>424815</wp:posOffset>
                      </wp:positionH>
                      <wp:positionV relativeFrom="paragraph">
                        <wp:posOffset>179705</wp:posOffset>
                      </wp:positionV>
                      <wp:extent cx="1028700" cy="285750"/>
                      <wp:effectExtent l="0" t="0" r="3810" b="1270"/>
                      <wp:wrapNone/>
                      <wp:docPr id="412"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5A0A3F">
                                  <w:r>
                                    <w:rPr>
                                      <w:rFonts w:hint="eastAsia"/>
                                    </w:rPr>
                                    <w:t xml:space="preserve"> </w:t>
                                  </w:r>
                                  <w:r>
                                    <w:rPr>
                                      <w:rFonts w:hint="eastAsia"/>
                                    </w:rPr>
                                    <w:t>水蒸气、</w:t>
                                  </w:r>
                                  <w:r>
                                    <w:rPr>
                                      <w:rFonts w:hint="eastAsia"/>
                                    </w:rPr>
                                    <w:t xml:space="preserv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33.45pt;margin-top:14.15pt;width:81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" filled="f" stroked="f">
                      <v:textbox>
                        <w:txbxContent>
                          <w:p w:rsidR="006E1411" w:rsidRDefault="006E1411" w:rsidP="005A0A3F">
                            <w:r>
                              <w:rPr>
                                <w:rFonts w:hint="eastAsia"/>
                              </w:rPr>
                              <w:t xml:space="preserve"> </w:t>
                            </w:r>
                            <w:r>
                              <w:rPr>
                                <w:rFonts w:hint="eastAsia"/>
                              </w:rPr>
                              <w:t>水蒸气、</w:t>
                            </w:r>
                            <w:r>
                              <w:rPr>
                                <w:rFonts w:hint="eastAsia"/>
                              </w:rPr>
                              <w:t xml:space="preserve">N </w:t>
                            </w:r>
                          </w:p>
                        </w:txbxContent>
                      </v:textbox>
                    </v:shape>
                  </w:pict>
                </mc:Fallback>
              </mc:AlternateContent>
            </w:r>
            <w:r>
              <w:rPr>
                <w:b/>
                <w:noProof/>
                <w:color w:val="000000"/>
                <w:sz w:val="24"/>
              </w:rPr>
              <mc:AlternateContent>
                <mc:Choice Requires="wps">
                  <w:drawing>
                    <wp:anchor distT="0" distB="0" distL="114300" distR="114300" simplePos="0" relativeHeight="251691008" behindDoc="0" locked="0" layoutInCell="1" allowOverlap="1" wp14:anchorId="06ECD390" wp14:editId="467CF083">
                      <wp:simplePos x="0" y="0"/>
                      <wp:positionH relativeFrom="column">
                        <wp:posOffset>1786890</wp:posOffset>
                      </wp:positionH>
                      <wp:positionV relativeFrom="paragraph">
                        <wp:posOffset>146685</wp:posOffset>
                      </wp:positionV>
                      <wp:extent cx="914400" cy="285750"/>
                      <wp:effectExtent l="0" t="3810" r="3810" b="0"/>
                      <wp:wrapNone/>
                      <wp:docPr id="410"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5A0A3F">
                                  <w:pPr>
                                    <w:jc w:val="center"/>
                                  </w:pPr>
                                  <w:r>
                                    <w:rPr>
                                      <w:rFonts w:hint="eastAsia"/>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140.7pt;margin-top:11.55pt;width:1in;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V/uwIAAMU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" filled="f" stroked="f">
                      <v:textbox>
                        <w:txbxContent>
                          <w:p w:rsidR="006E1411" w:rsidRDefault="006E1411" w:rsidP="005A0A3F">
                            <w:pPr>
                              <w:jc w:val="center"/>
                            </w:pPr>
                            <w:r>
                              <w:rPr>
                                <w:rFonts w:hint="eastAsia"/>
                              </w:rPr>
                              <w:t>W</w:t>
                            </w:r>
                          </w:p>
                        </w:txbxContent>
                      </v:textbox>
                    </v:shape>
                  </w:pict>
                </mc:Fallback>
              </mc:AlternateContent>
            </w:r>
            <w:r>
              <w:rPr>
                <w:b/>
                <w:bCs/>
                <w:noProof/>
                <w:color w:val="FF0000"/>
                <w:sz w:val="24"/>
                <w:szCs w:val="24"/>
              </w:rPr>
              <mc:AlternateContent>
                <mc:Choice Requires="wps">
                  <w:drawing>
                    <wp:anchor distT="0" distB="0" distL="114300" distR="114300" simplePos="0" relativeHeight="251674624" behindDoc="0" locked="0" layoutInCell="1" allowOverlap="1" wp14:anchorId="4223AA15" wp14:editId="6D40AEF5">
                      <wp:simplePos x="0" y="0"/>
                      <wp:positionH relativeFrom="column">
                        <wp:posOffset>4396740</wp:posOffset>
                      </wp:positionH>
                      <wp:positionV relativeFrom="paragraph">
                        <wp:posOffset>137160</wp:posOffset>
                      </wp:positionV>
                      <wp:extent cx="914400" cy="285750"/>
                      <wp:effectExtent l="0" t="3810" r="3810" b="0"/>
                      <wp:wrapNone/>
                      <wp:docPr id="409"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5A0A3F">
                                  <w:pPr>
                                    <w:jc w:val="center"/>
                                  </w:pPr>
                                  <w:r>
                                    <w:rPr>
                                      <w:rFonts w:hint="eastAsia"/>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346.2pt;margin-top:10.8pt;width:1in;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KauwIAAMU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" filled="f" stroked="f">
                      <v:textbox>
                        <w:txbxContent>
                          <w:p w:rsidR="006E1411" w:rsidRDefault="006E1411" w:rsidP="005A0A3F">
                            <w:pPr>
                              <w:jc w:val="center"/>
                            </w:pPr>
                            <w:r>
                              <w:rPr>
                                <w:rFonts w:hint="eastAsia"/>
                              </w:rPr>
                              <w:t>N</w:t>
                            </w:r>
                          </w:p>
                        </w:txbxContent>
                      </v:textbox>
                    </v:shape>
                  </w:pict>
                </mc:Fallback>
              </mc:AlternateContent>
            </w:r>
          </w:p>
          <w:p w:rsidR="005A0A3F" w:rsidRPr="002C0608" w:rsidRDefault="005A0A3F" w:rsidP="005A0A3F">
            <w:pPr>
              <w:spacing w:line="360" w:lineRule="auto"/>
              <w:rPr>
                <w:sz w:val="24"/>
              </w:rPr>
            </w:pPr>
          </w:p>
          <w:p w:rsidR="005A0A3F" w:rsidRPr="002C0608" w:rsidRDefault="00196134" w:rsidP="005A0A3F">
            <w:pPr>
              <w:spacing w:line="360" w:lineRule="auto"/>
              <w:rPr>
                <w:sz w:val="24"/>
              </w:rPr>
            </w:pPr>
            <w:r>
              <w:rPr>
                <w:b/>
                <w:bCs/>
                <w:noProof/>
                <w:sz w:val="24"/>
                <w:szCs w:val="24"/>
              </w:rPr>
              <mc:AlternateContent>
                <mc:Choice Requires="wps">
                  <w:drawing>
                    <wp:anchor distT="0" distB="0" distL="114300" distR="114300" simplePos="0" relativeHeight="251694080" behindDoc="0" locked="0" layoutInCell="1" allowOverlap="1" wp14:anchorId="6584EA35" wp14:editId="3719E12D">
                      <wp:simplePos x="0" y="0"/>
                      <wp:positionH relativeFrom="column">
                        <wp:posOffset>1291590</wp:posOffset>
                      </wp:positionH>
                      <wp:positionV relativeFrom="line">
                        <wp:posOffset>276225</wp:posOffset>
                      </wp:positionV>
                      <wp:extent cx="576580" cy="0"/>
                      <wp:effectExtent l="5715" t="57150" r="17780" b="57150"/>
                      <wp:wrapNone/>
                      <wp:docPr id="408" name="AutoShap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31" o:spid="_x0000_s1026" type="#_x0000_t32" style="position:absolute;left:0;text-align:left;margin-left:101.7pt;margin-top:21.75pt;width:45.4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">
                      <v:stroke endarrow="block"/>
                      <w10:wrap anchory="line"/>
                    </v:shape>
                  </w:pict>
                </mc:Fallback>
              </mc:AlternateContent>
            </w:r>
            <w:r>
              <w:rPr>
                <w:b/>
                <w:bCs/>
                <w:noProof/>
                <w:sz w:val="24"/>
                <w:szCs w:val="24"/>
              </w:rPr>
              <mc:AlternateContent>
                <mc:Choice Requires="wps">
                  <w:drawing>
                    <wp:anchor distT="0" distB="0" distL="114300" distR="114300" simplePos="0" relativeHeight="251680768" behindDoc="0" locked="0" layoutInCell="1" allowOverlap="1" wp14:anchorId="76E040BA" wp14:editId="1420276B">
                      <wp:simplePos x="0" y="0"/>
                      <wp:positionH relativeFrom="column">
                        <wp:posOffset>1868170</wp:posOffset>
                      </wp:positionH>
                      <wp:positionV relativeFrom="paragraph">
                        <wp:posOffset>153670</wp:posOffset>
                      </wp:positionV>
                      <wp:extent cx="914400" cy="285750"/>
                      <wp:effectExtent l="10795" t="10795" r="8255" b="8255"/>
                      <wp:wrapNone/>
                      <wp:docPr id="407"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5A0A3F">
                                  <w:pPr>
                                    <w:jc w:val="center"/>
                                  </w:pPr>
                                  <w:r>
                                    <w:rPr>
                                      <w:rFonts w:hint="eastAsia"/>
                                    </w:rPr>
                                    <w:t>质检、装箱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147.1pt;margin-top:12.1pt;width:1in;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">
                      <v:textbox>
                        <w:txbxContent>
                          <w:p w:rsidR="006E1411" w:rsidRDefault="006E1411" w:rsidP="005A0A3F">
                            <w:pPr>
                              <w:jc w:val="center"/>
                            </w:pPr>
                            <w:r>
                              <w:rPr>
                                <w:rFonts w:hint="eastAsia"/>
                              </w:rPr>
                              <w:t>质检、装箱</w:t>
                            </w:r>
                          </w:p>
                        </w:txbxContent>
                      </v:textbox>
                    </v:shape>
                  </w:pict>
                </mc:Fallback>
              </mc:AlternateContent>
            </w:r>
            <w:r>
              <w:rPr>
                <w:b/>
                <w:bCs/>
                <w:noProof/>
                <w:sz w:val="24"/>
                <w:szCs w:val="24"/>
              </w:rPr>
              <mc:AlternateContent>
                <mc:Choice Requires="wps">
                  <w:drawing>
                    <wp:anchor distT="0" distB="0" distL="114300" distR="114300" simplePos="0" relativeHeight="251681792" behindDoc="0" locked="0" layoutInCell="1" allowOverlap="1" wp14:anchorId="3094F37D" wp14:editId="5D4DBE0D">
                      <wp:simplePos x="0" y="0"/>
                      <wp:positionH relativeFrom="column">
                        <wp:posOffset>2782570</wp:posOffset>
                      </wp:positionH>
                      <wp:positionV relativeFrom="paragraph">
                        <wp:posOffset>275590</wp:posOffset>
                      </wp:positionV>
                      <wp:extent cx="457200" cy="635"/>
                      <wp:effectExtent l="10795" t="56515" r="17780" b="57150"/>
                      <wp:wrapNone/>
                      <wp:docPr id="406"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219.1pt;margin-top:21.7pt;width:36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">
                      <v:stroke endarrow="block"/>
                    </v:shape>
                  </w:pict>
                </mc:Fallback>
              </mc:AlternateContent>
            </w:r>
            <w:r>
              <w:rPr>
                <w:b/>
                <w:bCs/>
                <w:noProof/>
                <w:sz w:val="24"/>
                <w:szCs w:val="24"/>
              </w:rPr>
              <mc:AlternateContent>
                <mc:Choice Requires="wps">
                  <w:drawing>
                    <wp:anchor distT="0" distB="0" distL="114300" distR="114300" simplePos="0" relativeHeight="251682816" behindDoc="0" locked="0" layoutInCell="1" allowOverlap="1" wp14:anchorId="0A80E90B" wp14:editId="0E790931">
                      <wp:simplePos x="0" y="0"/>
                      <wp:positionH relativeFrom="column">
                        <wp:posOffset>3239770</wp:posOffset>
                      </wp:positionH>
                      <wp:positionV relativeFrom="paragraph">
                        <wp:posOffset>153670</wp:posOffset>
                      </wp:positionV>
                      <wp:extent cx="914400" cy="285750"/>
                      <wp:effectExtent l="10795" t="10795" r="8255" b="8255"/>
                      <wp:wrapNone/>
                      <wp:docPr id="405"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5A0A3F">
                                  <w:pPr>
                                    <w:jc w:val="center"/>
                                  </w:pPr>
                                  <w:r>
                                    <w:rPr>
                                      <w:rFonts w:ascii="宋体" w:hAnsi="宋体" w:hint="eastAsia"/>
                                      <w:kern w:val="0"/>
                                      <w:szCs w:val="21"/>
                                    </w:rPr>
                                    <w:t>入库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255.1pt;margin-top:12.1pt;width:1in;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">
                      <v:textbox>
                        <w:txbxContent>
                          <w:p w:rsidR="006E1411" w:rsidRDefault="006E1411" w:rsidP="005A0A3F">
                            <w:pPr>
                              <w:jc w:val="center"/>
                            </w:pPr>
                            <w:r>
                              <w:rPr>
                                <w:rFonts w:ascii="宋体" w:hAnsi="宋体" w:hint="eastAsia"/>
                                <w:kern w:val="0"/>
                                <w:szCs w:val="21"/>
                              </w:rPr>
                              <w:t>入库</w:t>
                            </w:r>
                          </w:p>
                        </w:txbxContent>
                      </v:textbox>
                    </v:shape>
                  </w:pict>
                </mc:Fallback>
              </mc:AlternateContent>
            </w:r>
            <w:r>
              <w:rPr>
                <w:b/>
                <w:bCs/>
                <w:noProof/>
                <w:sz w:val="24"/>
                <w:szCs w:val="24"/>
              </w:rPr>
              <mc:AlternateContent>
                <mc:Choice Requires="wps">
                  <w:drawing>
                    <wp:anchor distT="0" distB="0" distL="114300" distR="114300" simplePos="0" relativeHeight="251678720" behindDoc="0" locked="0" layoutInCell="1" allowOverlap="1" wp14:anchorId="54624722" wp14:editId="594FD53E">
                      <wp:simplePos x="0" y="0"/>
                      <wp:positionH relativeFrom="column">
                        <wp:posOffset>377190</wp:posOffset>
                      </wp:positionH>
                      <wp:positionV relativeFrom="paragraph">
                        <wp:posOffset>153670</wp:posOffset>
                      </wp:positionV>
                      <wp:extent cx="914400" cy="285750"/>
                      <wp:effectExtent l="5715" t="10795" r="13335" b="8255"/>
                      <wp:wrapNone/>
                      <wp:docPr id="404"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5A0A3F">
                                  <w:pPr>
                                    <w:jc w:val="center"/>
                                  </w:pPr>
                                  <w:r>
                                    <w:rPr>
                                      <w:rFonts w:ascii="宋体" w:hAnsi="宋体" w:hint="eastAsia"/>
                                      <w:kern w:val="0"/>
                                      <w:szCs w:val="21"/>
                                    </w:rPr>
                                    <w:t>风干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29.7pt;margin-top:12.1pt;width:1in;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">
                      <v:textbox>
                        <w:txbxContent>
                          <w:p w:rsidR="006E1411" w:rsidRDefault="006E1411" w:rsidP="005A0A3F">
                            <w:pPr>
                              <w:jc w:val="center"/>
                            </w:pPr>
                            <w:r>
                              <w:rPr>
                                <w:rFonts w:ascii="宋体" w:hAnsi="宋体" w:hint="eastAsia"/>
                                <w:kern w:val="0"/>
                                <w:szCs w:val="21"/>
                              </w:rPr>
                              <w:t>风干</w:t>
                            </w:r>
                          </w:p>
                        </w:txbxContent>
                      </v:textbox>
                    </v:shape>
                  </w:pict>
                </mc:Fallback>
              </mc:AlternateContent>
            </w:r>
          </w:p>
          <w:p w:rsidR="005A0A3F" w:rsidRPr="002C0608" w:rsidRDefault="00196134" w:rsidP="005A0A3F">
            <w:pPr>
              <w:spacing w:line="360" w:lineRule="auto"/>
              <w:rPr>
                <w:sz w:val="24"/>
              </w:rPr>
            </w:pPr>
            <w:r>
              <w:rPr>
                <w:b/>
                <w:bCs/>
                <w:noProof/>
                <w:sz w:val="24"/>
                <w:szCs w:val="24"/>
              </w:rPr>
              <mc:AlternateContent>
                <mc:Choice Requires="wps">
                  <w:drawing>
                    <wp:anchor distT="0" distB="0" distL="114300" distR="114300" simplePos="0" relativeHeight="251686912" behindDoc="0" locked="0" layoutInCell="1" allowOverlap="1" wp14:anchorId="66B488F5" wp14:editId="36F70C40">
                      <wp:simplePos x="0" y="0"/>
                      <wp:positionH relativeFrom="column">
                        <wp:posOffset>2324100</wp:posOffset>
                      </wp:positionH>
                      <wp:positionV relativeFrom="paragraph">
                        <wp:posOffset>142875</wp:posOffset>
                      </wp:positionV>
                      <wp:extent cx="635" cy="268605"/>
                      <wp:effectExtent l="57150" t="9525" r="56515" b="17145"/>
                      <wp:wrapNone/>
                      <wp:docPr id="403"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183pt;margin-top:11.25pt;width:.05pt;height:2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">
                      <v:stroke dashstyle="dash" endarrow="block"/>
                    </v:shape>
                  </w:pict>
                </mc:Fallback>
              </mc:AlternateContent>
            </w:r>
          </w:p>
          <w:p w:rsidR="005A0A3F" w:rsidRPr="002C0608" w:rsidRDefault="00196134" w:rsidP="005A0A3F">
            <w:pPr>
              <w:spacing w:line="360" w:lineRule="auto"/>
              <w:rPr>
                <w:sz w:val="24"/>
              </w:rPr>
            </w:pPr>
            <w:r>
              <w:rPr>
                <w:b/>
                <w:bCs/>
                <w:noProof/>
                <w:color w:val="FF0000"/>
                <w:sz w:val="24"/>
                <w:szCs w:val="24"/>
              </w:rPr>
              <mc:AlternateContent>
                <mc:Choice Requires="wps">
                  <w:drawing>
                    <wp:anchor distT="0" distB="0" distL="114300" distR="114300" simplePos="0" relativeHeight="251685888" behindDoc="0" locked="0" layoutInCell="1" allowOverlap="1" wp14:anchorId="3E9DC6A5" wp14:editId="45DA8826">
                      <wp:simplePos x="0" y="0"/>
                      <wp:positionH relativeFrom="column">
                        <wp:posOffset>1918335</wp:posOffset>
                      </wp:positionH>
                      <wp:positionV relativeFrom="paragraph">
                        <wp:posOffset>114935</wp:posOffset>
                      </wp:positionV>
                      <wp:extent cx="864235" cy="285750"/>
                      <wp:effectExtent l="3810" t="635" r="0" b="0"/>
                      <wp:wrapNone/>
                      <wp:docPr id="402"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826E26">
                                  <w:pPr>
                                    <w:ind w:firstLineChars="200" w:firstLine="420"/>
                                  </w:pPr>
                                  <w:r>
                                    <w:rPr>
                                      <w:rFonts w:hint="eastAsia"/>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151.05pt;margin-top:9.05pt;width:68.0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" filled="f" stroked="f">
                      <v:textbox>
                        <w:txbxContent>
                          <w:p w:rsidR="006E1411" w:rsidRDefault="006E1411" w:rsidP="00826E26">
                            <w:pPr>
                              <w:ind w:firstLineChars="200" w:firstLine="420"/>
                            </w:pPr>
                            <w:r>
                              <w:rPr>
                                <w:rFonts w:hint="eastAsia"/>
                              </w:rPr>
                              <w:t>S</w:t>
                            </w:r>
                          </w:p>
                        </w:txbxContent>
                      </v:textbox>
                    </v:shape>
                  </w:pict>
                </mc:Fallback>
              </mc:AlternateContent>
            </w:r>
          </w:p>
          <w:p w:rsidR="005A0A3F" w:rsidRPr="002C0608" w:rsidRDefault="005A0A3F" w:rsidP="00213BD3">
            <w:pPr>
              <w:spacing w:line="360" w:lineRule="auto"/>
              <w:rPr>
                <w:sz w:val="24"/>
              </w:rPr>
            </w:pPr>
          </w:p>
          <w:p w:rsidR="00367D2D" w:rsidRPr="002C0608" w:rsidRDefault="00196134">
            <w:pPr>
              <w:spacing w:line="360" w:lineRule="auto"/>
              <w:jc w:val="center"/>
              <w:rPr>
                <w:b/>
                <w:sz w:val="24"/>
              </w:rPr>
            </w:pPr>
            <w:r>
              <w:rPr>
                <w:noProof/>
                <w:sz w:val="24"/>
                <w:szCs w:val="24"/>
              </w:rPr>
              <mc:AlternateContent>
                <mc:Choice Requires="wps">
                  <w:drawing>
                    <wp:anchor distT="0" distB="0" distL="114300" distR="114300" simplePos="0" relativeHeight="251734016" behindDoc="0" locked="0" layoutInCell="1" allowOverlap="1" wp14:anchorId="6BA5FC55" wp14:editId="59CE439C">
                      <wp:simplePos x="0" y="0"/>
                      <wp:positionH relativeFrom="column">
                        <wp:posOffset>2118360</wp:posOffset>
                      </wp:positionH>
                      <wp:positionV relativeFrom="line">
                        <wp:posOffset>285115</wp:posOffset>
                      </wp:positionV>
                      <wp:extent cx="542290" cy="255905"/>
                      <wp:effectExtent l="13335" t="8890" r="6350" b="11430"/>
                      <wp:wrapNone/>
                      <wp:docPr id="40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2559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
                                    <w:rPr>
                                      <w:rFonts w:hint="eastAsia"/>
                                    </w:rPr>
                                    <w:t>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087" type="#_x0000_t202" style="position:absolute;left:0;text-align:left;margin-left:166.8pt;margin-top:22.45pt;width:42.7pt;height:20.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" strokecolor="white">
                      <v:textbox>
                        <w:txbxContent>
                          <w:p w:rsidR="006E1411" w:rsidRDefault="006E1411">
                            <w:r>
                              <w:rPr>
                                <w:rFonts w:hint="eastAsia"/>
                              </w:rPr>
                              <w:t>水</w:t>
                            </w:r>
                          </w:p>
                        </w:txbxContent>
                      </v:textbox>
                      <w10:wrap anchory="line"/>
                    </v:shape>
                  </w:pict>
                </mc:Fallback>
              </mc:AlternateContent>
            </w:r>
            <w:r w:rsidR="00367D2D" w:rsidRPr="002C0608">
              <w:rPr>
                <w:b/>
                <w:sz w:val="24"/>
              </w:rPr>
              <w:t>图</w:t>
            </w:r>
            <w:r w:rsidR="00367D2D" w:rsidRPr="002C0608">
              <w:rPr>
                <w:b/>
                <w:sz w:val="24"/>
              </w:rPr>
              <w:t xml:space="preserve">5    </w:t>
            </w:r>
            <w:r w:rsidR="00CA16F1" w:rsidRPr="002C0608">
              <w:rPr>
                <w:b/>
                <w:sz w:val="24"/>
              </w:rPr>
              <w:t>腌制蔬菜制品</w:t>
            </w:r>
            <w:r w:rsidR="00367D2D" w:rsidRPr="002C0608">
              <w:rPr>
                <w:b/>
                <w:sz w:val="24"/>
              </w:rPr>
              <w:t>的生产流程</w:t>
            </w:r>
            <w:proofErr w:type="gramStart"/>
            <w:r w:rsidR="00D6132B" w:rsidRPr="002C0608">
              <w:rPr>
                <w:b/>
                <w:bCs/>
                <w:sz w:val="24"/>
                <w:szCs w:val="24"/>
              </w:rPr>
              <w:t>及产污节点</w:t>
            </w:r>
            <w:proofErr w:type="gramEnd"/>
            <w:r w:rsidR="00367D2D" w:rsidRPr="002C0608">
              <w:rPr>
                <w:b/>
                <w:sz w:val="24"/>
              </w:rPr>
              <w:t>图</w:t>
            </w:r>
          </w:p>
          <w:p w:rsidR="00CA16F1" w:rsidRPr="002C0608" w:rsidRDefault="00CA16F1" w:rsidP="00CA16F1">
            <w:pPr>
              <w:adjustRightInd w:val="0"/>
              <w:snapToGrid w:val="0"/>
              <w:spacing w:line="360" w:lineRule="auto"/>
              <w:rPr>
                <w:sz w:val="24"/>
                <w:szCs w:val="24"/>
              </w:rPr>
            </w:pPr>
          </w:p>
          <w:p w:rsidR="00CA16F1" w:rsidRPr="002C0608" w:rsidRDefault="00196134" w:rsidP="00CA16F1">
            <w:pPr>
              <w:spacing w:line="360" w:lineRule="auto"/>
              <w:rPr>
                <w:sz w:val="24"/>
              </w:rPr>
            </w:pPr>
            <w:r>
              <w:rPr>
                <w:b/>
                <w:noProof/>
                <w:color w:val="000000"/>
                <w:sz w:val="24"/>
              </w:rPr>
              <mc:AlternateContent>
                <mc:Choice Requires="wps">
                  <w:drawing>
                    <wp:anchor distT="0" distB="0" distL="114300" distR="114300" simplePos="0" relativeHeight="251728896" behindDoc="0" locked="0" layoutInCell="1" allowOverlap="1" wp14:anchorId="5904A5BE" wp14:editId="22573D59">
                      <wp:simplePos x="0" y="0"/>
                      <wp:positionH relativeFrom="column">
                        <wp:posOffset>2235200</wp:posOffset>
                      </wp:positionH>
                      <wp:positionV relativeFrom="paragraph">
                        <wp:posOffset>41910</wp:posOffset>
                      </wp:positionV>
                      <wp:extent cx="635" cy="268605"/>
                      <wp:effectExtent l="53975" t="13335" r="59690" b="22860"/>
                      <wp:wrapNone/>
                      <wp:docPr id="400"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176pt;margin-top:3.3pt;width:.05pt;height:21.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">
                      <v:stroke dashstyle="dash" endarrow="block"/>
                    </v:shape>
                  </w:pict>
                </mc:Fallback>
              </mc:AlternateContent>
            </w:r>
          </w:p>
          <w:p w:rsidR="00CA16F1" w:rsidRPr="002C0608" w:rsidRDefault="00196134" w:rsidP="00CA16F1">
            <w:pPr>
              <w:spacing w:line="360" w:lineRule="auto"/>
              <w:rPr>
                <w:sz w:val="24"/>
              </w:rPr>
            </w:pPr>
            <w:r>
              <w:rPr>
                <w:b/>
                <w:bCs/>
                <w:noProof/>
                <w:sz w:val="24"/>
                <w:szCs w:val="24"/>
              </w:rPr>
              <mc:AlternateContent>
                <mc:Choice Requires="wps">
                  <w:drawing>
                    <wp:anchor distT="0" distB="0" distL="114300" distR="114300" simplePos="0" relativeHeight="251699200" behindDoc="0" locked="0" layoutInCell="1" allowOverlap="1" wp14:anchorId="07D93236" wp14:editId="326801E8">
                      <wp:simplePos x="0" y="0"/>
                      <wp:positionH relativeFrom="column">
                        <wp:posOffset>17145</wp:posOffset>
                      </wp:positionH>
                      <wp:positionV relativeFrom="paragraph">
                        <wp:posOffset>6909</wp:posOffset>
                      </wp:positionV>
                      <wp:extent cx="1310284" cy="285750"/>
                      <wp:effectExtent l="0" t="0" r="23495" b="19050"/>
                      <wp:wrapNone/>
                      <wp:docPr id="399"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284" cy="285750"/>
                              </a:xfrm>
                              <a:prstGeom prst="rect">
                                <a:avLst/>
                              </a:prstGeom>
                              <a:solidFill>
                                <a:srgbClr val="FFFFFF"/>
                              </a:solidFill>
                              <a:ln w="9525">
                                <a:solidFill>
                                  <a:srgbClr val="000000"/>
                                </a:solidFill>
                                <a:miter lim="800000"/>
                                <a:headEnd/>
                                <a:tailEnd/>
                              </a:ln>
                            </wps:spPr>
                            <wps:txbx>
                              <w:txbxContent>
                                <w:p w:rsidR="006E1411" w:rsidRDefault="00201115" w:rsidP="00CA16F1">
                                  <w:pPr>
                                    <w:jc w:val="center"/>
                                  </w:pPr>
                                  <w:r>
                                    <w:rPr>
                                      <w:rFonts w:hint="eastAsia"/>
                                    </w:rPr>
                                    <w:t>半成品</w:t>
                                  </w:r>
                                  <w:r w:rsidR="006E1411">
                                    <w:rPr>
                                      <w:rFonts w:hint="eastAsia"/>
                                    </w:rPr>
                                    <w:t>蔬菜</w:t>
                                  </w:r>
                                  <w:r w:rsidR="00302C4E">
                                    <w:rPr>
                                      <w:rFonts w:hint="eastAsia"/>
                                    </w:rPr>
                                    <w:t>（毛豆）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1.35pt;margin-top:.55pt;width:103.1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">
                      <v:textbox>
                        <w:txbxContent>
                          <w:p w:rsidR="006E1411" w:rsidRDefault="00201115" w:rsidP="00CA16F1">
                            <w:pPr>
                              <w:jc w:val="center"/>
                            </w:pPr>
                            <w:r>
                              <w:rPr>
                                <w:rFonts w:hint="eastAsia"/>
                              </w:rPr>
                              <w:t>半成品</w:t>
                            </w:r>
                            <w:r w:rsidR="006E1411">
                              <w:rPr>
                                <w:rFonts w:hint="eastAsia"/>
                              </w:rPr>
                              <w:t>蔬菜</w:t>
                            </w:r>
                            <w:r w:rsidR="00302C4E">
                              <w:rPr>
                                <w:rFonts w:hint="eastAsia"/>
                              </w:rPr>
                              <w:t>（毛豆）</w:t>
                            </w:r>
                          </w:p>
                        </w:txbxContent>
                      </v:textbox>
                    </v:shape>
                  </w:pict>
                </mc:Fallback>
              </mc:AlternateContent>
            </w:r>
            <w:r>
              <w:rPr>
                <w:noProof/>
                <w:sz w:val="24"/>
              </w:rPr>
              <mc:AlternateContent>
                <mc:Choice Requires="wpg">
                  <w:drawing>
                    <wp:anchor distT="0" distB="0" distL="114300" distR="114300" simplePos="0" relativeHeight="251706368" behindDoc="0" locked="0" layoutInCell="1" allowOverlap="1" wp14:anchorId="5B1DF546" wp14:editId="27577006">
                      <wp:simplePos x="0" y="0"/>
                      <wp:positionH relativeFrom="column">
                        <wp:posOffset>5241925</wp:posOffset>
                      </wp:positionH>
                      <wp:positionV relativeFrom="paragraph">
                        <wp:posOffset>164465</wp:posOffset>
                      </wp:positionV>
                      <wp:extent cx="188595" cy="1070610"/>
                      <wp:effectExtent l="22225" t="12065" r="8255" b="60325"/>
                      <wp:wrapNone/>
                      <wp:docPr id="395" name="组合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070610"/>
                                <a:chOff x="0" y="0"/>
                                <a:chExt cx="297" cy="1686"/>
                              </a:xfrm>
                            </wpg:grpSpPr>
                            <wps:wsp>
                              <wps:cNvPr id="396" name="Straight Connector 42"/>
                              <wps:cNvCnPr/>
                              <wps:spPr bwMode="auto">
                                <a:xfrm>
                                  <a:off x="296" y="11"/>
                                  <a:ext cx="1" cy="1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Straight Connector 42"/>
                              <wps:cNvCnPr/>
                              <wps:spPr bwMode="auto">
                                <a:xfrm>
                                  <a:off x="15" y="0"/>
                                  <a:ext cx="2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Straight Connector 42"/>
                              <wps:cNvCnPr/>
                              <wps:spPr bwMode="auto">
                                <a:xfrm>
                                  <a:off x="0" y="1686"/>
                                  <a:ext cx="283"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341" o:spid="_x0000_s1026" style="position:absolute;left:0;text-align:left;margin-left:412.75pt;margin-top:12.95pt;width:14.85pt;height:84.3pt;z-index:251706368" coordsize="29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">
                      <v:shape id="Straight Connector 42" o:spid="_x0000_s1027" type="#_x0000_t32" style="position:absolute;left:296;top:11;width:1;height:1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ESsYAAADcAAAADwAAAGRycy9kb3ducmV2LnhtbESPQWsCMRSE74L/ITyhF6lZW5R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DRErGAAAA3AAAAA8AAAAAAAAA&#10;AAAAAAAAoQIAAGRycy9kb3ducmV2LnhtbFBLBQYAAAAABAAEAPkAAACUAwAAAAA=&#10;"/>
                      <v:shape id="Straight Connector 42" o:spid="_x0000_s1028" type="#_x0000_t32" style="position:absolute;left:15;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0ccAAADcAAAADwAAAGRycy9kb3ducmV2LnhtbESPT2sCMRTE74V+h/AKXopmVWzt1ihb&#10;QagFD/7p/XXzugndvGw3Ubff3ghCj8PM/IaZLTpXixO1wXpWMBxkIIhLry1XCg77VX8KIkRkjbVn&#10;UvBHARbz+7sZ5tqfeUunXaxEgnDIUYGJscmlDKUhh2HgG+LkffvWYUyyraRu8ZzgrpajLHuSDi2n&#10;BYMNLQ2VP7ujU7BZD9+KL2PXH9tfu5msivpYPX4q1XvoilcQkbr4H76137WC8cs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T+HRxwAAANwAAAAPAAAAAAAA&#10;AAAAAAAAAKECAABkcnMvZG93bnJldi54bWxQSwUGAAAAAAQABAD5AAAAlQMAAAAA&#10;"/>
                      <v:shape id="Straight Connector 42" o:spid="_x0000_s1029" type="#_x0000_t32" style="position:absolute;top:1686;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VYCcMAAADcAAAADwAAAGRycy9kb3ducmV2LnhtbERPz2vCMBS+D/Y/hDfwIjNVYXadaRlS&#10;wcMOWnfY8ZG8tWXNS2lS7f77RRh4/Ph+b4vJduJCg28dK1guEhDE2pmWawWf5/1zCsIHZIOdY1Lw&#10;Sx6K/PFhi5lxVz7RpQq1iCHsM1TQhNBnUnrdkEW/cD1x5L7dYDFEONTSDHiN4baTqyR5kRZbjg0N&#10;9rRrSP9Uo731zkcyX+VxXob9YTXu9OajTJWaPU3vbyACTeEu/ncfjIL1a1wbz8Qj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VWAnDAAAA3AAAAA8AAAAAAAAAAAAA&#10;AAAAoQIAAGRycy9kb3ducmV2LnhtbFBLBQYAAAAABAAEAPkAAACRAwAAAAA=&#10;">
                        <v:stroke startarrow="block"/>
                      </v:shape>
                    </v:group>
                  </w:pict>
                </mc:Fallback>
              </mc:AlternateContent>
            </w:r>
            <w:r>
              <w:rPr>
                <w:b/>
                <w:bCs/>
                <w:noProof/>
                <w:sz w:val="24"/>
                <w:szCs w:val="24"/>
              </w:rPr>
              <mc:AlternateContent>
                <mc:Choice Requires="wps">
                  <w:drawing>
                    <wp:anchor distT="0" distB="0" distL="114300" distR="114300" simplePos="0" relativeHeight="251705344" behindDoc="0" locked="0" layoutInCell="1" allowOverlap="1" wp14:anchorId="607157BE" wp14:editId="773FEB63">
                      <wp:simplePos x="0" y="0"/>
                      <wp:positionH relativeFrom="column">
                        <wp:posOffset>4502150</wp:posOffset>
                      </wp:positionH>
                      <wp:positionV relativeFrom="paragraph">
                        <wp:posOffset>23495</wp:posOffset>
                      </wp:positionV>
                      <wp:extent cx="756285" cy="285750"/>
                      <wp:effectExtent l="6350" t="13970" r="8890" b="5080"/>
                      <wp:wrapNone/>
                      <wp:docPr id="394"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85750"/>
                              </a:xfrm>
                              <a:prstGeom prst="rect">
                                <a:avLst/>
                              </a:prstGeom>
                              <a:solidFill>
                                <a:srgbClr val="FFFFFF"/>
                              </a:solidFill>
                              <a:ln w="9525">
                                <a:solidFill>
                                  <a:srgbClr val="000000"/>
                                </a:solidFill>
                                <a:miter lim="800000"/>
                                <a:headEnd/>
                                <a:tailEnd/>
                              </a:ln>
                            </wps:spPr>
                            <wps:txbx>
                              <w:txbxContent>
                                <w:p w:rsidR="006E1411" w:rsidRDefault="006E1411" w:rsidP="00CA16F1">
                                  <w:pPr>
                                    <w:jc w:val="center"/>
                                  </w:pPr>
                                  <w:r>
                                    <w:rPr>
                                      <w:rFonts w:hint="eastAsia"/>
                                    </w:rPr>
                                    <w:t>风干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354.5pt;margin-top:1.85pt;width:59.5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">
                      <v:textbox>
                        <w:txbxContent>
                          <w:p w:rsidR="006E1411" w:rsidRDefault="006E1411" w:rsidP="00CA16F1">
                            <w:pPr>
                              <w:jc w:val="center"/>
                            </w:pPr>
                            <w:r>
                              <w:rPr>
                                <w:rFonts w:hint="eastAsia"/>
                              </w:rPr>
                              <w:t>风干</w:t>
                            </w:r>
                          </w:p>
                        </w:txbxContent>
                      </v:textbox>
                    </v:shape>
                  </w:pict>
                </mc:Fallback>
              </mc:AlternateContent>
            </w:r>
            <w:r>
              <w:rPr>
                <w:b/>
                <w:bCs/>
                <w:noProof/>
                <w:sz w:val="24"/>
                <w:szCs w:val="24"/>
              </w:rPr>
              <mc:AlternateContent>
                <mc:Choice Requires="wps">
                  <w:drawing>
                    <wp:anchor distT="0" distB="0" distL="114300" distR="114300" simplePos="0" relativeHeight="251704320" behindDoc="0" locked="0" layoutInCell="1" allowOverlap="1" wp14:anchorId="6A362D39" wp14:editId="3B71D214">
                      <wp:simplePos x="0" y="0"/>
                      <wp:positionH relativeFrom="column">
                        <wp:posOffset>4041775</wp:posOffset>
                      </wp:positionH>
                      <wp:positionV relativeFrom="paragraph">
                        <wp:posOffset>156210</wp:posOffset>
                      </wp:positionV>
                      <wp:extent cx="457200" cy="635"/>
                      <wp:effectExtent l="12700" t="60960" r="15875" b="52705"/>
                      <wp:wrapNone/>
                      <wp:docPr id="393"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318.25pt;margin-top:12.3pt;width:36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">
                      <v:stroke endarrow="block"/>
                    </v:shape>
                  </w:pict>
                </mc:Fallback>
              </mc:AlternateContent>
            </w:r>
            <w:r>
              <w:rPr>
                <w:b/>
                <w:bCs/>
                <w:noProof/>
                <w:sz w:val="24"/>
                <w:szCs w:val="24"/>
              </w:rPr>
              <mc:AlternateContent>
                <mc:Choice Requires="wps">
                  <w:drawing>
                    <wp:anchor distT="0" distB="0" distL="114300" distR="114300" simplePos="0" relativeHeight="251703296" behindDoc="0" locked="0" layoutInCell="1" allowOverlap="1" wp14:anchorId="18951219" wp14:editId="29E411D7">
                      <wp:simplePos x="0" y="0"/>
                      <wp:positionH relativeFrom="column">
                        <wp:posOffset>3129915</wp:posOffset>
                      </wp:positionH>
                      <wp:positionV relativeFrom="paragraph">
                        <wp:posOffset>23495</wp:posOffset>
                      </wp:positionV>
                      <wp:extent cx="914400" cy="285750"/>
                      <wp:effectExtent l="5715" t="13970" r="13335" b="5080"/>
                      <wp:wrapNone/>
                      <wp:docPr id="392"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CA16F1">
                                  <w:pPr>
                                    <w:jc w:val="center"/>
                                  </w:pPr>
                                  <w:r>
                                    <w:rPr>
                                      <w:rFonts w:ascii="宋体" w:hAnsi="宋体" w:hint="eastAsia"/>
                                      <w:kern w:val="0"/>
                                      <w:szCs w:val="21"/>
                                    </w:rPr>
                                    <w:t>卤制（熟制）</w:t>
                                  </w:r>
                                </w:p>
                                <w:p w:rsidR="006E1411" w:rsidRDefault="006E1411" w:rsidP="00CA16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246.45pt;margin-top:1.85pt;width:1in;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">
                      <v:textbox>
                        <w:txbxContent>
                          <w:p w:rsidR="006E1411" w:rsidRDefault="006E1411" w:rsidP="00CA16F1">
                            <w:pPr>
                              <w:jc w:val="center"/>
                            </w:pPr>
                            <w:r>
                              <w:rPr>
                                <w:rFonts w:ascii="宋体" w:hAnsi="宋体" w:hint="eastAsia"/>
                                <w:kern w:val="0"/>
                                <w:szCs w:val="21"/>
                              </w:rPr>
                              <w:t>卤制（熟制）</w:t>
                            </w:r>
                          </w:p>
                          <w:p w:rsidR="006E1411" w:rsidRDefault="006E1411" w:rsidP="00CA16F1">
                            <w:pPr>
                              <w:jc w:val="center"/>
                            </w:pPr>
                          </w:p>
                        </w:txbxContent>
                      </v:textbox>
                    </v:shape>
                  </w:pict>
                </mc:Fallback>
              </mc:AlternateContent>
            </w:r>
            <w:r>
              <w:rPr>
                <w:b/>
                <w:bCs/>
                <w:noProof/>
                <w:sz w:val="24"/>
                <w:szCs w:val="24"/>
              </w:rPr>
              <mc:AlternateContent>
                <mc:Choice Requires="wps">
                  <w:drawing>
                    <wp:anchor distT="0" distB="0" distL="114300" distR="114300" simplePos="0" relativeHeight="251702272" behindDoc="0" locked="0" layoutInCell="1" allowOverlap="1" wp14:anchorId="2D8D26E5" wp14:editId="1B19E51A">
                      <wp:simplePos x="0" y="0"/>
                      <wp:positionH relativeFrom="column">
                        <wp:posOffset>2679700</wp:posOffset>
                      </wp:positionH>
                      <wp:positionV relativeFrom="paragraph">
                        <wp:posOffset>146685</wp:posOffset>
                      </wp:positionV>
                      <wp:extent cx="457200" cy="635"/>
                      <wp:effectExtent l="12700" t="60960" r="15875" b="52705"/>
                      <wp:wrapNone/>
                      <wp:docPr id="391"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211pt;margin-top:11.55pt;width:36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">
                      <v:stroke endarrow="block"/>
                    </v:shape>
                  </w:pict>
                </mc:Fallback>
              </mc:AlternateContent>
            </w:r>
            <w:r>
              <w:rPr>
                <w:b/>
                <w:bCs/>
                <w:noProof/>
                <w:sz w:val="24"/>
                <w:szCs w:val="24"/>
              </w:rPr>
              <mc:AlternateContent>
                <mc:Choice Requires="wps">
                  <w:drawing>
                    <wp:anchor distT="0" distB="0" distL="114300" distR="114300" simplePos="0" relativeHeight="251701248" behindDoc="0" locked="0" layoutInCell="1" allowOverlap="1" wp14:anchorId="4B76DBFA" wp14:editId="29E1F53E">
                      <wp:simplePos x="0" y="0"/>
                      <wp:positionH relativeFrom="column">
                        <wp:posOffset>1758315</wp:posOffset>
                      </wp:positionH>
                      <wp:positionV relativeFrom="paragraph">
                        <wp:posOffset>13970</wp:posOffset>
                      </wp:positionV>
                      <wp:extent cx="914400" cy="285750"/>
                      <wp:effectExtent l="5715" t="13970" r="13335" b="5080"/>
                      <wp:wrapNone/>
                      <wp:docPr id="390"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CA16F1">
                                  <w:pPr>
                                    <w:jc w:val="center"/>
                                  </w:pPr>
                                  <w:r>
                                    <w:rPr>
                                      <w:rFonts w:ascii="宋体" w:hAnsi="宋体" w:hint="eastAsia"/>
                                      <w:kern w:val="0"/>
                                      <w:szCs w:val="21"/>
                                    </w:rPr>
                                    <w:t>浸泡、清洗</w:t>
                                  </w:r>
                                </w:p>
                                <w:p w:rsidR="006E1411" w:rsidRDefault="006E1411" w:rsidP="00CA16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138.45pt;margin-top:1.1pt;width:1in;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">
                      <v:textbox>
                        <w:txbxContent>
                          <w:p w:rsidR="006E1411" w:rsidRDefault="006E1411" w:rsidP="00CA16F1">
                            <w:pPr>
                              <w:jc w:val="center"/>
                            </w:pPr>
                            <w:r>
                              <w:rPr>
                                <w:rFonts w:ascii="宋体" w:hAnsi="宋体" w:hint="eastAsia"/>
                                <w:kern w:val="0"/>
                                <w:szCs w:val="21"/>
                              </w:rPr>
                              <w:t>浸泡、清洗</w:t>
                            </w:r>
                          </w:p>
                          <w:p w:rsidR="006E1411" w:rsidRDefault="006E1411" w:rsidP="00CA16F1">
                            <w:pPr>
                              <w:jc w:val="center"/>
                            </w:pPr>
                          </w:p>
                        </w:txbxContent>
                      </v:textbox>
                    </v:shape>
                  </w:pict>
                </mc:Fallback>
              </mc:AlternateContent>
            </w:r>
            <w:r>
              <w:rPr>
                <w:b/>
                <w:bCs/>
                <w:noProof/>
                <w:sz w:val="24"/>
                <w:szCs w:val="24"/>
              </w:rPr>
              <mc:AlternateContent>
                <mc:Choice Requires="wps">
                  <w:drawing>
                    <wp:anchor distT="0" distB="0" distL="114300" distR="114300" simplePos="0" relativeHeight="251700224" behindDoc="0" locked="0" layoutInCell="1" allowOverlap="1" wp14:anchorId="5C8A02D2" wp14:editId="359B0E14">
                      <wp:simplePos x="0" y="0"/>
                      <wp:positionH relativeFrom="column">
                        <wp:posOffset>1317625</wp:posOffset>
                      </wp:positionH>
                      <wp:positionV relativeFrom="paragraph">
                        <wp:posOffset>146685</wp:posOffset>
                      </wp:positionV>
                      <wp:extent cx="457200" cy="635"/>
                      <wp:effectExtent l="12700" t="60960" r="15875" b="52705"/>
                      <wp:wrapNone/>
                      <wp:docPr id="389"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103.75pt;margin-top:11.55pt;width:36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">
                      <v:stroke endarrow="block"/>
                    </v:shape>
                  </w:pict>
                </mc:Fallback>
              </mc:AlternateContent>
            </w:r>
          </w:p>
          <w:p w:rsidR="00CA16F1" w:rsidRPr="002C0608" w:rsidRDefault="00196134" w:rsidP="00CA16F1">
            <w:pPr>
              <w:spacing w:line="360" w:lineRule="auto"/>
              <w:rPr>
                <w:sz w:val="24"/>
              </w:rPr>
            </w:pPr>
            <w:r>
              <w:rPr>
                <w:b/>
                <w:noProof/>
                <w:color w:val="000000"/>
                <w:sz w:val="24"/>
              </w:rPr>
              <mc:AlternateContent>
                <mc:Choice Requires="wps">
                  <w:drawing>
                    <wp:anchor distT="0" distB="0" distL="114300" distR="114300" simplePos="0" relativeHeight="251732992" behindDoc="0" locked="0" layoutInCell="1" allowOverlap="1" wp14:anchorId="1877DC4D" wp14:editId="494B30F1">
                      <wp:simplePos x="0" y="0"/>
                      <wp:positionH relativeFrom="column">
                        <wp:posOffset>4853305</wp:posOffset>
                      </wp:positionH>
                      <wp:positionV relativeFrom="paragraph">
                        <wp:posOffset>12700</wp:posOffset>
                      </wp:positionV>
                      <wp:extent cx="635" cy="268605"/>
                      <wp:effectExtent l="52705" t="12700" r="60960" b="23495"/>
                      <wp:wrapNone/>
                      <wp:docPr id="388"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382.15pt;margin-top:1pt;width:.05pt;height:2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">
                      <v:stroke dashstyle="dash" endarrow="block"/>
                    </v:shape>
                  </w:pict>
                </mc:Fallback>
              </mc:AlternateContent>
            </w:r>
            <w:r>
              <w:rPr>
                <w:b/>
                <w:noProof/>
                <w:color w:val="000000"/>
                <w:sz w:val="24"/>
              </w:rPr>
              <mc:AlternateContent>
                <mc:Choice Requires="wps">
                  <w:drawing>
                    <wp:anchor distT="0" distB="0" distL="114300" distR="114300" simplePos="0" relativeHeight="251729920" behindDoc="0" locked="0" layoutInCell="1" allowOverlap="1" wp14:anchorId="64A16584" wp14:editId="1EC05C3C">
                      <wp:simplePos x="0" y="0"/>
                      <wp:positionH relativeFrom="column">
                        <wp:posOffset>4396740</wp:posOffset>
                      </wp:positionH>
                      <wp:positionV relativeFrom="paragraph">
                        <wp:posOffset>218440</wp:posOffset>
                      </wp:positionV>
                      <wp:extent cx="914400" cy="285750"/>
                      <wp:effectExtent l="0" t="0" r="3810" b="635"/>
                      <wp:wrapNone/>
                      <wp:docPr id="387"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CA16F1">
                                  <w:pPr>
                                    <w:jc w:val="center"/>
                                  </w:pPr>
                                  <w:r>
                                    <w:rPr>
                                      <w:rFonts w:hint="eastAsia"/>
                                    </w:rPr>
                                    <w:t>水蒸气、</w:t>
                                  </w:r>
                                  <w:r>
                                    <w:rPr>
                                      <w:rFonts w:hint="eastAsia"/>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346.2pt;margin-top:17.2pt;width:1in;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" filled="f" stroked="f">
                      <v:textbox>
                        <w:txbxContent>
                          <w:p w:rsidR="006E1411" w:rsidRDefault="006E1411" w:rsidP="00CA16F1">
                            <w:pPr>
                              <w:jc w:val="center"/>
                            </w:pPr>
                            <w:r>
                              <w:rPr>
                                <w:rFonts w:hint="eastAsia"/>
                              </w:rPr>
                              <w:t>水蒸气、</w:t>
                            </w:r>
                            <w:r>
                              <w:rPr>
                                <w:rFonts w:hint="eastAsia"/>
                              </w:rPr>
                              <w:t>N</w:t>
                            </w:r>
                          </w:p>
                        </w:txbxContent>
                      </v:textbox>
                    </v:shape>
                  </w:pict>
                </mc:Fallback>
              </mc:AlternateContent>
            </w:r>
            <w:r>
              <w:rPr>
                <w:b/>
                <w:bCs/>
                <w:noProof/>
                <w:sz w:val="24"/>
                <w:szCs w:val="24"/>
              </w:rPr>
              <mc:AlternateContent>
                <mc:Choice Requires="wps">
                  <w:drawing>
                    <wp:anchor distT="0" distB="0" distL="114300" distR="114300" simplePos="0" relativeHeight="251707392" behindDoc="0" locked="0" layoutInCell="1" allowOverlap="1" wp14:anchorId="549F371F" wp14:editId="7B128B7B">
                      <wp:simplePos x="0" y="0"/>
                      <wp:positionH relativeFrom="column">
                        <wp:posOffset>2236470</wp:posOffset>
                      </wp:positionH>
                      <wp:positionV relativeFrom="paragraph">
                        <wp:posOffset>3175</wp:posOffset>
                      </wp:positionV>
                      <wp:extent cx="635" cy="268605"/>
                      <wp:effectExtent l="55245" t="12700" r="58420" b="23495"/>
                      <wp:wrapNone/>
                      <wp:docPr id="386"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176.1pt;margin-top:.25pt;width:.05pt;height:21.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">
                      <v:stroke dashstyle="dash" endarrow="block"/>
                    </v:shape>
                  </w:pict>
                </mc:Fallback>
              </mc:AlternateContent>
            </w:r>
            <w:r>
              <w:rPr>
                <w:b/>
                <w:bCs/>
                <w:noProof/>
                <w:sz w:val="24"/>
                <w:szCs w:val="24"/>
              </w:rPr>
              <mc:AlternateContent>
                <mc:Choice Requires="wps">
                  <w:drawing>
                    <wp:anchor distT="0" distB="0" distL="114300" distR="114300" simplePos="0" relativeHeight="251697152" behindDoc="0" locked="0" layoutInCell="1" allowOverlap="1" wp14:anchorId="117DEB1E" wp14:editId="26B193EC">
                      <wp:simplePos x="0" y="0"/>
                      <wp:positionH relativeFrom="column">
                        <wp:posOffset>3587750</wp:posOffset>
                      </wp:positionH>
                      <wp:positionV relativeFrom="paragraph">
                        <wp:posOffset>12700</wp:posOffset>
                      </wp:positionV>
                      <wp:extent cx="635" cy="268605"/>
                      <wp:effectExtent l="53975" t="12700" r="59690" b="23495"/>
                      <wp:wrapNone/>
                      <wp:docPr id="385"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282.5pt;margin-top:1pt;width:.05pt;height:21.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">
                      <v:stroke dashstyle="dash" endarrow="block"/>
                    </v:shape>
                  </w:pict>
                </mc:Fallback>
              </mc:AlternateContent>
            </w:r>
            <w:r>
              <w:rPr>
                <w:b/>
                <w:bCs/>
                <w:noProof/>
                <w:color w:val="FF0000"/>
                <w:sz w:val="24"/>
                <w:szCs w:val="24"/>
              </w:rPr>
              <mc:AlternateContent>
                <mc:Choice Requires="wps">
                  <w:drawing>
                    <wp:anchor distT="0" distB="0" distL="114300" distR="114300" simplePos="0" relativeHeight="251708416" behindDoc="0" locked="0" layoutInCell="1" allowOverlap="1" wp14:anchorId="05849D27" wp14:editId="4B8DA188">
                      <wp:simplePos x="0" y="0"/>
                      <wp:positionH relativeFrom="column">
                        <wp:posOffset>3120390</wp:posOffset>
                      </wp:positionH>
                      <wp:positionV relativeFrom="paragraph">
                        <wp:posOffset>227965</wp:posOffset>
                      </wp:positionV>
                      <wp:extent cx="914400" cy="285750"/>
                      <wp:effectExtent l="0" t="0" r="3810" b="635"/>
                      <wp:wrapNone/>
                      <wp:docPr id="384"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CA16F1">
                                  <w:pPr>
                                    <w:jc w:val="center"/>
                                  </w:pPr>
                                  <w: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245.7pt;margin-top:17.95pt;width:1in;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nDvAIAAMU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" filled="f" stroked="f">
                      <v:textbox>
                        <w:txbxContent>
                          <w:p w:rsidR="006E1411" w:rsidRDefault="006E1411" w:rsidP="00CA16F1">
                            <w:pPr>
                              <w:jc w:val="center"/>
                            </w:pPr>
                            <w:r>
                              <w:t>W</w:t>
                            </w:r>
                          </w:p>
                        </w:txbxContent>
                      </v:textbox>
                    </v:shape>
                  </w:pict>
                </mc:Fallback>
              </mc:AlternateContent>
            </w:r>
            <w:r>
              <w:rPr>
                <w:b/>
                <w:bCs/>
                <w:noProof/>
                <w:color w:val="FF0000"/>
                <w:sz w:val="24"/>
                <w:szCs w:val="24"/>
              </w:rPr>
              <mc:AlternateContent>
                <mc:Choice Requires="wps">
                  <w:drawing>
                    <wp:anchor distT="0" distB="0" distL="114300" distR="114300" simplePos="0" relativeHeight="251698176" behindDoc="0" locked="0" layoutInCell="1" allowOverlap="1" wp14:anchorId="137AB95F" wp14:editId="6626389E">
                      <wp:simplePos x="0" y="0"/>
                      <wp:positionH relativeFrom="column">
                        <wp:posOffset>1767840</wp:posOffset>
                      </wp:positionH>
                      <wp:positionV relativeFrom="paragraph">
                        <wp:posOffset>218440</wp:posOffset>
                      </wp:positionV>
                      <wp:extent cx="914400" cy="285750"/>
                      <wp:effectExtent l="0" t="0" r="3810" b="635"/>
                      <wp:wrapNone/>
                      <wp:docPr id="639"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CA16F1">
                                  <w:pPr>
                                    <w:jc w:val="center"/>
                                  </w:pPr>
                                  <w:r>
                                    <w:rPr>
                                      <w:rFonts w:hint="eastAsia"/>
                                    </w:rPr>
                                    <w:t>W</w:t>
                                  </w:r>
                                  <w:r>
                                    <w:rPr>
                                      <w:rFonts w:hint="eastAsia"/>
                                    </w:rPr>
                                    <w:t>、</w:t>
                                  </w:r>
                                  <w:r>
                                    <w:rPr>
                                      <w:rFonts w:hint="eastAsia"/>
                                    </w:rPr>
                                    <w:t>N</w:t>
                                  </w:r>
                                  <w:r>
                                    <w:rPr>
                                      <w:rFonts w:hint="eastAsia"/>
                                    </w:rPr>
                                    <w:t>、</w:t>
                                  </w:r>
                                  <w:r>
                                    <w:rPr>
                                      <w:rFonts w:hint="eastAsia"/>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139.2pt;margin-top:17.2pt;width:1in;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tbuwIAAMU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" filled="f" stroked="f">
                      <v:textbox>
                        <w:txbxContent>
                          <w:p w:rsidR="006E1411" w:rsidRDefault="006E1411" w:rsidP="00CA16F1">
                            <w:pPr>
                              <w:jc w:val="center"/>
                            </w:pPr>
                            <w:r>
                              <w:rPr>
                                <w:rFonts w:hint="eastAsia"/>
                              </w:rPr>
                              <w:t>W</w:t>
                            </w:r>
                            <w:r>
                              <w:rPr>
                                <w:rFonts w:hint="eastAsia"/>
                              </w:rPr>
                              <w:t>、</w:t>
                            </w:r>
                            <w:r>
                              <w:rPr>
                                <w:rFonts w:hint="eastAsia"/>
                              </w:rPr>
                              <w:t>N</w:t>
                            </w:r>
                            <w:r>
                              <w:rPr>
                                <w:rFonts w:hint="eastAsia"/>
                              </w:rPr>
                              <w:t>、</w:t>
                            </w:r>
                            <w:r>
                              <w:rPr>
                                <w:rFonts w:hint="eastAsia"/>
                              </w:rPr>
                              <w:t>S</w:t>
                            </w:r>
                          </w:p>
                        </w:txbxContent>
                      </v:textbox>
                    </v:shape>
                  </w:pict>
                </mc:Fallback>
              </mc:AlternateContent>
            </w:r>
          </w:p>
          <w:p w:rsidR="00CA16F1" w:rsidRPr="002C0608" w:rsidRDefault="00CA16F1" w:rsidP="00CA16F1">
            <w:pPr>
              <w:spacing w:line="360" w:lineRule="auto"/>
              <w:rPr>
                <w:sz w:val="24"/>
              </w:rPr>
            </w:pPr>
          </w:p>
          <w:p w:rsidR="00CA16F1" w:rsidRPr="002C0608" w:rsidRDefault="00196134" w:rsidP="00CA16F1">
            <w:pPr>
              <w:spacing w:line="360" w:lineRule="auto"/>
              <w:rPr>
                <w:sz w:val="24"/>
              </w:rPr>
            </w:pPr>
            <w:r>
              <w:rPr>
                <w:b/>
                <w:bCs/>
                <w:noProof/>
                <w:sz w:val="24"/>
                <w:szCs w:val="24"/>
              </w:rPr>
              <mc:AlternateContent>
                <mc:Choice Requires="wps">
                  <w:drawing>
                    <wp:anchor distT="0" distB="0" distL="114300" distR="114300" simplePos="0" relativeHeight="251717632" behindDoc="0" locked="0" layoutInCell="1" allowOverlap="1" wp14:anchorId="6356EDB2" wp14:editId="18E9BFE0">
                      <wp:simplePos x="0" y="0"/>
                      <wp:positionH relativeFrom="column">
                        <wp:posOffset>1756410</wp:posOffset>
                      </wp:positionH>
                      <wp:positionV relativeFrom="paragraph">
                        <wp:posOffset>224790</wp:posOffset>
                      </wp:positionV>
                      <wp:extent cx="923925" cy="285750"/>
                      <wp:effectExtent l="13335" t="5715" r="5715" b="13335"/>
                      <wp:wrapNone/>
                      <wp:docPr id="638"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5750"/>
                              </a:xfrm>
                              <a:prstGeom prst="rect">
                                <a:avLst/>
                              </a:prstGeom>
                              <a:solidFill>
                                <a:srgbClr val="FFFFFF"/>
                              </a:solidFill>
                              <a:ln w="9525">
                                <a:solidFill>
                                  <a:srgbClr val="000000"/>
                                </a:solidFill>
                                <a:miter lim="800000"/>
                                <a:headEnd/>
                                <a:tailEnd/>
                              </a:ln>
                            </wps:spPr>
                            <wps:txbx>
                              <w:txbxContent>
                                <w:p w:rsidR="006E1411" w:rsidRDefault="006E1411" w:rsidP="00CA16F1">
                                  <w:pPr>
                                    <w:jc w:val="center"/>
                                  </w:pPr>
                                  <w:r>
                                    <w:rPr>
                                      <w:rFonts w:ascii="宋体" w:hAnsi="宋体" w:hint="eastAsia"/>
                                      <w:kern w:val="0"/>
                                      <w:szCs w:val="21"/>
                                    </w:rPr>
                                    <w:t>灭菌</w:t>
                                  </w:r>
                                </w:p>
                                <w:p w:rsidR="006E1411" w:rsidRDefault="006E1411" w:rsidP="00CA16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138.3pt;margin-top:17.7pt;width:72.7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">
                      <v:textbox>
                        <w:txbxContent>
                          <w:p w:rsidR="006E1411" w:rsidRDefault="006E1411" w:rsidP="00CA16F1">
                            <w:pPr>
                              <w:jc w:val="center"/>
                            </w:pPr>
                            <w:r>
                              <w:rPr>
                                <w:rFonts w:ascii="宋体" w:hAnsi="宋体" w:hint="eastAsia"/>
                                <w:kern w:val="0"/>
                                <w:szCs w:val="21"/>
                              </w:rPr>
                              <w:t>灭菌</w:t>
                            </w:r>
                          </w:p>
                          <w:p w:rsidR="006E1411" w:rsidRDefault="006E1411" w:rsidP="00CA16F1">
                            <w:pPr>
                              <w:jc w:val="center"/>
                            </w:pPr>
                          </w:p>
                        </w:txbxContent>
                      </v:textbox>
                    </v:shape>
                  </w:pict>
                </mc:Fallback>
              </mc:AlternateContent>
            </w:r>
            <w:r>
              <w:rPr>
                <w:b/>
                <w:bCs/>
                <w:noProof/>
                <w:sz w:val="24"/>
                <w:szCs w:val="24"/>
              </w:rPr>
              <mc:AlternateContent>
                <mc:Choice Requires="wps">
                  <w:drawing>
                    <wp:anchor distT="0" distB="0" distL="114300" distR="114300" simplePos="0" relativeHeight="251719680" behindDoc="0" locked="0" layoutInCell="1" allowOverlap="1" wp14:anchorId="5A72B1AA" wp14:editId="7D16B6EC">
                      <wp:simplePos x="0" y="0"/>
                      <wp:positionH relativeFrom="column">
                        <wp:posOffset>377190</wp:posOffset>
                      </wp:positionH>
                      <wp:positionV relativeFrom="paragraph">
                        <wp:posOffset>257810</wp:posOffset>
                      </wp:positionV>
                      <wp:extent cx="914400" cy="285750"/>
                      <wp:effectExtent l="5715" t="10160" r="13335" b="8890"/>
                      <wp:wrapNone/>
                      <wp:docPr id="637"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CA16F1">
                                  <w:pPr>
                                    <w:jc w:val="center"/>
                                  </w:pPr>
                                  <w:r>
                                    <w:rPr>
                                      <w:rFonts w:ascii="宋体" w:hAnsi="宋体" w:hint="eastAsia"/>
                                      <w:kern w:val="0"/>
                                      <w:szCs w:val="21"/>
                                    </w:rPr>
                                    <w:t>风干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29.7pt;margin-top:20.3pt;width:1in;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">
                      <v:textbox>
                        <w:txbxContent>
                          <w:p w:rsidR="006E1411" w:rsidRDefault="006E1411" w:rsidP="00CA16F1">
                            <w:pPr>
                              <w:jc w:val="center"/>
                            </w:pPr>
                            <w:r>
                              <w:rPr>
                                <w:rFonts w:ascii="宋体" w:hAnsi="宋体" w:hint="eastAsia"/>
                                <w:kern w:val="0"/>
                                <w:szCs w:val="21"/>
                              </w:rPr>
                              <w:t>风干</w:t>
                            </w:r>
                          </w:p>
                        </w:txbxContent>
                      </v:textbox>
                    </v:shape>
                  </w:pict>
                </mc:Fallback>
              </mc:AlternateContent>
            </w:r>
            <w:r>
              <w:rPr>
                <w:b/>
                <w:bCs/>
                <w:noProof/>
                <w:sz w:val="24"/>
                <w:szCs w:val="24"/>
              </w:rPr>
              <mc:AlternateContent>
                <mc:Choice Requires="wps">
                  <w:drawing>
                    <wp:anchor distT="0" distB="0" distL="114300" distR="114300" simplePos="0" relativeHeight="251713536" behindDoc="0" locked="0" layoutInCell="1" allowOverlap="1" wp14:anchorId="6B7478B6" wp14:editId="6E47DD6B">
                      <wp:simplePos x="0" y="0"/>
                      <wp:positionH relativeFrom="column">
                        <wp:posOffset>3120390</wp:posOffset>
                      </wp:positionH>
                      <wp:positionV relativeFrom="paragraph">
                        <wp:posOffset>219710</wp:posOffset>
                      </wp:positionV>
                      <wp:extent cx="914400" cy="285750"/>
                      <wp:effectExtent l="5715" t="10160" r="13335" b="8890"/>
                      <wp:wrapNone/>
                      <wp:docPr id="636"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CA16F1">
                                  <w:pPr>
                                    <w:jc w:val="center"/>
                                  </w:pPr>
                                  <w:r>
                                    <w:rPr>
                                      <w:rFonts w:ascii="宋体" w:hAnsi="宋体" w:hint="eastAsia"/>
                                      <w:kern w:val="0"/>
                                      <w:szCs w:val="21"/>
                                    </w:rPr>
                                    <w:t>真空包装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245.7pt;margin-top:17.3pt;width:1in;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">
                      <v:textbox>
                        <w:txbxContent>
                          <w:p w:rsidR="006E1411" w:rsidRDefault="006E1411" w:rsidP="00CA16F1">
                            <w:pPr>
                              <w:jc w:val="center"/>
                            </w:pPr>
                            <w:r>
                              <w:rPr>
                                <w:rFonts w:ascii="宋体" w:hAnsi="宋体" w:hint="eastAsia"/>
                                <w:kern w:val="0"/>
                                <w:szCs w:val="21"/>
                              </w:rPr>
                              <w:t>真空包装</w:t>
                            </w:r>
                          </w:p>
                        </w:txbxContent>
                      </v:textbox>
                    </v:shape>
                  </w:pict>
                </mc:Fallback>
              </mc:AlternateContent>
            </w:r>
            <w:r>
              <w:rPr>
                <w:b/>
                <w:bCs/>
                <w:noProof/>
                <w:sz w:val="24"/>
                <w:szCs w:val="24"/>
              </w:rPr>
              <mc:AlternateContent>
                <mc:Choice Requires="wps">
                  <w:drawing>
                    <wp:anchor distT="0" distB="0" distL="114300" distR="114300" simplePos="0" relativeHeight="251709440" behindDoc="0" locked="0" layoutInCell="1" allowOverlap="1" wp14:anchorId="56064316" wp14:editId="49488E84">
                      <wp:simplePos x="0" y="0"/>
                      <wp:positionH relativeFrom="column">
                        <wp:posOffset>4483100</wp:posOffset>
                      </wp:positionH>
                      <wp:positionV relativeFrom="paragraph">
                        <wp:posOffset>210185</wp:posOffset>
                      </wp:positionV>
                      <wp:extent cx="756285" cy="285750"/>
                      <wp:effectExtent l="6350" t="10160" r="8890" b="8890"/>
                      <wp:wrapNone/>
                      <wp:docPr id="635"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85750"/>
                              </a:xfrm>
                              <a:prstGeom prst="rect">
                                <a:avLst/>
                              </a:prstGeom>
                              <a:solidFill>
                                <a:srgbClr val="FFFFFF"/>
                              </a:solidFill>
                              <a:ln w="9525">
                                <a:solidFill>
                                  <a:srgbClr val="000000"/>
                                </a:solidFill>
                                <a:miter lim="800000"/>
                                <a:headEnd/>
                                <a:tailEnd/>
                              </a:ln>
                            </wps:spPr>
                            <wps:txbx>
                              <w:txbxContent>
                                <w:p w:rsidR="006E1411" w:rsidRDefault="006E1411" w:rsidP="00CA16F1">
                                  <w:pPr>
                                    <w:jc w:val="center"/>
                                  </w:pPr>
                                  <w:r>
                                    <w:rPr>
                                      <w:rFonts w:hint="eastAsia"/>
                                    </w:rPr>
                                    <w:t>调味拌料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353pt;margin-top:16.55pt;width:59.5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">
                      <v:textbox>
                        <w:txbxContent>
                          <w:p w:rsidR="006E1411" w:rsidRDefault="006E1411" w:rsidP="00CA16F1">
                            <w:pPr>
                              <w:jc w:val="center"/>
                            </w:pPr>
                            <w:r>
                              <w:rPr>
                                <w:rFonts w:hint="eastAsia"/>
                              </w:rPr>
                              <w:t>调味拌料</w:t>
                            </w:r>
                          </w:p>
                        </w:txbxContent>
                      </v:textbox>
                    </v:shape>
                  </w:pict>
                </mc:Fallback>
              </mc:AlternateContent>
            </w:r>
          </w:p>
          <w:p w:rsidR="00CA16F1" w:rsidRPr="002C0608" w:rsidRDefault="00196134" w:rsidP="00CA16F1">
            <w:pPr>
              <w:spacing w:line="360" w:lineRule="auto"/>
              <w:rPr>
                <w:sz w:val="24"/>
              </w:rPr>
            </w:pPr>
            <w:r>
              <w:rPr>
                <w:b/>
                <w:noProof/>
                <w:color w:val="000000"/>
                <w:sz w:val="24"/>
              </w:rPr>
              <mc:AlternateContent>
                <mc:Choice Requires="wps">
                  <w:drawing>
                    <wp:anchor distT="0" distB="0" distL="114300" distR="114300" simplePos="0" relativeHeight="251730944" behindDoc="0" locked="0" layoutInCell="1" allowOverlap="1" wp14:anchorId="7F902A87" wp14:editId="58BC6F4F">
                      <wp:simplePos x="0" y="0"/>
                      <wp:positionH relativeFrom="column">
                        <wp:posOffset>2234565</wp:posOffset>
                      </wp:positionH>
                      <wp:positionV relativeFrom="paragraph">
                        <wp:posOffset>226695</wp:posOffset>
                      </wp:positionV>
                      <wp:extent cx="635" cy="268605"/>
                      <wp:effectExtent l="53340" t="7620" r="60325" b="19050"/>
                      <wp:wrapNone/>
                      <wp:docPr id="634"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175.95pt;margin-top:17.85pt;width:.05pt;height:2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">
                      <v:stroke dashstyle="dash" endarrow="block"/>
                    </v:shape>
                  </w:pict>
                </mc:Fallback>
              </mc:AlternateContent>
            </w:r>
            <w:r>
              <w:rPr>
                <w:noProof/>
                <w:sz w:val="24"/>
              </w:rPr>
              <mc:AlternateContent>
                <mc:Choice Requires="wpg">
                  <w:drawing>
                    <wp:anchor distT="0" distB="0" distL="114300" distR="114300" simplePos="0" relativeHeight="251720704" behindDoc="0" locked="0" layoutInCell="1" allowOverlap="1" wp14:anchorId="500703B0" wp14:editId="3825568C">
                      <wp:simplePos x="0" y="0"/>
                      <wp:positionH relativeFrom="column">
                        <wp:posOffset>172720</wp:posOffset>
                      </wp:positionH>
                      <wp:positionV relativeFrom="paragraph">
                        <wp:posOffset>93345</wp:posOffset>
                      </wp:positionV>
                      <wp:extent cx="227330" cy="1070610"/>
                      <wp:effectExtent l="10795" t="7620" r="19050" b="55245"/>
                      <wp:wrapNone/>
                      <wp:docPr id="630" name="组合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27330" cy="1070610"/>
                                <a:chOff x="0" y="0"/>
                                <a:chExt cx="297" cy="1686"/>
                              </a:xfrm>
                            </wpg:grpSpPr>
                            <wps:wsp>
                              <wps:cNvPr id="631" name="Straight Connector 42"/>
                              <wps:cNvCnPr/>
                              <wps:spPr bwMode="auto">
                                <a:xfrm>
                                  <a:off x="296" y="11"/>
                                  <a:ext cx="1" cy="1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Straight Connector 42"/>
                              <wps:cNvCnPr/>
                              <wps:spPr bwMode="auto">
                                <a:xfrm>
                                  <a:off x="15" y="0"/>
                                  <a:ext cx="2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Straight Connector 42"/>
                              <wps:cNvCnPr/>
                              <wps:spPr bwMode="auto">
                                <a:xfrm>
                                  <a:off x="0" y="1686"/>
                                  <a:ext cx="283"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341" o:spid="_x0000_s1026" style="position:absolute;left:0;text-align:left;margin-left:13.6pt;margin-top:7.35pt;width:17.9pt;height:84.3pt;flip:x;z-index:251720704" coordsize="29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">
                      <v:shape id="Straight Connector 42" o:spid="_x0000_s1027" type="#_x0000_t32" style="position:absolute;left:296;top:11;width:1;height:1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ggMYAAADcAAAADwAAAGRycy9kb3ducmV2LnhtbESPT2sCMRTE70K/Q3iFXkSz21KR1Sjb&#10;glALHvx3f25eN6Gbl+0m6vbbNwXB4zAzv2Hmy9414kJdsJ4V5OMMBHHlteVawWG/Gk1BhIissfFM&#10;Cn4pwHLxMJhjof2Vt3TZxVokCIcCFZgY20LKUBlyGMa+JU7el+8cxiS7WuoOrwnuGvmcZRPp0HJa&#10;MNjSu6Hqe3d2Cjbr/K08Gbv+3P7YzeuqbM718KjU02NfzkBE6uM9fGt/aAWTl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iIIDGAAAA3AAAAA8AAAAAAAAA&#10;AAAAAAAAoQIAAGRycy9kb3ducmV2LnhtbFBLBQYAAAAABAAEAPkAAACUAwAAAAA=&#10;"/>
                      <v:shape id="Straight Connector 42" o:spid="_x0000_s1028" type="#_x0000_t32" style="position:absolute;left:15;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98UAAADcAAAADwAAAGRycy9kb3ducmV2LnhtbESPT2sCMRTE7wW/Q3iFXopmtSi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98UAAADcAAAADwAAAAAAAAAA&#10;AAAAAAChAgAAZHJzL2Rvd25yZXYueG1sUEsFBgAAAAAEAAQA+QAAAJMDAAAAAA==&#10;"/>
                      <v:shape id="Straight Connector 42" o:spid="_x0000_s1029" type="#_x0000_t32" style="position:absolute;top:1686;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k2xsQAAADcAAAADwAAAGRycy9kb3ducmV2LnhtbESPzWqDQBSF94W+w3AL2YRmjEIaTEYp&#10;QcFFF63posuLc6NS5444Y2LfvhModHk4Px/nmC9mEFeaXG9ZwXYTgSBurO65VfB5Lp/3IJxH1jhY&#10;JgU/5CDPHh+OmGp74w+61r4VYYRdigo678dUStd0ZNBt7EgcvIudDPogp1bqCW9h3AwyjqKdNNhz&#10;IHQ40qmj5ruezZ27nkl/Fe/rwpdVPJ+al7dir9TqaXk9gPC0+P/wX7vSCnZJAvcz4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TbGxAAAANwAAAAPAAAAAAAAAAAA&#10;AAAAAKECAABkcnMvZG93bnJldi54bWxQSwUGAAAAAAQABAD5AAAAkgMAAAAA&#10;">
                        <v:stroke startarrow="block"/>
                      </v:shape>
                    </v:group>
                  </w:pict>
                </mc:Fallback>
              </mc:AlternateContent>
            </w:r>
            <w:r>
              <w:rPr>
                <w:b/>
                <w:bCs/>
                <w:noProof/>
                <w:sz w:val="24"/>
                <w:szCs w:val="24"/>
              </w:rPr>
              <mc:AlternateContent>
                <mc:Choice Requires="wps">
                  <w:drawing>
                    <wp:anchor distT="0" distB="0" distL="114300" distR="114300" simplePos="0" relativeHeight="251724800" behindDoc="0" locked="0" layoutInCell="1" allowOverlap="1" wp14:anchorId="0B760A03" wp14:editId="4A6ABDB3">
                      <wp:simplePos x="0" y="0"/>
                      <wp:positionH relativeFrom="column">
                        <wp:posOffset>862965</wp:posOffset>
                      </wp:positionH>
                      <wp:positionV relativeFrom="paragraph">
                        <wp:posOffset>245745</wp:posOffset>
                      </wp:positionV>
                      <wp:extent cx="635" cy="268605"/>
                      <wp:effectExtent l="53340" t="7620" r="60325" b="19050"/>
                      <wp:wrapNone/>
                      <wp:docPr id="629"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67.95pt;margin-top:19.35pt;width:.05pt;height:2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">
                      <v:stroke dashstyle="dash" endarrow="block"/>
                    </v:shape>
                  </w:pict>
                </mc:Fallback>
              </mc:AlternateContent>
            </w:r>
            <w:r>
              <w:rPr>
                <w:b/>
                <w:bCs/>
                <w:noProof/>
                <w:sz w:val="24"/>
                <w:szCs w:val="24"/>
              </w:rPr>
              <mc:AlternateContent>
                <mc:Choice Requires="wps">
                  <w:drawing>
                    <wp:anchor distT="0" distB="0" distL="114300" distR="114300" simplePos="0" relativeHeight="251718656" behindDoc="0" locked="0" layoutInCell="1" allowOverlap="1" wp14:anchorId="7BFC6719" wp14:editId="1D0C1994">
                      <wp:simplePos x="0" y="0"/>
                      <wp:positionH relativeFrom="column">
                        <wp:posOffset>1289050</wp:posOffset>
                      </wp:positionH>
                      <wp:positionV relativeFrom="paragraph">
                        <wp:posOffset>74930</wp:posOffset>
                      </wp:positionV>
                      <wp:extent cx="457200" cy="635"/>
                      <wp:effectExtent l="22225" t="55880" r="6350" b="57785"/>
                      <wp:wrapNone/>
                      <wp:docPr id="628"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101.5pt;margin-top:5.9pt;width:36pt;height:.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">
                      <v:stroke startarrow="block"/>
                    </v:shape>
                  </w:pict>
                </mc:Fallback>
              </mc:AlternateContent>
            </w:r>
            <w:r>
              <w:rPr>
                <w:b/>
                <w:bCs/>
                <w:noProof/>
                <w:sz w:val="24"/>
                <w:szCs w:val="24"/>
              </w:rPr>
              <mc:AlternateContent>
                <mc:Choice Requires="wps">
                  <w:drawing>
                    <wp:anchor distT="0" distB="0" distL="114300" distR="114300" simplePos="0" relativeHeight="251716608" behindDoc="0" locked="0" layoutInCell="1" allowOverlap="1" wp14:anchorId="743E0107" wp14:editId="09BA6793">
                      <wp:simplePos x="0" y="0"/>
                      <wp:positionH relativeFrom="column">
                        <wp:posOffset>2660650</wp:posOffset>
                      </wp:positionH>
                      <wp:positionV relativeFrom="paragraph">
                        <wp:posOffset>65405</wp:posOffset>
                      </wp:positionV>
                      <wp:extent cx="457200" cy="635"/>
                      <wp:effectExtent l="22225" t="55880" r="6350" b="57785"/>
                      <wp:wrapNone/>
                      <wp:docPr id="627"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209.5pt;margin-top:5.15pt;width:36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">
                      <v:stroke startarrow="block"/>
                    </v:shape>
                  </w:pict>
                </mc:Fallback>
              </mc:AlternateContent>
            </w:r>
            <w:r>
              <w:rPr>
                <w:b/>
                <w:bCs/>
                <w:noProof/>
                <w:sz w:val="24"/>
                <w:szCs w:val="24"/>
              </w:rPr>
              <mc:AlternateContent>
                <mc:Choice Requires="wps">
                  <w:drawing>
                    <wp:anchor distT="0" distB="0" distL="114300" distR="114300" simplePos="0" relativeHeight="251714560" behindDoc="0" locked="0" layoutInCell="1" allowOverlap="1" wp14:anchorId="4F2439CF" wp14:editId="3BCA9803">
                      <wp:simplePos x="0" y="0"/>
                      <wp:positionH relativeFrom="column">
                        <wp:posOffset>3606165</wp:posOffset>
                      </wp:positionH>
                      <wp:positionV relativeFrom="paragraph">
                        <wp:posOffset>226695</wp:posOffset>
                      </wp:positionV>
                      <wp:extent cx="635" cy="268605"/>
                      <wp:effectExtent l="53340" t="7620" r="60325" b="19050"/>
                      <wp:wrapNone/>
                      <wp:docPr id="626"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283.95pt;margin-top:17.85pt;width:.05pt;height:2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">
                      <v:stroke dashstyle="dash" endarrow="block"/>
                    </v:shape>
                  </w:pict>
                </mc:Fallback>
              </mc:AlternateContent>
            </w:r>
            <w:r>
              <w:rPr>
                <w:b/>
                <w:bCs/>
                <w:noProof/>
                <w:sz w:val="24"/>
                <w:szCs w:val="24"/>
              </w:rPr>
              <mc:AlternateContent>
                <mc:Choice Requires="wps">
                  <w:drawing>
                    <wp:anchor distT="0" distB="0" distL="114300" distR="114300" simplePos="0" relativeHeight="251711488" behindDoc="0" locked="0" layoutInCell="1" allowOverlap="1" wp14:anchorId="66366E73" wp14:editId="513816EE">
                      <wp:simplePos x="0" y="0"/>
                      <wp:positionH relativeFrom="column">
                        <wp:posOffset>4853940</wp:posOffset>
                      </wp:positionH>
                      <wp:positionV relativeFrom="paragraph">
                        <wp:posOffset>207645</wp:posOffset>
                      </wp:positionV>
                      <wp:extent cx="635" cy="268605"/>
                      <wp:effectExtent l="53340" t="7620" r="60325" b="19050"/>
                      <wp:wrapNone/>
                      <wp:docPr id="625"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382.2pt;margin-top:16.35pt;width:.05pt;height:2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">
                      <v:stroke dashstyle="dash" endarrow="block"/>
                    </v:shape>
                  </w:pict>
                </mc:Fallback>
              </mc:AlternateContent>
            </w:r>
            <w:r>
              <w:rPr>
                <w:b/>
                <w:bCs/>
                <w:noProof/>
                <w:sz w:val="24"/>
                <w:szCs w:val="24"/>
              </w:rPr>
              <mc:AlternateContent>
                <mc:Choice Requires="wps">
                  <w:drawing>
                    <wp:anchor distT="0" distB="0" distL="114300" distR="114300" simplePos="0" relativeHeight="251710464" behindDoc="0" locked="0" layoutInCell="1" allowOverlap="1" wp14:anchorId="6FD48A8A" wp14:editId="47D3C76B">
                      <wp:simplePos x="0" y="0"/>
                      <wp:positionH relativeFrom="column">
                        <wp:posOffset>4022725</wp:posOffset>
                      </wp:positionH>
                      <wp:positionV relativeFrom="paragraph">
                        <wp:posOffset>55880</wp:posOffset>
                      </wp:positionV>
                      <wp:extent cx="457200" cy="635"/>
                      <wp:effectExtent l="22225" t="55880" r="6350" b="57785"/>
                      <wp:wrapNone/>
                      <wp:docPr id="624"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316.75pt;margin-top:4.4pt;width:36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">
                      <v:stroke startarrow="block"/>
                    </v:shape>
                  </w:pict>
                </mc:Fallback>
              </mc:AlternateContent>
            </w:r>
          </w:p>
          <w:p w:rsidR="00CA16F1" w:rsidRPr="002C0608" w:rsidRDefault="00196134" w:rsidP="00CA16F1">
            <w:pPr>
              <w:spacing w:line="360" w:lineRule="auto"/>
              <w:rPr>
                <w:sz w:val="24"/>
              </w:rPr>
            </w:pPr>
            <w:r>
              <w:rPr>
                <w:b/>
                <w:bCs/>
                <w:noProof/>
                <w:color w:val="FF0000"/>
                <w:sz w:val="24"/>
                <w:szCs w:val="24"/>
              </w:rPr>
              <mc:AlternateContent>
                <mc:Choice Requires="wps">
                  <w:drawing>
                    <wp:anchor distT="0" distB="0" distL="114300" distR="114300" simplePos="0" relativeHeight="251725824" behindDoc="0" locked="0" layoutInCell="1" allowOverlap="1" wp14:anchorId="2296344E" wp14:editId="77616568">
                      <wp:simplePos x="0" y="0"/>
                      <wp:positionH relativeFrom="column">
                        <wp:posOffset>424815</wp:posOffset>
                      </wp:positionH>
                      <wp:positionV relativeFrom="paragraph">
                        <wp:posOffset>179705</wp:posOffset>
                      </wp:positionV>
                      <wp:extent cx="1028700" cy="285750"/>
                      <wp:effectExtent l="0" t="0" r="3810" b="1270"/>
                      <wp:wrapNone/>
                      <wp:docPr id="623"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CA16F1">
                                  <w:r>
                                    <w:rPr>
                                      <w:rFonts w:hint="eastAsia"/>
                                    </w:rPr>
                                    <w:t xml:space="preserve"> </w:t>
                                  </w:r>
                                  <w:r>
                                    <w:rPr>
                                      <w:rFonts w:hint="eastAsia"/>
                                    </w:rPr>
                                    <w:t>水蒸气、</w:t>
                                  </w:r>
                                  <w:r>
                                    <w:rPr>
                                      <w:rFonts w:hint="eastAsia"/>
                                    </w:rPr>
                                    <w:t xml:space="preserv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33.45pt;margin-top:14.15pt;width:81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" filled="f" stroked="f">
                      <v:textbox>
                        <w:txbxContent>
                          <w:p w:rsidR="006E1411" w:rsidRDefault="006E1411" w:rsidP="00CA16F1">
                            <w:r>
                              <w:rPr>
                                <w:rFonts w:hint="eastAsia"/>
                              </w:rPr>
                              <w:t xml:space="preserve"> </w:t>
                            </w:r>
                            <w:r>
                              <w:rPr>
                                <w:rFonts w:hint="eastAsia"/>
                              </w:rPr>
                              <w:t>水蒸气、</w:t>
                            </w:r>
                            <w:r>
                              <w:rPr>
                                <w:rFonts w:hint="eastAsia"/>
                              </w:rPr>
                              <w:t xml:space="preserve">N </w:t>
                            </w:r>
                          </w:p>
                        </w:txbxContent>
                      </v:textbox>
                    </v:shape>
                  </w:pict>
                </mc:Fallback>
              </mc:AlternateContent>
            </w:r>
            <w:r>
              <w:rPr>
                <w:b/>
                <w:noProof/>
                <w:color w:val="000000"/>
                <w:sz w:val="24"/>
              </w:rPr>
              <mc:AlternateContent>
                <mc:Choice Requires="wps">
                  <w:drawing>
                    <wp:anchor distT="0" distB="0" distL="114300" distR="114300" simplePos="0" relativeHeight="251731968" behindDoc="0" locked="0" layoutInCell="1" allowOverlap="1" wp14:anchorId="6E7C3526" wp14:editId="2E0FE213">
                      <wp:simplePos x="0" y="0"/>
                      <wp:positionH relativeFrom="column">
                        <wp:posOffset>1786890</wp:posOffset>
                      </wp:positionH>
                      <wp:positionV relativeFrom="paragraph">
                        <wp:posOffset>146685</wp:posOffset>
                      </wp:positionV>
                      <wp:extent cx="914400" cy="285750"/>
                      <wp:effectExtent l="0" t="3810" r="3810" b="0"/>
                      <wp:wrapNone/>
                      <wp:docPr id="622"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CA16F1">
                                  <w:pPr>
                                    <w:jc w:val="center"/>
                                  </w:pPr>
                                  <w:r>
                                    <w:rPr>
                                      <w:rFonts w:hint="eastAsia"/>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140.7pt;margin-top:11.55pt;width:1in;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luwIAAMU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" filled="f" stroked="f">
                      <v:textbox>
                        <w:txbxContent>
                          <w:p w:rsidR="006E1411" w:rsidRDefault="006E1411" w:rsidP="00CA16F1">
                            <w:pPr>
                              <w:jc w:val="center"/>
                            </w:pPr>
                            <w:r>
                              <w:rPr>
                                <w:rFonts w:hint="eastAsia"/>
                              </w:rPr>
                              <w:t>W</w:t>
                            </w:r>
                          </w:p>
                        </w:txbxContent>
                      </v:textbox>
                    </v:shape>
                  </w:pict>
                </mc:Fallback>
              </mc:AlternateContent>
            </w:r>
            <w:r>
              <w:rPr>
                <w:b/>
                <w:bCs/>
                <w:noProof/>
                <w:color w:val="FF0000"/>
                <w:sz w:val="24"/>
                <w:szCs w:val="24"/>
              </w:rPr>
              <mc:AlternateContent>
                <mc:Choice Requires="wps">
                  <w:drawing>
                    <wp:anchor distT="0" distB="0" distL="114300" distR="114300" simplePos="0" relativeHeight="251715584" behindDoc="0" locked="0" layoutInCell="1" allowOverlap="1" wp14:anchorId="3260C2B4" wp14:editId="451A3806">
                      <wp:simplePos x="0" y="0"/>
                      <wp:positionH relativeFrom="column">
                        <wp:posOffset>3196590</wp:posOffset>
                      </wp:positionH>
                      <wp:positionV relativeFrom="paragraph">
                        <wp:posOffset>127635</wp:posOffset>
                      </wp:positionV>
                      <wp:extent cx="914400" cy="285750"/>
                      <wp:effectExtent l="0" t="3810" r="3810" b="0"/>
                      <wp:wrapNone/>
                      <wp:docPr id="621"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CA16F1">
                                  <w:r>
                                    <w:rPr>
                                      <w:rFonts w:hint="eastAsia"/>
                                    </w:rPr>
                                    <w:t xml:space="preserve">    N</w:t>
                                  </w:r>
                                </w:p>
                                <w:p w:rsidR="006E1411" w:rsidRDefault="006E1411" w:rsidP="00CA16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251.7pt;margin-top:10.05pt;width:1in;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" filled="f" stroked="f">
                      <v:textbox>
                        <w:txbxContent>
                          <w:p w:rsidR="006E1411" w:rsidRDefault="006E1411" w:rsidP="00CA16F1">
                            <w:r>
                              <w:rPr>
                                <w:rFonts w:hint="eastAsia"/>
                              </w:rPr>
                              <w:t xml:space="preserve">    N</w:t>
                            </w:r>
                          </w:p>
                          <w:p w:rsidR="006E1411" w:rsidRDefault="006E1411" w:rsidP="00CA16F1"/>
                        </w:txbxContent>
                      </v:textbox>
                    </v:shape>
                  </w:pict>
                </mc:Fallback>
              </mc:AlternateContent>
            </w:r>
            <w:r>
              <w:rPr>
                <w:b/>
                <w:bCs/>
                <w:noProof/>
                <w:color w:val="FF0000"/>
                <w:sz w:val="24"/>
                <w:szCs w:val="24"/>
              </w:rPr>
              <mc:AlternateContent>
                <mc:Choice Requires="wps">
                  <w:drawing>
                    <wp:anchor distT="0" distB="0" distL="114300" distR="114300" simplePos="0" relativeHeight="251712512" behindDoc="0" locked="0" layoutInCell="1" allowOverlap="1" wp14:anchorId="19E426B5" wp14:editId="60ADB024">
                      <wp:simplePos x="0" y="0"/>
                      <wp:positionH relativeFrom="column">
                        <wp:posOffset>4396740</wp:posOffset>
                      </wp:positionH>
                      <wp:positionV relativeFrom="paragraph">
                        <wp:posOffset>137160</wp:posOffset>
                      </wp:positionV>
                      <wp:extent cx="914400" cy="285750"/>
                      <wp:effectExtent l="0" t="3810" r="3810" b="0"/>
                      <wp:wrapNone/>
                      <wp:docPr id="620"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CA16F1">
                                  <w:pPr>
                                    <w:jc w:val="center"/>
                                  </w:pPr>
                                  <w:r>
                                    <w:rPr>
                                      <w:rFonts w:hint="eastAsia"/>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346.2pt;margin-top:10.8pt;width:1in;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" filled="f" stroked="f">
                      <v:textbox>
                        <w:txbxContent>
                          <w:p w:rsidR="006E1411" w:rsidRDefault="006E1411" w:rsidP="00CA16F1">
                            <w:pPr>
                              <w:jc w:val="center"/>
                            </w:pPr>
                            <w:r>
                              <w:rPr>
                                <w:rFonts w:hint="eastAsia"/>
                              </w:rPr>
                              <w:t>N</w:t>
                            </w:r>
                          </w:p>
                        </w:txbxContent>
                      </v:textbox>
                    </v:shape>
                  </w:pict>
                </mc:Fallback>
              </mc:AlternateContent>
            </w:r>
          </w:p>
          <w:p w:rsidR="00CA16F1" w:rsidRPr="002C0608" w:rsidRDefault="00CA16F1" w:rsidP="00CA16F1">
            <w:pPr>
              <w:spacing w:line="360" w:lineRule="auto"/>
              <w:rPr>
                <w:sz w:val="24"/>
              </w:rPr>
            </w:pPr>
          </w:p>
          <w:p w:rsidR="00CA16F1" w:rsidRPr="002C0608" w:rsidRDefault="00196134" w:rsidP="00CA16F1">
            <w:pPr>
              <w:spacing w:line="360" w:lineRule="auto"/>
              <w:rPr>
                <w:sz w:val="24"/>
              </w:rPr>
            </w:pPr>
            <w:r>
              <w:rPr>
                <w:b/>
                <w:bCs/>
                <w:noProof/>
                <w:sz w:val="24"/>
                <w:szCs w:val="24"/>
              </w:rPr>
              <mc:AlternateContent>
                <mc:Choice Requires="wps">
                  <w:drawing>
                    <wp:anchor distT="0" distB="0" distL="114300" distR="114300" simplePos="0" relativeHeight="251723776" behindDoc="0" locked="0" layoutInCell="1" allowOverlap="1" wp14:anchorId="024B2C60" wp14:editId="18F20371">
                      <wp:simplePos x="0" y="0"/>
                      <wp:positionH relativeFrom="column">
                        <wp:posOffset>1786890</wp:posOffset>
                      </wp:positionH>
                      <wp:positionV relativeFrom="paragraph">
                        <wp:posOffset>110490</wp:posOffset>
                      </wp:positionV>
                      <wp:extent cx="914400" cy="285750"/>
                      <wp:effectExtent l="5715" t="5715" r="13335" b="13335"/>
                      <wp:wrapNone/>
                      <wp:docPr id="619"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CA16F1">
                                  <w:pPr>
                                    <w:jc w:val="center"/>
                                  </w:pPr>
                                  <w:r>
                                    <w:rPr>
                                      <w:rFonts w:ascii="宋体" w:hAnsi="宋体" w:hint="eastAsia"/>
                                      <w:kern w:val="0"/>
                                      <w:szCs w:val="21"/>
                                    </w:rPr>
                                    <w:t>入库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140.7pt;margin-top:8.7pt;width:1in;height: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">
                      <v:textbox>
                        <w:txbxContent>
                          <w:p w:rsidR="006E1411" w:rsidRDefault="006E1411" w:rsidP="00CA16F1">
                            <w:pPr>
                              <w:jc w:val="center"/>
                            </w:pPr>
                            <w:r>
                              <w:rPr>
                                <w:rFonts w:ascii="宋体" w:hAnsi="宋体" w:hint="eastAsia"/>
                                <w:kern w:val="0"/>
                                <w:szCs w:val="21"/>
                              </w:rPr>
                              <w:t>入库</w:t>
                            </w:r>
                          </w:p>
                        </w:txbxContent>
                      </v:textbox>
                    </v:shape>
                  </w:pict>
                </mc:Fallback>
              </mc:AlternateContent>
            </w:r>
            <w:r>
              <w:rPr>
                <w:b/>
                <w:bCs/>
                <w:noProof/>
                <w:sz w:val="24"/>
                <w:szCs w:val="24"/>
              </w:rPr>
              <mc:AlternateContent>
                <mc:Choice Requires="wps">
                  <w:drawing>
                    <wp:anchor distT="0" distB="0" distL="114300" distR="114300" simplePos="0" relativeHeight="251722752" behindDoc="0" locked="0" layoutInCell="1" allowOverlap="1" wp14:anchorId="177AD21C" wp14:editId="5DDB2E4C">
                      <wp:simplePos x="0" y="0"/>
                      <wp:positionH relativeFrom="column">
                        <wp:posOffset>1336675</wp:posOffset>
                      </wp:positionH>
                      <wp:positionV relativeFrom="paragraph">
                        <wp:posOffset>262255</wp:posOffset>
                      </wp:positionV>
                      <wp:extent cx="457200" cy="635"/>
                      <wp:effectExtent l="12700" t="52705" r="15875" b="60960"/>
                      <wp:wrapNone/>
                      <wp:docPr id="618"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42" o:spid="_x0000_s1026" type="#_x0000_t32" style="position:absolute;left:0;text-align:left;margin-left:105.25pt;margin-top:20.65pt;width:36pt;height:.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">
                      <v:stroke endarrow="block"/>
                    </v:shape>
                  </w:pict>
                </mc:Fallback>
              </mc:AlternateContent>
            </w:r>
            <w:r>
              <w:rPr>
                <w:b/>
                <w:bCs/>
                <w:noProof/>
                <w:sz w:val="24"/>
                <w:szCs w:val="24"/>
              </w:rPr>
              <mc:AlternateContent>
                <mc:Choice Requires="wps">
                  <w:drawing>
                    <wp:anchor distT="0" distB="0" distL="114300" distR="114300" simplePos="0" relativeHeight="251721728" behindDoc="0" locked="0" layoutInCell="1" allowOverlap="1" wp14:anchorId="3C8C074E" wp14:editId="6301122D">
                      <wp:simplePos x="0" y="0"/>
                      <wp:positionH relativeFrom="column">
                        <wp:posOffset>405765</wp:posOffset>
                      </wp:positionH>
                      <wp:positionV relativeFrom="paragraph">
                        <wp:posOffset>110490</wp:posOffset>
                      </wp:positionV>
                      <wp:extent cx="914400" cy="285750"/>
                      <wp:effectExtent l="5715" t="5715" r="13335" b="13335"/>
                      <wp:wrapNone/>
                      <wp:docPr id="617"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CA16F1">
                                  <w:pPr>
                                    <w:jc w:val="center"/>
                                  </w:pPr>
                                  <w:r>
                                    <w:rPr>
                                      <w:rFonts w:hint="eastAsia"/>
                                    </w:rPr>
                                    <w:t>质检、装箱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31.95pt;margin-top:8.7pt;width:1in;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">
                      <v:textbox>
                        <w:txbxContent>
                          <w:p w:rsidR="006E1411" w:rsidRDefault="006E1411" w:rsidP="00CA16F1">
                            <w:pPr>
                              <w:jc w:val="center"/>
                            </w:pPr>
                            <w:r>
                              <w:rPr>
                                <w:rFonts w:hint="eastAsia"/>
                              </w:rPr>
                              <w:t>质检、装箱</w:t>
                            </w:r>
                          </w:p>
                        </w:txbxContent>
                      </v:textbox>
                    </v:shape>
                  </w:pict>
                </mc:Fallback>
              </mc:AlternateContent>
            </w:r>
          </w:p>
          <w:p w:rsidR="00CA16F1" w:rsidRPr="002C0608" w:rsidRDefault="00196134" w:rsidP="00CA16F1">
            <w:pPr>
              <w:spacing w:line="360" w:lineRule="auto"/>
              <w:rPr>
                <w:sz w:val="24"/>
              </w:rPr>
            </w:pPr>
            <w:r>
              <w:rPr>
                <w:b/>
                <w:bCs/>
                <w:noProof/>
                <w:sz w:val="24"/>
                <w:szCs w:val="24"/>
              </w:rPr>
              <mc:AlternateContent>
                <mc:Choice Requires="wps">
                  <w:drawing>
                    <wp:anchor distT="0" distB="0" distL="114300" distR="114300" simplePos="0" relativeHeight="251727872" behindDoc="0" locked="0" layoutInCell="1" allowOverlap="1" wp14:anchorId="3B233631" wp14:editId="50E2DA94">
                      <wp:simplePos x="0" y="0"/>
                      <wp:positionH relativeFrom="column">
                        <wp:posOffset>843915</wp:posOffset>
                      </wp:positionH>
                      <wp:positionV relativeFrom="paragraph">
                        <wp:posOffset>98425</wp:posOffset>
                      </wp:positionV>
                      <wp:extent cx="635" cy="268605"/>
                      <wp:effectExtent l="53340" t="12700" r="60325" b="23495"/>
                      <wp:wrapNone/>
                      <wp:docPr id="616"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Connector 87" o:spid="_x0000_s1026" type="#_x0000_t32" style="position:absolute;left:0;text-align:left;margin-left:66.45pt;margin-top:7.75pt;width:.05pt;height:21.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">
                      <v:stroke dashstyle="dash" endarrow="block"/>
                    </v:shape>
                  </w:pict>
                </mc:Fallback>
              </mc:AlternateContent>
            </w:r>
          </w:p>
          <w:p w:rsidR="00CA16F1" w:rsidRPr="002C0608" w:rsidRDefault="00196134" w:rsidP="00CA16F1">
            <w:pPr>
              <w:spacing w:line="360" w:lineRule="auto"/>
              <w:rPr>
                <w:sz w:val="24"/>
              </w:rPr>
            </w:pPr>
            <w:r>
              <w:rPr>
                <w:b/>
                <w:bCs/>
                <w:noProof/>
                <w:color w:val="FF0000"/>
                <w:sz w:val="24"/>
                <w:szCs w:val="24"/>
              </w:rPr>
              <mc:AlternateContent>
                <mc:Choice Requires="wps">
                  <w:drawing>
                    <wp:anchor distT="0" distB="0" distL="114300" distR="114300" simplePos="0" relativeHeight="251726848" behindDoc="0" locked="0" layoutInCell="1" allowOverlap="1" wp14:anchorId="29E8455F" wp14:editId="4EBA0CAD">
                      <wp:simplePos x="0" y="0"/>
                      <wp:positionH relativeFrom="column">
                        <wp:posOffset>424815</wp:posOffset>
                      </wp:positionH>
                      <wp:positionV relativeFrom="paragraph">
                        <wp:posOffset>18415</wp:posOffset>
                      </wp:positionV>
                      <wp:extent cx="864235" cy="285750"/>
                      <wp:effectExtent l="0" t="0" r="0" b="635"/>
                      <wp:wrapNone/>
                      <wp:docPr id="615"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826E26">
                                  <w:pPr>
                                    <w:ind w:firstLineChars="200" w:firstLine="420"/>
                                  </w:pPr>
                                  <w:r>
                                    <w:rPr>
                                      <w:rFonts w:hint="eastAsia"/>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33.45pt;margin-top:1.45pt;width:68.0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" filled="f" stroked="f">
                      <v:textbox>
                        <w:txbxContent>
                          <w:p w:rsidR="006E1411" w:rsidRDefault="006E1411" w:rsidP="00826E26">
                            <w:pPr>
                              <w:ind w:firstLineChars="200" w:firstLine="420"/>
                            </w:pPr>
                            <w:r>
                              <w:rPr>
                                <w:rFonts w:hint="eastAsia"/>
                              </w:rPr>
                              <w:t>S</w:t>
                            </w:r>
                          </w:p>
                        </w:txbxContent>
                      </v:textbox>
                    </v:shape>
                  </w:pict>
                </mc:Fallback>
              </mc:AlternateContent>
            </w:r>
          </w:p>
          <w:p w:rsidR="00CA16F1" w:rsidRPr="002C0608" w:rsidRDefault="00CA16F1" w:rsidP="00CA16F1">
            <w:pPr>
              <w:spacing w:line="360" w:lineRule="auto"/>
              <w:jc w:val="center"/>
              <w:rPr>
                <w:b/>
                <w:sz w:val="24"/>
              </w:rPr>
            </w:pPr>
            <w:r w:rsidRPr="002C0608">
              <w:rPr>
                <w:b/>
                <w:sz w:val="24"/>
              </w:rPr>
              <w:t>图</w:t>
            </w:r>
            <w:r w:rsidR="002C0608">
              <w:rPr>
                <w:rFonts w:hint="eastAsia"/>
                <w:b/>
                <w:sz w:val="24"/>
              </w:rPr>
              <w:t>6</w:t>
            </w:r>
            <w:r w:rsidRPr="002C0608">
              <w:rPr>
                <w:b/>
                <w:sz w:val="24"/>
              </w:rPr>
              <w:t xml:space="preserve">    </w:t>
            </w:r>
            <w:r w:rsidR="00CA2A66" w:rsidRPr="002C0608">
              <w:rPr>
                <w:b/>
                <w:sz w:val="24"/>
              </w:rPr>
              <w:t>卤制</w:t>
            </w:r>
            <w:r w:rsidRPr="002C0608">
              <w:rPr>
                <w:b/>
                <w:sz w:val="24"/>
              </w:rPr>
              <w:t>蔬菜制品的生产流程</w:t>
            </w:r>
            <w:proofErr w:type="gramStart"/>
            <w:r w:rsidR="00D6132B" w:rsidRPr="002C0608">
              <w:rPr>
                <w:b/>
                <w:bCs/>
                <w:sz w:val="24"/>
                <w:szCs w:val="24"/>
              </w:rPr>
              <w:t>及产污节点</w:t>
            </w:r>
            <w:proofErr w:type="gramEnd"/>
            <w:r w:rsidRPr="002C0608">
              <w:rPr>
                <w:b/>
                <w:sz w:val="24"/>
              </w:rPr>
              <w:t>图</w:t>
            </w:r>
          </w:p>
          <w:p w:rsidR="00367D2D" w:rsidRPr="002C0608" w:rsidRDefault="00367D2D">
            <w:pPr>
              <w:spacing w:line="360" w:lineRule="auto"/>
              <w:ind w:firstLineChars="200" w:firstLine="480"/>
              <w:jc w:val="left"/>
              <w:rPr>
                <w:bCs/>
                <w:sz w:val="24"/>
                <w:szCs w:val="24"/>
              </w:rPr>
            </w:pPr>
            <w:r w:rsidRPr="002C0608">
              <w:rPr>
                <w:bCs/>
                <w:sz w:val="24"/>
                <w:szCs w:val="24"/>
              </w:rPr>
              <w:t>注：</w:t>
            </w:r>
            <w:r w:rsidRPr="002C0608">
              <w:rPr>
                <w:bCs/>
                <w:sz w:val="24"/>
                <w:szCs w:val="24"/>
              </w:rPr>
              <w:t>G</w:t>
            </w:r>
            <w:r w:rsidRPr="002C0608">
              <w:rPr>
                <w:bCs/>
                <w:sz w:val="24"/>
                <w:szCs w:val="24"/>
              </w:rPr>
              <w:t>：废气，</w:t>
            </w:r>
            <w:r w:rsidRPr="002C0608">
              <w:rPr>
                <w:bCs/>
                <w:sz w:val="24"/>
                <w:szCs w:val="24"/>
              </w:rPr>
              <w:t>W</w:t>
            </w:r>
            <w:r w:rsidRPr="002C0608">
              <w:rPr>
                <w:bCs/>
                <w:sz w:val="24"/>
                <w:szCs w:val="24"/>
              </w:rPr>
              <w:t>：废水，</w:t>
            </w:r>
            <w:r w:rsidRPr="002C0608">
              <w:rPr>
                <w:bCs/>
                <w:sz w:val="24"/>
                <w:szCs w:val="24"/>
              </w:rPr>
              <w:t>N</w:t>
            </w:r>
            <w:r w:rsidRPr="002C0608">
              <w:rPr>
                <w:bCs/>
                <w:sz w:val="24"/>
                <w:szCs w:val="24"/>
              </w:rPr>
              <w:t>：噪声，</w:t>
            </w:r>
            <w:r w:rsidRPr="002C0608">
              <w:rPr>
                <w:bCs/>
                <w:sz w:val="24"/>
                <w:szCs w:val="24"/>
              </w:rPr>
              <w:t>S</w:t>
            </w:r>
            <w:r w:rsidRPr="002C0608">
              <w:rPr>
                <w:bCs/>
                <w:sz w:val="24"/>
                <w:szCs w:val="24"/>
              </w:rPr>
              <w:t>：固体废物</w:t>
            </w:r>
          </w:p>
          <w:p w:rsidR="00CA16F1" w:rsidRPr="002C0608" w:rsidRDefault="00CA16F1">
            <w:pPr>
              <w:spacing w:line="360" w:lineRule="auto"/>
              <w:ind w:firstLineChars="196" w:firstLine="472"/>
              <w:rPr>
                <w:b/>
                <w:sz w:val="24"/>
                <w:szCs w:val="30"/>
              </w:rPr>
            </w:pPr>
          </w:p>
          <w:p w:rsidR="00C87261" w:rsidRDefault="00C87261" w:rsidP="00890DBA">
            <w:pPr>
              <w:spacing w:line="440" w:lineRule="exact"/>
              <w:ind w:firstLineChars="196" w:firstLine="472"/>
              <w:rPr>
                <w:b/>
                <w:sz w:val="24"/>
                <w:szCs w:val="30"/>
              </w:rPr>
            </w:pPr>
          </w:p>
          <w:p w:rsidR="00367D2D" w:rsidRPr="002C0608" w:rsidRDefault="00367D2D" w:rsidP="00890DBA">
            <w:pPr>
              <w:spacing w:line="440" w:lineRule="exact"/>
              <w:ind w:firstLineChars="196" w:firstLine="472"/>
              <w:rPr>
                <w:b/>
                <w:sz w:val="24"/>
                <w:szCs w:val="30"/>
              </w:rPr>
            </w:pPr>
            <w:r w:rsidRPr="002C0608">
              <w:rPr>
                <w:b/>
                <w:sz w:val="24"/>
                <w:szCs w:val="30"/>
              </w:rPr>
              <w:t>2</w:t>
            </w:r>
            <w:r w:rsidRPr="002C0608">
              <w:rPr>
                <w:b/>
                <w:sz w:val="24"/>
                <w:szCs w:val="30"/>
              </w:rPr>
              <w:t>、工艺流程简介：</w:t>
            </w:r>
          </w:p>
          <w:p w:rsidR="00367D2D" w:rsidRPr="002C0608" w:rsidRDefault="001E5F00" w:rsidP="00890DBA">
            <w:pPr>
              <w:spacing w:line="440" w:lineRule="exact"/>
              <w:ind w:firstLineChars="200" w:firstLine="480"/>
              <w:rPr>
                <w:sz w:val="24"/>
                <w:szCs w:val="30"/>
              </w:rPr>
            </w:pPr>
            <w:r w:rsidRPr="002C0608">
              <w:rPr>
                <w:sz w:val="24"/>
                <w:szCs w:val="30"/>
              </w:rPr>
              <w:t>（</w:t>
            </w:r>
            <w:r w:rsidRPr="002C0608">
              <w:rPr>
                <w:sz w:val="24"/>
                <w:szCs w:val="30"/>
              </w:rPr>
              <w:t>1</w:t>
            </w:r>
            <w:r w:rsidRPr="002C0608">
              <w:rPr>
                <w:sz w:val="24"/>
                <w:szCs w:val="30"/>
              </w:rPr>
              <w:t>）</w:t>
            </w:r>
            <w:r w:rsidR="005B0719" w:rsidRPr="002C0608">
              <w:rPr>
                <w:sz w:val="24"/>
                <w:szCs w:val="30"/>
              </w:rPr>
              <w:t>鱼制品生产</w:t>
            </w:r>
            <w:r w:rsidR="00367D2D" w:rsidRPr="002C0608">
              <w:rPr>
                <w:sz w:val="24"/>
                <w:szCs w:val="30"/>
              </w:rPr>
              <w:t>流程</w:t>
            </w:r>
            <w:proofErr w:type="gramStart"/>
            <w:r w:rsidR="00367D2D" w:rsidRPr="002C0608">
              <w:rPr>
                <w:sz w:val="24"/>
                <w:szCs w:val="30"/>
              </w:rPr>
              <w:t>简述见</w:t>
            </w:r>
            <w:proofErr w:type="gramEnd"/>
            <w:r w:rsidR="00367D2D" w:rsidRPr="002C0608">
              <w:rPr>
                <w:sz w:val="24"/>
                <w:szCs w:val="30"/>
              </w:rPr>
              <w:t>下：</w:t>
            </w:r>
          </w:p>
          <w:p w:rsidR="00FE69EA" w:rsidRPr="00ED6750" w:rsidRDefault="00FE69EA" w:rsidP="00890DBA">
            <w:pPr>
              <w:spacing w:line="440" w:lineRule="exact"/>
              <w:ind w:firstLineChars="200" w:firstLine="480"/>
              <w:rPr>
                <w:sz w:val="24"/>
                <w:szCs w:val="30"/>
                <w:u w:val="single"/>
              </w:rPr>
            </w:pPr>
            <w:r w:rsidRPr="00ED6750">
              <w:rPr>
                <w:sz w:val="24"/>
                <w:szCs w:val="30"/>
                <w:u w:val="single"/>
              </w:rPr>
              <w:lastRenderedPageBreak/>
              <w:t>①</w:t>
            </w:r>
            <w:r w:rsidR="000830E4" w:rsidRPr="00ED6750">
              <w:rPr>
                <w:sz w:val="24"/>
                <w:szCs w:val="30"/>
                <w:u w:val="single"/>
              </w:rPr>
              <w:t>风干鱼类</w:t>
            </w:r>
            <w:r w:rsidRPr="00ED6750">
              <w:rPr>
                <w:sz w:val="24"/>
                <w:szCs w:val="30"/>
                <w:u w:val="single"/>
              </w:rPr>
              <w:t>以清水浸泡，使其吸收部分水分，以便卤制</w:t>
            </w:r>
            <w:r w:rsidR="00E7277A" w:rsidRPr="00ED6750">
              <w:rPr>
                <w:rFonts w:hint="eastAsia"/>
                <w:sz w:val="24"/>
                <w:szCs w:val="30"/>
                <w:u w:val="single"/>
              </w:rPr>
              <w:t>。</w:t>
            </w:r>
            <w:r w:rsidRPr="00ED6750">
              <w:rPr>
                <w:sz w:val="24"/>
                <w:szCs w:val="30"/>
                <w:u w:val="single"/>
              </w:rPr>
              <w:t>清洗</w:t>
            </w:r>
            <w:r w:rsidR="00E7277A" w:rsidRPr="00ED6750">
              <w:rPr>
                <w:rFonts w:hint="eastAsia"/>
                <w:sz w:val="24"/>
                <w:szCs w:val="30"/>
                <w:u w:val="single"/>
              </w:rPr>
              <w:t>过程中产生一定的</w:t>
            </w:r>
            <w:r w:rsidR="00E7277A" w:rsidRPr="00ED6750">
              <w:rPr>
                <w:sz w:val="24"/>
                <w:szCs w:val="30"/>
                <w:u w:val="single"/>
              </w:rPr>
              <w:t>废水</w:t>
            </w:r>
            <w:r w:rsidRPr="00ED6750">
              <w:rPr>
                <w:sz w:val="24"/>
                <w:szCs w:val="30"/>
                <w:u w:val="single"/>
              </w:rPr>
              <w:t>；</w:t>
            </w:r>
          </w:p>
          <w:p w:rsidR="00FE69EA" w:rsidRPr="00ED6750" w:rsidRDefault="00FE69EA" w:rsidP="00890DBA">
            <w:pPr>
              <w:spacing w:line="440" w:lineRule="exact"/>
              <w:ind w:firstLineChars="200" w:firstLine="480"/>
              <w:rPr>
                <w:sz w:val="24"/>
                <w:szCs w:val="30"/>
                <w:u w:val="single"/>
              </w:rPr>
            </w:pPr>
            <w:r w:rsidRPr="00ED6750">
              <w:rPr>
                <w:sz w:val="24"/>
                <w:u w:val="single"/>
              </w:rPr>
              <w:t>②</w:t>
            </w:r>
            <w:r w:rsidRPr="00ED6750">
              <w:rPr>
                <w:sz w:val="24"/>
                <w:szCs w:val="30"/>
                <w:u w:val="single"/>
              </w:rPr>
              <w:t>将浸泡后鱼块捞出，计量进周转筐，送入卤制线进行熟制；</w:t>
            </w:r>
          </w:p>
          <w:p w:rsidR="00FE69EA" w:rsidRPr="00ED6750" w:rsidRDefault="00FE69EA" w:rsidP="00890DBA">
            <w:pPr>
              <w:spacing w:line="440" w:lineRule="exact"/>
              <w:ind w:firstLineChars="200" w:firstLine="480"/>
              <w:rPr>
                <w:sz w:val="24"/>
                <w:szCs w:val="30"/>
                <w:u w:val="single"/>
              </w:rPr>
            </w:pPr>
            <w:r w:rsidRPr="00ED6750">
              <w:rPr>
                <w:sz w:val="24"/>
                <w:u w:val="single"/>
              </w:rPr>
              <w:t>③</w:t>
            </w:r>
            <w:r w:rsidRPr="00ED6750">
              <w:rPr>
                <w:sz w:val="24"/>
                <w:szCs w:val="30"/>
                <w:u w:val="single"/>
              </w:rPr>
              <w:t>卤制后的鱼块经风干线进行风干，风干后</w:t>
            </w:r>
            <w:r w:rsidR="00BF07BD" w:rsidRPr="00ED6750">
              <w:rPr>
                <w:sz w:val="24"/>
                <w:szCs w:val="30"/>
                <w:u w:val="single"/>
              </w:rPr>
              <w:t>加入在</w:t>
            </w:r>
            <w:r w:rsidR="00BF07BD" w:rsidRPr="00ED6750">
              <w:rPr>
                <w:rFonts w:hint="eastAsia"/>
                <w:sz w:val="24"/>
                <w:szCs w:val="30"/>
                <w:u w:val="single"/>
              </w:rPr>
              <w:t>油炸间用食用油、调料、香辛料熬制好</w:t>
            </w:r>
            <w:r w:rsidR="00BF07BD" w:rsidRPr="00ED6750">
              <w:rPr>
                <w:sz w:val="24"/>
                <w:szCs w:val="30"/>
                <w:u w:val="single"/>
              </w:rPr>
              <w:t>的</w:t>
            </w:r>
            <w:r w:rsidR="00BF07BD" w:rsidRPr="00ED6750">
              <w:rPr>
                <w:rFonts w:hint="eastAsia"/>
                <w:sz w:val="24"/>
                <w:szCs w:val="30"/>
                <w:u w:val="single"/>
              </w:rPr>
              <w:t>香料油</w:t>
            </w:r>
            <w:r w:rsidR="00BF07BD" w:rsidRPr="00ED6750">
              <w:rPr>
                <w:sz w:val="24"/>
                <w:szCs w:val="30"/>
                <w:u w:val="single"/>
              </w:rPr>
              <w:t>，</w:t>
            </w:r>
            <w:r w:rsidR="00BF07BD" w:rsidRPr="00ED6750">
              <w:rPr>
                <w:rFonts w:hint="eastAsia"/>
                <w:sz w:val="24"/>
                <w:szCs w:val="30"/>
                <w:u w:val="single"/>
              </w:rPr>
              <w:t>再</w:t>
            </w:r>
            <w:r w:rsidR="00BF07BD" w:rsidRPr="00ED6750">
              <w:rPr>
                <w:sz w:val="24"/>
                <w:szCs w:val="30"/>
                <w:u w:val="single"/>
              </w:rPr>
              <w:t>经搅拌机混合均匀</w:t>
            </w:r>
            <w:r w:rsidRPr="00ED6750">
              <w:rPr>
                <w:sz w:val="24"/>
                <w:szCs w:val="30"/>
                <w:u w:val="single"/>
              </w:rPr>
              <w:t>；</w:t>
            </w:r>
          </w:p>
          <w:p w:rsidR="00FE69EA" w:rsidRPr="00ED6750" w:rsidRDefault="00FE69EA" w:rsidP="00890DBA">
            <w:pPr>
              <w:spacing w:line="440" w:lineRule="exact"/>
              <w:ind w:firstLineChars="200" w:firstLine="480"/>
              <w:rPr>
                <w:sz w:val="24"/>
                <w:szCs w:val="30"/>
                <w:u w:val="single"/>
              </w:rPr>
            </w:pPr>
            <w:r w:rsidRPr="00ED6750">
              <w:rPr>
                <w:sz w:val="24"/>
                <w:u w:val="single"/>
              </w:rPr>
              <w:t>④</w:t>
            </w:r>
            <w:r w:rsidRPr="00ED6750">
              <w:rPr>
                <w:sz w:val="24"/>
                <w:szCs w:val="30"/>
                <w:u w:val="single"/>
              </w:rPr>
              <w:t>搅拌均匀的鱼块经周转</w:t>
            </w:r>
            <w:proofErr w:type="gramStart"/>
            <w:r w:rsidRPr="00ED6750">
              <w:rPr>
                <w:sz w:val="24"/>
                <w:szCs w:val="30"/>
                <w:u w:val="single"/>
              </w:rPr>
              <w:t>筐</w:t>
            </w:r>
            <w:proofErr w:type="gramEnd"/>
            <w:r w:rsidRPr="00ED6750">
              <w:rPr>
                <w:sz w:val="24"/>
                <w:szCs w:val="30"/>
                <w:u w:val="single"/>
              </w:rPr>
              <w:t>转运至包装工作台，采用人工手工灌装、真空机封口、打码机喷打生产日期；</w:t>
            </w:r>
          </w:p>
          <w:p w:rsidR="00FE69EA" w:rsidRPr="00ED6750" w:rsidRDefault="00FE69EA" w:rsidP="00890DBA">
            <w:pPr>
              <w:spacing w:line="440" w:lineRule="exact"/>
              <w:ind w:firstLineChars="200" w:firstLine="480"/>
              <w:rPr>
                <w:sz w:val="24"/>
                <w:szCs w:val="30"/>
                <w:u w:val="single"/>
              </w:rPr>
            </w:pPr>
            <w:r w:rsidRPr="00ED6750">
              <w:rPr>
                <w:sz w:val="24"/>
                <w:u w:val="single"/>
              </w:rPr>
              <w:t>⑤</w:t>
            </w:r>
            <w:r w:rsidR="00710206" w:rsidRPr="00ED6750">
              <w:rPr>
                <w:sz w:val="24"/>
                <w:szCs w:val="30"/>
                <w:u w:val="single"/>
              </w:rPr>
              <w:t>封口后产品，经输送带送入巴氏杀菌机进行</w:t>
            </w:r>
            <w:r w:rsidRPr="00ED6750">
              <w:rPr>
                <w:sz w:val="24"/>
                <w:szCs w:val="30"/>
                <w:u w:val="single"/>
              </w:rPr>
              <w:t>杀菌，杀菌后送入下一风干线，对外包装进行风干，风干后进行质检、装箱、入库。</w:t>
            </w:r>
          </w:p>
          <w:p w:rsidR="00367D2D" w:rsidRPr="00ED6750" w:rsidRDefault="00821585" w:rsidP="00890DBA">
            <w:pPr>
              <w:spacing w:line="440" w:lineRule="exact"/>
              <w:ind w:firstLineChars="200" w:firstLine="480"/>
              <w:rPr>
                <w:kern w:val="0"/>
                <w:sz w:val="24"/>
                <w:szCs w:val="24"/>
                <w:u w:val="single"/>
              </w:rPr>
            </w:pPr>
            <w:r w:rsidRPr="00ED6750">
              <w:rPr>
                <w:kern w:val="0"/>
                <w:sz w:val="24"/>
                <w:szCs w:val="24"/>
                <w:u w:val="single"/>
              </w:rPr>
              <w:t>（</w:t>
            </w:r>
            <w:r w:rsidRPr="00ED6750">
              <w:rPr>
                <w:kern w:val="0"/>
                <w:sz w:val="24"/>
                <w:szCs w:val="24"/>
                <w:u w:val="single"/>
              </w:rPr>
              <w:t>2</w:t>
            </w:r>
            <w:r w:rsidRPr="00ED6750">
              <w:rPr>
                <w:kern w:val="0"/>
                <w:sz w:val="24"/>
                <w:szCs w:val="24"/>
                <w:u w:val="single"/>
              </w:rPr>
              <w:t>）</w:t>
            </w:r>
            <w:r w:rsidR="00B743D0" w:rsidRPr="00ED6750">
              <w:rPr>
                <w:sz w:val="24"/>
                <w:szCs w:val="30"/>
                <w:u w:val="single"/>
              </w:rPr>
              <w:t>禽肉</w:t>
            </w:r>
            <w:r w:rsidR="005B0719" w:rsidRPr="00ED6750">
              <w:rPr>
                <w:kern w:val="0"/>
                <w:sz w:val="24"/>
                <w:szCs w:val="24"/>
                <w:u w:val="single"/>
              </w:rPr>
              <w:t>制品生产</w:t>
            </w:r>
            <w:r w:rsidR="00367D2D" w:rsidRPr="00ED6750">
              <w:rPr>
                <w:kern w:val="0"/>
                <w:sz w:val="24"/>
                <w:szCs w:val="24"/>
                <w:u w:val="single"/>
              </w:rPr>
              <w:t>流程说明</w:t>
            </w:r>
          </w:p>
          <w:p w:rsidR="005B0719" w:rsidRPr="00ED6750" w:rsidRDefault="005B0719" w:rsidP="00890DBA">
            <w:pPr>
              <w:spacing w:line="440" w:lineRule="exact"/>
              <w:ind w:firstLineChars="200" w:firstLine="480"/>
              <w:rPr>
                <w:sz w:val="24"/>
                <w:szCs w:val="30"/>
                <w:u w:val="single"/>
              </w:rPr>
            </w:pPr>
            <w:r w:rsidRPr="00ED6750">
              <w:rPr>
                <w:sz w:val="24"/>
                <w:szCs w:val="30"/>
                <w:u w:val="single"/>
              </w:rPr>
              <w:t>①</w:t>
            </w:r>
            <w:r w:rsidR="00B743D0" w:rsidRPr="00ED6750">
              <w:rPr>
                <w:sz w:val="24"/>
                <w:szCs w:val="30"/>
                <w:u w:val="single"/>
              </w:rPr>
              <w:t>禽肉</w:t>
            </w:r>
            <w:r w:rsidRPr="00ED6750">
              <w:rPr>
                <w:sz w:val="24"/>
                <w:szCs w:val="30"/>
                <w:u w:val="single"/>
              </w:rPr>
              <w:t>以清水浸泡解冻清洗，清洗后将部分不规则产品进行</w:t>
            </w:r>
            <w:proofErr w:type="gramStart"/>
            <w:r w:rsidRPr="00ED6750">
              <w:rPr>
                <w:sz w:val="24"/>
                <w:szCs w:val="30"/>
                <w:u w:val="single"/>
              </w:rPr>
              <w:t>分切改刀</w:t>
            </w:r>
            <w:proofErr w:type="gramEnd"/>
            <w:r w:rsidRPr="00ED6750">
              <w:rPr>
                <w:sz w:val="24"/>
                <w:szCs w:val="30"/>
                <w:u w:val="single"/>
              </w:rPr>
              <w:t>，以便熟制，此处有清洗废水产生；</w:t>
            </w:r>
          </w:p>
          <w:p w:rsidR="005B0719" w:rsidRPr="00ED6750" w:rsidRDefault="005B0719" w:rsidP="00890DBA">
            <w:pPr>
              <w:spacing w:line="440" w:lineRule="exact"/>
              <w:ind w:firstLineChars="200" w:firstLine="480"/>
              <w:rPr>
                <w:sz w:val="24"/>
                <w:szCs w:val="30"/>
                <w:u w:val="single"/>
              </w:rPr>
            </w:pPr>
            <w:r w:rsidRPr="00ED6750">
              <w:rPr>
                <w:sz w:val="24"/>
                <w:u w:val="single"/>
              </w:rPr>
              <w:t>②</w:t>
            </w:r>
            <w:r w:rsidR="00B743D0" w:rsidRPr="00ED6750">
              <w:rPr>
                <w:sz w:val="24"/>
                <w:szCs w:val="30"/>
                <w:u w:val="single"/>
              </w:rPr>
              <w:t>将</w:t>
            </w:r>
            <w:proofErr w:type="gramStart"/>
            <w:r w:rsidR="00B743D0" w:rsidRPr="00ED6750">
              <w:rPr>
                <w:sz w:val="24"/>
                <w:szCs w:val="30"/>
                <w:u w:val="single"/>
              </w:rPr>
              <w:t>清洗分</w:t>
            </w:r>
            <w:proofErr w:type="gramEnd"/>
            <w:r w:rsidR="00B743D0" w:rsidRPr="00ED6750">
              <w:rPr>
                <w:sz w:val="24"/>
                <w:szCs w:val="30"/>
                <w:u w:val="single"/>
              </w:rPr>
              <w:t>切后禽肉</w:t>
            </w:r>
            <w:r w:rsidRPr="00ED6750">
              <w:rPr>
                <w:sz w:val="24"/>
                <w:szCs w:val="30"/>
                <w:u w:val="single"/>
              </w:rPr>
              <w:t>捞出，计量进走转筐，送入油炸线进行熟制</w:t>
            </w:r>
            <w:r w:rsidR="00E7277A" w:rsidRPr="00ED6750">
              <w:rPr>
                <w:rFonts w:hint="eastAsia"/>
                <w:sz w:val="24"/>
                <w:szCs w:val="30"/>
                <w:u w:val="single"/>
              </w:rPr>
              <w:t>，油炸温度为</w:t>
            </w:r>
            <w:r w:rsidR="00E7277A" w:rsidRPr="00ED6750">
              <w:rPr>
                <w:rFonts w:hint="eastAsia"/>
                <w:sz w:val="24"/>
                <w:szCs w:val="30"/>
                <w:u w:val="single"/>
              </w:rPr>
              <w:t>105</w:t>
            </w:r>
            <w:r w:rsidR="00E7277A" w:rsidRPr="00ED6750">
              <w:rPr>
                <w:rFonts w:hint="eastAsia"/>
                <w:sz w:val="24"/>
                <w:szCs w:val="30"/>
                <w:u w:val="single"/>
              </w:rPr>
              <w:t>℃，油烟产生量较小</w:t>
            </w:r>
            <w:r w:rsidRPr="00ED6750">
              <w:rPr>
                <w:sz w:val="24"/>
                <w:szCs w:val="30"/>
                <w:u w:val="single"/>
              </w:rPr>
              <w:t>；</w:t>
            </w:r>
          </w:p>
          <w:p w:rsidR="005B0719" w:rsidRPr="00ED6750" w:rsidRDefault="005B0719" w:rsidP="00890DBA">
            <w:pPr>
              <w:spacing w:line="440" w:lineRule="exact"/>
              <w:ind w:firstLineChars="200" w:firstLine="480"/>
              <w:rPr>
                <w:sz w:val="24"/>
                <w:szCs w:val="30"/>
                <w:u w:val="single"/>
              </w:rPr>
            </w:pPr>
            <w:r w:rsidRPr="00ED6750">
              <w:rPr>
                <w:sz w:val="24"/>
                <w:u w:val="single"/>
              </w:rPr>
              <w:t>③</w:t>
            </w:r>
            <w:r w:rsidRPr="00ED6750">
              <w:rPr>
                <w:sz w:val="24"/>
                <w:szCs w:val="30"/>
                <w:u w:val="single"/>
              </w:rPr>
              <w:t>油炸后的肉类经风干线进行风干散热，风干后加入在</w:t>
            </w:r>
            <w:r w:rsidR="00BF07BD" w:rsidRPr="00ED6750">
              <w:rPr>
                <w:rFonts w:hint="eastAsia"/>
                <w:sz w:val="24"/>
                <w:szCs w:val="30"/>
                <w:u w:val="single"/>
              </w:rPr>
              <w:t>油炸间用食用油、调料、香辛料熬制好</w:t>
            </w:r>
            <w:r w:rsidRPr="00ED6750">
              <w:rPr>
                <w:sz w:val="24"/>
                <w:szCs w:val="30"/>
                <w:u w:val="single"/>
              </w:rPr>
              <w:t>的</w:t>
            </w:r>
            <w:r w:rsidR="00BF07BD" w:rsidRPr="00ED6750">
              <w:rPr>
                <w:rFonts w:hint="eastAsia"/>
                <w:sz w:val="24"/>
                <w:szCs w:val="30"/>
                <w:u w:val="single"/>
              </w:rPr>
              <w:t>香料油</w:t>
            </w:r>
            <w:r w:rsidRPr="00ED6750">
              <w:rPr>
                <w:sz w:val="24"/>
                <w:szCs w:val="30"/>
                <w:u w:val="single"/>
              </w:rPr>
              <w:t>，</w:t>
            </w:r>
            <w:r w:rsidR="00BF07BD" w:rsidRPr="00ED6750">
              <w:rPr>
                <w:rFonts w:hint="eastAsia"/>
                <w:sz w:val="24"/>
                <w:szCs w:val="30"/>
                <w:u w:val="single"/>
              </w:rPr>
              <w:t>再</w:t>
            </w:r>
            <w:r w:rsidRPr="00ED6750">
              <w:rPr>
                <w:sz w:val="24"/>
                <w:szCs w:val="30"/>
                <w:u w:val="single"/>
              </w:rPr>
              <w:t>经搅拌机混合均匀；</w:t>
            </w:r>
          </w:p>
          <w:p w:rsidR="005B0719" w:rsidRPr="00ED6750" w:rsidRDefault="005B0719" w:rsidP="00890DBA">
            <w:pPr>
              <w:spacing w:line="440" w:lineRule="exact"/>
              <w:ind w:firstLineChars="200" w:firstLine="480"/>
              <w:rPr>
                <w:sz w:val="24"/>
                <w:szCs w:val="30"/>
                <w:u w:val="single"/>
              </w:rPr>
            </w:pPr>
            <w:r w:rsidRPr="00ED6750">
              <w:rPr>
                <w:sz w:val="24"/>
                <w:u w:val="single"/>
              </w:rPr>
              <w:t>④</w:t>
            </w:r>
            <w:r w:rsidRPr="00ED6750">
              <w:rPr>
                <w:sz w:val="24"/>
                <w:szCs w:val="30"/>
                <w:u w:val="single"/>
              </w:rPr>
              <w:t>搅拌均匀的</w:t>
            </w:r>
            <w:r w:rsidR="00B743D0" w:rsidRPr="00ED6750">
              <w:rPr>
                <w:sz w:val="24"/>
                <w:szCs w:val="30"/>
                <w:u w:val="single"/>
              </w:rPr>
              <w:t>禽</w:t>
            </w:r>
            <w:r w:rsidRPr="00ED6750">
              <w:rPr>
                <w:sz w:val="24"/>
                <w:szCs w:val="30"/>
                <w:u w:val="single"/>
              </w:rPr>
              <w:t>肉经周转</w:t>
            </w:r>
            <w:proofErr w:type="gramStart"/>
            <w:r w:rsidRPr="00ED6750">
              <w:rPr>
                <w:sz w:val="24"/>
                <w:szCs w:val="30"/>
                <w:u w:val="single"/>
              </w:rPr>
              <w:t>筐</w:t>
            </w:r>
            <w:proofErr w:type="gramEnd"/>
            <w:r w:rsidRPr="00ED6750">
              <w:rPr>
                <w:sz w:val="24"/>
                <w:szCs w:val="30"/>
                <w:u w:val="single"/>
              </w:rPr>
              <w:t>转运至包装工作台，采用人工手工灌装、真空机封口、打码机喷打生产日期；</w:t>
            </w:r>
          </w:p>
          <w:p w:rsidR="00367D2D" w:rsidRPr="00ED6750" w:rsidRDefault="005B0719" w:rsidP="00890DBA">
            <w:pPr>
              <w:spacing w:line="440" w:lineRule="exact"/>
              <w:ind w:firstLineChars="200" w:firstLine="480"/>
              <w:rPr>
                <w:sz w:val="24"/>
                <w:u w:val="single"/>
              </w:rPr>
            </w:pPr>
            <w:r w:rsidRPr="00ED6750">
              <w:rPr>
                <w:sz w:val="24"/>
                <w:u w:val="single"/>
              </w:rPr>
              <w:t>⑤</w:t>
            </w:r>
            <w:r w:rsidRPr="00ED6750">
              <w:rPr>
                <w:sz w:val="24"/>
                <w:szCs w:val="30"/>
                <w:u w:val="single"/>
              </w:rPr>
              <w:t>封口后产品，经输送带送入巴氏杀菌机进行高温杀菌，杀菌后送入下一风干线，对外包装进行风干，风干后进行质检、装箱、入库。</w:t>
            </w:r>
          </w:p>
          <w:p w:rsidR="00367D2D" w:rsidRPr="00ED6750" w:rsidRDefault="00821585" w:rsidP="00890DBA">
            <w:pPr>
              <w:spacing w:line="440" w:lineRule="exact"/>
              <w:ind w:firstLineChars="200" w:firstLine="480"/>
              <w:rPr>
                <w:sz w:val="24"/>
                <w:szCs w:val="30"/>
                <w:u w:val="single"/>
              </w:rPr>
            </w:pPr>
            <w:r w:rsidRPr="00ED6750">
              <w:rPr>
                <w:sz w:val="24"/>
                <w:szCs w:val="30"/>
                <w:u w:val="single"/>
              </w:rPr>
              <w:t>（</w:t>
            </w:r>
            <w:r w:rsidRPr="00ED6750">
              <w:rPr>
                <w:sz w:val="24"/>
                <w:szCs w:val="30"/>
                <w:u w:val="single"/>
              </w:rPr>
              <w:t>3</w:t>
            </w:r>
            <w:r w:rsidRPr="00ED6750">
              <w:rPr>
                <w:sz w:val="24"/>
                <w:szCs w:val="30"/>
                <w:u w:val="single"/>
              </w:rPr>
              <w:t>）</w:t>
            </w:r>
            <w:r w:rsidR="005B0719" w:rsidRPr="00ED6750">
              <w:rPr>
                <w:sz w:val="24"/>
                <w:szCs w:val="30"/>
                <w:u w:val="single"/>
              </w:rPr>
              <w:t>腌制蔬菜制品生产</w:t>
            </w:r>
            <w:r w:rsidR="00367D2D" w:rsidRPr="00ED6750">
              <w:rPr>
                <w:sz w:val="24"/>
                <w:szCs w:val="30"/>
                <w:u w:val="single"/>
              </w:rPr>
              <w:t>流程说明如下：</w:t>
            </w:r>
          </w:p>
          <w:p w:rsidR="005B0719" w:rsidRPr="00ED6750" w:rsidRDefault="005B0719" w:rsidP="00890DBA">
            <w:pPr>
              <w:spacing w:line="440" w:lineRule="exact"/>
              <w:ind w:firstLineChars="200" w:firstLine="480"/>
              <w:rPr>
                <w:sz w:val="24"/>
                <w:u w:val="single"/>
              </w:rPr>
            </w:pPr>
            <w:r w:rsidRPr="00ED6750">
              <w:rPr>
                <w:sz w:val="24"/>
                <w:szCs w:val="30"/>
                <w:u w:val="single"/>
              </w:rPr>
              <w:t>①</w:t>
            </w:r>
            <w:r w:rsidRPr="00ED6750">
              <w:rPr>
                <w:sz w:val="24"/>
                <w:u w:val="single"/>
              </w:rPr>
              <w:t>半成品熟制蔬菜</w:t>
            </w:r>
            <w:r w:rsidR="00CA2A66" w:rsidRPr="00ED6750">
              <w:rPr>
                <w:sz w:val="24"/>
                <w:u w:val="single"/>
              </w:rPr>
              <w:t>（豆角、刀豆、莲藕）</w:t>
            </w:r>
            <w:r w:rsidRPr="00ED6750">
              <w:rPr>
                <w:sz w:val="24"/>
                <w:u w:val="single"/>
              </w:rPr>
              <w:t>使用筛选机筛选，将不规则原料进行</w:t>
            </w:r>
            <w:proofErr w:type="gramStart"/>
            <w:r w:rsidRPr="00ED6750">
              <w:rPr>
                <w:sz w:val="24"/>
                <w:u w:val="single"/>
              </w:rPr>
              <w:t>分切改刀</w:t>
            </w:r>
            <w:proofErr w:type="gramEnd"/>
            <w:r w:rsidRPr="00ED6750">
              <w:rPr>
                <w:sz w:val="24"/>
                <w:u w:val="single"/>
              </w:rPr>
              <w:t>；进去沙清洗机清洗；</w:t>
            </w:r>
          </w:p>
          <w:p w:rsidR="005B0719" w:rsidRPr="00ED6750" w:rsidRDefault="005B0719" w:rsidP="00890DBA">
            <w:pPr>
              <w:spacing w:line="440" w:lineRule="exact"/>
              <w:ind w:firstLineChars="200" w:firstLine="480"/>
              <w:rPr>
                <w:sz w:val="24"/>
                <w:u w:val="single"/>
              </w:rPr>
            </w:pPr>
            <w:r w:rsidRPr="00ED6750">
              <w:rPr>
                <w:sz w:val="24"/>
                <w:u w:val="single"/>
              </w:rPr>
              <w:t>②</w:t>
            </w:r>
            <w:r w:rsidRPr="00ED6750">
              <w:rPr>
                <w:sz w:val="24"/>
                <w:u w:val="single"/>
              </w:rPr>
              <w:t>清洗后的蔬菜</w:t>
            </w:r>
            <w:r w:rsidR="00BF07BD" w:rsidRPr="00ED6750">
              <w:rPr>
                <w:sz w:val="24"/>
                <w:szCs w:val="30"/>
                <w:u w:val="single"/>
              </w:rPr>
              <w:t>加入在</w:t>
            </w:r>
            <w:r w:rsidR="00BF07BD" w:rsidRPr="00ED6750">
              <w:rPr>
                <w:rFonts w:hint="eastAsia"/>
                <w:sz w:val="24"/>
                <w:szCs w:val="30"/>
                <w:u w:val="single"/>
              </w:rPr>
              <w:t>油炸间用食用油、调料、香辛料熬制好</w:t>
            </w:r>
            <w:r w:rsidR="00BF07BD" w:rsidRPr="00ED6750">
              <w:rPr>
                <w:sz w:val="24"/>
                <w:szCs w:val="30"/>
                <w:u w:val="single"/>
              </w:rPr>
              <w:t>的</w:t>
            </w:r>
            <w:r w:rsidR="00BF07BD" w:rsidRPr="00ED6750">
              <w:rPr>
                <w:rFonts w:hint="eastAsia"/>
                <w:sz w:val="24"/>
                <w:szCs w:val="30"/>
                <w:u w:val="single"/>
              </w:rPr>
              <w:t>香料油</w:t>
            </w:r>
            <w:r w:rsidR="00C9612B" w:rsidRPr="00ED6750">
              <w:rPr>
                <w:sz w:val="24"/>
                <w:u w:val="single"/>
              </w:rPr>
              <w:t>，经搅拌机混合均匀后到</w:t>
            </w:r>
            <w:r w:rsidRPr="00ED6750">
              <w:rPr>
                <w:sz w:val="24"/>
                <w:u w:val="single"/>
              </w:rPr>
              <w:t>入味三小时；</w:t>
            </w:r>
          </w:p>
          <w:p w:rsidR="005B0719" w:rsidRPr="00ED6750" w:rsidRDefault="005B0719" w:rsidP="00890DBA">
            <w:pPr>
              <w:spacing w:line="440" w:lineRule="exact"/>
              <w:ind w:firstLineChars="200" w:firstLine="480"/>
              <w:rPr>
                <w:sz w:val="24"/>
                <w:u w:val="single"/>
              </w:rPr>
            </w:pPr>
            <w:r w:rsidRPr="00ED6750">
              <w:rPr>
                <w:sz w:val="24"/>
                <w:u w:val="single"/>
              </w:rPr>
              <w:t>③</w:t>
            </w:r>
            <w:r w:rsidRPr="00ED6750">
              <w:rPr>
                <w:sz w:val="24"/>
                <w:u w:val="single"/>
              </w:rPr>
              <w:t>入味均匀的蔬菜经周转</w:t>
            </w:r>
            <w:proofErr w:type="gramStart"/>
            <w:r w:rsidRPr="00ED6750">
              <w:rPr>
                <w:sz w:val="24"/>
                <w:u w:val="single"/>
              </w:rPr>
              <w:t>筐</w:t>
            </w:r>
            <w:proofErr w:type="gramEnd"/>
            <w:r w:rsidRPr="00ED6750">
              <w:rPr>
                <w:sz w:val="24"/>
                <w:u w:val="single"/>
              </w:rPr>
              <w:t>转运至包装工作台，采用人工手工灌装、真空机封口、打码机喷打生产日期；</w:t>
            </w:r>
          </w:p>
          <w:p w:rsidR="005B0719" w:rsidRPr="00ED6750" w:rsidRDefault="005B0719" w:rsidP="00890DBA">
            <w:pPr>
              <w:spacing w:line="440" w:lineRule="exact"/>
              <w:ind w:firstLineChars="200" w:firstLine="480"/>
              <w:rPr>
                <w:sz w:val="24"/>
                <w:u w:val="single"/>
              </w:rPr>
            </w:pPr>
            <w:r w:rsidRPr="00ED6750">
              <w:rPr>
                <w:sz w:val="24"/>
                <w:u w:val="single"/>
              </w:rPr>
              <w:t>④</w:t>
            </w:r>
            <w:r w:rsidRPr="00ED6750">
              <w:rPr>
                <w:sz w:val="24"/>
                <w:u w:val="single"/>
              </w:rPr>
              <w:t>封口后产品，经输送带送入巴氏杀菌机进行高温杀菌，杀菌后送入下一风干线，对外包装进行风干，风干后进行质检、装箱、入库。</w:t>
            </w:r>
          </w:p>
          <w:p w:rsidR="005B0719" w:rsidRPr="00ED6750" w:rsidRDefault="005B0719" w:rsidP="00424E96">
            <w:pPr>
              <w:spacing w:line="440" w:lineRule="exact"/>
              <w:ind w:firstLineChars="200" w:firstLine="480"/>
              <w:rPr>
                <w:sz w:val="24"/>
                <w:szCs w:val="30"/>
                <w:u w:val="single"/>
              </w:rPr>
            </w:pPr>
            <w:r w:rsidRPr="00ED6750">
              <w:rPr>
                <w:sz w:val="24"/>
                <w:szCs w:val="30"/>
                <w:u w:val="single"/>
              </w:rPr>
              <w:t>（</w:t>
            </w:r>
            <w:r w:rsidR="00803E3B" w:rsidRPr="00ED6750">
              <w:rPr>
                <w:sz w:val="24"/>
                <w:szCs w:val="30"/>
                <w:u w:val="single"/>
              </w:rPr>
              <w:t>4</w:t>
            </w:r>
            <w:r w:rsidRPr="00ED6750">
              <w:rPr>
                <w:sz w:val="24"/>
                <w:szCs w:val="30"/>
                <w:u w:val="single"/>
              </w:rPr>
              <w:t>）卤制蔬菜生产流程说明如下：</w:t>
            </w:r>
          </w:p>
          <w:p w:rsidR="005B0719" w:rsidRPr="00ED6750" w:rsidRDefault="005B0719" w:rsidP="00424E96">
            <w:pPr>
              <w:spacing w:line="440" w:lineRule="exact"/>
              <w:ind w:firstLineChars="200" w:firstLine="480"/>
              <w:rPr>
                <w:sz w:val="24"/>
                <w:u w:val="single"/>
              </w:rPr>
            </w:pPr>
            <w:r w:rsidRPr="00ED6750">
              <w:rPr>
                <w:sz w:val="24"/>
                <w:szCs w:val="30"/>
                <w:u w:val="single"/>
              </w:rPr>
              <w:t>①</w:t>
            </w:r>
            <w:r w:rsidR="00201115">
              <w:rPr>
                <w:rFonts w:hint="eastAsia"/>
                <w:sz w:val="24"/>
                <w:szCs w:val="30"/>
                <w:u w:val="single"/>
              </w:rPr>
              <w:t>半成品</w:t>
            </w:r>
            <w:r w:rsidRPr="00ED6750">
              <w:rPr>
                <w:sz w:val="24"/>
                <w:u w:val="single"/>
              </w:rPr>
              <w:t>蔬菜</w:t>
            </w:r>
            <w:r w:rsidR="00E7277A" w:rsidRPr="00ED6750">
              <w:rPr>
                <w:rFonts w:hint="eastAsia"/>
                <w:sz w:val="24"/>
                <w:u w:val="single"/>
              </w:rPr>
              <w:t>（毛豆）</w:t>
            </w:r>
            <w:r w:rsidRPr="00ED6750">
              <w:rPr>
                <w:sz w:val="24"/>
                <w:u w:val="single"/>
              </w:rPr>
              <w:t>以清水浸泡，去除杂质。使去沙清洗机清洗，以便卤制，</w:t>
            </w:r>
            <w:r w:rsidRPr="00ED6750">
              <w:rPr>
                <w:sz w:val="24"/>
                <w:u w:val="single"/>
              </w:rPr>
              <w:lastRenderedPageBreak/>
              <w:t>此处有清洗废水产生；</w:t>
            </w:r>
          </w:p>
          <w:p w:rsidR="005B0719" w:rsidRPr="00ED6750" w:rsidRDefault="005B0719" w:rsidP="00F32514">
            <w:pPr>
              <w:spacing w:line="440" w:lineRule="exact"/>
              <w:ind w:firstLineChars="200" w:firstLine="480"/>
              <w:rPr>
                <w:sz w:val="24"/>
                <w:u w:val="single"/>
              </w:rPr>
            </w:pPr>
            <w:r w:rsidRPr="00ED6750">
              <w:rPr>
                <w:sz w:val="24"/>
                <w:u w:val="single"/>
              </w:rPr>
              <w:t>②</w:t>
            </w:r>
            <w:r w:rsidRPr="00ED6750">
              <w:rPr>
                <w:sz w:val="24"/>
                <w:u w:val="single"/>
              </w:rPr>
              <w:t>将清洗后蔬菜捞出，计量进周转筐，送入卤制线进行熟制；</w:t>
            </w:r>
          </w:p>
          <w:p w:rsidR="005B0719" w:rsidRPr="00ED6750" w:rsidRDefault="005B0719" w:rsidP="00F32514">
            <w:pPr>
              <w:spacing w:line="440" w:lineRule="exact"/>
              <w:ind w:firstLineChars="200" w:firstLine="480"/>
              <w:rPr>
                <w:sz w:val="24"/>
                <w:u w:val="single"/>
              </w:rPr>
            </w:pPr>
            <w:r w:rsidRPr="00ED6750">
              <w:rPr>
                <w:sz w:val="24"/>
                <w:u w:val="single"/>
              </w:rPr>
              <w:t>③</w:t>
            </w:r>
            <w:r w:rsidRPr="00ED6750">
              <w:rPr>
                <w:sz w:val="24"/>
                <w:u w:val="single"/>
              </w:rPr>
              <w:t>卤制后的蔬菜经风干线进行风干，风干后加入在</w:t>
            </w:r>
            <w:r w:rsidR="00BF07BD" w:rsidRPr="00ED6750">
              <w:rPr>
                <w:sz w:val="24"/>
                <w:szCs w:val="30"/>
                <w:u w:val="single"/>
              </w:rPr>
              <w:t>在</w:t>
            </w:r>
            <w:r w:rsidR="00BF07BD" w:rsidRPr="00ED6750">
              <w:rPr>
                <w:rFonts w:hint="eastAsia"/>
                <w:sz w:val="24"/>
                <w:szCs w:val="30"/>
                <w:u w:val="single"/>
              </w:rPr>
              <w:t>油炸间用食用油、调料、香辛料熬制好</w:t>
            </w:r>
            <w:r w:rsidR="00BF07BD" w:rsidRPr="00ED6750">
              <w:rPr>
                <w:sz w:val="24"/>
                <w:szCs w:val="30"/>
                <w:u w:val="single"/>
              </w:rPr>
              <w:t>的</w:t>
            </w:r>
            <w:r w:rsidR="00BF07BD" w:rsidRPr="00ED6750">
              <w:rPr>
                <w:rFonts w:hint="eastAsia"/>
                <w:sz w:val="24"/>
                <w:szCs w:val="30"/>
                <w:u w:val="single"/>
              </w:rPr>
              <w:t>香料油</w:t>
            </w:r>
            <w:r w:rsidRPr="00ED6750">
              <w:rPr>
                <w:sz w:val="24"/>
                <w:u w:val="single"/>
              </w:rPr>
              <w:t>，经搅拌机混合均匀；</w:t>
            </w:r>
          </w:p>
          <w:p w:rsidR="005B0719" w:rsidRPr="00ED6750" w:rsidRDefault="005B0719" w:rsidP="00F32514">
            <w:pPr>
              <w:spacing w:line="440" w:lineRule="exact"/>
              <w:ind w:firstLineChars="200" w:firstLine="480"/>
              <w:rPr>
                <w:sz w:val="24"/>
                <w:u w:val="single"/>
              </w:rPr>
            </w:pPr>
            <w:r w:rsidRPr="00ED6750">
              <w:rPr>
                <w:sz w:val="24"/>
                <w:u w:val="single"/>
              </w:rPr>
              <w:t>④</w:t>
            </w:r>
            <w:r w:rsidRPr="00ED6750">
              <w:rPr>
                <w:sz w:val="24"/>
                <w:u w:val="single"/>
              </w:rPr>
              <w:t>搅拌均匀的蔬菜经周转</w:t>
            </w:r>
            <w:proofErr w:type="gramStart"/>
            <w:r w:rsidRPr="00ED6750">
              <w:rPr>
                <w:sz w:val="24"/>
                <w:u w:val="single"/>
              </w:rPr>
              <w:t>筐</w:t>
            </w:r>
            <w:proofErr w:type="gramEnd"/>
            <w:r w:rsidRPr="00ED6750">
              <w:rPr>
                <w:sz w:val="24"/>
                <w:u w:val="single"/>
              </w:rPr>
              <w:t>转运至包装工作台，采用人工手工灌装、真空机封口、打码机喷打生产日期；</w:t>
            </w:r>
          </w:p>
          <w:p w:rsidR="005B0719" w:rsidRPr="00ED6750" w:rsidRDefault="005B0719" w:rsidP="00F32514">
            <w:pPr>
              <w:spacing w:line="440" w:lineRule="exact"/>
              <w:ind w:firstLineChars="200" w:firstLine="480"/>
              <w:rPr>
                <w:sz w:val="24"/>
                <w:u w:val="single"/>
              </w:rPr>
            </w:pPr>
            <w:r w:rsidRPr="00ED6750">
              <w:rPr>
                <w:sz w:val="24"/>
                <w:u w:val="single"/>
              </w:rPr>
              <w:t>⑤</w:t>
            </w:r>
            <w:r w:rsidRPr="00ED6750">
              <w:rPr>
                <w:sz w:val="24"/>
                <w:u w:val="single"/>
              </w:rPr>
              <w:t>封口后产品，经输送带送入巴氏杀菌机进行高温杀菌，杀菌后送入下一风干线，对外包装进行风干，风干后进行质检、装箱、入库。</w:t>
            </w:r>
          </w:p>
          <w:p w:rsidR="00367D2D" w:rsidRPr="002C0608" w:rsidRDefault="00367D2D" w:rsidP="00BE35D5">
            <w:pPr>
              <w:numPr>
                <w:ilvl w:val="0"/>
                <w:numId w:val="3"/>
              </w:numPr>
              <w:ind w:firstLine="482"/>
              <w:rPr>
                <w:b/>
                <w:bCs/>
                <w:sz w:val="24"/>
              </w:rPr>
            </w:pPr>
            <w:r w:rsidRPr="002C0608">
              <w:rPr>
                <w:b/>
                <w:bCs/>
                <w:sz w:val="24"/>
              </w:rPr>
              <w:t>物料平衡</w:t>
            </w:r>
          </w:p>
          <w:p w:rsidR="00367D2D" w:rsidRPr="002C0608" w:rsidRDefault="00367D2D" w:rsidP="00BE35D5">
            <w:pPr>
              <w:widowControl/>
              <w:jc w:val="center"/>
              <w:rPr>
                <w:b/>
                <w:kern w:val="0"/>
                <w:sz w:val="24"/>
              </w:rPr>
            </w:pPr>
            <w:r w:rsidRPr="002C0608">
              <w:rPr>
                <w:sz w:val="24"/>
              </w:rPr>
              <w:t xml:space="preserve">  </w:t>
            </w:r>
            <w:r w:rsidRPr="002C0608">
              <w:rPr>
                <w:color w:val="FF0000"/>
                <w:sz w:val="24"/>
              </w:rPr>
              <w:t xml:space="preserve">  </w:t>
            </w:r>
            <w:r w:rsidRPr="002C0608">
              <w:rPr>
                <w:b/>
                <w:color w:val="FF0000"/>
                <w:sz w:val="24"/>
                <w:szCs w:val="30"/>
              </w:rPr>
              <w:t xml:space="preserve"> </w:t>
            </w:r>
            <w:r w:rsidRPr="002C0608">
              <w:rPr>
                <w:b/>
                <w:sz w:val="24"/>
                <w:szCs w:val="30"/>
              </w:rPr>
              <w:t xml:space="preserve">  </w:t>
            </w:r>
            <w:r w:rsidRPr="002C0608">
              <w:rPr>
                <w:b/>
                <w:kern w:val="0"/>
                <w:sz w:val="24"/>
              </w:rPr>
              <w:t>表</w:t>
            </w:r>
            <w:r w:rsidRPr="002C0608">
              <w:rPr>
                <w:b/>
                <w:kern w:val="0"/>
                <w:sz w:val="24"/>
              </w:rPr>
              <w:t xml:space="preserve">5-1   </w:t>
            </w:r>
            <w:r w:rsidRPr="002C0608">
              <w:rPr>
                <w:b/>
                <w:kern w:val="0"/>
                <w:sz w:val="24"/>
              </w:rPr>
              <w:t>项目物料平衡一览表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29"/>
              <w:gridCol w:w="1232"/>
              <w:gridCol w:w="1863"/>
              <w:gridCol w:w="1293"/>
              <w:gridCol w:w="1558"/>
              <w:gridCol w:w="1912"/>
            </w:tblGrid>
            <w:tr w:rsidR="00367D2D" w:rsidRPr="002C0608" w:rsidTr="00AF1C59">
              <w:trPr>
                <w:trHeight w:val="335"/>
                <w:jc w:val="center"/>
              </w:trPr>
              <w:tc>
                <w:tcPr>
                  <w:tcW w:w="729" w:type="dxa"/>
                  <w:tcBorders>
                    <w:bottom w:val="double" w:sz="12" w:space="0" w:color="auto"/>
                  </w:tcBorders>
                  <w:vAlign w:val="center"/>
                </w:tcPr>
                <w:p w:rsidR="00367D2D" w:rsidRPr="002C0608" w:rsidRDefault="00367D2D">
                  <w:pPr>
                    <w:jc w:val="center"/>
                    <w:rPr>
                      <w:szCs w:val="21"/>
                    </w:rPr>
                  </w:pPr>
                  <w:r w:rsidRPr="002C0608">
                    <w:rPr>
                      <w:szCs w:val="21"/>
                    </w:rPr>
                    <w:t>项目</w:t>
                  </w:r>
                </w:p>
              </w:tc>
              <w:tc>
                <w:tcPr>
                  <w:tcW w:w="1232" w:type="dxa"/>
                  <w:tcBorders>
                    <w:bottom w:val="double" w:sz="12" w:space="0" w:color="auto"/>
                  </w:tcBorders>
                  <w:vAlign w:val="center"/>
                </w:tcPr>
                <w:p w:rsidR="00367D2D" w:rsidRPr="002C0608" w:rsidRDefault="00367D2D">
                  <w:pPr>
                    <w:jc w:val="center"/>
                    <w:rPr>
                      <w:szCs w:val="21"/>
                    </w:rPr>
                  </w:pPr>
                  <w:r w:rsidRPr="002C0608">
                    <w:rPr>
                      <w:szCs w:val="21"/>
                    </w:rPr>
                    <w:t>分类</w:t>
                  </w:r>
                </w:p>
              </w:tc>
              <w:tc>
                <w:tcPr>
                  <w:tcW w:w="1863" w:type="dxa"/>
                  <w:tcBorders>
                    <w:bottom w:val="double" w:sz="12" w:space="0" w:color="auto"/>
                  </w:tcBorders>
                  <w:vAlign w:val="center"/>
                </w:tcPr>
                <w:p w:rsidR="00367D2D" w:rsidRPr="002C0608" w:rsidRDefault="00367D2D">
                  <w:pPr>
                    <w:jc w:val="center"/>
                    <w:rPr>
                      <w:szCs w:val="21"/>
                    </w:rPr>
                  </w:pPr>
                  <w:r w:rsidRPr="002C0608">
                    <w:rPr>
                      <w:szCs w:val="21"/>
                    </w:rPr>
                    <w:t>名称</w:t>
                  </w:r>
                </w:p>
              </w:tc>
              <w:tc>
                <w:tcPr>
                  <w:tcW w:w="1293" w:type="dxa"/>
                  <w:tcBorders>
                    <w:bottom w:val="double" w:sz="12" w:space="0" w:color="auto"/>
                  </w:tcBorders>
                  <w:vAlign w:val="center"/>
                </w:tcPr>
                <w:p w:rsidR="00367D2D" w:rsidRPr="002C0608" w:rsidRDefault="00367D2D">
                  <w:pPr>
                    <w:jc w:val="center"/>
                    <w:rPr>
                      <w:szCs w:val="21"/>
                    </w:rPr>
                  </w:pPr>
                  <w:r w:rsidRPr="002C0608">
                    <w:rPr>
                      <w:szCs w:val="21"/>
                    </w:rPr>
                    <w:t>单位</w:t>
                  </w:r>
                </w:p>
              </w:tc>
              <w:tc>
                <w:tcPr>
                  <w:tcW w:w="1558" w:type="dxa"/>
                  <w:tcBorders>
                    <w:bottom w:val="double" w:sz="12" w:space="0" w:color="auto"/>
                  </w:tcBorders>
                  <w:vAlign w:val="center"/>
                </w:tcPr>
                <w:p w:rsidR="00367D2D" w:rsidRPr="002C0608" w:rsidRDefault="00367D2D" w:rsidP="00340691">
                  <w:pPr>
                    <w:jc w:val="center"/>
                    <w:rPr>
                      <w:szCs w:val="21"/>
                    </w:rPr>
                  </w:pPr>
                  <w:r w:rsidRPr="002C0608">
                    <w:rPr>
                      <w:szCs w:val="21"/>
                    </w:rPr>
                    <w:t>实重</w:t>
                  </w:r>
                </w:p>
              </w:tc>
              <w:tc>
                <w:tcPr>
                  <w:tcW w:w="1912" w:type="dxa"/>
                  <w:tcBorders>
                    <w:bottom w:val="double" w:sz="12" w:space="0" w:color="auto"/>
                  </w:tcBorders>
                  <w:vAlign w:val="center"/>
                </w:tcPr>
                <w:p w:rsidR="00367D2D" w:rsidRPr="002C0608" w:rsidRDefault="00367D2D">
                  <w:pPr>
                    <w:jc w:val="center"/>
                    <w:rPr>
                      <w:szCs w:val="21"/>
                    </w:rPr>
                  </w:pPr>
                  <w:r w:rsidRPr="002C0608">
                    <w:rPr>
                      <w:szCs w:val="21"/>
                    </w:rPr>
                    <w:t>备注</w:t>
                  </w:r>
                </w:p>
              </w:tc>
            </w:tr>
            <w:tr w:rsidR="00890DBA" w:rsidRPr="002C0608" w:rsidTr="00AF1C59">
              <w:trPr>
                <w:trHeight w:val="335"/>
                <w:jc w:val="center"/>
              </w:trPr>
              <w:tc>
                <w:tcPr>
                  <w:tcW w:w="729" w:type="dxa"/>
                  <w:tcBorders>
                    <w:top w:val="double" w:sz="12" w:space="0" w:color="auto"/>
                  </w:tcBorders>
                  <w:vAlign w:val="center"/>
                </w:tcPr>
                <w:p w:rsidR="00890DBA" w:rsidRPr="002C0608" w:rsidRDefault="00890DBA">
                  <w:pPr>
                    <w:jc w:val="center"/>
                    <w:rPr>
                      <w:szCs w:val="21"/>
                    </w:rPr>
                  </w:pPr>
                  <w:r w:rsidRPr="002C0608">
                    <w:rPr>
                      <w:szCs w:val="21"/>
                    </w:rPr>
                    <w:t>入方</w:t>
                  </w:r>
                </w:p>
              </w:tc>
              <w:tc>
                <w:tcPr>
                  <w:tcW w:w="1232" w:type="dxa"/>
                  <w:tcBorders>
                    <w:top w:val="double" w:sz="12" w:space="0" w:color="auto"/>
                  </w:tcBorders>
                  <w:vAlign w:val="center"/>
                </w:tcPr>
                <w:p w:rsidR="00890DBA" w:rsidRPr="002C0608" w:rsidRDefault="00890DBA">
                  <w:pPr>
                    <w:jc w:val="center"/>
                    <w:rPr>
                      <w:szCs w:val="21"/>
                    </w:rPr>
                  </w:pPr>
                  <w:r w:rsidRPr="002C0608">
                    <w:rPr>
                      <w:szCs w:val="21"/>
                    </w:rPr>
                    <w:t>主要原料</w:t>
                  </w:r>
                </w:p>
              </w:tc>
              <w:tc>
                <w:tcPr>
                  <w:tcW w:w="1863" w:type="dxa"/>
                  <w:tcBorders>
                    <w:top w:val="double" w:sz="12" w:space="0" w:color="auto"/>
                  </w:tcBorders>
                  <w:vAlign w:val="center"/>
                </w:tcPr>
                <w:p w:rsidR="00890DBA" w:rsidRPr="002C0608" w:rsidRDefault="000830E4">
                  <w:pPr>
                    <w:jc w:val="center"/>
                    <w:rPr>
                      <w:szCs w:val="21"/>
                    </w:rPr>
                  </w:pPr>
                  <w:r>
                    <w:rPr>
                      <w:szCs w:val="21"/>
                    </w:rPr>
                    <w:t>风干鱼类</w:t>
                  </w:r>
                </w:p>
              </w:tc>
              <w:tc>
                <w:tcPr>
                  <w:tcW w:w="1293" w:type="dxa"/>
                  <w:tcBorders>
                    <w:top w:val="double" w:sz="12" w:space="0" w:color="auto"/>
                  </w:tcBorders>
                  <w:vAlign w:val="center"/>
                </w:tcPr>
                <w:p w:rsidR="00890DBA" w:rsidRPr="002C0608" w:rsidRDefault="00890DBA">
                  <w:pPr>
                    <w:jc w:val="center"/>
                    <w:rPr>
                      <w:szCs w:val="21"/>
                    </w:rPr>
                  </w:pPr>
                  <w:r w:rsidRPr="002C0608">
                    <w:rPr>
                      <w:bCs/>
                      <w:szCs w:val="21"/>
                    </w:rPr>
                    <w:t>t/a</w:t>
                  </w:r>
                </w:p>
              </w:tc>
              <w:tc>
                <w:tcPr>
                  <w:tcW w:w="1558" w:type="dxa"/>
                  <w:tcBorders>
                    <w:top w:val="double" w:sz="12" w:space="0" w:color="auto"/>
                  </w:tcBorders>
                  <w:vAlign w:val="center"/>
                </w:tcPr>
                <w:p w:rsidR="00890DBA" w:rsidRDefault="00890DBA">
                  <w:pPr>
                    <w:jc w:val="center"/>
                    <w:rPr>
                      <w:color w:val="000000"/>
                      <w:szCs w:val="21"/>
                    </w:rPr>
                  </w:pPr>
                  <w:r>
                    <w:rPr>
                      <w:color w:val="000000"/>
                      <w:szCs w:val="21"/>
                    </w:rPr>
                    <w:t>24.4</w:t>
                  </w:r>
                </w:p>
              </w:tc>
              <w:tc>
                <w:tcPr>
                  <w:tcW w:w="1912" w:type="dxa"/>
                  <w:tcBorders>
                    <w:top w:val="double" w:sz="12" w:space="0" w:color="auto"/>
                  </w:tcBorders>
                  <w:vAlign w:val="center"/>
                </w:tcPr>
                <w:p w:rsidR="00890DBA" w:rsidRPr="002C0608" w:rsidRDefault="00890DBA">
                  <w:pPr>
                    <w:jc w:val="center"/>
                    <w:rPr>
                      <w:szCs w:val="21"/>
                    </w:rPr>
                  </w:pPr>
                </w:p>
              </w:tc>
            </w:tr>
            <w:tr w:rsidR="00890DBA" w:rsidRPr="002C0608" w:rsidTr="00A20D4B">
              <w:trPr>
                <w:trHeight w:val="335"/>
                <w:jc w:val="center"/>
              </w:trPr>
              <w:tc>
                <w:tcPr>
                  <w:tcW w:w="729" w:type="dxa"/>
                  <w:vAlign w:val="center"/>
                </w:tcPr>
                <w:p w:rsidR="00890DBA" w:rsidRPr="002C0608" w:rsidRDefault="00890DBA">
                  <w:pPr>
                    <w:jc w:val="center"/>
                    <w:rPr>
                      <w:szCs w:val="21"/>
                    </w:rPr>
                  </w:pPr>
                </w:p>
              </w:tc>
              <w:tc>
                <w:tcPr>
                  <w:tcW w:w="1232" w:type="dxa"/>
                  <w:vAlign w:val="center"/>
                </w:tcPr>
                <w:p w:rsidR="00890DBA" w:rsidRPr="002C0608" w:rsidRDefault="00890DBA">
                  <w:pPr>
                    <w:jc w:val="center"/>
                    <w:rPr>
                      <w:szCs w:val="21"/>
                    </w:rPr>
                  </w:pPr>
                </w:p>
              </w:tc>
              <w:tc>
                <w:tcPr>
                  <w:tcW w:w="1863" w:type="dxa"/>
                  <w:vAlign w:val="center"/>
                </w:tcPr>
                <w:p w:rsidR="00890DBA" w:rsidRPr="002C0608" w:rsidRDefault="00890DBA">
                  <w:pPr>
                    <w:jc w:val="center"/>
                    <w:rPr>
                      <w:szCs w:val="21"/>
                    </w:rPr>
                  </w:pPr>
                  <w:r w:rsidRPr="002C0608">
                    <w:rPr>
                      <w:szCs w:val="21"/>
                    </w:rPr>
                    <w:t>禽肉</w:t>
                  </w:r>
                </w:p>
              </w:tc>
              <w:tc>
                <w:tcPr>
                  <w:tcW w:w="1293" w:type="dxa"/>
                </w:tcPr>
                <w:p w:rsidR="00890DBA" w:rsidRPr="002C0608" w:rsidRDefault="00890DBA" w:rsidP="00582B6E">
                  <w:pPr>
                    <w:jc w:val="center"/>
                  </w:pPr>
                  <w:r w:rsidRPr="002C0608">
                    <w:rPr>
                      <w:bCs/>
                      <w:szCs w:val="21"/>
                    </w:rPr>
                    <w:t>t/a</w:t>
                  </w:r>
                </w:p>
              </w:tc>
              <w:tc>
                <w:tcPr>
                  <w:tcW w:w="1558" w:type="dxa"/>
                  <w:vAlign w:val="center"/>
                </w:tcPr>
                <w:p w:rsidR="00890DBA" w:rsidRDefault="00890DBA">
                  <w:pPr>
                    <w:jc w:val="center"/>
                    <w:rPr>
                      <w:color w:val="000000"/>
                      <w:szCs w:val="21"/>
                    </w:rPr>
                  </w:pPr>
                  <w:r>
                    <w:rPr>
                      <w:color w:val="000000"/>
                      <w:szCs w:val="21"/>
                    </w:rPr>
                    <w:t>14.5</w:t>
                  </w:r>
                </w:p>
              </w:tc>
              <w:tc>
                <w:tcPr>
                  <w:tcW w:w="1912" w:type="dxa"/>
                  <w:vAlign w:val="center"/>
                </w:tcPr>
                <w:p w:rsidR="00890DBA" w:rsidRPr="002C0608" w:rsidRDefault="00890DBA">
                  <w:pPr>
                    <w:pStyle w:val="10"/>
                    <w:ind w:firstLine="0"/>
                    <w:rPr>
                      <w:szCs w:val="21"/>
                      <w:lang w:val="en-US" w:eastAsia="zh-CN"/>
                    </w:rPr>
                  </w:pPr>
                </w:p>
              </w:tc>
            </w:tr>
            <w:tr w:rsidR="00890DBA" w:rsidRPr="002C0608" w:rsidTr="00A20D4B">
              <w:trPr>
                <w:trHeight w:val="335"/>
                <w:jc w:val="center"/>
              </w:trPr>
              <w:tc>
                <w:tcPr>
                  <w:tcW w:w="729" w:type="dxa"/>
                  <w:vAlign w:val="center"/>
                </w:tcPr>
                <w:p w:rsidR="00890DBA" w:rsidRPr="002C0608" w:rsidRDefault="00890DBA">
                  <w:pPr>
                    <w:jc w:val="center"/>
                    <w:rPr>
                      <w:szCs w:val="21"/>
                    </w:rPr>
                  </w:pPr>
                </w:p>
              </w:tc>
              <w:tc>
                <w:tcPr>
                  <w:tcW w:w="1232" w:type="dxa"/>
                  <w:vAlign w:val="center"/>
                </w:tcPr>
                <w:p w:rsidR="00890DBA" w:rsidRPr="002C0608" w:rsidRDefault="00890DBA">
                  <w:pPr>
                    <w:jc w:val="center"/>
                    <w:rPr>
                      <w:szCs w:val="21"/>
                    </w:rPr>
                  </w:pPr>
                </w:p>
              </w:tc>
              <w:tc>
                <w:tcPr>
                  <w:tcW w:w="1863" w:type="dxa"/>
                  <w:vAlign w:val="center"/>
                </w:tcPr>
                <w:p w:rsidR="00890DBA" w:rsidRPr="002C0608" w:rsidRDefault="00890DBA">
                  <w:pPr>
                    <w:jc w:val="center"/>
                    <w:rPr>
                      <w:szCs w:val="21"/>
                    </w:rPr>
                  </w:pPr>
                  <w:r w:rsidRPr="002C0608">
                    <w:rPr>
                      <w:szCs w:val="21"/>
                    </w:rPr>
                    <w:t>半成品豆角</w:t>
                  </w:r>
                </w:p>
              </w:tc>
              <w:tc>
                <w:tcPr>
                  <w:tcW w:w="1293" w:type="dxa"/>
                </w:tcPr>
                <w:p w:rsidR="00890DBA" w:rsidRPr="002C0608" w:rsidRDefault="00890DBA" w:rsidP="00582B6E">
                  <w:pPr>
                    <w:jc w:val="center"/>
                  </w:pPr>
                  <w:r w:rsidRPr="002C0608">
                    <w:rPr>
                      <w:bCs/>
                      <w:szCs w:val="21"/>
                    </w:rPr>
                    <w:t>t/a</w:t>
                  </w:r>
                </w:p>
              </w:tc>
              <w:tc>
                <w:tcPr>
                  <w:tcW w:w="1558" w:type="dxa"/>
                  <w:vAlign w:val="center"/>
                </w:tcPr>
                <w:p w:rsidR="00890DBA" w:rsidRDefault="00890DBA">
                  <w:pPr>
                    <w:jc w:val="center"/>
                    <w:rPr>
                      <w:color w:val="000000"/>
                      <w:szCs w:val="21"/>
                    </w:rPr>
                  </w:pPr>
                  <w:r>
                    <w:rPr>
                      <w:color w:val="000000"/>
                      <w:szCs w:val="21"/>
                    </w:rPr>
                    <w:t>14.5</w:t>
                  </w:r>
                </w:p>
              </w:tc>
              <w:tc>
                <w:tcPr>
                  <w:tcW w:w="1912" w:type="dxa"/>
                  <w:vAlign w:val="center"/>
                </w:tcPr>
                <w:p w:rsidR="00890DBA" w:rsidRPr="002C0608" w:rsidRDefault="00890DBA">
                  <w:pPr>
                    <w:pStyle w:val="10"/>
                    <w:ind w:firstLine="0"/>
                    <w:rPr>
                      <w:szCs w:val="21"/>
                      <w:lang w:val="en-US" w:eastAsia="zh-CN"/>
                    </w:rPr>
                  </w:pPr>
                </w:p>
              </w:tc>
            </w:tr>
            <w:tr w:rsidR="00890DBA" w:rsidRPr="002C0608" w:rsidTr="00A20D4B">
              <w:trPr>
                <w:trHeight w:val="335"/>
                <w:jc w:val="center"/>
              </w:trPr>
              <w:tc>
                <w:tcPr>
                  <w:tcW w:w="729" w:type="dxa"/>
                  <w:vAlign w:val="center"/>
                </w:tcPr>
                <w:p w:rsidR="00890DBA" w:rsidRPr="002C0608" w:rsidRDefault="00890DBA">
                  <w:pPr>
                    <w:jc w:val="center"/>
                    <w:rPr>
                      <w:szCs w:val="21"/>
                    </w:rPr>
                  </w:pPr>
                </w:p>
              </w:tc>
              <w:tc>
                <w:tcPr>
                  <w:tcW w:w="1232" w:type="dxa"/>
                  <w:vAlign w:val="center"/>
                </w:tcPr>
                <w:p w:rsidR="00890DBA" w:rsidRPr="002C0608" w:rsidRDefault="00890DBA">
                  <w:pPr>
                    <w:jc w:val="center"/>
                    <w:rPr>
                      <w:szCs w:val="21"/>
                    </w:rPr>
                  </w:pPr>
                </w:p>
              </w:tc>
              <w:tc>
                <w:tcPr>
                  <w:tcW w:w="1863" w:type="dxa"/>
                  <w:vAlign w:val="center"/>
                </w:tcPr>
                <w:p w:rsidR="00890DBA" w:rsidRPr="002C0608" w:rsidRDefault="00302C4E">
                  <w:pPr>
                    <w:jc w:val="center"/>
                    <w:rPr>
                      <w:szCs w:val="21"/>
                    </w:rPr>
                  </w:pPr>
                  <w:r>
                    <w:rPr>
                      <w:rFonts w:hint="eastAsia"/>
                      <w:szCs w:val="21"/>
                    </w:rPr>
                    <w:t>半成品</w:t>
                  </w:r>
                  <w:r w:rsidR="00890DBA" w:rsidRPr="002C0608">
                    <w:rPr>
                      <w:szCs w:val="21"/>
                    </w:rPr>
                    <w:t>毛豆</w:t>
                  </w:r>
                </w:p>
              </w:tc>
              <w:tc>
                <w:tcPr>
                  <w:tcW w:w="1293" w:type="dxa"/>
                </w:tcPr>
                <w:p w:rsidR="00890DBA" w:rsidRPr="002C0608" w:rsidRDefault="00890DBA" w:rsidP="00582B6E">
                  <w:pPr>
                    <w:jc w:val="center"/>
                  </w:pPr>
                  <w:r w:rsidRPr="002C0608">
                    <w:rPr>
                      <w:bCs/>
                      <w:szCs w:val="21"/>
                    </w:rPr>
                    <w:t>t/a</w:t>
                  </w:r>
                </w:p>
              </w:tc>
              <w:tc>
                <w:tcPr>
                  <w:tcW w:w="1558" w:type="dxa"/>
                  <w:vAlign w:val="center"/>
                </w:tcPr>
                <w:p w:rsidR="00890DBA" w:rsidRDefault="00890DBA">
                  <w:pPr>
                    <w:jc w:val="center"/>
                    <w:rPr>
                      <w:color w:val="000000"/>
                      <w:szCs w:val="21"/>
                    </w:rPr>
                  </w:pPr>
                  <w:r>
                    <w:rPr>
                      <w:color w:val="000000"/>
                      <w:szCs w:val="21"/>
                    </w:rPr>
                    <w:t>19.5</w:t>
                  </w:r>
                </w:p>
              </w:tc>
              <w:tc>
                <w:tcPr>
                  <w:tcW w:w="1912" w:type="dxa"/>
                  <w:vAlign w:val="center"/>
                </w:tcPr>
                <w:p w:rsidR="00890DBA" w:rsidRPr="002C0608" w:rsidRDefault="00890DBA">
                  <w:pPr>
                    <w:pStyle w:val="10"/>
                    <w:ind w:firstLine="0"/>
                    <w:rPr>
                      <w:szCs w:val="21"/>
                      <w:lang w:val="en-US" w:eastAsia="zh-CN"/>
                    </w:rPr>
                  </w:pPr>
                </w:p>
              </w:tc>
            </w:tr>
            <w:tr w:rsidR="00890DBA" w:rsidRPr="002C0608" w:rsidTr="00A20D4B">
              <w:trPr>
                <w:trHeight w:val="335"/>
                <w:jc w:val="center"/>
              </w:trPr>
              <w:tc>
                <w:tcPr>
                  <w:tcW w:w="729" w:type="dxa"/>
                  <w:vAlign w:val="center"/>
                </w:tcPr>
                <w:p w:rsidR="00890DBA" w:rsidRPr="002C0608" w:rsidRDefault="00890DBA">
                  <w:pPr>
                    <w:jc w:val="center"/>
                    <w:rPr>
                      <w:szCs w:val="21"/>
                    </w:rPr>
                  </w:pPr>
                </w:p>
              </w:tc>
              <w:tc>
                <w:tcPr>
                  <w:tcW w:w="1232" w:type="dxa"/>
                  <w:vAlign w:val="center"/>
                </w:tcPr>
                <w:p w:rsidR="00890DBA" w:rsidRPr="002C0608" w:rsidRDefault="00890DBA">
                  <w:pPr>
                    <w:jc w:val="center"/>
                    <w:rPr>
                      <w:szCs w:val="21"/>
                    </w:rPr>
                  </w:pPr>
                </w:p>
              </w:tc>
              <w:tc>
                <w:tcPr>
                  <w:tcW w:w="1863" w:type="dxa"/>
                  <w:vAlign w:val="center"/>
                </w:tcPr>
                <w:p w:rsidR="00890DBA" w:rsidRPr="002C0608" w:rsidRDefault="00890DBA">
                  <w:pPr>
                    <w:jc w:val="center"/>
                    <w:rPr>
                      <w:szCs w:val="21"/>
                    </w:rPr>
                  </w:pPr>
                  <w:r w:rsidRPr="002C0608">
                    <w:rPr>
                      <w:szCs w:val="21"/>
                    </w:rPr>
                    <w:t>半成品刀豆</w:t>
                  </w:r>
                </w:p>
              </w:tc>
              <w:tc>
                <w:tcPr>
                  <w:tcW w:w="1293" w:type="dxa"/>
                </w:tcPr>
                <w:p w:rsidR="00890DBA" w:rsidRPr="002C0608" w:rsidRDefault="00890DBA" w:rsidP="00582B6E">
                  <w:pPr>
                    <w:jc w:val="center"/>
                  </w:pPr>
                  <w:r w:rsidRPr="002C0608">
                    <w:rPr>
                      <w:bCs/>
                      <w:szCs w:val="21"/>
                    </w:rPr>
                    <w:t>t/a</w:t>
                  </w:r>
                </w:p>
              </w:tc>
              <w:tc>
                <w:tcPr>
                  <w:tcW w:w="1558" w:type="dxa"/>
                  <w:vAlign w:val="center"/>
                </w:tcPr>
                <w:p w:rsidR="00890DBA" w:rsidRDefault="00890DBA">
                  <w:pPr>
                    <w:jc w:val="center"/>
                    <w:rPr>
                      <w:color w:val="000000"/>
                      <w:szCs w:val="21"/>
                    </w:rPr>
                  </w:pPr>
                  <w:r>
                    <w:rPr>
                      <w:color w:val="000000"/>
                      <w:szCs w:val="21"/>
                    </w:rPr>
                    <w:t>14.5</w:t>
                  </w:r>
                </w:p>
              </w:tc>
              <w:tc>
                <w:tcPr>
                  <w:tcW w:w="1912" w:type="dxa"/>
                  <w:vAlign w:val="center"/>
                </w:tcPr>
                <w:p w:rsidR="00890DBA" w:rsidRPr="002C0608" w:rsidRDefault="00890DBA">
                  <w:pPr>
                    <w:pStyle w:val="10"/>
                    <w:ind w:firstLine="0"/>
                    <w:jc w:val="center"/>
                    <w:rPr>
                      <w:szCs w:val="21"/>
                      <w:lang w:val="en-US" w:eastAsia="zh-CN"/>
                    </w:rPr>
                  </w:pPr>
                </w:p>
              </w:tc>
            </w:tr>
            <w:tr w:rsidR="00890DBA" w:rsidRPr="002C0608" w:rsidTr="00A20D4B">
              <w:trPr>
                <w:trHeight w:val="335"/>
                <w:jc w:val="center"/>
              </w:trPr>
              <w:tc>
                <w:tcPr>
                  <w:tcW w:w="729" w:type="dxa"/>
                  <w:vAlign w:val="center"/>
                </w:tcPr>
                <w:p w:rsidR="00890DBA" w:rsidRPr="002C0608" w:rsidRDefault="00890DBA">
                  <w:pPr>
                    <w:jc w:val="center"/>
                    <w:rPr>
                      <w:szCs w:val="21"/>
                    </w:rPr>
                  </w:pPr>
                </w:p>
              </w:tc>
              <w:tc>
                <w:tcPr>
                  <w:tcW w:w="1232" w:type="dxa"/>
                  <w:vAlign w:val="center"/>
                </w:tcPr>
                <w:p w:rsidR="00890DBA" w:rsidRPr="002C0608" w:rsidRDefault="00890DBA">
                  <w:pPr>
                    <w:jc w:val="center"/>
                    <w:rPr>
                      <w:szCs w:val="21"/>
                    </w:rPr>
                  </w:pPr>
                </w:p>
              </w:tc>
              <w:tc>
                <w:tcPr>
                  <w:tcW w:w="1863" w:type="dxa"/>
                  <w:vAlign w:val="center"/>
                </w:tcPr>
                <w:p w:rsidR="00890DBA" w:rsidRPr="002C0608" w:rsidRDefault="00890DBA">
                  <w:pPr>
                    <w:jc w:val="center"/>
                    <w:rPr>
                      <w:szCs w:val="21"/>
                    </w:rPr>
                  </w:pPr>
                  <w:r w:rsidRPr="002C0608">
                    <w:rPr>
                      <w:szCs w:val="21"/>
                    </w:rPr>
                    <w:t>半成品莲藕</w:t>
                  </w:r>
                </w:p>
              </w:tc>
              <w:tc>
                <w:tcPr>
                  <w:tcW w:w="1293" w:type="dxa"/>
                </w:tcPr>
                <w:p w:rsidR="00890DBA" w:rsidRPr="002C0608" w:rsidRDefault="00890DBA" w:rsidP="00582B6E">
                  <w:pPr>
                    <w:jc w:val="center"/>
                  </w:pPr>
                  <w:r w:rsidRPr="002C0608">
                    <w:rPr>
                      <w:bCs/>
                      <w:szCs w:val="21"/>
                    </w:rPr>
                    <w:t>t/a</w:t>
                  </w:r>
                </w:p>
              </w:tc>
              <w:tc>
                <w:tcPr>
                  <w:tcW w:w="1558" w:type="dxa"/>
                  <w:vAlign w:val="center"/>
                </w:tcPr>
                <w:p w:rsidR="00890DBA" w:rsidRDefault="00890DBA">
                  <w:pPr>
                    <w:jc w:val="center"/>
                    <w:rPr>
                      <w:color w:val="000000"/>
                      <w:szCs w:val="21"/>
                    </w:rPr>
                  </w:pPr>
                  <w:r>
                    <w:rPr>
                      <w:color w:val="000000"/>
                      <w:szCs w:val="21"/>
                    </w:rPr>
                    <w:t>9.5</w:t>
                  </w:r>
                </w:p>
              </w:tc>
              <w:tc>
                <w:tcPr>
                  <w:tcW w:w="1912" w:type="dxa"/>
                  <w:vAlign w:val="center"/>
                </w:tcPr>
                <w:p w:rsidR="00890DBA" w:rsidRPr="002C0608" w:rsidRDefault="00890DBA">
                  <w:pPr>
                    <w:jc w:val="center"/>
                    <w:rPr>
                      <w:szCs w:val="21"/>
                    </w:rPr>
                  </w:pPr>
                </w:p>
              </w:tc>
            </w:tr>
            <w:tr w:rsidR="00340691" w:rsidRPr="002C0608" w:rsidTr="00A20D4B">
              <w:trPr>
                <w:trHeight w:val="335"/>
                <w:jc w:val="center"/>
              </w:trPr>
              <w:tc>
                <w:tcPr>
                  <w:tcW w:w="729" w:type="dxa"/>
                  <w:vAlign w:val="center"/>
                </w:tcPr>
                <w:p w:rsidR="00340691" w:rsidRPr="002C0608" w:rsidRDefault="00340691">
                  <w:pPr>
                    <w:jc w:val="center"/>
                    <w:rPr>
                      <w:szCs w:val="21"/>
                    </w:rPr>
                  </w:pPr>
                </w:p>
              </w:tc>
              <w:tc>
                <w:tcPr>
                  <w:tcW w:w="1232" w:type="dxa"/>
                  <w:vAlign w:val="center"/>
                </w:tcPr>
                <w:p w:rsidR="00340691" w:rsidRPr="002C0608" w:rsidRDefault="00340691">
                  <w:pPr>
                    <w:jc w:val="center"/>
                    <w:rPr>
                      <w:szCs w:val="21"/>
                    </w:rPr>
                  </w:pPr>
                </w:p>
              </w:tc>
              <w:tc>
                <w:tcPr>
                  <w:tcW w:w="1863" w:type="dxa"/>
                  <w:vAlign w:val="center"/>
                </w:tcPr>
                <w:p w:rsidR="00340691" w:rsidRPr="002C0608" w:rsidRDefault="00340691">
                  <w:pPr>
                    <w:jc w:val="center"/>
                    <w:rPr>
                      <w:szCs w:val="21"/>
                    </w:rPr>
                  </w:pPr>
                  <w:r w:rsidRPr="002C0608">
                    <w:rPr>
                      <w:szCs w:val="21"/>
                    </w:rPr>
                    <w:t>白醋</w:t>
                  </w:r>
                </w:p>
              </w:tc>
              <w:tc>
                <w:tcPr>
                  <w:tcW w:w="1293" w:type="dxa"/>
                </w:tcPr>
                <w:p w:rsidR="00340691" w:rsidRPr="002C0608" w:rsidRDefault="00340691" w:rsidP="00582B6E">
                  <w:pPr>
                    <w:jc w:val="center"/>
                  </w:pPr>
                  <w:r w:rsidRPr="002C0608">
                    <w:rPr>
                      <w:bCs/>
                      <w:szCs w:val="21"/>
                    </w:rPr>
                    <w:t>t/a</w:t>
                  </w:r>
                </w:p>
              </w:tc>
              <w:tc>
                <w:tcPr>
                  <w:tcW w:w="1558" w:type="dxa"/>
                  <w:vAlign w:val="center"/>
                </w:tcPr>
                <w:p w:rsidR="00340691" w:rsidRDefault="00340691">
                  <w:pPr>
                    <w:jc w:val="center"/>
                    <w:rPr>
                      <w:color w:val="000000"/>
                      <w:szCs w:val="21"/>
                    </w:rPr>
                  </w:pPr>
                  <w:r>
                    <w:rPr>
                      <w:color w:val="000000"/>
                      <w:szCs w:val="21"/>
                    </w:rPr>
                    <w:t>0.1</w:t>
                  </w:r>
                </w:p>
              </w:tc>
              <w:tc>
                <w:tcPr>
                  <w:tcW w:w="1912" w:type="dxa"/>
                  <w:vAlign w:val="center"/>
                </w:tcPr>
                <w:p w:rsidR="00340691" w:rsidRPr="002C0608" w:rsidRDefault="00340691">
                  <w:pPr>
                    <w:jc w:val="center"/>
                    <w:rPr>
                      <w:szCs w:val="21"/>
                    </w:rPr>
                  </w:pPr>
                </w:p>
              </w:tc>
            </w:tr>
            <w:tr w:rsidR="00340691" w:rsidRPr="002C0608" w:rsidTr="00A20D4B">
              <w:trPr>
                <w:trHeight w:val="335"/>
                <w:jc w:val="center"/>
              </w:trPr>
              <w:tc>
                <w:tcPr>
                  <w:tcW w:w="729" w:type="dxa"/>
                  <w:vAlign w:val="center"/>
                </w:tcPr>
                <w:p w:rsidR="00340691" w:rsidRPr="002C0608" w:rsidRDefault="00340691">
                  <w:pPr>
                    <w:jc w:val="center"/>
                    <w:rPr>
                      <w:szCs w:val="21"/>
                    </w:rPr>
                  </w:pPr>
                </w:p>
              </w:tc>
              <w:tc>
                <w:tcPr>
                  <w:tcW w:w="1232" w:type="dxa"/>
                  <w:vAlign w:val="center"/>
                </w:tcPr>
                <w:p w:rsidR="00340691" w:rsidRPr="002C0608" w:rsidRDefault="00340691">
                  <w:pPr>
                    <w:jc w:val="center"/>
                    <w:rPr>
                      <w:szCs w:val="21"/>
                    </w:rPr>
                  </w:pPr>
                </w:p>
              </w:tc>
              <w:tc>
                <w:tcPr>
                  <w:tcW w:w="1863" w:type="dxa"/>
                  <w:vAlign w:val="center"/>
                </w:tcPr>
                <w:p w:rsidR="00340691" w:rsidRPr="002C0608" w:rsidRDefault="00340691">
                  <w:pPr>
                    <w:jc w:val="center"/>
                    <w:rPr>
                      <w:szCs w:val="21"/>
                    </w:rPr>
                  </w:pPr>
                  <w:r w:rsidRPr="002C0608">
                    <w:rPr>
                      <w:szCs w:val="21"/>
                    </w:rPr>
                    <w:t>食用油</w:t>
                  </w:r>
                </w:p>
              </w:tc>
              <w:tc>
                <w:tcPr>
                  <w:tcW w:w="1293" w:type="dxa"/>
                </w:tcPr>
                <w:p w:rsidR="00340691" w:rsidRPr="002C0608" w:rsidRDefault="00340691" w:rsidP="00582B6E">
                  <w:pPr>
                    <w:jc w:val="center"/>
                  </w:pPr>
                  <w:r w:rsidRPr="002C0608">
                    <w:rPr>
                      <w:bCs/>
                      <w:szCs w:val="21"/>
                    </w:rPr>
                    <w:t>t/a</w:t>
                  </w:r>
                </w:p>
              </w:tc>
              <w:tc>
                <w:tcPr>
                  <w:tcW w:w="1558" w:type="dxa"/>
                  <w:vAlign w:val="center"/>
                </w:tcPr>
                <w:p w:rsidR="00340691" w:rsidRDefault="00340691">
                  <w:pPr>
                    <w:jc w:val="center"/>
                    <w:rPr>
                      <w:color w:val="000000"/>
                      <w:szCs w:val="21"/>
                    </w:rPr>
                  </w:pPr>
                  <w:r>
                    <w:rPr>
                      <w:color w:val="000000"/>
                      <w:szCs w:val="21"/>
                    </w:rPr>
                    <w:t>2</w:t>
                  </w:r>
                </w:p>
              </w:tc>
              <w:tc>
                <w:tcPr>
                  <w:tcW w:w="1912" w:type="dxa"/>
                  <w:vAlign w:val="center"/>
                </w:tcPr>
                <w:p w:rsidR="00340691" w:rsidRPr="002C0608" w:rsidRDefault="00340691">
                  <w:pPr>
                    <w:jc w:val="center"/>
                    <w:rPr>
                      <w:szCs w:val="21"/>
                    </w:rPr>
                  </w:pPr>
                </w:p>
              </w:tc>
            </w:tr>
            <w:tr w:rsidR="00340691" w:rsidRPr="002C0608" w:rsidTr="00A20D4B">
              <w:trPr>
                <w:trHeight w:val="335"/>
                <w:jc w:val="center"/>
              </w:trPr>
              <w:tc>
                <w:tcPr>
                  <w:tcW w:w="729" w:type="dxa"/>
                  <w:vAlign w:val="center"/>
                </w:tcPr>
                <w:p w:rsidR="00340691" w:rsidRPr="002C0608" w:rsidRDefault="00340691">
                  <w:pPr>
                    <w:jc w:val="center"/>
                    <w:rPr>
                      <w:szCs w:val="21"/>
                    </w:rPr>
                  </w:pPr>
                </w:p>
              </w:tc>
              <w:tc>
                <w:tcPr>
                  <w:tcW w:w="1232" w:type="dxa"/>
                  <w:vAlign w:val="center"/>
                </w:tcPr>
                <w:p w:rsidR="00340691" w:rsidRPr="002C0608" w:rsidRDefault="00340691">
                  <w:pPr>
                    <w:jc w:val="center"/>
                    <w:rPr>
                      <w:szCs w:val="21"/>
                    </w:rPr>
                  </w:pPr>
                </w:p>
              </w:tc>
              <w:tc>
                <w:tcPr>
                  <w:tcW w:w="1863" w:type="dxa"/>
                  <w:vAlign w:val="center"/>
                </w:tcPr>
                <w:p w:rsidR="00340691" w:rsidRPr="002C0608" w:rsidRDefault="00340691">
                  <w:pPr>
                    <w:jc w:val="center"/>
                    <w:rPr>
                      <w:szCs w:val="21"/>
                    </w:rPr>
                  </w:pPr>
                  <w:r w:rsidRPr="002C0608">
                    <w:rPr>
                      <w:szCs w:val="21"/>
                    </w:rPr>
                    <w:t>盐</w:t>
                  </w:r>
                </w:p>
              </w:tc>
              <w:tc>
                <w:tcPr>
                  <w:tcW w:w="1293" w:type="dxa"/>
                </w:tcPr>
                <w:p w:rsidR="00340691" w:rsidRPr="002C0608" w:rsidRDefault="00340691" w:rsidP="00582B6E">
                  <w:pPr>
                    <w:jc w:val="center"/>
                  </w:pPr>
                  <w:r w:rsidRPr="002C0608">
                    <w:rPr>
                      <w:bCs/>
                      <w:szCs w:val="21"/>
                    </w:rPr>
                    <w:t>t/a</w:t>
                  </w:r>
                </w:p>
              </w:tc>
              <w:tc>
                <w:tcPr>
                  <w:tcW w:w="1558" w:type="dxa"/>
                  <w:vAlign w:val="center"/>
                </w:tcPr>
                <w:p w:rsidR="00340691" w:rsidRDefault="00340691">
                  <w:pPr>
                    <w:jc w:val="center"/>
                    <w:rPr>
                      <w:color w:val="000000"/>
                      <w:szCs w:val="21"/>
                    </w:rPr>
                  </w:pPr>
                  <w:r>
                    <w:rPr>
                      <w:color w:val="000000"/>
                      <w:szCs w:val="21"/>
                    </w:rPr>
                    <w:t>1</w:t>
                  </w:r>
                </w:p>
              </w:tc>
              <w:tc>
                <w:tcPr>
                  <w:tcW w:w="1912" w:type="dxa"/>
                  <w:vAlign w:val="center"/>
                </w:tcPr>
                <w:p w:rsidR="00340691" w:rsidRPr="002C0608" w:rsidRDefault="00340691">
                  <w:pPr>
                    <w:jc w:val="center"/>
                    <w:rPr>
                      <w:szCs w:val="21"/>
                    </w:rPr>
                  </w:pPr>
                </w:p>
              </w:tc>
            </w:tr>
            <w:tr w:rsidR="00340691" w:rsidRPr="002C0608" w:rsidTr="00A20D4B">
              <w:trPr>
                <w:trHeight w:val="335"/>
                <w:jc w:val="center"/>
              </w:trPr>
              <w:tc>
                <w:tcPr>
                  <w:tcW w:w="729" w:type="dxa"/>
                  <w:vAlign w:val="center"/>
                </w:tcPr>
                <w:p w:rsidR="00340691" w:rsidRPr="002C0608" w:rsidRDefault="00340691">
                  <w:pPr>
                    <w:jc w:val="center"/>
                    <w:rPr>
                      <w:szCs w:val="21"/>
                    </w:rPr>
                  </w:pPr>
                </w:p>
              </w:tc>
              <w:tc>
                <w:tcPr>
                  <w:tcW w:w="1232" w:type="dxa"/>
                  <w:vAlign w:val="center"/>
                </w:tcPr>
                <w:p w:rsidR="00340691" w:rsidRPr="002C0608" w:rsidRDefault="00340691">
                  <w:pPr>
                    <w:jc w:val="center"/>
                    <w:rPr>
                      <w:szCs w:val="21"/>
                    </w:rPr>
                  </w:pPr>
                </w:p>
              </w:tc>
              <w:tc>
                <w:tcPr>
                  <w:tcW w:w="1863" w:type="dxa"/>
                  <w:vAlign w:val="center"/>
                </w:tcPr>
                <w:p w:rsidR="00340691" w:rsidRPr="002C0608" w:rsidRDefault="00340691">
                  <w:pPr>
                    <w:jc w:val="center"/>
                    <w:rPr>
                      <w:szCs w:val="21"/>
                    </w:rPr>
                  </w:pPr>
                  <w:r w:rsidRPr="002C0608">
                    <w:rPr>
                      <w:szCs w:val="21"/>
                    </w:rPr>
                    <w:t>干辣椒</w:t>
                  </w:r>
                </w:p>
              </w:tc>
              <w:tc>
                <w:tcPr>
                  <w:tcW w:w="1293" w:type="dxa"/>
                </w:tcPr>
                <w:p w:rsidR="00340691" w:rsidRPr="002C0608" w:rsidRDefault="00340691" w:rsidP="00582B6E">
                  <w:pPr>
                    <w:jc w:val="center"/>
                  </w:pPr>
                  <w:r w:rsidRPr="002C0608">
                    <w:rPr>
                      <w:bCs/>
                      <w:szCs w:val="21"/>
                    </w:rPr>
                    <w:t>t/a</w:t>
                  </w:r>
                </w:p>
              </w:tc>
              <w:tc>
                <w:tcPr>
                  <w:tcW w:w="1558" w:type="dxa"/>
                  <w:vAlign w:val="center"/>
                </w:tcPr>
                <w:p w:rsidR="00340691" w:rsidRDefault="00340691">
                  <w:pPr>
                    <w:jc w:val="center"/>
                    <w:rPr>
                      <w:color w:val="000000"/>
                      <w:szCs w:val="21"/>
                    </w:rPr>
                  </w:pPr>
                  <w:r>
                    <w:rPr>
                      <w:color w:val="000000"/>
                      <w:szCs w:val="21"/>
                    </w:rPr>
                    <w:t>1.2</w:t>
                  </w:r>
                </w:p>
              </w:tc>
              <w:tc>
                <w:tcPr>
                  <w:tcW w:w="1912" w:type="dxa"/>
                  <w:vAlign w:val="center"/>
                </w:tcPr>
                <w:p w:rsidR="00340691" w:rsidRPr="002C0608" w:rsidRDefault="00340691">
                  <w:pPr>
                    <w:jc w:val="center"/>
                    <w:rPr>
                      <w:szCs w:val="21"/>
                    </w:rPr>
                  </w:pPr>
                </w:p>
              </w:tc>
            </w:tr>
            <w:tr w:rsidR="00340691" w:rsidRPr="002C0608" w:rsidTr="00A20D4B">
              <w:trPr>
                <w:trHeight w:val="335"/>
                <w:jc w:val="center"/>
              </w:trPr>
              <w:tc>
                <w:tcPr>
                  <w:tcW w:w="729" w:type="dxa"/>
                  <w:vAlign w:val="center"/>
                </w:tcPr>
                <w:p w:rsidR="00340691" w:rsidRPr="002C0608" w:rsidRDefault="00340691">
                  <w:pPr>
                    <w:jc w:val="center"/>
                    <w:rPr>
                      <w:szCs w:val="21"/>
                    </w:rPr>
                  </w:pPr>
                </w:p>
              </w:tc>
              <w:tc>
                <w:tcPr>
                  <w:tcW w:w="1232" w:type="dxa"/>
                  <w:vAlign w:val="center"/>
                </w:tcPr>
                <w:p w:rsidR="00340691" w:rsidRPr="002C0608" w:rsidRDefault="00340691">
                  <w:pPr>
                    <w:jc w:val="center"/>
                    <w:rPr>
                      <w:szCs w:val="21"/>
                    </w:rPr>
                  </w:pPr>
                </w:p>
              </w:tc>
              <w:tc>
                <w:tcPr>
                  <w:tcW w:w="1863" w:type="dxa"/>
                  <w:vAlign w:val="center"/>
                </w:tcPr>
                <w:p w:rsidR="00340691" w:rsidRPr="002C0608" w:rsidRDefault="00340691">
                  <w:pPr>
                    <w:jc w:val="center"/>
                    <w:rPr>
                      <w:szCs w:val="21"/>
                    </w:rPr>
                  </w:pPr>
                  <w:r w:rsidRPr="002C0608">
                    <w:rPr>
                      <w:szCs w:val="21"/>
                    </w:rPr>
                    <w:t>八角、桂皮</w:t>
                  </w:r>
                </w:p>
              </w:tc>
              <w:tc>
                <w:tcPr>
                  <w:tcW w:w="1293" w:type="dxa"/>
                </w:tcPr>
                <w:p w:rsidR="00340691" w:rsidRPr="002C0608" w:rsidRDefault="00340691" w:rsidP="00582B6E">
                  <w:pPr>
                    <w:jc w:val="center"/>
                  </w:pPr>
                  <w:r w:rsidRPr="002C0608">
                    <w:rPr>
                      <w:bCs/>
                      <w:szCs w:val="21"/>
                    </w:rPr>
                    <w:t>t/a</w:t>
                  </w:r>
                </w:p>
              </w:tc>
              <w:tc>
                <w:tcPr>
                  <w:tcW w:w="1558" w:type="dxa"/>
                  <w:vAlign w:val="center"/>
                </w:tcPr>
                <w:p w:rsidR="00340691" w:rsidRDefault="00340691">
                  <w:pPr>
                    <w:jc w:val="center"/>
                    <w:rPr>
                      <w:color w:val="000000"/>
                      <w:szCs w:val="21"/>
                    </w:rPr>
                  </w:pPr>
                  <w:r>
                    <w:rPr>
                      <w:color w:val="000000"/>
                      <w:szCs w:val="21"/>
                    </w:rPr>
                    <w:t>0.2</w:t>
                  </w:r>
                </w:p>
              </w:tc>
              <w:tc>
                <w:tcPr>
                  <w:tcW w:w="1912" w:type="dxa"/>
                  <w:vAlign w:val="center"/>
                </w:tcPr>
                <w:p w:rsidR="00340691" w:rsidRPr="002C0608" w:rsidRDefault="00340691">
                  <w:pPr>
                    <w:jc w:val="center"/>
                    <w:rPr>
                      <w:szCs w:val="21"/>
                    </w:rPr>
                  </w:pPr>
                </w:p>
              </w:tc>
            </w:tr>
            <w:tr w:rsidR="00340691" w:rsidRPr="002C0608" w:rsidTr="00A20D4B">
              <w:trPr>
                <w:trHeight w:val="335"/>
                <w:jc w:val="center"/>
              </w:trPr>
              <w:tc>
                <w:tcPr>
                  <w:tcW w:w="729" w:type="dxa"/>
                  <w:vAlign w:val="center"/>
                </w:tcPr>
                <w:p w:rsidR="00340691" w:rsidRPr="002C0608" w:rsidRDefault="00340691">
                  <w:pPr>
                    <w:jc w:val="center"/>
                    <w:rPr>
                      <w:szCs w:val="21"/>
                    </w:rPr>
                  </w:pPr>
                </w:p>
              </w:tc>
              <w:tc>
                <w:tcPr>
                  <w:tcW w:w="1232" w:type="dxa"/>
                  <w:vAlign w:val="center"/>
                </w:tcPr>
                <w:p w:rsidR="00340691" w:rsidRPr="002C0608" w:rsidRDefault="00340691">
                  <w:pPr>
                    <w:jc w:val="center"/>
                    <w:rPr>
                      <w:szCs w:val="21"/>
                    </w:rPr>
                  </w:pPr>
                </w:p>
              </w:tc>
              <w:tc>
                <w:tcPr>
                  <w:tcW w:w="1863" w:type="dxa"/>
                  <w:vAlign w:val="center"/>
                </w:tcPr>
                <w:p w:rsidR="00340691" w:rsidRPr="002C0608" w:rsidRDefault="00340691">
                  <w:pPr>
                    <w:jc w:val="center"/>
                    <w:rPr>
                      <w:szCs w:val="21"/>
                    </w:rPr>
                  </w:pPr>
                  <w:r w:rsidRPr="002C0608">
                    <w:rPr>
                      <w:szCs w:val="21"/>
                    </w:rPr>
                    <w:t>味精</w:t>
                  </w:r>
                </w:p>
              </w:tc>
              <w:tc>
                <w:tcPr>
                  <w:tcW w:w="1293" w:type="dxa"/>
                </w:tcPr>
                <w:p w:rsidR="00340691" w:rsidRPr="002C0608" w:rsidRDefault="00340691" w:rsidP="00582B6E">
                  <w:pPr>
                    <w:jc w:val="center"/>
                  </w:pPr>
                  <w:r w:rsidRPr="002C0608">
                    <w:rPr>
                      <w:bCs/>
                      <w:szCs w:val="21"/>
                    </w:rPr>
                    <w:t>t/a</w:t>
                  </w:r>
                </w:p>
              </w:tc>
              <w:tc>
                <w:tcPr>
                  <w:tcW w:w="1558" w:type="dxa"/>
                  <w:vAlign w:val="center"/>
                </w:tcPr>
                <w:p w:rsidR="00340691" w:rsidRDefault="00340691">
                  <w:pPr>
                    <w:jc w:val="center"/>
                    <w:rPr>
                      <w:color w:val="000000"/>
                      <w:szCs w:val="21"/>
                    </w:rPr>
                  </w:pPr>
                  <w:r>
                    <w:rPr>
                      <w:color w:val="000000"/>
                      <w:szCs w:val="21"/>
                    </w:rPr>
                    <w:t>0.5</w:t>
                  </w:r>
                </w:p>
              </w:tc>
              <w:tc>
                <w:tcPr>
                  <w:tcW w:w="1912" w:type="dxa"/>
                  <w:vAlign w:val="center"/>
                </w:tcPr>
                <w:p w:rsidR="00340691" w:rsidRPr="002C0608" w:rsidRDefault="00340691">
                  <w:pPr>
                    <w:jc w:val="center"/>
                    <w:rPr>
                      <w:szCs w:val="21"/>
                    </w:rPr>
                  </w:pPr>
                </w:p>
              </w:tc>
            </w:tr>
            <w:tr w:rsidR="00340691" w:rsidRPr="002C0608" w:rsidTr="00A20D4B">
              <w:trPr>
                <w:trHeight w:val="335"/>
                <w:jc w:val="center"/>
              </w:trPr>
              <w:tc>
                <w:tcPr>
                  <w:tcW w:w="729" w:type="dxa"/>
                  <w:vAlign w:val="center"/>
                </w:tcPr>
                <w:p w:rsidR="00340691" w:rsidRPr="002C0608" w:rsidRDefault="00340691">
                  <w:pPr>
                    <w:jc w:val="center"/>
                    <w:rPr>
                      <w:szCs w:val="21"/>
                    </w:rPr>
                  </w:pPr>
                </w:p>
              </w:tc>
              <w:tc>
                <w:tcPr>
                  <w:tcW w:w="1232" w:type="dxa"/>
                  <w:vAlign w:val="center"/>
                </w:tcPr>
                <w:p w:rsidR="00340691" w:rsidRPr="002C0608" w:rsidRDefault="00340691">
                  <w:pPr>
                    <w:jc w:val="center"/>
                    <w:rPr>
                      <w:szCs w:val="21"/>
                    </w:rPr>
                  </w:pPr>
                </w:p>
              </w:tc>
              <w:tc>
                <w:tcPr>
                  <w:tcW w:w="1863" w:type="dxa"/>
                  <w:vAlign w:val="center"/>
                </w:tcPr>
                <w:p w:rsidR="00340691" w:rsidRPr="002C0608" w:rsidRDefault="00340691">
                  <w:pPr>
                    <w:jc w:val="center"/>
                    <w:rPr>
                      <w:szCs w:val="21"/>
                    </w:rPr>
                  </w:pPr>
                  <w:r>
                    <w:rPr>
                      <w:rFonts w:hint="eastAsia"/>
                      <w:szCs w:val="21"/>
                    </w:rPr>
                    <w:t>包装袋</w:t>
                  </w:r>
                </w:p>
              </w:tc>
              <w:tc>
                <w:tcPr>
                  <w:tcW w:w="1293" w:type="dxa"/>
                </w:tcPr>
                <w:p w:rsidR="00340691" w:rsidRPr="002C0608" w:rsidRDefault="00340691" w:rsidP="00582B6E">
                  <w:pPr>
                    <w:jc w:val="center"/>
                    <w:rPr>
                      <w:bCs/>
                      <w:szCs w:val="21"/>
                    </w:rPr>
                  </w:pPr>
                  <w:r>
                    <w:rPr>
                      <w:rFonts w:hint="eastAsia"/>
                      <w:bCs/>
                      <w:szCs w:val="21"/>
                    </w:rPr>
                    <w:t>t/a</w:t>
                  </w:r>
                </w:p>
              </w:tc>
              <w:tc>
                <w:tcPr>
                  <w:tcW w:w="1558" w:type="dxa"/>
                  <w:vAlign w:val="center"/>
                </w:tcPr>
                <w:p w:rsidR="00340691" w:rsidRDefault="00340691">
                  <w:pPr>
                    <w:jc w:val="center"/>
                    <w:rPr>
                      <w:color w:val="000000"/>
                      <w:szCs w:val="21"/>
                    </w:rPr>
                  </w:pPr>
                  <w:r>
                    <w:rPr>
                      <w:color w:val="000000"/>
                      <w:szCs w:val="21"/>
                    </w:rPr>
                    <w:t>0.4</w:t>
                  </w:r>
                </w:p>
              </w:tc>
              <w:tc>
                <w:tcPr>
                  <w:tcW w:w="1912" w:type="dxa"/>
                  <w:vAlign w:val="center"/>
                </w:tcPr>
                <w:p w:rsidR="00340691" w:rsidRPr="002C0608" w:rsidRDefault="00340691">
                  <w:pPr>
                    <w:jc w:val="center"/>
                    <w:rPr>
                      <w:szCs w:val="21"/>
                    </w:rPr>
                  </w:pPr>
                </w:p>
              </w:tc>
            </w:tr>
            <w:tr w:rsidR="00367D2D" w:rsidRPr="002C0608" w:rsidTr="00AF1C59">
              <w:trPr>
                <w:trHeight w:val="335"/>
                <w:jc w:val="center"/>
              </w:trPr>
              <w:tc>
                <w:tcPr>
                  <w:tcW w:w="729" w:type="dxa"/>
                  <w:vAlign w:val="center"/>
                </w:tcPr>
                <w:p w:rsidR="00367D2D" w:rsidRPr="002C0608" w:rsidRDefault="00367D2D">
                  <w:pPr>
                    <w:jc w:val="center"/>
                    <w:rPr>
                      <w:szCs w:val="21"/>
                    </w:rPr>
                  </w:pPr>
                  <w:r w:rsidRPr="002C0608">
                    <w:rPr>
                      <w:szCs w:val="21"/>
                    </w:rPr>
                    <w:t>合计</w:t>
                  </w:r>
                </w:p>
              </w:tc>
              <w:tc>
                <w:tcPr>
                  <w:tcW w:w="1232" w:type="dxa"/>
                  <w:vAlign w:val="center"/>
                </w:tcPr>
                <w:p w:rsidR="00367D2D" w:rsidRPr="002C0608" w:rsidRDefault="00367D2D">
                  <w:pPr>
                    <w:jc w:val="center"/>
                    <w:rPr>
                      <w:szCs w:val="21"/>
                    </w:rPr>
                  </w:pPr>
                </w:p>
              </w:tc>
              <w:tc>
                <w:tcPr>
                  <w:tcW w:w="1863" w:type="dxa"/>
                  <w:vAlign w:val="center"/>
                </w:tcPr>
                <w:p w:rsidR="00367D2D" w:rsidRPr="002C0608" w:rsidRDefault="00367D2D">
                  <w:pPr>
                    <w:jc w:val="center"/>
                    <w:rPr>
                      <w:szCs w:val="21"/>
                    </w:rPr>
                  </w:pPr>
                </w:p>
              </w:tc>
              <w:tc>
                <w:tcPr>
                  <w:tcW w:w="1293" w:type="dxa"/>
                  <w:vAlign w:val="center"/>
                </w:tcPr>
                <w:p w:rsidR="00367D2D" w:rsidRPr="002C0608" w:rsidRDefault="00367D2D">
                  <w:pPr>
                    <w:jc w:val="center"/>
                    <w:rPr>
                      <w:szCs w:val="21"/>
                    </w:rPr>
                  </w:pPr>
                  <w:r w:rsidRPr="002C0608">
                    <w:rPr>
                      <w:bCs/>
                      <w:szCs w:val="21"/>
                    </w:rPr>
                    <w:t>t/a</w:t>
                  </w:r>
                </w:p>
              </w:tc>
              <w:tc>
                <w:tcPr>
                  <w:tcW w:w="1558" w:type="dxa"/>
                  <w:vAlign w:val="center"/>
                </w:tcPr>
                <w:p w:rsidR="00367D2D" w:rsidRPr="002C0608" w:rsidRDefault="00582B6E" w:rsidP="008339CE">
                  <w:pPr>
                    <w:jc w:val="center"/>
                    <w:rPr>
                      <w:szCs w:val="21"/>
                    </w:rPr>
                  </w:pPr>
                  <w:r w:rsidRPr="002C0608">
                    <w:rPr>
                      <w:szCs w:val="21"/>
                    </w:rPr>
                    <w:t>10</w:t>
                  </w:r>
                  <w:r w:rsidR="008339CE">
                    <w:rPr>
                      <w:rFonts w:hint="eastAsia"/>
                      <w:szCs w:val="21"/>
                    </w:rPr>
                    <w:t>2</w:t>
                  </w:r>
                  <w:r w:rsidRPr="002C0608">
                    <w:rPr>
                      <w:szCs w:val="21"/>
                    </w:rPr>
                    <w:t>.</w:t>
                  </w:r>
                  <w:r w:rsidR="008339CE">
                    <w:rPr>
                      <w:rFonts w:hint="eastAsia"/>
                      <w:szCs w:val="21"/>
                    </w:rPr>
                    <w:t>3</w:t>
                  </w:r>
                </w:p>
              </w:tc>
              <w:tc>
                <w:tcPr>
                  <w:tcW w:w="1912" w:type="dxa"/>
                  <w:vAlign w:val="center"/>
                </w:tcPr>
                <w:p w:rsidR="00367D2D" w:rsidRPr="002C0608" w:rsidRDefault="00367D2D">
                  <w:pPr>
                    <w:jc w:val="center"/>
                    <w:rPr>
                      <w:szCs w:val="21"/>
                    </w:rPr>
                  </w:pPr>
                </w:p>
              </w:tc>
            </w:tr>
            <w:tr w:rsidR="00053612" w:rsidRPr="002C0608" w:rsidTr="00AF1C59">
              <w:trPr>
                <w:trHeight w:val="335"/>
                <w:jc w:val="center"/>
              </w:trPr>
              <w:tc>
                <w:tcPr>
                  <w:tcW w:w="729" w:type="dxa"/>
                  <w:tcBorders>
                    <w:top w:val="double" w:sz="12" w:space="0" w:color="auto"/>
                  </w:tcBorders>
                  <w:vAlign w:val="center"/>
                </w:tcPr>
                <w:p w:rsidR="00053612" w:rsidRPr="002C0608" w:rsidRDefault="00053612" w:rsidP="00A20D4B">
                  <w:pPr>
                    <w:jc w:val="center"/>
                    <w:rPr>
                      <w:szCs w:val="21"/>
                    </w:rPr>
                  </w:pPr>
                  <w:r w:rsidRPr="002C0608">
                    <w:rPr>
                      <w:szCs w:val="21"/>
                    </w:rPr>
                    <w:t>出方</w:t>
                  </w:r>
                </w:p>
              </w:tc>
              <w:tc>
                <w:tcPr>
                  <w:tcW w:w="1232" w:type="dxa"/>
                  <w:tcBorders>
                    <w:top w:val="double" w:sz="12" w:space="0" w:color="auto"/>
                  </w:tcBorders>
                  <w:vAlign w:val="center"/>
                </w:tcPr>
                <w:p w:rsidR="00053612" w:rsidRPr="002C0608" w:rsidRDefault="00053612" w:rsidP="00A20D4B">
                  <w:pPr>
                    <w:jc w:val="center"/>
                    <w:rPr>
                      <w:szCs w:val="21"/>
                    </w:rPr>
                  </w:pPr>
                  <w:r w:rsidRPr="002C0608">
                    <w:rPr>
                      <w:szCs w:val="21"/>
                    </w:rPr>
                    <w:t>产品</w:t>
                  </w:r>
                </w:p>
              </w:tc>
              <w:tc>
                <w:tcPr>
                  <w:tcW w:w="1863" w:type="dxa"/>
                  <w:tcBorders>
                    <w:top w:val="double" w:sz="12" w:space="0" w:color="auto"/>
                  </w:tcBorders>
                  <w:vAlign w:val="center"/>
                </w:tcPr>
                <w:p w:rsidR="00053612" w:rsidRPr="002C0608" w:rsidRDefault="003B6669">
                  <w:pPr>
                    <w:jc w:val="center"/>
                    <w:rPr>
                      <w:szCs w:val="21"/>
                    </w:rPr>
                  </w:pPr>
                  <w:r>
                    <w:rPr>
                      <w:szCs w:val="21"/>
                    </w:rPr>
                    <w:t>风干鱼</w:t>
                  </w:r>
                </w:p>
              </w:tc>
              <w:tc>
                <w:tcPr>
                  <w:tcW w:w="1293" w:type="dxa"/>
                  <w:tcBorders>
                    <w:top w:val="double" w:sz="12" w:space="0" w:color="auto"/>
                  </w:tcBorders>
                  <w:vAlign w:val="center"/>
                </w:tcPr>
                <w:p w:rsidR="00053612" w:rsidRPr="002C0608" w:rsidRDefault="00053612">
                  <w:pPr>
                    <w:pStyle w:val="10"/>
                    <w:ind w:firstLine="0"/>
                    <w:jc w:val="center"/>
                    <w:rPr>
                      <w:sz w:val="21"/>
                      <w:szCs w:val="21"/>
                      <w:lang w:val="en-US" w:eastAsia="zh-CN"/>
                    </w:rPr>
                  </w:pPr>
                  <w:r w:rsidRPr="002C0608">
                    <w:rPr>
                      <w:sz w:val="21"/>
                      <w:szCs w:val="21"/>
                      <w:lang w:val="en-US" w:eastAsia="zh-CN"/>
                    </w:rPr>
                    <w:t>t/a</w:t>
                  </w:r>
                </w:p>
              </w:tc>
              <w:tc>
                <w:tcPr>
                  <w:tcW w:w="1558" w:type="dxa"/>
                  <w:tcBorders>
                    <w:top w:val="double" w:sz="12" w:space="0" w:color="auto"/>
                  </w:tcBorders>
                  <w:vAlign w:val="center"/>
                </w:tcPr>
                <w:p w:rsidR="00053612" w:rsidRPr="002C0608" w:rsidRDefault="00053612" w:rsidP="00053612">
                  <w:pPr>
                    <w:jc w:val="center"/>
                    <w:rPr>
                      <w:color w:val="000000"/>
                      <w:szCs w:val="21"/>
                    </w:rPr>
                  </w:pPr>
                  <w:r w:rsidRPr="002C0608">
                    <w:rPr>
                      <w:color w:val="000000"/>
                      <w:szCs w:val="21"/>
                    </w:rPr>
                    <w:t>25</w:t>
                  </w:r>
                </w:p>
              </w:tc>
              <w:tc>
                <w:tcPr>
                  <w:tcW w:w="1912" w:type="dxa"/>
                  <w:tcBorders>
                    <w:top w:val="double" w:sz="12" w:space="0" w:color="auto"/>
                  </w:tcBorders>
                  <w:vAlign w:val="center"/>
                </w:tcPr>
                <w:p w:rsidR="00053612" w:rsidRPr="002C0608" w:rsidRDefault="00053612">
                  <w:pPr>
                    <w:jc w:val="center"/>
                    <w:rPr>
                      <w:szCs w:val="21"/>
                    </w:rPr>
                  </w:pPr>
                </w:p>
              </w:tc>
            </w:tr>
            <w:tr w:rsidR="00053612" w:rsidRPr="002C0608" w:rsidTr="00AF1C59">
              <w:trPr>
                <w:trHeight w:val="335"/>
                <w:jc w:val="center"/>
              </w:trPr>
              <w:tc>
                <w:tcPr>
                  <w:tcW w:w="729" w:type="dxa"/>
                  <w:vAlign w:val="center"/>
                </w:tcPr>
                <w:p w:rsidR="00053612" w:rsidRPr="002C0608" w:rsidRDefault="00053612">
                  <w:pPr>
                    <w:jc w:val="center"/>
                    <w:rPr>
                      <w:szCs w:val="21"/>
                    </w:rPr>
                  </w:pPr>
                </w:p>
              </w:tc>
              <w:tc>
                <w:tcPr>
                  <w:tcW w:w="1232" w:type="dxa"/>
                  <w:vAlign w:val="center"/>
                </w:tcPr>
                <w:p w:rsidR="00053612" w:rsidRPr="002C0608" w:rsidRDefault="00053612">
                  <w:pPr>
                    <w:jc w:val="center"/>
                    <w:rPr>
                      <w:szCs w:val="21"/>
                    </w:rPr>
                  </w:pPr>
                </w:p>
              </w:tc>
              <w:tc>
                <w:tcPr>
                  <w:tcW w:w="1863" w:type="dxa"/>
                  <w:vAlign w:val="center"/>
                </w:tcPr>
                <w:p w:rsidR="00053612" w:rsidRPr="002C0608" w:rsidRDefault="00F12BA5">
                  <w:pPr>
                    <w:jc w:val="center"/>
                    <w:rPr>
                      <w:szCs w:val="21"/>
                    </w:rPr>
                  </w:pPr>
                  <w:r w:rsidRPr="002C0608">
                    <w:rPr>
                      <w:szCs w:val="21"/>
                    </w:rPr>
                    <w:t>禽肉</w:t>
                  </w:r>
                </w:p>
              </w:tc>
              <w:tc>
                <w:tcPr>
                  <w:tcW w:w="1293" w:type="dxa"/>
                  <w:vAlign w:val="center"/>
                </w:tcPr>
                <w:p w:rsidR="00053612" w:rsidRPr="002C0608" w:rsidRDefault="00053612">
                  <w:pPr>
                    <w:pStyle w:val="10"/>
                    <w:ind w:firstLine="0"/>
                    <w:jc w:val="center"/>
                    <w:rPr>
                      <w:sz w:val="21"/>
                      <w:szCs w:val="21"/>
                      <w:lang w:val="en-US" w:eastAsia="zh-CN"/>
                    </w:rPr>
                  </w:pPr>
                  <w:r w:rsidRPr="002C0608">
                    <w:rPr>
                      <w:sz w:val="21"/>
                      <w:szCs w:val="21"/>
                      <w:lang w:val="en-US" w:eastAsia="zh-CN"/>
                    </w:rPr>
                    <w:t>t/a</w:t>
                  </w:r>
                </w:p>
              </w:tc>
              <w:tc>
                <w:tcPr>
                  <w:tcW w:w="1558" w:type="dxa"/>
                  <w:vAlign w:val="center"/>
                </w:tcPr>
                <w:p w:rsidR="00053612" w:rsidRPr="002C0608" w:rsidRDefault="00053612" w:rsidP="00053612">
                  <w:pPr>
                    <w:jc w:val="center"/>
                    <w:rPr>
                      <w:color w:val="000000"/>
                      <w:szCs w:val="21"/>
                    </w:rPr>
                  </w:pPr>
                  <w:r w:rsidRPr="002C0608">
                    <w:rPr>
                      <w:color w:val="000000"/>
                      <w:szCs w:val="21"/>
                    </w:rPr>
                    <w:t>15</w:t>
                  </w:r>
                </w:p>
              </w:tc>
              <w:tc>
                <w:tcPr>
                  <w:tcW w:w="1912" w:type="dxa"/>
                  <w:vAlign w:val="center"/>
                </w:tcPr>
                <w:p w:rsidR="00053612" w:rsidRPr="002C0608" w:rsidRDefault="00053612">
                  <w:pPr>
                    <w:jc w:val="center"/>
                    <w:rPr>
                      <w:szCs w:val="21"/>
                    </w:rPr>
                  </w:pPr>
                </w:p>
              </w:tc>
            </w:tr>
            <w:tr w:rsidR="00053612" w:rsidRPr="002C0608" w:rsidTr="00A20D4B">
              <w:trPr>
                <w:trHeight w:val="335"/>
                <w:jc w:val="center"/>
              </w:trPr>
              <w:tc>
                <w:tcPr>
                  <w:tcW w:w="729" w:type="dxa"/>
                  <w:vAlign w:val="center"/>
                </w:tcPr>
                <w:p w:rsidR="00053612" w:rsidRPr="002C0608" w:rsidRDefault="00053612">
                  <w:pPr>
                    <w:jc w:val="center"/>
                    <w:rPr>
                      <w:szCs w:val="21"/>
                    </w:rPr>
                  </w:pPr>
                </w:p>
              </w:tc>
              <w:tc>
                <w:tcPr>
                  <w:tcW w:w="1232" w:type="dxa"/>
                  <w:vAlign w:val="center"/>
                </w:tcPr>
                <w:p w:rsidR="00053612" w:rsidRPr="002C0608" w:rsidRDefault="00053612">
                  <w:pPr>
                    <w:jc w:val="center"/>
                    <w:rPr>
                      <w:szCs w:val="21"/>
                    </w:rPr>
                  </w:pPr>
                </w:p>
              </w:tc>
              <w:tc>
                <w:tcPr>
                  <w:tcW w:w="1863" w:type="dxa"/>
                  <w:vAlign w:val="center"/>
                </w:tcPr>
                <w:p w:rsidR="00053612" w:rsidRPr="002C0608" w:rsidRDefault="00053612">
                  <w:pPr>
                    <w:jc w:val="center"/>
                    <w:rPr>
                      <w:szCs w:val="21"/>
                    </w:rPr>
                  </w:pPr>
                  <w:r w:rsidRPr="002C0608">
                    <w:rPr>
                      <w:szCs w:val="21"/>
                    </w:rPr>
                    <w:t>豆角</w:t>
                  </w:r>
                </w:p>
              </w:tc>
              <w:tc>
                <w:tcPr>
                  <w:tcW w:w="1293" w:type="dxa"/>
                </w:tcPr>
                <w:p w:rsidR="00053612" w:rsidRPr="002C0608" w:rsidRDefault="00053612" w:rsidP="00053612">
                  <w:pPr>
                    <w:jc w:val="center"/>
                  </w:pPr>
                  <w:r w:rsidRPr="002C0608">
                    <w:rPr>
                      <w:szCs w:val="21"/>
                    </w:rPr>
                    <w:t>t/a</w:t>
                  </w:r>
                </w:p>
              </w:tc>
              <w:tc>
                <w:tcPr>
                  <w:tcW w:w="1558" w:type="dxa"/>
                  <w:vAlign w:val="center"/>
                </w:tcPr>
                <w:p w:rsidR="00053612" w:rsidRPr="002C0608" w:rsidRDefault="00053612" w:rsidP="00053612">
                  <w:pPr>
                    <w:jc w:val="center"/>
                    <w:rPr>
                      <w:color w:val="000000"/>
                      <w:szCs w:val="21"/>
                    </w:rPr>
                  </w:pPr>
                  <w:r w:rsidRPr="002C0608">
                    <w:rPr>
                      <w:color w:val="000000"/>
                      <w:szCs w:val="21"/>
                    </w:rPr>
                    <w:t>15</w:t>
                  </w:r>
                </w:p>
              </w:tc>
              <w:tc>
                <w:tcPr>
                  <w:tcW w:w="1912" w:type="dxa"/>
                  <w:vAlign w:val="center"/>
                </w:tcPr>
                <w:p w:rsidR="00053612" w:rsidRPr="002C0608" w:rsidRDefault="00053612">
                  <w:pPr>
                    <w:jc w:val="center"/>
                    <w:rPr>
                      <w:szCs w:val="21"/>
                    </w:rPr>
                  </w:pPr>
                </w:p>
              </w:tc>
            </w:tr>
            <w:tr w:rsidR="00053612" w:rsidRPr="002C0608" w:rsidTr="00A20D4B">
              <w:trPr>
                <w:trHeight w:val="335"/>
                <w:jc w:val="center"/>
              </w:trPr>
              <w:tc>
                <w:tcPr>
                  <w:tcW w:w="729" w:type="dxa"/>
                  <w:vAlign w:val="center"/>
                </w:tcPr>
                <w:p w:rsidR="00053612" w:rsidRPr="002C0608" w:rsidRDefault="00053612">
                  <w:pPr>
                    <w:jc w:val="center"/>
                    <w:rPr>
                      <w:szCs w:val="21"/>
                    </w:rPr>
                  </w:pPr>
                </w:p>
              </w:tc>
              <w:tc>
                <w:tcPr>
                  <w:tcW w:w="1232" w:type="dxa"/>
                  <w:vAlign w:val="center"/>
                </w:tcPr>
                <w:p w:rsidR="00053612" w:rsidRPr="002C0608" w:rsidRDefault="00053612">
                  <w:pPr>
                    <w:jc w:val="center"/>
                    <w:rPr>
                      <w:szCs w:val="21"/>
                    </w:rPr>
                  </w:pPr>
                </w:p>
              </w:tc>
              <w:tc>
                <w:tcPr>
                  <w:tcW w:w="1863" w:type="dxa"/>
                  <w:vAlign w:val="center"/>
                </w:tcPr>
                <w:p w:rsidR="00053612" w:rsidRPr="002C0608" w:rsidRDefault="00053612">
                  <w:pPr>
                    <w:jc w:val="center"/>
                    <w:rPr>
                      <w:szCs w:val="21"/>
                    </w:rPr>
                  </w:pPr>
                  <w:r w:rsidRPr="002C0608">
                    <w:rPr>
                      <w:szCs w:val="21"/>
                    </w:rPr>
                    <w:t>毛豆</w:t>
                  </w:r>
                </w:p>
              </w:tc>
              <w:tc>
                <w:tcPr>
                  <w:tcW w:w="1293" w:type="dxa"/>
                </w:tcPr>
                <w:p w:rsidR="00053612" w:rsidRPr="002C0608" w:rsidRDefault="00053612" w:rsidP="00053612">
                  <w:pPr>
                    <w:jc w:val="center"/>
                  </w:pPr>
                  <w:r w:rsidRPr="002C0608">
                    <w:rPr>
                      <w:szCs w:val="21"/>
                    </w:rPr>
                    <w:t>t/a</w:t>
                  </w:r>
                </w:p>
              </w:tc>
              <w:tc>
                <w:tcPr>
                  <w:tcW w:w="1558" w:type="dxa"/>
                  <w:vAlign w:val="center"/>
                </w:tcPr>
                <w:p w:rsidR="00053612" w:rsidRPr="002C0608" w:rsidRDefault="00053612" w:rsidP="00053612">
                  <w:pPr>
                    <w:jc w:val="center"/>
                    <w:rPr>
                      <w:color w:val="000000"/>
                      <w:szCs w:val="21"/>
                    </w:rPr>
                  </w:pPr>
                  <w:r w:rsidRPr="002C0608">
                    <w:rPr>
                      <w:color w:val="000000"/>
                      <w:szCs w:val="21"/>
                    </w:rPr>
                    <w:t>20</w:t>
                  </w:r>
                </w:p>
              </w:tc>
              <w:tc>
                <w:tcPr>
                  <w:tcW w:w="1912" w:type="dxa"/>
                  <w:vAlign w:val="center"/>
                </w:tcPr>
                <w:p w:rsidR="00053612" w:rsidRPr="002C0608" w:rsidRDefault="00053612">
                  <w:pPr>
                    <w:jc w:val="center"/>
                    <w:rPr>
                      <w:szCs w:val="21"/>
                    </w:rPr>
                  </w:pPr>
                </w:p>
              </w:tc>
            </w:tr>
            <w:tr w:rsidR="00053612" w:rsidRPr="002C0608" w:rsidTr="00A20D4B">
              <w:trPr>
                <w:trHeight w:val="335"/>
                <w:jc w:val="center"/>
              </w:trPr>
              <w:tc>
                <w:tcPr>
                  <w:tcW w:w="729" w:type="dxa"/>
                  <w:vAlign w:val="center"/>
                </w:tcPr>
                <w:p w:rsidR="00053612" w:rsidRPr="002C0608" w:rsidRDefault="00053612">
                  <w:pPr>
                    <w:jc w:val="center"/>
                    <w:rPr>
                      <w:szCs w:val="21"/>
                    </w:rPr>
                  </w:pPr>
                </w:p>
              </w:tc>
              <w:tc>
                <w:tcPr>
                  <w:tcW w:w="1232" w:type="dxa"/>
                  <w:vAlign w:val="center"/>
                </w:tcPr>
                <w:p w:rsidR="00053612" w:rsidRPr="002C0608" w:rsidRDefault="00053612">
                  <w:pPr>
                    <w:jc w:val="center"/>
                    <w:rPr>
                      <w:szCs w:val="21"/>
                    </w:rPr>
                  </w:pPr>
                </w:p>
              </w:tc>
              <w:tc>
                <w:tcPr>
                  <w:tcW w:w="1863" w:type="dxa"/>
                  <w:vAlign w:val="center"/>
                </w:tcPr>
                <w:p w:rsidR="00053612" w:rsidRPr="002C0608" w:rsidRDefault="00053612">
                  <w:pPr>
                    <w:jc w:val="center"/>
                    <w:rPr>
                      <w:szCs w:val="21"/>
                    </w:rPr>
                  </w:pPr>
                  <w:r w:rsidRPr="002C0608">
                    <w:rPr>
                      <w:szCs w:val="21"/>
                    </w:rPr>
                    <w:t>刀豆</w:t>
                  </w:r>
                </w:p>
              </w:tc>
              <w:tc>
                <w:tcPr>
                  <w:tcW w:w="1293" w:type="dxa"/>
                </w:tcPr>
                <w:p w:rsidR="00053612" w:rsidRPr="002C0608" w:rsidRDefault="00053612" w:rsidP="00053612">
                  <w:pPr>
                    <w:jc w:val="center"/>
                  </w:pPr>
                  <w:r w:rsidRPr="002C0608">
                    <w:rPr>
                      <w:szCs w:val="21"/>
                    </w:rPr>
                    <w:t>t/a</w:t>
                  </w:r>
                </w:p>
              </w:tc>
              <w:tc>
                <w:tcPr>
                  <w:tcW w:w="1558" w:type="dxa"/>
                  <w:vAlign w:val="center"/>
                </w:tcPr>
                <w:p w:rsidR="00053612" w:rsidRPr="002C0608" w:rsidRDefault="00053612" w:rsidP="00053612">
                  <w:pPr>
                    <w:jc w:val="center"/>
                    <w:rPr>
                      <w:color w:val="000000"/>
                      <w:szCs w:val="21"/>
                    </w:rPr>
                  </w:pPr>
                  <w:r w:rsidRPr="002C0608">
                    <w:rPr>
                      <w:color w:val="000000"/>
                      <w:szCs w:val="21"/>
                    </w:rPr>
                    <w:t>15</w:t>
                  </w:r>
                </w:p>
              </w:tc>
              <w:tc>
                <w:tcPr>
                  <w:tcW w:w="1912" w:type="dxa"/>
                  <w:vAlign w:val="center"/>
                </w:tcPr>
                <w:p w:rsidR="00053612" w:rsidRPr="002C0608" w:rsidRDefault="00053612">
                  <w:pPr>
                    <w:jc w:val="center"/>
                    <w:rPr>
                      <w:szCs w:val="21"/>
                    </w:rPr>
                  </w:pPr>
                </w:p>
              </w:tc>
            </w:tr>
            <w:tr w:rsidR="00053612" w:rsidRPr="002C0608" w:rsidTr="00A20D4B">
              <w:trPr>
                <w:trHeight w:val="335"/>
                <w:jc w:val="center"/>
              </w:trPr>
              <w:tc>
                <w:tcPr>
                  <w:tcW w:w="729" w:type="dxa"/>
                  <w:vAlign w:val="center"/>
                </w:tcPr>
                <w:p w:rsidR="00053612" w:rsidRPr="002C0608" w:rsidRDefault="00053612">
                  <w:pPr>
                    <w:jc w:val="center"/>
                    <w:rPr>
                      <w:szCs w:val="21"/>
                    </w:rPr>
                  </w:pPr>
                </w:p>
              </w:tc>
              <w:tc>
                <w:tcPr>
                  <w:tcW w:w="1232" w:type="dxa"/>
                  <w:vAlign w:val="center"/>
                </w:tcPr>
                <w:p w:rsidR="00053612" w:rsidRPr="002C0608" w:rsidRDefault="00053612">
                  <w:pPr>
                    <w:jc w:val="center"/>
                    <w:rPr>
                      <w:szCs w:val="21"/>
                    </w:rPr>
                  </w:pPr>
                </w:p>
              </w:tc>
              <w:tc>
                <w:tcPr>
                  <w:tcW w:w="1863" w:type="dxa"/>
                  <w:vAlign w:val="center"/>
                </w:tcPr>
                <w:p w:rsidR="00053612" w:rsidRPr="002C0608" w:rsidRDefault="00F12BA5">
                  <w:pPr>
                    <w:jc w:val="center"/>
                    <w:rPr>
                      <w:szCs w:val="21"/>
                    </w:rPr>
                  </w:pPr>
                  <w:r>
                    <w:rPr>
                      <w:rFonts w:hint="eastAsia"/>
                      <w:szCs w:val="21"/>
                    </w:rPr>
                    <w:t>莲藕</w:t>
                  </w:r>
                </w:p>
              </w:tc>
              <w:tc>
                <w:tcPr>
                  <w:tcW w:w="1293" w:type="dxa"/>
                </w:tcPr>
                <w:p w:rsidR="00053612" w:rsidRPr="002C0608" w:rsidRDefault="00053612" w:rsidP="00053612">
                  <w:pPr>
                    <w:jc w:val="center"/>
                  </w:pPr>
                  <w:r w:rsidRPr="002C0608">
                    <w:rPr>
                      <w:szCs w:val="21"/>
                    </w:rPr>
                    <w:t>t/a</w:t>
                  </w:r>
                </w:p>
              </w:tc>
              <w:tc>
                <w:tcPr>
                  <w:tcW w:w="1558" w:type="dxa"/>
                  <w:vAlign w:val="center"/>
                </w:tcPr>
                <w:p w:rsidR="00053612" w:rsidRPr="002C0608" w:rsidRDefault="00053612" w:rsidP="00053612">
                  <w:pPr>
                    <w:jc w:val="center"/>
                    <w:rPr>
                      <w:color w:val="000000"/>
                      <w:szCs w:val="21"/>
                    </w:rPr>
                  </w:pPr>
                  <w:r w:rsidRPr="002C0608">
                    <w:rPr>
                      <w:color w:val="000000"/>
                      <w:szCs w:val="21"/>
                    </w:rPr>
                    <w:t>10</w:t>
                  </w:r>
                </w:p>
              </w:tc>
              <w:tc>
                <w:tcPr>
                  <w:tcW w:w="1912" w:type="dxa"/>
                  <w:vAlign w:val="center"/>
                </w:tcPr>
                <w:p w:rsidR="00053612" w:rsidRPr="002C0608" w:rsidRDefault="00053612">
                  <w:pPr>
                    <w:jc w:val="center"/>
                    <w:rPr>
                      <w:szCs w:val="21"/>
                    </w:rPr>
                  </w:pPr>
                </w:p>
              </w:tc>
            </w:tr>
            <w:tr w:rsidR="00053612" w:rsidRPr="002C0608" w:rsidTr="00A20D4B">
              <w:trPr>
                <w:trHeight w:val="335"/>
                <w:jc w:val="center"/>
              </w:trPr>
              <w:tc>
                <w:tcPr>
                  <w:tcW w:w="729" w:type="dxa"/>
                  <w:vAlign w:val="center"/>
                </w:tcPr>
                <w:p w:rsidR="00053612" w:rsidRPr="002C0608" w:rsidRDefault="00053612">
                  <w:pPr>
                    <w:jc w:val="center"/>
                    <w:rPr>
                      <w:szCs w:val="21"/>
                    </w:rPr>
                  </w:pPr>
                </w:p>
              </w:tc>
              <w:tc>
                <w:tcPr>
                  <w:tcW w:w="1232" w:type="dxa"/>
                  <w:vAlign w:val="center"/>
                </w:tcPr>
                <w:p w:rsidR="00053612" w:rsidRPr="002C0608" w:rsidRDefault="00053612">
                  <w:pPr>
                    <w:jc w:val="center"/>
                    <w:rPr>
                      <w:szCs w:val="21"/>
                    </w:rPr>
                  </w:pPr>
                  <w:r w:rsidRPr="002C0608">
                    <w:rPr>
                      <w:szCs w:val="21"/>
                    </w:rPr>
                    <w:t>固废</w:t>
                  </w:r>
                </w:p>
              </w:tc>
              <w:tc>
                <w:tcPr>
                  <w:tcW w:w="1863" w:type="dxa"/>
                  <w:vAlign w:val="bottom"/>
                </w:tcPr>
                <w:p w:rsidR="00053612" w:rsidRPr="002C0608" w:rsidRDefault="00053612" w:rsidP="008339CE">
                  <w:pPr>
                    <w:jc w:val="center"/>
                    <w:rPr>
                      <w:szCs w:val="21"/>
                    </w:rPr>
                  </w:pPr>
                  <w:r w:rsidRPr="002C0608">
                    <w:rPr>
                      <w:szCs w:val="21"/>
                    </w:rPr>
                    <w:t>畜禽水</w:t>
                  </w:r>
                  <w:r w:rsidR="008339CE">
                    <w:rPr>
                      <w:rFonts w:hint="eastAsia"/>
                      <w:szCs w:val="21"/>
                    </w:rPr>
                    <w:t>产</w:t>
                  </w:r>
                  <w:r w:rsidRPr="002C0608">
                    <w:rPr>
                      <w:szCs w:val="21"/>
                    </w:rPr>
                    <w:t>废渣</w:t>
                  </w:r>
                </w:p>
              </w:tc>
              <w:tc>
                <w:tcPr>
                  <w:tcW w:w="1293" w:type="dxa"/>
                </w:tcPr>
                <w:p w:rsidR="00053612" w:rsidRPr="002C0608" w:rsidRDefault="00053612" w:rsidP="00053612">
                  <w:pPr>
                    <w:jc w:val="center"/>
                  </w:pPr>
                  <w:r w:rsidRPr="002C0608">
                    <w:rPr>
                      <w:szCs w:val="21"/>
                    </w:rPr>
                    <w:t>t/a</w:t>
                  </w:r>
                </w:p>
              </w:tc>
              <w:tc>
                <w:tcPr>
                  <w:tcW w:w="1558" w:type="dxa"/>
                  <w:vAlign w:val="bottom"/>
                </w:tcPr>
                <w:p w:rsidR="00053612" w:rsidRPr="002C0608" w:rsidRDefault="00053612" w:rsidP="00053612">
                  <w:pPr>
                    <w:jc w:val="center"/>
                    <w:rPr>
                      <w:color w:val="000000"/>
                      <w:sz w:val="20"/>
                    </w:rPr>
                  </w:pPr>
                  <w:r w:rsidRPr="002C0608">
                    <w:rPr>
                      <w:color w:val="000000"/>
                      <w:sz w:val="20"/>
                    </w:rPr>
                    <w:t>0.2</w:t>
                  </w:r>
                </w:p>
              </w:tc>
              <w:tc>
                <w:tcPr>
                  <w:tcW w:w="1912" w:type="dxa"/>
                  <w:vAlign w:val="center"/>
                </w:tcPr>
                <w:p w:rsidR="00053612" w:rsidRPr="002C0608" w:rsidRDefault="00053612">
                  <w:pPr>
                    <w:jc w:val="center"/>
                    <w:rPr>
                      <w:szCs w:val="21"/>
                    </w:rPr>
                  </w:pPr>
                </w:p>
              </w:tc>
            </w:tr>
            <w:tr w:rsidR="00053612" w:rsidRPr="002C0608" w:rsidTr="00A20D4B">
              <w:trPr>
                <w:trHeight w:val="335"/>
                <w:jc w:val="center"/>
              </w:trPr>
              <w:tc>
                <w:tcPr>
                  <w:tcW w:w="729" w:type="dxa"/>
                  <w:vAlign w:val="center"/>
                </w:tcPr>
                <w:p w:rsidR="00053612" w:rsidRPr="002C0608" w:rsidRDefault="00053612">
                  <w:pPr>
                    <w:jc w:val="center"/>
                    <w:rPr>
                      <w:szCs w:val="21"/>
                    </w:rPr>
                  </w:pPr>
                </w:p>
              </w:tc>
              <w:tc>
                <w:tcPr>
                  <w:tcW w:w="1232" w:type="dxa"/>
                  <w:vAlign w:val="center"/>
                </w:tcPr>
                <w:p w:rsidR="00053612" w:rsidRPr="002C0608" w:rsidRDefault="00053612">
                  <w:pPr>
                    <w:jc w:val="center"/>
                    <w:rPr>
                      <w:szCs w:val="21"/>
                    </w:rPr>
                  </w:pPr>
                </w:p>
              </w:tc>
              <w:tc>
                <w:tcPr>
                  <w:tcW w:w="1863" w:type="dxa"/>
                  <w:vAlign w:val="bottom"/>
                </w:tcPr>
                <w:p w:rsidR="00053612" w:rsidRPr="002C0608" w:rsidRDefault="00053612">
                  <w:pPr>
                    <w:jc w:val="center"/>
                    <w:rPr>
                      <w:szCs w:val="21"/>
                    </w:rPr>
                  </w:pPr>
                  <w:r w:rsidRPr="002C0608">
                    <w:rPr>
                      <w:szCs w:val="21"/>
                    </w:rPr>
                    <w:t>蔬菜清洗废渣</w:t>
                  </w:r>
                </w:p>
              </w:tc>
              <w:tc>
                <w:tcPr>
                  <w:tcW w:w="1293" w:type="dxa"/>
                </w:tcPr>
                <w:p w:rsidR="00053612" w:rsidRPr="002C0608" w:rsidRDefault="00053612" w:rsidP="00053612">
                  <w:pPr>
                    <w:jc w:val="center"/>
                  </w:pPr>
                  <w:r w:rsidRPr="002C0608">
                    <w:rPr>
                      <w:szCs w:val="21"/>
                    </w:rPr>
                    <w:t>t/a</w:t>
                  </w:r>
                </w:p>
              </w:tc>
              <w:tc>
                <w:tcPr>
                  <w:tcW w:w="1558" w:type="dxa"/>
                  <w:vAlign w:val="bottom"/>
                </w:tcPr>
                <w:p w:rsidR="00053612" w:rsidRPr="002C0608" w:rsidRDefault="00890DBA" w:rsidP="00053612">
                  <w:pPr>
                    <w:jc w:val="center"/>
                    <w:rPr>
                      <w:color w:val="000000"/>
                      <w:sz w:val="20"/>
                    </w:rPr>
                  </w:pPr>
                  <w:r>
                    <w:rPr>
                      <w:rFonts w:hint="eastAsia"/>
                      <w:color w:val="000000"/>
                      <w:sz w:val="20"/>
                    </w:rPr>
                    <w:t>0</w:t>
                  </w:r>
                  <w:r w:rsidR="00053612" w:rsidRPr="002C0608">
                    <w:rPr>
                      <w:color w:val="000000"/>
                      <w:sz w:val="20"/>
                    </w:rPr>
                    <w:t>.6</w:t>
                  </w:r>
                </w:p>
              </w:tc>
              <w:tc>
                <w:tcPr>
                  <w:tcW w:w="1912" w:type="dxa"/>
                  <w:vAlign w:val="center"/>
                </w:tcPr>
                <w:p w:rsidR="00053612" w:rsidRPr="002C0608" w:rsidRDefault="00053612">
                  <w:pPr>
                    <w:jc w:val="center"/>
                    <w:rPr>
                      <w:szCs w:val="21"/>
                    </w:rPr>
                  </w:pPr>
                </w:p>
              </w:tc>
            </w:tr>
            <w:tr w:rsidR="00053612" w:rsidRPr="002C0608" w:rsidTr="00A20D4B">
              <w:trPr>
                <w:trHeight w:val="335"/>
                <w:jc w:val="center"/>
              </w:trPr>
              <w:tc>
                <w:tcPr>
                  <w:tcW w:w="729" w:type="dxa"/>
                  <w:vAlign w:val="center"/>
                </w:tcPr>
                <w:p w:rsidR="00053612" w:rsidRPr="002C0608" w:rsidRDefault="00053612">
                  <w:pPr>
                    <w:jc w:val="center"/>
                    <w:rPr>
                      <w:szCs w:val="21"/>
                    </w:rPr>
                  </w:pPr>
                </w:p>
              </w:tc>
              <w:tc>
                <w:tcPr>
                  <w:tcW w:w="1232" w:type="dxa"/>
                  <w:vAlign w:val="center"/>
                </w:tcPr>
                <w:p w:rsidR="00053612" w:rsidRPr="002C0608" w:rsidRDefault="00053612">
                  <w:pPr>
                    <w:jc w:val="center"/>
                    <w:rPr>
                      <w:szCs w:val="21"/>
                    </w:rPr>
                  </w:pPr>
                </w:p>
              </w:tc>
              <w:tc>
                <w:tcPr>
                  <w:tcW w:w="1863" w:type="dxa"/>
                  <w:vAlign w:val="bottom"/>
                </w:tcPr>
                <w:p w:rsidR="00053612" w:rsidRPr="002C0608" w:rsidRDefault="00406C7A">
                  <w:pPr>
                    <w:jc w:val="center"/>
                    <w:rPr>
                      <w:szCs w:val="21"/>
                    </w:rPr>
                  </w:pPr>
                  <w:r>
                    <w:rPr>
                      <w:szCs w:val="21"/>
                    </w:rPr>
                    <w:t>废食用油</w:t>
                  </w:r>
                </w:p>
              </w:tc>
              <w:tc>
                <w:tcPr>
                  <w:tcW w:w="1293" w:type="dxa"/>
                </w:tcPr>
                <w:p w:rsidR="00053612" w:rsidRPr="002C0608" w:rsidRDefault="00053612" w:rsidP="00053612">
                  <w:pPr>
                    <w:jc w:val="center"/>
                  </w:pPr>
                  <w:r w:rsidRPr="002C0608">
                    <w:rPr>
                      <w:szCs w:val="21"/>
                    </w:rPr>
                    <w:t>t/a</w:t>
                  </w:r>
                </w:p>
              </w:tc>
              <w:tc>
                <w:tcPr>
                  <w:tcW w:w="1558" w:type="dxa"/>
                  <w:vAlign w:val="bottom"/>
                </w:tcPr>
                <w:p w:rsidR="00053612" w:rsidRPr="002C0608" w:rsidRDefault="00053612" w:rsidP="00053612">
                  <w:pPr>
                    <w:jc w:val="center"/>
                    <w:rPr>
                      <w:color w:val="000000"/>
                      <w:sz w:val="20"/>
                    </w:rPr>
                  </w:pPr>
                  <w:r w:rsidRPr="002C0608">
                    <w:rPr>
                      <w:color w:val="000000"/>
                      <w:sz w:val="20"/>
                    </w:rPr>
                    <w:t>0.6</w:t>
                  </w:r>
                </w:p>
              </w:tc>
              <w:tc>
                <w:tcPr>
                  <w:tcW w:w="1912" w:type="dxa"/>
                  <w:vAlign w:val="center"/>
                </w:tcPr>
                <w:p w:rsidR="00053612" w:rsidRPr="002C0608" w:rsidRDefault="00053612">
                  <w:pPr>
                    <w:jc w:val="center"/>
                    <w:rPr>
                      <w:szCs w:val="21"/>
                    </w:rPr>
                  </w:pPr>
                </w:p>
              </w:tc>
            </w:tr>
            <w:tr w:rsidR="00053612" w:rsidRPr="002C0608" w:rsidTr="00A20D4B">
              <w:trPr>
                <w:trHeight w:val="335"/>
                <w:jc w:val="center"/>
              </w:trPr>
              <w:tc>
                <w:tcPr>
                  <w:tcW w:w="729" w:type="dxa"/>
                  <w:vAlign w:val="center"/>
                </w:tcPr>
                <w:p w:rsidR="00053612" w:rsidRPr="002C0608" w:rsidRDefault="00053612">
                  <w:pPr>
                    <w:jc w:val="center"/>
                    <w:rPr>
                      <w:szCs w:val="21"/>
                    </w:rPr>
                  </w:pPr>
                </w:p>
              </w:tc>
              <w:tc>
                <w:tcPr>
                  <w:tcW w:w="1232" w:type="dxa"/>
                  <w:vAlign w:val="center"/>
                </w:tcPr>
                <w:p w:rsidR="00053612" w:rsidRPr="002C0608" w:rsidRDefault="00053612">
                  <w:pPr>
                    <w:jc w:val="center"/>
                    <w:rPr>
                      <w:szCs w:val="21"/>
                    </w:rPr>
                  </w:pPr>
                </w:p>
              </w:tc>
              <w:tc>
                <w:tcPr>
                  <w:tcW w:w="1863" w:type="dxa"/>
                  <w:vAlign w:val="bottom"/>
                </w:tcPr>
                <w:p w:rsidR="00053612" w:rsidRPr="002C0608" w:rsidRDefault="00053612">
                  <w:pPr>
                    <w:jc w:val="center"/>
                    <w:rPr>
                      <w:szCs w:val="21"/>
                    </w:rPr>
                  </w:pPr>
                  <w:r w:rsidRPr="002C0608">
                    <w:rPr>
                      <w:szCs w:val="21"/>
                    </w:rPr>
                    <w:t>不合格</w:t>
                  </w:r>
                </w:p>
              </w:tc>
              <w:tc>
                <w:tcPr>
                  <w:tcW w:w="1293" w:type="dxa"/>
                </w:tcPr>
                <w:p w:rsidR="00053612" w:rsidRPr="002C0608" w:rsidRDefault="00053612" w:rsidP="00053612">
                  <w:pPr>
                    <w:jc w:val="center"/>
                  </w:pPr>
                  <w:r w:rsidRPr="002C0608">
                    <w:rPr>
                      <w:szCs w:val="21"/>
                    </w:rPr>
                    <w:t>t/a</w:t>
                  </w:r>
                </w:p>
              </w:tc>
              <w:tc>
                <w:tcPr>
                  <w:tcW w:w="1558" w:type="dxa"/>
                  <w:vAlign w:val="bottom"/>
                </w:tcPr>
                <w:p w:rsidR="00053612" w:rsidRPr="002C0608" w:rsidRDefault="00053612" w:rsidP="00053612">
                  <w:pPr>
                    <w:jc w:val="center"/>
                    <w:rPr>
                      <w:color w:val="000000"/>
                      <w:sz w:val="20"/>
                    </w:rPr>
                  </w:pPr>
                  <w:r w:rsidRPr="002C0608">
                    <w:rPr>
                      <w:color w:val="000000"/>
                      <w:sz w:val="20"/>
                    </w:rPr>
                    <w:t>0.1</w:t>
                  </w:r>
                </w:p>
              </w:tc>
              <w:tc>
                <w:tcPr>
                  <w:tcW w:w="1912" w:type="dxa"/>
                  <w:vAlign w:val="center"/>
                </w:tcPr>
                <w:p w:rsidR="00053612" w:rsidRPr="002C0608" w:rsidRDefault="00053612">
                  <w:pPr>
                    <w:jc w:val="center"/>
                    <w:rPr>
                      <w:szCs w:val="21"/>
                    </w:rPr>
                  </w:pPr>
                </w:p>
              </w:tc>
            </w:tr>
            <w:tr w:rsidR="00890DBA" w:rsidRPr="002C0608" w:rsidTr="00A20D4B">
              <w:trPr>
                <w:trHeight w:val="335"/>
                <w:jc w:val="center"/>
              </w:trPr>
              <w:tc>
                <w:tcPr>
                  <w:tcW w:w="729" w:type="dxa"/>
                  <w:vAlign w:val="center"/>
                </w:tcPr>
                <w:p w:rsidR="00890DBA" w:rsidRPr="002C0608" w:rsidRDefault="00890DBA">
                  <w:pPr>
                    <w:jc w:val="center"/>
                    <w:rPr>
                      <w:szCs w:val="21"/>
                    </w:rPr>
                  </w:pPr>
                </w:p>
              </w:tc>
              <w:tc>
                <w:tcPr>
                  <w:tcW w:w="1232" w:type="dxa"/>
                  <w:vAlign w:val="center"/>
                </w:tcPr>
                <w:p w:rsidR="00890DBA" w:rsidRPr="002C0608" w:rsidRDefault="00890DBA">
                  <w:pPr>
                    <w:jc w:val="center"/>
                    <w:rPr>
                      <w:szCs w:val="21"/>
                    </w:rPr>
                  </w:pPr>
                </w:p>
              </w:tc>
              <w:tc>
                <w:tcPr>
                  <w:tcW w:w="1863" w:type="dxa"/>
                  <w:vAlign w:val="bottom"/>
                </w:tcPr>
                <w:p w:rsidR="00890DBA" w:rsidRPr="002C0608" w:rsidRDefault="00890DBA">
                  <w:pPr>
                    <w:jc w:val="center"/>
                    <w:rPr>
                      <w:szCs w:val="21"/>
                    </w:rPr>
                  </w:pPr>
                  <w:r>
                    <w:rPr>
                      <w:rFonts w:hint="eastAsia"/>
                      <w:szCs w:val="21"/>
                    </w:rPr>
                    <w:t>污泥</w:t>
                  </w:r>
                </w:p>
              </w:tc>
              <w:tc>
                <w:tcPr>
                  <w:tcW w:w="1293" w:type="dxa"/>
                </w:tcPr>
                <w:p w:rsidR="00890DBA" w:rsidRPr="002C0608" w:rsidRDefault="00890DBA" w:rsidP="00053612">
                  <w:pPr>
                    <w:jc w:val="center"/>
                    <w:rPr>
                      <w:szCs w:val="21"/>
                    </w:rPr>
                  </w:pPr>
                  <w:r>
                    <w:rPr>
                      <w:rFonts w:hint="eastAsia"/>
                      <w:szCs w:val="21"/>
                    </w:rPr>
                    <w:t>t/a</w:t>
                  </w:r>
                </w:p>
              </w:tc>
              <w:tc>
                <w:tcPr>
                  <w:tcW w:w="1558" w:type="dxa"/>
                  <w:vAlign w:val="bottom"/>
                </w:tcPr>
                <w:p w:rsidR="00890DBA" w:rsidRPr="002C0608" w:rsidRDefault="00890DBA" w:rsidP="00053612">
                  <w:pPr>
                    <w:jc w:val="center"/>
                    <w:rPr>
                      <w:color w:val="000000"/>
                      <w:sz w:val="20"/>
                    </w:rPr>
                  </w:pPr>
                  <w:r>
                    <w:rPr>
                      <w:rFonts w:hint="eastAsia"/>
                      <w:color w:val="000000"/>
                      <w:sz w:val="20"/>
                    </w:rPr>
                    <w:t>0.8</w:t>
                  </w:r>
                </w:p>
              </w:tc>
              <w:tc>
                <w:tcPr>
                  <w:tcW w:w="1912" w:type="dxa"/>
                  <w:vAlign w:val="center"/>
                </w:tcPr>
                <w:p w:rsidR="00890DBA" w:rsidRPr="002C0608" w:rsidRDefault="00890DBA">
                  <w:pPr>
                    <w:jc w:val="center"/>
                    <w:rPr>
                      <w:szCs w:val="21"/>
                    </w:rPr>
                  </w:pPr>
                </w:p>
              </w:tc>
            </w:tr>
            <w:tr w:rsidR="00053612" w:rsidRPr="002C0608" w:rsidTr="00AF1C59">
              <w:trPr>
                <w:trHeight w:val="335"/>
                <w:jc w:val="center"/>
              </w:trPr>
              <w:tc>
                <w:tcPr>
                  <w:tcW w:w="729" w:type="dxa"/>
                  <w:vAlign w:val="center"/>
                </w:tcPr>
                <w:p w:rsidR="00053612" w:rsidRPr="002C0608" w:rsidRDefault="00053612">
                  <w:pPr>
                    <w:jc w:val="center"/>
                    <w:rPr>
                      <w:szCs w:val="21"/>
                    </w:rPr>
                  </w:pPr>
                  <w:r w:rsidRPr="002C0608">
                    <w:rPr>
                      <w:szCs w:val="21"/>
                    </w:rPr>
                    <w:t>合计</w:t>
                  </w:r>
                </w:p>
              </w:tc>
              <w:tc>
                <w:tcPr>
                  <w:tcW w:w="1232" w:type="dxa"/>
                  <w:vAlign w:val="center"/>
                </w:tcPr>
                <w:p w:rsidR="00053612" w:rsidRPr="002C0608" w:rsidRDefault="00053612">
                  <w:pPr>
                    <w:jc w:val="center"/>
                    <w:rPr>
                      <w:szCs w:val="21"/>
                    </w:rPr>
                  </w:pPr>
                </w:p>
              </w:tc>
              <w:tc>
                <w:tcPr>
                  <w:tcW w:w="1863" w:type="dxa"/>
                  <w:vAlign w:val="center"/>
                </w:tcPr>
                <w:p w:rsidR="00053612" w:rsidRPr="002C0608" w:rsidRDefault="00053612">
                  <w:pPr>
                    <w:jc w:val="center"/>
                    <w:rPr>
                      <w:szCs w:val="21"/>
                    </w:rPr>
                  </w:pPr>
                </w:p>
              </w:tc>
              <w:tc>
                <w:tcPr>
                  <w:tcW w:w="1293" w:type="dxa"/>
                  <w:vAlign w:val="center"/>
                </w:tcPr>
                <w:p w:rsidR="00053612" w:rsidRPr="002C0608" w:rsidRDefault="00053612">
                  <w:pPr>
                    <w:jc w:val="center"/>
                    <w:rPr>
                      <w:szCs w:val="21"/>
                    </w:rPr>
                  </w:pPr>
                  <w:r w:rsidRPr="002C0608">
                    <w:rPr>
                      <w:szCs w:val="21"/>
                    </w:rPr>
                    <w:t>t/a</w:t>
                  </w:r>
                </w:p>
              </w:tc>
              <w:tc>
                <w:tcPr>
                  <w:tcW w:w="1558" w:type="dxa"/>
                  <w:vAlign w:val="center"/>
                </w:tcPr>
                <w:p w:rsidR="00053612" w:rsidRPr="002C0608" w:rsidRDefault="00053612" w:rsidP="008339CE">
                  <w:pPr>
                    <w:jc w:val="center"/>
                    <w:rPr>
                      <w:szCs w:val="21"/>
                    </w:rPr>
                  </w:pPr>
                  <w:r w:rsidRPr="002C0608">
                    <w:rPr>
                      <w:szCs w:val="21"/>
                    </w:rPr>
                    <w:t>10</w:t>
                  </w:r>
                  <w:r w:rsidR="008339CE">
                    <w:rPr>
                      <w:rFonts w:hint="eastAsia"/>
                      <w:szCs w:val="21"/>
                    </w:rPr>
                    <w:t>2</w:t>
                  </w:r>
                  <w:r w:rsidRPr="002C0608">
                    <w:rPr>
                      <w:szCs w:val="21"/>
                    </w:rPr>
                    <w:t>.</w:t>
                  </w:r>
                  <w:r w:rsidR="008339CE">
                    <w:rPr>
                      <w:rFonts w:hint="eastAsia"/>
                      <w:szCs w:val="21"/>
                    </w:rPr>
                    <w:t>3</w:t>
                  </w:r>
                </w:p>
              </w:tc>
              <w:tc>
                <w:tcPr>
                  <w:tcW w:w="1912" w:type="dxa"/>
                  <w:vAlign w:val="center"/>
                </w:tcPr>
                <w:p w:rsidR="00053612" w:rsidRPr="002C0608" w:rsidRDefault="00053612">
                  <w:pPr>
                    <w:jc w:val="center"/>
                    <w:rPr>
                      <w:szCs w:val="21"/>
                    </w:rPr>
                  </w:pPr>
                </w:p>
              </w:tc>
            </w:tr>
          </w:tbl>
          <w:p w:rsidR="00367D2D" w:rsidRPr="002C0608" w:rsidRDefault="00367D2D" w:rsidP="005747DA">
            <w:pPr>
              <w:spacing w:line="360" w:lineRule="auto"/>
              <w:rPr>
                <w:b/>
                <w:sz w:val="24"/>
              </w:rPr>
            </w:pPr>
            <w:r w:rsidRPr="002C0608">
              <w:rPr>
                <w:sz w:val="24"/>
              </w:rPr>
              <w:lastRenderedPageBreak/>
              <w:t xml:space="preserve">   </w:t>
            </w:r>
            <w:r w:rsidRPr="002C0608">
              <w:rPr>
                <w:b/>
                <w:sz w:val="24"/>
                <w:szCs w:val="30"/>
              </w:rPr>
              <w:t xml:space="preserve">  4</w:t>
            </w:r>
            <w:r w:rsidRPr="002C0608">
              <w:rPr>
                <w:b/>
                <w:sz w:val="24"/>
                <w:szCs w:val="30"/>
              </w:rPr>
              <w:t>、</w:t>
            </w:r>
            <w:r w:rsidRPr="002C0608">
              <w:rPr>
                <w:b/>
                <w:sz w:val="24"/>
              </w:rPr>
              <w:t>项目营运期水平衡</w:t>
            </w:r>
          </w:p>
          <w:p w:rsidR="00367D2D" w:rsidRPr="006435B5" w:rsidRDefault="00367D2D">
            <w:pPr>
              <w:spacing w:line="360" w:lineRule="auto"/>
              <w:ind w:firstLine="480"/>
              <w:rPr>
                <w:sz w:val="24"/>
                <w:u w:val="single"/>
              </w:rPr>
            </w:pPr>
            <w:r w:rsidRPr="006435B5">
              <w:rPr>
                <w:sz w:val="24"/>
                <w:u w:val="single"/>
              </w:rPr>
              <w:t>项目总用水量为</w:t>
            </w:r>
            <w:r w:rsidR="009E2175" w:rsidRPr="006435B5">
              <w:rPr>
                <w:sz w:val="24"/>
                <w:u w:val="single"/>
              </w:rPr>
              <w:t>12.44</w:t>
            </w:r>
            <w:r w:rsidR="00975026" w:rsidRPr="006435B5">
              <w:rPr>
                <w:szCs w:val="21"/>
                <w:u w:val="single"/>
              </w:rPr>
              <w:t>t/d</w:t>
            </w:r>
            <w:r w:rsidRPr="006435B5">
              <w:rPr>
                <w:sz w:val="24"/>
                <w:u w:val="single"/>
              </w:rPr>
              <w:t>（</w:t>
            </w:r>
            <w:r w:rsidR="00053612" w:rsidRPr="006435B5">
              <w:rPr>
                <w:sz w:val="24"/>
                <w:u w:val="single"/>
              </w:rPr>
              <w:t>2488</w:t>
            </w:r>
            <w:r w:rsidR="004C1CAB" w:rsidRPr="006435B5">
              <w:rPr>
                <w:sz w:val="24"/>
                <w:u w:val="single"/>
              </w:rPr>
              <w:t>t/a</w:t>
            </w:r>
            <w:r w:rsidRPr="006435B5">
              <w:rPr>
                <w:sz w:val="24"/>
                <w:u w:val="single"/>
              </w:rPr>
              <w:t>），包括生活用水、</w:t>
            </w:r>
            <w:r w:rsidR="00553A4C" w:rsidRPr="006435B5">
              <w:rPr>
                <w:sz w:val="24"/>
                <w:u w:val="single"/>
              </w:rPr>
              <w:t>鱼制品生产用水</w:t>
            </w:r>
            <w:r w:rsidR="004C1CAB" w:rsidRPr="006435B5">
              <w:rPr>
                <w:sz w:val="24"/>
                <w:u w:val="single"/>
              </w:rPr>
              <w:t>、</w:t>
            </w:r>
            <w:r w:rsidR="00553A4C" w:rsidRPr="006435B5">
              <w:rPr>
                <w:sz w:val="24"/>
                <w:u w:val="single"/>
              </w:rPr>
              <w:t>禽肉制品生产用水</w:t>
            </w:r>
            <w:r w:rsidR="00D7206F" w:rsidRPr="006435B5">
              <w:rPr>
                <w:sz w:val="24"/>
                <w:u w:val="single"/>
              </w:rPr>
              <w:t>、</w:t>
            </w:r>
            <w:r w:rsidR="00553A4C" w:rsidRPr="006435B5">
              <w:rPr>
                <w:sz w:val="24"/>
                <w:u w:val="single"/>
              </w:rPr>
              <w:t>腌制蔬菜制品生产用水</w:t>
            </w:r>
            <w:r w:rsidR="00553A4C" w:rsidRPr="006435B5">
              <w:rPr>
                <w:rFonts w:hint="eastAsia"/>
                <w:sz w:val="24"/>
                <w:u w:val="single"/>
              </w:rPr>
              <w:t>、</w:t>
            </w:r>
            <w:r w:rsidR="00553A4C" w:rsidRPr="006435B5">
              <w:rPr>
                <w:sz w:val="24"/>
                <w:u w:val="single"/>
              </w:rPr>
              <w:t>卤制蔬菜制品生产用水</w:t>
            </w:r>
            <w:r w:rsidRPr="006435B5">
              <w:rPr>
                <w:sz w:val="24"/>
                <w:u w:val="single"/>
              </w:rPr>
              <w:t>；总排放量为</w:t>
            </w:r>
            <w:r w:rsidR="00053612" w:rsidRPr="006435B5">
              <w:rPr>
                <w:sz w:val="24"/>
                <w:u w:val="single"/>
              </w:rPr>
              <w:t>10.91</w:t>
            </w:r>
            <w:r w:rsidR="00975026" w:rsidRPr="006435B5">
              <w:rPr>
                <w:szCs w:val="21"/>
                <w:u w:val="single"/>
              </w:rPr>
              <w:t>t/d</w:t>
            </w:r>
            <w:r w:rsidRPr="006435B5">
              <w:rPr>
                <w:sz w:val="24"/>
                <w:u w:val="single"/>
              </w:rPr>
              <w:t>（</w:t>
            </w:r>
            <w:r w:rsidR="00053612" w:rsidRPr="006435B5">
              <w:rPr>
                <w:sz w:val="24"/>
                <w:u w:val="single"/>
              </w:rPr>
              <w:t>2182</w:t>
            </w:r>
            <w:r w:rsidR="004C1CAB" w:rsidRPr="006435B5">
              <w:rPr>
                <w:sz w:val="24"/>
                <w:u w:val="single"/>
              </w:rPr>
              <w:t>t/a</w:t>
            </w:r>
            <w:r w:rsidRPr="006435B5">
              <w:rPr>
                <w:sz w:val="24"/>
                <w:u w:val="single"/>
              </w:rPr>
              <w:t>），包括生活废水、</w:t>
            </w:r>
            <w:r w:rsidR="00DD647C" w:rsidRPr="006435B5">
              <w:rPr>
                <w:sz w:val="24"/>
                <w:u w:val="single"/>
              </w:rPr>
              <w:t>鱼制品</w:t>
            </w:r>
            <w:r w:rsidR="00DD647C" w:rsidRPr="006435B5">
              <w:rPr>
                <w:rFonts w:hint="eastAsia"/>
                <w:sz w:val="24"/>
                <w:u w:val="single"/>
              </w:rPr>
              <w:t>废水</w:t>
            </w:r>
            <w:r w:rsidR="00DD647C" w:rsidRPr="006435B5">
              <w:rPr>
                <w:sz w:val="24"/>
                <w:u w:val="single"/>
              </w:rPr>
              <w:t>、禽肉制品</w:t>
            </w:r>
            <w:r w:rsidR="00DD647C" w:rsidRPr="006435B5">
              <w:rPr>
                <w:rFonts w:hint="eastAsia"/>
                <w:sz w:val="24"/>
                <w:u w:val="single"/>
              </w:rPr>
              <w:t>废水</w:t>
            </w:r>
            <w:r w:rsidR="00DD647C" w:rsidRPr="006435B5">
              <w:rPr>
                <w:sz w:val="24"/>
                <w:u w:val="single"/>
              </w:rPr>
              <w:t>、腌制蔬菜制品</w:t>
            </w:r>
            <w:r w:rsidR="00DD647C" w:rsidRPr="006435B5">
              <w:rPr>
                <w:rFonts w:hint="eastAsia"/>
                <w:sz w:val="24"/>
                <w:u w:val="single"/>
              </w:rPr>
              <w:t>废水、</w:t>
            </w:r>
            <w:r w:rsidR="00DD647C" w:rsidRPr="006435B5">
              <w:rPr>
                <w:sz w:val="24"/>
                <w:u w:val="single"/>
              </w:rPr>
              <w:t>卤制蔬菜制品</w:t>
            </w:r>
            <w:r w:rsidR="00DD647C" w:rsidRPr="006435B5">
              <w:rPr>
                <w:rFonts w:hint="eastAsia"/>
                <w:sz w:val="24"/>
                <w:u w:val="single"/>
              </w:rPr>
              <w:t>废水</w:t>
            </w:r>
            <w:r w:rsidRPr="006435B5">
              <w:rPr>
                <w:sz w:val="24"/>
                <w:u w:val="single"/>
              </w:rPr>
              <w:t>。</w:t>
            </w:r>
            <w:r w:rsidR="00DD647C" w:rsidRPr="006435B5">
              <w:rPr>
                <w:rFonts w:hint="eastAsia"/>
                <w:sz w:val="24"/>
                <w:u w:val="single"/>
              </w:rPr>
              <w:t>本项目</w:t>
            </w:r>
            <w:r w:rsidR="009F59F2">
              <w:rPr>
                <w:rFonts w:hint="eastAsia"/>
                <w:sz w:val="24"/>
                <w:u w:val="single"/>
              </w:rPr>
              <w:t>废水量</w:t>
            </w:r>
            <w:r w:rsidR="00DD647C" w:rsidRPr="006435B5">
              <w:rPr>
                <w:rFonts w:hint="eastAsia"/>
                <w:sz w:val="24"/>
                <w:u w:val="single"/>
              </w:rPr>
              <w:t>根据《</w:t>
            </w:r>
            <w:r w:rsidR="00DD647C" w:rsidRPr="006435B5">
              <w:rPr>
                <w:sz w:val="24"/>
                <w:u w:val="single"/>
              </w:rPr>
              <w:t>第一次全国污染源普查工业源产排污系数手册</w:t>
            </w:r>
            <w:r w:rsidR="00DD647C" w:rsidRPr="006435B5">
              <w:rPr>
                <w:rFonts w:hint="eastAsia"/>
                <w:sz w:val="24"/>
                <w:u w:val="single"/>
              </w:rPr>
              <w:t>》</w:t>
            </w:r>
            <w:proofErr w:type="gramStart"/>
            <w:r w:rsidR="00DD647C" w:rsidRPr="006435B5">
              <w:rPr>
                <w:rFonts w:hint="eastAsia"/>
                <w:sz w:val="24"/>
                <w:u w:val="single"/>
              </w:rPr>
              <w:t>的产污系数</w:t>
            </w:r>
            <w:proofErr w:type="gramEnd"/>
            <w:r w:rsidR="00DD647C" w:rsidRPr="006435B5">
              <w:rPr>
                <w:rFonts w:hint="eastAsia"/>
                <w:sz w:val="24"/>
                <w:u w:val="single"/>
              </w:rPr>
              <w:t>及</w:t>
            </w:r>
            <w:r w:rsidR="006435B5" w:rsidRPr="006435B5">
              <w:rPr>
                <w:rFonts w:hint="eastAsia"/>
                <w:sz w:val="24"/>
                <w:u w:val="single"/>
              </w:rPr>
              <w:t>项目产量</w:t>
            </w:r>
            <w:r w:rsidR="00DD647C" w:rsidRPr="006435B5">
              <w:rPr>
                <w:rFonts w:hint="eastAsia"/>
                <w:sz w:val="24"/>
                <w:u w:val="single"/>
              </w:rPr>
              <w:t>确定，</w:t>
            </w:r>
            <w:r w:rsidR="006435B5" w:rsidRPr="006435B5">
              <w:rPr>
                <w:rFonts w:hint="eastAsia"/>
                <w:sz w:val="24"/>
                <w:u w:val="single"/>
              </w:rPr>
              <w:t>该</w:t>
            </w:r>
            <w:r w:rsidR="009F59F2">
              <w:rPr>
                <w:rFonts w:hint="eastAsia"/>
                <w:sz w:val="24"/>
                <w:u w:val="single"/>
              </w:rPr>
              <w:t>废水</w:t>
            </w:r>
            <w:r w:rsidR="00DD647C" w:rsidRPr="006435B5">
              <w:rPr>
                <w:rFonts w:hint="eastAsia"/>
                <w:sz w:val="24"/>
                <w:u w:val="single"/>
              </w:rPr>
              <w:t>包括</w:t>
            </w:r>
            <w:r w:rsidR="006435B5" w:rsidRPr="006435B5">
              <w:rPr>
                <w:rFonts w:hint="eastAsia"/>
                <w:sz w:val="24"/>
                <w:u w:val="single"/>
              </w:rPr>
              <w:t>原材料清洗</w:t>
            </w:r>
            <w:r w:rsidR="009F59F2">
              <w:rPr>
                <w:rFonts w:hint="eastAsia"/>
                <w:sz w:val="24"/>
                <w:u w:val="single"/>
              </w:rPr>
              <w:t>废水、</w:t>
            </w:r>
            <w:r w:rsidR="0082703B">
              <w:rPr>
                <w:rFonts w:hint="eastAsia"/>
                <w:sz w:val="24"/>
                <w:u w:val="single"/>
              </w:rPr>
              <w:t>生产废水</w:t>
            </w:r>
            <w:r w:rsidR="009F59F2">
              <w:rPr>
                <w:rFonts w:hint="eastAsia"/>
                <w:sz w:val="24"/>
                <w:u w:val="single"/>
              </w:rPr>
              <w:t>以及设备清洗</w:t>
            </w:r>
            <w:r w:rsidR="0082703B">
              <w:rPr>
                <w:rFonts w:hint="eastAsia"/>
                <w:sz w:val="24"/>
                <w:u w:val="single"/>
              </w:rPr>
              <w:t>废水</w:t>
            </w:r>
            <w:r w:rsidR="006435B5" w:rsidRPr="006435B5">
              <w:rPr>
                <w:rFonts w:hint="eastAsia"/>
                <w:sz w:val="24"/>
                <w:u w:val="single"/>
              </w:rPr>
              <w:t>等。</w:t>
            </w:r>
          </w:p>
          <w:p w:rsidR="00367D2D" w:rsidRPr="002C0608" w:rsidRDefault="00CA2A66" w:rsidP="00CA2A66">
            <w:pPr>
              <w:spacing w:line="360" w:lineRule="auto"/>
              <w:ind w:firstLine="480"/>
              <w:rPr>
                <w:sz w:val="24"/>
              </w:rPr>
            </w:pPr>
            <w:r w:rsidRPr="002C0608">
              <w:rPr>
                <w:sz w:val="24"/>
              </w:rPr>
              <w:t>①</w:t>
            </w:r>
            <w:r w:rsidRPr="002C0608">
              <w:rPr>
                <w:sz w:val="24"/>
              </w:rPr>
              <w:t>生</w:t>
            </w:r>
            <w:r w:rsidR="00367D2D" w:rsidRPr="002C0608">
              <w:rPr>
                <w:sz w:val="24"/>
              </w:rPr>
              <w:t>活</w:t>
            </w:r>
            <w:r w:rsidR="0009726F" w:rsidRPr="002C0608">
              <w:rPr>
                <w:sz w:val="24"/>
              </w:rPr>
              <w:t>用水</w:t>
            </w:r>
            <w:r w:rsidR="00367D2D" w:rsidRPr="002C0608">
              <w:rPr>
                <w:sz w:val="24"/>
              </w:rPr>
              <w:t>：</w:t>
            </w:r>
            <w:r w:rsidRPr="002C0608">
              <w:rPr>
                <w:sz w:val="24"/>
              </w:rPr>
              <w:t>本项目劳动定员</w:t>
            </w:r>
            <w:r w:rsidRPr="002C0608">
              <w:rPr>
                <w:sz w:val="24"/>
              </w:rPr>
              <w:t>30</w:t>
            </w:r>
            <w:r w:rsidRPr="002C0608">
              <w:rPr>
                <w:sz w:val="24"/>
              </w:rPr>
              <w:t>人，每天生产</w:t>
            </w:r>
            <w:r w:rsidRPr="002C0608">
              <w:rPr>
                <w:sz w:val="24"/>
              </w:rPr>
              <w:t>8</w:t>
            </w:r>
            <w:r w:rsidRPr="002C0608">
              <w:rPr>
                <w:sz w:val="24"/>
              </w:rPr>
              <w:t>小时，年生产</w:t>
            </w:r>
            <w:r w:rsidRPr="002C0608">
              <w:rPr>
                <w:sz w:val="24"/>
              </w:rPr>
              <w:t>200</w:t>
            </w:r>
            <w:r w:rsidRPr="002C0608">
              <w:rPr>
                <w:sz w:val="24"/>
              </w:rPr>
              <w:t>天，厂区住宿人员为</w:t>
            </w:r>
            <w:r w:rsidRPr="002C0608">
              <w:rPr>
                <w:sz w:val="24"/>
              </w:rPr>
              <w:t>10</w:t>
            </w:r>
            <w:r w:rsidRPr="002C0608">
              <w:rPr>
                <w:sz w:val="24"/>
              </w:rPr>
              <w:t>人。</w:t>
            </w:r>
            <w:r w:rsidR="00367D2D" w:rsidRPr="002C0608">
              <w:rPr>
                <w:sz w:val="24"/>
              </w:rPr>
              <w:t>根据《</w:t>
            </w:r>
            <w:r w:rsidR="003C4E8B" w:rsidRPr="002C0608">
              <w:rPr>
                <w:sz w:val="24"/>
              </w:rPr>
              <w:t>湖南省地方标准用水定额》</w:t>
            </w:r>
            <w:r w:rsidR="00367D2D" w:rsidRPr="002C0608">
              <w:rPr>
                <w:sz w:val="24"/>
              </w:rPr>
              <w:t>（</w:t>
            </w:r>
            <w:r w:rsidR="003C4E8B" w:rsidRPr="002C0608">
              <w:rPr>
                <w:sz w:val="24"/>
              </w:rPr>
              <w:t>DB43/T388-2008</w:t>
            </w:r>
            <w:r w:rsidR="00367D2D" w:rsidRPr="002C0608">
              <w:rPr>
                <w:sz w:val="24"/>
              </w:rPr>
              <w:t>）</w:t>
            </w:r>
            <w:r w:rsidR="003C4E8B" w:rsidRPr="002C0608">
              <w:rPr>
                <w:sz w:val="24"/>
              </w:rPr>
              <w:t>的要求，</w:t>
            </w:r>
            <w:r w:rsidRPr="002C0608">
              <w:rPr>
                <w:sz w:val="24"/>
              </w:rPr>
              <w:t>住宿员工</w:t>
            </w:r>
            <w:r w:rsidR="00A63881" w:rsidRPr="002C0608">
              <w:rPr>
                <w:sz w:val="24"/>
              </w:rPr>
              <w:t>生活</w:t>
            </w:r>
            <w:r w:rsidRPr="002C0608">
              <w:rPr>
                <w:sz w:val="24"/>
              </w:rPr>
              <w:t>用水</w:t>
            </w:r>
            <w:r w:rsidR="00367D2D" w:rsidRPr="002C0608">
              <w:rPr>
                <w:sz w:val="24"/>
              </w:rPr>
              <w:t>每天按</w:t>
            </w:r>
            <w:r w:rsidRPr="002C0608">
              <w:rPr>
                <w:sz w:val="24"/>
              </w:rPr>
              <w:t>12</w:t>
            </w:r>
            <w:r w:rsidR="00367D2D" w:rsidRPr="002C0608">
              <w:rPr>
                <w:sz w:val="24"/>
              </w:rPr>
              <w:t>0L/</w:t>
            </w:r>
            <w:r w:rsidR="00367D2D" w:rsidRPr="002C0608">
              <w:rPr>
                <w:sz w:val="24"/>
              </w:rPr>
              <w:t>人计，</w:t>
            </w:r>
            <w:r w:rsidRPr="002C0608">
              <w:rPr>
                <w:sz w:val="24"/>
              </w:rPr>
              <w:t>未住宿员工生活用水</w:t>
            </w:r>
            <w:r w:rsidR="00A63881" w:rsidRPr="002C0608">
              <w:rPr>
                <w:sz w:val="24"/>
              </w:rPr>
              <w:t>每天</w:t>
            </w:r>
            <w:r w:rsidRPr="002C0608">
              <w:rPr>
                <w:sz w:val="24"/>
              </w:rPr>
              <w:t>按</w:t>
            </w:r>
            <w:r w:rsidRPr="002C0608">
              <w:rPr>
                <w:sz w:val="24"/>
              </w:rPr>
              <w:t>80L</w:t>
            </w:r>
            <w:r w:rsidR="00A63881" w:rsidRPr="002C0608">
              <w:rPr>
                <w:sz w:val="24"/>
              </w:rPr>
              <w:t>/</w:t>
            </w:r>
            <w:r w:rsidR="00A63881" w:rsidRPr="002C0608">
              <w:rPr>
                <w:sz w:val="24"/>
              </w:rPr>
              <w:t>人计。</w:t>
            </w:r>
            <w:r w:rsidR="00367D2D" w:rsidRPr="002C0608">
              <w:rPr>
                <w:sz w:val="24"/>
              </w:rPr>
              <w:t>生活用水量为</w:t>
            </w:r>
            <w:r w:rsidR="00D65B1B" w:rsidRPr="002C0608">
              <w:rPr>
                <w:sz w:val="24"/>
              </w:rPr>
              <w:t>2</w:t>
            </w:r>
            <w:r w:rsidR="003C4E8B" w:rsidRPr="002C0608">
              <w:rPr>
                <w:sz w:val="24"/>
              </w:rPr>
              <w:t>.</w:t>
            </w:r>
            <w:r w:rsidR="00367D2D" w:rsidRPr="002C0608">
              <w:rPr>
                <w:sz w:val="24"/>
              </w:rPr>
              <w:t>8</w:t>
            </w:r>
            <w:r w:rsidR="00975026" w:rsidRPr="002C0608">
              <w:rPr>
                <w:szCs w:val="21"/>
              </w:rPr>
              <w:t xml:space="preserve"> t/d</w:t>
            </w:r>
            <w:r w:rsidR="00367D2D" w:rsidRPr="002C0608">
              <w:rPr>
                <w:sz w:val="24"/>
              </w:rPr>
              <w:t>（</w:t>
            </w:r>
            <w:r w:rsidR="00A63881" w:rsidRPr="002C0608">
              <w:rPr>
                <w:sz w:val="24"/>
              </w:rPr>
              <w:t>5</w:t>
            </w:r>
            <w:r w:rsidR="003C4E8B" w:rsidRPr="002C0608">
              <w:rPr>
                <w:sz w:val="24"/>
              </w:rPr>
              <w:t>60</w:t>
            </w:r>
            <w:r w:rsidR="004C1CAB" w:rsidRPr="002C0608">
              <w:rPr>
                <w:sz w:val="24"/>
              </w:rPr>
              <w:t xml:space="preserve"> t/a</w:t>
            </w:r>
            <w:r w:rsidR="00367D2D" w:rsidRPr="002C0608">
              <w:rPr>
                <w:sz w:val="24"/>
              </w:rPr>
              <w:t>），污水排污系数按</w:t>
            </w:r>
            <w:r w:rsidR="00367D2D" w:rsidRPr="002C0608">
              <w:rPr>
                <w:sz w:val="24"/>
              </w:rPr>
              <w:t>0.8</w:t>
            </w:r>
            <w:r w:rsidR="00367D2D" w:rsidRPr="002C0608">
              <w:rPr>
                <w:sz w:val="24"/>
              </w:rPr>
              <w:t>计算，则生活废水排放量为</w:t>
            </w:r>
            <w:r w:rsidR="00D65B1B" w:rsidRPr="002C0608">
              <w:rPr>
                <w:sz w:val="24"/>
              </w:rPr>
              <w:t>2</w:t>
            </w:r>
            <w:r w:rsidR="003C4E8B" w:rsidRPr="002C0608">
              <w:rPr>
                <w:sz w:val="24"/>
              </w:rPr>
              <w:t>.</w:t>
            </w:r>
            <w:r w:rsidR="00D65B1B" w:rsidRPr="002C0608">
              <w:rPr>
                <w:sz w:val="24"/>
              </w:rPr>
              <w:t>2</w:t>
            </w:r>
            <w:r w:rsidR="003C4E8B" w:rsidRPr="002C0608">
              <w:rPr>
                <w:sz w:val="24"/>
              </w:rPr>
              <w:t>4</w:t>
            </w:r>
            <w:r w:rsidR="00975026" w:rsidRPr="002C0608">
              <w:rPr>
                <w:szCs w:val="21"/>
              </w:rPr>
              <w:t xml:space="preserve"> t/d</w:t>
            </w:r>
            <w:r w:rsidR="00367D2D" w:rsidRPr="002C0608">
              <w:rPr>
                <w:sz w:val="24"/>
              </w:rPr>
              <w:t>（</w:t>
            </w:r>
            <w:r w:rsidR="00D65B1B" w:rsidRPr="002C0608">
              <w:rPr>
                <w:sz w:val="24"/>
              </w:rPr>
              <w:t>448</w:t>
            </w:r>
            <w:r w:rsidR="004C1CAB" w:rsidRPr="002C0608">
              <w:rPr>
                <w:sz w:val="24"/>
              </w:rPr>
              <w:t xml:space="preserve"> t/a</w:t>
            </w:r>
            <w:r w:rsidR="00367D2D" w:rsidRPr="002C0608">
              <w:rPr>
                <w:sz w:val="24"/>
              </w:rPr>
              <w:t>）。</w:t>
            </w:r>
          </w:p>
          <w:p w:rsidR="00F707D1" w:rsidRPr="002C0608" w:rsidRDefault="00367D2D">
            <w:pPr>
              <w:spacing w:line="360" w:lineRule="auto"/>
              <w:ind w:firstLineChars="200" w:firstLine="480"/>
              <w:rPr>
                <w:sz w:val="24"/>
              </w:rPr>
            </w:pPr>
            <w:r w:rsidRPr="002C0608">
              <w:rPr>
                <w:sz w:val="24"/>
              </w:rPr>
              <w:t>②</w:t>
            </w:r>
            <w:r w:rsidR="00F707D1" w:rsidRPr="002C0608">
              <w:rPr>
                <w:sz w:val="24"/>
              </w:rPr>
              <w:t>鱼制品生产用水：根据第一次全国污染源普查</w:t>
            </w:r>
            <w:proofErr w:type="gramStart"/>
            <w:r w:rsidR="00F707D1" w:rsidRPr="002C0608">
              <w:rPr>
                <w:sz w:val="24"/>
              </w:rPr>
              <w:t>工业源产排污</w:t>
            </w:r>
            <w:proofErr w:type="gramEnd"/>
            <w:r w:rsidR="00F707D1" w:rsidRPr="002C0608">
              <w:rPr>
                <w:sz w:val="24"/>
              </w:rPr>
              <w:t>系数手册</w:t>
            </w:r>
            <w:r w:rsidR="00F707D1" w:rsidRPr="002C0608">
              <w:rPr>
                <w:sz w:val="24"/>
              </w:rPr>
              <w:t>1362</w:t>
            </w:r>
            <w:r w:rsidR="00F707D1" w:rsidRPr="002C0608">
              <w:rPr>
                <w:sz w:val="24"/>
              </w:rPr>
              <w:t>鱼糜制品及水产品干腌制加工行业</w:t>
            </w:r>
            <w:r w:rsidR="009A6310" w:rsidRPr="002C0608">
              <w:rPr>
                <w:sz w:val="24"/>
              </w:rPr>
              <w:t>（</w:t>
            </w:r>
            <w:r w:rsidR="006D3202" w:rsidRPr="002C0608">
              <w:rPr>
                <w:sz w:val="24"/>
              </w:rPr>
              <w:t>干制整鱼、鱼块</w:t>
            </w:r>
            <w:r w:rsidR="009A6310" w:rsidRPr="002C0608">
              <w:rPr>
                <w:sz w:val="24"/>
              </w:rPr>
              <w:t>）</w:t>
            </w:r>
            <w:r w:rsidR="00F707D1" w:rsidRPr="002C0608">
              <w:rPr>
                <w:sz w:val="24"/>
              </w:rPr>
              <w:t>，</w:t>
            </w:r>
            <w:proofErr w:type="gramStart"/>
            <w:r w:rsidR="00F707D1" w:rsidRPr="002C0608">
              <w:rPr>
                <w:sz w:val="24"/>
              </w:rPr>
              <w:t>产污系数</w:t>
            </w:r>
            <w:proofErr w:type="gramEnd"/>
            <w:r w:rsidR="00F707D1" w:rsidRPr="002C0608">
              <w:rPr>
                <w:sz w:val="24"/>
              </w:rPr>
              <w:t>为</w:t>
            </w:r>
            <w:r w:rsidR="006D3202" w:rsidRPr="002C0608">
              <w:rPr>
                <w:sz w:val="24"/>
              </w:rPr>
              <w:t>15.528</w:t>
            </w:r>
            <w:r w:rsidR="00F707D1" w:rsidRPr="002C0608">
              <w:rPr>
                <w:sz w:val="24"/>
              </w:rPr>
              <w:t>吨</w:t>
            </w:r>
            <w:r w:rsidR="00F707D1" w:rsidRPr="002C0608">
              <w:rPr>
                <w:sz w:val="24"/>
              </w:rPr>
              <w:t>/</w:t>
            </w:r>
            <w:r w:rsidR="00F707D1" w:rsidRPr="002C0608">
              <w:rPr>
                <w:sz w:val="24"/>
              </w:rPr>
              <w:t>吨，项目年产</w:t>
            </w:r>
            <w:r w:rsidR="006D3202" w:rsidRPr="002C0608">
              <w:rPr>
                <w:sz w:val="24"/>
              </w:rPr>
              <w:t>25</w:t>
            </w:r>
            <w:r w:rsidR="00F707D1" w:rsidRPr="002C0608">
              <w:rPr>
                <w:sz w:val="24"/>
              </w:rPr>
              <w:t>吨</w:t>
            </w:r>
            <w:r w:rsidR="006D3202" w:rsidRPr="002C0608">
              <w:rPr>
                <w:sz w:val="24"/>
              </w:rPr>
              <w:t>鱼</w:t>
            </w:r>
            <w:r w:rsidR="00D65B1B" w:rsidRPr="002C0608">
              <w:rPr>
                <w:sz w:val="24"/>
              </w:rPr>
              <w:t>制品</w:t>
            </w:r>
            <w:r w:rsidR="00F707D1" w:rsidRPr="002C0608">
              <w:rPr>
                <w:sz w:val="24"/>
              </w:rPr>
              <w:t>，则废水产生量为</w:t>
            </w:r>
            <w:r w:rsidR="00D65B1B" w:rsidRPr="002C0608">
              <w:rPr>
                <w:sz w:val="24"/>
              </w:rPr>
              <w:t>1.94</w:t>
            </w:r>
            <w:r w:rsidR="00F707D1" w:rsidRPr="002C0608">
              <w:rPr>
                <w:szCs w:val="21"/>
              </w:rPr>
              <w:t xml:space="preserve"> t/d</w:t>
            </w:r>
            <w:r w:rsidR="00F707D1" w:rsidRPr="002C0608">
              <w:rPr>
                <w:sz w:val="24"/>
              </w:rPr>
              <w:t>（</w:t>
            </w:r>
            <w:r w:rsidR="00D65B1B" w:rsidRPr="002C0608">
              <w:rPr>
                <w:sz w:val="24"/>
              </w:rPr>
              <w:t>388</w:t>
            </w:r>
            <w:r w:rsidR="00F707D1" w:rsidRPr="002C0608">
              <w:rPr>
                <w:sz w:val="24"/>
              </w:rPr>
              <w:t xml:space="preserve"> t/a</w:t>
            </w:r>
            <w:r w:rsidR="00F707D1" w:rsidRPr="002C0608">
              <w:rPr>
                <w:sz w:val="24"/>
              </w:rPr>
              <w:t>），鱼制品生产过程中废水的排放系数约为</w:t>
            </w:r>
            <w:r w:rsidR="00F707D1" w:rsidRPr="002C0608">
              <w:rPr>
                <w:sz w:val="24"/>
              </w:rPr>
              <w:t>0.9</w:t>
            </w:r>
            <w:r w:rsidR="00F707D1" w:rsidRPr="002C0608">
              <w:rPr>
                <w:sz w:val="24"/>
              </w:rPr>
              <w:t>，则鱼制品生产过程用水量为</w:t>
            </w:r>
            <w:r w:rsidR="009A6310" w:rsidRPr="002C0608">
              <w:rPr>
                <w:sz w:val="24"/>
              </w:rPr>
              <w:t>2.16</w:t>
            </w:r>
            <w:r w:rsidR="00F707D1" w:rsidRPr="002C0608">
              <w:rPr>
                <w:szCs w:val="21"/>
              </w:rPr>
              <w:t xml:space="preserve"> t/d</w:t>
            </w:r>
            <w:r w:rsidR="00F707D1" w:rsidRPr="002C0608">
              <w:rPr>
                <w:sz w:val="24"/>
              </w:rPr>
              <w:t>（</w:t>
            </w:r>
            <w:r w:rsidR="009A6310" w:rsidRPr="002C0608">
              <w:rPr>
                <w:sz w:val="24"/>
              </w:rPr>
              <w:t>431</w:t>
            </w:r>
            <w:r w:rsidR="00F707D1" w:rsidRPr="002C0608">
              <w:rPr>
                <w:sz w:val="24"/>
              </w:rPr>
              <w:t xml:space="preserve"> t/a</w:t>
            </w:r>
            <w:r w:rsidR="00F707D1" w:rsidRPr="002C0608">
              <w:rPr>
                <w:sz w:val="24"/>
              </w:rPr>
              <w:t>），自然损失的水量为</w:t>
            </w:r>
            <w:r w:rsidR="00F707D1" w:rsidRPr="002C0608">
              <w:rPr>
                <w:sz w:val="24"/>
              </w:rPr>
              <w:t>0.</w:t>
            </w:r>
            <w:r w:rsidR="009A6310" w:rsidRPr="002C0608">
              <w:rPr>
                <w:sz w:val="24"/>
              </w:rPr>
              <w:t>22</w:t>
            </w:r>
            <w:r w:rsidR="00F707D1" w:rsidRPr="002C0608">
              <w:rPr>
                <w:szCs w:val="21"/>
              </w:rPr>
              <w:t xml:space="preserve"> t/d</w:t>
            </w:r>
            <w:r w:rsidR="00F707D1" w:rsidRPr="002C0608">
              <w:rPr>
                <w:sz w:val="24"/>
              </w:rPr>
              <w:t>（</w:t>
            </w:r>
            <w:r w:rsidR="009A6310" w:rsidRPr="002C0608">
              <w:rPr>
                <w:sz w:val="24"/>
              </w:rPr>
              <w:t>43</w:t>
            </w:r>
            <w:r w:rsidR="00F707D1" w:rsidRPr="002C0608">
              <w:rPr>
                <w:sz w:val="24"/>
              </w:rPr>
              <w:t xml:space="preserve"> t/a</w:t>
            </w:r>
            <w:r w:rsidR="00F707D1" w:rsidRPr="002C0608">
              <w:rPr>
                <w:sz w:val="24"/>
              </w:rPr>
              <w:t>）。</w:t>
            </w:r>
          </w:p>
          <w:p w:rsidR="009A6310" w:rsidRPr="002C0608" w:rsidRDefault="009A6310" w:rsidP="009A6310">
            <w:pPr>
              <w:spacing w:line="360" w:lineRule="auto"/>
              <w:ind w:firstLineChars="200" w:firstLine="480"/>
              <w:rPr>
                <w:sz w:val="24"/>
              </w:rPr>
            </w:pPr>
            <w:r w:rsidRPr="002C0608">
              <w:rPr>
                <w:sz w:val="24"/>
              </w:rPr>
              <w:fldChar w:fldCharType="begin"/>
            </w:r>
            <w:r w:rsidRPr="002C0608">
              <w:rPr>
                <w:sz w:val="24"/>
              </w:rPr>
              <w:instrText xml:space="preserve"> = 3 \* GB3 </w:instrText>
            </w:r>
            <w:r w:rsidRPr="002C0608">
              <w:rPr>
                <w:sz w:val="24"/>
              </w:rPr>
              <w:fldChar w:fldCharType="separate"/>
            </w:r>
            <w:r w:rsidRPr="002C0608">
              <w:rPr>
                <w:noProof/>
                <w:sz w:val="24"/>
              </w:rPr>
              <w:t>③</w:t>
            </w:r>
            <w:r w:rsidRPr="002C0608">
              <w:rPr>
                <w:sz w:val="24"/>
              </w:rPr>
              <w:fldChar w:fldCharType="end"/>
            </w:r>
            <w:r w:rsidR="009D0FB0" w:rsidRPr="002C0608">
              <w:rPr>
                <w:sz w:val="24"/>
              </w:rPr>
              <w:t>禽肉</w:t>
            </w:r>
            <w:r w:rsidRPr="002C0608">
              <w:rPr>
                <w:sz w:val="24"/>
              </w:rPr>
              <w:t>制品生产用水：根据第一次全国污染源普查</w:t>
            </w:r>
            <w:proofErr w:type="gramStart"/>
            <w:r w:rsidRPr="002C0608">
              <w:rPr>
                <w:sz w:val="24"/>
              </w:rPr>
              <w:t>工业源产排污</w:t>
            </w:r>
            <w:proofErr w:type="gramEnd"/>
            <w:r w:rsidRPr="002C0608">
              <w:rPr>
                <w:sz w:val="24"/>
              </w:rPr>
              <w:t>系数手册</w:t>
            </w:r>
            <w:r w:rsidRPr="002C0608">
              <w:rPr>
                <w:sz w:val="24"/>
              </w:rPr>
              <w:t>1352</w:t>
            </w:r>
            <w:r w:rsidRPr="002C0608">
              <w:rPr>
                <w:sz w:val="24"/>
              </w:rPr>
              <w:t>肉制品及副产品加工行业（</w:t>
            </w:r>
            <w:r w:rsidR="00B743D0" w:rsidRPr="002C0608">
              <w:rPr>
                <w:sz w:val="24"/>
              </w:rPr>
              <w:t>干炸肉制品</w:t>
            </w:r>
            <w:r w:rsidRPr="002C0608">
              <w:rPr>
                <w:sz w:val="24"/>
              </w:rPr>
              <w:t>），</w:t>
            </w:r>
            <w:proofErr w:type="gramStart"/>
            <w:r w:rsidRPr="002C0608">
              <w:rPr>
                <w:sz w:val="24"/>
              </w:rPr>
              <w:t>产污系数</w:t>
            </w:r>
            <w:proofErr w:type="gramEnd"/>
            <w:r w:rsidRPr="002C0608">
              <w:rPr>
                <w:sz w:val="24"/>
              </w:rPr>
              <w:t>为</w:t>
            </w:r>
            <w:r w:rsidR="00B743D0" w:rsidRPr="002C0608">
              <w:rPr>
                <w:sz w:val="24"/>
              </w:rPr>
              <w:t>29.711</w:t>
            </w:r>
            <w:r w:rsidRPr="002C0608">
              <w:rPr>
                <w:sz w:val="24"/>
              </w:rPr>
              <w:t>吨</w:t>
            </w:r>
            <w:r w:rsidRPr="002C0608">
              <w:rPr>
                <w:sz w:val="24"/>
              </w:rPr>
              <w:t>/</w:t>
            </w:r>
            <w:r w:rsidRPr="002C0608">
              <w:rPr>
                <w:sz w:val="24"/>
              </w:rPr>
              <w:t>吨，项目年产</w:t>
            </w:r>
            <w:r w:rsidR="00B743D0" w:rsidRPr="002C0608">
              <w:rPr>
                <w:sz w:val="24"/>
              </w:rPr>
              <w:t>1</w:t>
            </w:r>
            <w:r w:rsidRPr="002C0608">
              <w:rPr>
                <w:sz w:val="24"/>
              </w:rPr>
              <w:t>5</w:t>
            </w:r>
            <w:r w:rsidRPr="002C0608">
              <w:rPr>
                <w:sz w:val="24"/>
              </w:rPr>
              <w:t>吨</w:t>
            </w:r>
            <w:r w:rsidR="00A31FDE" w:rsidRPr="002C0608">
              <w:rPr>
                <w:sz w:val="24"/>
              </w:rPr>
              <w:t>禽肉</w:t>
            </w:r>
            <w:r w:rsidR="00B743D0" w:rsidRPr="002C0608">
              <w:rPr>
                <w:sz w:val="24"/>
              </w:rPr>
              <w:t>制品</w:t>
            </w:r>
            <w:r w:rsidRPr="002C0608">
              <w:rPr>
                <w:sz w:val="24"/>
              </w:rPr>
              <w:t>，则废水产生量为</w:t>
            </w:r>
            <w:r w:rsidR="009D0FB0" w:rsidRPr="002C0608">
              <w:rPr>
                <w:sz w:val="24"/>
              </w:rPr>
              <w:t>2.23</w:t>
            </w:r>
            <w:r w:rsidRPr="002C0608">
              <w:rPr>
                <w:szCs w:val="21"/>
              </w:rPr>
              <w:t>t/d</w:t>
            </w:r>
            <w:r w:rsidRPr="002C0608">
              <w:rPr>
                <w:sz w:val="24"/>
              </w:rPr>
              <w:t>（</w:t>
            </w:r>
            <w:r w:rsidR="009D0FB0" w:rsidRPr="002C0608">
              <w:rPr>
                <w:sz w:val="24"/>
              </w:rPr>
              <w:t>446</w:t>
            </w:r>
            <w:r w:rsidRPr="002C0608">
              <w:rPr>
                <w:sz w:val="24"/>
              </w:rPr>
              <w:t xml:space="preserve"> t/a</w:t>
            </w:r>
            <w:r w:rsidRPr="002C0608">
              <w:rPr>
                <w:sz w:val="24"/>
              </w:rPr>
              <w:t>），</w:t>
            </w:r>
            <w:r w:rsidR="009D0FB0" w:rsidRPr="002C0608">
              <w:rPr>
                <w:sz w:val="24"/>
              </w:rPr>
              <w:t>禽肉</w:t>
            </w:r>
            <w:r w:rsidRPr="002C0608">
              <w:rPr>
                <w:sz w:val="24"/>
              </w:rPr>
              <w:t>制品生产过程中废水的排放系数约为</w:t>
            </w:r>
            <w:r w:rsidRPr="002C0608">
              <w:rPr>
                <w:sz w:val="24"/>
              </w:rPr>
              <w:t>0.9</w:t>
            </w:r>
            <w:r w:rsidRPr="002C0608">
              <w:rPr>
                <w:sz w:val="24"/>
              </w:rPr>
              <w:t>，</w:t>
            </w:r>
            <w:proofErr w:type="gramStart"/>
            <w:r w:rsidRPr="002C0608">
              <w:rPr>
                <w:sz w:val="24"/>
              </w:rPr>
              <w:t>则</w:t>
            </w:r>
            <w:r w:rsidR="00AE5A05" w:rsidRPr="002C0608">
              <w:rPr>
                <w:sz w:val="24"/>
              </w:rPr>
              <w:t>禽肉</w:t>
            </w:r>
            <w:r w:rsidRPr="002C0608">
              <w:rPr>
                <w:sz w:val="24"/>
              </w:rPr>
              <w:t>制品</w:t>
            </w:r>
            <w:proofErr w:type="gramEnd"/>
            <w:r w:rsidRPr="002C0608">
              <w:rPr>
                <w:sz w:val="24"/>
              </w:rPr>
              <w:t>生产过程用水量为</w:t>
            </w:r>
            <w:r w:rsidR="009D0FB0" w:rsidRPr="002C0608">
              <w:rPr>
                <w:sz w:val="24"/>
              </w:rPr>
              <w:t>2.48</w:t>
            </w:r>
            <w:r w:rsidRPr="002C0608">
              <w:rPr>
                <w:szCs w:val="21"/>
              </w:rPr>
              <w:t xml:space="preserve"> t/d</w:t>
            </w:r>
            <w:r w:rsidRPr="002C0608">
              <w:rPr>
                <w:sz w:val="24"/>
              </w:rPr>
              <w:t>（</w:t>
            </w:r>
            <w:r w:rsidRPr="002C0608">
              <w:rPr>
                <w:sz w:val="24"/>
              </w:rPr>
              <w:t>4</w:t>
            </w:r>
            <w:r w:rsidR="009D0FB0" w:rsidRPr="002C0608">
              <w:rPr>
                <w:sz w:val="24"/>
              </w:rPr>
              <w:t>95</w:t>
            </w:r>
            <w:r w:rsidRPr="002C0608">
              <w:rPr>
                <w:sz w:val="24"/>
              </w:rPr>
              <w:t xml:space="preserve"> t/a</w:t>
            </w:r>
            <w:r w:rsidRPr="002C0608">
              <w:rPr>
                <w:sz w:val="24"/>
              </w:rPr>
              <w:t>），自然损失的水量为</w:t>
            </w:r>
            <w:r w:rsidRPr="002C0608">
              <w:rPr>
                <w:sz w:val="24"/>
              </w:rPr>
              <w:t>0.2</w:t>
            </w:r>
            <w:r w:rsidR="00C9612B" w:rsidRPr="002C0608">
              <w:rPr>
                <w:sz w:val="24"/>
              </w:rPr>
              <w:t>5</w:t>
            </w:r>
            <w:r w:rsidRPr="002C0608">
              <w:rPr>
                <w:szCs w:val="21"/>
              </w:rPr>
              <w:t xml:space="preserve"> t/d</w:t>
            </w:r>
            <w:r w:rsidRPr="002C0608">
              <w:rPr>
                <w:sz w:val="24"/>
              </w:rPr>
              <w:t>（</w:t>
            </w:r>
            <w:r w:rsidR="00C9612B" w:rsidRPr="002C0608">
              <w:rPr>
                <w:sz w:val="24"/>
              </w:rPr>
              <w:t>50</w:t>
            </w:r>
            <w:r w:rsidRPr="002C0608">
              <w:rPr>
                <w:sz w:val="24"/>
              </w:rPr>
              <w:t xml:space="preserve"> t/a</w:t>
            </w:r>
            <w:r w:rsidRPr="002C0608">
              <w:rPr>
                <w:sz w:val="24"/>
              </w:rPr>
              <w:t>）。</w:t>
            </w:r>
          </w:p>
          <w:p w:rsidR="00367D2D" w:rsidRPr="002C0608" w:rsidRDefault="00277DF1" w:rsidP="00D7206F">
            <w:pPr>
              <w:spacing w:line="360" w:lineRule="auto"/>
              <w:ind w:firstLine="480"/>
              <w:rPr>
                <w:sz w:val="24"/>
              </w:rPr>
            </w:pPr>
            <w:r w:rsidRPr="002C0608">
              <w:rPr>
                <w:sz w:val="24"/>
              </w:rPr>
              <w:t>④</w:t>
            </w:r>
            <w:r w:rsidR="00C9612B" w:rsidRPr="002C0608">
              <w:rPr>
                <w:sz w:val="24"/>
              </w:rPr>
              <w:t>腌制蔬菜制品生产用水：根据第一次全国污染源普查</w:t>
            </w:r>
            <w:proofErr w:type="gramStart"/>
            <w:r w:rsidR="00C9612B" w:rsidRPr="002C0608">
              <w:rPr>
                <w:sz w:val="24"/>
              </w:rPr>
              <w:t>工业源产排污</w:t>
            </w:r>
            <w:proofErr w:type="gramEnd"/>
            <w:r w:rsidR="00C9612B" w:rsidRPr="002C0608">
              <w:rPr>
                <w:sz w:val="24"/>
              </w:rPr>
              <w:t>系数手册</w:t>
            </w:r>
            <w:r w:rsidR="00C9612B" w:rsidRPr="002C0608">
              <w:rPr>
                <w:sz w:val="24"/>
              </w:rPr>
              <w:t>13</w:t>
            </w:r>
            <w:r w:rsidR="00A31FDE" w:rsidRPr="002C0608">
              <w:rPr>
                <w:sz w:val="24"/>
              </w:rPr>
              <w:t>70</w:t>
            </w:r>
            <w:r w:rsidR="00A31FDE" w:rsidRPr="002C0608">
              <w:rPr>
                <w:sz w:val="24"/>
              </w:rPr>
              <w:t>蔬菜、水果和坚果加工行业表</w:t>
            </w:r>
            <w:r w:rsidR="00C9612B" w:rsidRPr="002C0608">
              <w:rPr>
                <w:sz w:val="24"/>
              </w:rPr>
              <w:t>（</w:t>
            </w:r>
            <w:r w:rsidR="00A31FDE" w:rsidRPr="002C0608">
              <w:rPr>
                <w:sz w:val="24"/>
              </w:rPr>
              <w:t>酱腌菜</w:t>
            </w:r>
            <w:r w:rsidR="00C9612B" w:rsidRPr="002C0608">
              <w:rPr>
                <w:sz w:val="24"/>
              </w:rPr>
              <w:t>），</w:t>
            </w:r>
            <w:proofErr w:type="gramStart"/>
            <w:r w:rsidR="00C9612B" w:rsidRPr="002C0608">
              <w:rPr>
                <w:sz w:val="24"/>
              </w:rPr>
              <w:t>产污系数</w:t>
            </w:r>
            <w:proofErr w:type="gramEnd"/>
            <w:r w:rsidR="00C9612B" w:rsidRPr="002C0608">
              <w:rPr>
                <w:sz w:val="24"/>
              </w:rPr>
              <w:t>为</w:t>
            </w:r>
            <w:r w:rsidR="00A31FDE" w:rsidRPr="002C0608">
              <w:rPr>
                <w:sz w:val="24"/>
              </w:rPr>
              <w:t>15</w:t>
            </w:r>
            <w:r w:rsidR="00C9612B" w:rsidRPr="002C0608">
              <w:rPr>
                <w:sz w:val="24"/>
              </w:rPr>
              <w:t>吨</w:t>
            </w:r>
            <w:r w:rsidR="00C9612B" w:rsidRPr="002C0608">
              <w:rPr>
                <w:sz w:val="24"/>
              </w:rPr>
              <w:t>/</w:t>
            </w:r>
            <w:r w:rsidR="00C9612B" w:rsidRPr="002C0608">
              <w:rPr>
                <w:sz w:val="24"/>
              </w:rPr>
              <w:t>吨，项目年产</w:t>
            </w:r>
            <w:r w:rsidR="00A31FDE" w:rsidRPr="002C0608">
              <w:rPr>
                <w:sz w:val="24"/>
              </w:rPr>
              <w:t>40</w:t>
            </w:r>
            <w:r w:rsidR="00C9612B" w:rsidRPr="002C0608">
              <w:rPr>
                <w:sz w:val="24"/>
              </w:rPr>
              <w:t>吨</w:t>
            </w:r>
            <w:r w:rsidR="00A31FDE" w:rsidRPr="002C0608">
              <w:rPr>
                <w:sz w:val="24"/>
              </w:rPr>
              <w:t>腌制蔬菜</w:t>
            </w:r>
            <w:r w:rsidR="00C9612B" w:rsidRPr="002C0608">
              <w:rPr>
                <w:sz w:val="24"/>
              </w:rPr>
              <w:t>制品，则废水产生量为</w:t>
            </w:r>
            <w:r w:rsidR="00A31FDE" w:rsidRPr="002C0608">
              <w:rPr>
                <w:sz w:val="24"/>
              </w:rPr>
              <w:t>3.00</w:t>
            </w:r>
            <w:r w:rsidR="00C9612B" w:rsidRPr="002C0608">
              <w:rPr>
                <w:szCs w:val="21"/>
              </w:rPr>
              <w:t>t/d</w:t>
            </w:r>
            <w:r w:rsidR="00C9612B" w:rsidRPr="002C0608">
              <w:rPr>
                <w:sz w:val="24"/>
              </w:rPr>
              <w:t>（</w:t>
            </w:r>
            <w:r w:rsidR="00A31FDE" w:rsidRPr="002C0608">
              <w:rPr>
                <w:sz w:val="24"/>
              </w:rPr>
              <w:t>600</w:t>
            </w:r>
            <w:r w:rsidR="00C9612B" w:rsidRPr="002C0608">
              <w:rPr>
                <w:sz w:val="24"/>
              </w:rPr>
              <w:t xml:space="preserve"> t/a</w:t>
            </w:r>
            <w:r w:rsidR="00C9612B" w:rsidRPr="002C0608">
              <w:rPr>
                <w:sz w:val="24"/>
              </w:rPr>
              <w:t>），</w:t>
            </w:r>
            <w:r w:rsidR="00505EF4" w:rsidRPr="002C0608">
              <w:rPr>
                <w:sz w:val="24"/>
              </w:rPr>
              <w:t>腌制蔬菜制品</w:t>
            </w:r>
            <w:r w:rsidR="00C9612B" w:rsidRPr="002C0608">
              <w:rPr>
                <w:sz w:val="24"/>
              </w:rPr>
              <w:t>生产过程中废水的排放系数约为</w:t>
            </w:r>
            <w:r w:rsidR="00C9612B" w:rsidRPr="002C0608">
              <w:rPr>
                <w:sz w:val="24"/>
              </w:rPr>
              <w:t>0.9</w:t>
            </w:r>
            <w:r w:rsidR="00C9612B" w:rsidRPr="002C0608">
              <w:rPr>
                <w:sz w:val="24"/>
              </w:rPr>
              <w:t>，则</w:t>
            </w:r>
            <w:r w:rsidR="00AE5A05" w:rsidRPr="002C0608">
              <w:rPr>
                <w:sz w:val="24"/>
              </w:rPr>
              <w:t>腌制蔬菜</w:t>
            </w:r>
            <w:r w:rsidR="00C9612B" w:rsidRPr="002C0608">
              <w:rPr>
                <w:sz w:val="24"/>
              </w:rPr>
              <w:t>制品生产过程用水量为</w:t>
            </w:r>
            <w:r w:rsidR="00505EF4" w:rsidRPr="002C0608">
              <w:rPr>
                <w:sz w:val="24"/>
              </w:rPr>
              <w:t>3.33</w:t>
            </w:r>
            <w:r w:rsidR="00C9612B" w:rsidRPr="002C0608">
              <w:rPr>
                <w:szCs w:val="21"/>
              </w:rPr>
              <w:t xml:space="preserve"> t/d</w:t>
            </w:r>
            <w:r w:rsidR="00C9612B" w:rsidRPr="002C0608">
              <w:rPr>
                <w:sz w:val="24"/>
              </w:rPr>
              <w:t>（</w:t>
            </w:r>
            <w:r w:rsidR="00505EF4" w:rsidRPr="002C0608">
              <w:rPr>
                <w:sz w:val="24"/>
              </w:rPr>
              <w:t>667</w:t>
            </w:r>
            <w:r w:rsidR="00C9612B" w:rsidRPr="002C0608">
              <w:rPr>
                <w:sz w:val="24"/>
              </w:rPr>
              <w:t xml:space="preserve"> t/a</w:t>
            </w:r>
            <w:r w:rsidR="00C9612B" w:rsidRPr="002C0608">
              <w:rPr>
                <w:sz w:val="24"/>
              </w:rPr>
              <w:t>），自然损失的水量为</w:t>
            </w:r>
            <w:r w:rsidR="00C9612B" w:rsidRPr="002C0608">
              <w:rPr>
                <w:sz w:val="24"/>
              </w:rPr>
              <w:t>0.</w:t>
            </w:r>
            <w:r w:rsidR="00505EF4" w:rsidRPr="002C0608">
              <w:rPr>
                <w:sz w:val="24"/>
              </w:rPr>
              <w:t>33</w:t>
            </w:r>
            <w:r w:rsidR="00C9612B" w:rsidRPr="002C0608">
              <w:rPr>
                <w:szCs w:val="21"/>
              </w:rPr>
              <w:t xml:space="preserve"> t/d</w:t>
            </w:r>
            <w:r w:rsidR="00C9612B" w:rsidRPr="002C0608">
              <w:rPr>
                <w:sz w:val="24"/>
              </w:rPr>
              <w:t>（</w:t>
            </w:r>
            <w:r w:rsidR="00505EF4" w:rsidRPr="002C0608">
              <w:rPr>
                <w:sz w:val="24"/>
              </w:rPr>
              <w:t>67</w:t>
            </w:r>
            <w:r w:rsidR="00C9612B" w:rsidRPr="002C0608">
              <w:rPr>
                <w:sz w:val="24"/>
              </w:rPr>
              <w:t xml:space="preserve"> t/a</w:t>
            </w:r>
            <w:r w:rsidR="00C9612B" w:rsidRPr="002C0608">
              <w:rPr>
                <w:sz w:val="24"/>
              </w:rPr>
              <w:t>）。</w:t>
            </w:r>
          </w:p>
          <w:p w:rsidR="00DA46A2" w:rsidRPr="002C0608" w:rsidRDefault="00DA46A2" w:rsidP="00DA46A2">
            <w:pPr>
              <w:spacing w:line="360" w:lineRule="auto"/>
              <w:ind w:firstLine="480"/>
              <w:rPr>
                <w:sz w:val="24"/>
              </w:rPr>
            </w:pPr>
            <w:r w:rsidRPr="002C0608">
              <w:rPr>
                <w:sz w:val="24"/>
              </w:rPr>
              <w:fldChar w:fldCharType="begin"/>
            </w:r>
            <w:r w:rsidRPr="002C0608">
              <w:rPr>
                <w:sz w:val="24"/>
              </w:rPr>
              <w:instrText xml:space="preserve"> = 5 \* GB3 </w:instrText>
            </w:r>
            <w:r w:rsidRPr="002C0608">
              <w:rPr>
                <w:sz w:val="24"/>
              </w:rPr>
              <w:fldChar w:fldCharType="separate"/>
            </w:r>
            <w:r w:rsidRPr="002C0608">
              <w:rPr>
                <w:noProof/>
                <w:sz w:val="24"/>
              </w:rPr>
              <w:t>⑤</w:t>
            </w:r>
            <w:r w:rsidRPr="002C0608">
              <w:rPr>
                <w:sz w:val="24"/>
              </w:rPr>
              <w:fldChar w:fldCharType="end"/>
            </w:r>
            <w:r w:rsidRPr="002C0608">
              <w:rPr>
                <w:sz w:val="24"/>
              </w:rPr>
              <w:t>卤制蔬菜制品生产用水：根据第一次全国污染源普查</w:t>
            </w:r>
            <w:proofErr w:type="gramStart"/>
            <w:r w:rsidRPr="002C0608">
              <w:rPr>
                <w:sz w:val="24"/>
              </w:rPr>
              <w:t>工业源产排污</w:t>
            </w:r>
            <w:proofErr w:type="gramEnd"/>
            <w:r w:rsidRPr="002C0608">
              <w:rPr>
                <w:sz w:val="24"/>
              </w:rPr>
              <w:t>系数手册</w:t>
            </w:r>
            <w:r w:rsidRPr="002C0608">
              <w:rPr>
                <w:sz w:val="24"/>
              </w:rPr>
              <w:t>1370</w:t>
            </w:r>
            <w:r w:rsidRPr="002C0608">
              <w:rPr>
                <w:sz w:val="24"/>
              </w:rPr>
              <w:t>蔬菜、水果和坚果加工行业表（泡菜），</w:t>
            </w:r>
            <w:proofErr w:type="gramStart"/>
            <w:r w:rsidRPr="002C0608">
              <w:rPr>
                <w:sz w:val="24"/>
              </w:rPr>
              <w:t>产污系数</w:t>
            </w:r>
            <w:proofErr w:type="gramEnd"/>
            <w:r w:rsidRPr="002C0608">
              <w:rPr>
                <w:sz w:val="24"/>
              </w:rPr>
              <w:t>为</w:t>
            </w:r>
            <w:r w:rsidRPr="002C0608">
              <w:rPr>
                <w:sz w:val="24"/>
              </w:rPr>
              <w:t>15</w:t>
            </w:r>
            <w:r w:rsidRPr="002C0608">
              <w:rPr>
                <w:sz w:val="24"/>
              </w:rPr>
              <w:t>吨</w:t>
            </w:r>
            <w:r w:rsidRPr="002C0608">
              <w:rPr>
                <w:sz w:val="24"/>
              </w:rPr>
              <w:t>/</w:t>
            </w:r>
            <w:r w:rsidRPr="002C0608">
              <w:rPr>
                <w:sz w:val="24"/>
              </w:rPr>
              <w:t>吨，项目年产</w:t>
            </w:r>
            <w:r w:rsidRPr="002C0608">
              <w:rPr>
                <w:sz w:val="24"/>
              </w:rPr>
              <w:t>20</w:t>
            </w:r>
            <w:r w:rsidRPr="002C0608">
              <w:rPr>
                <w:sz w:val="24"/>
              </w:rPr>
              <w:t>吨</w:t>
            </w:r>
            <w:r w:rsidR="00AE5A05" w:rsidRPr="002C0608">
              <w:rPr>
                <w:sz w:val="24"/>
              </w:rPr>
              <w:t>卤制</w:t>
            </w:r>
            <w:r w:rsidRPr="002C0608">
              <w:rPr>
                <w:sz w:val="24"/>
              </w:rPr>
              <w:t>蔬菜制品，则废水产生量为</w:t>
            </w:r>
            <w:r w:rsidR="00AF1C59" w:rsidRPr="002C0608">
              <w:rPr>
                <w:sz w:val="24"/>
              </w:rPr>
              <w:t>1.5</w:t>
            </w:r>
            <w:r w:rsidRPr="002C0608">
              <w:rPr>
                <w:sz w:val="24"/>
              </w:rPr>
              <w:t>0</w:t>
            </w:r>
            <w:r w:rsidRPr="002C0608">
              <w:rPr>
                <w:szCs w:val="21"/>
              </w:rPr>
              <w:t>t/d</w:t>
            </w:r>
            <w:r w:rsidRPr="002C0608">
              <w:rPr>
                <w:sz w:val="24"/>
              </w:rPr>
              <w:t>（</w:t>
            </w:r>
            <w:r w:rsidR="00AF1C59" w:rsidRPr="002C0608">
              <w:rPr>
                <w:sz w:val="24"/>
              </w:rPr>
              <w:t>3</w:t>
            </w:r>
            <w:r w:rsidRPr="002C0608">
              <w:rPr>
                <w:sz w:val="24"/>
              </w:rPr>
              <w:t>00 t/a</w:t>
            </w:r>
            <w:r w:rsidRPr="002C0608">
              <w:rPr>
                <w:sz w:val="24"/>
              </w:rPr>
              <w:t>），</w:t>
            </w:r>
            <w:r w:rsidR="00AE5A05" w:rsidRPr="002C0608">
              <w:rPr>
                <w:sz w:val="24"/>
              </w:rPr>
              <w:t>卤制</w:t>
            </w:r>
            <w:r w:rsidRPr="002C0608">
              <w:rPr>
                <w:sz w:val="24"/>
              </w:rPr>
              <w:t>蔬菜制品生产过程中废</w:t>
            </w:r>
            <w:r w:rsidRPr="002C0608">
              <w:rPr>
                <w:sz w:val="24"/>
              </w:rPr>
              <w:lastRenderedPageBreak/>
              <w:t>水的排放系数约为</w:t>
            </w:r>
            <w:r w:rsidRPr="002C0608">
              <w:rPr>
                <w:sz w:val="24"/>
              </w:rPr>
              <w:t>0.9</w:t>
            </w:r>
            <w:r w:rsidRPr="002C0608">
              <w:rPr>
                <w:sz w:val="24"/>
              </w:rPr>
              <w:t>，则</w:t>
            </w:r>
            <w:r w:rsidR="00AE5A05" w:rsidRPr="002C0608">
              <w:rPr>
                <w:sz w:val="24"/>
              </w:rPr>
              <w:t>卤制蔬菜</w:t>
            </w:r>
            <w:r w:rsidRPr="002C0608">
              <w:rPr>
                <w:sz w:val="24"/>
              </w:rPr>
              <w:t>制品生产过程用水量为</w:t>
            </w:r>
            <w:r w:rsidR="00AF1C59" w:rsidRPr="002C0608">
              <w:rPr>
                <w:sz w:val="24"/>
              </w:rPr>
              <w:t>1.67</w:t>
            </w:r>
            <w:r w:rsidRPr="002C0608">
              <w:rPr>
                <w:szCs w:val="21"/>
              </w:rPr>
              <w:t xml:space="preserve"> t/d</w:t>
            </w:r>
            <w:r w:rsidRPr="002C0608">
              <w:rPr>
                <w:sz w:val="24"/>
              </w:rPr>
              <w:t>（</w:t>
            </w:r>
            <w:r w:rsidR="00AF1C59" w:rsidRPr="002C0608">
              <w:rPr>
                <w:sz w:val="24"/>
              </w:rPr>
              <w:t>333</w:t>
            </w:r>
            <w:r w:rsidRPr="002C0608">
              <w:rPr>
                <w:sz w:val="24"/>
              </w:rPr>
              <w:t>t/a</w:t>
            </w:r>
            <w:r w:rsidRPr="002C0608">
              <w:rPr>
                <w:sz w:val="24"/>
              </w:rPr>
              <w:t>），自然损失的水量为</w:t>
            </w:r>
            <w:r w:rsidRPr="002C0608">
              <w:rPr>
                <w:sz w:val="24"/>
              </w:rPr>
              <w:t>0.</w:t>
            </w:r>
            <w:r w:rsidR="00AF1C59" w:rsidRPr="002C0608">
              <w:rPr>
                <w:sz w:val="24"/>
              </w:rPr>
              <w:t>17</w:t>
            </w:r>
            <w:r w:rsidRPr="002C0608">
              <w:rPr>
                <w:szCs w:val="21"/>
              </w:rPr>
              <w:t xml:space="preserve"> t/d</w:t>
            </w:r>
            <w:r w:rsidRPr="002C0608">
              <w:rPr>
                <w:sz w:val="24"/>
              </w:rPr>
              <w:t>（</w:t>
            </w:r>
            <w:r w:rsidR="00AF1C59" w:rsidRPr="002C0608">
              <w:rPr>
                <w:sz w:val="24"/>
              </w:rPr>
              <w:t>33</w:t>
            </w:r>
            <w:r w:rsidRPr="002C0608">
              <w:rPr>
                <w:sz w:val="24"/>
              </w:rPr>
              <w:t xml:space="preserve"> t/a</w:t>
            </w:r>
            <w:r w:rsidRPr="002C0608">
              <w:rPr>
                <w:sz w:val="24"/>
              </w:rPr>
              <w:t>）。</w:t>
            </w:r>
          </w:p>
          <w:p w:rsidR="00367D2D" w:rsidRPr="002C0608" w:rsidRDefault="00367D2D">
            <w:pPr>
              <w:spacing w:line="360" w:lineRule="auto"/>
              <w:ind w:firstLine="480"/>
              <w:rPr>
                <w:sz w:val="24"/>
              </w:rPr>
            </w:pPr>
            <w:r w:rsidRPr="002C0608">
              <w:rPr>
                <w:sz w:val="24"/>
              </w:rPr>
              <w:t>项目用排水情况见下表</w:t>
            </w:r>
            <w:r w:rsidRPr="002C0608">
              <w:rPr>
                <w:sz w:val="24"/>
              </w:rPr>
              <w:t>5-2</w:t>
            </w:r>
            <w:r w:rsidRPr="002C0608">
              <w:rPr>
                <w:sz w:val="24"/>
              </w:rPr>
              <w:t>所示：</w:t>
            </w:r>
          </w:p>
          <w:p w:rsidR="00367D2D" w:rsidRPr="006435B5" w:rsidRDefault="00367D2D">
            <w:pPr>
              <w:jc w:val="center"/>
              <w:rPr>
                <w:b/>
                <w:bCs/>
                <w:sz w:val="24"/>
                <w:szCs w:val="24"/>
                <w:u w:val="single"/>
              </w:rPr>
            </w:pPr>
            <w:r w:rsidRPr="006435B5">
              <w:rPr>
                <w:b/>
                <w:bCs/>
                <w:sz w:val="24"/>
                <w:szCs w:val="24"/>
                <w:u w:val="single"/>
              </w:rPr>
              <w:t>表</w:t>
            </w:r>
            <w:r w:rsidRPr="006435B5">
              <w:rPr>
                <w:b/>
                <w:bCs/>
                <w:sz w:val="24"/>
                <w:szCs w:val="24"/>
                <w:u w:val="single"/>
              </w:rPr>
              <w:t xml:space="preserve">5-2      </w:t>
            </w:r>
            <w:r w:rsidRPr="006435B5">
              <w:rPr>
                <w:b/>
                <w:bCs/>
                <w:sz w:val="24"/>
                <w:szCs w:val="24"/>
                <w:u w:val="single"/>
              </w:rPr>
              <w:t>项目用排水情况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412"/>
              <w:gridCol w:w="2069"/>
              <w:gridCol w:w="2069"/>
              <w:gridCol w:w="2037"/>
            </w:tblGrid>
            <w:tr w:rsidR="00AF1C59" w:rsidRPr="006435B5" w:rsidTr="00AF1C59">
              <w:trPr>
                <w:cantSplit/>
                <w:trHeight w:val="397"/>
                <w:jc w:val="center"/>
              </w:trPr>
              <w:tc>
                <w:tcPr>
                  <w:tcW w:w="1404" w:type="pct"/>
                  <w:vAlign w:val="center"/>
                </w:tcPr>
                <w:p w:rsidR="00AF1C59" w:rsidRPr="006435B5" w:rsidRDefault="00AF1C59" w:rsidP="00AF1C59">
                  <w:pPr>
                    <w:pStyle w:val="af0"/>
                    <w:spacing w:after="0"/>
                    <w:rPr>
                      <w:sz w:val="21"/>
                      <w:szCs w:val="21"/>
                      <w:u w:val="single"/>
                    </w:rPr>
                  </w:pPr>
                  <w:r w:rsidRPr="006435B5">
                    <w:rPr>
                      <w:sz w:val="21"/>
                      <w:szCs w:val="21"/>
                      <w:u w:val="single"/>
                    </w:rPr>
                    <w:t>用水单元</w:t>
                  </w:r>
                </w:p>
              </w:tc>
              <w:tc>
                <w:tcPr>
                  <w:tcW w:w="1205" w:type="pct"/>
                  <w:vAlign w:val="center"/>
                </w:tcPr>
                <w:p w:rsidR="00AF1C59" w:rsidRPr="006435B5" w:rsidRDefault="00AF1C59" w:rsidP="00AF1C59">
                  <w:pPr>
                    <w:pStyle w:val="af0"/>
                    <w:spacing w:after="0"/>
                    <w:rPr>
                      <w:sz w:val="21"/>
                      <w:szCs w:val="21"/>
                      <w:u w:val="single"/>
                    </w:rPr>
                  </w:pPr>
                  <w:r w:rsidRPr="006435B5">
                    <w:rPr>
                      <w:sz w:val="21"/>
                      <w:szCs w:val="21"/>
                      <w:u w:val="single"/>
                    </w:rPr>
                    <w:t>用水量（</w:t>
                  </w:r>
                  <w:r w:rsidRPr="006435B5">
                    <w:rPr>
                      <w:sz w:val="21"/>
                      <w:szCs w:val="21"/>
                      <w:u w:val="single"/>
                    </w:rPr>
                    <w:t>t/d</w:t>
                  </w:r>
                  <w:r w:rsidRPr="006435B5">
                    <w:rPr>
                      <w:sz w:val="21"/>
                      <w:szCs w:val="21"/>
                      <w:u w:val="single"/>
                    </w:rPr>
                    <w:t>）</w:t>
                  </w:r>
                </w:p>
              </w:tc>
              <w:tc>
                <w:tcPr>
                  <w:tcW w:w="1205" w:type="pct"/>
                  <w:vAlign w:val="center"/>
                </w:tcPr>
                <w:p w:rsidR="00AF1C59" w:rsidRPr="006435B5" w:rsidRDefault="00AF1C59" w:rsidP="00AF1C59">
                  <w:pPr>
                    <w:pStyle w:val="af0"/>
                    <w:spacing w:after="0"/>
                    <w:rPr>
                      <w:sz w:val="21"/>
                      <w:szCs w:val="21"/>
                      <w:u w:val="single"/>
                    </w:rPr>
                  </w:pPr>
                  <w:r w:rsidRPr="006435B5">
                    <w:rPr>
                      <w:sz w:val="21"/>
                      <w:szCs w:val="21"/>
                      <w:u w:val="single"/>
                    </w:rPr>
                    <w:t>损失量（</w:t>
                  </w:r>
                  <w:r w:rsidRPr="006435B5">
                    <w:rPr>
                      <w:sz w:val="21"/>
                      <w:szCs w:val="21"/>
                      <w:u w:val="single"/>
                    </w:rPr>
                    <w:t>t/d</w:t>
                  </w:r>
                  <w:r w:rsidRPr="006435B5">
                    <w:rPr>
                      <w:sz w:val="21"/>
                      <w:szCs w:val="21"/>
                      <w:u w:val="single"/>
                    </w:rPr>
                    <w:t>）</w:t>
                  </w:r>
                </w:p>
              </w:tc>
              <w:tc>
                <w:tcPr>
                  <w:tcW w:w="1186" w:type="pct"/>
                  <w:vAlign w:val="center"/>
                </w:tcPr>
                <w:p w:rsidR="00AF1C59" w:rsidRPr="006435B5" w:rsidRDefault="00AF1C59" w:rsidP="00AF1C59">
                  <w:pPr>
                    <w:pStyle w:val="af0"/>
                    <w:spacing w:after="0"/>
                    <w:rPr>
                      <w:sz w:val="21"/>
                      <w:szCs w:val="21"/>
                      <w:u w:val="single"/>
                    </w:rPr>
                  </w:pPr>
                  <w:r w:rsidRPr="006435B5">
                    <w:rPr>
                      <w:sz w:val="21"/>
                      <w:szCs w:val="21"/>
                      <w:u w:val="single"/>
                    </w:rPr>
                    <w:t>排水量（</w:t>
                  </w:r>
                  <w:r w:rsidRPr="006435B5">
                    <w:rPr>
                      <w:sz w:val="21"/>
                      <w:szCs w:val="21"/>
                      <w:u w:val="single"/>
                    </w:rPr>
                    <w:t>t/d</w:t>
                  </w:r>
                  <w:r w:rsidRPr="006435B5">
                    <w:rPr>
                      <w:sz w:val="21"/>
                      <w:szCs w:val="21"/>
                      <w:u w:val="single"/>
                    </w:rPr>
                    <w:t>）</w:t>
                  </w:r>
                </w:p>
              </w:tc>
            </w:tr>
            <w:tr w:rsidR="00AF1C59" w:rsidRPr="006435B5" w:rsidTr="00AF1C59">
              <w:trPr>
                <w:cantSplit/>
                <w:trHeight w:val="397"/>
                <w:jc w:val="center"/>
              </w:trPr>
              <w:tc>
                <w:tcPr>
                  <w:tcW w:w="1404" w:type="pct"/>
                  <w:vAlign w:val="center"/>
                </w:tcPr>
                <w:p w:rsidR="00AF1C59" w:rsidRPr="006435B5" w:rsidRDefault="00AF1C59" w:rsidP="00AF1C59">
                  <w:pPr>
                    <w:pStyle w:val="af0"/>
                    <w:spacing w:after="0"/>
                    <w:rPr>
                      <w:sz w:val="21"/>
                      <w:szCs w:val="21"/>
                      <w:u w:val="single"/>
                    </w:rPr>
                  </w:pPr>
                  <w:r w:rsidRPr="006435B5">
                    <w:rPr>
                      <w:sz w:val="21"/>
                      <w:szCs w:val="21"/>
                      <w:u w:val="single"/>
                    </w:rPr>
                    <w:t>生活用水</w:t>
                  </w:r>
                </w:p>
              </w:tc>
              <w:tc>
                <w:tcPr>
                  <w:tcW w:w="1205" w:type="pct"/>
                  <w:vAlign w:val="center"/>
                </w:tcPr>
                <w:p w:rsidR="00AF1C59" w:rsidRPr="006435B5" w:rsidRDefault="00595949" w:rsidP="00AF1C59">
                  <w:pPr>
                    <w:jc w:val="center"/>
                    <w:rPr>
                      <w:color w:val="000000"/>
                      <w:sz w:val="20"/>
                      <w:u w:val="single"/>
                    </w:rPr>
                  </w:pPr>
                  <w:r w:rsidRPr="006435B5">
                    <w:rPr>
                      <w:color w:val="000000"/>
                      <w:sz w:val="20"/>
                      <w:u w:val="single"/>
                    </w:rPr>
                    <w:t>2.80</w:t>
                  </w:r>
                </w:p>
              </w:tc>
              <w:tc>
                <w:tcPr>
                  <w:tcW w:w="1205" w:type="pct"/>
                  <w:vAlign w:val="center"/>
                </w:tcPr>
                <w:p w:rsidR="00AF1C59" w:rsidRPr="006435B5" w:rsidRDefault="00595949" w:rsidP="00AF1C59">
                  <w:pPr>
                    <w:jc w:val="center"/>
                    <w:rPr>
                      <w:color w:val="000000"/>
                      <w:sz w:val="20"/>
                      <w:u w:val="single"/>
                    </w:rPr>
                  </w:pPr>
                  <w:r w:rsidRPr="006435B5">
                    <w:rPr>
                      <w:color w:val="000000"/>
                      <w:sz w:val="20"/>
                      <w:u w:val="single"/>
                    </w:rPr>
                    <w:t>0.56</w:t>
                  </w:r>
                </w:p>
              </w:tc>
              <w:tc>
                <w:tcPr>
                  <w:tcW w:w="1186" w:type="pct"/>
                  <w:vAlign w:val="center"/>
                </w:tcPr>
                <w:p w:rsidR="00AF1C59" w:rsidRPr="006435B5" w:rsidRDefault="00595949" w:rsidP="00AF1C59">
                  <w:pPr>
                    <w:jc w:val="center"/>
                    <w:rPr>
                      <w:color w:val="000000"/>
                      <w:sz w:val="20"/>
                      <w:u w:val="single"/>
                    </w:rPr>
                  </w:pPr>
                  <w:r w:rsidRPr="006435B5">
                    <w:rPr>
                      <w:color w:val="000000"/>
                      <w:sz w:val="20"/>
                      <w:u w:val="single"/>
                    </w:rPr>
                    <w:t>2.24</w:t>
                  </w:r>
                </w:p>
              </w:tc>
            </w:tr>
            <w:tr w:rsidR="00595949" w:rsidRPr="006435B5" w:rsidTr="00AF1C59">
              <w:trPr>
                <w:cantSplit/>
                <w:trHeight w:val="397"/>
                <w:jc w:val="center"/>
              </w:trPr>
              <w:tc>
                <w:tcPr>
                  <w:tcW w:w="1404" w:type="pct"/>
                  <w:vAlign w:val="center"/>
                </w:tcPr>
                <w:p w:rsidR="00595949" w:rsidRPr="006435B5" w:rsidRDefault="00595949" w:rsidP="00AF1C59">
                  <w:pPr>
                    <w:pStyle w:val="af0"/>
                    <w:spacing w:after="0"/>
                    <w:rPr>
                      <w:sz w:val="21"/>
                      <w:szCs w:val="21"/>
                      <w:u w:val="single"/>
                    </w:rPr>
                  </w:pPr>
                  <w:r w:rsidRPr="006435B5">
                    <w:rPr>
                      <w:sz w:val="21"/>
                      <w:szCs w:val="21"/>
                      <w:u w:val="single"/>
                    </w:rPr>
                    <w:t>鱼制品用水</w:t>
                  </w:r>
                </w:p>
              </w:tc>
              <w:tc>
                <w:tcPr>
                  <w:tcW w:w="1205" w:type="pct"/>
                  <w:vAlign w:val="center"/>
                </w:tcPr>
                <w:p w:rsidR="00595949" w:rsidRPr="006435B5" w:rsidRDefault="00595949" w:rsidP="00656338">
                  <w:pPr>
                    <w:jc w:val="center"/>
                    <w:rPr>
                      <w:color w:val="000000"/>
                      <w:sz w:val="20"/>
                      <w:u w:val="single"/>
                    </w:rPr>
                  </w:pPr>
                  <w:r w:rsidRPr="006435B5">
                    <w:rPr>
                      <w:color w:val="000000"/>
                      <w:sz w:val="20"/>
                      <w:u w:val="single"/>
                    </w:rPr>
                    <w:t>2.16</w:t>
                  </w:r>
                </w:p>
              </w:tc>
              <w:tc>
                <w:tcPr>
                  <w:tcW w:w="1205" w:type="pct"/>
                  <w:vAlign w:val="center"/>
                </w:tcPr>
                <w:p w:rsidR="00595949" w:rsidRPr="006435B5" w:rsidRDefault="00595949" w:rsidP="00656338">
                  <w:pPr>
                    <w:jc w:val="center"/>
                    <w:rPr>
                      <w:color w:val="000000"/>
                      <w:sz w:val="20"/>
                      <w:u w:val="single"/>
                    </w:rPr>
                  </w:pPr>
                  <w:r w:rsidRPr="006435B5">
                    <w:rPr>
                      <w:color w:val="000000"/>
                      <w:sz w:val="20"/>
                      <w:u w:val="single"/>
                    </w:rPr>
                    <w:t>0.22</w:t>
                  </w:r>
                </w:p>
              </w:tc>
              <w:tc>
                <w:tcPr>
                  <w:tcW w:w="1186" w:type="pct"/>
                  <w:vAlign w:val="center"/>
                </w:tcPr>
                <w:p w:rsidR="00595949" w:rsidRPr="006435B5" w:rsidRDefault="00595949" w:rsidP="00656338">
                  <w:pPr>
                    <w:jc w:val="center"/>
                    <w:rPr>
                      <w:color w:val="000000"/>
                      <w:sz w:val="20"/>
                      <w:u w:val="single"/>
                    </w:rPr>
                  </w:pPr>
                  <w:r w:rsidRPr="006435B5">
                    <w:rPr>
                      <w:color w:val="000000"/>
                      <w:sz w:val="20"/>
                      <w:u w:val="single"/>
                    </w:rPr>
                    <w:t>1.94</w:t>
                  </w:r>
                </w:p>
              </w:tc>
            </w:tr>
            <w:tr w:rsidR="00595949" w:rsidRPr="006435B5" w:rsidTr="00AF1C59">
              <w:trPr>
                <w:cantSplit/>
                <w:trHeight w:val="397"/>
                <w:jc w:val="center"/>
              </w:trPr>
              <w:tc>
                <w:tcPr>
                  <w:tcW w:w="1404" w:type="pct"/>
                  <w:vAlign w:val="center"/>
                </w:tcPr>
                <w:p w:rsidR="00595949" w:rsidRPr="006435B5" w:rsidRDefault="00595949" w:rsidP="00AF1C59">
                  <w:pPr>
                    <w:pStyle w:val="af0"/>
                    <w:spacing w:after="0"/>
                    <w:rPr>
                      <w:sz w:val="21"/>
                      <w:szCs w:val="21"/>
                      <w:u w:val="single"/>
                    </w:rPr>
                  </w:pPr>
                  <w:r w:rsidRPr="006435B5">
                    <w:rPr>
                      <w:sz w:val="21"/>
                      <w:szCs w:val="21"/>
                      <w:u w:val="single"/>
                    </w:rPr>
                    <w:t>禽肉制品用水</w:t>
                  </w:r>
                </w:p>
              </w:tc>
              <w:tc>
                <w:tcPr>
                  <w:tcW w:w="1205" w:type="pct"/>
                  <w:vAlign w:val="center"/>
                </w:tcPr>
                <w:p w:rsidR="00595949" w:rsidRPr="006435B5" w:rsidRDefault="00595949" w:rsidP="00561A25">
                  <w:pPr>
                    <w:jc w:val="center"/>
                    <w:rPr>
                      <w:color w:val="000000"/>
                      <w:sz w:val="20"/>
                      <w:u w:val="single"/>
                    </w:rPr>
                  </w:pPr>
                  <w:r w:rsidRPr="006435B5">
                    <w:rPr>
                      <w:color w:val="000000"/>
                      <w:sz w:val="20"/>
                      <w:u w:val="single"/>
                    </w:rPr>
                    <w:t>2</w:t>
                  </w:r>
                  <w:r w:rsidR="00561A25" w:rsidRPr="006435B5">
                    <w:rPr>
                      <w:rFonts w:hint="eastAsia"/>
                      <w:color w:val="000000"/>
                      <w:sz w:val="20"/>
                      <w:u w:val="single"/>
                    </w:rPr>
                    <w:t>.</w:t>
                  </w:r>
                  <w:r w:rsidRPr="006435B5">
                    <w:rPr>
                      <w:color w:val="000000"/>
                      <w:sz w:val="20"/>
                      <w:u w:val="single"/>
                    </w:rPr>
                    <w:t>48</w:t>
                  </w:r>
                </w:p>
              </w:tc>
              <w:tc>
                <w:tcPr>
                  <w:tcW w:w="1205" w:type="pct"/>
                  <w:vAlign w:val="center"/>
                </w:tcPr>
                <w:p w:rsidR="00595949" w:rsidRPr="006435B5" w:rsidRDefault="00595949" w:rsidP="002424FB">
                  <w:pPr>
                    <w:jc w:val="center"/>
                    <w:rPr>
                      <w:color w:val="000000"/>
                      <w:sz w:val="20"/>
                      <w:u w:val="single"/>
                    </w:rPr>
                  </w:pPr>
                  <w:r w:rsidRPr="006435B5">
                    <w:rPr>
                      <w:color w:val="000000"/>
                      <w:sz w:val="20"/>
                      <w:u w:val="single"/>
                    </w:rPr>
                    <w:t>0.</w:t>
                  </w:r>
                  <w:r w:rsidR="002424FB" w:rsidRPr="006435B5">
                    <w:rPr>
                      <w:rFonts w:hint="eastAsia"/>
                      <w:color w:val="000000"/>
                      <w:sz w:val="20"/>
                      <w:u w:val="single"/>
                    </w:rPr>
                    <w:t>2</w:t>
                  </w:r>
                  <w:r w:rsidRPr="006435B5">
                    <w:rPr>
                      <w:color w:val="000000"/>
                      <w:sz w:val="20"/>
                      <w:u w:val="single"/>
                    </w:rPr>
                    <w:t>5</w:t>
                  </w:r>
                </w:p>
              </w:tc>
              <w:tc>
                <w:tcPr>
                  <w:tcW w:w="1186" w:type="pct"/>
                  <w:vAlign w:val="center"/>
                </w:tcPr>
                <w:p w:rsidR="00595949" w:rsidRPr="006435B5" w:rsidRDefault="00595949" w:rsidP="00656338">
                  <w:pPr>
                    <w:jc w:val="center"/>
                    <w:rPr>
                      <w:color w:val="000000"/>
                      <w:sz w:val="20"/>
                      <w:u w:val="single"/>
                    </w:rPr>
                  </w:pPr>
                  <w:r w:rsidRPr="006435B5">
                    <w:rPr>
                      <w:color w:val="000000"/>
                      <w:sz w:val="20"/>
                      <w:u w:val="single"/>
                    </w:rPr>
                    <w:t>2.23</w:t>
                  </w:r>
                </w:p>
              </w:tc>
            </w:tr>
            <w:tr w:rsidR="00595949" w:rsidRPr="006435B5" w:rsidTr="00AF1C59">
              <w:trPr>
                <w:cantSplit/>
                <w:trHeight w:val="397"/>
                <w:jc w:val="center"/>
              </w:trPr>
              <w:tc>
                <w:tcPr>
                  <w:tcW w:w="1404" w:type="pct"/>
                  <w:vAlign w:val="center"/>
                </w:tcPr>
                <w:p w:rsidR="00595949" w:rsidRPr="006435B5" w:rsidRDefault="00595949" w:rsidP="00AF1C59">
                  <w:pPr>
                    <w:pStyle w:val="af0"/>
                    <w:spacing w:after="0"/>
                    <w:rPr>
                      <w:sz w:val="21"/>
                      <w:szCs w:val="21"/>
                      <w:u w:val="single"/>
                    </w:rPr>
                  </w:pPr>
                  <w:r w:rsidRPr="006435B5">
                    <w:rPr>
                      <w:sz w:val="21"/>
                      <w:szCs w:val="21"/>
                      <w:u w:val="single"/>
                    </w:rPr>
                    <w:t>腌制蔬菜制品用水</w:t>
                  </w:r>
                </w:p>
              </w:tc>
              <w:tc>
                <w:tcPr>
                  <w:tcW w:w="1205" w:type="pct"/>
                  <w:vAlign w:val="center"/>
                </w:tcPr>
                <w:p w:rsidR="00595949" w:rsidRPr="006435B5" w:rsidRDefault="00BE35D5" w:rsidP="00656338">
                  <w:pPr>
                    <w:jc w:val="center"/>
                    <w:rPr>
                      <w:color w:val="000000"/>
                      <w:sz w:val="20"/>
                      <w:u w:val="single"/>
                    </w:rPr>
                  </w:pPr>
                  <w:r w:rsidRPr="006435B5">
                    <w:rPr>
                      <w:rFonts w:hint="eastAsia"/>
                      <w:color w:val="000000"/>
                      <w:sz w:val="20"/>
                      <w:u w:val="single"/>
                    </w:rPr>
                    <w:t>3.33</w:t>
                  </w:r>
                </w:p>
              </w:tc>
              <w:tc>
                <w:tcPr>
                  <w:tcW w:w="1205" w:type="pct"/>
                  <w:vAlign w:val="center"/>
                </w:tcPr>
                <w:p w:rsidR="00595949" w:rsidRPr="006435B5" w:rsidRDefault="00595949" w:rsidP="00656338">
                  <w:pPr>
                    <w:jc w:val="center"/>
                    <w:rPr>
                      <w:color w:val="000000"/>
                      <w:sz w:val="20"/>
                      <w:u w:val="single"/>
                    </w:rPr>
                  </w:pPr>
                  <w:r w:rsidRPr="006435B5">
                    <w:rPr>
                      <w:color w:val="000000"/>
                      <w:sz w:val="20"/>
                      <w:u w:val="single"/>
                    </w:rPr>
                    <w:t>0.33</w:t>
                  </w:r>
                </w:p>
              </w:tc>
              <w:tc>
                <w:tcPr>
                  <w:tcW w:w="1186" w:type="pct"/>
                  <w:vAlign w:val="center"/>
                </w:tcPr>
                <w:p w:rsidR="00595949" w:rsidRPr="006435B5" w:rsidRDefault="00595949" w:rsidP="00656338">
                  <w:pPr>
                    <w:jc w:val="center"/>
                    <w:rPr>
                      <w:color w:val="000000"/>
                      <w:sz w:val="20"/>
                      <w:u w:val="single"/>
                    </w:rPr>
                  </w:pPr>
                  <w:r w:rsidRPr="006435B5">
                    <w:rPr>
                      <w:color w:val="000000"/>
                      <w:sz w:val="20"/>
                      <w:u w:val="single"/>
                    </w:rPr>
                    <w:t>3.00</w:t>
                  </w:r>
                </w:p>
              </w:tc>
            </w:tr>
            <w:tr w:rsidR="00595949" w:rsidRPr="006435B5" w:rsidTr="00AF1C59">
              <w:trPr>
                <w:cantSplit/>
                <w:trHeight w:val="397"/>
                <w:jc w:val="center"/>
              </w:trPr>
              <w:tc>
                <w:tcPr>
                  <w:tcW w:w="1404" w:type="pct"/>
                  <w:vAlign w:val="center"/>
                </w:tcPr>
                <w:p w:rsidR="00595949" w:rsidRPr="006435B5" w:rsidRDefault="00595949" w:rsidP="00AF1C59">
                  <w:pPr>
                    <w:pStyle w:val="af0"/>
                    <w:spacing w:after="0"/>
                    <w:rPr>
                      <w:sz w:val="21"/>
                      <w:szCs w:val="21"/>
                      <w:u w:val="single"/>
                    </w:rPr>
                  </w:pPr>
                  <w:r w:rsidRPr="006435B5">
                    <w:rPr>
                      <w:sz w:val="21"/>
                      <w:szCs w:val="21"/>
                      <w:u w:val="single"/>
                    </w:rPr>
                    <w:t>卤制蔬菜制品用水</w:t>
                  </w:r>
                </w:p>
              </w:tc>
              <w:tc>
                <w:tcPr>
                  <w:tcW w:w="1205" w:type="pct"/>
                  <w:vAlign w:val="center"/>
                </w:tcPr>
                <w:p w:rsidR="00595949" w:rsidRPr="006435B5" w:rsidRDefault="00595949" w:rsidP="00656338">
                  <w:pPr>
                    <w:jc w:val="center"/>
                    <w:rPr>
                      <w:color w:val="000000"/>
                      <w:sz w:val="20"/>
                      <w:u w:val="single"/>
                    </w:rPr>
                  </w:pPr>
                  <w:r w:rsidRPr="006435B5">
                    <w:rPr>
                      <w:color w:val="000000"/>
                      <w:sz w:val="20"/>
                      <w:u w:val="single"/>
                    </w:rPr>
                    <w:t>1.67</w:t>
                  </w:r>
                </w:p>
              </w:tc>
              <w:tc>
                <w:tcPr>
                  <w:tcW w:w="1205" w:type="pct"/>
                  <w:vAlign w:val="center"/>
                </w:tcPr>
                <w:p w:rsidR="00595949" w:rsidRPr="006435B5" w:rsidRDefault="00595949" w:rsidP="00656338">
                  <w:pPr>
                    <w:jc w:val="center"/>
                    <w:rPr>
                      <w:color w:val="000000"/>
                      <w:sz w:val="20"/>
                      <w:u w:val="single"/>
                    </w:rPr>
                  </w:pPr>
                  <w:r w:rsidRPr="006435B5">
                    <w:rPr>
                      <w:color w:val="000000"/>
                      <w:sz w:val="20"/>
                      <w:u w:val="single"/>
                    </w:rPr>
                    <w:t>0.17</w:t>
                  </w:r>
                </w:p>
              </w:tc>
              <w:tc>
                <w:tcPr>
                  <w:tcW w:w="1186" w:type="pct"/>
                  <w:vAlign w:val="center"/>
                </w:tcPr>
                <w:p w:rsidR="00595949" w:rsidRPr="006435B5" w:rsidRDefault="00595949" w:rsidP="00656338">
                  <w:pPr>
                    <w:jc w:val="center"/>
                    <w:rPr>
                      <w:color w:val="000000"/>
                      <w:sz w:val="20"/>
                      <w:u w:val="single"/>
                    </w:rPr>
                  </w:pPr>
                  <w:r w:rsidRPr="006435B5">
                    <w:rPr>
                      <w:color w:val="000000"/>
                      <w:sz w:val="20"/>
                      <w:u w:val="single"/>
                    </w:rPr>
                    <w:t>1.50</w:t>
                  </w:r>
                </w:p>
              </w:tc>
            </w:tr>
            <w:tr w:rsidR="00595949" w:rsidRPr="006435B5" w:rsidTr="00AF1C59">
              <w:trPr>
                <w:cantSplit/>
                <w:trHeight w:val="397"/>
                <w:jc w:val="center"/>
              </w:trPr>
              <w:tc>
                <w:tcPr>
                  <w:tcW w:w="1404" w:type="pct"/>
                  <w:vAlign w:val="center"/>
                </w:tcPr>
                <w:p w:rsidR="00595949" w:rsidRPr="006435B5" w:rsidRDefault="00595949" w:rsidP="00AF1C59">
                  <w:pPr>
                    <w:pStyle w:val="af0"/>
                    <w:spacing w:after="0"/>
                    <w:rPr>
                      <w:sz w:val="21"/>
                      <w:szCs w:val="21"/>
                      <w:u w:val="single"/>
                    </w:rPr>
                  </w:pPr>
                  <w:r w:rsidRPr="006435B5">
                    <w:rPr>
                      <w:sz w:val="21"/>
                      <w:szCs w:val="21"/>
                      <w:u w:val="single"/>
                    </w:rPr>
                    <w:t>合</w:t>
                  </w:r>
                  <w:r w:rsidRPr="006435B5">
                    <w:rPr>
                      <w:sz w:val="21"/>
                      <w:szCs w:val="21"/>
                      <w:u w:val="single"/>
                    </w:rPr>
                    <w:cr/>
                  </w:r>
                  <w:r w:rsidRPr="006435B5">
                    <w:rPr>
                      <w:sz w:val="21"/>
                      <w:szCs w:val="21"/>
                      <w:u w:val="single"/>
                    </w:rPr>
                    <w:t>计</w:t>
                  </w:r>
                </w:p>
              </w:tc>
              <w:tc>
                <w:tcPr>
                  <w:tcW w:w="1205" w:type="pct"/>
                  <w:vAlign w:val="center"/>
                </w:tcPr>
                <w:p w:rsidR="00595949" w:rsidRPr="006435B5" w:rsidRDefault="00595949" w:rsidP="00AF1C59">
                  <w:pPr>
                    <w:widowControl/>
                    <w:jc w:val="center"/>
                    <w:textAlignment w:val="center"/>
                    <w:rPr>
                      <w:szCs w:val="21"/>
                      <w:u w:val="single"/>
                    </w:rPr>
                  </w:pPr>
                  <w:r w:rsidRPr="006435B5">
                    <w:rPr>
                      <w:color w:val="000000"/>
                      <w:kern w:val="0"/>
                      <w:szCs w:val="21"/>
                      <w:u w:val="single"/>
                    </w:rPr>
                    <w:fldChar w:fldCharType="begin"/>
                  </w:r>
                  <w:r w:rsidRPr="006435B5">
                    <w:rPr>
                      <w:color w:val="000000"/>
                      <w:kern w:val="0"/>
                      <w:szCs w:val="21"/>
                      <w:u w:val="single"/>
                    </w:rPr>
                    <w:instrText xml:space="preserve"> =SUM(ABOVE) </w:instrText>
                  </w:r>
                  <w:r w:rsidRPr="006435B5">
                    <w:rPr>
                      <w:color w:val="000000"/>
                      <w:kern w:val="0"/>
                      <w:szCs w:val="21"/>
                      <w:u w:val="single"/>
                    </w:rPr>
                    <w:fldChar w:fldCharType="separate"/>
                  </w:r>
                  <w:r w:rsidRPr="006435B5">
                    <w:rPr>
                      <w:noProof/>
                      <w:color w:val="000000"/>
                      <w:kern w:val="0"/>
                      <w:szCs w:val="21"/>
                      <w:u w:val="single"/>
                    </w:rPr>
                    <w:t>12.44</w:t>
                  </w:r>
                  <w:r w:rsidRPr="006435B5">
                    <w:rPr>
                      <w:color w:val="000000"/>
                      <w:kern w:val="0"/>
                      <w:szCs w:val="21"/>
                      <w:u w:val="single"/>
                    </w:rPr>
                    <w:fldChar w:fldCharType="end"/>
                  </w:r>
                </w:p>
              </w:tc>
              <w:tc>
                <w:tcPr>
                  <w:tcW w:w="1205" w:type="pct"/>
                  <w:vAlign w:val="center"/>
                </w:tcPr>
                <w:p w:rsidR="00595949" w:rsidRPr="006435B5" w:rsidRDefault="00595949" w:rsidP="00AF1C59">
                  <w:pPr>
                    <w:widowControl/>
                    <w:jc w:val="center"/>
                    <w:textAlignment w:val="center"/>
                    <w:rPr>
                      <w:szCs w:val="21"/>
                      <w:u w:val="single"/>
                    </w:rPr>
                  </w:pPr>
                  <w:r w:rsidRPr="006435B5">
                    <w:rPr>
                      <w:color w:val="000000"/>
                      <w:kern w:val="0"/>
                      <w:szCs w:val="21"/>
                      <w:u w:val="single"/>
                    </w:rPr>
                    <w:fldChar w:fldCharType="begin"/>
                  </w:r>
                  <w:r w:rsidRPr="006435B5">
                    <w:rPr>
                      <w:color w:val="000000"/>
                      <w:kern w:val="0"/>
                      <w:szCs w:val="21"/>
                      <w:u w:val="single"/>
                    </w:rPr>
                    <w:instrText xml:space="preserve"> =SUM(ABOVE) </w:instrText>
                  </w:r>
                  <w:r w:rsidRPr="006435B5">
                    <w:rPr>
                      <w:color w:val="000000"/>
                      <w:kern w:val="0"/>
                      <w:szCs w:val="21"/>
                      <w:u w:val="single"/>
                    </w:rPr>
                    <w:fldChar w:fldCharType="separate"/>
                  </w:r>
                  <w:r w:rsidRPr="006435B5">
                    <w:rPr>
                      <w:noProof/>
                      <w:color w:val="000000"/>
                      <w:kern w:val="0"/>
                      <w:szCs w:val="21"/>
                      <w:u w:val="single"/>
                    </w:rPr>
                    <w:t>1.53</w:t>
                  </w:r>
                  <w:r w:rsidRPr="006435B5">
                    <w:rPr>
                      <w:color w:val="000000"/>
                      <w:kern w:val="0"/>
                      <w:szCs w:val="21"/>
                      <w:u w:val="single"/>
                    </w:rPr>
                    <w:fldChar w:fldCharType="end"/>
                  </w:r>
                </w:p>
              </w:tc>
              <w:tc>
                <w:tcPr>
                  <w:tcW w:w="1186" w:type="pct"/>
                  <w:vAlign w:val="center"/>
                </w:tcPr>
                <w:p w:rsidR="00595949" w:rsidRPr="006435B5" w:rsidRDefault="00595949" w:rsidP="00AF1C59">
                  <w:pPr>
                    <w:widowControl/>
                    <w:jc w:val="center"/>
                    <w:textAlignment w:val="center"/>
                    <w:rPr>
                      <w:szCs w:val="21"/>
                      <w:u w:val="single"/>
                    </w:rPr>
                  </w:pPr>
                  <w:r w:rsidRPr="006435B5">
                    <w:rPr>
                      <w:color w:val="000000"/>
                      <w:kern w:val="0"/>
                      <w:szCs w:val="21"/>
                      <w:u w:val="single"/>
                    </w:rPr>
                    <w:fldChar w:fldCharType="begin"/>
                  </w:r>
                  <w:r w:rsidRPr="006435B5">
                    <w:rPr>
                      <w:color w:val="000000"/>
                      <w:kern w:val="0"/>
                      <w:szCs w:val="21"/>
                      <w:u w:val="single"/>
                    </w:rPr>
                    <w:instrText xml:space="preserve"> =SUM(ABOVE) </w:instrText>
                  </w:r>
                  <w:r w:rsidRPr="006435B5">
                    <w:rPr>
                      <w:color w:val="000000"/>
                      <w:kern w:val="0"/>
                      <w:szCs w:val="21"/>
                      <w:u w:val="single"/>
                    </w:rPr>
                    <w:fldChar w:fldCharType="separate"/>
                  </w:r>
                  <w:r w:rsidRPr="006435B5">
                    <w:rPr>
                      <w:noProof/>
                      <w:color w:val="000000"/>
                      <w:kern w:val="0"/>
                      <w:szCs w:val="21"/>
                      <w:u w:val="single"/>
                    </w:rPr>
                    <w:t>10.91</w:t>
                  </w:r>
                  <w:r w:rsidRPr="006435B5">
                    <w:rPr>
                      <w:color w:val="000000"/>
                      <w:kern w:val="0"/>
                      <w:szCs w:val="21"/>
                      <w:u w:val="single"/>
                    </w:rPr>
                    <w:fldChar w:fldCharType="end"/>
                  </w:r>
                </w:p>
              </w:tc>
            </w:tr>
          </w:tbl>
          <w:p w:rsidR="00367D2D" w:rsidRPr="002C0608" w:rsidRDefault="00367D2D">
            <w:pPr>
              <w:tabs>
                <w:tab w:val="left" w:pos="7170"/>
              </w:tabs>
              <w:adjustRightInd w:val="0"/>
              <w:spacing w:line="360" w:lineRule="auto"/>
              <w:rPr>
                <w:color w:val="FF0000"/>
                <w:u w:val="single"/>
              </w:rPr>
            </w:pPr>
          </w:p>
          <w:p w:rsidR="00367D2D" w:rsidRPr="002C0608" w:rsidRDefault="00367D2D">
            <w:pPr>
              <w:tabs>
                <w:tab w:val="left" w:pos="7170"/>
              </w:tabs>
              <w:adjustRightInd w:val="0"/>
              <w:spacing w:line="360" w:lineRule="auto"/>
              <w:rPr>
                <w:sz w:val="24"/>
                <w:szCs w:val="24"/>
              </w:rPr>
            </w:pPr>
            <w:r w:rsidRPr="002C0608">
              <w:rPr>
                <w:sz w:val="24"/>
                <w:szCs w:val="24"/>
              </w:rPr>
              <w:t xml:space="preserve">     </w:t>
            </w:r>
            <w:r w:rsidRPr="002C0608">
              <w:rPr>
                <w:sz w:val="24"/>
                <w:szCs w:val="24"/>
              </w:rPr>
              <w:t>项目水平衡图见下图：</w:t>
            </w:r>
          </w:p>
          <w:p w:rsidR="00A038DC" w:rsidRPr="002C0608" w:rsidRDefault="00196134" w:rsidP="00D7206F">
            <w:pPr>
              <w:spacing w:line="360" w:lineRule="auto"/>
              <w:rPr>
                <w:b/>
                <w:sz w:val="24"/>
              </w:rPr>
            </w:pPr>
            <w:r>
              <w:rPr>
                <w:noProof/>
                <w:sz w:val="24"/>
              </w:rPr>
              <mc:AlternateContent>
                <mc:Choice Requires="wpc">
                  <w:drawing>
                    <wp:inline distT="0" distB="0" distL="0" distR="0" wp14:anchorId="02909F4A" wp14:editId="013B911C">
                      <wp:extent cx="5481320" cy="4843145"/>
                      <wp:effectExtent l="0" t="0" r="0" b="0"/>
                      <wp:docPr id="411" name="画布 4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0" name="Rectangle 413"/>
                              <wps:cNvSpPr>
                                <a:spLocks noChangeArrowheads="1"/>
                              </wps:cNvSpPr>
                              <wps:spPr bwMode="auto">
                                <a:xfrm>
                                  <a:off x="0" y="2276757"/>
                                  <a:ext cx="637575" cy="593705"/>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新鲜水</w:t>
                                    </w:r>
                                    <w:r>
                                      <w:rPr>
                                        <w:rFonts w:hint="eastAsia"/>
                                      </w:rPr>
                                      <w:t>12.44</w:t>
                                    </w:r>
                                  </w:p>
                                </w:txbxContent>
                              </wps:txbx>
                              <wps:bodyPr rot="0" vert="horz" wrap="square" lIns="91440" tIns="45720" rIns="91440" bIns="45720" anchor="t" anchorCtr="0" upright="1">
                                <a:noAutofit/>
                              </wps:bodyPr>
                            </wps:wsp>
                            <wps:wsp>
                              <wps:cNvPr id="241" name="Rectangle 414"/>
                              <wps:cNvSpPr>
                                <a:spLocks noChangeArrowheads="1"/>
                              </wps:cNvSpPr>
                              <wps:spPr bwMode="auto">
                                <a:xfrm>
                                  <a:off x="1617115" y="594465"/>
                                  <a:ext cx="1179400" cy="29799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5D687E">
                                    <w:pPr>
                                      <w:jc w:val="center"/>
                                    </w:pPr>
                                    <w:r>
                                      <w:rPr>
                                        <w:rFonts w:hint="eastAsia"/>
                                      </w:rPr>
                                      <w:t>生活用水</w:t>
                                    </w:r>
                                  </w:p>
                                </w:txbxContent>
                              </wps:txbx>
                              <wps:bodyPr rot="0" vert="horz" wrap="square" lIns="91440" tIns="45720" rIns="91440" bIns="45720" anchor="t" anchorCtr="0" upright="1">
                                <a:noAutofit/>
                              </wps:bodyPr>
                            </wps:wsp>
                            <wps:wsp>
                              <wps:cNvPr id="242" name="Rectangle 415"/>
                              <wps:cNvSpPr>
                                <a:spLocks noChangeArrowheads="1"/>
                              </wps:cNvSpPr>
                              <wps:spPr bwMode="auto">
                                <a:xfrm>
                                  <a:off x="1626994" y="1483883"/>
                                  <a:ext cx="1217396" cy="29723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5D687E">
                                    <w:pPr>
                                      <w:jc w:val="center"/>
                                    </w:pPr>
                                    <w:r>
                                      <w:rPr>
                                        <w:rFonts w:hint="eastAsia"/>
                                      </w:rPr>
                                      <w:t>鱼制品用水</w:t>
                                    </w:r>
                                    <w:r>
                                      <w:rPr>
                                        <w:rFonts w:hint="eastAsia"/>
                                      </w:rPr>
                                      <w:t xml:space="preserve">                                                                                                                                                                                                                                                                                                                                                                                                                                                                                                                                                                                                                                                                                                </w:t>
                                    </w:r>
                                    <w:r>
                                      <w:rPr>
                                        <w:rFonts w:hint="eastAsia"/>
                                      </w:rPr>
                                      <w:t>品</w:t>
                                    </w:r>
                                  </w:p>
                                </w:txbxContent>
                              </wps:txbx>
                              <wps:bodyPr rot="0" vert="horz" wrap="square" lIns="91440" tIns="45720" rIns="91440" bIns="45720" anchor="t" anchorCtr="0" upright="1">
                                <a:noAutofit/>
                              </wps:bodyPr>
                            </wps:wsp>
                            <wps:wsp>
                              <wps:cNvPr id="243" name="Rectangle 416"/>
                              <wps:cNvSpPr>
                                <a:spLocks noChangeArrowheads="1"/>
                              </wps:cNvSpPr>
                              <wps:spPr bwMode="auto">
                                <a:xfrm>
                                  <a:off x="1626994" y="2375581"/>
                                  <a:ext cx="1226515" cy="29799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5D687E">
                                    <w:pPr>
                                      <w:jc w:val="center"/>
                                    </w:pPr>
                                    <w:r>
                                      <w:rPr>
                                        <w:rFonts w:hint="eastAsia"/>
                                      </w:rPr>
                                      <w:t>禽肉制品用水</w:t>
                                    </w:r>
                                  </w:p>
                                </w:txbxContent>
                              </wps:txbx>
                              <wps:bodyPr rot="0" vert="horz" wrap="square" lIns="91440" tIns="45720" rIns="91440" bIns="45720" anchor="t" anchorCtr="0" upright="1">
                                <a:noAutofit/>
                              </wps:bodyPr>
                            </wps:wsp>
                            <wps:wsp>
                              <wps:cNvPr id="244" name="Rectangle 417"/>
                              <wps:cNvSpPr>
                                <a:spLocks noChangeArrowheads="1"/>
                              </wps:cNvSpPr>
                              <wps:spPr bwMode="auto">
                                <a:xfrm>
                                  <a:off x="1626994" y="3413995"/>
                                  <a:ext cx="1313146" cy="29799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5D687E">
                                    <w:pPr>
                                      <w:jc w:val="center"/>
                                    </w:pPr>
                                    <w:r>
                                      <w:rPr>
                                        <w:rFonts w:hint="eastAsia"/>
                                      </w:rPr>
                                      <w:t>腌制蔬菜制品用水</w:t>
                                    </w:r>
                                  </w:p>
                                </w:txbxContent>
                              </wps:txbx>
                              <wps:bodyPr rot="0" vert="horz" wrap="square" lIns="91440" tIns="45720" rIns="91440" bIns="45720" anchor="t" anchorCtr="0" upright="1">
                                <a:noAutofit/>
                              </wps:bodyPr>
                            </wps:wsp>
                            <wps:wsp>
                              <wps:cNvPr id="245" name="Rectangle 422"/>
                              <wps:cNvSpPr>
                                <a:spLocks noChangeArrowheads="1"/>
                              </wps:cNvSpPr>
                              <wps:spPr bwMode="auto">
                                <a:xfrm>
                                  <a:off x="4102821" y="2127000"/>
                                  <a:ext cx="799438" cy="5944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5D687E">
                                    <w:r>
                                      <w:rPr>
                                        <w:rFonts w:hint="eastAsia"/>
                                      </w:rPr>
                                      <w:t>进入污水处理系统</w:t>
                                    </w:r>
                                  </w:p>
                                </w:txbxContent>
                              </wps:txbx>
                              <wps:bodyPr rot="0" vert="horz" wrap="square" lIns="91440" tIns="45720" rIns="91440" bIns="45720" anchor="t" anchorCtr="0" upright="1">
                                <a:noAutofit/>
                              </wps:bodyPr>
                            </wps:wsp>
                            <wps:wsp>
                              <wps:cNvPr id="246" name="Line 423"/>
                              <wps:cNvCnPr/>
                              <wps:spPr bwMode="auto">
                                <a:xfrm>
                                  <a:off x="1082889" y="789833"/>
                                  <a:ext cx="760" cy="35698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Line 424"/>
                              <wps:cNvCnPr/>
                              <wps:spPr bwMode="auto">
                                <a:xfrm flipH="1">
                                  <a:off x="3338339" y="790593"/>
                                  <a:ext cx="39516" cy="36184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Line 425"/>
                              <wps:cNvCnPr/>
                              <wps:spPr bwMode="auto">
                                <a:xfrm>
                                  <a:off x="588940" y="2571709"/>
                                  <a:ext cx="493950" cy="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426"/>
                              <wps:cNvCnPr/>
                              <wps:spPr bwMode="auto">
                                <a:xfrm>
                                  <a:off x="1082889" y="789833"/>
                                  <a:ext cx="515227" cy="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427"/>
                              <wps:cNvCnPr/>
                              <wps:spPr bwMode="auto">
                                <a:xfrm>
                                  <a:off x="1093528" y="1681531"/>
                                  <a:ext cx="533465" cy="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428"/>
                              <wps:cNvCnPr/>
                              <wps:spPr bwMode="auto">
                                <a:xfrm>
                                  <a:off x="1093528" y="2573230"/>
                                  <a:ext cx="523587" cy="15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Line 429"/>
                              <wps:cNvCnPr/>
                              <wps:spPr bwMode="auto">
                                <a:xfrm>
                                  <a:off x="1102647" y="3512059"/>
                                  <a:ext cx="493950" cy="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434"/>
                              <wps:cNvCnPr/>
                              <wps:spPr bwMode="auto">
                                <a:xfrm>
                                  <a:off x="3358857" y="2473645"/>
                                  <a:ext cx="743964" cy="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435"/>
                              <wps:cNvCnPr/>
                              <wps:spPr bwMode="auto">
                                <a:xfrm>
                                  <a:off x="2815512" y="790593"/>
                                  <a:ext cx="581341" cy="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436"/>
                              <wps:cNvCnPr/>
                              <wps:spPr bwMode="auto">
                                <a:xfrm>
                                  <a:off x="2844389" y="1682292"/>
                                  <a:ext cx="533465" cy="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437"/>
                              <wps:cNvCnPr/>
                              <wps:spPr bwMode="auto">
                                <a:xfrm>
                                  <a:off x="2863387" y="2474405"/>
                                  <a:ext cx="495469" cy="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438"/>
                              <wps:cNvCnPr/>
                              <wps:spPr bwMode="auto">
                                <a:xfrm>
                                  <a:off x="2930261" y="3560711"/>
                                  <a:ext cx="466592" cy="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443"/>
                              <wps:cNvCnPr/>
                              <wps:spPr bwMode="auto">
                                <a:xfrm flipV="1">
                                  <a:off x="2139181" y="394537"/>
                                  <a:ext cx="304729" cy="197648"/>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Line 444"/>
                              <wps:cNvCnPr/>
                              <wps:spPr bwMode="auto">
                                <a:xfrm>
                                  <a:off x="2453789" y="394537"/>
                                  <a:ext cx="151984" cy="9882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1" name="Line 445"/>
                              <wps:cNvCnPr/>
                              <wps:spPr bwMode="auto">
                                <a:xfrm flipV="1">
                                  <a:off x="2605774" y="295712"/>
                                  <a:ext cx="247735" cy="197648"/>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2" name="Line 446"/>
                              <wps:cNvCnPr/>
                              <wps:spPr bwMode="auto">
                                <a:xfrm flipV="1">
                                  <a:off x="2139181" y="1286235"/>
                                  <a:ext cx="247735" cy="197648"/>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3" name="Line 447"/>
                              <wps:cNvCnPr/>
                              <wps:spPr bwMode="auto">
                                <a:xfrm>
                                  <a:off x="2405914" y="1286235"/>
                                  <a:ext cx="133746" cy="9882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4" name="Line 448"/>
                              <wps:cNvCnPr/>
                              <wps:spPr bwMode="auto">
                                <a:xfrm flipV="1">
                                  <a:off x="2539661" y="1186650"/>
                                  <a:ext cx="227977" cy="198409"/>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 name="Line 449"/>
                              <wps:cNvCnPr/>
                              <wps:spPr bwMode="auto">
                                <a:xfrm flipV="1">
                                  <a:off x="2168058" y="2176413"/>
                                  <a:ext cx="228737" cy="199169"/>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 name="Line 450"/>
                              <wps:cNvCnPr/>
                              <wps:spPr bwMode="auto">
                                <a:xfrm>
                                  <a:off x="2424912" y="2176413"/>
                                  <a:ext cx="152744" cy="10034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 name="Line 451"/>
                              <wps:cNvCnPr/>
                              <wps:spPr bwMode="auto">
                                <a:xfrm flipV="1">
                                  <a:off x="2605774" y="2078349"/>
                                  <a:ext cx="266733" cy="198409"/>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8" name="Line 452"/>
                              <wps:cNvCnPr/>
                              <wps:spPr bwMode="auto">
                                <a:xfrm flipV="1">
                                  <a:off x="2206055" y="3214066"/>
                                  <a:ext cx="209739" cy="199169"/>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 name="Line 453"/>
                              <wps:cNvCnPr/>
                              <wps:spPr bwMode="auto">
                                <a:xfrm>
                                  <a:off x="2415793" y="3214066"/>
                                  <a:ext cx="142865" cy="9958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 name="Line 454"/>
                              <wps:cNvCnPr/>
                              <wps:spPr bwMode="auto">
                                <a:xfrm flipV="1">
                                  <a:off x="2605774" y="3116002"/>
                                  <a:ext cx="228737" cy="198409"/>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Rectangle 467"/>
                              <wps:cNvSpPr>
                                <a:spLocks noChangeArrowheads="1"/>
                              </wps:cNvSpPr>
                              <wps:spPr bwMode="auto">
                                <a:xfrm>
                                  <a:off x="2853508" y="297233"/>
                                  <a:ext cx="476471" cy="297233"/>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0.56</w:t>
                                    </w:r>
                                  </w:p>
                                </w:txbxContent>
                              </wps:txbx>
                              <wps:bodyPr rot="0" vert="horz" wrap="square" lIns="91440" tIns="45720" rIns="91440" bIns="45720" anchor="t" anchorCtr="0" upright="1">
                                <a:noAutofit/>
                              </wps:bodyPr>
                            </wps:wsp>
                            <wps:wsp>
                              <wps:cNvPr id="592" name="Rectangle 468"/>
                              <wps:cNvSpPr>
                                <a:spLocks noChangeArrowheads="1"/>
                              </wps:cNvSpPr>
                              <wps:spPr bwMode="auto">
                                <a:xfrm>
                                  <a:off x="2786635" y="989002"/>
                                  <a:ext cx="475711" cy="297233"/>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0.22</w:t>
                                    </w:r>
                                  </w:p>
                                </w:txbxContent>
                              </wps:txbx>
                              <wps:bodyPr rot="0" vert="horz" wrap="square" lIns="91440" tIns="45720" rIns="91440" bIns="45720" anchor="t" anchorCtr="0" upright="1">
                                <a:noAutofit/>
                              </wps:bodyPr>
                            </wps:wsp>
                            <wps:wsp>
                              <wps:cNvPr id="593" name="Rectangle 469"/>
                              <wps:cNvSpPr>
                                <a:spLocks noChangeArrowheads="1"/>
                              </wps:cNvSpPr>
                              <wps:spPr bwMode="auto">
                                <a:xfrm>
                                  <a:off x="2891505" y="1879940"/>
                                  <a:ext cx="475711" cy="296473"/>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0.25</w:t>
                                    </w:r>
                                  </w:p>
                                </w:txbxContent>
                              </wps:txbx>
                              <wps:bodyPr rot="0" vert="horz" wrap="square" lIns="91440" tIns="45720" rIns="91440" bIns="45720" anchor="t" anchorCtr="0" upright="1">
                                <a:noAutofit/>
                              </wps:bodyPr>
                            </wps:wsp>
                            <wps:wsp>
                              <wps:cNvPr id="594" name="Rectangle 470"/>
                              <wps:cNvSpPr>
                                <a:spLocks noChangeArrowheads="1"/>
                              </wps:cNvSpPr>
                              <wps:spPr bwMode="auto">
                                <a:xfrm>
                                  <a:off x="2691645" y="2820290"/>
                                  <a:ext cx="476471" cy="297233"/>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0.33</w:t>
                                    </w:r>
                                  </w:p>
                                </w:txbxContent>
                              </wps:txbx>
                              <wps:bodyPr rot="0" vert="horz" wrap="square" lIns="91440" tIns="45720" rIns="91440" bIns="45720" anchor="t" anchorCtr="0" upright="1">
                                <a:noAutofit/>
                              </wps:bodyPr>
                            </wps:wsp>
                            <wps:wsp>
                              <wps:cNvPr id="595" name="Rectangle 551"/>
                              <wps:cNvSpPr>
                                <a:spLocks noChangeArrowheads="1"/>
                              </wps:cNvSpPr>
                              <wps:spPr bwMode="auto">
                                <a:xfrm>
                                  <a:off x="1025895" y="393776"/>
                                  <a:ext cx="475711" cy="297233"/>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2.80</w:t>
                                    </w:r>
                                  </w:p>
                                </w:txbxContent>
                              </wps:txbx>
                              <wps:bodyPr rot="0" vert="horz" wrap="square" lIns="91440" tIns="45720" rIns="91440" bIns="45720" anchor="t" anchorCtr="0" upright="1">
                                <a:noAutofit/>
                              </wps:bodyPr>
                            </wps:wsp>
                            <wps:wsp>
                              <wps:cNvPr id="596" name="Rectangle 552"/>
                              <wps:cNvSpPr>
                                <a:spLocks noChangeArrowheads="1"/>
                              </wps:cNvSpPr>
                              <wps:spPr bwMode="auto">
                                <a:xfrm>
                                  <a:off x="2956858" y="493361"/>
                                  <a:ext cx="476471" cy="297233"/>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2.24</w:t>
                                    </w:r>
                                  </w:p>
                                </w:txbxContent>
                              </wps:txbx>
                              <wps:bodyPr rot="0" vert="horz" wrap="square" lIns="91440" tIns="45720" rIns="91440" bIns="45720" anchor="t" anchorCtr="0" upright="1">
                                <a:noAutofit/>
                              </wps:bodyPr>
                            </wps:wsp>
                            <wps:wsp>
                              <wps:cNvPr id="597" name="Rectangle 553"/>
                              <wps:cNvSpPr>
                                <a:spLocks noChangeArrowheads="1"/>
                              </wps:cNvSpPr>
                              <wps:spPr bwMode="auto">
                                <a:xfrm>
                                  <a:off x="1120885" y="1285475"/>
                                  <a:ext cx="475711" cy="297233"/>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2.16</w:t>
                                    </w:r>
                                  </w:p>
                                </w:txbxContent>
                              </wps:txbx>
                              <wps:bodyPr rot="0" vert="horz" wrap="square" lIns="91440" tIns="45720" rIns="91440" bIns="45720" anchor="t" anchorCtr="0" upright="1">
                                <a:noAutofit/>
                              </wps:bodyPr>
                            </wps:wsp>
                            <wps:wsp>
                              <wps:cNvPr id="598" name="Rectangle 554"/>
                              <wps:cNvSpPr>
                                <a:spLocks noChangeArrowheads="1"/>
                              </wps:cNvSpPr>
                              <wps:spPr bwMode="auto">
                                <a:xfrm>
                                  <a:off x="2918862" y="1385059"/>
                                  <a:ext cx="476471" cy="297233"/>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1.94</w:t>
                                    </w:r>
                                  </w:p>
                                </w:txbxContent>
                              </wps:txbx>
                              <wps:bodyPr rot="0" vert="horz" wrap="square" lIns="91440" tIns="45720" rIns="91440" bIns="45720" anchor="t" anchorCtr="0" upright="1">
                                <a:noAutofit/>
                              </wps:bodyPr>
                            </wps:wsp>
                            <wps:wsp>
                              <wps:cNvPr id="599" name="Rectangle 555"/>
                              <wps:cNvSpPr>
                                <a:spLocks noChangeArrowheads="1"/>
                              </wps:cNvSpPr>
                              <wps:spPr bwMode="auto">
                                <a:xfrm>
                                  <a:off x="1129245" y="2176413"/>
                                  <a:ext cx="477231" cy="297993"/>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2.48</w:t>
                                    </w:r>
                                  </w:p>
                                </w:txbxContent>
                              </wps:txbx>
                              <wps:bodyPr rot="0" vert="horz" wrap="square" lIns="91440" tIns="45720" rIns="91440" bIns="45720" anchor="t" anchorCtr="0" upright="1">
                                <a:noAutofit/>
                              </wps:bodyPr>
                            </wps:wsp>
                            <wps:wsp>
                              <wps:cNvPr id="600" name="Rectangle 556"/>
                              <wps:cNvSpPr>
                                <a:spLocks noChangeArrowheads="1"/>
                              </wps:cNvSpPr>
                              <wps:spPr bwMode="auto">
                                <a:xfrm>
                                  <a:off x="2861868" y="2176413"/>
                                  <a:ext cx="476471" cy="297993"/>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2.23</w:t>
                                    </w:r>
                                  </w:p>
                                </w:txbxContent>
                              </wps:txbx>
                              <wps:bodyPr rot="0" vert="horz" wrap="square" lIns="91440" tIns="45720" rIns="91440" bIns="45720" anchor="t" anchorCtr="0" upright="1">
                                <a:noAutofit/>
                              </wps:bodyPr>
                            </wps:wsp>
                            <wps:wsp>
                              <wps:cNvPr id="601" name="Rectangle 557"/>
                              <wps:cNvSpPr>
                                <a:spLocks noChangeArrowheads="1"/>
                              </wps:cNvSpPr>
                              <wps:spPr bwMode="auto">
                                <a:xfrm>
                                  <a:off x="1139884" y="3016418"/>
                                  <a:ext cx="476471" cy="297233"/>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3.33</w:t>
                                    </w:r>
                                  </w:p>
                                </w:txbxContent>
                              </wps:txbx>
                              <wps:bodyPr rot="0" vert="horz" wrap="square" lIns="91440" tIns="45720" rIns="91440" bIns="45720" anchor="t" anchorCtr="0" upright="1">
                                <a:noAutofit/>
                              </wps:bodyPr>
                            </wps:wsp>
                            <wps:wsp>
                              <wps:cNvPr id="602" name="Rectangle 558"/>
                              <wps:cNvSpPr>
                                <a:spLocks noChangeArrowheads="1"/>
                              </wps:cNvSpPr>
                              <wps:spPr bwMode="auto">
                                <a:xfrm>
                                  <a:off x="2928741" y="3214066"/>
                                  <a:ext cx="476471" cy="297233"/>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3.00</w:t>
                                    </w:r>
                                  </w:p>
                                </w:txbxContent>
                              </wps:txbx>
                              <wps:bodyPr rot="0" vert="horz" wrap="square" lIns="91440" tIns="45720" rIns="91440" bIns="45720" anchor="t" anchorCtr="0" upright="1">
                                <a:noAutofit/>
                              </wps:bodyPr>
                            </wps:wsp>
                            <wps:wsp>
                              <wps:cNvPr id="603" name="Rectangle 569"/>
                              <wps:cNvSpPr>
                                <a:spLocks noChangeArrowheads="1"/>
                              </wps:cNvSpPr>
                              <wps:spPr bwMode="auto">
                                <a:xfrm>
                                  <a:off x="3520720" y="2573990"/>
                                  <a:ext cx="582101" cy="296473"/>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10.91</w:t>
                                    </w:r>
                                  </w:p>
                                </w:txbxContent>
                              </wps:txbx>
                              <wps:bodyPr rot="0" vert="horz" wrap="square" lIns="91440" tIns="45720" rIns="91440" bIns="45720" anchor="t" anchorCtr="0" upright="1">
                                <a:noAutofit/>
                              </wps:bodyPr>
                            </wps:wsp>
                            <wps:wsp>
                              <wps:cNvPr id="604" name="Line 570"/>
                              <wps:cNvCnPr/>
                              <wps:spPr bwMode="auto">
                                <a:xfrm>
                                  <a:off x="4482782" y="2721466"/>
                                  <a:ext cx="1520" cy="6932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Rectangle 571"/>
                              <wps:cNvSpPr>
                                <a:spLocks noChangeArrowheads="1"/>
                              </wps:cNvSpPr>
                              <wps:spPr bwMode="auto">
                                <a:xfrm>
                                  <a:off x="3996432" y="3413235"/>
                                  <a:ext cx="1061612" cy="108934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5D687E">
                                    <w:r>
                                      <w:rPr>
                                        <w:rFonts w:hint="eastAsia"/>
                                      </w:rPr>
                                      <w:t>处理达标后排入西面池塘，池塘出水</w:t>
                                    </w:r>
                                    <w:r w:rsidRPr="00AB5B64">
                                      <w:t>通过</w:t>
                                    </w:r>
                                    <w:r w:rsidRPr="00AB5B64">
                                      <w:rPr>
                                        <w:rFonts w:hint="eastAsia"/>
                                      </w:rPr>
                                      <w:t>项目自建</w:t>
                                    </w:r>
                                    <w:r>
                                      <w:rPr>
                                        <w:rFonts w:hint="eastAsia"/>
                                      </w:rPr>
                                      <w:t>管道</w:t>
                                    </w:r>
                                    <w:r w:rsidRPr="00AB5B64">
                                      <w:rPr>
                                        <w:rFonts w:hint="eastAsia"/>
                                      </w:rPr>
                                      <w:t>排入</w:t>
                                    </w:r>
                                    <w:r w:rsidRPr="00AB5B64">
                                      <w:t>沙港河</w:t>
                                    </w:r>
                                  </w:p>
                                </w:txbxContent>
                              </wps:txbx>
                              <wps:bodyPr rot="0" vert="horz" wrap="square" lIns="91440" tIns="45720" rIns="91440" bIns="45720" anchor="t" anchorCtr="0" upright="1">
                                <a:noAutofit/>
                              </wps:bodyPr>
                            </wps:wsp>
                            <wps:wsp>
                              <wps:cNvPr id="606" name="Rectangle 924"/>
                              <wps:cNvSpPr>
                                <a:spLocks noChangeArrowheads="1"/>
                              </wps:cNvSpPr>
                              <wps:spPr bwMode="auto">
                                <a:xfrm>
                                  <a:off x="1608756" y="4258562"/>
                                  <a:ext cx="1312386" cy="29799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5D687E">
                                    <w:pPr>
                                      <w:jc w:val="center"/>
                                    </w:pPr>
                                    <w:r>
                                      <w:rPr>
                                        <w:rFonts w:hint="eastAsia"/>
                                      </w:rPr>
                                      <w:t>卤制蔬菜制品用水</w:t>
                                    </w:r>
                                  </w:p>
                                </w:txbxContent>
                              </wps:txbx>
                              <wps:bodyPr rot="0" vert="horz" wrap="square" lIns="91440" tIns="45720" rIns="91440" bIns="45720" anchor="t" anchorCtr="0" upright="1">
                                <a:noAutofit/>
                              </wps:bodyPr>
                            </wps:wsp>
                            <wps:wsp>
                              <wps:cNvPr id="607" name="Line 925"/>
                              <wps:cNvCnPr/>
                              <wps:spPr bwMode="auto">
                                <a:xfrm>
                                  <a:off x="1083649" y="4356626"/>
                                  <a:ext cx="493950" cy="15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Line 926"/>
                              <wps:cNvCnPr/>
                              <wps:spPr bwMode="auto">
                                <a:xfrm>
                                  <a:off x="2912022" y="4405278"/>
                                  <a:ext cx="465832" cy="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9" name="Line 927"/>
                              <wps:cNvCnPr/>
                              <wps:spPr bwMode="auto">
                                <a:xfrm flipV="1">
                                  <a:off x="2187057" y="4058633"/>
                                  <a:ext cx="209739" cy="199169"/>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0" name="Line 928"/>
                              <wps:cNvCnPr/>
                              <wps:spPr bwMode="auto">
                                <a:xfrm>
                                  <a:off x="2396795" y="4058633"/>
                                  <a:ext cx="142865" cy="9958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Line 929"/>
                              <wps:cNvCnPr/>
                              <wps:spPr bwMode="auto">
                                <a:xfrm flipV="1">
                                  <a:off x="2587536" y="3960569"/>
                                  <a:ext cx="228737" cy="198409"/>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Rectangle 930"/>
                              <wps:cNvSpPr>
                                <a:spLocks noChangeArrowheads="1"/>
                              </wps:cNvSpPr>
                              <wps:spPr bwMode="auto">
                                <a:xfrm>
                                  <a:off x="1120885" y="3860985"/>
                                  <a:ext cx="476471" cy="297233"/>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1.67</w:t>
                                    </w:r>
                                  </w:p>
                                </w:txbxContent>
                              </wps:txbx>
                              <wps:bodyPr rot="0" vert="horz" wrap="square" lIns="91440" tIns="45720" rIns="91440" bIns="45720" anchor="t" anchorCtr="0" upright="1">
                                <a:noAutofit/>
                              </wps:bodyPr>
                            </wps:wsp>
                            <wps:wsp>
                              <wps:cNvPr id="613" name="Rectangle 931"/>
                              <wps:cNvSpPr>
                                <a:spLocks noChangeArrowheads="1"/>
                              </wps:cNvSpPr>
                              <wps:spPr bwMode="auto">
                                <a:xfrm>
                                  <a:off x="2910503" y="4058633"/>
                                  <a:ext cx="476471" cy="297233"/>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1.50</w:t>
                                    </w:r>
                                  </w:p>
                                </w:txbxContent>
                              </wps:txbx>
                              <wps:bodyPr rot="0" vert="horz" wrap="square" lIns="91440" tIns="45720" rIns="91440" bIns="45720" anchor="t" anchorCtr="0" upright="1">
                                <a:noAutofit/>
                              </wps:bodyPr>
                            </wps:wsp>
                            <wps:wsp>
                              <wps:cNvPr id="614" name="Rectangle 932"/>
                              <wps:cNvSpPr>
                                <a:spLocks noChangeArrowheads="1"/>
                              </wps:cNvSpPr>
                              <wps:spPr bwMode="auto">
                                <a:xfrm>
                                  <a:off x="2844389" y="3711988"/>
                                  <a:ext cx="475711" cy="297233"/>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5D687E">
                                    <w:r>
                                      <w:rPr>
                                        <w:rFonts w:hint="eastAsia"/>
                                      </w:rPr>
                                      <w:t>0.17</w:t>
                                    </w:r>
                                  </w:p>
                                </w:txbxContent>
                              </wps:txbx>
                              <wps:bodyPr rot="0" vert="horz" wrap="square" lIns="91440" tIns="45720" rIns="91440" bIns="45720" anchor="t" anchorCtr="0" upright="1">
                                <a:noAutofit/>
                              </wps:bodyPr>
                            </wps:wsp>
                          </wpc:wpc>
                        </a:graphicData>
                      </a:graphic>
                    </wp:inline>
                  </w:drawing>
                </mc:Choice>
                <mc:Fallback>
                  <w:pict>
                    <v:group id="画布 411" o:spid="_x0000_s1106" editas="canvas" style="width:431.6pt;height:381.35pt;mso-position-horizontal-relative:char;mso-position-vertical-relative:line" coordsize="54813,4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width:54813;height:48431;visibility:visible;mso-wrap-style:square">
                        <v:fill o:detectmouseclick="t"/>
                        <v:path o:connecttype="none"/>
                      </v:shape>
                      <v:rect id="Rectangle 413" o:spid="_x0000_s1108" style="position:absolute;top:22767;width:6375;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6wMMA&#10;AADcAAAADwAAAGRycy9kb3ducmV2LnhtbERPy2oCMRTdF/yHcAvuaqZSREej1JaCVG3xUejyMrmd&#10;DE5uhiR1xr83C8Hl4bxni87W4kw+VI4VPA8yEMSF0xWXCo6Hj6cxiBCRNdaOScGFAizmvYcZ5tq1&#10;vKPzPpYihXDIUYGJscmlDIUhi2HgGuLE/TlvMSboS6k9tinc1nKYZSNpseLUYLChN0PFaf9vFbyv&#10;f7ri9N2Ol5/byZefbMxvpo1S/cfudQoiUhfv4pt7pRUMX9L8dCYdA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N6wMMAAADcAAAADwAAAAAAAAAAAAAAAACYAgAAZHJzL2Rv&#10;d25yZXYueG1sUEsFBgAAAAAEAAQA9QAAAIgDAAAAAA==&#10;" filled="f" fillcolor="#00b0f0" stroked="f">
                        <v:textbox>
                          <w:txbxContent>
                            <w:p w:rsidR="006E1411" w:rsidRDefault="006E1411" w:rsidP="005D687E">
                              <w:r>
                                <w:rPr>
                                  <w:rFonts w:hint="eastAsia"/>
                                </w:rPr>
                                <w:t>新鲜水</w:t>
                              </w:r>
                              <w:r>
                                <w:rPr>
                                  <w:rFonts w:hint="eastAsia"/>
                                </w:rPr>
                                <w:t>12.44</w:t>
                              </w:r>
                            </w:p>
                          </w:txbxContent>
                        </v:textbox>
                      </v:rect>
                      <v:rect id="Rectangle 414" o:spid="_x0000_s1109" style="position:absolute;left:16171;top:5944;width:11794;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tjsYA&#10;AADcAAAADwAAAGRycy9kb3ducmV2LnhtbESPQUvDQBSE70L/w/IEb3aTGKSk3ZZWECqi0NSDx9fs&#10;S7KYfRt21zb9964geBxm5htmtZnsIM7kg3GsIJ9nIIgbpw13Cj6Oz/cLECEiaxwck4IrBdisZzcr&#10;rLS78IHOdexEgnCoUEEf41hJGZqeLIa5G4mT1zpvMSbpO6k9XhLcDrLIskdp0XBa6HGkp56ar/rb&#10;Ktj5fPva7ktzas3by/D5Xhflw1Wpu9tpuwQRaYr/4b/2Xisoyhx+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UtjsYAAADcAAAADwAAAAAAAAAAAAAAAACYAgAAZHJz&#10;L2Rvd25yZXYueG1sUEsFBgAAAAAEAAQA9QAAAIsDAAAAAA==&#10;" filled="f" fillcolor="#00b0f0">
                        <v:textbox>
                          <w:txbxContent>
                            <w:p w:rsidR="006E1411" w:rsidRDefault="006E1411" w:rsidP="005D687E">
                              <w:pPr>
                                <w:jc w:val="center"/>
                              </w:pPr>
                              <w:r>
                                <w:rPr>
                                  <w:rFonts w:hint="eastAsia"/>
                                </w:rPr>
                                <w:t>生活用水</w:t>
                              </w:r>
                            </w:p>
                          </w:txbxContent>
                        </v:textbox>
                      </v:rect>
                      <v:rect id="Rectangle 415" o:spid="_x0000_s1110" style="position:absolute;left:16269;top:14838;width:12174;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z+cYA&#10;AADcAAAADwAAAGRycy9kb3ducmV2LnhtbESPQWvCQBSE74X+h+UVvNWNaSgldRUrCIpYMO2hx9fs&#10;S7I0+zbsbjX+e1co9DjMzDfMfDnaXpzIB+NYwWyagSCunTbcKvj82Dy+gAgRWWPvmBRcKMBycX83&#10;x1K7Mx/pVMVWJAiHEhV0MQ6llKHuyGKYuoE4eY3zFmOSvpXa4znBbS/zLHuWFg2nhQ4HWndU/1S/&#10;VsGbn632zbYw34057Pqv9yovni5KTR7G1SuISGP8D/+1t1pBXuRwO5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ez+cYAAADcAAAADwAAAAAAAAAAAAAAAACYAgAAZHJz&#10;L2Rvd25yZXYueG1sUEsFBgAAAAAEAAQA9QAAAIsDAAAAAA==&#10;" filled="f" fillcolor="#00b0f0">
                        <v:textbox>
                          <w:txbxContent>
                            <w:p w:rsidR="006E1411" w:rsidRDefault="006E1411" w:rsidP="005D687E">
                              <w:pPr>
                                <w:jc w:val="center"/>
                              </w:pPr>
                              <w:r>
                                <w:rPr>
                                  <w:rFonts w:hint="eastAsia"/>
                                </w:rPr>
                                <w:t>鱼制品用水</w:t>
                              </w:r>
                              <w:r>
                                <w:rPr>
                                  <w:rFonts w:hint="eastAsia"/>
                                </w:rPr>
                                <w:t xml:space="preserve">                                                                                                                                                                                                                                                                                                                                                                                                                                                                                                                                                                                                                                                                                                </w:t>
                              </w:r>
                              <w:r>
                                <w:rPr>
                                  <w:rFonts w:hint="eastAsia"/>
                                </w:rPr>
                                <w:t>品</w:t>
                              </w:r>
                            </w:p>
                          </w:txbxContent>
                        </v:textbox>
                      </v:rect>
                      <v:rect id="Rectangle 416" o:spid="_x0000_s1111" style="position:absolute;left:16269;top:23755;width:12266;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WYsQA&#10;AADcAAAADwAAAGRycy9kb3ducmV2LnhtbESPQWsCMRSE74L/IbyCN81qRcrWKCoISrHgtoceXzdv&#10;d0M3L0uS6vrvG6HgcZhvZpjluretuJAPxrGC6SQDQVw6bbhW8PmxH7+ACBFZY+uYFNwowHo1HCwx&#10;1+7KZ7oUsRaphEOOCpoYu1zKUDZkMUxcR5y8ynmLMUlfS+3xmsptK2dZtpAWDaeFBjvaNVT+FL9W&#10;wdZPN2/VYW6+K3M6tl/vxWz+fFNq9NRvXkFE6uMD/k8ftIJEwf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rFmLEAAAA3AAAAA8AAAAAAAAAAAAAAAAAmAIAAGRycy9k&#10;b3ducmV2LnhtbFBLBQYAAAAABAAEAPUAAACJAwAAAAA=&#10;" filled="f" fillcolor="#00b0f0">
                        <v:textbox>
                          <w:txbxContent>
                            <w:p w:rsidR="006E1411" w:rsidRDefault="006E1411" w:rsidP="005D687E">
                              <w:pPr>
                                <w:jc w:val="center"/>
                              </w:pPr>
                              <w:r>
                                <w:rPr>
                                  <w:rFonts w:hint="eastAsia"/>
                                </w:rPr>
                                <w:t>禽肉制品用水</w:t>
                              </w:r>
                            </w:p>
                          </w:txbxContent>
                        </v:textbox>
                      </v:rect>
                      <v:rect id="Rectangle 417" o:spid="_x0000_s1112" style="position:absolute;left:16269;top:34139;width:13132;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OFsYA&#10;AADcAAAADwAAAGRycy9kb3ducmV2LnhtbESPQWvCQBSE74X+h+UVeqsb01BKdBUrCJZiwdSDx2f2&#10;JVmafRt2txr/fVco9DjMzDfMfDnaXpzJB+NYwXSSgSCunTbcKjh8bZ5eQYSIrLF3TAquFGC5uL+b&#10;Y6ndhfd0rmIrEoRDiQq6GIdSylB3ZDFM3ECcvMZ5izFJ30rt8ZLgtpd5lr1Ii4bTQocDrTuqv6sf&#10;q+DNT1cfzbYwp8bs3vvjZ5UXz1elHh/G1QxEpDH+h//aW60gLwq4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OFsYAAADcAAAADwAAAAAAAAAAAAAAAACYAgAAZHJz&#10;L2Rvd25yZXYueG1sUEsFBgAAAAAEAAQA9QAAAIsDAAAAAA==&#10;" filled="f" fillcolor="#00b0f0">
                        <v:textbox>
                          <w:txbxContent>
                            <w:p w:rsidR="006E1411" w:rsidRDefault="006E1411" w:rsidP="005D687E">
                              <w:pPr>
                                <w:jc w:val="center"/>
                              </w:pPr>
                              <w:r>
                                <w:rPr>
                                  <w:rFonts w:hint="eastAsia"/>
                                </w:rPr>
                                <w:t>腌制蔬菜制品用水</w:t>
                              </w:r>
                            </w:p>
                          </w:txbxContent>
                        </v:textbox>
                      </v:rect>
                      <v:rect id="Rectangle 422" o:spid="_x0000_s1113" style="position:absolute;left:41028;top:21270;width:7994;height:5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rjcYA&#10;AADcAAAADwAAAGRycy9kb3ducmV2LnhtbESPQUvDQBSE70L/w/IK3uymMZYSuy1VECqiYNpDj6/Z&#10;l2Qx+zbsrm36711B8DjMzDfMajPaXpzJB+NYwXyWgSCunTbcKjjsX+6WIEJE1tg7JgVXCrBZT25W&#10;WGp34U86V7EVCcKhRAVdjEMpZag7shhmbiBOXuO8xZikb6X2eElw28s8yxbSouG00OFAzx3VX9W3&#10;VfDk59u3ZleYU2PeX/vjR5UX91elbqfj9hFEpDH+h//aO60gLx7g90w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4rjcYAAADcAAAADwAAAAAAAAAAAAAAAACYAgAAZHJz&#10;L2Rvd25yZXYueG1sUEsFBgAAAAAEAAQA9QAAAIsDAAAAAA==&#10;" filled="f" fillcolor="#00b0f0">
                        <v:textbox>
                          <w:txbxContent>
                            <w:p w:rsidR="006E1411" w:rsidRDefault="006E1411" w:rsidP="005D687E">
                              <w:r>
                                <w:rPr>
                                  <w:rFonts w:hint="eastAsia"/>
                                </w:rPr>
                                <w:t>进入污水处理系统</w:t>
                              </w:r>
                            </w:p>
                          </w:txbxContent>
                        </v:textbox>
                      </v:rect>
                      <v:line id="Line 423" o:spid="_x0000_s1114" style="position:absolute;visibility:visible;mso-wrap-style:square" from="10828,7898" to="10836,4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424" o:spid="_x0000_s1115" style="position:absolute;flip:x;visibility:visible;mso-wrap-style:square" from="33383,7905" to="33778,4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BacYAAADcAAAADwAAAGRycy9kb3ducmV2LnhtbESPQWsCMRSE74X+h/AKXkrNVqTVrVFE&#10;EDx4UctKb8/N62bZzcs2ibr+e1Mo9DjMzDfMbNHbVlzIh9qxgtdhBoK4dLrmSsHnYf0yAREissbW&#10;MSm4UYDF/PFhhrl2V97RZR8rkSAcclRgYuxyKUNpyGIYuo44ed/OW4xJ+kpqj9cEt60cZdmbtFhz&#10;WjDY0cpQ2ezPVoGcbJ9//PI0bormeJyaoiy6r61Sg6d++QEiUh//w3/tjVYwG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7wWnGAAAA3AAAAA8AAAAAAAAA&#10;AAAAAAAAoQIAAGRycy9kb3ducmV2LnhtbFBLBQYAAAAABAAEAPkAAACUAwAAAAA=&#10;"/>
                      <v:line id="Line 425" o:spid="_x0000_s1116" style="position:absolute;visibility:visible;mso-wrap-style:square" from="5889,25717" to="10828,2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426" o:spid="_x0000_s1117" style="position:absolute;visibility:visible;mso-wrap-style:square" from="10828,7898" to="15981,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ha8UAAADcAAAADwAAAGRycy9kb3ducmV2LnhtbESPQWsCMRSE70L/Q3iF3jSrS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Sha8UAAADcAAAADwAAAAAAAAAA&#10;AAAAAAChAgAAZHJzL2Rvd25yZXYueG1sUEsFBgAAAAAEAAQA+QAAAJMDAAAAAA==&#10;">
                        <v:stroke endarrow="block"/>
                      </v:line>
                      <v:line id="Line 427" o:spid="_x0000_s1118" style="position:absolute;visibility:visible;mso-wrap-style:square" from="10935,16815" to="16269,16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eK8IAAADcAAAADwAAAGRycy9kb3ducmV2LnhtbERPy2oCMRTdF/yHcAvuakbB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eeK8IAAADcAAAADwAAAAAAAAAAAAAA&#10;AAChAgAAZHJzL2Rvd25yZXYueG1sUEsFBgAAAAAEAAQA+QAAAJADAAAAAA==&#10;">
                        <v:stroke endarrow="block"/>
                      </v:line>
                      <v:line id="Line 428" o:spid="_x0000_s1119" style="position:absolute;visibility:visible;mso-wrap-style:square" from="10935,25732" to="16171,2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7sMUAAADcAAAADwAAAGRycy9kb3ducmV2LnhtbESPQWsCMRSE70L/Q3iF3jS7g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7sMUAAADcAAAADwAAAAAAAAAA&#10;AAAAAAChAgAAZHJzL2Rvd25yZXYueG1sUEsFBgAAAAAEAAQA+QAAAJMDAAAAAA==&#10;">
                        <v:stroke endarrow="block"/>
                      </v:line>
                      <v:line id="Line 429" o:spid="_x0000_s1120" style="position:absolute;visibility:visible;mso-wrap-style:square" from="11026,35120" to="15965,35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line id="Line 434" o:spid="_x0000_s1121" style="position:absolute;visibility:visible;mso-wrap-style:square" from="33588,24736" to="41028,2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AXMUAAADcAAAADwAAAGRycy9kb3ducmV2LnhtbESPT2sCMRTE7wW/Q3iF3mpWS6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AXMUAAADcAAAADwAAAAAAAAAA&#10;AAAAAAChAgAAZHJzL2Rvd25yZXYueG1sUEsFBgAAAAAEAAQA+QAAAJMDAAAAAA==&#10;">
                        <v:stroke endarrow="block"/>
                      </v:line>
                      <v:line id="Line 435" o:spid="_x0000_s1122" style="position:absolute;visibility:visible;mso-wrap-style:square" from="28155,7905" to="33968,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YKMUAAADcAAAADwAAAGRycy9kb3ducmV2LnhtbESPT2sCMRTE7wW/Q3iF3mpWaa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yYKMUAAADcAAAADwAAAAAAAAAA&#10;AAAAAAChAgAAZHJzL2Rvd25yZXYueG1sUEsFBgAAAAAEAAQA+QAAAJMDAAAAAA==&#10;">
                        <v:stroke endarrow="block"/>
                      </v:line>
                      <v:line id="Line 436" o:spid="_x0000_s1123" style="position:absolute;visibility:visible;mso-wrap-style:square" from="28443,16822" to="33778,1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9s8QAAADcAAAADwAAAGRycy9kb3ducmV2LnhtbESPQWsCMRSE7wX/Q3iCt5pVs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D2zxAAAANwAAAAPAAAAAAAAAAAA&#10;AAAAAKECAABkcnMvZG93bnJldi54bWxQSwUGAAAAAAQABAD5AAAAkgMAAAAA&#10;">
                        <v:stroke endarrow="block"/>
                      </v:line>
                      <v:line id="Line 437" o:spid="_x0000_s1124" style="position:absolute;visibility:visible;mso-wrap-style:square" from="28633,24744" to="33588,2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XWsUAAADcAAAADwAAAGRycy9kb3ducmV2LnhtbESPQWsCMRSE70L/Q3iF3jRroV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GXWsUAAADcAAAADwAAAAAAAAAA&#10;AAAAAAChAgAAZHJzL2Rvd25yZXYueG1sUEsFBgAAAAAEAAQA+QAAAJMDAAAAAA==&#10;">
                        <v:stroke endarrow="block"/>
                      </v:line>
                      <v:line id="Line 438" o:spid="_x0000_s1125" style="position:absolute;visibility:visible;mso-wrap-style:square" from="29302,35607" to="33968,3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4DKMIAAADcAAAADwAAAGRycy9kb3ducmV2LnhtbERPW2vCMBR+H/gfwhH2NlMHrl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4DKMIAAADcAAAADwAAAAAAAAAAAAAA&#10;AAChAgAAZHJzL2Rvd25yZXYueG1sUEsFBgAAAAAEAAQA+QAAAJADAAAAAA==&#10;">
                        <v:stroke endarrow="block"/>
                      </v:line>
                      <v:line id="Line 443" o:spid="_x0000_s1126" style="position:absolute;flip:y;visibility:visible;mso-wrap-style:square" from="21391,3945" to="24439,5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7SsMAAADcAAAADwAAAGRycy9kb3ducmV2LnhtbESPQWvCQBSE74X+h+UVetNNBbVGN0GK&#10;liK9NOr9JfvcBLNvQ3bV9N+7QqHHYWa+YVb5YFtxpd43jhW8jRMQxJXTDRsFh/129A7CB2SNrWNS&#10;8Ese8uz5aYWpdjf+oWsRjIgQ9ikqqEPoUil9VZNFP3YdcfROrrcYouyN1D3eIty2cpIkM2mx4bhQ&#10;Y0cfNVXn4mIVlJv10ezK48ZO+Ft/mmlRsiyUen0Z1ksQgYbwH/5rf2kF0/kC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W+0rDAAAA3AAAAA8AAAAAAAAAAAAA&#10;AAAAoQIAAGRycy9kb3ducmV2LnhtbFBLBQYAAAAABAAEAPkAAACRAwAAAAA=&#10;">
                        <v:stroke dashstyle="dash"/>
                      </v:line>
                      <v:line id="Line 444" o:spid="_x0000_s1127" style="position:absolute;visibility:visible;mso-wrap-style:square" from="24537,3945" to="26057,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icEAAADcAAAADwAAAGRycy9kb3ducmV2LnhtbERPTWvCQBC9F/wPywje6saCRaOrSEHw&#10;oC3V0vOQHZNodjburjH9951DocfH+16ue9eojkKsPRuYjDNQxIW3NZcGvk7b5xmomJAtNp7JwA9F&#10;WK8GT0vMrX/wJ3XHVCoJ4ZijgSqlNtc6FhU5jGPfEgt39sFhEhhKbQM+JNw1+iXLXrXDmqWhwpbe&#10;Kiqux7u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dv+JwQAAANwAAAAPAAAAAAAAAAAAAAAA&#10;AKECAABkcnMvZG93bnJldi54bWxQSwUGAAAAAAQABAD5AAAAjwMAAAAA&#10;">
                        <v:stroke dashstyle="dash"/>
                      </v:line>
                      <v:line id="Line 445" o:spid="_x0000_s1128" style="position:absolute;flip:y;visibility:visible;mso-wrap-style:square" from="26057,2957" to="28535,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pD1sQAAADcAAAADwAAAGRycy9kb3ducmV2LnhtbESPQYvCMBCF78L+hzALe7NpBUWqUWRh&#10;wYPsYvXgcWjGttpMSpNq/PcbQfD4ePO+N2+5DqYVN+pdY1lBlqQgiEurG64UHA8/4zkI55E1tpZJ&#10;wYMcrFcfoyXm2t55T7fCVyJC2OWooPa+y6V0ZU0GXWI74uidbW/QR9lXUvd4j3DTykmazqTBhmND&#10;jR1911Rei8HEN6ZDewjZsJvgKVR7+1uc/y4Ppb4+w2YBwlPw7+NXeqsVTOcZPMdEAs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kPWxAAAANwAAAAPAAAAAAAAAAAA&#10;AAAAAKECAABkcnMvZG93bnJldi54bWxQSwUGAAAAAAQABAD5AAAAkgMAAAAA&#10;">
                        <v:stroke dashstyle="dash" endarrow="block"/>
                      </v:line>
                      <v:line id="Line 446" o:spid="_x0000_s1129" style="position:absolute;flip:y;visibility:visible;mso-wrap-style:square" from="21391,12862" to="23869,1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ZHMMAAADcAAAADwAAAGRycy9kb3ducmV2LnhtbESPwWrDMBBE74H+g9hCbolcg0Nwo4RQ&#10;3FJKLnGa+9rayqbWyliq7fx9VSjkOMzMG2Z3mG0nRhp861jB0zoBQVw73bJR8Hl5XW1B+ICssXNM&#10;Cm7k4bB/WOww127iM41lMCJC2OeooAmhz6X0dUMW/dr1xNH7coPFEOVgpB5winDbyTRJNtJiy3Gh&#10;wZ5eGqq/yx+roCqOV/NRXQub8km/maysWJZKLR/n4zOIQHO4h//b71pBtk3h70w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nGRzDAAAA3AAAAA8AAAAAAAAAAAAA&#10;AAAAoQIAAGRycy9kb3ducmV2LnhtbFBLBQYAAAAABAAEAPkAAACRAwAAAAA=&#10;">
                        <v:stroke dashstyle="dash"/>
                      </v:line>
                      <v:line id="Line 447" o:spid="_x0000_s1130" style="position:absolute;visibility:visible;mso-wrap-style:square" from="24059,12862" to="25396,1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Rh/sUAAADcAAAADwAAAGRycy9kb3ducmV2LnhtbESPX2vCMBTF34V9h3AHvmm6icN1pjIG&#10;gg86WR17vjTXtmtzU5NY67dfhIGPh/Pnx1muBtOKnpyvLSt4miYgiAuray4VfB/WkwUIH5A1tpZJ&#10;wZU8rLKH0RJTbS/8RX0eShFH2KeooAqhS6X0RUUG/dR2xNE7WmcwROlKqR1e4rhp5XOSvEiDNUdC&#10;hR19VFQ0+dlEblFu3enntxk2x912feL+9fOwV2r8OLy/gQg0hHv4v73RCuaL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Rh/sUAAADcAAAADwAAAAAAAAAA&#10;AAAAAAChAgAAZHJzL2Rvd25yZXYueG1sUEsFBgAAAAAEAAQA+QAAAJMDAAAAAA==&#10;">
                        <v:stroke dashstyle="dash"/>
                      </v:line>
                      <v:line id="Line 448" o:spid="_x0000_s1131" style="position:absolute;flip:y;visibility:visible;mso-wrap-style:square" from="25396,11866" to="27676,1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gTsUAAADcAAAADwAAAGRycy9kb3ducmV2LnhtbESPQWvCQBCF7wX/wzJCb80mQUuIriJC&#10;oQdpMXrwOGTHJG12NmQ3uv77bqHQ4+PN+9689TaYXtxodJ1lBVmSgiCure64UXA+vb0UIJxH1thb&#10;JgUPcrDdzJ7WWGp75yPdKt+ICGFXooLW+6GU0tUtGXSJHYijd7WjQR/l2Eg94j3CTS/zNH2VBjuO&#10;DS0OtG+p/q4mE99YTv0pZNMhx0tojvajun5+PZR6nofdCoSn4P+P/9LvWsGyWMDvmEgA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3gTsUAAADcAAAADwAAAAAAAAAA&#10;AAAAAAChAgAAZHJzL2Rvd25yZXYueG1sUEsFBgAAAAAEAAQA+QAAAJMDAAAAAA==&#10;">
                        <v:stroke dashstyle="dash" endarrow="block"/>
                      </v:line>
                      <v:line id="Line 449" o:spid="_x0000_s1132" style="position:absolute;flip:y;visibility:visible;mso-wrap-style:square" from="21680,21764" to="23967,2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BaMIAAADcAAAADwAAAGRycy9kb3ducmV2LnhtbESPQYvCMBSE78L+h/AW9qbpChWpRpHF&#10;FREvVr2/Ns+02LyUJqvdf28EweMwM98w82VvG3GjzteOFXyPEhDEpdM1GwWn4+9wCsIHZI2NY1Lw&#10;Tx6Wi4/BHDPt7nygWx6MiBD2GSqoQmgzKX1ZkUU/ci1x9C6usxii7IzUHd4j3DZynCQTabHmuFBh&#10;Sz8Vldf8zyoo1quz2RXntR3zXm9Mmhcsc6W+PvvVDESgPrzDr/ZWK0inKTzPxCM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6BaMIAAADcAAAADwAAAAAAAAAAAAAA&#10;AAChAgAAZHJzL2Rvd25yZXYueG1sUEsFBgAAAAAEAAQA+QAAAJADAAAAAA==&#10;">
                        <v:stroke dashstyle="dash"/>
                      </v:line>
                      <v:line id="Line 450" o:spid="_x0000_s1133" style="position:absolute;visibility:visible;mso-wrap-style:square" from="24249,21764" to="25776,2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CZsUAAADcAAAADwAAAGRycy9kb3ducmV2LnhtbESPX2vCMBTF3wf7DuEKe5upg4lWo4yB&#10;4EM3mYrPl+badm1u2iRru2+/CAMfD+fPj7PejqYRPTlfWVYwmyYgiHOrKy4UnE+75wUIH5A1NpZJ&#10;wS952G4eH9aYajvwF/XHUIg4wj5FBWUIbSqlz0sy6Ke2JY7e1TqDIUpXSO1wiOOmkS9JMpcGK46E&#10;Elt6Lymvjz8mcvMic93lux73149s13G//DwdlHqajG8rEIHGcA//t/dawetiDrc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PCZsUAAADcAAAADwAAAAAAAAAA&#10;AAAAAAChAgAAZHJzL2Rvd25yZXYueG1sUEsFBgAAAAAEAAQA+QAAAJMDAAAAAA==&#10;">
                        <v:stroke dashstyle="dash"/>
                      </v:line>
                      <v:line id="Line 451" o:spid="_x0000_s1134" style="position:absolute;flip:y;visibility:visible;mso-wrap-style:square" from="26057,20783" to="28725,2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9+OcQAAADcAAAADwAAAGRycy9kb3ducmV2LnhtbESPT4vCMBDF78J+hzALe9NUwT90jbIs&#10;CB4WxdbDHodmbKvNpDSpxm9vBMHj4837vXnLdTCNuFLnassKxqMEBHFhdc2lgmO+GS5AOI+ssbFM&#10;Cu7kYL36GCwx1fbGB7pmvhQRwi5FBZX3bSqlKyoy6Ea2JY7eyXYGfZRdKXWHtwg3jZwkyUwarDk2&#10;VNjSb0XFJetNfGPaN3kY938T/A/lwe6y0/58V+rrM/x8g/AU/Pv4ld5qBdPFHJ5jIgH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345xAAAANwAAAAPAAAAAAAAAAAA&#10;AAAAAKECAABkcnMvZG93bnJldi54bWxQSwUGAAAAAAQABAD5AAAAkgMAAAAA&#10;">
                        <v:stroke dashstyle="dash" endarrow="block"/>
                      </v:line>
                      <v:line id="Line 452" o:spid="_x0000_s1135" style="position:absolute;flip:y;visibility:visible;mso-wrap-style:square" from="22060,32140" to="24157,3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8u9sAAAADcAAAADwAAAGRycy9kb3ducmV2LnhtbERPz2vCMBS+C/4P4Qm7aarQUbqmIkNl&#10;DC928/7avKVlzUtponb/vTkMPH58v4vtZHtxo9F3jhWsVwkI4sbpjo2C76/DMgPhA7LG3jEp+CMP&#10;23I+KzDX7s5nulXBiBjCPkcFbQhDLqVvWrLoV24gjtyPGy2GCEcj9Yj3GG57uUmSV2mx49jQ4kDv&#10;LTW/1dUqqPe7i/msL3u74ZM+mrSqWVZKvSym3RuIQFN4iv/dH1pBmsW18Uw8ArJ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PLvbAAAAA3AAAAA8AAAAAAAAAAAAAAAAA&#10;oQIAAGRycy9kb3ducmV2LnhtbFBLBQYAAAAABAAEAPkAAACOAwAAAAA=&#10;">
                        <v:stroke dashstyle="dash"/>
                      </v:line>
                      <v:line id="Line 453" o:spid="_x0000_s1136" style="position:absolute;visibility:visible;mso-wrap-style:square" from="24157,32140" to="25586,3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WFMUAAADcAAAADwAAAGRycy9kb3ducmV2LnhtbESPX2vCMBTF3wd+h3AF32Y6YaN2RhmC&#10;0Ie6MRWfL8217WxuapK13bdfBgMfD+fPj7PajKYVPTnfWFbwNE9AEJdWN1wpOB13jykIH5A1tpZJ&#10;wQ952KwnDyvMtB34k/pDqEQcYZ+hgjqELpPSlzUZ9HPbEUfvYp3BEKWrpHY4xHHTykWSvEiDDUdC&#10;jR1tayqvh28TuWVVuNv56zrml32xu3G/fD9+KDWbjm+vIAKN4R7+b+dawXO6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xWFMUAAADcAAAADwAAAAAAAAAA&#10;AAAAAAChAgAAZHJzL2Rvd25yZXYueG1sUEsFBgAAAAAEAAQA+QAAAJMDAAAAAA==&#10;">
                        <v:stroke dashstyle="dash"/>
                      </v:line>
                      <v:line id="Line 454" o:spid="_x0000_s1137" style="position:absolute;flip:y;visibility:visible;mso-wrap-style:square" from="26057,31160" to="28345,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9wkMQAAADcAAAADwAAAGRycy9kb3ducmV2LnhtbESPwWrCQBCG70LfYZmCN90oWDR1FSkU&#10;eigWowePQ3ZMUrOzIbvR9e07h4LH4Z//m2/W2+RadaM+NJ4NzKYZKOLS24YrA6fj52QJKkRki61n&#10;MvCgANvNy2iNufV3PtCtiJUSCIccDdQxdrnWoazJYZj6jliyi+8dRhn7Stse7wJ3rZ5n2Zt22LBc&#10;qLGjj5rKazE40VgM7THNhu85nlN18Pvi8vP7MGb8mnbvoCKl+Fz+b39ZA4uV6MszQgC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3CQxAAAANwAAAAPAAAAAAAAAAAA&#10;AAAAAKECAABkcnMvZG93bnJldi54bWxQSwUGAAAAAAQABAD5AAAAkgMAAAAA&#10;">
                        <v:stroke dashstyle="dash" endarrow="block"/>
                      </v:line>
                      <v:rect id="Rectangle 467" o:spid="_x0000_s1138" style="position:absolute;left:28535;top:2972;width:476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eccA&#10;AADcAAAADwAAAGRycy9kb3ducmV2LnhtbESP3UoDMRSE74W+QzgF72y2gtLdNi2tIoi1iv0BLw+b&#10;42bp5mRJYnf79k1B8HKYmW+Y2aK3jTiRD7VjBeNRBoK4dLrmSsF+93I3AREissbGMSk4U4DFfHAz&#10;w0K7jr/otI2VSBAOBSowMbaFlKE0ZDGMXEucvB/nLcYkfSW1xy7BbSPvs+xRWqw5LRhs6clQedz+&#10;WgXP60NfHj+7yeptk3/4/N18Z9oodTvsl1MQkfr4H/5rv2oFD/kYrmfS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PnnHAAAA3AAAAA8AAAAAAAAAAAAAAAAAmAIAAGRy&#10;cy9kb3ducmV2LnhtbFBLBQYAAAAABAAEAPUAAACMAwAAAAA=&#10;" filled="f" fillcolor="#00b0f0" stroked="f">
                        <v:textbox>
                          <w:txbxContent>
                            <w:p w:rsidR="006E1411" w:rsidRDefault="006E1411" w:rsidP="005D687E">
                              <w:r>
                                <w:rPr>
                                  <w:rFonts w:hint="eastAsia"/>
                                </w:rPr>
                                <w:t>0.56</w:t>
                              </w:r>
                            </w:p>
                          </w:txbxContent>
                        </v:textbox>
                      </v:rect>
                      <v:rect id="Rectangle 468" o:spid="_x0000_s1139" style="position:absolute;left:27866;top:9890;width:475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gDsYA&#10;AADcAAAADwAAAGRycy9kb3ducmV2LnhtbESPQWsCMRSE74L/ITyhN80qtLhbo6ilUNpqqW2hx8fm&#10;dbO4eVmS1N3+eyMUPA4z8w2zWPW2ESfyoXasYDrJQBCXTtdcKfj8eBzPQYSIrLFxTAr+KMBqORws&#10;sNCu43c6HWIlEoRDgQpMjG0hZSgNWQwT1xIn78d5izFJX0ntsUtw28hZlt1JizWnBYMtbQ2Vx8Ov&#10;VfDw8tWXx7duvnne5Xufv5rvTBulbkb9+h5EpD5ew//tJ63gNp/B5Uw6AnJ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egDsYAAADcAAAADwAAAAAAAAAAAAAAAACYAgAAZHJz&#10;L2Rvd25yZXYueG1sUEsFBgAAAAAEAAQA9QAAAIsDAAAAAA==&#10;" filled="f" fillcolor="#00b0f0" stroked="f">
                        <v:textbox>
                          <w:txbxContent>
                            <w:p w:rsidR="006E1411" w:rsidRDefault="006E1411" w:rsidP="005D687E">
                              <w:r>
                                <w:rPr>
                                  <w:rFonts w:hint="eastAsia"/>
                                </w:rPr>
                                <w:t>0.22</w:t>
                              </w:r>
                            </w:p>
                          </w:txbxContent>
                        </v:textbox>
                      </v:rect>
                      <v:rect id="Rectangle 469" o:spid="_x0000_s1140" style="position:absolute;left:28915;top:18799;width:4757;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sFlccA&#10;AADcAAAADwAAAGRycy9kb3ducmV2LnhtbESP3UoDMRSE7wXfIZyCdzbbSqW7Ni1WEaRWS3+EXh42&#10;p5ulm5Mlid317Y0geDnMzDfMbNHbRlzIh9qxgtEwA0FcOl1zpeCwf7mdgggRWWPjmBR8U4DF/Ppq&#10;hoV2HW/psouVSBAOBSowMbaFlKE0ZDEMXUucvJPzFmOSvpLaY5fgtpHjLLuXFmtOCwZbejJUnndf&#10;VsHz22dfnjfddLl6zz98vjbHTBulbgb94wOISH38D/+1X7WCSX4H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7BZXHAAAA3AAAAA8AAAAAAAAAAAAAAAAAmAIAAGRy&#10;cy9kb3ducmV2LnhtbFBLBQYAAAAABAAEAPUAAACMAwAAAAA=&#10;" filled="f" fillcolor="#00b0f0" stroked="f">
                        <v:textbox>
                          <w:txbxContent>
                            <w:p w:rsidR="006E1411" w:rsidRDefault="006E1411" w:rsidP="005D687E">
                              <w:r>
                                <w:rPr>
                                  <w:rFonts w:hint="eastAsia"/>
                                </w:rPr>
                                <w:t>0.25</w:t>
                              </w:r>
                            </w:p>
                          </w:txbxContent>
                        </v:textbox>
                      </v:rect>
                      <v:rect id="Rectangle 470" o:spid="_x0000_s1141" style="position:absolute;left:26916;top:28202;width:4765;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d4ccA&#10;AADcAAAADwAAAGRycy9kb3ducmV2LnhtbESP3UoDMRSE7wXfIZyCdzbbYqW7Ni1WEaRWS3+EXh42&#10;p5ulm5Mlid317Y0geDnMzDfMbNHbRlzIh9qxgtEwA0FcOl1zpeCwf7mdgggRWWPjmBR8U4DF/Ppq&#10;hoV2HW/psouVSBAOBSowMbaFlKE0ZDEMXUucvJPzFmOSvpLaY5fgtpHjLLuXFmtOCwZbejJUnndf&#10;VsHz22dfnjfddLl6zz98vjbHTBulbgb94wOISH38D/+1X7WCSX4H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SneHHAAAA3AAAAA8AAAAAAAAAAAAAAAAAmAIAAGRy&#10;cy9kb3ducmV2LnhtbFBLBQYAAAAABAAEAPUAAACMAwAAAAA=&#10;" filled="f" fillcolor="#00b0f0" stroked="f">
                        <v:textbox>
                          <w:txbxContent>
                            <w:p w:rsidR="006E1411" w:rsidRDefault="006E1411" w:rsidP="005D687E">
                              <w:r>
                                <w:rPr>
                                  <w:rFonts w:hint="eastAsia"/>
                                </w:rPr>
                                <w:t>0.33</w:t>
                              </w:r>
                            </w:p>
                          </w:txbxContent>
                        </v:textbox>
                      </v:rect>
                      <v:rect id="Rectangle 551" o:spid="_x0000_s1142" style="position:absolute;left:10258;top:3937;width:4758;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4escA&#10;AADcAAAADwAAAGRycy9kb3ducmV2LnhtbESP3UoDMRSE74W+QzgF72y2hUp3bVr6gyDWVqwKXh42&#10;x83SzcmSxO727Y0g9HKYmW+Y+bK3jTiTD7VjBeNRBoK4dLrmSsHH++PdDESIyBobx6TgQgGWi8HN&#10;HAvtOn6j8zFWIkE4FKjAxNgWUobSkMUwci1x8r6dtxiT9JXUHrsEt42cZNm9tFhzWjDY0sZQeTr+&#10;WAXb3Wdfnl672fp5nx98/mK+Mm2Uuh32qwcQkfp4Df+3n7SCaT6FvzPp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eOHrHAAAA3AAAAA8AAAAAAAAAAAAAAAAAmAIAAGRy&#10;cy9kb3ducmV2LnhtbFBLBQYAAAAABAAEAPUAAACMAwAAAAA=&#10;" filled="f" fillcolor="#00b0f0" stroked="f">
                        <v:textbox>
                          <w:txbxContent>
                            <w:p w:rsidR="006E1411" w:rsidRDefault="006E1411" w:rsidP="005D687E">
                              <w:r>
                                <w:rPr>
                                  <w:rFonts w:hint="eastAsia"/>
                                </w:rPr>
                                <w:t>2.80</w:t>
                              </w:r>
                            </w:p>
                          </w:txbxContent>
                        </v:textbox>
                      </v:rect>
                      <v:rect id="Rectangle 552" o:spid="_x0000_s1143" style="position:absolute;left:29568;top:4933;width:476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ymDcYA&#10;AADcAAAADwAAAGRycy9kb3ducmV2LnhtbESPQWsCMRSE7wX/Q3iCt5ptoeJujVItBanVUttCj4/N&#10;62Zx87Ikqbv+eyMUPA4z8w0zW/S2EUfyoXas4G6cgSAuna65UvD1+XI7BREissbGMSk4UYDFfHAz&#10;w0K7jj/ouI+VSBAOBSowMbaFlKE0ZDGMXUucvF/nLcYkfSW1xy7BbSPvs2wiLdacFgy2tDJUHvZ/&#10;VsHz5rsvD+/ddPm6zXc+fzM/mTZKjYb90yOISH28hv/ba63gIZ/A5Uw6An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ymDcYAAADcAAAADwAAAAAAAAAAAAAAAACYAgAAZHJz&#10;L2Rvd25yZXYueG1sUEsFBgAAAAAEAAQA9QAAAIsDAAAAAA==&#10;" filled="f" fillcolor="#00b0f0" stroked="f">
                        <v:textbox>
                          <w:txbxContent>
                            <w:p w:rsidR="006E1411" w:rsidRDefault="006E1411" w:rsidP="005D687E">
                              <w:r>
                                <w:rPr>
                                  <w:rFonts w:hint="eastAsia"/>
                                </w:rPr>
                                <w:t>2.24</w:t>
                              </w:r>
                            </w:p>
                          </w:txbxContent>
                        </v:textbox>
                      </v:rect>
                      <v:rect id="Rectangle 553" o:spid="_x0000_s1144" style="position:absolute;left:11208;top:12854;width:4757;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DlscA&#10;AADcAAAADwAAAGRycy9kb3ducmV2LnhtbESP3UoDMRSE7wXfIZyCdzbbgrW7Ni1WEaRWS3+EXh42&#10;p5ulm5Mlid317Y0geDnMzDfMbNHbRlzIh9qxgtEwA0FcOl1zpeCwf7mdgggRWWPjmBR8U4DF/Ppq&#10;hoV2HW/psouVSBAOBSowMbaFlKE0ZDEMXUucvJPzFmOSvpLaY5fgtpHjLJtIizWnBYMtPRkqz7sv&#10;q+D57bMvz5tuuly95x8+X5tjpo1SN4P+8QFEpD7+h//ar1rBXX4P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AA5bHAAAA3AAAAA8AAAAAAAAAAAAAAAAAmAIAAGRy&#10;cy9kb3ducmV2LnhtbFBLBQYAAAAABAAEAPUAAACMAwAAAAA=&#10;" filled="f" fillcolor="#00b0f0" stroked="f">
                        <v:textbox>
                          <w:txbxContent>
                            <w:p w:rsidR="006E1411" w:rsidRDefault="006E1411" w:rsidP="005D687E">
                              <w:r>
                                <w:rPr>
                                  <w:rFonts w:hint="eastAsia"/>
                                </w:rPr>
                                <w:t>2.16</w:t>
                              </w:r>
                            </w:p>
                          </w:txbxContent>
                        </v:textbox>
                      </v:rect>
                      <v:rect id="Rectangle 554" o:spid="_x0000_s1145" style="position:absolute;left:29188;top:13850;width:476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MMA&#10;AADcAAAADwAAAGRycy9kb3ducmV2LnhtbERPXWvCMBR9H+w/hDvwbaYOJrYaxW0MZE7HdAMfL821&#10;KTY3Jcls/ffmYeDj4XzPFr1txJl8qB0rGA0zEMSl0zVXCn72748TECEia2wck4ILBVjM7+9mWGjX&#10;8Tedd7ESKYRDgQpMjG0hZSgNWQxD1xIn7ui8xZigr6T22KVw28inLBtLizWnBoMtvRoqT7s/q+Bt&#10;/duXp69u8vKxybc+/zSHTBulBg/9cgoiUh9v4n/3Sit4ztPadCYdA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5MMAAADcAAAADwAAAAAAAAAAAAAAAACYAgAAZHJzL2Rv&#10;d25yZXYueG1sUEsFBgAAAAAEAAQA9QAAAIgDAAAAAA==&#10;" filled="f" fillcolor="#00b0f0" stroked="f">
                        <v:textbox>
                          <w:txbxContent>
                            <w:p w:rsidR="006E1411" w:rsidRDefault="006E1411" w:rsidP="005D687E">
                              <w:r>
                                <w:rPr>
                                  <w:rFonts w:hint="eastAsia"/>
                                </w:rPr>
                                <w:t>1.94</w:t>
                              </w:r>
                            </w:p>
                          </w:txbxContent>
                        </v:textbox>
                      </v:rect>
                      <v:rect id="Rectangle 555" o:spid="_x0000_s1146" style="position:absolute;left:11292;top:21764;width:4772;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yf8YA&#10;AADcAAAADwAAAGRycy9kb3ducmV2LnhtbESP3WoCMRSE7wu+QziCdzVrweKuRqkVofRHqVXw8rA5&#10;3SxuTpYkdbdv3xQKvRxm5htmseptI67kQ+1YwWScgSAuna65UnD82N7OQISIrLFxTAq+KcBqObhZ&#10;YKFdx+90PcRKJAiHAhWYGNtCylAashjGriVO3qfzFmOSvpLaY5fgtpF3WXYvLdacFgy29GiovBy+&#10;rILNy6kvL/tutn5+y3c+fzXnTBulRsP+YQ4iUh//w3/tJ61gmuf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Myf8YAAADcAAAADwAAAAAAAAAAAAAAAACYAgAAZHJz&#10;L2Rvd25yZXYueG1sUEsFBgAAAAAEAAQA9QAAAIsDAAAAAA==&#10;" filled="f" fillcolor="#00b0f0" stroked="f">
                        <v:textbox>
                          <w:txbxContent>
                            <w:p w:rsidR="006E1411" w:rsidRDefault="006E1411" w:rsidP="005D687E">
                              <w:r>
                                <w:rPr>
                                  <w:rFonts w:hint="eastAsia"/>
                                </w:rPr>
                                <w:t>2.48</w:t>
                              </w:r>
                            </w:p>
                          </w:txbxContent>
                        </v:textbox>
                      </v:rect>
                      <v:rect id="Rectangle 556" o:spid="_x0000_s1147" style="position:absolute;left:28618;top:21764;width:4765;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vGcIA&#10;AADcAAAADwAAAGRycy9kb3ducmV2LnhtbERPy0oDMRTdC/2HcAV3NtFFaadNi1YE0T7oC1xeJtfJ&#10;0MnNkMTO9O+bheDycN6zRe8acaEQa88anoYKBHHpTc2VhuPh/XEMIiZkg41n0nClCIv54G6GhfEd&#10;7+iyT5XIIRwL1GBTagspY2nJYRz6ljhzPz44TBmGSpqAXQ53jXxWaiQd1pwbLLa0tFSe979Ow9vX&#10;qS/P2278+rmebMJkZb+VsVo/3PcvUxCJ+vQv/nN/GA0jlefnM/kI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m8ZwgAAANwAAAAPAAAAAAAAAAAAAAAAAJgCAABkcnMvZG93&#10;bnJldi54bWxQSwUGAAAAAAQABAD1AAAAhwMAAAAA&#10;" filled="f" fillcolor="#00b0f0" stroked="f">
                        <v:textbox>
                          <w:txbxContent>
                            <w:p w:rsidR="006E1411" w:rsidRDefault="006E1411" w:rsidP="005D687E">
                              <w:r>
                                <w:rPr>
                                  <w:rFonts w:hint="eastAsia"/>
                                </w:rPr>
                                <w:t>2.23</w:t>
                              </w:r>
                            </w:p>
                          </w:txbxContent>
                        </v:textbox>
                      </v:rect>
                      <v:rect id="Rectangle 557" o:spid="_x0000_s1148" style="position:absolute;left:11398;top:30164;width:476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KgsYA&#10;AADcAAAADwAAAGRycy9kb3ducmV2LnhtbESPW2sCMRSE3wv9D+EIfauJfRBdjVJbBOnF4g18PGxO&#10;N4ubkyVJ3e2/bwqFPg4z8w0zX/auEVcKsfasYTRUIIhLb2quNBwP6/sJiJiQDTaeScM3RVgubm/m&#10;WBjf8Y6u+1SJDOFYoAabUltIGUtLDuPQt8TZ+/TBYcoyVNIE7DLcNfJBqbF0WHNesNjSk6Xysv9y&#10;Gp5fT315+egmq5f36TZM3+xZGav13aB/nIFI1Kf/8F97YzSM1Qh+z+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KgsYAAADcAAAADwAAAAAAAAAAAAAAAACYAgAAZHJz&#10;L2Rvd25yZXYueG1sUEsFBgAAAAAEAAQA9QAAAIsDAAAAAA==&#10;" filled="f" fillcolor="#00b0f0" stroked="f">
                        <v:textbox>
                          <w:txbxContent>
                            <w:p w:rsidR="006E1411" w:rsidRDefault="006E1411" w:rsidP="005D687E">
                              <w:r>
                                <w:rPr>
                                  <w:rFonts w:hint="eastAsia"/>
                                </w:rPr>
                                <w:t>3.33</w:t>
                              </w:r>
                            </w:p>
                          </w:txbxContent>
                        </v:textbox>
                      </v:rect>
                      <v:rect id="Rectangle 558" o:spid="_x0000_s1149" style="position:absolute;left:29287;top:32140;width:476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U9cYA&#10;AADcAAAADwAAAGRycy9kb3ducmV2LnhtbESPW2sCMRSE3wv9D+EUfKtJfRBdjdIqhdKLxRv4eNic&#10;bhY3J0sS3e2/bwqFPg4z8w0zX/auEVcKsfas4WGoQBCX3tRcaTjsn+8nIGJCNth4Jg3fFGG5uL2Z&#10;Y2F8x1u67lIlMoRjgRpsSm0hZSwtOYxD3xJn78sHhynLUEkTsMtw18iRUmPpsOa8YLGllaXyvLs4&#10;Deu3Y1+eP7vJ0+vHdBOm7/akjNV6cNc/zkAk6tN/+K/9YjSM1Qh+z+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hU9cYAAADcAAAADwAAAAAAAAAAAAAAAACYAgAAZHJz&#10;L2Rvd25yZXYueG1sUEsFBgAAAAAEAAQA9QAAAIsDAAAAAA==&#10;" filled="f" fillcolor="#00b0f0" stroked="f">
                        <v:textbox>
                          <w:txbxContent>
                            <w:p w:rsidR="006E1411" w:rsidRDefault="006E1411" w:rsidP="005D687E">
                              <w:r>
                                <w:rPr>
                                  <w:rFonts w:hint="eastAsia"/>
                                </w:rPr>
                                <w:t>3.00</w:t>
                              </w:r>
                            </w:p>
                          </w:txbxContent>
                        </v:textbox>
                      </v:rect>
                      <v:rect id="Rectangle 569" o:spid="_x0000_s1150" style="position:absolute;left:35207;top:25739;width:5821;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xbsYA&#10;AADcAAAADwAAAGRycy9kb3ducmV2LnhtbESP3UoDMRSE7wXfIRyhd26iQmm3TYs/CKVaxVbBy8Pm&#10;uFm6OVmStLu+fVMQvBxm5htmvhxcK44UYuNZw02hQBBX3jRca/jcPV9PQMSEbLD1TBp+KcJycXkx&#10;x9L4nj/ouE21yBCOJWqwKXWllLGy5DAWviPO3o8PDlOWoZYmYJ/hrpW3So2lw4bzgsWOHi1V++3B&#10;aXh6+Rqq/Xs/eVhvpm9h+mq/lbFaj66G+xmIREP6D/+1V0bDWN3B+Uw+AnJ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TxbsYAAADcAAAADwAAAAAAAAAAAAAAAACYAgAAZHJz&#10;L2Rvd25yZXYueG1sUEsFBgAAAAAEAAQA9QAAAIsDAAAAAA==&#10;" filled="f" fillcolor="#00b0f0" stroked="f">
                        <v:textbox>
                          <w:txbxContent>
                            <w:p w:rsidR="006E1411" w:rsidRDefault="006E1411" w:rsidP="005D687E">
                              <w:r>
                                <w:rPr>
                                  <w:rFonts w:hint="eastAsia"/>
                                </w:rPr>
                                <w:t>10.91</w:t>
                              </w:r>
                            </w:p>
                          </w:txbxContent>
                        </v:textbox>
                      </v:rect>
                      <v:line id="Line 570" o:spid="_x0000_s1151" style="position:absolute;visibility:visible;mso-wrap-style:square" from="44827,27214" to="44843,3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AbLMUAAADcAAAADwAAAGRycy9kb3ducmV2LnhtbESPS2vDMBCE74X8B7GB3Bo5JeThRgmh&#10;ppBDU8iDnrfW1jKxVsZSHeXfV4FCjsPMfMOsNtE2oqfO144VTMYZCOLS6ZorBefT+/MChA/IGhvH&#10;pOBGHjbrwdMKc+2ufKD+GCqRIOxzVGBCaHMpfWnIoh+7ljh5P66zGJLsKqk7vCa4beRLls2kxZrT&#10;gsGW3gyVl+OvVTA3xUHOZfFx+iz6erKM+/j1vVRqNIzbVxCBYniE/9s7rWCWTeF+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AbLMUAAADcAAAADwAAAAAAAAAA&#10;AAAAAAChAgAAZHJzL2Rvd25yZXYueG1sUEsFBgAAAAAEAAQA+QAAAJMDAAAAAA==&#10;">
                        <v:stroke endarrow="block"/>
                      </v:line>
                      <v:rect id="Rectangle 571" o:spid="_x0000_s1152" style="position:absolute;left:39964;top:34132;width:10616;height:10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VMYA&#10;AADcAAAADwAAAGRycy9kb3ducmV2LnhtbESPQWsCMRSE7wX/Q3iCt5rVWpGtUWyhoJQK3Xrw+Ny8&#10;3Q3dvCxJ1PXfm0Khx2FmvmGW69624kI+GMcKJuMMBHHptOFaweH7/XEBIkRkja1jUnCjAOvV4GGJ&#10;uXZX/qJLEWuRIBxyVNDE2OVShrIhi2HsOuLkVc5bjEn6WmqP1wS3rZxm2VxaNJwWGuzoraHypzhb&#10;Ba9+svmotjNzqsznrj3ui+ns6abUaNhvXkBE6uN/+K+91Qrm2TP8nk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s+VMYAAADcAAAADwAAAAAAAAAAAAAAAACYAgAAZHJz&#10;L2Rvd25yZXYueG1sUEsFBgAAAAAEAAQA9QAAAIsDAAAAAA==&#10;" filled="f" fillcolor="#00b0f0">
                        <v:textbox>
                          <w:txbxContent>
                            <w:p w:rsidR="006E1411" w:rsidRDefault="006E1411" w:rsidP="005D687E">
                              <w:r>
                                <w:rPr>
                                  <w:rFonts w:hint="eastAsia"/>
                                </w:rPr>
                                <w:t>处理达标后排入西面池塘，池塘出水</w:t>
                              </w:r>
                              <w:r w:rsidRPr="00AB5B64">
                                <w:t>通过</w:t>
                              </w:r>
                              <w:r w:rsidRPr="00AB5B64">
                                <w:rPr>
                                  <w:rFonts w:hint="eastAsia"/>
                                </w:rPr>
                                <w:t>项目自建</w:t>
                              </w:r>
                              <w:r>
                                <w:rPr>
                                  <w:rFonts w:hint="eastAsia"/>
                                </w:rPr>
                                <w:t>管道</w:t>
                              </w:r>
                              <w:r w:rsidRPr="00AB5B64">
                                <w:rPr>
                                  <w:rFonts w:hint="eastAsia"/>
                                </w:rPr>
                                <w:t>排入</w:t>
                              </w:r>
                              <w:r w:rsidRPr="00AB5B64">
                                <w:t>沙港河</w:t>
                              </w:r>
                            </w:p>
                          </w:txbxContent>
                        </v:textbox>
                      </v:rect>
                      <v:rect id="Rectangle 924" o:spid="_x0000_s1153" style="position:absolute;left:16087;top:42585;width:13124;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gI8YA&#10;AADcAAAADwAAAGRycy9kb3ducmV2LnhtbESPQWsCMRSE7wX/Q3hCbzWrlUVWo9hCwVIsuO3B43Pz&#10;dje4eVmSVNd/bwqFHoeZ+YZZbQbbiQv5YBwrmE4yEMSV04YbBd9fb08LECEia+wck4IbBdisRw8r&#10;LLS78oEuZWxEgnAoUEEbY19IGaqWLIaJ64mTVztvMSbpG6k9XhPcdnKWZbm0aDgttNjTa0vVufyx&#10;Cl78dPtR7+bmVJv9e3f8LGfz55tSj+NhuwQRaYj/4b/2TivIsxx+z6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mgI8YAAADcAAAADwAAAAAAAAAAAAAAAACYAgAAZHJz&#10;L2Rvd25yZXYueG1sUEsFBgAAAAAEAAQA9QAAAIsDAAAAAA==&#10;" filled="f" fillcolor="#00b0f0">
                        <v:textbox>
                          <w:txbxContent>
                            <w:p w:rsidR="006E1411" w:rsidRDefault="006E1411" w:rsidP="005D687E">
                              <w:pPr>
                                <w:jc w:val="center"/>
                              </w:pPr>
                              <w:r>
                                <w:rPr>
                                  <w:rFonts w:hint="eastAsia"/>
                                </w:rPr>
                                <w:t>卤制蔬菜制品用水</w:t>
                              </w:r>
                            </w:p>
                          </w:txbxContent>
                        </v:textbox>
                      </v:rect>
                      <v:line id="Line 925" o:spid="_x0000_s1154" style="position:absolute;visibility:visible;mso-wrap-style:square" from="10836,43566" to="15775,4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FW8UAAADcAAAADwAAAGRycy9kb3ducmV2LnhtbESPQWvCQBSE74L/YXlCb7qxB6Opq4ih&#10;0ENbMIrn1+xrNjT7NmS3cfvvu4WCx2FmvmG2+2g7MdLgW8cKlosMBHHtdMuNgsv5eb4G4QOyxs4x&#10;KfghD/vddLLFQrsbn2isQiMShH2BCkwIfSGlrw1Z9AvXEyfv0w0WQ5JDI/WAtwS3nXzMspW02HJa&#10;MNjT0VD9VX1bBbkpTzKX5ev5vRzb5Sa+xevHRqmHWTw8gQgUwz38337RClZZDn9n0hG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KFW8UAAADcAAAADwAAAAAAAAAA&#10;AAAAAAChAgAAZHJzL2Rvd25yZXYueG1sUEsFBgAAAAAEAAQA+QAAAJMDAAAAAA==&#10;">
                        <v:stroke endarrow="block"/>
                      </v:line>
                      <v:line id="Line 926" o:spid="_x0000_s1155" style="position:absolute;visibility:visible;mso-wrap-style:square" from="29120,44052" to="33778,4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0RKcEAAADcAAAADwAAAGRycy9kb3ducmV2LnhtbERPy4rCMBTdD/gP4QruxlQXOlajiGXA&#10;xYzgA9fX5toUm5vSZGrm7ycLYZaH815tom1ET52vHSuYjDMQxKXTNVcKLufP9w8QPiBrbByTgl/y&#10;sFkP3laYa/fkI/WnUIkUwj5HBSaENpfSl4Ys+rFriRN3d53FkGBXSd3hM4XbRk6zbCYt1pwaDLa0&#10;M1Q+Tj9WwdwURzmXxdf5UPT1ZBG/4/W2UGo0jNsliEAx/Itf7r1WMMvS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HREpwQAAANwAAAAPAAAAAAAAAAAAAAAA&#10;AKECAABkcnMvZG93bnJldi54bWxQSwUGAAAAAAQABAD5AAAAjwMAAAAA&#10;">
                        <v:stroke endarrow="block"/>
                      </v:line>
                      <v:line id="Line 927" o:spid="_x0000_s1156" style="position:absolute;flip:y;visibility:visible;mso-wrap-style:square" from="21870,40586" to="23967,4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pS8IAAADcAAAADwAAAGRycy9kb3ducmV2LnhtbESPQYvCMBSE78L+h/AWvGmqoGjXKCIq&#10;i3ix6v21eZsWm5fSRO3+eyMs7HGYmW+YxaqztXhQ6yvHCkbDBARx4XTFRsHlvBvMQPiArLF2TAp+&#10;ycNq+dFbYKrdk0/0yIIREcI+RQVlCE0qpS9KsuiHriGO3o9rLYYoWyN1i88It7UcJ8lUWqw4LpTY&#10;0Kak4pbdrYJ8u76aQ37d2jEf9d5MspxlplT/s1t/gQjUhf/wX/tbK5gmc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XpS8IAAADcAAAADwAAAAAAAAAAAAAA&#10;AAChAgAAZHJzL2Rvd25yZXYueG1sUEsFBgAAAAAEAAQA+QAAAJADAAAAAA==&#10;">
                        <v:stroke dashstyle="dash"/>
                      </v:line>
                      <v:line id="Line 928" o:spid="_x0000_s1157" style="position:absolute;visibility:visible;mso-wrap-style:square" from="23967,40586" to="25396,4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LcsIAAADcAAAADwAAAGRycy9kb3ducmV2LnhtbERPTWvCQBC9C/0PyxR60409SJu6CVIQ&#10;PGhLVXoesmMSzc7G3TWm/75zKPT4eN/LcnSdGijE1rOB+SwDRVx523Jt4HhYT19AxYRssfNMBn4o&#10;Qlk8TJaYW3/nLxr2qVYSwjFHA01Kfa51rBpyGGe+Jxbu5IPDJDDU2ga8S7jr9HOWLbTDlqWhwZ7e&#10;G6ou+5uT3qrehuv3+TJuTrvt+srD68fh05inx3H1BirRmP7Ff+6NNbCYy3w5I0dA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kLcsIAAADcAAAADwAAAAAAAAAAAAAA&#10;AAChAgAAZHJzL2Rvd25yZXYueG1sUEsFBgAAAAAEAAQA+QAAAJADAAAAAA==&#10;">
                        <v:stroke dashstyle="dash"/>
                      </v:line>
                      <v:line id="Line 929" o:spid="_x0000_s1158" style="position:absolute;flip:y;visibility:visible;mso-wrap-style:square" from="25875,39605" to="28162,4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3LcMAAADcAAAADwAAAGRycy9kb3ducmV2LnhtbESPQYvCMBCF7wv+hzCCt21aQZFqlGVB&#10;8LCsWD14HJqx7W4zKU2q8d8bQfD4ePO+N2+1CaYVV+pdY1lBlqQgiEurG64UnI7bzwUI55E1tpZJ&#10;wZ0cbNajjxXm2t74QNfCVyJC2OWooPa+y6V0ZU0GXWI74uhdbG/QR9lXUvd4i3DTymmazqXBhmND&#10;jR1911T+F4OJb8yG9hiy4WeK51Ad7G9x2f/dlZqMw9cShKfg38ev9E4rmGcZPMdEAs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1ty3DAAAA3AAAAA8AAAAAAAAAAAAA&#10;AAAAoQIAAGRycy9kb3ducmV2LnhtbFBLBQYAAAAABAAEAPkAAACRAwAAAAA=&#10;">
                        <v:stroke dashstyle="dash" endarrow="block"/>
                      </v:line>
                      <v:rect id="Rectangle 930" o:spid="_x0000_s1159" style="position:absolute;left:11208;top:38609;width:4765;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CKMUA&#10;AADcAAAADwAAAGRycy9kb3ducmV2LnhtbESPW2sCMRSE3wv9D+EU+laz+iC6GkVbBOlNvIGPh81x&#10;s7g5WZLU3f57IxT6OMzMN8x03tlaXMmHyrGCfi8DQVw4XXGp4LBfvYxAhIissXZMCn4pwHz2+DDF&#10;XLuWt3TdxVIkCIccFZgYm1zKUBiyGHquIU7e2XmLMUlfSu2xTXBby0GWDaXFitOCwYZeDRWX3Y9V&#10;8PZx7IrLph0t37/G3378aU6ZNko9P3WLCYhIXfwP/7XXWsGwP4D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cIoxQAAANwAAAAPAAAAAAAAAAAAAAAAAJgCAABkcnMv&#10;ZG93bnJldi54bWxQSwUGAAAAAAQABAD1AAAAigMAAAAA&#10;" filled="f" fillcolor="#00b0f0" stroked="f">
                        <v:textbox>
                          <w:txbxContent>
                            <w:p w:rsidR="006E1411" w:rsidRDefault="006E1411" w:rsidP="005D687E">
                              <w:r>
                                <w:rPr>
                                  <w:rFonts w:hint="eastAsia"/>
                                </w:rPr>
                                <w:t>1.67</w:t>
                              </w:r>
                            </w:p>
                          </w:txbxContent>
                        </v:textbox>
                      </v:rect>
                      <v:rect id="Rectangle 931" o:spid="_x0000_s1160" style="position:absolute;left:29105;top:40586;width:476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ns8YA&#10;AADcAAAADwAAAGRycy9kb3ducmV2LnhtbESP3WoCMRSE7wt9h3AK3tWsFURXo/QHQWpVahW8PGxO&#10;N4ubkyVJ3fXtm0LBy2FmvmFmi87W4kI+VI4VDPoZCOLC6YpLBYev5eMYRIjIGmvHpOBKARbz+7sZ&#10;5tq1/EmXfSxFgnDIUYGJscmlDIUhi6HvGuLkfTtvMSbpS6k9tglua/mUZSNpseK0YLChV0PFef9j&#10;Fbytj11x3rXjl/fNZOsnH+aUaaNU76F7noKI1MVb+L+90gpGgyH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1ns8YAAADcAAAADwAAAAAAAAAAAAAAAACYAgAAZHJz&#10;L2Rvd25yZXYueG1sUEsFBgAAAAAEAAQA9QAAAIsDAAAAAA==&#10;" filled="f" fillcolor="#00b0f0" stroked="f">
                        <v:textbox>
                          <w:txbxContent>
                            <w:p w:rsidR="006E1411" w:rsidRDefault="006E1411" w:rsidP="005D687E">
                              <w:r>
                                <w:rPr>
                                  <w:rFonts w:hint="eastAsia"/>
                                </w:rPr>
                                <w:t>1.50</w:t>
                              </w:r>
                            </w:p>
                          </w:txbxContent>
                        </v:textbox>
                      </v:rect>
                      <v:rect id="Rectangle 932" o:spid="_x0000_s1161" style="position:absolute;left:28443;top:37119;width:4758;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x8YA&#10;AADcAAAADwAAAGRycy9kb3ducmV2LnhtbESP3WoCMRSE7wt9h3AK3tWsRURXo/QHQWpVahW8PGxO&#10;N4ubkyVJ3fXtm0LBy2FmvmFmi87W4kI+VI4VDPoZCOLC6YpLBYev5eMYRIjIGmvHpOBKARbz+7sZ&#10;5tq1/EmXfSxFgnDIUYGJscmlDIUhi6HvGuLkfTtvMSbpS6k9tglua/mUZSNpseK0YLChV0PFef9j&#10;Fbytj11x3rXjl/fNZOsnH+aUaaNU76F7noKI1MVb+L+90gpGgyH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T/x8YAAADcAAAADwAAAAAAAAAAAAAAAACYAgAAZHJz&#10;L2Rvd25yZXYueG1sUEsFBgAAAAAEAAQA9QAAAIsDAAAAAA==&#10;" filled="f" fillcolor="#00b0f0" stroked="f">
                        <v:textbox>
                          <w:txbxContent>
                            <w:p w:rsidR="006E1411" w:rsidRDefault="006E1411" w:rsidP="005D687E">
                              <w:r>
                                <w:rPr>
                                  <w:rFonts w:hint="eastAsia"/>
                                </w:rPr>
                                <w:t>0.17</w:t>
                              </w:r>
                            </w:p>
                          </w:txbxContent>
                        </v:textbox>
                      </v:rect>
                      <w10:anchorlock/>
                    </v:group>
                  </w:pict>
                </mc:Fallback>
              </mc:AlternateContent>
            </w:r>
          </w:p>
          <w:p w:rsidR="00367D2D" w:rsidRPr="002C0608" w:rsidRDefault="00367D2D">
            <w:pPr>
              <w:spacing w:line="360" w:lineRule="auto"/>
              <w:jc w:val="center"/>
              <w:rPr>
                <w:b/>
                <w:sz w:val="24"/>
              </w:rPr>
            </w:pPr>
            <w:r w:rsidRPr="002C0608">
              <w:rPr>
                <w:b/>
                <w:sz w:val="24"/>
              </w:rPr>
              <w:t>图</w:t>
            </w:r>
            <w:r w:rsidR="002C0608">
              <w:rPr>
                <w:rFonts w:hint="eastAsia"/>
                <w:b/>
                <w:sz w:val="24"/>
              </w:rPr>
              <w:t>7</w:t>
            </w:r>
            <w:r w:rsidRPr="002C0608">
              <w:rPr>
                <w:b/>
                <w:sz w:val="24"/>
              </w:rPr>
              <w:t xml:space="preserve">      </w:t>
            </w:r>
            <w:r w:rsidRPr="002C0608">
              <w:rPr>
                <w:b/>
                <w:sz w:val="24"/>
              </w:rPr>
              <w:t>水平衡图</w:t>
            </w:r>
            <w:r w:rsidRPr="002C0608">
              <w:rPr>
                <w:b/>
                <w:sz w:val="24"/>
              </w:rPr>
              <w:t xml:space="preserve">       </w:t>
            </w:r>
            <w:r w:rsidRPr="002C0608">
              <w:rPr>
                <w:b/>
                <w:sz w:val="24"/>
              </w:rPr>
              <w:t>单位</w:t>
            </w:r>
            <w:r w:rsidRPr="002C0608">
              <w:rPr>
                <w:b/>
                <w:sz w:val="24"/>
              </w:rPr>
              <w:t>t/d</w:t>
            </w:r>
          </w:p>
          <w:p w:rsidR="00367D2D" w:rsidRPr="002C0608" w:rsidRDefault="00367D2D">
            <w:pPr>
              <w:spacing w:line="360" w:lineRule="auto"/>
              <w:rPr>
                <w:b/>
                <w:sz w:val="24"/>
                <w:szCs w:val="24"/>
              </w:rPr>
            </w:pPr>
            <w:r w:rsidRPr="002C0608">
              <w:rPr>
                <w:b/>
                <w:sz w:val="24"/>
                <w:szCs w:val="24"/>
              </w:rPr>
              <w:lastRenderedPageBreak/>
              <w:t>主要污染工序：</w:t>
            </w:r>
            <w:r w:rsidR="00640E16" w:rsidRPr="002C0608">
              <w:rPr>
                <w:b/>
                <w:sz w:val="24"/>
                <w:szCs w:val="24"/>
              </w:rPr>
              <w:t xml:space="preserve">                                                                                                                                                                       </w:t>
            </w:r>
          </w:p>
          <w:p w:rsidR="00367D2D" w:rsidRPr="002C0608" w:rsidRDefault="00367D2D">
            <w:pPr>
              <w:spacing w:line="360" w:lineRule="auto"/>
              <w:rPr>
                <w:b/>
                <w:sz w:val="24"/>
              </w:rPr>
            </w:pPr>
            <w:r w:rsidRPr="002C0608">
              <w:rPr>
                <w:b/>
                <w:sz w:val="24"/>
                <w:szCs w:val="24"/>
              </w:rPr>
              <w:t xml:space="preserve">    </w:t>
            </w:r>
            <w:r w:rsidRPr="002C0608">
              <w:rPr>
                <w:b/>
                <w:sz w:val="24"/>
                <w:szCs w:val="24"/>
              </w:rPr>
              <w:t>一、</w:t>
            </w:r>
            <w:r w:rsidRPr="002C0608">
              <w:rPr>
                <w:b/>
                <w:sz w:val="24"/>
              </w:rPr>
              <w:t>施工期污染源分析</w:t>
            </w:r>
          </w:p>
          <w:p w:rsidR="00367D2D" w:rsidRPr="002C0608" w:rsidRDefault="00367D2D">
            <w:pPr>
              <w:adjustRightInd w:val="0"/>
              <w:spacing w:line="360" w:lineRule="auto"/>
              <w:ind w:firstLineChars="200" w:firstLine="482"/>
              <w:jc w:val="left"/>
              <w:rPr>
                <w:b/>
                <w:sz w:val="24"/>
              </w:rPr>
            </w:pPr>
            <w:r w:rsidRPr="002C0608">
              <w:rPr>
                <w:b/>
                <w:sz w:val="24"/>
              </w:rPr>
              <w:t>1</w:t>
            </w:r>
            <w:r w:rsidRPr="002C0608">
              <w:rPr>
                <w:b/>
                <w:sz w:val="24"/>
              </w:rPr>
              <w:t>、空气污染源</w:t>
            </w:r>
          </w:p>
          <w:p w:rsidR="00367D2D" w:rsidRPr="002C0608" w:rsidRDefault="00367D2D">
            <w:pPr>
              <w:spacing w:line="360" w:lineRule="auto"/>
              <w:ind w:firstLineChars="200" w:firstLine="480"/>
              <w:rPr>
                <w:sz w:val="24"/>
              </w:rPr>
            </w:pPr>
            <w:r w:rsidRPr="002C0608">
              <w:rPr>
                <w:sz w:val="24"/>
              </w:rPr>
              <w:t>项目施工期产生的大气污染物主要污染物是扬尘和汽车和施工机械尾气等。</w:t>
            </w:r>
          </w:p>
          <w:p w:rsidR="00367D2D" w:rsidRPr="002C0608" w:rsidRDefault="00367D2D">
            <w:pPr>
              <w:tabs>
                <w:tab w:val="left" w:pos="3225"/>
              </w:tabs>
              <w:spacing w:line="360" w:lineRule="auto"/>
              <w:ind w:firstLineChars="200" w:firstLine="480"/>
              <w:rPr>
                <w:sz w:val="24"/>
              </w:rPr>
            </w:pPr>
            <w:r w:rsidRPr="002C0608">
              <w:rPr>
                <w:sz w:val="24"/>
              </w:rPr>
              <w:t>扬尘：施工工地内及施工场地的进出口路段，在风力作用下产生的扬尘；建筑材料如水泥、河砂等在运输和使用过程中产生的扬尘；施工土方堆放、装车过程所产生的扬尘。该部分以低空无组织排放为主，一般都掉落在施工现场。</w:t>
            </w:r>
          </w:p>
          <w:p w:rsidR="00367D2D" w:rsidRPr="002C0608" w:rsidRDefault="00367D2D">
            <w:pPr>
              <w:spacing w:line="360" w:lineRule="auto"/>
              <w:ind w:firstLineChars="200" w:firstLine="480"/>
              <w:rPr>
                <w:kern w:val="0"/>
                <w:sz w:val="24"/>
              </w:rPr>
            </w:pPr>
            <w:r w:rsidRPr="002C0608">
              <w:rPr>
                <w:sz w:val="24"/>
              </w:rPr>
              <w:t>尾气：运输车辆及施工机械排放的尾气，主要污染物是氮氧化物、一氧化碳、</w:t>
            </w:r>
            <w:r w:rsidRPr="002C0608">
              <w:rPr>
                <w:sz w:val="24"/>
              </w:rPr>
              <w:t>THC</w:t>
            </w:r>
            <w:r w:rsidRPr="002C0608">
              <w:rPr>
                <w:sz w:val="24"/>
              </w:rPr>
              <w:t>等。</w:t>
            </w:r>
          </w:p>
          <w:p w:rsidR="00367D2D" w:rsidRPr="002C0608" w:rsidRDefault="00367D2D">
            <w:pPr>
              <w:autoSpaceDE w:val="0"/>
              <w:autoSpaceDN w:val="0"/>
              <w:adjustRightInd w:val="0"/>
              <w:spacing w:line="360" w:lineRule="auto"/>
              <w:ind w:rightChars="-68" w:right="-143" w:firstLineChars="200" w:firstLine="482"/>
              <w:rPr>
                <w:b/>
                <w:sz w:val="24"/>
              </w:rPr>
            </w:pPr>
            <w:r w:rsidRPr="002C0608">
              <w:rPr>
                <w:b/>
                <w:sz w:val="24"/>
              </w:rPr>
              <w:t>2</w:t>
            </w:r>
            <w:r w:rsidRPr="002C0608">
              <w:rPr>
                <w:b/>
                <w:sz w:val="24"/>
              </w:rPr>
              <w:t>、水环境污染</w:t>
            </w:r>
          </w:p>
          <w:p w:rsidR="00367D2D" w:rsidRPr="002C0608" w:rsidRDefault="00367D2D">
            <w:pPr>
              <w:spacing w:line="360" w:lineRule="auto"/>
              <w:ind w:firstLineChars="200" w:firstLine="480"/>
              <w:rPr>
                <w:sz w:val="24"/>
              </w:rPr>
            </w:pPr>
            <w:r w:rsidRPr="002C0608">
              <w:rPr>
                <w:sz w:val="24"/>
              </w:rPr>
              <w:t>本项目施工期所产生的污水主要有基础施工时的泥浆水，建筑冲洗水，车辆出入冲洗水等生产污水和施工人员所产生的生活污水等。其中基础施工时的泥浆水，建筑冲洗水，车辆出入冲洗水主要污染物为</w:t>
            </w:r>
            <w:r w:rsidRPr="002C0608">
              <w:rPr>
                <w:sz w:val="24"/>
              </w:rPr>
              <w:t>SS</w:t>
            </w:r>
            <w:r w:rsidRPr="002C0608">
              <w:rPr>
                <w:sz w:val="24"/>
              </w:rPr>
              <w:t>，其产生量与天气状况有关，浓度和排放量难以估算；施工人员生活污水中污染物较简单，主要污染物为</w:t>
            </w:r>
            <w:r w:rsidRPr="002C0608">
              <w:rPr>
                <w:sz w:val="24"/>
              </w:rPr>
              <w:t>SS</w:t>
            </w:r>
            <w:r w:rsidRPr="002C0608">
              <w:rPr>
                <w:sz w:val="24"/>
              </w:rPr>
              <w:t>、</w:t>
            </w:r>
            <w:r w:rsidRPr="002C0608">
              <w:rPr>
                <w:sz w:val="24"/>
              </w:rPr>
              <w:t>NH</w:t>
            </w:r>
            <w:r w:rsidRPr="002C0608">
              <w:rPr>
                <w:sz w:val="24"/>
                <w:vertAlign w:val="subscript"/>
              </w:rPr>
              <w:t>3</w:t>
            </w:r>
            <w:r w:rsidRPr="002C0608">
              <w:rPr>
                <w:sz w:val="24"/>
              </w:rPr>
              <w:t>-N</w:t>
            </w:r>
            <w:r w:rsidRPr="002C0608">
              <w:rPr>
                <w:sz w:val="24"/>
              </w:rPr>
              <w:t>、</w:t>
            </w:r>
            <w:r w:rsidRPr="002C0608">
              <w:rPr>
                <w:sz w:val="24"/>
              </w:rPr>
              <w:t>BOD</w:t>
            </w:r>
            <w:r w:rsidRPr="002C0608">
              <w:rPr>
                <w:sz w:val="24"/>
                <w:vertAlign w:val="subscript"/>
              </w:rPr>
              <w:t>5</w:t>
            </w:r>
            <w:r w:rsidRPr="002C0608">
              <w:rPr>
                <w:sz w:val="24"/>
              </w:rPr>
              <w:t>、</w:t>
            </w:r>
            <w:r w:rsidRPr="002C0608">
              <w:rPr>
                <w:sz w:val="24"/>
              </w:rPr>
              <w:t>COD</w:t>
            </w:r>
            <w:r w:rsidRPr="002C0608">
              <w:rPr>
                <w:sz w:val="24"/>
              </w:rPr>
              <w:t>。</w:t>
            </w:r>
          </w:p>
          <w:p w:rsidR="00367D2D" w:rsidRPr="002C0608" w:rsidRDefault="00367D2D">
            <w:pPr>
              <w:tabs>
                <w:tab w:val="left" w:pos="624"/>
              </w:tabs>
              <w:spacing w:line="360" w:lineRule="auto"/>
              <w:ind w:firstLineChars="200" w:firstLine="480"/>
              <w:rPr>
                <w:sz w:val="24"/>
              </w:rPr>
            </w:pPr>
            <w:r w:rsidRPr="002C0608">
              <w:rPr>
                <w:bCs/>
                <w:sz w:val="24"/>
              </w:rPr>
              <w:t>生活污水：施工期高峰时有工人</w:t>
            </w:r>
            <w:r w:rsidR="00947FBC" w:rsidRPr="002C0608">
              <w:rPr>
                <w:bCs/>
                <w:sz w:val="24"/>
              </w:rPr>
              <w:t>1</w:t>
            </w:r>
            <w:r w:rsidRPr="002C0608">
              <w:rPr>
                <w:bCs/>
                <w:sz w:val="24"/>
              </w:rPr>
              <w:t>0</w:t>
            </w:r>
            <w:r w:rsidRPr="002C0608">
              <w:rPr>
                <w:bCs/>
                <w:sz w:val="24"/>
              </w:rPr>
              <w:t>人，均不在场区食宿。建设期为</w:t>
            </w:r>
            <w:r w:rsidR="00947FBC" w:rsidRPr="002C0608">
              <w:rPr>
                <w:bCs/>
                <w:sz w:val="24"/>
              </w:rPr>
              <w:t>3</w:t>
            </w:r>
            <w:r w:rsidRPr="002C0608">
              <w:rPr>
                <w:bCs/>
                <w:sz w:val="24"/>
              </w:rPr>
              <w:t>个月，</w:t>
            </w:r>
            <w:r w:rsidRPr="002C0608">
              <w:rPr>
                <w:sz w:val="24"/>
              </w:rPr>
              <w:t>生活用水量以</w:t>
            </w:r>
            <w:r w:rsidR="00656338" w:rsidRPr="002C0608">
              <w:rPr>
                <w:sz w:val="24"/>
              </w:rPr>
              <w:t>8</w:t>
            </w:r>
            <w:r w:rsidRPr="002C0608">
              <w:rPr>
                <w:sz w:val="24"/>
              </w:rPr>
              <w:t>0L/</w:t>
            </w:r>
            <w:r w:rsidRPr="002C0608">
              <w:rPr>
                <w:sz w:val="24"/>
              </w:rPr>
              <w:t>（人</w:t>
            </w:r>
            <w:r w:rsidRPr="002C0608">
              <w:rPr>
                <w:sz w:val="24"/>
              </w:rPr>
              <w:t>·d</w:t>
            </w:r>
            <w:r w:rsidRPr="002C0608">
              <w:rPr>
                <w:sz w:val="24"/>
              </w:rPr>
              <w:t>）计，为</w:t>
            </w:r>
            <w:r w:rsidR="00656338" w:rsidRPr="002C0608">
              <w:rPr>
                <w:sz w:val="24"/>
              </w:rPr>
              <w:t>0.8</w:t>
            </w:r>
            <w:r w:rsidRPr="002C0608">
              <w:rPr>
                <w:bCs/>
                <w:sz w:val="24"/>
              </w:rPr>
              <w:t>m</w:t>
            </w:r>
            <w:r w:rsidRPr="002C0608">
              <w:rPr>
                <w:bCs/>
                <w:sz w:val="24"/>
                <w:vertAlign w:val="superscript"/>
              </w:rPr>
              <w:t>3</w:t>
            </w:r>
            <w:r w:rsidRPr="002C0608">
              <w:rPr>
                <w:bCs/>
                <w:sz w:val="24"/>
              </w:rPr>
              <w:t>/d</w:t>
            </w:r>
            <w:r w:rsidRPr="002C0608">
              <w:rPr>
                <w:sz w:val="24"/>
              </w:rPr>
              <w:t>。排水量一般按用水量的</w:t>
            </w:r>
            <w:r w:rsidRPr="002C0608">
              <w:rPr>
                <w:sz w:val="24"/>
              </w:rPr>
              <w:t>80%</w:t>
            </w:r>
            <w:r w:rsidRPr="002C0608">
              <w:rPr>
                <w:sz w:val="24"/>
              </w:rPr>
              <w:t>计算，排放的生活污水每天约为</w:t>
            </w:r>
            <w:r w:rsidR="00947FBC" w:rsidRPr="002C0608">
              <w:rPr>
                <w:sz w:val="24"/>
              </w:rPr>
              <w:t>0.</w:t>
            </w:r>
            <w:r w:rsidR="00656338" w:rsidRPr="002C0608">
              <w:rPr>
                <w:sz w:val="24"/>
              </w:rPr>
              <w:t>64</w:t>
            </w:r>
            <w:r w:rsidRPr="002C0608">
              <w:rPr>
                <w:bCs/>
                <w:sz w:val="24"/>
              </w:rPr>
              <w:t>m</w:t>
            </w:r>
            <w:r w:rsidRPr="002C0608">
              <w:rPr>
                <w:bCs/>
                <w:sz w:val="24"/>
                <w:vertAlign w:val="superscript"/>
              </w:rPr>
              <w:t>3</w:t>
            </w:r>
            <w:r w:rsidRPr="002C0608">
              <w:rPr>
                <w:sz w:val="24"/>
              </w:rPr>
              <w:t>，其中各种污染指标浓度见表</w:t>
            </w:r>
            <w:r w:rsidRPr="002C0608">
              <w:rPr>
                <w:sz w:val="24"/>
              </w:rPr>
              <w:t>5-3</w:t>
            </w:r>
            <w:r w:rsidRPr="002C0608">
              <w:rPr>
                <w:sz w:val="24"/>
              </w:rPr>
              <w:t>。</w:t>
            </w:r>
          </w:p>
          <w:p w:rsidR="00367D2D" w:rsidRPr="002C0608" w:rsidRDefault="00367D2D">
            <w:pPr>
              <w:tabs>
                <w:tab w:val="left" w:pos="624"/>
              </w:tabs>
              <w:spacing w:line="360" w:lineRule="auto"/>
              <w:ind w:firstLineChars="200" w:firstLine="482"/>
              <w:jc w:val="center"/>
              <w:rPr>
                <w:b/>
                <w:sz w:val="24"/>
              </w:rPr>
            </w:pPr>
            <w:r w:rsidRPr="002C0608">
              <w:rPr>
                <w:b/>
                <w:sz w:val="24"/>
              </w:rPr>
              <w:t>表</w:t>
            </w:r>
            <w:r w:rsidRPr="002C0608">
              <w:rPr>
                <w:b/>
                <w:sz w:val="24"/>
              </w:rPr>
              <w:t xml:space="preserve">5-3 </w:t>
            </w:r>
            <w:r w:rsidRPr="002C0608">
              <w:rPr>
                <w:b/>
                <w:sz w:val="24"/>
              </w:rPr>
              <w:t>各种污染指标浓度</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05"/>
              <w:gridCol w:w="1098"/>
              <w:gridCol w:w="1128"/>
              <w:gridCol w:w="1389"/>
              <w:gridCol w:w="1657"/>
              <w:gridCol w:w="1704"/>
            </w:tblGrid>
            <w:tr w:rsidR="00367D2D" w:rsidRPr="002C0608" w:rsidTr="00AF1C59">
              <w:trPr>
                <w:trHeight w:val="397"/>
                <w:jc w:val="center"/>
              </w:trPr>
              <w:tc>
                <w:tcPr>
                  <w:tcW w:w="1605" w:type="dxa"/>
                  <w:vAlign w:val="center"/>
                </w:tcPr>
                <w:p w:rsidR="00367D2D" w:rsidRPr="002C0608" w:rsidRDefault="00367D2D">
                  <w:pPr>
                    <w:tabs>
                      <w:tab w:val="left" w:pos="624"/>
                    </w:tabs>
                    <w:spacing w:line="320" w:lineRule="exact"/>
                    <w:jc w:val="center"/>
                    <w:rPr>
                      <w:szCs w:val="21"/>
                    </w:rPr>
                  </w:pPr>
                  <w:r w:rsidRPr="002C0608">
                    <w:rPr>
                      <w:szCs w:val="21"/>
                    </w:rPr>
                    <w:t>污染指标</w:t>
                  </w:r>
                </w:p>
              </w:tc>
              <w:tc>
                <w:tcPr>
                  <w:tcW w:w="1098" w:type="dxa"/>
                  <w:vAlign w:val="center"/>
                </w:tcPr>
                <w:p w:rsidR="00367D2D" w:rsidRPr="002C0608" w:rsidRDefault="00367D2D">
                  <w:pPr>
                    <w:tabs>
                      <w:tab w:val="left" w:pos="624"/>
                    </w:tabs>
                    <w:spacing w:line="320" w:lineRule="exact"/>
                    <w:jc w:val="center"/>
                    <w:rPr>
                      <w:szCs w:val="21"/>
                    </w:rPr>
                  </w:pPr>
                  <w:r w:rsidRPr="002C0608">
                    <w:rPr>
                      <w:szCs w:val="21"/>
                    </w:rPr>
                    <w:t>pH</w:t>
                  </w:r>
                  <w:r w:rsidRPr="002C0608">
                    <w:rPr>
                      <w:szCs w:val="21"/>
                    </w:rPr>
                    <w:t>值</w:t>
                  </w:r>
                </w:p>
              </w:tc>
              <w:tc>
                <w:tcPr>
                  <w:tcW w:w="1128" w:type="dxa"/>
                  <w:vAlign w:val="center"/>
                </w:tcPr>
                <w:p w:rsidR="00367D2D" w:rsidRPr="002C0608" w:rsidRDefault="00367D2D">
                  <w:pPr>
                    <w:tabs>
                      <w:tab w:val="left" w:pos="624"/>
                    </w:tabs>
                    <w:spacing w:line="320" w:lineRule="exact"/>
                    <w:jc w:val="center"/>
                    <w:rPr>
                      <w:szCs w:val="21"/>
                    </w:rPr>
                  </w:pPr>
                  <w:r w:rsidRPr="002C0608">
                    <w:rPr>
                      <w:szCs w:val="21"/>
                    </w:rPr>
                    <w:t>悬浮物</w:t>
                  </w:r>
                </w:p>
              </w:tc>
              <w:tc>
                <w:tcPr>
                  <w:tcW w:w="1389" w:type="dxa"/>
                  <w:vAlign w:val="center"/>
                </w:tcPr>
                <w:p w:rsidR="00367D2D" w:rsidRPr="002C0608" w:rsidRDefault="00367D2D" w:rsidP="00826E26">
                  <w:pPr>
                    <w:tabs>
                      <w:tab w:val="left" w:pos="624"/>
                    </w:tabs>
                    <w:spacing w:line="320" w:lineRule="exact"/>
                    <w:jc w:val="center"/>
                    <w:rPr>
                      <w:szCs w:val="21"/>
                    </w:rPr>
                  </w:pPr>
                  <w:r w:rsidRPr="002C0608">
                    <w:rPr>
                      <w:szCs w:val="21"/>
                    </w:rPr>
                    <w:t>COD</w:t>
                  </w:r>
                </w:p>
              </w:tc>
              <w:tc>
                <w:tcPr>
                  <w:tcW w:w="1657" w:type="dxa"/>
                  <w:vAlign w:val="center"/>
                </w:tcPr>
                <w:p w:rsidR="00367D2D" w:rsidRPr="002C0608" w:rsidRDefault="00367D2D">
                  <w:pPr>
                    <w:tabs>
                      <w:tab w:val="left" w:pos="624"/>
                    </w:tabs>
                    <w:spacing w:line="320" w:lineRule="exact"/>
                    <w:jc w:val="center"/>
                    <w:rPr>
                      <w:szCs w:val="21"/>
                    </w:rPr>
                  </w:pPr>
                  <w:r w:rsidRPr="002C0608">
                    <w:rPr>
                      <w:szCs w:val="21"/>
                    </w:rPr>
                    <w:t>BOD</w:t>
                  </w:r>
                  <w:r w:rsidRPr="002C0608">
                    <w:rPr>
                      <w:szCs w:val="21"/>
                      <w:vertAlign w:val="subscript"/>
                    </w:rPr>
                    <w:t>5</w:t>
                  </w:r>
                </w:p>
              </w:tc>
              <w:tc>
                <w:tcPr>
                  <w:tcW w:w="1704" w:type="dxa"/>
                  <w:vAlign w:val="center"/>
                </w:tcPr>
                <w:p w:rsidR="00367D2D" w:rsidRPr="002C0608" w:rsidRDefault="00367D2D">
                  <w:pPr>
                    <w:tabs>
                      <w:tab w:val="left" w:pos="624"/>
                    </w:tabs>
                    <w:spacing w:line="320" w:lineRule="exact"/>
                    <w:jc w:val="center"/>
                    <w:rPr>
                      <w:szCs w:val="21"/>
                    </w:rPr>
                  </w:pPr>
                  <w:r w:rsidRPr="002C0608">
                    <w:rPr>
                      <w:szCs w:val="21"/>
                    </w:rPr>
                    <w:t>氨氮</w:t>
                  </w:r>
                </w:p>
              </w:tc>
            </w:tr>
            <w:tr w:rsidR="00367D2D" w:rsidRPr="002C0608" w:rsidTr="00AF1C59">
              <w:trPr>
                <w:trHeight w:val="397"/>
                <w:jc w:val="center"/>
              </w:trPr>
              <w:tc>
                <w:tcPr>
                  <w:tcW w:w="1605" w:type="dxa"/>
                  <w:vAlign w:val="center"/>
                </w:tcPr>
                <w:p w:rsidR="00367D2D" w:rsidRPr="002C0608" w:rsidRDefault="00367D2D">
                  <w:pPr>
                    <w:tabs>
                      <w:tab w:val="left" w:pos="624"/>
                    </w:tabs>
                    <w:spacing w:line="320" w:lineRule="exact"/>
                    <w:jc w:val="center"/>
                    <w:rPr>
                      <w:szCs w:val="21"/>
                    </w:rPr>
                  </w:pPr>
                  <w:r w:rsidRPr="002C0608">
                    <w:rPr>
                      <w:szCs w:val="21"/>
                    </w:rPr>
                    <w:t>浓度</w:t>
                  </w:r>
                </w:p>
              </w:tc>
              <w:tc>
                <w:tcPr>
                  <w:tcW w:w="1098" w:type="dxa"/>
                  <w:vAlign w:val="center"/>
                </w:tcPr>
                <w:p w:rsidR="00367D2D" w:rsidRPr="002C0608" w:rsidRDefault="00367D2D">
                  <w:pPr>
                    <w:tabs>
                      <w:tab w:val="left" w:pos="624"/>
                    </w:tabs>
                    <w:spacing w:line="320" w:lineRule="exact"/>
                    <w:jc w:val="center"/>
                    <w:rPr>
                      <w:szCs w:val="21"/>
                    </w:rPr>
                  </w:pPr>
                  <w:r w:rsidRPr="002C0608">
                    <w:rPr>
                      <w:szCs w:val="21"/>
                    </w:rPr>
                    <w:t>6~9</w:t>
                  </w:r>
                </w:p>
              </w:tc>
              <w:tc>
                <w:tcPr>
                  <w:tcW w:w="1128" w:type="dxa"/>
                  <w:vAlign w:val="center"/>
                </w:tcPr>
                <w:p w:rsidR="00367D2D" w:rsidRPr="002C0608" w:rsidRDefault="00656338">
                  <w:pPr>
                    <w:tabs>
                      <w:tab w:val="left" w:pos="624"/>
                    </w:tabs>
                    <w:spacing w:line="320" w:lineRule="exact"/>
                    <w:jc w:val="center"/>
                    <w:rPr>
                      <w:szCs w:val="21"/>
                    </w:rPr>
                  </w:pPr>
                  <w:r w:rsidRPr="002C0608">
                    <w:rPr>
                      <w:szCs w:val="21"/>
                    </w:rPr>
                    <w:t>15</w:t>
                  </w:r>
                  <w:r w:rsidR="00367D2D" w:rsidRPr="002C0608">
                    <w:rPr>
                      <w:szCs w:val="21"/>
                    </w:rPr>
                    <w:t>0mg/L</w:t>
                  </w:r>
                </w:p>
              </w:tc>
              <w:tc>
                <w:tcPr>
                  <w:tcW w:w="1389" w:type="dxa"/>
                  <w:vAlign w:val="center"/>
                </w:tcPr>
                <w:p w:rsidR="00367D2D" w:rsidRPr="002C0608" w:rsidRDefault="00656338">
                  <w:pPr>
                    <w:tabs>
                      <w:tab w:val="left" w:pos="624"/>
                    </w:tabs>
                    <w:spacing w:line="320" w:lineRule="exact"/>
                    <w:jc w:val="center"/>
                    <w:rPr>
                      <w:szCs w:val="21"/>
                    </w:rPr>
                  </w:pPr>
                  <w:r w:rsidRPr="002C0608">
                    <w:rPr>
                      <w:szCs w:val="21"/>
                    </w:rPr>
                    <w:t>4</w:t>
                  </w:r>
                  <w:r w:rsidR="00367D2D" w:rsidRPr="002C0608">
                    <w:rPr>
                      <w:szCs w:val="21"/>
                    </w:rPr>
                    <w:t>00mg/L</w:t>
                  </w:r>
                </w:p>
              </w:tc>
              <w:tc>
                <w:tcPr>
                  <w:tcW w:w="1657" w:type="dxa"/>
                  <w:vAlign w:val="center"/>
                </w:tcPr>
                <w:p w:rsidR="00367D2D" w:rsidRPr="002C0608" w:rsidRDefault="00656338">
                  <w:pPr>
                    <w:tabs>
                      <w:tab w:val="left" w:pos="624"/>
                    </w:tabs>
                    <w:spacing w:line="320" w:lineRule="exact"/>
                    <w:jc w:val="center"/>
                    <w:rPr>
                      <w:szCs w:val="21"/>
                    </w:rPr>
                  </w:pPr>
                  <w:r w:rsidRPr="002C0608">
                    <w:rPr>
                      <w:szCs w:val="21"/>
                    </w:rPr>
                    <w:t>3</w:t>
                  </w:r>
                  <w:r w:rsidR="00367D2D" w:rsidRPr="002C0608">
                    <w:rPr>
                      <w:szCs w:val="21"/>
                    </w:rPr>
                    <w:t>00mg/L</w:t>
                  </w:r>
                </w:p>
              </w:tc>
              <w:tc>
                <w:tcPr>
                  <w:tcW w:w="1704" w:type="dxa"/>
                  <w:vAlign w:val="center"/>
                </w:tcPr>
                <w:p w:rsidR="00367D2D" w:rsidRPr="002C0608" w:rsidRDefault="00367D2D" w:rsidP="00730878">
                  <w:pPr>
                    <w:tabs>
                      <w:tab w:val="left" w:pos="624"/>
                    </w:tabs>
                    <w:spacing w:line="320" w:lineRule="exact"/>
                    <w:jc w:val="center"/>
                    <w:rPr>
                      <w:szCs w:val="21"/>
                    </w:rPr>
                  </w:pPr>
                  <w:r w:rsidRPr="002C0608">
                    <w:rPr>
                      <w:szCs w:val="21"/>
                    </w:rPr>
                    <w:t>3</w:t>
                  </w:r>
                  <w:r w:rsidR="00730878" w:rsidRPr="002C0608">
                    <w:rPr>
                      <w:szCs w:val="21"/>
                    </w:rPr>
                    <w:t>0</w:t>
                  </w:r>
                  <w:r w:rsidRPr="002C0608">
                    <w:rPr>
                      <w:szCs w:val="21"/>
                    </w:rPr>
                    <w:t xml:space="preserve"> mg/L</w:t>
                  </w:r>
                </w:p>
              </w:tc>
            </w:tr>
            <w:tr w:rsidR="00367D2D" w:rsidRPr="002C0608" w:rsidTr="00AF1C59">
              <w:trPr>
                <w:trHeight w:val="397"/>
                <w:jc w:val="center"/>
              </w:trPr>
              <w:tc>
                <w:tcPr>
                  <w:tcW w:w="1605" w:type="dxa"/>
                  <w:vAlign w:val="center"/>
                </w:tcPr>
                <w:p w:rsidR="00367D2D" w:rsidRPr="002C0608" w:rsidRDefault="00367D2D" w:rsidP="00656338">
                  <w:pPr>
                    <w:tabs>
                      <w:tab w:val="left" w:pos="624"/>
                    </w:tabs>
                    <w:spacing w:line="320" w:lineRule="exact"/>
                    <w:jc w:val="center"/>
                    <w:rPr>
                      <w:szCs w:val="21"/>
                    </w:rPr>
                  </w:pPr>
                  <w:r w:rsidRPr="002C0608">
                    <w:rPr>
                      <w:szCs w:val="21"/>
                    </w:rPr>
                    <w:t>产生量</w:t>
                  </w:r>
                  <w:r w:rsidRPr="002C0608">
                    <w:rPr>
                      <w:szCs w:val="21"/>
                    </w:rPr>
                    <w:t>(t</w:t>
                  </w:r>
                  <w:r w:rsidR="00656338" w:rsidRPr="002C0608">
                    <w:rPr>
                      <w:szCs w:val="21"/>
                    </w:rPr>
                    <w:t>/</w:t>
                  </w:r>
                  <w:r w:rsidRPr="002C0608">
                    <w:rPr>
                      <w:szCs w:val="21"/>
                    </w:rPr>
                    <w:t>a)</w:t>
                  </w:r>
                </w:p>
              </w:tc>
              <w:tc>
                <w:tcPr>
                  <w:tcW w:w="1098" w:type="dxa"/>
                  <w:vAlign w:val="center"/>
                </w:tcPr>
                <w:p w:rsidR="00367D2D" w:rsidRPr="002C0608" w:rsidRDefault="00367D2D">
                  <w:pPr>
                    <w:tabs>
                      <w:tab w:val="left" w:pos="624"/>
                    </w:tabs>
                    <w:spacing w:line="320" w:lineRule="exact"/>
                    <w:jc w:val="center"/>
                    <w:rPr>
                      <w:szCs w:val="21"/>
                    </w:rPr>
                  </w:pPr>
                  <w:r w:rsidRPr="002C0608">
                    <w:rPr>
                      <w:szCs w:val="21"/>
                    </w:rPr>
                    <w:t>6~9</w:t>
                  </w:r>
                </w:p>
              </w:tc>
              <w:tc>
                <w:tcPr>
                  <w:tcW w:w="1128" w:type="dxa"/>
                  <w:vAlign w:val="center"/>
                </w:tcPr>
                <w:p w:rsidR="00367D2D" w:rsidRPr="002C0608" w:rsidRDefault="00367D2D" w:rsidP="00730878">
                  <w:pPr>
                    <w:tabs>
                      <w:tab w:val="left" w:pos="624"/>
                    </w:tabs>
                    <w:spacing w:line="320" w:lineRule="exact"/>
                    <w:jc w:val="center"/>
                    <w:rPr>
                      <w:szCs w:val="21"/>
                    </w:rPr>
                  </w:pPr>
                  <w:r w:rsidRPr="002C0608">
                    <w:rPr>
                      <w:szCs w:val="21"/>
                    </w:rPr>
                    <w:t>0.</w:t>
                  </w:r>
                  <w:r w:rsidR="003B36AC" w:rsidRPr="002C0608">
                    <w:rPr>
                      <w:szCs w:val="21"/>
                    </w:rPr>
                    <w:t>0</w:t>
                  </w:r>
                  <w:r w:rsidR="00730878" w:rsidRPr="002C0608">
                    <w:rPr>
                      <w:szCs w:val="21"/>
                    </w:rPr>
                    <w:t>1</w:t>
                  </w:r>
                </w:p>
              </w:tc>
              <w:tc>
                <w:tcPr>
                  <w:tcW w:w="1389" w:type="dxa"/>
                  <w:vAlign w:val="center"/>
                </w:tcPr>
                <w:p w:rsidR="00367D2D" w:rsidRPr="002C0608" w:rsidRDefault="00367D2D">
                  <w:pPr>
                    <w:tabs>
                      <w:tab w:val="left" w:pos="624"/>
                    </w:tabs>
                    <w:spacing w:line="320" w:lineRule="exact"/>
                    <w:jc w:val="center"/>
                    <w:rPr>
                      <w:szCs w:val="21"/>
                    </w:rPr>
                  </w:pPr>
                  <w:r w:rsidRPr="002C0608">
                    <w:rPr>
                      <w:szCs w:val="21"/>
                    </w:rPr>
                    <w:t>0.</w:t>
                  </w:r>
                  <w:r w:rsidR="003B36AC" w:rsidRPr="002C0608">
                    <w:rPr>
                      <w:szCs w:val="21"/>
                    </w:rPr>
                    <w:t>02</w:t>
                  </w:r>
                </w:p>
              </w:tc>
              <w:tc>
                <w:tcPr>
                  <w:tcW w:w="1657" w:type="dxa"/>
                  <w:vAlign w:val="center"/>
                </w:tcPr>
                <w:p w:rsidR="00367D2D" w:rsidRPr="002C0608" w:rsidRDefault="00367D2D">
                  <w:pPr>
                    <w:tabs>
                      <w:tab w:val="left" w:pos="624"/>
                    </w:tabs>
                    <w:spacing w:line="320" w:lineRule="exact"/>
                    <w:jc w:val="center"/>
                    <w:rPr>
                      <w:szCs w:val="21"/>
                    </w:rPr>
                  </w:pPr>
                  <w:r w:rsidRPr="002C0608">
                    <w:rPr>
                      <w:szCs w:val="21"/>
                    </w:rPr>
                    <w:t>0.0</w:t>
                  </w:r>
                  <w:r w:rsidR="00730878" w:rsidRPr="002C0608">
                    <w:rPr>
                      <w:szCs w:val="21"/>
                    </w:rPr>
                    <w:t>2</w:t>
                  </w:r>
                </w:p>
              </w:tc>
              <w:tc>
                <w:tcPr>
                  <w:tcW w:w="1704" w:type="dxa"/>
                  <w:vAlign w:val="center"/>
                </w:tcPr>
                <w:p w:rsidR="00367D2D" w:rsidRPr="002C0608" w:rsidRDefault="00367D2D" w:rsidP="00730878">
                  <w:pPr>
                    <w:tabs>
                      <w:tab w:val="left" w:pos="624"/>
                    </w:tabs>
                    <w:spacing w:line="320" w:lineRule="exact"/>
                    <w:jc w:val="center"/>
                    <w:rPr>
                      <w:szCs w:val="21"/>
                    </w:rPr>
                  </w:pPr>
                  <w:r w:rsidRPr="002C0608">
                    <w:rPr>
                      <w:szCs w:val="21"/>
                    </w:rPr>
                    <w:t>0.0</w:t>
                  </w:r>
                  <w:r w:rsidR="003B36AC" w:rsidRPr="002C0608">
                    <w:rPr>
                      <w:szCs w:val="21"/>
                    </w:rPr>
                    <w:t>0</w:t>
                  </w:r>
                  <w:r w:rsidR="00730878" w:rsidRPr="002C0608">
                    <w:rPr>
                      <w:szCs w:val="21"/>
                    </w:rPr>
                    <w:t>2</w:t>
                  </w:r>
                </w:p>
              </w:tc>
            </w:tr>
          </w:tbl>
          <w:p w:rsidR="00367D2D" w:rsidRPr="002C0608" w:rsidRDefault="00367D2D">
            <w:pPr>
              <w:spacing w:line="360" w:lineRule="auto"/>
              <w:ind w:firstLineChars="200" w:firstLine="482"/>
              <w:rPr>
                <w:b/>
                <w:sz w:val="24"/>
              </w:rPr>
            </w:pPr>
            <w:r w:rsidRPr="002C0608">
              <w:rPr>
                <w:b/>
                <w:sz w:val="24"/>
              </w:rPr>
              <w:t>3</w:t>
            </w:r>
            <w:r w:rsidRPr="002C0608">
              <w:rPr>
                <w:b/>
                <w:sz w:val="24"/>
              </w:rPr>
              <w:t>、噪声污染</w:t>
            </w:r>
          </w:p>
          <w:p w:rsidR="00367D2D" w:rsidRPr="002C0608" w:rsidRDefault="00367D2D">
            <w:pPr>
              <w:spacing w:line="360" w:lineRule="auto"/>
              <w:ind w:firstLineChars="200" w:firstLine="480"/>
              <w:rPr>
                <w:sz w:val="24"/>
              </w:rPr>
            </w:pPr>
            <w:r w:rsidRPr="002C0608">
              <w:rPr>
                <w:sz w:val="24"/>
              </w:rPr>
              <w:t>施工期产生的噪声具有阶段性、临时性和不固定性。根据本工程的特点，施工期主要噪声源及噪声源强分别见表</w:t>
            </w:r>
            <w:r w:rsidRPr="002C0608">
              <w:rPr>
                <w:sz w:val="24"/>
              </w:rPr>
              <w:t>5-4</w:t>
            </w:r>
            <w:r w:rsidRPr="002C0608">
              <w:rPr>
                <w:sz w:val="24"/>
              </w:rPr>
              <w:t>、表</w:t>
            </w:r>
            <w:r w:rsidRPr="002C0608">
              <w:rPr>
                <w:sz w:val="24"/>
              </w:rPr>
              <w:t>5-5</w:t>
            </w:r>
            <w:r w:rsidRPr="002C0608">
              <w:rPr>
                <w:sz w:val="24"/>
              </w:rPr>
              <w:t>。</w:t>
            </w:r>
          </w:p>
          <w:p w:rsidR="00367D2D" w:rsidRPr="002C0608" w:rsidRDefault="00367D2D">
            <w:pPr>
              <w:tabs>
                <w:tab w:val="left" w:pos="624"/>
              </w:tabs>
              <w:spacing w:line="360" w:lineRule="auto"/>
              <w:ind w:firstLineChars="200" w:firstLine="482"/>
              <w:jc w:val="center"/>
              <w:rPr>
                <w:b/>
                <w:szCs w:val="21"/>
              </w:rPr>
            </w:pPr>
            <w:r w:rsidRPr="002C0608">
              <w:rPr>
                <w:b/>
                <w:sz w:val="24"/>
              </w:rPr>
              <w:t>表</w:t>
            </w:r>
            <w:r w:rsidRPr="002C0608">
              <w:rPr>
                <w:b/>
                <w:sz w:val="24"/>
              </w:rPr>
              <w:t xml:space="preserve">5- 4   </w:t>
            </w:r>
            <w:r w:rsidRPr="002C0608">
              <w:rPr>
                <w:b/>
                <w:sz w:val="24"/>
              </w:rPr>
              <w:t>施工期主要施工阶段噪声源统计表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42"/>
              <w:gridCol w:w="2952"/>
              <w:gridCol w:w="4693"/>
            </w:tblGrid>
            <w:tr w:rsidR="00367D2D" w:rsidRPr="002C0608" w:rsidTr="00AF1C59">
              <w:trPr>
                <w:trHeight w:val="397"/>
                <w:jc w:val="center"/>
              </w:trPr>
              <w:tc>
                <w:tcPr>
                  <w:tcW w:w="942" w:type="dxa"/>
                  <w:vAlign w:val="center"/>
                </w:tcPr>
                <w:p w:rsidR="00367D2D" w:rsidRPr="002C0608" w:rsidRDefault="00367D2D">
                  <w:pPr>
                    <w:snapToGrid w:val="0"/>
                    <w:spacing w:line="320" w:lineRule="exact"/>
                    <w:jc w:val="center"/>
                    <w:rPr>
                      <w:b/>
                      <w:szCs w:val="21"/>
                    </w:rPr>
                  </w:pPr>
                  <w:r w:rsidRPr="002C0608">
                    <w:rPr>
                      <w:b/>
                      <w:szCs w:val="21"/>
                    </w:rPr>
                    <w:t>序号</w:t>
                  </w:r>
                </w:p>
              </w:tc>
              <w:tc>
                <w:tcPr>
                  <w:tcW w:w="2952" w:type="dxa"/>
                  <w:vAlign w:val="center"/>
                </w:tcPr>
                <w:p w:rsidR="00367D2D" w:rsidRPr="002C0608" w:rsidRDefault="00367D2D">
                  <w:pPr>
                    <w:snapToGrid w:val="0"/>
                    <w:spacing w:line="320" w:lineRule="exact"/>
                    <w:jc w:val="center"/>
                    <w:rPr>
                      <w:b/>
                      <w:szCs w:val="21"/>
                    </w:rPr>
                  </w:pPr>
                  <w:r w:rsidRPr="002C0608">
                    <w:rPr>
                      <w:b/>
                      <w:szCs w:val="21"/>
                    </w:rPr>
                    <w:t>施工阶段</w:t>
                  </w:r>
                </w:p>
              </w:tc>
              <w:tc>
                <w:tcPr>
                  <w:tcW w:w="4693" w:type="dxa"/>
                  <w:vAlign w:val="center"/>
                </w:tcPr>
                <w:p w:rsidR="00367D2D" w:rsidRPr="002C0608" w:rsidRDefault="00367D2D">
                  <w:pPr>
                    <w:snapToGrid w:val="0"/>
                    <w:spacing w:line="320" w:lineRule="exact"/>
                    <w:jc w:val="center"/>
                    <w:rPr>
                      <w:b/>
                      <w:szCs w:val="21"/>
                    </w:rPr>
                  </w:pPr>
                  <w:proofErr w:type="gramStart"/>
                  <w:r w:rsidRPr="002C0608">
                    <w:rPr>
                      <w:b/>
                      <w:szCs w:val="21"/>
                    </w:rPr>
                    <w:t>噪</w:t>
                  </w:r>
                  <w:proofErr w:type="gramEnd"/>
                  <w:r w:rsidRPr="002C0608">
                    <w:rPr>
                      <w:b/>
                      <w:szCs w:val="21"/>
                    </w:rPr>
                    <w:t xml:space="preserve">  </w:t>
                  </w:r>
                  <w:r w:rsidRPr="002C0608">
                    <w:rPr>
                      <w:b/>
                      <w:szCs w:val="21"/>
                    </w:rPr>
                    <w:t>声</w:t>
                  </w:r>
                  <w:r w:rsidRPr="002C0608">
                    <w:rPr>
                      <w:b/>
                      <w:szCs w:val="21"/>
                    </w:rPr>
                    <w:t xml:space="preserve">  </w:t>
                  </w:r>
                  <w:r w:rsidRPr="002C0608">
                    <w:rPr>
                      <w:b/>
                      <w:szCs w:val="21"/>
                    </w:rPr>
                    <w:t>源</w:t>
                  </w:r>
                </w:p>
              </w:tc>
            </w:tr>
            <w:tr w:rsidR="00367D2D" w:rsidRPr="002C0608" w:rsidTr="00AF1C59">
              <w:trPr>
                <w:trHeight w:val="397"/>
                <w:jc w:val="center"/>
              </w:trPr>
              <w:tc>
                <w:tcPr>
                  <w:tcW w:w="942" w:type="dxa"/>
                  <w:vAlign w:val="center"/>
                </w:tcPr>
                <w:p w:rsidR="00367D2D" w:rsidRPr="002C0608" w:rsidRDefault="00367D2D">
                  <w:pPr>
                    <w:snapToGrid w:val="0"/>
                    <w:spacing w:line="320" w:lineRule="exact"/>
                    <w:jc w:val="center"/>
                    <w:rPr>
                      <w:szCs w:val="21"/>
                    </w:rPr>
                  </w:pPr>
                  <w:r w:rsidRPr="002C0608">
                    <w:rPr>
                      <w:szCs w:val="21"/>
                    </w:rPr>
                    <w:t>1</w:t>
                  </w:r>
                </w:p>
              </w:tc>
              <w:tc>
                <w:tcPr>
                  <w:tcW w:w="2952" w:type="dxa"/>
                  <w:vAlign w:val="center"/>
                </w:tcPr>
                <w:p w:rsidR="00367D2D" w:rsidRPr="002C0608" w:rsidRDefault="00367D2D">
                  <w:pPr>
                    <w:snapToGrid w:val="0"/>
                    <w:spacing w:line="320" w:lineRule="exact"/>
                    <w:jc w:val="center"/>
                    <w:rPr>
                      <w:szCs w:val="21"/>
                    </w:rPr>
                  </w:pPr>
                  <w:r w:rsidRPr="002C0608">
                    <w:rPr>
                      <w:szCs w:val="21"/>
                    </w:rPr>
                    <w:t>开挖</w:t>
                  </w:r>
                </w:p>
              </w:tc>
              <w:tc>
                <w:tcPr>
                  <w:tcW w:w="4693" w:type="dxa"/>
                  <w:vAlign w:val="center"/>
                </w:tcPr>
                <w:p w:rsidR="00367D2D" w:rsidRPr="002C0608" w:rsidRDefault="00367D2D" w:rsidP="00395179">
                  <w:pPr>
                    <w:snapToGrid w:val="0"/>
                    <w:spacing w:line="320" w:lineRule="exact"/>
                    <w:jc w:val="center"/>
                    <w:rPr>
                      <w:szCs w:val="21"/>
                    </w:rPr>
                  </w:pPr>
                  <w:r w:rsidRPr="002C0608">
                    <w:rPr>
                      <w:szCs w:val="21"/>
                    </w:rPr>
                    <w:t>挖</w:t>
                  </w:r>
                  <w:r w:rsidR="00395179">
                    <w:rPr>
                      <w:rFonts w:hint="eastAsia"/>
                      <w:szCs w:val="21"/>
                    </w:rPr>
                    <w:t>土</w:t>
                  </w:r>
                  <w:r w:rsidRPr="002C0608">
                    <w:rPr>
                      <w:szCs w:val="21"/>
                    </w:rPr>
                    <w:t>机、铲土机、卡车</w:t>
                  </w:r>
                </w:p>
              </w:tc>
            </w:tr>
            <w:tr w:rsidR="00367D2D" w:rsidRPr="002C0608" w:rsidTr="00AF1C59">
              <w:trPr>
                <w:trHeight w:val="397"/>
                <w:jc w:val="center"/>
              </w:trPr>
              <w:tc>
                <w:tcPr>
                  <w:tcW w:w="942" w:type="dxa"/>
                  <w:vAlign w:val="center"/>
                </w:tcPr>
                <w:p w:rsidR="00367D2D" w:rsidRPr="002C0608" w:rsidRDefault="00367D2D">
                  <w:pPr>
                    <w:snapToGrid w:val="0"/>
                    <w:spacing w:line="320" w:lineRule="exact"/>
                    <w:jc w:val="center"/>
                    <w:rPr>
                      <w:szCs w:val="21"/>
                    </w:rPr>
                  </w:pPr>
                  <w:r w:rsidRPr="002C0608">
                    <w:rPr>
                      <w:szCs w:val="21"/>
                    </w:rPr>
                    <w:t>2</w:t>
                  </w:r>
                </w:p>
              </w:tc>
              <w:tc>
                <w:tcPr>
                  <w:tcW w:w="2952" w:type="dxa"/>
                  <w:vAlign w:val="center"/>
                </w:tcPr>
                <w:p w:rsidR="00367D2D" w:rsidRPr="002C0608" w:rsidRDefault="00AE5A05">
                  <w:pPr>
                    <w:snapToGrid w:val="0"/>
                    <w:spacing w:line="320" w:lineRule="exact"/>
                    <w:jc w:val="center"/>
                    <w:rPr>
                      <w:szCs w:val="21"/>
                    </w:rPr>
                  </w:pPr>
                  <w:r w:rsidRPr="002C0608">
                    <w:rPr>
                      <w:szCs w:val="21"/>
                    </w:rPr>
                    <w:t>建筑</w:t>
                  </w:r>
                  <w:r w:rsidR="00367D2D" w:rsidRPr="002C0608">
                    <w:rPr>
                      <w:szCs w:val="21"/>
                    </w:rPr>
                    <w:t>施</w:t>
                  </w:r>
                  <w:r w:rsidR="00E60851">
                    <w:rPr>
                      <w:rFonts w:hint="eastAsia"/>
                      <w:szCs w:val="21"/>
                    </w:rPr>
                    <w:t>工</w:t>
                  </w:r>
                </w:p>
              </w:tc>
              <w:tc>
                <w:tcPr>
                  <w:tcW w:w="4693" w:type="dxa"/>
                  <w:vAlign w:val="center"/>
                </w:tcPr>
                <w:p w:rsidR="00367D2D" w:rsidRPr="002C0608" w:rsidRDefault="003B36AC">
                  <w:pPr>
                    <w:snapToGrid w:val="0"/>
                    <w:spacing w:line="320" w:lineRule="exact"/>
                    <w:jc w:val="center"/>
                    <w:rPr>
                      <w:szCs w:val="21"/>
                    </w:rPr>
                  </w:pPr>
                  <w:r w:rsidRPr="002C0608">
                    <w:rPr>
                      <w:szCs w:val="21"/>
                    </w:rPr>
                    <w:t>混凝土搅拌、电焊</w:t>
                  </w:r>
                  <w:r w:rsidR="00367D2D" w:rsidRPr="002C0608">
                    <w:rPr>
                      <w:szCs w:val="21"/>
                    </w:rPr>
                    <w:t>、电锯</w:t>
                  </w:r>
                </w:p>
              </w:tc>
            </w:tr>
          </w:tbl>
          <w:p w:rsidR="00CC0AF1" w:rsidRDefault="00CC0AF1">
            <w:pPr>
              <w:tabs>
                <w:tab w:val="left" w:pos="624"/>
              </w:tabs>
              <w:ind w:firstLineChars="200" w:firstLine="482"/>
              <w:jc w:val="center"/>
              <w:rPr>
                <w:b/>
                <w:sz w:val="24"/>
              </w:rPr>
            </w:pPr>
          </w:p>
          <w:p w:rsidR="002C0608" w:rsidRPr="002C0608" w:rsidRDefault="002C0608">
            <w:pPr>
              <w:tabs>
                <w:tab w:val="left" w:pos="624"/>
              </w:tabs>
              <w:ind w:firstLineChars="200" w:firstLine="482"/>
              <w:jc w:val="center"/>
              <w:rPr>
                <w:b/>
                <w:sz w:val="24"/>
              </w:rPr>
            </w:pPr>
          </w:p>
          <w:p w:rsidR="00367D2D" w:rsidRPr="002C0608" w:rsidRDefault="00367D2D">
            <w:pPr>
              <w:tabs>
                <w:tab w:val="left" w:pos="624"/>
              </w:tabs>
              <w:ind w:firstLineChars="200" w:firstLine="482"/>
              <w:jc w:val="center"/>
              <w:rPr>
                <w:b/>
                <w:sz w:val="24"/>
              </w:rPr>
            </w:pPr>
            <w:r w:rsidRPr="002C0608">
              <w:rPr>
                <w:b/>
                <w:sz w:val="24"/>
              </w:rPr>
              <w:lastRenderedPageBreak/>
              <w:t>表</w:t>
            </w:r>
            <w:r w:rsidRPr="002C0608">
              <w:rPr>
                <w:b/>
                <w:sz w:val="24"/>
              </w:rPr>
              <w:t xml:space="preserve">5-5    </w:t>
            </w:r>
            <w:r w:rsidRPr="002C0608">
              <w:rPr>
                <w:b/>
                <w:sz w:val="24"/>
              </w:rPr>
              <w:t>施工期主要施工机械噪声源强统计表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858"/>
              <w:gridCol w:w="2881"/>
              <w:gridCol w:w="2848"/>
            </w:tblGrid>
            <w:tr w:rsidR="00367D2D" w:rsidRPr="002C0608" w:rsidTr="00AF1C59">
              <w:trPr>
                <w:trHeight w:val="397"/>
              </w:trPr>
              <w:tc>
                <w:tcPr>
                  <w:tcW w:w="2858" w:type="dxa"/>
                </w:tcPr>
                <w:p w:rsidR="00367D2D" w:rsidRPr="002C0608" w:rsidRDefault="00367D2D">
                  <w:pPr>
                    <w:jc w:val="center"/>
                    <w:rPr>
                      <w:szCs w:val="21"/>
                    </w:rPr>
                  </w:pPr>
                  <w:r w:rsidRPr="002C0608">
                    <w:rPr>
                      <w:szCs w:val="21"/>
                    </w:rPr>
                    <w:t>设备</w:t>
                  </w:r>
                </w:p>
              </w:tc>
              <w:tc>
                <w:tcPr>
                  <w:tcW w:w="2881" w:type="dxa"/>
                </w:tcPr>
                <w:p w:rsidR="00367D2D" w:rsidRPr="002C0608" w:rsidRDefault="00367D2D">
                  <w:pPr>
                    <w:jc w:val="center"/>
                    <w:rPr>
                      <w:szCs w:val="21"/>
                    </w:rPr>
                  </w:pPr>
                  <w:r w:rsidRPr="002C0608">
                    <w:rPr>
                      <w:szCs w:val="21"/>
                    </w:rPr>
                    <w:t>单机最大噪声值</w:t>
                  </w:r>
                  <w:r w:rsidRPr="002C0608">
                    <w:rPr>
                      <w:szCs w:val="21"/>
                    </w:rPr>
                    <w:t>dB(A)</w:t>
                  </w:r>
                </w:p>
              </w:tc>
              <w:tc>
                <w:tcPr>
                  <w:tcW w:w="2848" w:type="dxa"/>
                </w:tcPr>
                <w:p w:rsidR="00367D2D" w:rsidRPr="002C0608" w:rsidRDefault="00367D2D">
                  <w:pPr>
                    <w:jc w:val="center"/>
                    <w:rPr>
                      <w:szCs w:val="21"/>
                    </w:rPr>
                  </w:pPr>
                  <w:r w:rsidRPr="002C0608">
                    <w:rPr>
                      <w:szCs w:val="21"/>
                    </w:rPr>
                    <w:t>噪声测距</w:t>
                  </w:r>
                  <w:r w:rsidRPr="002C0608">
                    <w:rPr>
                      <w:szCs w:val="21"/>
                    </w:rPr>
                    <w:t>m</w:t>
                  </w:r>
                </w:p>
              </w:tc>
            </w:tr>
            <w:tr w:rsidR="00367D2D" w:rsidRPr="002C0608" w:rsidTr="00AF1C59">
              <w:trPr>
                <w:trHeight w:val="397"/>
              </w:trPr>
              <w:tc>
                <w:tcPr>
                  <w:tcW w:w="2858" w:type="dxa"/>
                </w:tcPr>
                <w:p w:rsidR="00367D2D" w:rsidRPr="002C0608" w:rsidRDefault="00367D2D">
                  <w:pPr>
                    <w:jc w:val="center"/>
                    <w:rPr>
                      <w:szCs w:val="21"/>
                    </w:rPr>
                  </w:pPr>
                  <w:r w:rsidRPr="002C0608">
                    <w:rPr>
                      <w:szCs w:val="21"/>
                    </w:rPr>
                    <w:t>挖掘机</w:t>
                  </w:r>
                </w:p>
              </w:tc>
              <w:tc>
                <w:tcPr>
                  <w:tcW w:w="2881" w:type="dxa"/>
                </w:tcPr>
                <w:p w:rsidR="00367D2D" w:rsidRPr="002C0608" w:rsidRDefault="00367D2D">
                  <w:pPr>
                    <w:jc w:val="center"/>
                    <w:rPr>
                      <w:szCs w:val="21"/>
                    </w:rPr>
                  </w:pPr>
                  <w:r w:rsidRPr="002C0608">
                    <w:rPr>
                      <w:szCs w:val="21"/>
                    </w:rPr>
                    <w:t>84</w:t>
                  </w:r>
                </w:p>
              </w:tc>
              <w:tc>
                <w:tcPr>
                  <w:tcW w:w="2848" w:type="dxa"/>
                </w:tcPr>
                <w:p w:rsidR="00367D2D" w:rsidRPr="002C0608" w:rsidRDefault="00367D2D">
                  <w:pPr>
                    <w:jc w:val="center"/>
                    <w:rPr>
                      <w:szCs w:val="21"/>
                    </w:rPr>
                  </w:pPr>
                  <w:r w:rsidRPr="002C0608">
                    <w:rPr>
                      <w:szCs w:val="21"/>
                    </w:rPr>
                    <w:t>5</w:t>
                  </w:r>
                </w:p>
              </w:tc>
            </w:tr>
            <w:tr w:rsidR="00367D2D" w:rsidRPr="002C0608" w:rsidTr="00AF1C59">
              <w:trPr>
                <w:trHeight w:val="397"/>
              </w:trPr>
              <w:tc>
                <w:tcPr>
                  <w:tcW w:w="2858" w:type="dxa"/>
                </w:tcPr>
                <w:p w:rsidR="00367D2D" w:rsidRPr="002C0608" w:rsidRDefault="00367D2D">
                  <w:pPr>
                    <w:jc w:val="center"/>
                    <w:rPr>
                      <w:szCs w:val="21"/>
                    </w:rPr>
                  </w:pPr>
                  <w:r w:rsidRPr="002C0608">
                    <w:rPr>
                      <w:szCs w:val="21"/>
                    </w:rPr>
                    <w:t>推土机</w:t>
                  </w:r>
                </w:p>
              </w:tc>
              <w:tc>
                <w:tcPr>
                  <w:tcW w:w="2881" w:type="dxa"/>
                </w:tcPr>
                <w:p w:rsidR="00367D2D" w:rsidRPr="002C0608" w:rsidRDefault="00367D2D">
                  <w:pPr>
                    <w:jc w:val="center"/>
                    <w:rPr>
                      <w:szCs w:val="21"/>
                    </w:rPr>
                  </w:pPr>
                  <w:r w:rsidRPr="002C0608">
                    <w:rPr>
                      <w:szCs w:val="21"/>
                    </w:rPr>
                    <w:t>86</w:t>
                  </w:r>
                </w:p>
              </w:tc>
              <w:tc>
                <w:tcPr>
                  <w:tcW w:w="2848" w:type="dxa"/>
                </w:tcPr>
                <w:p w:rsidR="00367D2D" w:rsidRPr="002C0608" w:rsidRDefault="00367D2D">
                  <w:pPr>
                    <w:jc w:val="center"/>
                    <w:rPr>
                      <w:szCs w:val="21"/>
                    </w:rPr>
                  </w:pPr>
                  <w:r w:rsidRPr="002C0608">
                    <w:rPr>
                      <w:szCs w:val="21"/>
                    </w:rPr>
                    <w:t>5</w:t>
                  </w:r>
                </w:p>
              </w:tc>
            </w:tr>
            <w:tr w:rsidR="00367D2D" w:rsidRPr="002C0608" w:rsidTr="00AF1C59">
              <w:trPr>
                <w:trHeight w:val="397"/>
              </w:trPr>
              <w:tc>
                <w:tcPr>
                  <w:tcW w:w="2858" w:type="dxa"/>
                </w:tcPr>
                <w:p w:rsidR="00367D2D" w:rsidRPr="002C0608" w:rsidRDefault="00367D2D">
                  <w:pPr>
                    <w:jc w:val="center"/>
                    <w:rPr>
                      <w:szCs w:val="21"/>
                    </w:rPr>
                  </w:pPr>
                  <w:r w:rsidRPr="002C0608">
                    <w:rPr>
                      <w:szCs w:val="21"/>
                    </w:rPr>
                    <w:t>电焊机</w:t>
                  </w:r>
                </w:p>
              </w:tc>
              <w:tc>
                <w:tcPr>
                  <w:tcW w:w="2881" w:type="dxa"/>
                </w:tcPr>
                <w:p w:rsidR="00367D2D" w:rsidRPr="002C0608" w:rsidRDefault="00367D2D">
                  <w:pPr>
                    <w:jc w:val="center"/>
                    <w:rPr>
                      <w:szCs w:val="21"/>
                    </w:rPr>
                  </w:pPr>
                  <w:r w:rsidRPr="002C0608">
                    <w:rPr>
                      <w:szCs w:val="21"/>
                    </w:rPr>
                    <w:t>93</w:t>
                  </w:r>
                </w:p>
              </w:tc>
              <w:tc>
                <w:tcPr>
                  <w:tcW w:w="2848" w:type="dxa"/>
                </w:tcPr>
                <w:p w:rsidR="00367D2D" w:rsidRPr="002C0608" w:rsidRDefault="00367D2D">
                  <w:pPr>
                    <w:jc w:val="center"/>
                    <w:rPr>
                      <w:szCs w:val="21"/>
                    </w:rPr>
                  </w:pPr>
                  <w:r w:rsidRPr="002C0608">
                    <w:rPr>
                      <w:szCs w:val="21"/>
                    </w:rPr>
                    <w:t>5</w:t>
                  </w:r>
                </w:p>
              </w:tc>
            </w:tr>
            <w:tr w:rsidR="00367D2D" w:rsidRPr="002C0608" w:rsidTr="00AF1C59">
              <w:trPr>
                <w:trHeight w:val="397"/>
              </w:trPr>
              <w:tc>
                <w:tcPr>
                  <w:tcW w:w="2858" w:type="dxa"/>
                </w:tcPr>
                <w:p w:rsidR="00367D2D" w:rsidRPr="002C0608" w:rsidRDefault="00367D2D" w:rsidP="009B4E0C">
                  <w:pPr>
                    <w:jc w:val="center"/>
                    <w:rPr>
                      <w:szCs w:val="21"/>
                    </w:rPr>
                  </w:pPr>
                  <w:r w:rsidRPr="002C0608">
                    <w:rPr>
                      <w:szCs w:val="21"/>
                    </w:rPr>
                    <w:t>电</w:t>
                  </w:r>
                  <w:r w:rsidR="009B4E0C">
                    <w:rPr>
                      <w:rFonts w:hint="eastAsia"/>
                      <w:szCs w:val="21"/>
                    </w:rPr>
                    <w:t>锯</w:t>
                  </w:r>
                </w:p>
              </w:tc>
              <w:tc>
                <w:tcPr>
                  <w:tcW w:w="2881" w:type="dxa"/>
                </w:tcPr>
                <w:p w:rsidR="00367D2D" w:rsidRPr="002C0608" w:rsidRDefault="00367D2D">
                  <w:pPr>
                    <w:jc w:val="center"/>
                    <w:rPr>
                      <w:szCs w:val="21"/>
                    </w:rPr>
                  </w:pPr>
                  <w:r w:rsidRPr="002C0608">
                    <w:rPr>
                      <w:szCs w:val="21"/>
                    </w:rPr>
                    <w:t>98</w:t>
                  </w:r>
                </w:p>
              </w:tc>
              <w:tc>
                <w:tcPr>
                  <w:tcW w:w="2848" w:type="dxa"/>
                </w:tcPr>
                <w:p w:rsidR="00367D2D" w:rsidRPr="002C0608" w:rsidRDefault="00367D2D">
                  <w:pPr>
                    <w:jc w:val="center"/>
                    <w:rPr>
                      <w:szCs w:val="21"/>
                    </w:rPr>
                  </w:pPr>
                  <w:r w:rsidRPr="002C0608">
                    <w:rPr>
                      <w:szCs w:val="21"/>
                    </w:rPr>
                    <w:t>5</w:t>
                  </w:r>
                </w:p>
              </w:tc>
            </w:tr>
            <w:tr w:rsidR="00367D2D" w:rsidRPr="002C0608" w:rsidTr="00AF1C59">
              <w:trPr>
                <w:trHeight w:val="397"/>
              </w:trPr>
              <w:tc>
                <w:tcPr>
                  <w:tcW w:w="2858" w:type="dxa"/>
                </w:tcPr>
                <w:p w:rsidR="00367D2D" w:rsidRPr="002C0608" w:rsidRDefault="00367D2D">
                  <w:pPr>
                    <w:jc w:val="center"/>
                    <w:rPr>
                      <w:szCs w:val="21"/>
                    </w:rPr>
                  </w:pPr>
                  <w:r w:rsidRPr="002C0608">
                    <w:rPr>
                      <w:szCs w:val="21"/>
                    </w:rPr>
                    <w:t>混凝土搅拌机</w:t>
                  </w:r>
                </w:p>
              </w:tc>
              <w:tc>
                <w:tcPr>
                  <w:tcW w:w="2881" w:type="dxa"/>
                </w:tcPr>
                <w:p w:rsidR="00367D2D" w:rsidRPr="002C0608" w:rsidRDefault="00367D2D">
                  <w:pPr>
                    <w:jc w:val="center"/>
                    <w:rPr>
                      <w:szCs w:val="21"/>
                    </w:rPr>
                  </w:pPr>
                  <w:r w:rsidRPr="002C0608">
                    <w:rPr>
                      <w:szCs w:val="21"/>
                    </w:rPr>
                    <w:t>90</w:t>
                  </w:r>
                </w:p>
              </w:tc>
              <w:tc>
                <w:tcPr>
                  <w:tcW w:w="2848" w:type="dxa"/>
                </w:tcPr>
                <w:p w:rsidR="00367D2D" w:rsidRPr="002C0608" w:rsidRDefault="00367D2D">
                  <w:pPr>
                    <w:jc w:val="center"/>
                    <w:rPr>
                      <w:szCs w:val="21"/>
                    </w:rPr>
                  </w:pPr>
                  <w:r w:rsidRPr="002C0608">
                    <w:rPr>
                      <w:szCs w:val="21"/>
                    </w:rPr>
                    <w:t>5</w:t>
                  </w:r>
                </w:p>
              </w:tc>
            </w:tr>
            <w:tr w:rsidR="00367D2D" w:rsidRPr="002C0608" w:rsidTr="00AF1C59">
              <w:trPr>
                <w:trHeight w:val="397"/>
              </w:trPr>
              <w:tc>
                <w:tcPr>
                  <w:tcW w:w="2858" w:type="dxa"/>
                </w:tcPr>
                <w:p w:rsidR="00367D2D" w:rsidRPr="002C0608" w:rsidRDefault="00367D2D">
                  <w:pPr>
                    <w:jc w:val="center"/>
                    <w:rPr>
                      <w:szCs w:val="21"/>
                    </w:rPr>
                  </w:pPr>
                  <w:r w:rsidRPr="002C0608">
                    <w:rPr>
                      <w:szCs w:val="21"/>
                    </w:rPr>
                    <w:t>混凝土送泵</w:t>
                  </w:r>
                </w:p>
              </w:tc>
              <w:tc>
                <w:tcPr>
                  <w:tcW w:w="2881" w:type="dxa"/>
                </w:tcPr>
                <w:p w:rsidR="00367D2D" w:rsidRPr="002C0608" w:rsidRDefault="00367D2D">
                  <w:pPr>
                    <w:jc w:val="center"/>
                    <w:rPr>
                      <w:szCs w:val="21"/>
                    </w:rPr>
                  </w:pPr>
                  <w:r w:rsidRPr="002C0608">
                    <w:rPr>
                      <w:szCs w:val="21"/>
                    </w:rPr>
                    <w:t>6</w:t>
                  </w:r>
                  <w:r w:rsidR="00AE5A05" w:rsidRPr="002C0608">
                    <w:rPr>
                      <w:szCs w:val="21"/>
                    </w:rPr>
                    <w:t>0</w:t>
                  </w:r>
                </w:p>
              </w:tc>
              <w:tc>
                <w:tcPr>
                  <w:tcW w:w="2848" w:type="dxa"/>
                </w:tcPr>
                <w:p w:rsidR="00367D2D" w:rsidRPr="002C0608" w:rsidRDefault="00367D2D">
                  <w:pPr>
                    <w:jc w:val="center"/>
                    <w:rPr>
                      <w:szCs w:val="21"/>
                    </w:rPr>
                  </w:pPr>
                  <w:r w:rsidRPr="002C0608">
                    <w:rPr>
                      <w:szCs w:val="21"/>
                    </w:rPr>
                    <w:t>5</w:t>
                  </w:r>
                </w:p>
              </w:tc>
            </w:tr>
            <w:tr w:rsidR="00367D2D" w:rsidRPr="002C0608" w:rsidTr="00AF1C59">
              <w:trPr>
                <w:trHeight w:val="397"/>
              </w:trPr>
              <w:tc>
                <w:tcPr>
                  <w:tcW w:w="2858" w:type="dxa"/>
                </w:tcPr>
                <w:p w:rsidR="00367D2D" w:rsidRPr="002C0608" w:rsidRDefault="00367D2D" w:rsidP="00A26E8D">
                  <w:pPr>
                    <w:jc w:val="center"/>
                    <w:rPr>
                      <w:szCs w:val="21"/>
                    </w:rPr>
                  </w:pPr>
                  <w:r w:rsidRPr="002C0608">
                    <w:rPr>
                      <w:szCs w:val="21"/>
                    </w:rPr>
                    <w:t>载</w:t>
                  </w:r>
                  <w:r w:rsidR="00A26E8D">
                    <w:rPr>
                      <w:rFonts w:hint="eastAsia"/>
                      <w:szCs w:val="21"/>
                    </w:rPr>
                    <w:t>重</w:t>
                  </w:r>
                  <w:r w:rsidRPr="002C0608">
                    <w:rPr>
                      <w:szCs w:val="21"/>
                    </w:rPr>
                    <w:t>汽车</w:t>
                  </w:r>
                </w:p>
              </w:tc>
              <w:tc>
                <w:tcPr>
                  <w:tcW w:w="2881" w:type="dxa"/>
                </w:tcPr>
                <w:p w:rsidR="00367D2D" w:rsidRPr="002C0608" w:rsidRDefault="00367D2D">
                  <w:pPr>
                    <w:jc w:val="center"/>
                    <w:rPr>
                      <w:szCs w:val="21"/>
                    </w:rPr>
                  </w:pPr>
                  <w:r w:rsidRPr="002C0608">
                    <w:rPr>
                      <w:szCs w:val="21"/>
                    </w:rPr>
                    <w:t>80</w:t>
                  </w:r>
                </w:p>
              </w:tc>
              <w:tc>
                <w:tcPr>
                  <w:tcW w:w="2848" w:type="dxa"/>
                </w:tcPr>
                <w:p w:rsidR="00367D2D" w:rsidRPr="002C0608" w:rsidRDefault="00367D2D">
                  <w:pPr>
                    <w:jc w:val="center"/>
                    <w:rPr>
                      <w:szCs w:val="21"/>
                    </w:rPr>
                  </w:pPr>
                  <w:r w:rsidRPr="002C0608">
                    <w:rPr>
                      <w:szCs w:val="21"/>
                    </w:rPr>
                    <w:t>5</w:t>
                  </w:r>
                </w:p>
              </w:tc>
            </w:tr>
          </w:tbl>
          <w:p w:rsidR="00367D2D" w:rsidRPr="002C0608" w:rsidRDefault="00367D2D" w:rsidP="005B0719">
            <w:pPr>
              <w:numPr>
                <w:ilvl w:val="0"/>
                <w:numId w:val="3"/>
              </w:numPr>
              <w:tabs>
                <w:tab w:val="left" w:pos="624"/>
              </w:tabs>
              <w:spacing w:line="480" w:lineRule="exact"/>
              <w:ind w:firstLine="472"/>
              <w:rPr>
                <w:b/>
                <w:sz w:val="24"/>
              </w:rPr>
            </w:pPr>
            <w:r w:rsidRPr="002C0608">
              <w:rPr>
                <w:b/>
                <w:sz w:val="24"/>
              </w:rPr>
              <w:t>固体废物</w:t>
            </w:r>
          </w:p>
          <w:p w:rsidR="00367D2D" w:rsidRPr="002C0608" w:rsidRDefault="00367D2D">
            <w:pPr>
              <w:tabs>
                <w:tab w:val="left" w:pos="624"/>
              </w:tabs>
              <w:spacing w:line="480" w:lineRule="exact"/>
              <w:rPr>
                <w:sz w:val="24"/>
                <w:szCs w:val="24"/>
              </w:rPr>
            </w:pPr>
            <w:r w:rsidRPr="002C0608">
              <w:rPr>
                <w:sz w:val="24"/>
                <w:szCs w:val="24"/>
              </w:rPr>
              <w:t xml:space="preserve">    </w:t>
            </w:r>
            <w:r w:rsidRPr="002C0608">
              <w:rPr>
                <w:sz w:val="24"/>
                <w:szCs w:val="24"/>
              </w:rPr>
              <w:t>本项目施工过程中基础开挖、道路建设等将采取高挖低填，尽量使挖方和填方保持平衡，减少工程取土弃渣。根据现场</w:t>
            </w:r>
            <w:proofErr w:type="gramStart"/>
            <w:r w:rsidRPr="002C0608">
              <w:rPr>
                <w:sz w:val="24"/>
                <w:szCs w:val="24"/>
              </w:rPr>
              <w:t>勘</w:t>
            </w:r>
            <w:proofErr w:type="gramEnd"/>
            <w:r w:rsidRPr="002C0608">
              <w:rPr>
                <w:sz w:val="24"/>
                <w:szCs w:val="24"/>
              </w:rPr>
              <w:t>踏，</w:t>
            </w:r>
            <w:r w:rsidR="003B36AC" w:rsidRPr="002C0608">
              <w:rPr>
                <w:sz w:val="24"/>
                <w:szCs w:val="24"/>
              </w:rPr>
              <w:t>项目地</w:t>
            </w:r>
            <w:r w:rsidRPr="002C0608">
              <w:rPr>
                <w:sz w:val="24"/>
                <w:szCs w:val="24"/>
              </w:rPr>
              <w:t>为平地，</w:t>
            </w:r>
            <w:r w:rsidR="003B36AC" w:rsidRPr="002C0608">
              <w:rPr>
                <w:sz w:val="24"/>
                <w:szCs w:val="24"/>
              </w:rPr>
              <w:t>只在环保设施建设中有挖方，挖方用来作为绿化填土，</w:t>
            </w:r>
            <w:r w:rsidRPr="002C0608">
              <w:rPr>
                <w:sz w:val="24"/>
                <w:szCs w:val="24"/>
              </w:rPr>
              <w:t>在建设过程中基本能够保持土石方平衡。</w:t>
            </w:r>
          </w:p>
          <w:p w:rsidR="00367D2D" w:rsidRPr="002C0608" w:rsidRDefault="00367D2D">
            <w:pPr>
              <w:tabs>
                <w:tab w:val="left" w:pos="624"/>
              </w:tabs>
              <w:spacing w:line="480" w:lineRule="exact"/>
              <w:ind w:firstLineChars="200" w:firstLine="480"/>
              <w:rPr>
                <w:sz w:val="24"/>
              </w:rPr>
            </w:pPr>
            <w:r w:rsidRPr="002C0608">
              <w:rPr>
                <w:sz w:val="24"/>
              </w:rPr>
              <w:t>建筑垃圾主要包括一些废砖瓦、废硬化水泥块、碎木块等，</w:t>
            </w:r>
            <w:r w:rsidR="00B84C53" w:rsidRPr="002C0608">
              <w:rPr>
                <w:sz w:val="24"/>
              </w:rPr>
              <w:t>本项目利用校舍原有的建筑物基础上，新增了锅炉房等部分配套建筑，建筑面积约</w:t>
            </w:r>
            <w:r w:rsidR="00730878" w:rsidRPr="002C0608">
              <w:rPr>
                <w:sz w:val="24"/>
              </w:rPr>
              <w:t>16</w:t>
            </w:r>
            <w:r w:rsidR="00B84C53" w:rsidRPr="002C0608">
              <w:rPr>
                <w:sz w:val="24"/>
              </w:rPr>
              <w:t>00</w:t>
            </w:r>
            <w:r w:rsidR="00926642" w:rsidRPr="002C0608">
              <w:rPr>
                <w:sz w:val="24"/>
              </w:rPr>
              <w:t xml:space="preserve"> m</w:t>
            </w:r>
            <w:r w:rsidR="00926642" w:rsidRPr="002C0608">
              <w:rPr>
                <w:sz w:val="24"/>
                <w:vertAlign w:val="superscript"/>
              </w:rPr>
              <w:t>2</w:t>
            </w:r>
            <w:r w:rsidRPr="002C0608">
              <w:rPr>
                <w:sz w:val="24"/>
              </w:rPr>
              <w:t>，按施工建设</w:t>
            </w:r>
            <w:r w:rsidRPr="002C0608">
              <w:rPr>
                <w:sz w:val="24"/>
              </w:rPr>
              <w:t>100m</w:t>
            </w:r>
            <w:r w:rsidRPr="002C0608">
              <w:rPr>
                <w:sz w:val="24"/>
                <w:vertAlign w:val="superscript"/>
              </w:rPr>
              <w:t>2</w:t>
            </w:r>
            <w:r w:rsidRPr="002C0608">
              <w:rPr>
                <w:sz w:val="24"/>
              </w:rPr>
              <w:t>的建筑面积平均产生</w:t>
            </w:r>
            <w:r w:rsidRPr="002C0608">
              <w:rPr>
                <w:sz w:val="24"/>
              </w:rPr>
              <w:t>0.5t</w:t>
            </w:r>
            <w:r w:rsidRPr="002C0608">
              <w:rPr>
                <w:sz w:val="24"/>
              </w:rPr>
              <w:t>的建筑垃圾，本项目施工期产生的建筑垃圾约为</w:t>
            </w:r>
            <w:r w:rsidR="00730878" w:rsidRPr="002C0608">
              <w:rPr>
                <w:sz w:val="24"/>
              </w:rPr>
              <w:t>8</w:t>
            </w:r>
            <w:r w:rsidRPr="002C0608">
              <w:rPr>
                <w:sz w:val="24"/>
              </w:rPr>
              <w:t>t</w:t>
            </w:r>
            <w:r w:rsidRPr="002C0608">
              <w:rPr>
                <w:sz w:val="24"/>
              </w:rPr>
              <w:t>。</w:t>
            </w:r>
          </w:p>
          <w:p w:rsidR="00367D2D" w:rsidRPr="002C0608" w:rsidRDefault="00367D2D">
            <w:pPr>
              <w:tabs>
                <w:tab w:val="left" w:pos="624"/>
              </w:tabs>
              <w:spacing w:line="480" w:lineRule="exact"/>
              <w:ind w:firstLineChars="200" w:firstLine="480"/>
              <w:rPr>
                <w:sz w:val="24"/>
              </w:rPr>
            </w:pPr>
            <w:r w:rsidRPr="002C0608">
              <w:rPr>
                <w:sz w:val="24"/>
              </w:rPr>
              <w:t>施工人员生活垃圾：本项目高峰期施工人数按</w:t>
            </w:r>
            <w:r w:rsidR="003B36AC" w:rsidRPr="002C0608">
              <w:rPr>
                <w:sz w:val="24"/>
              </w:rPr>
              <w:t>1</w:t>
            </w:r>
            <w:r w:rsidRPr="002C0608">
              <w:rPr>
                <w:sz w:val="24"/>
              </w:rPr>
              <w:t>0</w:t>
            </w:r>
            <w:r w:rsidRPr="002C0608">
              <w:rPr>
                <w:sz w:val="24"/>
              </w:rPr>
              <w:t>人考虑，施工人员不在场内住宿，排放生活垃圾按</w:t>
            </w:r>
            <w:r w:rsidRPr="002C0608">
              <w:rPr>
                <w:sz w:val="24"/>
              </w:rPr>
              <w:t>0.5kg/d</w:t>
            </w:r>
            <w:r w:rsidRPr="002C0608">
              <w:rPr>
                <w:sz w:val="24"/>
              </w:rPr>
              <w:t>，预计施工期按</w:t>
            </w:r>
            <w:r w:rsidR="003B36AC" w:rsidRPr="002C0608">
              <w:rPr>
                <w:sz w:val="24"/>
              </w:rPr>
              <w:t>90</w:t>
            </w:r>
            <w:r w:rsidRPr="002C0608">
              <w:rPr>
                <w:sz w:val="24"/>
              </w:rPr>
              <w:t>天计算，则施工期产生的生活垃圾</w:t>
            </w:r>
            <w:r w:rsidR="003B36AC" w:rsidRPr="002C0608">
              <w:rPr>
                <w:sz w:val="24"/>
              </w:rPr>
              <w:t>0.45</w:t>
            </w:r>
            <w:r w:rsidRPr="002C0608">
              <w:rPr>
                <w:sz w:val="24"/>
              </w:rPr>
              <w:t>t/a</w:t>
            </w:r>
            <w:r w:rsidRPr="002C0608">
              <w:rPr>
                <w:sz w:val="24"/>
              </w:rPr>
              <w:t>。</w:t>
            </w:r>
          </w:p>
          <w:p w:rsidR="00367D2D" w:rsidRPr="002C0608" w:rsidRDefault="00367D2D">
            <w:pPr>
              <w:spacing w:line="360" w:lineRule="auto"/>
              <w:ind w:firstLineChars="200" w:firstLine="482"/>
              <w:rPr>
                <w:b/>
                <w:sz w:val="24"/>
                <w:szCs w:val="24"/>
              </w:rPr>
            </w:pPr>
            <w:r w:rsidRPr="002C0608">
              <w:rPr>
                <w:b/>
                <w:sz w:val="24"/>
                <w:szCs w:val="24"/>
              </w:rPr>
              <w:t>二、主要污染工序及污染物的产生量</w:t>
            </w:r>
          </w:p>
          <w:p w:rsidR="00367D2D" w:rsidRPr="002C0608" w:rsidRDefault="00367D2D">
            <w:pPr>
              <w:spacing w:line="360" w:lineRule="auto"/>
              <w:ind w:firstLineChars="200" w:firstLine="482"/>
              <w:rPr>
                <w:b/>
                <w:sz w:val="24"/>
              </w:rPr>
            </w:pPr>
            <w:r w:rsidRPr="002C0608">
              <w:rPr>
                <w:b/>
                <w:sz w:val="24"/>
              </w:rPr>
              <w:t>1.</w:t>
            </w:r>
            <w:r w:rsidRPr="002C0608">
              <w:rPr>
                <w:b/>
                <w:sz w:val="24"/>
              </w:rPr>
              <w:t>废水</w:t>
            </w:r>
          </w:p>
          <w:p w:rsidR="00367D2D" w:rsidRPr="002C0608" w:rsidRDefault="00367D2D">
            <w:pPr>
              <w:spacing w:line="360" w:lineRule="auto"/>
              <w:ind w:firstLine="480"/>
              <w:rPr>
                <w:sz w:val="24"/>
              </w:rPr>
            </w:pPr>
            <w:r w:rsidRPr="002C0608">
              <w:rPr>
                <w:sz w:val="24"/>
              </w:rPr>
              <w:t>本项目的废水</w:t>
            </w:r>
            <w:proofErr w:type="gramStart"/>
            <w:r w:rsidRPr="002C0608">
              <w:rPr>
                <w:sz w:val="24"/>
              </w:rPr>
              <w:t>包括包括</w:t>
            </w:r>
            <w:proofErr w:type="gramEnd"/>
            <w:r w:rsidRPr="002C0608">
              <w:rPr>
                <w:sz w:val="24"/>
              </w:rPr>
              <w:t>生活废水、</w:t>
            </w:r>
            <w:r w:rsidR="002C7501" w:rsidRPr="002C0608">
              <w:rPr>
                <w:sz w:val="24"/>
              </w:rPr>
              <w:t>鱼</w:t>
            </w:r>
            <w:r w:rsidRPr="002C0608">
              <w:rPr>
                <w:sz w:val="24"/>
              </w:rPr>
              <w:t>制品生产废水</w:t>
            </w:r>
            <w:r w:rsidR="00926642" w:rsidRPr="002C0608">
              <w:rPr>
                <w:sz w:val="24"/>
              </w:rPr>
              <w:t>、</w:t>
            </w:r>
            <w:r w:rsidR="002C7501" w:rsidRPr="002C0608">
              <w:rPr>
                <w:sz w:val="24"/>
              </w:rPr>
              <w:t>禽肉</w:t>
            </w:r>
            <w:r w:rsidR="00926642" w:rsidRPr="002C0608">
              <w:rPr>
                <w:sz w:val="24"/>
              </w:rPr>
              <w:t>制品生产废水</w:t>
            </w:r>
            <w:r w:rsidRPr="002C0608">
              <w:rPr>
                <w:sz w:val="24"/>
              </w:rPr>
              <w:t>、</w:t>
            </w:r>
            <w:r w:rsidR="002C7501" w:rsidRPr="002C0608">
              <w:rPr>
                <w:sz w:val="24"/>
              </w:rPr>
              <w:t>腌制蔬菜</w:t>
            </w:r>
            <w:r w:rsidRPr="002C0608">
              <w:rPr>
                <w:sz w:val="24"/>
              </w:rPr>
              <w:t>制品生产废水、</w:t>
            </w:r>
            <w:r w:rsidR="002C7501" w:rsidRPr="002C0608">
              <w:rPr>
                <w:sz w:val="24"/>
              </w:rPr>
              <w:t>卤制蔬菜生产废水</w:t>
            </w:r>
            <w:r w:rsidRPr="002C0608">
              <w:rPr>
                <w:sz w:val="24"/>
              </w:rPr>
              <w:t>。</w:t>
            </w:r>
          </w:p>
          <w:p w:rsidR="00367D2D" w:rsidRPr="002C0608" w:rsidRDefault="00367D2D">
            <w:pPr>
              <w:spacing w:line="360" w:lineRule="auto"/>
              <w:ind w:firstLineChars="200" w:firstLine="480"/>
              <w:rPr>
                <w:sz w:val="24"/>
              </w:rPr>
            </w:pPr>
            <w:r w:rsidRPr="002C0608">
              <w:rPr>
                <w:sz w:val="24"/>
              </w:rPr>
              <w:t>（</w:t>
            </w:r>
            <w:r w:rsidRPr="002C0608">
              <w:rPr>
                <w:sz w:val="24"/>
              </w:rPr>
              <w:t>1</w:t>
            </w:r>
            <w:r w:rsidRPr="002C0608">
              <w:rPr>
                <w:sz w:val="24"/>
              </w:rPr>
              <w:t>）生活废水</w:t>
            </w:r>
          </w:p>
          <w:p w:rsidR="00367D2D" w:rsidRPr="002C0608" w:rsidRDefault="00AF5DCA">
            <w:pPr>
              <w:spacing w:line="360" w:lineRule="auto"/>
              <w:ind w:firstLineChars="200" w:firstLine="480"/>
              <w:rPr>
                <w:color w:val="FF0000"/>
                <w:sz w:val="24"/>
              </w:rPr>
            </w:pPr>
            <w:r w:rsidRPr="002C0608">
              <w:rPr>
                <w:sz w:val="24"/>
              </w:rPr>
              <w:t>本项目劳动定员</w:t>
            </w:r>
            <w:r w:rsidRPr="002C0608">
              <w:rPr>
                <w:sz w:val="24"/>
              </w:rPr>
              <w:t>30</w:t>
            </w:r>
            <w:r w:rsidRPr="002C0608">
              <w:rPr>
                <w:sz w:val="24"/>
              </w:rPr>
              <w:t>人，每天生产</w:t>
            </w:r>
            <w:r w:rsidRPr="002C0608">
              <w:rPr>
                <w:sz w:val="24"/>
              </w:rPr>
              <w:t>8</w:t>
            </w:r>
            <w:r w:rsidRPr="002C0608">
              <w:rPr>
                <w:sz w:val="24"/>
              </w:rPr>
              <w:t>小时，年生产</w:t>
            </w:r>
            <w:r w:rsidRPr="002C0608">
              <w:rPr>
                <w:sz w:val="24"/>
              </w:rPr>
              <w:t>200</w:t>
            </w:r>
            <w:r w:rsidRPr="002C0608">
              <w:rPr>
                <w:sz w:val="24"/>
              </w:rPr>
              <w:t>天，厂区住宿人员为</w:t>
            </w:r>
            <w:r w:rsidRPr="002C0608">
              <w:rPr>
                <w:sz w:val="24"/>
              </w:rPr>
              <w:t>10</w:t>
            </w:r>
            <w:r w:rsidRPr="002C0608">
              <w:rPr>
                <w:sz w:val="24"/>
              </w:rPr>
              <w:t>人。根据《湖南省地方标准用水定额》（</w:t>
            </w:r>
            <w:r w:rsidRPr="002C0608">
              <w:rPr>
                <w:sz w:val="24"/>
              </w:rPr>
              <w:t>DB43/T388-2008</w:t>
            </w:r>
            <w:r w:rsidRPr="002C0608">
              <w:rPr>
                <w:sz w:val="24"/>
              </w:rPr>
              <w:t>）的要求，住宿员工生活用水每天按</w:t>
            </w:r>
            <w:r w:rsidRPr="002C0608">
              <w:rPr>
                <w:sz w:val="24"/>
              </w:rPr>
              <w:t>120L/</w:t>
            </w:r>
            <w:r w:rsidRPr="002C0608">
              <w:rPr>
                <w:sz w:val="24"/>
              </w:rPr>
              <w:t>人计，未住宿员工生活用水每天按</w:t>
            </w:r>
            <w:r w:rsidRPr="002C0608">
              <w:rPr>
                <w:sz w:val="24"/>
              </w:rPr>
              <w:t>80L/</w:t>
            </w:r>
            <w:r w:rsidRPr="002C0608">
              <w:rPr>
                <w:sz w:val="24"/>
              </w:rPr>
              <w:t>人计。生活用水量为</w:t>
            </w:r>
            <w:r w:rsidRPr="002C0608">
              <w:rPr>
                <w:sz w:val="24"/>
              </w:rPr>
              <w:t>2.8</w:t>
            </w:r>
            <w:r w:rsidRPr="002C0608">
              <w:rPr>
                <w:szCs w:val="21"/>
              </w:rPr>
              <w:t xml:space="preserve"> t/d</w:t>
            </w:r>
            <w:r w:rsidRPr="002C0608">
              <w:rPr>
                <w:sz w:val="24"/>
              </w:rPr>
              <w:t>（</w:t>
            </w:r>
            <w:r w:rsidRPr="002C0608">
              <w:rPr>
                <w:sz w:val="24"/>
              </w:rPr>
              <w:t>560 t/a</w:t>
            </w:r>
            <w:r w:rsidRPr="002C0608">
              <w:rPr>
                <w:sz w:val="24"/>
              </w:rPr>
              <w:t>），污水排污系数按</w:t>
            </w:r>
            <w:r w:rsidRPr="002C0608">
              <w:rPr>
                <w:sz w:val="24"/>
              </w:rPr>
              <w:t>0.8</w:t>
            </w:r>
            <w:r w:rsidRPr="002C0608">
              <w:rPr>
                <w:sz w:val="24"/>
              </w:rPr>
              <w:t>计算，则生活废水排放量为</w:t>
            </w:r>
            <w:r w:rsidRPr="002C0608">
              <w:rPr>
                <w:sz w:val="24"/>
              </w:rPr>
              <w:t>2.24</w:t>
            </w:r>
            <w:r w:rsidRPr="002C0608">
              <w:rPr>
                <w:szCs w:val="21"/>
              </w:rPr>
              <w:t xml:space="preserve"> t/d</w:t>
            </w:r>
            <w:r w:rsidRPr="002C0608">
              <w:rPr>
                <w:sz w:val="24"/>
              </w:rPr>
              <w:t>（</w:t>
            </w:r>
            <w:r w:rsidRPr="002C0608">
              <w:rPr>
                <w:sz w:val="24"/>
              </w:rPr>
              <w:t>448 t/a</w:t>
            </w:r>
            <w:r w:rsidRPr="002C0608">
              <w:rPr>
                <w:sz w:val="24"/>
              </w:rPr>
              <w:t>）</w:t>
            </w:r>
            <w:r w:rsidR="00926642" w:rsidRPr="002C0608">
              <w:rPr>
                <w:sz w:val="24"/>
              </w:rPr>
              <w:t>。</w:t>
            </w:r>
            <w:r w:rsidR="00367D2D" w:rsidRPr="002C0608">
              <w:rPr>
                <w:sz w:val="24"/>
              </w:rPr>
              <w:t>根据</w:t>
            </w:r>
            <w:r w:rsidR="00D24B21" w:rsidRPr="002C0608">
              <w:rPr>
                <w:sz w:val="24"/>
              </w:rPr>
              <w:t>岳阳市多家生活小区污水处理工程监测数据</w:t>
            </w:r>
            <w:r w:rsidR="00367D2D" w:rsidRPr="002C0608">
              <w:rPr>
                <w:sz w:val="24"/>
              </w:rPr>
              <w:t>类比，此类废水中主要的污染因子为</w:t>
            </w:r>
            <w:r w:rsidR="00367D2D" w:rsidRPr="002C0608">
              <w:rPr>
                <w:sz w:val="24"/>
              </w:rPr>
              <w:t>COD</w:t>
            </w:r>
            <w:r w:rsidR="00367D2D" w:rsidRPr="002C0608">
              <w:rPr>
                <w:sz w:val="24"/>
              </w:rPr>
              <w:t>、</w:t>
            </w:r>
            <w:r w:rsidR="00367D2D" w:rsidRPr="002C0608">
              <w:rPr>
                <w:sz w:val="24"/>
              </w:rPr>
              <w:t>BOD</w:t>
            </w:r>
            <w:r w:rsidR="009F59F2" w:rsidRPr="009F59F2">
              <w:rPr>
                <w:rFonts w:hint="eastAsia"/>
                <w:sz w:val="24"/>
                <w:vertAlign w:val="subscript"/>
              </w:rPr>
              <w:t>5</w:t>
            </w:r>
            <w:r w:rsidR="00367D2D" w:rsidRPr="002C0608">
              <w:rPr>
                <w:sz w:val="24"/>
              </w:rPr>
              <w:t>、氨氮、</w:t>
            </w:r>
            <w:r w:rsidR="00367D2D" w:rsidRPr="002C0608">
              <w:rPr>
                <w:sz w:val="24"/>
              </w:rPr>
              <w:t>SS</w:t>
            </w:r>
            <w:r w:rsidR="00367D2D" w:rsidRPr="002C0608">
              <w:rPr>
                <w:sz w:val="24"/>
              </w:rPr>
              <w:t>、动植物油等，生活废水的产生情况见下表。</w:t>
            </w:r>
          </w:p>
          <w:p w:rsidR="00367D2D" w:rsidRPr="002C0608" w:rsidRDefault="00367D2D">
            <w:pPr>
              <w:jc w:val="center"/>
              <w:rPr>
                <w:b/>
                <w:bCs/>
                <w:sz w:val="24"/>
              </w:rPr>
            </w:pPr>
            <w:r w:rsidRPr="002C0608">
              <w:rPr>
                <w:b/>
                <w:bCs/>
                <w:sz w:val="24"/>
              </w:rPr>
              <w:lastRenderedPageBreak/>
              <w:t>表</w:t>
            </w:r>
            <w:r w:rsidRPr="002C0608">
              <w:rPr>
                <w:b/>
                <w:bCs/>
                <w:sz w:val="24"/>
              </w:rPr>
              <w:t xml:space="preserve">5-6  </w:t>
            </w:r>
            <w:r w:rsidRPr="002C0608">
              <w:rPr>
                <w:b/>
                <w:bCs/>
                <w:sz w:val="24"/>
              </w:rPr>
              <w:t>生活废水情况一览表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bottom w:w="57" w:type="dxa"/>
              </w:tblCellMar>
              <w:tblLook w:val="0000" w:firstRow="0" w:lastRow="0" w:firstColumn="0" w:lastColumn="0" w:noHBand="0" w:noVBand="0"/>
            </w:tblPr>
            <w:tblGrid>
              <w:gridCol w:w="1605"/>
              <w:gridCol w:w="1163"/>
              <w:gridCol w:w="1449"/>
              <w:gridCol w:w="1532"/>
              <w:gridCol w:w="1419"/>
              <w:gridCol w:w="1419"/>
            </w:tblGrid>
            <w:tr w:rsidR="00367D2D" w:rsidRPr="002C0608" w:rsidTr="00AF1C59">
              <w:trPr>
                <w:trHeight w:val="340"/>
                <w:jc w:val="center"/>
              </w:trPr>
              <w:tc>
                <w:tcPr>
                  <w:tcW w:w="1605" w:type="dxa"/>
                  <w:vAlign w:val="center"/>
                </w:tcPr>
                <w:p w:rsidR="00367D2D" w:rsidRPr="002C0608" w:rsidRDefault="00367D2D">
                  <w:pPr>
                    <w:jc w:val="center"/>
                    <w:rPr>
                      <w:szCs w:val="21"/>
                    </w:rPr>
                  </w:pPr>
                  <w:r w:rsidRPr="002C0608">
                    <w:rPr>
                      <w:szCs w:val="21"/>
                    </w:rPr>
                    <w:t>项目</w:t>
                  </w:r>
                </w:p>
              </w:tc>
              <w:tc>
                <w:tcPr>
                  <w:tcW w:w="1163" w:type="dxa"/>
                  <w:vAlign w:val="center"/>
                </w:tcPr>
                <w:p w:rsidR="00367D2D" w:rsidRPr="002C0608" w:rsidRDefault="00367D2D" w:rsidP="006207C1">
                  <w:pPr>
                    <w:jc w:val="center"/>
                    <w:rPr>
                      <w:szCs w:val="21"/>
                    </w:rPr>
                  </w:pPr>
                  <w:r w:rsidRPr="002C0608">
                    <w:rPr>
                      <w:szCs w:val="21"/>
                    </w:rPr>
                    <w:t>COD</w:t>
                  </w:r>
                </w:p>
              </w:tc>
              <w:tc>
                <w:tcPr>
                  <w:tcW w:w="1449" w:type="dxa"/>
                  <w:vAlign w:val="center"/>
                </w:tcPr>
                <w:p w:rsidR="00367D2D" w:rsidRPr="002C0608" w:rsidRDefault="00367D2D" w:rsidP="00826E26">
                  <w:pPr>
                    <w:jc w:val="center"/>
                    <w:rPr>
                      <w:szCs w:val="21"/>
                    </w:rPr>
                  </w:pPr>
                  <w:r w:rsidRPr="002C0608">
                    <w:rPr>
                      <w:szCs w:val="21"/>
                    </w:rPr>
                    <w:t>BOD</w:t>
                  </w:r>
                  <w:r w:rsidR="00826E26" w:rsidRPr="002C0608">
                    <w:rPr>
                      <w:szCs w:val="21"/>
                      <w:vertAlign w:val="subscript"/>
                    </w:rPr>
                    <w:t>5</w:t>
                  </w:r>
                </w:p>
              </w:tc>
              <w:tc>
                <w:tcPr>
                  <w:tcW w:w="1532" w:type="dxa"/>
                  <w:vAlign w:val="center"/>
                </w:tcPr>
                <w:p w:rsidR="00367D2D" w:rsidRPr="002C0608" w:rsidRDefault="00367D2D">
                  <w:pPr>
                    <w:jc w:val="center"/>
                    <w:rPr>
                      <w:szCs w:val="21"/>
                    </w:rPr>
                  </w:pPr>
                  <w:r w:rsidRPr="002C0608">
                    <w:rPr>
                      <w:szCs w:val="21"/>
                    </w:rPr>
                    <w:t>氨氮</w:t>
                  </w:r>
                </w:p>
              </w:tc>
              <w:tc>
                <w:tcPr>
                  <w:tcW w:w="1419" w:type="dxa"/>
                  <w:vAlign w:val="center"/>
                </w:tcPr>
                <w:p w:rsidR="00367D2D" w:rsidRPr="002C0608" w:rsidRDefault="00367D2D">
                  <w:pPr>
                    <w:jc w:val="center"/>
                    <w:rPr>
                      <w:szCs w:val="21"/>
                    </w:rPr>
                  </w:pPr>
                  <w:r w:rsidRPr="002C0608">
                    <w:rPr>
                      <w:szCs w:val="21"/>
                    </w:rPr>
                    <w:t>SS</w:t>
                  </w:r>
                </w:p>
              </w:tc>
              <w:tc>
                <w:tcPr>
                  <w:tcW w:w="1419" w:type="dxa"/>
                </w:tcPr>
                <w:p w:rsidR="00367D2D" w:rsidRPr="002C0608" w:rsidRDefault="00367D2D">
                  <w:pPr>
                    <w:jc w:val="center"/>
                    <w:rPr>
                      <w:szCs w:val="21"/>
                    </w:rPr>
                  </w:pPr>
                  <w:r w:rsidRPr="002C0608">
                    <w:rPr>
                      <w:szCs w:val="21"/>
                    </w:rPr>
                    <w:t>动植物油</w:t>
                  </w:r>
                </w:p>
              </w:tc>
            </w:tr>
            <w:tr w:rsidR="00367D2D" w:rsidRPr="002C0608" w:rsidTr="00AF1C59">
              <w:trPr>
                <w:trHeight w:val="340"/>
                <w:jc w:val="center"/>
              </w:trPr>
              <w:tc>
                <w:tcPr>
                  <w:tcW w:w="1605" w:type="dxa"/>
                  <w:vAlign w:val="center"/>
                </w:tcPr>
                <w:p w:rsidR="00367D2D" w:rsidRPr="002C0608" w:rsidRDefault="00367D2D">
                  <w:pPr>
                    <w:jc w:val="center"/>
                    <w:rPr>
                      <w:szCs w:val="21"/>
                    </w:rPr>
                  </w:pPr>
                  <w:r w:rsidRPr="002C0608">
                    <w:rPr>
                      <w:szCs w:val="21"/>
                    </w:rPr>
                    <w:t>产生浓度</w:t>
                  </w:r>
                  <w:r w:rsidRPr="002C0608">
                    <w:rPr>
                      <w:szCs w:val="21"/>
                    </w:rPr>
                    <w:t>mg/L</w:t>
                  </w:r>
                </w:p>
              </w:tc>
              <w:tc>
                <w:tcPr>
                  <w:tcW w:w="1163" w:type="dxa"/>
                  <w:vAlign w:val="center"/>
                </w:tcPr>
                <w:p w:rsidR="00367D2D" w:rsidRPr="002C0608" w:rsidRDefault="00367D2D">
                  <w:pPr>
                    <w:jc w:val="center"/>
                    <w:rPr>
                      <w:color w:val="000000"/>
                      <w:sz w:val="24"/>
                      <w:szCs w:val="24"/>
                    </w:rPr>
                  </w:pPr>
                  <w:r w:rsidRPr="002C0608">
                    <w:rPr>
                      <w:color w:val="000000"/>
                    </w:rPr>
                    <w:t>400</w:t>
                  </w:r>
                </w:p>
              </w:tc>
              <w:tc>
                <w:tcPr>
                  <w:tcW w:w="1449" w:type="dxa"/>
                  <w:vAlign w:val="center"/>
                </w:tcPr>
                <w:p w:rsidR="00367D2D" w:rsidRPr="002C0608" w:rsidRDefault="00367D2D">
                  <w:pPr>
                    <w:jc w:val="center"/>
                    <w:rPr>
                      <w:color w:val="000000"/>
                      <w:sz w:val="24"/>
                      <w:szCs w:val="24"/>
                    </w:rPr>
                  </w:pPr>
                  <w:r w:rsidRPr="002C0608">
                    <w:rPr>
                      <w:color w:val="000000"/>
                    </w:rPr>
                    <w:t>200</w:t>
                  </w:r>
                </w:p>
              </w:tc>
              <w:tc>
                <w:tcPr>
                  <w:tcW w:w="1532" w:type="dxa"/>
                  <w:vAlign w:val="center"/>
                </w:tcPr>
                <w:p w:rsidR="00367D2D" w:rsidRPr="002C0608" w:rsidRDefault="00367D2D">
                  <w:pPr>
                    <w:jc w:val="center"/>
                    <w:rPr>
                      <w:color w:val="000000"/>
                      <w:sz w:val="24"/>
                      <w:szCs w:val="24"/>
                    </w:rPr>
                  </w:pPr>
                  <w:r w:rsidRPr="002C0608">
                    <w:rPr>
                      <w:color w:val="000000"/>
                    </w:rPr>
                    <w:t>30</w:t>
                  </w:r>
                </w:p>
              </w:tc>
              <w:tc>
                <w:tcPr>
                  <w:tcW w:w="1419" w:type="dxa"/>
                  <w:vAlign w:val="center"/>
                </w:tcPr>
                <w:p w:rsidR="00367D2D" w:rsidRPr="002C0608" w:rsidRDefault="00367D2D">
                  <w:pPr>
                    <w:jc w:val="center"/>
                    <w:rPr>
                      <w:color w:val="000000"/>
                      <w:sz w:val="24"/>
                      <w:szCs w:val="24"/>
                    </w:rPr>
                  </w:pPr>
                  <w:r w:rsidRPr="002C0608">
                    <w:rPr>
                      <w:color w:val="000000"/>
                    </w:rPr>
                    <w:t>150</w:t>
                  </w:r>
                </w:p>
              </w:tc>
              <w:tc>
                <w:tcPr>
                  <w:tcW w:w="1419" w:type="dxa"/>
                  <w:vAlign w:val="center"/>
                </w:tcPr>
                <w:p w:rsidR="00367D2D" w:rsidRPr="002C0608" w:rsidRDefault="00367D2D">
                  <w:pPr>
                    <w:jc w:val="center"/>
                    <w:rPr>
                      <w:color w:val="000000"/>
                      <w:sz w:val="24"/>
                      <w:szCs w:val="24"/>
                    </w:rPr>
                  </w:pPr>
                  <w:r w:rsidRPr="002C0608">
                    <w:rPr>
                      <w:color w:val="000000"/>
                    </w:rPr>
                    <w:t>30</w:t>
                  </w:r>
                </w:p>
              </w:tc>
            </w:tr>
            <w:tr w:rsidR="00AF5DCA" w:rsidRPr="002C0608" w:rsidTr="00AF1C59">
              <w:trPr>
                <w:trHeight w:val="340"/>
                <w:jc w:val="center"/>
              </w:trPr>
              <w:tc>
                <w:tcPr>
                  <w:tcW w:w="1605" w:type="dxa"/>
                  <w:vAlign w:val="center"/>
                </w:tcPr>
                <w:p w:rsidR="00AF5DCA" w:rsidRPr="002C0608" w:rsidRDefault="00AF5DCA">
                  <w:pPr>
                    <w:jc w:val="center"/>
                    <w:rPr>
                      <w:szCs w:val="21"/>
                    </w:rPr>
                  </w:pPr>
                  <w:r w:rsidRPr="002C0608">
                    <w:rPr>
                      <w:szCs w:val="21"/>
                    </w:rPr>
                    <w:t>产生量</w:t>
                  </w:r>
                  <w:r w:rsidRPr="002C0608">
                    <w:rPr>
                      <w:szCs w:val="21"/>
                    </w:rPr>
                    <w:t>t/a</w:t>
                  </w:r>
                </w:p>
              </w:tc>
              <w:tc>
                <w:tcPr>
                  <w:tcW w:w="1163" w:type="dxa"/>
                  <w:vAlign w:val="center"/>
                </w:tcPr>
                <w:p w:rsidR="00AF5DCA" w:rsidRPr="002C0608" w:rsidRDefault="00AF5DCA">
                  <w:pPr>
                    <w:jc w:val="center"/>
                    <w:rPr>
                      <w:color w:val="000000"/>
                      <w:sz w:val="20"/>
                    </w:rPr>
                  </w:pPr>
                  <w:r w:rsidRPr="002C0608">
                    <w:rPr>
                      <w:color w:val="000000"/>
                      <w:sz w:val="20"/>
                    </w:rPr>
                    <w:t xml:space="preserve">0.179 </w:t>
                  </w:r>
                </w:p>
              </w:tc>
              <w:tc>
                <w:tcPr>
                  <w:tcW w:w="1449" w:type="dxa"/>
                  <w:vAlign w:val="center"/>
                </w:tcPr>
                <w:p w:rsidR="00AF5DCA" w:rsidRPr="002C0608" w:rsidRDefault="00AF5DCA">
                  <w:pPr>
                    <w:jc w:val="center"/>
                    <w:rPr>
                      <w:color w:val="000000"/>
                      <w:sz w:val="20"/>
                    </w:rPr>
                  </w:pPr>
                  <w:r w:rsidRPr="002C0608">
                    <w:rPr>
                      <w:color w:val="000000"/>
                      <w:sz w:val="20"/>
                    </w:rPr>
                    <w:t xml:space="preserve">0.134 </w:t>
                  </w:r>
                </w:p>
              </w:tc>
              <w:tc>
                <w:tcPr>
                  <w:tcW w:w="1532" w:type="dxa"/>
                  <w:vAlign w:val="center"/>
                </w:tcPr>
                <w:p w:rsidR="00AF5DCA" w:rsidRPr="002C0608" w:rsidRDefault="00AF5DCA">
                  <w:pPr>
                    <w:jc w:val="center"/>
                    <w:rPr>
                      <w:color w:val="000000"/>
                      <w:sz w:val="20"/>
                    </w:rPr>
                  </w:pPr>
                  <w:r w:rsidRPr="002C0608">
                    <w:rPr>
                      <w:color w:val="000000"/>
                      <w:sz w:val="20"/>
                    </w:rPr>
                    <w:t xml:space="preserve">0.013 </w:t>
                  </w:r>
                </w:p>
              </w:tc>
              <w:tc>
                <w:tcPr>
                  <w:tcW w:w="1419" w:type="dxa"/>
                  <w:vAlign w:val="center"/>
                </w:tcPr>
                <w:p w:rsidR="00AF5DCA" w:rsidRPr="002C0608" w:rsidRDefault="00AF5DCA">
                  <w:pPr>
                    <w:jc w:val="center"/>
                    <w:rPr>
                      <w:color w:val="000000"/>
                      <w:sz w:val="20"/>
                    </w:rPr>
                  </w:pPr>
                  <w:r w:rsidRPr="002C0608">
                    <w:rPr>
                      <w:color w:val="000000"/>
                      <w:sz w:val="20"/>
                    </w:rPr>
                    <w:t xml:space="preserve">0.067 </w:t>
                  </w:r>
                </w:p>
              </w:tc>
              <w:tc>
                <w:tcPr>
                  <w:tcW w:w="1419" w:type="dxa"/>
                  <w:vAlign w:val="center"/>
                </w:tcPr>
                <w:p w:rsidR="00AF5DCA" w:rsidRPr="002C0608" w:rsidRDefault="00AF5DCA">
                  <w:pPr>
                    <w:jc w:val="center"/>
                    <w:rPr>
                      <w:color w:val="000000"/>
                      <w:sz w:val="20"/>
                    </w:rPr>
                  </w:pPr>
                  <w:r w:rsidRPr="002C0608">
                    <w:rPr>
                      <w:color w:val="000000"/>
                      <w:sz w:val="20"/>
                    </w:rPr>
                    <w:t xml:space="preserve">0.013 </w:t>
                  </w:r>
                </w:p>
              </w:tc>
            </w:tr>
          </w:tbl>
          <w:p w:rsidR="00367D2D" w:rsidRPr="002C0608" w:rsidRDefault="00367D2D">
            <w:pPr>
              <w:spacing w:beforeLines="100" w:before="312" w:line="360" w:lineRule="auto"/>
              <w:ind w:firstLineChars="200" w:firstLine="480"/>
              <w:rPr>
                <w:sz w:val="24"/>
              </w:rPr>
            </w:pPr>
            <w:r w:rsidRPr="002C0608">
              <w:rPr>
                <w:sz w:val="24"/>
              </w:rPr>
              <w:t>（</w:t>
            </w:r>
            <w:r w:rsidRPr="002C0608">
              <w:rPr>
                <w:sz w:val="24"/>
              </w:rPr>
              <w:t>2</w:t>
            </w:r>
            <w:r w:rsidRPr="002C0608">
              <w:rPr>
                <w:sz w:val="24"/>
              </w:rPr>
              <w:t>）生产废水</w:t>
            </w:r>
          </w:p>
          <w:p w:rsidR="00367D2D" w:rsidRPr="002C0608" w:rsidRDefault="00367D2D">
            <w:pPr>
              <w:spacing w:line="360" w:lineRule="auto"/>
              <w:ind w:firstLineChars="200" w:firstLine="480"/>
              <w:rPr>
                <w:sz w:val="24"/>
              </w:rPr>
            </w:pPr>
            <w:r w:rsidRPr="002C0608">
              <w:rPr>
                <w:sz w:val="24"/>
              </w:rPr>
              <w:t>①</w:t>
            </w:r>
            <w:r w:rsidR="002672E7" w:rsidRPr="002C0608">
              <w:rPr>
                <w:sz w:val="24"/>
              </w:rPr>
              <w:t>鱼</w:t>
            </w:r>
            <w:r w:rsidRPr="002C0608">
              <w:rPr>
                <w:sz w:val="24"/>
              </w:rPr>
              <w:t>制品生产过程中产生的废水</w:t>
            </w:r>
          </w:p>
          <w:p w:rsidR="002672E7" w:rsidRPr="002C0608" w:rsidRDefault="002672E7">
            <w:pPr>
              <w:spacing w:line="360" w:lineRule="auto"/>
              <w:ind w:firstLine="480"/>
              <w:rPr>
                <w:sz w:val="24"/>
              </w:rPr>
            </w:pPr>
            <w:r w:rsidRPr="002C0608">
              <w:rPr>
                <w:sz w:val="24"/>
              </w:rPr>
              <w:t>根据第一次全国污染源普查</w:t>
            </w:r>
            <w:proofErr w:type="gramStart"/>
            <w:r w:rsidRPr="002C0608">
              <w:rPr>
                <w:sz w:val="24"/>
              </w:rPr>
              <w:t>工业源产排污</w:t>
            </w:r>
            <w:proofErr w:type="gramEnd"/>
            <w:r w:rsidRPr="002C0608">
              <w:rPr>
                <w:sz w:val="24"/>
              </w:rPr>
              <w:t>系数手册</w:t>
            </w:r>
            <w:r w:rsidRPr="002C0608">
              <w:rPr>
                <w:sz w:val="24"/>
              </w:rPr>
              <w:t>1362</w:t>
            </w:r>
            <w:r w:rsidRPr="002C0608">
              <w:rPr>
                <w:sz w:val="24"/>
              </w:rPr>
              <w:t>鱼糜制品及水产品干腌制加工行业（干制整鱼、鱼块），</w:t>
            </w:r>
            <w:proofErr w:type="gramStart"/>
            <w:r w:rsidRPr="002C0608">
              <w:rPr>
                <w:sz w:val="24"/>
              </w:rPr>
              <w:t>产污系数</w:t>
            </w:r>
            <w:proofErr w:type="gramEnd"/>
            <w:r w:rsidRPr="002C0608">
              <w:rPr>
                <w:sz w:val="24"/>
              </w:rPr>
              <w:t>为</w:t>
            </w:r>
            <w:r w:rsidRPr="002C0608">
              <w:rPr>
                <w:sz w:val="24"/>
              </w:rPr>
              <w:t>15.528</w:t>
            </w:r>
            <w:r w:rsidRPr="002C0608">
              <w:rPr>
                <w:sz w:val="24"/>
              </w:rPr>
              <w:t>吨</w:t>
            </w:r>
            <w:r w:rsidRPr="002C0608">
              <w:rPr>
                <w:sz w:val="24"/>
              </w:rPr>
              <w:t>/</w:t>
            </w:r>
            <w:r w:rsidRPr="002C0608">
              <w:rPr>
                <w:sz w:val="24"/>
              </w:rPr>
              <w:t>吨，项目年产</w:t>
            </w:r>
            <w:r w:rsidRPr="002C0608">
              <w:rPr>
                <w:sz w:val="24"/>
              </w:rPr>
              <w:t>25</w:t>
            </w:r>
            <w:r w:rsidRPr="002C0608">
              <w:rPr>
                <w:sz w:val="24"/>
              </w:rPr>
              <w:t>吨鱼制品，则废水产生量为</w:t>
            </w:r>
            <w:r w:rsidRPr="002C0608">
              <w:rPr>
                <w:sz w:val="24"/>
              </w:rPr>
              <w:t>1.94</w:t>
            </w:r>
            <w:r w:rsidRPr="002C0608">
              <w:rPr>
                <w:szCs w:val="21"/>
              </w:rPr>
              <w:t xml:space="preserve"> t/d</w:t>
            </w:r>
            <w:r w:rsidRPr="002C0608">
              <w:rPr>
                <w:sz w:val="24"/>
              </w:rPr>
              <w:t>（</w:t>
            </w:r>
            <w:r w:rsidRPr="002C0608">
              <w:rPr>
                <w:sz w:val="24"/>
              </w:rPr>
              <w:t>388 t/a</w:t>
            </w:r>
            <w:r w:rsidRPr="002C0608">
              <w:rPr>
                <w:sz w:val="24"/>
              </w:rPr>
              <w:t>），鱼制品生产过程中废水的排放系数约为</w:t>
            </w:r>
            <w:r w:rsidRPr="002C0608">
              <w:rPr>
                <w:sz w:val="24"/>
              </w:rPr>
              <w:t>0.9</w:t>
            </w:r>
            <w:r w:rsidRPr="002C0608">
              <w:rPr>
                <w:sz w:val="24"/>
              </w:rPr>
              <w:t>，则鱼制品生产过程用水量为</w:t>
            </w:r>
            <w:r w:rsidRPr="002C0608">
              <w:rPr>
                <w:sz w:val="24"/>
              </w:rPr>
              <w:t>2.16</w:t>
            </w:r>
            <w:r w:rsidRPr="002C0608">
              <w:rPr>
                <w:szCs w:val="21"/>
              </w:rPr>
              <w:t xml:space="preserve"> t/d</w:t>
            </w:r>
            <w:r w:rsidRPr="002C0608">
              <w:rPr>
                <w:sz w:val="24"/>
              </w:rPr>
              <w:t>（</w:t>
            </w:r>
            <w:r w:rsidRPr="002C0608">
              <w:rPr>
                <w:sz w:val="24"/>
              </w:rPr>
              <w:t>431 t/a</w:t>
            </w:r>
            <w:r w:rsidRPr="002C0608">
              <w:rPr>
                <w:sz w:val="24"/>
              </w:rPr>
              <w:t>），自然损失的水量为</w:t>
            </w:r>
            <w:r w:rsidRPr="002C0608">
              <w:rPr>
                <w:sz w:val="24"/>
              </w:rPr>
              <w:t>0.22</w:t>
            </w:r>
            <w:r w:rsidRPr="002C0608">
              <w:rPr>
                <w:szCs w:val="21"/>
              </w:rPr>
              <w:t xml:space="preserve"> t/d</w:t>
            </w:r>
            <w:r w:rsidRPr="002C0608">
              <w:rPr>
                <w:sz w:val="24"/>
              </w:rPr>
              <w:t>（</w:t>
            </w:r>
            <w:r w:rsidRPr="002C0608">
              <w:rPr>
                <w:sz w:val="24"/>
              </w:rPr>
              <w:t>43 t/a</w:t>
            </w:r>
            <w:r w:rsidRPr="002C0608">
              <w:rPr>
                <w:sz w:val="24"/>
              </w:rPr>
              <w:t>）。</w:t>
            </w:r>
          </w:p>
          <w:p w:rsidR="00367D2D" w:rsidRPr="002C0608" w:rsidRDefault="00367D2D">
            <w:pPr>
              <w:spacing w:line="360" w:lineRule="auto"/>
              <w:ind w:firstLine="480"/>
              <w:rPr>
                <w:sz w:val="24"/>
              </w:rPr>
            </w:pPr>
            <w:r w:rsidRPr="002C0608">
              <w:rPr>
                <w:sz w:val="24"/>
              </w:rPr>
              <w:t>根据</w:t>
            </w:r>
            <w:r w:rsidR="00964CC6" w:rsidRPr="002C0608">
              <w:rPr>
                <w:sz w:val="24"/>
              </w:rPr>
              <w:t>产排污系数计算得出</w:t>
            </w:r>
            <w:r w:rsidRPr="002C0608">
              <w:rPr>
                <w:sz w:val="24"/>
              </w:rPr>
              <w:t>，这部分废水主要污染物</w:t>
            </w:r>
            <w:r w:rsidRPr="002C0608">
              <w:rPr>
                <w:sz w:val="24"/>
              </w:rPr>
              <w:t>COD</w:t>
            </w:r>
            <w:r w:rsidRPr="002C0608">
              <w:rPr>
                <w:sz w:val="24"/>
              </w:rPr>
              <w:t>约</w:t>
            </w:r>
            <w:r w:rsidR="002672E7" w:rsidRPr="002C0608">
              <w:rPr>
                <w:sz w:val="24"/>
              </w:rPr>
              <w:t>1559</w:t>
            </w:r>
            <w:r w:rsidRPr="002C0608">
              <w:rPr>
                <w:sz w:val="24"/>
              </w:rPr>
              <w:t>mg/L</w:t>
            </w:r>
            <w:r w:rsidRPr="002C0608">
              <w:rPr>
                <w:sz w:val="24"/>
              </w:rPr>
              <w:t>；</w:t>
            </w:r>
            <w:r w:rsidRPr="002C0608">
              <w:rPr>
                <w:sz w:val="24"/>
              </w:rPr>
              <w:t>BOD</w:t>
            </w:r>
            <w:r w:rsidRPr="002C0608">
              <w:rPr>
                <w:sz w:val="24"/>
                <w:vertAlign w:val="subscript"/>
              </w:rPr>
              <w:t>5</w:t>
            </w:r>
            <w:r w:rsidRPr="002C0608">
              <w:rPr>
                <w:sz w:val="24"/>
              </w:rPr>
              <w:t>约</w:t>
            </w:r>
            <w:r w:rsidR="002672E7" w:rsidRPr="002C0608">
              <w:rPr>
                <w:sz w:val="24"/>
              </w:rPr>
              <w:t>782</w:t>
            </w:r>
            <w:r w:rsidRPr="002C0608">
              <w:rPr>
                <w:sz w:val="24"/>
              </w:rPr>
              <w:t>mg/L</w:t>
            </w:r>
            <w:r w:rsidRPr="002C0608">
              <w:rPr>
                <w:sz w:val="24"/>
              </w:rPr>
              <w:t>；</w:t>
            </w:r>
            <w:r w:rsidR="00EE6EE6" w:rsidRPr="002C0608">
              <w:rPr>
                <w:sz w:val="24"/>
              </w:rPr>
              <w:t>氨氮约为</w:t>
            </w:r>
            <w:r w:rsidR="00EE6EE6" w:rsidRPr="002C0608">
              <w:rPr>
                <w:sz w:val="24"/>
              </w:rPr>
              <w:t>66mg/L</w:t>
            </w:r>
            <w:r w:rsidR="00EE6EE6" w:rsidRPr="002C0608">
              <w:rPr>
                <w:sz w:val="24"/>
              </w:rPr>
              <w:t>；</w:t>
            </w:r>
            <w:r w:rsidRPr="002C0608">
              <w:rPr>
                <w:sz w:val="24"/>
              </w:rPr>
              <w:t>SS</w:t>
            </w:r>
            <w:r w:rsidRPr="002C0608">
              <w:rPr>
                <w:sz w:val="24"/>
              </w:rPr>
              <w:t>约</w:t>
            </w:r>
            <w:r w:rsidR="00964CC6" w:rsidRPr="002C0608">
              <w:rPr>
                <w:sz w:val="24"/>
              </w:rPr>
              <w:t>5</w:t>
            </w:r>
            <w:r w:rsidRPr="002C0608">
              <w:rPr>
                <w:sz w:val="24"/>
              </w:rPr>
              <w:t>00mg/L</w:t>
            </w:r>
            <w:r w:rsidRPr="002C0608">
              <w:rPr>
                <w:sz w:val="24"/>
              </w:rPr>
              <w:t>；动植物油</w:t>
            </w:r>
            <w:r w:rsidRPr="002C0608">
              <w:rPr>
                <w:sz w:val="24"/>
              </w:rPr>
              <w:t>50mg/L</w:t>
            </w:r>
            <w:r w:rsidRPr="002C0608">
              <w:rPr>
                <w:sz w:val="24"/>
              </w:rPr>
              <w:t>，</w:t>
            </w:r>
            <w:r w:rsidR="002672E7" w:rsidRPr="002C0608">
              <w:rPr>
                <w:sz w:val="24"/>
              </w:rPr>
              <w:t>鱼</w:t>
            </w:r>
            <w:r w:rsidRPr="002C0608">
              <w:rPr>
                <w:sz w:val="24"/>
              </w:rPr>
              <w:t>制品生产过程中废水产生情况见下表</w:t>
            </w:r>
          </w:p>
          <w:p w:rsidR="00367D2D" w:rsidRPr="002C0608" w:rsidRDefault="00367D2D">
            <w:pPr>
              <w:jc w:val="center"/>
              <w:rPr>
                <w:b/>
                <w:bCs/>
                <w:sz w:val="24"/>
              </w:rPr>
            </w:pPr>
            <w:r w:rsidRPr="002C0608">
              <w:rPr>
                <w:b/>
                <w:bCs/>
                <w:sz w:val="24"/>
              </w:rPr>
              <w:t>表</w:t>
            </w:r>
            <w:r w:rsidRPr="002C0608">
              <w:rPr>
                <w:b/>
                <w:bCs/>
                <w:sz w:val="24"/>
              </w:rPr>
              <w:t xml:space="preserve">5-7  </w:t>
            </w:r>
            <w:r w:rsidR="00877640" w:rsidRPr="00877640">
              <w:rPr>
                <w:b/>
                <w:sz w:val="24"/>
              </w:rPr>
              <w:t>鱼制品</w:t>
            </w:r>
            <w:r w:rsidRPr="002C0608">
              <w:rPr>
                <w:b/>
                <w:bCs/>
                <w:sz w:val="24"/>
              </w:rPr>
              <w:t>生产废水情况一览表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bottom w:w="57" w:type="dxa"/>
              </w:tblCellMar>
              <w:tblLook w:val="0000" w:firstRow="0" w:lastRow="0" w:firstColumn="0" w:lastColumn="0" w:noHBand="0" w:noVBand="0"/>
            </w:tblPr>
            <w:tblGrid>
              <w:gridCol w:w="1688"/>
              <w:gridCol w:w="1147"/>
              <w:gridCol w:w="1252"/>
              <w:gridCol w:w="1149"/>
              <w:gridCol w:w="1042"/>
              <w:gridCol w:w="1096"/>
              <w:gridCol w:w="1213"/>
            </w:tblGrid>
            <w:tr w:rsidR="00424E96" w:rsidRPr="00E23AE0" w:rsidTr="00E23AE0">
              <w:trPr>
                <w:trHeight w:val="340"/>
                <w:jc w:val="center"/>
              </w:trPr>
              <w:tc>
                <w:tcPr>
                  <w:tcW w:w="1688" w:type="dxa"/>
                  <w:vAlign w:val="center"/>
                </w:tcPr>
                <w:p w:rsidR="00424E96" w:rsidRPr="00E23AE0" w:rsidRDefault="00424E96" w:rsidP="00E23AE0">
                  <w:pPr>
                    <w:jc w:val="center"/>
                    <w:rPr>
                      <w:szCs w:val="21"/>
                    </w:rPr>
                  </w:pPr>
                  <w:r w:rsidRPr="00E23AE0">
                    <w:rPr>
                      <w:szCs w:val="21"/>
                    </w:rPr>
                    <w:t>项目</w:t>
                  </w:r>
                </w:p>
              </w:tc>
              <w:tc>
                <w:tcPr>
                  <w:tcW w:w="1147" w:type="dxa"/>
                  <w:vAlign w:val="center"/>
                </w:tcPr>
                <w:p w:rsidR="00424E96" w:rsidRPr="00E23AE0" w:rsidRDefault="00E23AE0" w:rsidP="00E23AE0">
                  <w:pPr>
                    <w:jc w:val="center"/>
                    <w:rPr>
                      <w:szCs w:val="21"/>
                    </w:rPr>
                  </w:pPr>
                  <w:r>
                    <w:rPr>
                      <w:rFonts w:hint="eastAsia"/>
                      <w:szCs w:val="21"/>
                    </w:rPr>
                    <w:t>废</w:t>
                  </w:r>
                  <w:r w:rsidR="00424E96" w:rsidRPr="00E23AE0">
                    <w:rPr>
                      <w:rFonts w:hint="eastAsia"/>
                      <w:szCs w:val="21"/>
                    </w:rPr>
                    <w:t>水量</w:t>
                  </w:r>
                </w:p>
              </w:tc>
              <w:tc>
                <w:tcPr>
                  <w:tcW w:w="1252" w:type="dxa"/>
                  <w:vAlign w:val="center"/>
                </w:tcPr>
                <w:p w:rsidR="00424E96" w:rsidRPr="00E23AE0" w:rsidRDefault="00424E96" w:rsidP="00E23AE0">
                  <w:pPr>
                    <w:jc w:val="center"/>
                    <w:rPr>
                      <w:szCs w:val="21"/>
                    </w:rPr>
                  </w:pPr>
                  <w:r w:rsidRPr="00E23AE0">
                    <w:rPr>
                      <w:szCs w:val="21"/>
                    </w:rPr>
                    <w:t>COD</w:t>
                  </w:r>
                </w:p>
              </w:tc>
              <w:tc>
                <w:tcPr>
                  <w:tcW w:w="1149" w:type="dxa"/>
                  <w:vAlign w:val="center"/>
                </w:tcPr>
                <w:p w:rsidR="00424E96" w:rsidRPr="00E23AE0" w:rsidRDefault="00424E96" w:rsidP="00E23AE0">
                  <w:pPr>
                    <w:jc w:val="center"/>
                    <w:rPr>
                      <w:szCs w:val="21"/>
                    </w:rPr>
                  </w:pPr>
                  <w:r w:rsidRPr="00E23AE0">
                    <w:rPr>
                      <w:szCs w:val="21"/>
                    </w:rPr>
                    <w:t>BOD</w:t>
                  </w:r>
                  <w:r w:rsidRPr="00E23AE0">
                    <w:rPr>
                      <w:szCs w:val="21"/>
                      <w:vertAlign w:val="subscript"/>
                    </w:rPr>
                    <w:t>5</w:t>
                  </w:r>
                </w:p>
              </w:tc>
              <w:tc>
                <w:tcPr>
                  <w:tcW w:w="1042" w:type="dxa"/>
                  <w:vAlign w:val="center"/>
                </w:tcPr>
                <w:p w:rsidR="00424E96" w:rsidRPr="00E23AE0" w:rsidRDefault="00424E96" w:rsidP="00E23AE0">
                  <w:pPr>
                    <w:jc w:val="center"/>
                    <w:rPr>
                      <w:szCs w:val="21"/>
                    </w:rPr>
                  </w:pPr>
                  <w:r w:rsidRPr="00E23AE0">
                    <w:rPr>
                      <w:szCs w:val="21"/>
                    </w:rPr>
                    <w:t>氨氮</w:t>
                  </w:r>
                </w:p>
              </w:tc>
              <w:tc>
                <w:tcPr>
                  <w:tcW w:w="1096" w:type="dxa"/>
                  <w:vAlign w:val="center"/>
                </w:tcPr>
                <w:p w:rsidR="00424E96" w:rsidRPr="00E23AE0" w:rsidRDefault="00424E96" w:rsidP="00E23AE0">
                  <w:pPr>
                    <w:jc w:val="center"/>
                    <w:rPr>
                      <w:szCs w:val="21"/>
                    </w:rPr>
                  </w:pPr>
                  <w:r w:rsidRPr="00E23AE0">
                    <w:rPr>
                      <w:szCs w:val="21"/>
                    </w:rPr>
                    <w:t>SS</w:t>
                  </w:r>
                </w:p>
              </w:tc>
              <w:tc>
                <w:tcPr>
                  <w:tcW w:w="1213" w:type="dxa"/>
                  <w:vAlign w:val="center"/>
                </w:tcPr>
                <w:p w:rsidR="00424E96" w:rsidRPr="00E23AE0" w:rsidRDefault="00424E96" w:rsidP="00E23AE0">
                  <w:pPr>
                    <w:jc w:val="center"/>
                    <w:rPr>
                      <w:szCs w:val="21"/>
                    </w:rPr>
                  </w:pPr>
                  <w:r w:rsidRPr="00E23AE0">
                    <w:rPr>
                      <w:szCs w:val="21"/>
                    </w:rPr>
                    <w:t>动植物油</w:t>
                  </w:r>
                </w:p>
              </w:tc>
            </w:tr>
            <w:tr w:rsidR="00424E96" w:rsidRPr="00E23AE0" w:rsidTr="00E23AE0">
              <w:trPr>
                <w:trHeight w:val="340"/>
                <w:jc w:val="center"/>
              </w:trPr>
              <w:tc>
                <w:tcPr>
                  <w:tcW w:w="1688" w:type="dxa"/>
                  <w:vAlign w:val="center"/>
                </w:tcPr>
                <w:p w:rsidR="00424E96" w:rsidRPr="00E23AE0" w:rsidRDefault="00424E96" w:rsidP="00E23AE0">
                  <w:pPr>
                    <w:jc w:val="center"/>
                    <w:rPr>
                      <w:szCs w:val="21"/>
                    </w:rPr>
                  </w:pPr>
                  <w:proofErr w:type="gramStart"/>
                  <w:r w:rsidRPr="00E23AE0">
                    <w:rPr>
                      <w:rFonts w:hint="eastAsia"/>
                      <w:szCs w:val="21"/>
                    </w:rPr>
                    <w:t>产污系数</w:t>
                  </w:r>
                  <w:proofErr w:type="gramEnd"/>
                </w:p>
              </w:tc>
              <w:tc>
                <w:tcPr>
                  <w:tcW w:w="1147" w:type="dxa"/>
                  <w:vAlign w:val="center"/>
                </w:tcPr>
                <w:p w:rsidR="00E23AE0" w:rsidRPr="00E23AE0" w:rsidRDefault="00424E96" w:rsidP="00E23AE0">
                  <w:pPr>
                    <w:jc w:val="center"/>
                    <w:rPr>
                      <w:szCs w:val="21"/>
                    </w:rPr>
                  </w:pPr>
                  <w:r w:rsidRPr="00E23AE0">
                    <w:rPr>
                      <w:rFonts w:hint="eastAsia"/>
                      <w:szCs w:val="21"/>
                    </w:rPr>
                    <w:t>15.528</w:t>
                  </w:r>
                  <w:r w:rsidR="00E23AE0" w:rsidRPr="00E23AE0">
                    <w:rPr>
                      <w:rFonts w:hint="eastAsia"/>
                      <w:szCs w:val="21"/>
                    </w:rPr>
                    <w:t>t/t</w:t>
                  </w:r>
                </w:p>
              </w:tc>
              <w:tc>
                <w:tcPr>
                  <w:tcW w:w="1252" w:type="dxa"/>
                  <w:vAlign w:val="center"/>
                </w:tcPr>
                <w:p w:rsidR="00424E96" w:rsidRPr="00E23AE0" w:rsidRDefault="00E23AE0" w:rsidP="00E23AE0">
                  <w:pPr>
                    <w:jc w:val="center"/>
                    <w:rPr>
                      <w:szCs w:val="21"/>
                    </w:rPr>
                  </w:pPr>
                  <w:r w:rsidRPr="00E23AE0">
                    <w:rPr>
                      <w:rFonts w:hint="eastAsia"/>
                      <w:szCs w:val="21"/>
                    </w:rPr>
                    <w:t>24212g/t</w:t>
                  </w:r>
                </w:p>
              </w:tc>
              <w:tc>
                <w:tcPr>
                  <w:tcW w:w="1149" w:type="dxa"/>
                  <w:vAlign w:val="center"/>
                </w:tcPr>
                <w:p w:rsidR="00424E96" w:rsidRPr="00E23AE0" w:rsidRDefault="00E23AE0" w:rsidP="00E23AE0">
                  <w:pPr>
                    <w:jc w:val="center"/>
                    <w:rPr>
                      <w:szCs w:val="21"/>
                    </w:rPr>
                  </w:pPr>
                  <w:r w:rsidRPr="00E23AE0">
                    <w:rPr>
                      <w:rFonts w:hint="eastAsia"/>
                      <w:szCs w:val="21"/>
                    </w:rPr>
                    <w:t>12142g/t</w:t>
                  </w:r>
                </w:p>
              </w:tc>
              <w:tc>
                <w:tcPr>
                  <w:tcW w:w="1042" w:type="dxa"/>
                  <w:vAlign w:val="center"/>
                </w:tcPr>
                <w:p w:rsidR="00424E96" w:rsidRPr="00E23AE0" w:rsidRDefault="00E23AE0" w:rsidP="00E23AE0">
                  <w:pPr>
                    <w:jc w:val="center"/>
                    <w:rPr>
                      <w:szCs w:val="21"/>
                    </w:rPr>
                  </w:pPr>
                  <w:r w:rsidRPr="00E23AE0">
                    <w:rPr>
                      <w:rFonts w:hint="eastAsia"/>
                      <w:szCs w:val="21"/>
                    </w:rPr>
                    <w:t>10202g/t</w:t>
                  </w:r>
                </w:p>
              </w:tc>
              <w:tc>
                <w:tcPr>
                  <w:tcW w:w="1096" w:type="dxa"/>
                  <w:vAlign w:val="center"/>
                </w:tcPr>
                <w:p w:rsidR="00424E96" w:rsidRPr="00E23AE0" w:rsidRDefault="00E23AE0" w:rsidP="00E23AE0">
                  <w:pPr>
                    <w:jc w:val="center"/>
                    <w:rPr>
                      <w:szCs w:val="21"/>
                    </w:rPr>
                  </w:pPr>
                  <w:r w:rsidRPr="00E23AE0">
                    <w:rPr>
                      <w:rFonts w:hint="eastAsia"/>
                      <w:szCs w:val="21"/>
                    </w:rPr>
                    <w:t>/</w:t>
                  </w:r>
                </w:p>
              </w:tc>
              <w:tc>
                <w:tcPr>
                  <w:tcW w:w="1213" w:type="dxa"/>
                  <w:vAlign w:val="center"/>
                </w:tcPr>
                <w:p w:rsidR="00424E96" w:rsidRPr="00E23AE0" w:rsidRDefault="00E23AE0" w:rsidP="00E23AE0">
                  <w:pPr>
                    <w:jc w:val="center"/>
                    <w:rPr>
                      <w:szCs w:val="21"/>
                    </w:rPr>
                  </w:pPr>
                  <w:r w:rsidRPr="00E23AE0">
                    <w:rPr>
                      <w:rFonts w:hint="eastAsia"/>
                      <w:szCs w:val="21"/>
                    </w:rPr>
                    <w:t>/</w:t>
                  </w:r>
                </w:p>
              </w:tc>
            </w:tr>
            <w:tr w:rsidR="00424E96" w:rsidRPr="00E23AE0" w:rsidTr="00E23AE0">
              <w:trPr>
                <w:trHeight w:val="340"/>
                <w:jc w:val="center"/>
              </w:trPr>
              <w:tc>
                <w:tcPr>
                  <w:tcW w:w="1688" w:type="dxa"/>
                  <w:vAlign w:val="center"/>
                </w:tcPr>
                <w:p w:rsidR="00424E96" w:rsidRPr="00E23AE0" w:rsidRDefault="00424E96" w:rsidP="00E23AE0">
                  <w:pPr>
                    <w:jc w:val="center"/>
                    <w:rPr>
                      <w:szCs w:val="21"/>
                    </w:rPr>
                  </w:pPr>
                  <w:r w:rsidRPr="00E23AE0">
                    <w:rPr>
                      <w:szCs w:val="21"/>
                    </w:rPr>
                    <w:t>产生浓度</w:t>
                  </w:r>
                  <w:r w:rsidRPr="00E23AE0">
                    <w:rPr>
                      <w:szCs w:val="21"/>
                    </w:rPr>
                    <w:t>mg/L</w:t>
                  </w:r>
                </w:p>
              </w:tc>
              <w:tc>
                <w:tcPr>
                  <w:tcW w:w="1147" w:type="dxa"/>
                  <w:vAlign w:val="center"/>
                </w:tcPr>
                <w:p w:rsidR="00424E96" w:rsidRPr="00E23AE0" w:rsidRDefault="00E23AE0" w:rsidP="00E23AE0">
                  <w:pPr>
                    <w:jc w:val="center"/>
                    <w:rPr>
                      <w:szCs w:val="21"/>
                    </w:rPr>
                  </w:pPr>
                  <w:r w:rsidRPr="00E23AE0">
                    <w:rPr>
                      <w:rFonts w:hint="eastAsia"/>
                      <w:szCs w:val="21"/>
                    </w:rPr>
                    <w:t>/</w:t>
                  </w:r>
                </w:p>
              </w:tc>
              <w:tc>
                <w:tcPr>
                  <w:tcW w:w="1252" w:type="dxa"/>
                  <w:vAlign w:val="center"/>
                </w:tcPr>
                <w:p w:rsidR="00424E96" w:rsidRPr="00E23AE0" w:rsidRDefault="00424E96" w:rsidP="00E23AE0">
                  <w:pPr>
                    <w:jc w:val="center"/>
                    <w:rPr>
                      <w:color w:val="000000"/>
                      <w:szCs w:val="21"/>
                    </w:rPr>
                  </w:pPr>
                  <w:r w:rsidRPr="00E23AE0">
                    <w:rPr>
                      <w:color w:val="000000"/>
                      <w:szCs w:val="21"/>
                    </w:rPr>
                    <w:t>1559</w:t>
                  </w:r>
                </w:p>
              </w:tc>
              <w:tc>
                <w:tcPr>
                  <w:tcW w:w="1149" w:type="dxa"/>
                  <w:vAlign w:val="center"/>
                </w:tcPr>
                <w:p w:rsidR="00424E96" w:rsidRPr="00E23AE0" w:rsidRDefault="00424E96" w:rsidP="00E23AE0">
                  <w:pPr>
                    <w:jc w:val="center"/>
                    <w:rPr>
                      <w:color w:val="000000"/>
                      <w:szCs w:val="21"/>
                    </w:rPr>
                  </w:pPr>
                  <w:r w:rsidRPr="00E23AE0">
                    <w:rPr>
                      <w:color w:val="000000"/>
                      <w:szCs w:val="21"/>
                    </w:rPr>
                    <w:t>782</w:t>
                  </w:r>
                </w:p>
              </w:tc>
              <w:tc>
                <w:tcPr>
                  <w:tcW w:w="1042" w:type="dxa"/>
                  <w:vAlign w:val="center"/>
                </w:tcPr>
                <w:p w:rsidR="00424E96" w:rsidRPr="00E23AE0" w:rsidRDefault="00424E96" w:rsidP="00E23AE0">
                  <w:pPr>
                    <w:jc w:val="center"/>
                    <w:rPr>
                      <w:color w:val="000000"/>
                      <w:szCs w:val="21"/>
                    </w:rPr>
                  </w:pPr>
                  <w:r w:rsidRPr="00E23AE0">
                    <w:rPr>
                      <w:color w:val="000000"/>
                      <w:szCs w:val="21"/>
                    </w:rPr>
                    <w:t>66</w:t>
                  </w:r>
                </w:p>
              </w:tc>
              <w:tc>
                <w:tcPr>
                  <w:tcW w:w="1096" w:type="dxa"/>
                  <w:vAlign w:val="center"/>
                </w:tcPr>
                <w:p w:rsidR="00424E96" w:rsidRPr="00E23AE0" w:rsidRDefault="00424E96" w:rsidP="00E23AE0">
                  <w:pPr>
                    <w:jc w:val="center"/>
                    <w:rPr>
                      <w:color w:val="000000"/>
                      <w:szCs w:val="21"/>
                    </w:rPr>
                  </w:pPr>
                  <w:r w:rsidRPr="00E23AE0">
                    <w:rPr>
                      <w:color w:val="000000"/>
                      <w:szCs w:val="21"/>
                    </w:rPr>
                    <w:t>500</w:t>
                  </w:r>
                </w:p>
              </w:tc>
              <w:tc>
                <w:tcPr>
                  <w:tcW w:w="1213" w:type="dxa"/>
                  <w:vAlign w:val="center"/>
                </w:tcPr>
                <w:p w:rsidR="00424E96" w:rsidRPr="00E23AE0" w:rsidRDefault="00424E96" w:rsidP="00E23AE0">
                  <w:pPr>
                    <w:jc w:val="center"/>
                    <w:rPr>
                      <w:color w:val="000000"/>
                      <w:szCs w:val="21"/>
                    </w:rPr>
                  </w:pPr>
                  <w:r w:rsidRPr="00E23AE0">
                    <w:rPr>
                      <w:color w:val="000000"/>
                      <w:szCs w:val="21"/>
                    </w:rPr>
                    <w:t>50</w:t>
                  </w:r>
                </w:p>
              </w:tc>
            </w:tr>
            <w:tr w:rsidR="00424E96" w:rsidRPr="00E23AE0" w:rsidTr="00E23AE0">
              <w:trPr>
                <w:trHeight w:val="340"/>
                <w:jc w:val="center"/>
              </w:trPr>
              <w:tc>
                <w:tcPr>
                  <w:tcW w:w="1688" w:type="dxa"/>
                  <w:vAlign w:val="center"/>
                </w:tcPr>
                <w:p w:rsidR="00424E96" w:rsidRPr="00E23AE0" w:rsidRDefault="00424E96" w:rsidP="00E23AE0">
                  <w:pPr>
                    <w:jc w:val="center"/>
                    <w:rPr>
                      <w:szCs w:val="21"/>
                    </w:rPr>
                  </w:pPr>
                  <w:r w:rsidRPr="00E23AE0">
                    <w:rPr>
                      <w:szCs w:val="21"/>
                    </w:rPr>
                    <w:t>产生量</w:t>
                  </w:r>
                  <w:r w:rsidRPr="00E23AE0">
                    <w:rPr>
                      <w:szCs w:val="21"/>
                    </w:rPr>
                    <w:t>t/a</w:t>
                  </w:r>
                </w:p>
              </w:tc>
              <w:tc>
                <w:tcPr>
                  <w:tcW w:w="1147" w:type="dxa"/>
                  <w:vAlign w:val="center"/>
                </w:tcPr>
                <w:p w:rsidR="00424E96" w:rsidRPr="00E23AE0" w:rsidRDefault="00E23AE0" w:rsidP="00E23AE0">
                  <w:pPr>
                    <w:jc w:val="center"/>
                    <w:rPr>
                      <w:szCs w:val="21"/>
                    </w:rPr>
                  </w:pPr>
                  <w:r w:rsidRPr="00E23AE0">
                    <w:rPr>
                      <w:rFonts w:hint="eastAsia"/>
                      <w:szCs w:val="21"/>
                    </w:rPr>
                    <w:t>388</w:t>
                  </w:r>
                </w:p>
              </w:tc>
              <w:tc>
                <w:tcPr>
                  <w:tcW w:w="1252" w:type="dxa"/>
                  <w:vAlign w:val="center"/>
                </w:tcPr>
                <w:p w:rsidR="00424E96" w:rsidRPr="00E23AE0" w:rsidRDefault="00424E96" w:rsidP="00E23AE0">
                  <w:pPr>
                    <w:jc w:val="center"/>
                    <w:rPr>
                      <w:color w:val="000000"/>
                      <w:szCs w:val="21"/>
                    </w:rPr>
                  </w:pPr>
                  <w:r w:rsidRPr="00E23AE0">
                    <w:rPr>
                      <w:rFonts w:hint="eastAsia"/>
                      <w:color w:val="000000"/>
                      <w:szCs w:val="21"/>
                    </w:rPr>
                    <w:t>0</w:t>
                  </w:r>
                  <w:r w:rsidRPr="00E23AE0">
                    <w:rPr>
                      <w:color w:val="000000"/>
                      <w:szCs w:val="21"/>
                    </w:rPr>
                    <w:t>.61</w:t>
                  </w:r>
                </w:p>
              </w:tc>
              <w:tc>
                <w:tcPr>
                  <w:tcW w:w="1149" w:type="dxa"/>
                  <w:vAlign w:val="center"/>
                </w:tcPr>
                <w:p w:rsidR="00424E96" w:rsidRPr="00E23AE0" w:rsidRDefault="00424E96" w:rsidP="00E23AE0">
                  <w:pPr>
                    <w:jc w:val="center"/>
                    <w:rPr>
                      <w:color w:val="000000"/>
                      <w:szCs w:val="21"/>
                    </w:rPr>
                  </w:pPr>
                  <w:r w:rsidRPr="00E23AE0">
                    <w:rPr>
                      <w:rFonts w:hint="eastAsia"/>
                      <w:color w:val="000000"/>
                      <w:szCs w:val="21"/>
                    </w:rPr>
                    <w:t>0</w:t>
                  </w:r>
                  <w:r w:rsidRPr="00E23AE0">
                    <w:rPr>
                      <w:color w:val="000000"/>
                      <w:szCs w:val="21"/>
                    </w:rPr>
                    <w:t>.30</w:t>
                  </w:r>
                </w:p>
              </w:tc>
              <w:tc>
                <w:tcPr>
                  <w:tcW w:w="1042" w:type="dxa"/>
                  <w:vAlign w:val="center"/>
                </w:tcPr>
                <w:p w:rsidR="00424E96" w:rsidRPr="00E23AE0" w:rsidRDefault="00424E96" w:rsidP="00E23AE0">
                  <w:pPr>
                    <w:jc w:val="center"/>
                    <w:rPr>
                      <w:color w:val="000000"/>
                      <w:szCs w:val="21"/>
                    </w:rPr>
                  </w:pPr>
                  <w:r w:rsidRPr="00E23AE0">
                    <w:rPr>
                      <w:color w:val="000000"/>
                      <w:szCs w:val="21"/>
                    </w:rPr>
                    <w:t>0.</w:t>
                  </w:r>
                  <w:r w:rsidRPr="00E23AE0">
                    <w:rPr>
                      <w:rFonts w:hint="eastAsia"/>
                      <w:color w:val="000000"/>
                      <w:szCs w:val="21"/>
                    </w:rPr>
                    <w:t>0</w:t>
                  </w:r>
                  <w:r w:rsidRPr="00E23AE0">
                    <w:rPr>
                      <w:color w:val="000000"/>
                      <w:szCs w:val="21"/>
                    </w:rPr>
                    <w:t>3</w:t>
                  </w:r>
                </w:p>
              </w:tc>
              <w:tc>
                <w:tcPr>
                  <w:tcW w:w="1096" w:type="dxa"/>
                  <w:vAlign w:val="center"/>
                </w:tcPr>
                <w:p w:rsidR="00424E96" w:rsidRPr="00E23AE0" w:rsidRDefault="00424E96" w:rsidP="00E23AE0">
                  <w:pPr>
                    <w:jc w:val="center"/>
                    <w:rPr>
                      <w:color w:val="000000"/>
                      <w:szCs w:val="21"/>
                    </w:rPr>
                  </w:pPr>
                  <w:r w:rsidRPr="00E23AE0">
                    <w:rPr>
                      <w:color w:val="000000"/>
                      <w:szCs w:val="21"/>
                    </w:rPr>
                    <w:t>0.19</w:t>
                  </w:r>
                </w:p>
              </w:tc>
              <w:tc>
                <w:tcPr>
                  <w:tcW w:w="1213" w:type="dxa"/>
                  <w:vAlign w:val="center"/>
                </w:tcPr>
                <w:p w:rsidR="00424E96" w:rsidRPr="00E23AE0" w:rsidRDefault="00424E96" w:rsidP="00E23AE0">
                  <w:pPr>
                    <w:jc w:val="center"/>
                    <w:rPr>
                      <w:color w:val="000000"/>
                      <w:szCs w:val="21"/>
                    </w:rPr>
                  </w:pPr>
                  <w:r w:rsidRPr="00E23AE0">
                    <w:rPr>
                      <w:color w:val="000000"/>
                      <w:szCs w:val="21"/>
                    </w:rPr>
                    <w:t>0.02</w:t>
                  </w:r>
                </w:p>
              </w:tc>
            </w:tr>
          </w:tbl>
          <w:p w:rsidR="006D110C" w:rsidRPr="002C0608" w:rsidRDefault="00367D2D">
            <w:pPr>
              <w:spacing w:line="360" w:lineRule="auto"/>
              <w:ind w:firstLineChars="200" w:firstLine="480"/>
              <w:rPr>
                <w:sz w:val="24"/>
              </w:rPr>
            </w:pPr>
            <w:r w:rsidRPr="002C0608">
              <w:rPr>
                <w:sz w:val="24"/>
              </w:rPr>
              <w:t>②</w:t>
            </w:r>
            <w:r w:rsidR="0020217F" w:rsidRPr="002C0608">
              <w:rPr>
                <w:sz w:val="24"/>
              </w:rPr>
              <w:t>禽肉制品生产过程中产生的废水</w:t>
            </w:r>
          </w:p>
          <w:p w:rsidR="006D110C" w:rsidRPr="002C0608" w:rsidRDefault="0020217F" w:rsidP="0020217F">
            <w:pPr>
              <w:spacing w:line="360" w:lineRule="auto"/>
              <w:ind w:firstLineChars="200" w:firstLine="480"/>
              <w:rPr>
                <w:sz w:val="24"/>
              </w:rPr>
            </w:pPr>
            <w:r w:rsidRPr="002C0608">
              <w:rPr>
                <w:sz w:val="24"/>
              </w:rPr>
              <w:t>根据第一次全国污染源普查</w:t>
            </w:r>
            <w:proofErr w:type="gramStart"/>
            <w:r w:rsidRPr="002C0608">
              <w:rPr>
                <w:sz w:val="24"/>
              </w:rPr>
              <w:t>工业源产排污</w:t>
            </w:r>
            <w:proofErr w:type="gramEnd"/>
            <w:r w:rsidRPr="002C0608">
              <w:rPr>
                <w:sz w:val="24"/>
              </w:rPr>
              <w:t>系数手册</w:t>
            </w:r>
            <w:r w:rsidRPr="002C0608">
              <w:rPr>
                <w:sz w:val="24"/>
              </w:rPr>
              <w:t>1352</w:t>
            </w:r>
            <w:r w:rsidRPr="002C0608">
              <w:rPr>
                <w:sz w:val="24"/>
              </w:rPr>
              <w:t>肉制品及副产品加工行业（干炸肉制品），</w:t>
            </w:r>
            <w:proofErr w:type="gramStart"/>
            <w:r w:rsidRPr="002C0608">
              <w:rPr>
                <w:sz w:val="24"/>
              </w:rPr>
              <w:t>产污系数</w:t>
            </w:r>
            <w:proofErr w:type="gramEnd"/>
            <w:r w:rsidRPr="002C0608">
              <w:rPr>
                <w:sz w:val="24"/>
              </w:rPr>
              <w:t>为</w:t>
            </w:r>
            <w:r w:rsidRPr="002C0608">
              <w:rPr>
                <w:sz w:val="24"/>
              </w:rPr>
              <w:t>29.711</w:t>
            </w:r>
            <w:r w:rsidRPr="002C0608">
              <w:rPr>
                <w:sz w:val="24"/>
              </w:rPr>
              <w:t>吨</w:t>
            </w:r>
            <w:r w:rsidRPr="002C0608">
              <w:rPr>
                <w:sz w:val="24"/>
              </w:rPr>
              <w:t>/</w:t>
            </w:r>
            <w:r w:rsidRPr="002C0608">
              <w:rPr>
                <w:sz w:val="24"/>
              </w:rPr>
              <w:t>吨，项目年产</w:t>
            </w:r>
            <w:r w:rsidRPr="002C0608">
              <w:rPr>
                <w:sz w:val="24"/>
              </w:rPr>
              <w:t>15</w:t>
            </w:r>
            <w:r w:rsidRPr="002C0608">
              <w:rPr>
                <w:sz w:val="24"/>
              </w:rPr>
              <w:t>吨禽肉制品，则废水产生量为</w:t>
            </w:r>
            <w:r w:rsidRPr="002C0608">
              <w:rPr>
                <w:sz w:val="24"/>
              </w:rPr>
              <w:t>2.23</w:t>
            </w:r>
            <w:r w:rsidRPr="002C0608">
              <w:rPr>
                <w:szCs w:val="21"/>
              </w:rPr>
              <w:t>t/d</w:t>
            </w:r>
            <w:r w:rsidRPr="002C0608">
              <w:rPr>
                <w:sz w:val="24"/>
              </w:rPr>
              <w:t>（</w:t>
            </w:r>
            <w:r w:rsidRPr="002C0608">
              <w:rPr>
                <w:sz w:val="24"/>
              </w:rPr>
              <w:t>446 t/a</w:t>
            </w:r>
            <w:r w:rsidRPr="002C0608">
              <w:rPr>
                <w:sz w:val="24"/>
              </w:rPr>
              <w:t>），禽肉制品生产过程中废水的排放系数约为</w:t>
            </w:r>
            <w:r w:rsidRPr="002C0608">
              <w:rPr>
                <w:sz w:val="24"/>
              </w:rPr>
              <w:t>0.9</w:t>
            </w:r>
            <w:r w:rsidRPr="002C0608">
              <w:rPr>
                <w:sz w:val="24"/>
              </w:rPr>
              <w:t>，</w:t>
            </w:r>
            <w:proofErr w:type="gramStart"/>
            <w:r w:rsidRPr="002C0608">
              <w:rPr>
                <w:sz w:val="24"/>
              </w:rPr>
              <w:t>则</w:t>
            </w:r>
            <w:r w:rsidR="0003430A" w:rsidRPr="002C0608">
              <w:rPr>
                <w:sz w:val="24"/>
              </w:rPr>
              <w:t>禽肉</w:t>
            </w:r>
            <w:r w:rsidRPr="002C0608">
              <w:rPr>
                <w:sz w:val="24"/>
              </w:rPr>
              <w:t>制品</w:t>
            </w:r>
            <w:proofErr w:type="gramEnd"/>
            <w:r w:rsidRPr="002C0608">
              <w:rPr>
                <w:sz w:val="24"/>
              </w:rPr>
              <w:t>生产过程用水量为</w:t>
            </w:r>
            <w:r w:rsidRPr="002C0608">
              <w:rPr>
                <w:sz w:val="24"/>
              </w:rPr>
              <w:t>2.48</w:t>
            </w:r>
            <w:r w:rsidRPr="002C0608">
              <w:rPr>
                <w:szCs w:val="21"/>
              </w:rPr>
              <w:t xml:space="preserve"> t/d</w:t>
            </w:r>
            <w:r w:rsidRPr="002C0608">
              <w:rPr>
                <w:sz w:val="24"/>
              </w:rPr>
              <w:t>（</w:t>
            </w:r>
            <w:r w:rsidRPr="002C0608">
              <w:rPr>
                <w:sz w:val="24"/>
              </w:rPr>
              <w:t>495 t/a</w:t>
            </w:r>
            <w:r w:rsidRPr="002C0608">
              <w:rPr>
                <w:sz w:val="24"/>
              </w:rPr>
              <w:t>），自然损失的水量为</w:t>
            </w:r>
            <w:r w:rsidRPr="002C0608">
              <w:rPr>
                <w:sz w:val="24"/>
              </w:rPr>
              <w:t>0.25</w:t>
            </w:r>
            <w:r w:rsidRPr="002C0608">
              <w:rPr>
                <w:szCs w:val="21"/>
              </w:rPr>
              <w:t xml:space="preserve"> t/d</w:t>
            </w:r>
            <w:r w:rsidRPr="002C0608">
              <w:rPr>
                <w:sz w:val="24"/>
              </w:rPr>
              <w:t>（</w:t>
            </w:r>
            <w:r w:rsidRPr="002C0608">
              <w:rPr>
                <w:sz w:val="24"/>
              </w:rPr>
              <w:t>50 t/a</w:t>
            </w:r>
            <w:r w:rsidRPr="002C0608">
              <w:rPr>
                <w:sz w:val="24"/>
              </w:rPr>
              <w:t>）</w:t>
            </w:r>
            <w:r w:rsidR="006D110C" w:rsidRPr="002C0608">
              <w:rPr>
                <w:sz w:val="24"/>
              </w:rPr>
              <w:t>。</w:t>
            </w:r>
          </w:p>
          <w:p w:rsidR="009F59F2" w:rsidRPr="009F59F2" w:rsidRDefault="0020217F" w:rsidP="009F59F2">
            <w:pPr>
              <w:spacing w:line="360" w:lineRule="auto"/>
              <w:ind w:firstLine="480"/>
              <w:rPr>
                <w:sz w:val="24"/>
              </w:rPr>
            </w:pPr>
            <w:r w:rsidRPr="002C0608">
              <w:rPr>
                <w:sz w:val="24"/>
              </w:rPr>
              <w:t>根据产排污系数计算得出，这部分废水主要污染物</w:t>
            </w:r>
            <w:r w:rsidRPr="002C0608">
              <w:rPr>
                <w:sz w:val="24"/>
              </w:rPr>
              <w:t>COD</w:t>
            </w:r>
            <w:r w:rsidRPr="002C0608">
              <w:rPr>
                <w:sz w:val="24"/>
              </w:rPr>
              <w:t>约</w:t>
            </w:r>
            <w:r w:rsidRPr="002C0608">
              <w:rPr>
                <w:sz w:val="24"/>
              </w:rPr>
              <w:t>752mg/L</w:t>
            </w:r>
            <w:r w:rsidRPr="002C0608">
              <w:rPr>
                <w:sz w:val="24"/>
              </w:rPr>
              <w:t>；</w:t>
            </w:r>
            <w:r w:rsidRPr="002C0608">
              <w:rPr>
                <w:sz w:val="24"/>
              </w:rPr>
              <w:t>BOD</w:t>
            </w:r>
            <w:r w:rsidRPr="002C0608">
              <w:rPr>
                <w:sz w:val="24"/>
                <w:vertAlign w:val="subscript"/>
              </w:rPr>
              <w:t>5</w:t>
            </w:r>
            <w:r w:rsidRPr="002C0608">
              <w:rPr>
                <w:sz w:val="24"/>
              </w:rPr>
              <w:t>约</w:t>
            </w:r>
            <w:r w:rsidRPr="002C0608">
              <w:rPr>
                <w:sz w:val="24"/>
              </w:rPr>
              <w:t>343mg/L</w:t>
            </w:r>
            <w:r w:rsidRPr="002C0608">
              <w:rPr>
                <w:sz w:val="24"/>
              </w:rPr>
              <w:t>；氨氮约为</w:t>
            </w:r>
            <w:r w:rsidRPr="002C0608">
              <w:rPr>
                <w:sz w:val="24"/>
              </w:rPr>
              <w:t>41mg/L</w:t>
            </w:r>
            <w:r w:rsidRPr="002C0608">
              <w:rPr>
                <w:sz w:val="24"/>
              </w:rPr>
              <w:t>；</w:t>
            </w:r>
            <w:r w:rsidRPr="002C0608">
              <w:rPr>
                <w:sz w:val="24"/>
              </w:rPr>
              <w:t>SS</w:t>
            </w:r>
            <w:r w:rsidRPr="002C0608">
              <w:rPr>
                <w:sz w:val="24"/>
              </w:rPr>
              <w:t>约</w:t>
            </w:r>
            <w:r w:rsidRPr="002C0608">
              <w:rPr>
                <w:sz w:val="24"/>
              </w:rPr>
              <w:t>500mg/L</w:t>
            </w:r>
            <w:r w:rsidRPr="002C0608">
              <w:rPr>
                <w:sz w:val="24"/>
              </w:rPr>
              <w:t>；动植物油</w:t>
            </w:r>
            <w:r w:rsidRPr="002C0608">
              <w:rPr>
                <w:sz w:val="24"/>
              </w:rPr>
              <w:t>50mg/L</w:t>
            </w:r>
            <w:r w:rsidRPr="002C0608">
              <w:rPr>
                <w:sz w:val="24"/>
              </w:rPr>
              <w:t>，</w:t>
            </w:r>
            <w:r w:rsidR="00EE6EE6" w:rsidRPr="002C0608">
              <w:rPr>
                <w:sz w:val="24"/>
              </w:rPr>
              <w:t>禽肉</w:t>
            </w:r>
            <w:r w:rsidRPr="002C0608">
              <w:rPr>
                <w:sz w:val="24"/>
              </w:rPr>
              <w:t>制品生产过程中废水产生情况见下表</w:t>
            </w:r>
            <w:r w:rsidR="009F59F2">
              <w:rPr>
                <w:rFonts w:hint="eastAsia"/>
                <w:sz w:val="24"/>
              </w:rPr>
              <w:t>：</w:t>
            </w:r>
          </w:p>
          <w:p w:rsidR="0020217F" w:rsidRPr="002C0608" w:rsidRDefault="0020217F" w:rsidP="0020217F">
            <w:pPr>
              <w:jc w:val="center"/>
              <w:rPr>
                <w:b/>
                <w:bCs/>
                <w:sz w:val="24"/>
              </w:rPr>
            </w:pPr>
            <w:r w:rsidRPr="002C0608">
              <w:rPr>
                <w:b/>
                <w:bCs/>
                <w:sz w:val="24"/>
              </w:rPr>
              <w:t>表</w:t>
            </w:r>
            <w:r w:rsidRPr="002C0608">
              <w:rPr>
                <w:b/>
                <w:bCs/>
                <w:sz w:val="24"/>
              </w:rPr>
              <w:t>5-</w:t>
            </w:r>
            <w:r w:rsidR="002C0608">
              <w:rPr>
                <w:rFonts w:hint="eastAsia"/>
                <w:b/>
                <w:bCs/>
                <w:sz w:val="24"/>
              </w:rPr>
              <w:t>8</w:t>
            </w:r>
            <w:r w:rsidRPr="002C0608">
              <w:rPr>
                <w:b/>
                <w:bCs/>
                <w:sz w:val="24"/>
              </w:rPr>
              <w:t xml:space="preserve">  </w:t>
            </w:r>
            <w:r w:rsidR="00877640" w:rsidRPr="00877640">
              <w:rPr>
                <w:b/>
                <w:sz w:val="24"/>
              </w:rPr>
              <w:t>禽肉制品</w:t>
            </w:r>
            <w:r w:rsidRPr="002C0608">
              <w:rPr>
                <w:b/>
                <w:bCs/>
                <w:sz w:val="24"/>
              </w:rPr>
              <w:t>生产废水情况一览表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bottom w:w="57" w:type="dxa"/>
              </w:tblCellMar>
              <w:tblLook w:val="0000" w:firstRow="0" w:lastRow="0" w:firstColumn="0" w:lastColumn="0" w:noHBand="0" w:noVBand="0"/>
            </w:tblPr>
            <w:tblGrid>
              <w:gridCol w:w="1679"/>
              <w:gridCol w:w="1139"/>
              <w:gridCol w:w="1247"/>
              <w:gridCol w:w="1145"/>
              <w:gridCol w:w="1039"/>
              <w:gridCol w:w="1092"/>
              <w:gridCol w:w="1246"/>
            </w:tblGrid>
            <w:tr w:rsidR="00E23AE0" w:rsidRPr="002C0608" w:rsidTr="00B74B75">
              <w:trPr>
                <w:trHeight w:val="340"/>
                <w:jc w:val="center"/>
              </w:trPr>
              <w:tc>
                <w:tcPr>
                  <w:tcW w:w="1679" w:type="dxa"/>
                  <w:vAlign w:val="center"/>
                </w:tcPr>
                <w:p w:rsidR="00E23AE0" w:rsidRPr="002C0608" w:rsidRDefault="00E23AE0" w:rsidP="00B74B75">
                  <w:pPr>
                    <w:jc w:val="center"/>
                    <w:rPr>
                      <w:szCs w:val="21"/>
                    </w:rPr>
                  </w:pPr>
                  <w:r w:rsidRPr="002C0608">
                    <w:rPr>
                      <w:szCs w:val="21"/>
                    </w:rPr>
                    <w:t>项目</w:t>
                  </w:r>
                </w:p>
              </w:tc>
              <w:tc>
                <w:tcPr>
                  <w:tcW w:w="1139" w:type="dxa"/>
                  <w:vAlign w:val="center"/>
                </w:tcPr>
                <w:p w:rsidR="00E23AE0" w:rsidRPr="002C0608" w:rsidRDefault="00E23AE0" w:rsidP="00B74B75">
                  <w:pPr>
                    <w:jc w:val="center"/>
                    <w:rPr>
                      <w:szCs w:val="21"/>
                    </w:rPr>
                  </w:pPr>
                  <w:r>
                    <w:rPr>
                      <w:rFonts w:hint="eastAsia"/>
                      <w:szCs w:val="21"/>
                    </w:rPr>
                    <w:t>废水量</w:t>
                  </w:r>
                </w:p>
              </w:tc>
              <w:tc>
                <w:tcPr>
                  <w:tcW w:w="1247" w:type="dxa"/>
                  <w:vAlign w:val="center"/>
                </w:tcPr>
                <w:p w:rsidR="00E23AE0" w:rsidRPr="002C0608" w:rsidRDefault="00E23AE0" w:rsidP="0082703B">
                  <w:pPr>
                    <w:jc w:val="center"/>
                    <w:rPr>
                      <w:szCs w:val="21"/>
                    </w:rPr>
                  </w:pPr>
                  <w:r w:rsidRPr="002C0608">
                    <w:rPr>
                      <w:szCs w:val="21"/>
                    </w:rPr>
                    <w:t>C</w:t>
                  </w:r>
                  <w:r w:rsidR="0082703B">
                    <w:rPr>
                      <w:rFonts w:hint="eastAsia"/>
                      <w:szCs w:val="21"/>
                    </w:rPr>
                    <w:t>O</w:t>
                  </w:r>
                  <w:r w:rsidRPr="002C0608">
                    <w:rPr>
                      <w:szCs w:val="21"/>
                    </w:rPr>
                    <w:t>D</w:t>
                  </w:r>
                </w:p>
              </w:tc>
              <w:tc>
                <w:tcPr>
                  <w:tcW w:w="1145" w:type="dxa"/>
                  <w:vAlign w:val="center"/>
                </w:tcPr>
                <w:p w:rsidR="00E23AE0" w:rsidRPr="002C0608" w:rsidRDefault="00E23AE0" w:rsidP="00B74B75">
                  <w:pPr>
                    <w:jc w:val="center"/>
                    <w:rPr>
                      <w:szCs w:val="21"/>
                    </w:rPr>
                  </w:pPr>
                  <w:r w:rsidRPr="002C0608">
                    <w:rPr>
                      <w:szCs w:val="21"/>
                    </w:rPr>
                    <w:t>BOD</w:t>
                  </w:r>
                  <w:r w:rsidRPr="002C0608">
                    <w:rPr>
                      <w:szCs w:val="21"/>
                      <w:vertAlign w:val="subscript"/>
                    </w:rPr>
                    <w:t>5</w:t>
                  </w:r>
                </w:p>
              </w:tc>
              <w:tc>
                <w:tcPr>
                  <w:tcW w:w="1039" w:type="dxa"/>
                  <w:vAlign w:val="center"/>
                </w:tcPr>
                <w:p w:rsidR="00E23AE0" w:rsidRPr="002C0608" w:rsidRDefault="00E23AE0" w:rsidP="00B74B75">
                  <w:pPr>
                    <w:jc w:val="center"/>
                    <w:rPr>
                      <w:szCs w:val="21"/>
                    </w:rPr>
                  </w:pPr>
                  <w:r w:rsidRPr="002C0608">
                    <w:rPr>
                      <w:szCs w:val="21"/>
                    </w:rPr>
                    <w:t>氨氮</w:t>
                  </w:r>
                </w:p>
              </w:tc>
              <w:tc>
                <w:tcPr>
                  <w:tcW w:w="1092" w:type="dxa"/>
                  <w:vAlign w:val="center"/>
                </w:tcPr>
                <w:p w:rsidR="00E23AE0" w:rsidRPr="002C0608" w:rsidRDefault="00E23AE0" w:rsidP="00B74B75">
                  <w:pPr>
                    <w:jc w:val="center"/>
                    <w:rPr>
                      <w:szCs w:val="21"/>
                    </w:rPr>
                  </w:pPr>
                  <w:r w:rsidRPr="002C0608">
                    <w:rPr>
                      <w:szCs w:val="21"/>
                    </w:rPr>
                    <w:t>SS</w:t>
                  </w:r>
                </w:p>
              </w:tc>
              <w:tc>
                <w:tcPr>
                  <w:tcW w:w="1246" w:type="dxa"/>
                  <w:vAlign w:val="center"/>
                </w:tcPr>
                <w:p w:rsidR="00E23AE0" w:rsidRPr="002C0608" w:rsidRDefault="00E23AE0" w:rsidP="00B74B75">
                  <w:pPr>
                    <w:jc w:val="center"/>
                    <w:rPr>
                      <w:szCs w:val="21"/>
                    </w:rPr>
                  </w:pPr>
                  <w:r w:rsidRPr="002C0608">
                    <w:rPr>
                      <w:szCs w:val="21"/>
                    </w:rPr>
                    <w:t>动植物油</w:t>
                  </w:r>
                </w:p>
              </w:tc>
            </w:tr>
            <w:tr w:rsidR="00E23AE0" w:rsidRPr="002C0608" w:rsidTr="00B74B75">
              <w:trPr>
                <w:trHeight w:val="340"/>
                <w:jc w:val="center"/>
              </w:trPr>
              <w:tc>
                <w:tcPr>
                  <w:tcW w:w="1679" w:type="dxa"/>
                  <w:vAlign w:val="center"/>
                </w:tcPr>
                <w:p w:rsidR="00E23AE0" w:rsidRPr="002C0608" w:rsidRDefault="00E23AE0" w:rsidP="00B74B75">
                  <w:pPr>
                    <w:jc w:val="center"/>
                    <w:rPr>
                      <w:szCs w:val="21"/>
                    </w:rPr>
                  </w:pPr>
                  <w:proofErr w:type="gramStart"/>
                  <w:r>
                    <w:rPr>
                      <w:rFonts w:hint="eastAsia"/>
                      <w:szCs w:val="21"/>
                    </w:rPr>
                    <w:t>产污系数</w:t>
                  </w:r>
                  <w:proofErr w:type="gramEnd"/>
                </w:p>
              </w:tc>
              <w:tc>
                <w:tcPr>
                  <w:tcW w:w="1139" w:type="dxa"/>
                  <w:vAlign w:val="center"/>
                </w:tcPr>
                <w:p w:rsidR="00E23AE0" w:rsidRPr="002C0608" w:rsidRDefault="00E23AE0" w:rsidP="00B74B75">
                  <w:pPr>
                    <w:jc w:val="center"/>
                    <w:rPr>
                      <w:szCs w:val="21"/>
                    </w:rPr>
                  </w:pPr>
                  <w:r>
                    <w:rPr>
                      <w:rFonts w:hint="eastAsia"/>
                      <w:szCs w:val="21"/>
                    </w:rPr>
                    <w:t>29.711t/t</w:t>
                  </w:r>
                </w:p>
              </w:tc>
              <w:tc>
                <w:tcPr>
                  <w:tcW w:w="1247" w:type="dxa"/>
                  <w:vAlign w:val="center"/>
                </w:tcPr>
                <w:p w:rsidR="00E23AE0" w:rsidRPr="002C0608" w:rsidRDefault="00E23AE0" w:rsidP="00B74B75">
                  <w:pPr>
                    <w:jc w:val="center"/>
                    <w:rPr>
                      <w:szCs w:val="21"/>
                    </w:rPr>
                  </w:pPr>
                  <w:r>
                    <w:rPr>
                      <w:rFonts w:hint="eastAsia"/>
                      <w:szCs w:val="21"/>
                    </w:rPr>
                    <w:t>22328g/t</w:t>
                  </w:r>
                </w:p>
              </w:tc>
              <w:tc>
                <w:tcPr>
                  <w:tcW w:w="1145" w:type="dxa"/>
                  <w:vAlign w:val="center"/>
                </w:tcPr>
                <w:p w:rsidR="00E23AE0" w:rsidRPr="002C0608" w:rsidRDefault="00E23AE0" w:rsidP="00B74B75">
                  <w:pPr>
                    <w:jc w:val="center"/>
                    <w:rPr>
                      <w:szCs w:val="21"/>
                    </w:rPr>
                  </w:pPr>
                  <w:r>
                    <w:rPr>
                      <w:rFonts w:hint="eastAsia"/>
                      <w:szCs w:val="21"/>
                    </w:rPr>
                    <w:t>10199g/t</w:t>
                  </w:r>
                </w:p>
              </w:tc>
              <w:tc>
                <w:tcPr>
                  <w:tcW w:w="1039" w:type="dxa"/>
                  <w:vAlign w:val="center"/>
                </w:tcPr>
                <w:p w:rsidR="00E23AE0" w:rsidRPr="002C0608" w:rsidRDefault="00E23AE0" w:rsidP="00B74B75">
                  <w:pPr>
                    <w:jc w:val="center"/>
                    <w:rPr>
                      <w:szCs w:val="21"/>
                    </w:rPr>
                  </w:pPr>
                  <w:r>
                    <w:rPr>
                      <w:rFonts w:hint="eastAsia"/>
                      <w:szCs w:val="21"/>
                    </w:rPr>
                    <w:t>1218g/t</w:t>
                  </w:r>
                </w:p>
              </w:tc>
              <w:tc>
                <w:tcPr>
                  <w:tcW w:w="1092" w:type="dxa"/>
                  <w:vAlign w:val="center"/>
                </w:tcPr>
                <w:p w:rsidR="00E23AE0" w:rsidRPr="002C0608" w:rsidRDefault="00E23AE0" w:rsidP="00B74B75">
                  <w:pPr>
                    <w:jc w:val="center"/>
                    <w:rPr>
                      <w:szCs w:val="21"/>
                    </w:rPr>
                  </w:pPr>
                  <w:r>
                    <w:rPr>
                      <w:rFonts w:hint="eastAsia"/>
                      <w:szCs w:val="21"/>
                    </w:rPr>
                    <w:t>/</w:t>
                  </w:r>
                </w:p>
              </w:tc>
              <w:tc>
                <w:tcPr>
                  <w:tcW w:w="1246" w:type="dxa"/>
                  <w:vAlign w:val="center"/>
                </w:tcPr>
                <w:p w:rsidR="00E23AE0" w:rsidRPr="002C0608" w:rsidRDefault="00E23AE0" w:rsidP="00B74B75">
                  <w:pPr>
                    <w:jc w:val="center"/>
                    <w:rPr>
                      <w:szCs w:val="21"/>
                    </w:rPr>
                  </w:pPr>
                  <w:r>
                    <w:rPr>
                      <w:rFonts w:hint="eastAsia"/>
                      <w:szCs w:val="21"/>
                    </w:rPr>
                    <w:t>/</w:t>
                  </w:r>
                </w:p>
              </w:tc>
            </w:tr>
            <w:tr w:rsidR="00E23AE0" w:rsidRPr="002C0608" w:rsidTr="00B74B75">
              <w:trPr>
                <w:trHeight w:val="340"/>
                <w:jc w:val="center"/>
              </w:trPr>
              <w:tc>
                <w:tcPr>
                  <w:tcW w:w="1679" w:type="dxa"/>
                  <w:vAlign w:val="center"/>
                </w:tcPr>
                <w:p w:rsidR="00E23AE0" w:rsidRPr="002C0608" w:rsidRDefault="00E23AE0" w:rsidP="00B74B75">
                  <w:pPr>
                    <w:jc w:val="center"/>
                    <w:rPr>
                      <w:szCs w:val="21"/>
                    </w:rPr>
                  </w:pPr>
                  <w:r w:rsidRPr="002C0608">
                    <w:rPr>
                      <w:szCs w:val="21"/>
                    </w:rPr>
                    <w:lastRenderedPageBreak/>
                    <w:t>产生浓度</w:t>
                  </w:r>
                  <w:r w:rsidRPr="002C0608">
                    <w:rPr>
                      <w:szCs w:val="21"/>
                    </w:rPr>
                    <w:t>mg/L</w:t>
                  </w:r>
                </w:p>
              </w:tc>
              <w:tc>
                <w:tcPr>
                  <w:tcW w:w="1139" w:type="dxa"/>
                  <w:vAlign w:val="center"/>
                </w:tcPr>
                <w:p w:rsidR="00E23AE0" w:rsidRPr="002C0608" w:rsidRDefault="00E23AE0" w:rsidP="00B74B75">
                  <w:pPr>
                    <w:jc w:val="center"/>
                    <w:rPr>
                      <w:color w:val="000000"/>
                      <w:sz w:val="20"/>
                    </w:rPr>
                  </w:pPr>
                  <w:r>
                    <w:rPr>
                      <w:rFonts w:hint="eastAsia"/>
                      <w:color w:val="000000"/>
                      <w:sz w:val="20"/>
                    </w:rPr>
                    <w:t>/</w:t>
                  </w:r>
                </w:p>
              </w:tc>
              <w:tc>
                <w:tcPr>
                  <w:tcW w:w="1247" w:type="dxa"/>
                  <w:vAlign w:val="center"/>
                </w:tcPr>
                <w:p w:rsidR="00E23AE0" w:rsidRPr="002C0608" w:rsidRDefault="00E23AE0" w:rsidP="00B74B75">
                  <w:pPr>
                    <w:jc w:val="center"/>
                    <w:rPr>
                      <w:color w:val="000000"/>
                      <w:sz w:val="20"/>
                    </w:rPr>
                  </w:pPr>
                  <w:r w:rsidRPr="002C0608">
                    <w:rPr>
                      <w:color w:val="000000"/>
                      <w:sz w:val="20"/>
                    </w:rPr>
                    <w:t>752</w:t>
                  </w:r>
                </w:p>
              </w:tc>
              <w:tc>
                <w:tcPr>
                  <w:tcW w:w="1145" w:type="dxa"/>
                  <w:vAlign w:val="center"/>
                </w:tcPr>
                <w:p w:rsidR="00E23AE0" w:rsidRPr="002C0608" w:rsidRDefault="00E23AE0" w:rsidP="00B74B75">
                  <w:pPr>
                    <w:jc w:val="center"/>
                    <w:rPr>
                      <w:color w:val="000000"/>
                      <w:sz w:val="20"/>
                    </w:rPr>
                  </w:pPr>
                  <w:r w:rsidRPr="002C0608">
                    <w:rPr>
                      <w:color w:val="000000"/>
                      <w:sz w:val="20"/>
                    </w:rPr>
                    <w:t>343</w:t>
                  </w:r>
                </w:p>
              </w:tc>
              <w:tc>
                <w:tcPr>
                  <w:tcW w:w="1039" w:type="dxa"/>
                  <w:vAlign w:val="center"/>
                </w:tcPr>
                <w:p w:rsidR="00E23AE0" w:rsidRPr="002C0608" w:rsidRDefault="00E23AE0" w:rsidP="00B74B75">
                  <w:pPr>
                    <w:jc w:val="center"/>
                    <w:rPr>
                      <w:color w:val="000000"/>
                      <w:sz w:val="20"/>
                    </w:rPr>
                  </w:pPr>
                  <w:r w:rsidRPr="002C0608">
                    <w:rPr>
                      <w:color w:val="000000"/>
                      <w:sz w:val="20"/>
                    </w:rPr>
                    <w:t>41</w:t>
                  </w:r>
                </w:p>
              </w:tc>
              <w:tc>
                <w:tcPr>
                  <w:tcW w:w="1092" w:type="dxa"/>
                  <w:vAlign w:val="center"/>
                </w:tcPr>
                <w:p w:rsidR="00E23AE0" w:rsidRPr="002C0608" w:rsidRDefault="00E23AE0" w:rsidP="00B74B75">
                  <w:pPr>
                    <w:jc w:val="center"/>
                    <w:rPr>
                      <w:color w:val="000000"/>
                      <w:sz w:val="20"/>
                    </w:rPr>
                  </w:pPr>
                  <w:r w:rsidRPr="002C0608">
                    <w:rPr>
                      <w:color w:val="000000"/>
                      <w:sz w:val="20"/>
                    </w:rPr>
                    <w:t>500</w:t>
                  </w:r>
                </w:p>
              </w:tc>
              <w:tc>
                <w:tcPr>
                  <w:tcW w:w="1246" w:type="dxa"/>
                  <w:vAlign w:val="center"/>
                </w:tcPr>
                <w:p w:rsidR="00E23AE0" w:rsidRPr="002C0608" w:rsidRDefault="00E23AE0" w:rsidP="00B74B75">
                  <w:pPr>
                    <w:jc w:val="center"/>
                    <w:rPr>
                      <w:color w:val="000000"/>
                      <w:sz w:val="20"/>
                    </w:rPr>
                  </w:pPr>
                  <w:r w:rsidRPr="002C0608">
                    <w:rPr>
                      <w:color w:val="000000"/>
                      <w:sz w:val="20"/>
                    </w:rPr>
                    <w:t>50</w:t>
                  </w:r>
                </w:p>
              </w:tc>
            </w:tr>
            <w:tr w:rsidR="00E23AE0" w:rsidRPr="002C0608" w:rsidTr="00B74B75">
              <w:trPr>
                <w:trHeight w:val="340"/>
                <w:jc w:val="center"/>
              </w:trPr>
              <w:tc>
                <w:tcPr>
                  <w:tcW w:w="1679" w:type="dxa"/>
                  <w:vAlign w:val="center"/>
                </w:tcPr>
                <w:p w:rsidR="00E23AE0" w:rsidRPr="002C0608" w:rsidRDefault="00E23AE0" w:rsidP="00B74B75">
                  <w:pPr>
                    <w:jc w:val="center"/>
                    <w:rPr>
                      <w:szCs w:val="21"/>
                    </w:rPr>
                  </w:pPr>
                  <w:r w:rsidRPr="002C0608">
                    <w:rPr>
                      <w:szCs w:val="21"/>
                    </w:rPr>
                    <w:t>产生量</w:t>
                  </w:r>
                  <w:r w:rsidRPr="002C0608">
                    <w:rPr>
                      <w:szCs w:val="21"/>
                    </w:rPr>
                    <w:t>t/a</w:t>
                  </w:r>
                </w:p>
              </w:tc>
              <w:tc>
                <w:tcPr>
                  <w:tcW w:w="1139" w:type="dxa"/>
                  <w:vAlign w:val="center"/>
                </w:tcPr>
                <w:p w:rsidR="00E23AE0" w:rsidRPr="002C0608" w:rsidRDefault="00E23AE0" w:rsidP="00B74B75">
                  <w:pPr>
                    <w:jc w:val="center"/>
                    <w:rPr>
                      <w:color w:val="000000"/>
                      <w:sz w:val="20"/>
                    </w:rPr>
                  </w:pPr>
                  <w:r>
                    <w:rPr>
                      <w:rFonts w:hint="eastAsia"/>
                      <w:color w:val="000000"/>
                      <w:sz w:val="20"/>
                    </w:rPr>
                    <w:t>446</w:t>
                  </w:r>
                </w:p>
              </w:tc>
              <w:tc>
                <w:tcPr>
                  <w:tcW w:w="1247" w:type="dxa"/>
                  <w:vAlign w:val="center"/>
                </w:tcPr>
                <w:p w:rsidR="00E23AE0" w:rsidRPr="002C0608" w:rsidRDefault="00E23AE0" w:rsidP="00B74B75">
                  <w:pPr>
                    <w:jc w:val="center"/>
                    <w:rPr>
                      <w:color w:val="000000"/>
                      <w:sz w:val="20"/>
                    </w:rPr>
                  </w:pPr>
                  <w:r w:rsidRPr="002C0608">
                    <w:rPr>
                      <w:color w:val="000000"/>
                      <w:sz w:val="20"/>
                    </w:rPr>
                    <w:t>0.33</w:t>
                  </w:r>
                </w:p>
              </w:tc>
              <w:tc>
                <w:tcPr>
                  <w:tcW w:w="1145" w:type="dxa"/>
                  <w:vAlign w:val="center"/>
                </w:tcPr>
                <w:p w:rsidR="00E23AE0" w:rsidRPr="002C0608" w:rsidRDefault="00E23AE0" w:rsidP="00B74B75">
                  <w:pPr>
                    <w:jc w:val="center"/>
                    <w:rPr>
                      <w:color w:val="000000"/>
                      <w:sz w:val="20"/>
                    </w:rPr>
                  </w:pPr>
                  <w:r w:rsidRPr="002C0608">
                    <w:rPr>
                      <w:color w:val="000000"/>
                      <w:sz w:val="20"/>
                    </w:rPr>
                    <w:t>0.15</w:t>
                  </w:r>
                </w:p>
              </w:tc>
              <w:tc>
                <w:tcPr>
                  <w:tcW w:w="1039" w:type="dxa"/>
                  <w:vAlign w:val="center"/>
                </w:tcPr>
                <w:p w:rsidR="00E23AE0" w:rsidRPr="002C0608" w:rsidRDefault="00E23AE0" w:rsidP="00B74B75">
                  <w:pPr>
                    <w:jc w:val="center"/>
                    <w:rPr>
                      <w:color w:val="000000"/>
                      <w:sz w:val="20"/>
                    </w:rPr>
                  </w:pPr>
                  <w:r w:rsidRPr="002C0608">
                    <w:rPr>
                      <w:color w:val="000000"/>
                      <w:sz w:val="20"/>
                    </w:rPr>
                    <w:t>0.02</w:t>
                  </w:r>
                </w:p>
              </w:tc>
              <w:tc>
                <w:tcPr>
                  <w:tcW w:w="1092" w:type="dxa"/>
                  <w:vAlign w:val="center"/>
                </w:tcPr>
                <w:p w:rsidR="00E23AE0" w:rsidRPr="002C0608" w:rsidRDefault="00E23AE0" w:rsidP="00B74B75">
                  <w:pPr>
                    <w:jc w:val="center"/>
                    <w:rPr>
                      <w:color w:val="000000"/>
                      <w:sz w:val="20"/>
                    </w:rPr>
                  </w:pPr>
                  <w:r w:rsidRPr="002C0608">
                    <w:rPr>
                      <w:color w:val="000000"/>
                      <w:sz w:val="20"/>
                    </w:rPr>
                    <w:t>0.22</w:t>
                  </w:r>
                </w:p>
              </w:tc>
              <w:tc>
                <w:tcPr>
                  <w:tcW w:w="1246" w:type="dxa"/>
                  <w:vAlign w:val="center"/>
                </w:tcPr>
                <w:p w:rsidR="00E23AE0" w:rsidRPr="002C0608" w:rsidRDefault="00E23AE0" w:rsidP="00B74B75">
                  <w:pPr>
                    <w:jc w:val="center"/>
                    <w:rPr>
                      <w:color w:val="000000"/>
                      <w:sz w:val="20"/>
                    </w:rPr>
                  </w:pPr>
                  <w:r w:rsidRPr="002C0608">
                    <w:rPr>
                      <w:color w:val="000000"/>
                      <w:sz w:val="20"/>
                    </w:rPr>
                    <w:t>0.02</w:t>
                  </w:r>
                </w:p>
              </w:tc>
            </w:tr>
          </w:tbl>
          <w:p w:rsidR="00367D2D" w:rsidRPr="002C0608" w:rsidRDefault="006D110C">
            <w:pPr>
              <w:spacing w:line="360" w:lineRule="auto"/>
              <w:ind w:firstLineChars="200" w:firstLine="480"/>
              <w:rPr>
                <w:color w:val="FF0000"/>
                <w:sz w:val="24"/>
              </w:rPr>
            </w:pPr>
            <w:r w:rsidRPr="002C0608">
              <w:rPr>
                <w:sz w:val="24"/>
              </w:rPr>
              <w:t>③</w:t>
            </w:r>
            <w:r w:rsidR="00EE6EE6" w:rsidRPr="002C0608">
              <w:rPr>
                <w:sz w:val="24"/>
              </w:rPr>
              <w:t>腌制蔬菜制品</w:t>
            </w:r>
            <w:r w:rsidR="00367D2D" w:rsidRPr="002C0608">
              <w:rPr>
                <w:sz w:val="24"/>
              </w:rPr>
              <w:t>生产过程中产生的废水</w:t>
            </w:r>
          </w:p>
          <w:p w:rsidR="00EE6EE6" w:rsidRPr="002C0608" w:rsidRDefault="00EE6EE6" w:rsidP="006D110C">
            <w:pPr>
              <w:spacing w:line="360" w:lineRule="auto"/>
              <w:ind w:firstLine="480"/>
              <w:rPr>
                <w:sz w:val="24"/>
              </w:rPr>
            </w:pPr>
            <w:r w:rsidRPr="002C0608">
              <w:rPr>
                <w:sz w:val="24"/>
              </w:rPr>
              <w:t>根据第一次全国污染源普查</w:t>
            </w:r>
            <w:proofErr w:type="gramStart"/>
            <w:r w:rsidRPr="002C0608">
              <w:rPr>
                <w:sz w:val="24"/>
              </w:rPr>
              <w:t>工业源产排污</w:t>
            </w:r>
            <w:proofErr w:type="gramEnd"/>
            <w:r w:rsidRPr="002C0608">
              <w:rPr>
                <w:sz w:val="24"/>
              </w:rPr>
              <w:t>系数手册</w:t>
            </w:r>
            <w:r w:rsidRPr="002C0608">
              <w:rPr>
                <w:sz w:val="24"/>
              </w:rPr>
              <w:t>1370</w:t>
            </w:r>
            <w:r w:rsidRPr="002C0608">
              <w:rPr>
                <w:sz w:val="24"/>
              </w:rPr>
              <w:t>蔬菜、水果和坚果加工行业表（酱腌菜），</w:t>
            </w:r>
            <w:proofErr w:type="gramStart"/>
            <w:r w:rsidRPr="002C0608">
              <w:rPr>
                <w:sz w:val="24"/>
              </w:rPr>
              <w:t>产污系数</w:t>
            </w:r>
            <w:proofErr w:type="gramEnd"/>
            <w:r w:rsidRPr="002C0608">
              <w:rPr>
                <w:sz w:val="24"/>
              </w:rPr>
              <w:t>为</w:t>
            </w:r>
            <w:r w:rsidRPr="002C0608">
              <w:rPr>
                <w:sz w:val="24"/>
              </w:rPr>
              <w:t>15</w:t>
            </w:r>
            <w:r w:rsidRPr="002C0608">
              <w:rPr>
                <w:sz w:val="24"/>
              </w:rPr>
              <w:t>吨</w:t>
            </w:r>
            <w:r w:rsidRPr="002C0608">
              <w:rPr>
                <w:sz w:val="24"/>
              </w:rPr>
              <w:t>/</w:t>
            </w:r>
            <w:r w:rsidRPr="002C0608">
              <w:rPr>
                <w:sz w:val="24"/>
              </w:rPr>
              <w:t>吨，项目年产</w:t>
            </w:r>
            <w:r w:rsidRPr="002C0608">
              <w:rPr>
                <w:sz w:val="24"/>
              </w:rPr>
              <w:t>40</w:t>
            </w:r>
            <w:r w:rsidRPr="002C0608">
              <w:rPr>
                <w:sz w:val="24"/>
              </w:rPr>
              <w:t>吨腌制蔬菜制品，则废水产生量为</w:t>
            </w:r>
            <w:r w:rsidRPr="002C0608">
              <w:rPr>
                <w:sz w:val="24"/>
              </w:rPr>
              <w:t>3.00</w:t>
            </w:r>
            <w:r w:rsidRPr="002C0608">
              <w:rPr>
                <w:szCs w:val="21"/>
              </w:rPr>
              <w:t>t/d</w:t>
            </w:r>
            <w:r w:rsidRPr="002C0608">
              <w:rPr>
                <w:sz w:val="24"/>
              </w:rPr>
              <w:t>（</w:t>
            </w:r>
            <w:r w:rsidRPr="002C0608">
              <w:rPr>
                <w:sz w:val="24"/>
              </w:rPr>
              <w:t>600 t/a</w:t>
            </w:r>
            <w:r w:rsidRPr="002C0608">
              <w:rPr>
                <w:sz w:val="24"/>
              </w:rPr>
              <w:t>），腌制蔬菜制品生产过程中废水的排放系数约为</w:t>
            </w:r>
            <w:r w:rsidRPr="002C0608">
              <w:rPr>
                <w:sz w:val="24"/>
              </w:rPr>
              <w:t>0.9</w:t>
            </w:r>
            <w:r w:rsidRPr="002C0608">
              <w:rPr>
                <w:sz w:val="24"/>
              </w:rPr>
              <w:t>，则</w:t>
            </w:r>
            <w:r w:rsidR="0003430A" w:rsidRPr="002C0608">
              <w:rPr>
                <w:sz w:val="24"/>
              </w:rPr>
              <w:t>腌制蔬菜</w:t>
            </w:r>
            <w:r w:rsidRPr="002C0608">
              <w:rPr>
                <w:sz w:val="24"/>
              </w:rPr>
              <w:t>制品生产过程用水量为</w:t>
            </w:r>
            <w:r w:rsidRPr="002C0608">
              <w:rPr>
                <w:sz w:val="24"/>
              </w:rPr>
              <w:t>3.33</w:t>
            </w:r>
            <w:r w:rsidRPr="002C0608">
              <w:rPr>
                <w:szCs w:val="21"/>
              </w:rPr>
              <w:t xml:space="preserve"> t/d</w:t>
            </w:r>
            <w:r w:rsidRPr="002C0608">
              <w:rPr>
                <w:sz w:val="24"/>
              </w:rPr>
              <w:t>（</w:t>
            </w:r>
            <w:r w:rsidRPr="002C0608">
              <w:rPr>
                <w:sz w:val="24"/>
              </w:rPr>
              <w:t>667 t/a</w:t>
            </w:r>
            <w:r w:rsidRPr="002C0608">
              <w:rPr>
                <w:sz w:val="24"/>
              </w:rPr>
              <w:t>），自然损失的水量为</w:t>
            </w:r>
            <w:r w:rsidRPr="002C0608">
              <w:rPr>
                <w:sz w:val="24"/>
              </w:rPr>
              <w:t>0.33</w:t>
            </w:r>
            <w:r w:rsidRPr="002C0608">
              <w:rPr>
                <w:szCs w:val="21"/>
              </w:rPr>
              <w:t xml:space="preserve"> t/d</w:t>
            </w:r>
            <w:r w:rsidRPr="002C0608">
              <w:rPr>
                <w:sz w:val="24"/>
              </w:rPr>
              <w:t>（</w:t>
            </w:r>
            <w:r w:rsidRPr="002C0608">
              <w:rPr>
                <w:sz w:val="24"/>
              </w:rPr>
              <w:t>67 t/a</w:t>
            </w:r>
            <w:r w:rsidRPr="002C0608">
              <w:rPr>
                <w:sz w:val="24"/>
              </w:rPr>
              <w:t>）。</w:t>
            </w:r>
          </w:p>
          <w:p w:rsidR="00367D2D" w:rsidRPr="002C0608" w:rsidRDefault="00367D2D" w:rsidP="006D110C">
            <w:pPr>
              <w:spacing w:line="360" w:lineRule="auto"/>
              <w:ind w:firstLine="480"/>
              <w:rPr>
                <w:sz w:val="24"/>
              </w:rPr>
            </w:pPr>
            <w:r w:rsidRPr="002C0608">
              <w:rPr>
                <w:sz w:val="24"/>
                <w:szCs w:val="24"/>
              </w:rPr>
              <w:t>根据</w:t>
            </w:r>
            <w:r w:rsidR="006D110C" w:rsidRPr="002C0608">
              <w:rPr>
                <w:sz w:val="24"/>
                <w:szCs w:val="24"/>
              </w:rPr>
              <w:t>产排污系数计算得出</w:t>
            </w:r>
            <w:r w:rsidRPr="002C0608">
              <w:rPr>
                <w:sz w:val="24"/>
                <w:szCs w:val="24"/>
              </w:rPr>
              <w:t>这部分废水主要污染物</w:t>
            </w:r>
            <w:r w:rsidRPr="002C0608">
              <w:rPr>
                <w:sz w:val="24"/>
                <w:szCs w:val="24"/>
              </w:rPr>
              <w:t>COD</w:t>
            </w:r>
            <w:r w:rsidRPr="002C0608">
              <w:rPr>
                <w:sz w:val="24"/>
                <w:szCs w:val="24"/>
              </w:rPr>
              <w:t>约</w:t>
            </w:r>
            <w:r w:rsidR="00AE5A05" w:rsidRPr="00C76783">
              <w:rPr>
                <w:color w:val="000000"/>
                <w:sz w:val="24"/>
                <w:szCs w:val="24"/>
              </w:rPr>
              <w:t xml:space="preserve">4800 </w:t>
            </w:r>
            <w:r w:rsidRPr="002C0608">
              <w:rPr>
                <w:sz w:val="24"/>
                <w:szCs w:val="24"/>
              </w:rPr>
              <w:t>mg/L</w:t>
            </w:r>
            <w:r w:rsidRPr="002C0608">
              <w:rPr>
                <w:sz w:val="24"/>
                <w:szCs w:val="24"/>
              </w:rPr>
              <w:t>；</w:t>
            </w:r>
            <w:r w:rsidRPr="002C0608">
              <w:rPr>
                <w:sz w:val="24"/>
                <w:szCs w:val="24"/>
              </w:rPr>
              <w:t>BOD</w:t>
            </w:r>
            <w:r w:rsidRPr="002C0608">
              <w:rPr>
                <w:sz w:val="24"/>
                <w:szCs w:val="24"/>
                <w:vertAlign w:val="subscript"/>
              </w:rPr>
              <w:t>5</w:t>
            </w:r>
            <w:r w:rsidRPr="002C0608">
              <w:rPr>
                <w:sz w:val="24"/>
                <w:szCs w:val="24"/>
              </w:rPr>
              <w:t>约</w:t>
            </w:r>
            <w:r w:rsidR="00AE5A05" w:rsidRPr="002C0608">
              <w:rPr>
                <w:color w:val="000000"/>
                <w:sz w:val="24"/>
                <w:szCs w:val="24"/>
              </w:rPr>
              <w:t>2507</w:t>
            </w:r>
            <w:r w:rsidRPr="002C0608">
              <w:rPr>
                <w:sz w:val="24"/>
                <w:szCs w:val="24"/>
              </w:rPr>
              <w:t>mg/L</w:t>
            </w:r>
            <w:r w:rsidRPr="002C0608">
              <w:rPr>
                <w:sz w:val="24"/>
                <w:szCs w:val="24"/>
              </w:rPr>
              <w:t>；</w:t>
            </w:r>
            <w:r w:rsidR="00AE5A05" w:rsidRPr="002C0608">
              <w:rPr>
                <w:sz w:val="24"/>
                <w:szCs w:val="24"/>
              </w:rPr>
              <w:t>氨氮约为</w:t>
            </w:r>
            <w:r w:rsidR="00AE5A05" w:rsidRPr="002C0608">
              <w:rPr>
                <w:color w:val="000000"/>
                <w:sz w:val="24"/>
                <w:szCs w:val="24"/>
              </w:rPr>
              <w:t>40</w:t>
            </w:r>
            <w:r w:rsidR="00AE5A05" w:rsidRPr="002C0608">
              <w:rPr>
                <w:sz w:val="24"/>
                <w:szCs w:val="24"/>
              </w:rPr>
              <w:t>mg/L</w:t>
            </w:r>
            <w:r w:rsidR="00AE5A05" w:rsidRPr="002C0608">
              <w:rPr>
                <w:sz w:val="24"/>
                <w:szCs w:val="24"/>
              </w:rPr>
              <w:t>；</w:t>
            </w:r>
            <w:r w:rsidRPr="002C0608">
              <w:rPr>
                <w:sz w:val="24"/>
                <w:szCs w:val="24"/>
              </w:rPr>
              <w:t>SS</w:t>
            </w:r>
            <w:r w:rsidRPr="002C0608">
              <w:rPr>
                <w:sz w:val="24"/>
                <w:szCs w:val="24"/>
              </w:rPr>
              <w:t>约</w:t>
            </w:r>
            <w:r w:rsidR="006D110C" w:rsidRPr="002C0608">
              <w:rPr>
                <w:sz w:val="24"/>
                <w:szCs w:val="24"/>
              </w:rPr>
              <w:t>5</w:t>
            </w:r>
            <w:r w:rsidRPr="002C0608">
              <w:rPr>
                <w:sz w:val="24"/>
                <w:szCs w:val="24"/>
              </w:rPr>
              <w:t>00mg/L</w:t>
            </w:r>
            <w:r w:rsidRPr="002C0608">
              <w:rPr>
                <w:sz w:val="24"/>
                <w:szCs w:val="24"/>
              </w:rPr>
              <w:t>；动植物油</w:t>
            </w:r>
            <w:r w:rsidRPr="002C0608">
              <w:rPr>
                <w:sz w:val="24"/>
                <w:szCs w:val="24"/>
              </w:rPr>
              <w:t>50mg/L</w:t>
            </w:r>
            <w:r w:rsidRPr="002C0608">
              <w:rPr>
                <w:sz w:val="24"/>
                <w:szCs w:val="24"/>
              </w:rPr>
              <w:t>。</w:t>
            </w:r>
          </w:p>
          <w:p w:rsidR="00367D2D" w:rsidRPr="002C0608" w:rsidRDefault="00367D2D">
            <w:pPr>
              <w:spacing w:line="360" w:lineRule="auto"/>
              <w:jc w:val="center"/>
              <w:rPr>
                <w:b/>
                <w:bCs/>
                <w:sz w:val="24"/>
              </w:rPr>
            </w:pPr>
            <w:r w:rsidRPr="002C0608">
              <w:rPr>
                <w:b/>
                <w:bCs/>
                <w:sz w:val="24"/>
              </w:rPr>
              <w:t>表</w:t>
            </w:r>
            <w:r w:rsidRPr="002C0608">
              <w:rPr>
                <w:b/>
                <w:bCs/>
                <w:sz w:val="24"/>
              </w:rPr>
              <w:t>5-</w:t>
            </w:r>
            <w:r w:rsidR="002C0608">
              <w:rPr>
                <w:rFonts w:hint="eastAsia"/>
                <w:b/>
                <w:bCs/>
                <w:sz w:val="24"/>
              </w:rPr>
              <w:t>9</w:t>
            </w:r>
            <w:r w:rsidRPr="002C0608">
              <w:rPr>
                <w:b/>
                <w:bCs/>
                <w:sz w:val="24"/>
              </w:rPr>
              <w:t xml:space="preserve"> </w:t>
            </w:r>
            <w:r w:rsidR="00EE6EE6" w:rsidRPr="002C0608">
              <w:rPr>
                <w:b/>
                <w:sz w:val="24"/>
              </w:rPr>
              <w:t>腌制蔬菜</w:t>
            </w:r>
            <w:r w:rsidRPr="002C0608">
              <w:rPr>
                <w:b/>
                <w:bCs/>
                <w:sz w:val="24"/>
              </w:rPr>
              <w:t>制品生产废水情况一览表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bottom w:w="57" w:type="dxa"/>
              </w:tblCellMar>
              <w:tblLook w:val="0000" w:firstRow="0" w:lastRow="0" w:firstColumn="0" w:lastColumn="0" w:noHBand="0" w:noVBand="0"/>
            </w:tblPr>
            <w:tblGrid>
              <w:gridCol w:w="1691"/>
              <w:gridCol w:w="1149"/>
              <w:gridCol w:w="1254"/>
              <w:gridCol w:w="1150"/>
              <w:gridCol w:w="1043"/>
              <w:gridCol w:w="1086"/>
              <w:gridCol w:w="1214"/>
            </w:tblGrid>
            <w:tr w:rsidR="00E23AE0" w:rsidRPr="002C0608" w:rsidTr="00E23AE0">
              <w:trPr>
                <w:trHeight w:val="340"/>
                <w:jc w:val="center"/>
              </w:trPr>
              <w:tc>
                <w:tcPr>
                  <w:tcW w:w="1691" w:type="dxa"/>
                  <w:vAlign w:val="center"/>
                </w:tcPr>
                <w:p w:rsidR="00E23AE0" w:rsidRPr="002C0608" w:rsidRDefault="00E23AE0" w:rsidP="00E23AE0">
                  <w:pPr>
                    <w:jc w:val="center"/>
                    <w:rPr>
                      <w:szCs w:val="21"/>
                    </w:rPr>
                  </w:pPr>
                  <w:r w:rsidRPr="002C0608">
                    <w:rPr>
                      <w:szCs w:val="21"/>
                    </w:rPr>
                    <w:t>项目</w:t>
                  </w:r>
                </w:p>
              </w:tc>
              <w:tc>
                <w:tcPr>
                  <w:tcW w:w="1149" w:type="dxa"/>
                  <w:vAlign w:val="center"/>
                </w:tcPr>
                <w:p w:rsidR="00E23AE0" w:rsidRPr="002C0608" w:rsidRDefault="00E23AE0" w:rsidP="00E23AE0">
                  <w:pPr>
                    <w:jc w:val="center"/>
                    <w:rPr>
                      <w:szCs w:val="21"/>
                    </w:rPr>
                  </w:pPr>
                  <w:r>
                    <w:rPr>
                      <w:rFonts w:hint="eastAsia"/>
                      <w:szCs w:val="21"/>
                    </w:rPr>
                    <w:t>废水量</w:t>
                  </w:r>
                </w:p>
              </w:tc>
              <w:tc>
                <w:tcPr>
                  <w:tcW w:w="1254" w:type="dxa"/>
                  <w:vAlign w:val="center"/>
                </w:tcPr>
                <w:p w:rsidR="00E23AE0" w:rsidRPr="002C0608" w:rsidRDefault="00E23AE0" w:rsidP="00E23AE0">
                  <w:pPr>
                    <w:jc w:val="center"/>
                    <w:rPr>
                      <w:szCs w:val="21"/>
                    </w:rPr>
                  </w:pPr>
                  <w:r w:rsidRPr="002C0608">
                    <w:rPr>
                      <w:szCs w:val="21"/>
                    </w:rPr>
                    <w:t>COD</w:t>
                  </w:r>
                </w:p>
              </w:tc>
              <w:tc>
                <w:tcPr>
                  <w:tcW w:w="1150" w:type="dxa"/>
                  <w:vAlign w:val="center"/>
                </w:tcPr>
                <w:p w:rsidR="00E23AE0" w:rsidRPr="002C0608" w:rsidRDefault="00E23AE0" w:rsidP="00E23AE0">
                  <w:pPr>
                    <w:jc w:val="center"/>
                    <w:rPr>
                      <w:szCs w:val="21"/>
                    </w:rPr>
                  </w:pPr>
                  <w:r w:rsidRPr="002C0608">
                    <w:rPr>
                      <w:szCs w:val="21"/>
                    </w:rPr>
                    <w:t>BOD</w:t>
                  </w:r>
                  <w:r w:rsidRPr="002C0608">
                    <w:rPr>
                      <w:szCs w:val="21"/>
                      <w:vertAlign w:val="subscript"/>
                    </w:rPr>
                    <w:t>5</w:t>
                  </w:r>
                </w:p>
              </w:tc>
              <w:tc>
                <w:tcPr>
                  <w:tcW w:w="1043" w:type="dxa"/>
                  <w:vAlign w:val="center"/>
                </w:tcPr>
                <w:p w:rsidR="00E23AE0" w:rsidRPr="002C0608" w:rsidRDefault="00E23AE0" w:rsidP="00E23AE0">
                  <w:pPr>
                    <w:jc w:val="center"/>
                    <w:rPr>
                      <w:szCs w:val="21"/>
                    </w:rPr>
                  </w:pPr>
                  <w:r w:rsidRPr="002C0608">
                    <w:rPr>
                      <w:szCs w:val="21"/>
                    </w:rPr>
                    <w:t>氨氮</w:t>
                  </w:r>
                </w:p>
              </w:tc>
              <w:tc>
                <w:tcPr>
                  <w:tcW w:w="1086" w:type="dxa"/>
                  <w:vAlign w:val="center"/>
                </w:tcPr>
                <w:p w:rsidR="00E23AE0" w:rsidRPr="002C0608" w:rsidRDefault="00E23AE0" w:rsidP="00E23AE0">
                  <w:pPr>
                    <w:jc w:val="center"/>
                    <w:rPr>
                      <w:szCs w:val="21"/>
                    </w:rPr>
                  </w:pPr>
                  <w:r w:rsidRPr="002C0608">
                    <w:rPr>
                      <w:szCs w:val="21"/>
                    </w:rPr>
                    <w:t>SS</w:t>
                  </w:r>
                </w:p>
              </w:tc>
              <w:tc>
                <w:tcPr>
                  <w:tcW w:w="1214" w:type="dxa"/>
                  <w:vAlign w:val="center"/>
                </w:tcPr>
                <w:p w:rsidR="00E23AE0" w:rsidRPr="002C0608" w:rsidRDefault="00E23AE0" w:rsidP="00E23AE0">
                  <w:pPr>
                    <w:jc w:val="center"/>
                    <w:rPr>
                      <w:szCs w:val="21"/>
                    </w:rPr>
                  </w:pPr>
                  <w:r w:rsidRPr="002C0608">
                    <w:rPr>
                      <w:szCs w:val="21"/>
                    </w:rPr>
                    <w:t>动植物油</w:t>
                  </w:r>
                </w:p>
              </w:tc>
            </w:tr>
            <w:tr w:rsidR="00E23AE0" w:rsidRPr="002C0608" w:rsidTr="00E23AE0">
              <w:trPr>
                <w:trHeight w:val="340"/>
                <w:jc w:val="center"/>
              </w:trPr>
              <w:tc>
                <w:tcPr>
                  <w:tcW w:w="1691" w:type="dxa"/>
                  <w:vAlign w:val="center"/>
                </w:tcPr>
                <w:p w:rsidR="00E23AE0" w:rsidRPr="002C0608" w:rsidRDefault="00E23AE0" w:rsidP="00E23AE0">
                  <w:pPr>
                    <w:jc w:val="center"/>
                    <w:rPr>
                      <w:szCs w:val="21"/>
                    </w:rPr>
                  </w:pPr>
                  <w:proofErr w:type="gramStart"/>
                  <w:r>
                    <w:rPr>
                      <w:rFonts w:hint="eastAsia"/>
                      <w:szCs w:val="21"/>
                    </w:rPr>
                    <w:t>产污系数</w:t>
                  </w:r>
                  <w:proofErr w:type="gramEnd"/>
                </w:p>
              </w:tc>
              <w:tc>
                <w:tcPr>
                  <w:tcW w:w="1149" w:type="dxa"/>
                  <w:vAlign w:val="center"/>
                </w:tcPr>
                <w:p w:rsidR="00E23AE0" w:rsidRPr="002C0608" w:rsidRDefault="00E23AE0" w:rsidP="00E23AE0">
                  <w:pPr>
                    <w:jc w:val="center"/>
                    <w:rPr>
                      <w:szCs w:val="21"/>
                    </w:rPr>
                  </w:pPr>
                  <w:r>
                    <w:rPr>
                      <w:rFonts w:hint="eastAsia"/>
                      <w:szCs w:val="21"/>
                    </w:rPr>
                    <w:t>15.000t/t</w:t>
                  </w:r>
                </w:p>
              </w:tc>
              <w:tc>
                <w:tcPr>
                  <w:tcW w:w="1254" w:type="dxa"/>
                  <w:vAlign w:val="center"/>
                </w:tcPr>
                <w:p w:rsidR="00E23AE0" w:rsidRPr="002C0608" w:rsidRDefault="00E23AE0" w:rsidP="00E23AE0">
                  <w:pPr>
                    <w:jc w:val="center"/>
                    <w:rPr>
                      <w:szCs w:val="21"/>
                    </w:rPr>
                  </w:pPr>
                  <w:r>
                    <w:rPr>
                      <w:rFonts w:hint="eastAsia"/>
                      <w:szCs w:val="21"/>
                    </w:rPr>
                    <w:t>72000g/t</w:t>
                  </w:r>
                </w:p>
              </w:tc>
              <w:tc>
                <w:tcPr>
                  <w:tcW w:w="1150" w:type="dxa"/>
                  <w:vAlign w:val="center"/>
                </w:tcPr>
                <w:p w:rsidR="00E23AE0" w:rsidRPr="002C0608" w:rsidRDefault="00E23AE0" w:rsidP="00E23AE0">
                  <w:pPr>
                    <w:jc w:val="center"/>
                    <w:rPr>
                      <w:szCs w:val="21"/>
                    </w:rPr>
                  </w:pPr>
                  <w:r>
                    <w:rPr>
                      <w:rFonts w:hint="eastAsia"/>
                      <w:szCs w:val="21"/>
                    </w:rPr>
                    <w:t>37605g/t</w:t>
                  </w:r>
                </w:p>
              </w:tc>
              <w:tc>
                <w:tcPr>
                  <w:tcW w:w="1043" w:type="dxa"/>
                  <w:vAlign w:val="center"/>
                </w:tcPr>
                <w:p w:rsidR="00E23AE0" w:rsidRPr="002C0608" w:rsidRDefault="00E23AE0" w:rsidP="00E23AE0">
                  <w:pPr>
                    <w:jc w:val="center"/>
                    <w:rPr>
                      <w:szCs w:val="21"/>
                    </w:rPr>
                  </w:pPr>
                  <w:r>
                    <w:rPr>
                      <w:rFonts w:hint="eastAsia"/>
                      <w:szCs w:val="21"/>
                    </w:rPr>
                    <w:t>/</w:t>
                  </w:r>
                </w:p>
              </w:tc>
              <w:tc>
                <w:tcPr>
                  <w:tcW w:w="1086" w:type="dxa"/>
                  <w:vAlign w:val="center"/>
                </w:tcPr>
                <w:p w:rsidR="00E23AE0" w:rsidRPr="002C0608" w:rsidRDefault="00E23AE0" w:rsidP="00E23AE0">
                  <w:pPr>
                    <w:jc w:val="center"/>
                    <w:rPr>
                      <w:szCs w:val="21"/>
                    </w:rPr>
                  </w:pPr>
                  <w:r>
                    <w:rPr>
                      <w:rFonts w:hint="eastAsia"/>
                      <w:szCs w:val="21"/>
                    </w:rPr>
                    <w:t>/</w:t>
                  </w:r>
                </w:p>
              </w:tc>
              <w:tc>
                <w:tcPr>
                  <w:tcW w:w="1214" w:type="dxa"/>
                  <w:vAlign w:val="center"/>
                </w:tcPr>
                <w:p w:rsidR="00E23AE0" w:rsidRPr="002C0608" w:rsidRDefault="00E23AE0" w:rsidP="00E23AE0">
                  <w:pPr>
                    <w:jc w:val="center"/>
                    <w:rPr>
                      <w:szCs w:val="21"/>
                    </w:rPr>
                  </w:pPr>
                  <w:r>
                    <w:rPr>
                      <w:rFonts w:hint="eastAsia"/>
                      <w:szCs w:val="21"/>
                    </w:rPr>
                    <w:t>/</w:t>
                  </w:r>
                </w:p>
              </w:tc>
            </w:tr>
            <w:tr w:rsidR="00E23AE0" w:rsidRPr="002C0608" w:rsidTr="00E23AE0">
              <w:trPr>
                <w:trHeight w:val="340"/>
                <w:jc w:val="center"/>
              </w:trPr>
              <w:tc>
                <w:tcPr>
                  <w:tcW w:w="1691" w:type="dxa"/>
                  <w:vAlign w:val="center"/>
                </w:tcPr>
                <w:p w:rsidR="00E23AE0" w:rsidRPr="002C0608" w:rsidRDefault="00E23AE0" w:rsidP="00E23AE0">
                  <w:pPr>
                    <w:jc w:val="center"/>
                    <w:rPr>
                      <w:szCs w:val="21"/>
                    </w:rPr>
                  </w:pPr>
                  <w:r w:rsidRPr="002C0608">
                    <w:rPr>
                      <w:szCs w:val="21"/>
                    </w:rPr>
                    <w:t>产生</w:t>
                  </w:r>
                  <w:r>
                    <w:rPr>
                      <w:rFonts w:hint="eastAsia"/>
                      <w:szCs w:val="21"/>
                    </w:rPr>
                    <w:t>浓度</w:t>
                  </w:r>
                  <w:r w:rsidRPr="002C0608">
                    <w:rPr>
                      <w:szCs w:val="21"/>
                    </w:rPr>
                    <w:t>mg/L</w:t>
                  </w:r>
                </w:p>
              </w:tc>
              <w:tc>
                <w:tcPr>
                  <w:tcW w:w="1149" w:type="dxa"/>
                  <w:vAlign w:val="center"/>
                </w:tcPr>
                <w:p w:rsidR="00E23AE0" w:rsidRPr="002C0608" w:rsidRDefault="00E23AE0" w:rsidP="00E23AE0">
                  <w:pPr>
                    <w:jc w:val="center"/>
                    <w:rPr>
                      <w:color w:val="000000"/>
                      <w:sz w:val="20"/>
                    </w:rPr>
                  </w:pPr>
                  <w:r>
                    <w:rPr>
                      <w:rFonts w:hint="eastAsia"/>
                      <w:color w:val="000000"/>
                      <w:sz w:val="20"/>
                    </w:rPr>
                    <w:t>/</w:t>
                  </w:r>
                </w:p>
              </w:tc>
              <w:tc>
                <w:tcPr>
                  <w:tcW w:w="1254" w:type="dxa"/>
                  <w:vAlign w:val="center"/>
                </w:tcPr>
                <w:p w:rsidR="00E23AE0" w:rsidRPr="002C0608" w:rsidRDefault="00FC19FA" w:rsidP="00E23AE0">
                  <w:pPr>
                    <w:jc w:val="center"/>
                    <w:rPr>
                      <w:color w:val="000000"/>
                      <w:sz w:val="20"/>
                    </w:rPr>
                  </w:pPr>
                  <w:r>
                    <w:rPr>
                      <w:rFonts w:hint="eastAsia"/>
                      <w:color w:val="000000"/>
                      <w:sz w:val="20"/>
                    </w:rPr>
                    <w:t>4</w:t>
                  </w:r>
                  <w:r w:rsidR="00E23AE0" w:rsidRPr="002C0608">
                    <w:rPr>
                      <w:color w:val="000000"/>
                      <w:sz w:val="20"/>
                    </w:rPr>
                    <w:t>800</w:t>
                  </w:r>
                </w:p>
              </w:tc>
              <w:tc>
                <w:tcPr>
                  <w:tcW w:w="1150" w:type="dxa"/>
                  <w:vAlign w:val="center"/>
                </w:tcPr>
                <w:p w:rsidR="00E23AE0" w:rsidRPr="002C0608" w:rsidRDefault="00E23AE0" w:rsidP="00E23AE0">
                  <w:pPr>
                    <w:jc w:val="center"/>
                    <w:rPr>
                      <w:color w:val="000000"/>
                      <w:sz w:val="20"/>
                    </w:rPr>
                  </w:pPr>
                  <w:r>
                    <w:rPr>
                      <w:rFonts w:hint="eastAsia"/>
                      <w:color w:val="000000"/>
                      <w:sz w:val="20"/>
                    </w:rPr>
                    <w:t>2</w:t>
                  </w:r>
                  <w:r w:rsidRPr="002C0608">
                    <w:rPr>
                      <w:color w:val="000000"/>
                      <w:sz w:val="20"/>
                    </w:rPr>
                    <w:t>507</w:t>
                  </w:r>
                </w:p>
              </w:tc>
              <w:tc>
                <w:tcPr>
                  <w:tcW w:w="1043" w:type="dxa"/>
                  <w:vAlign w:val="center"/>
                </w:tcPr>
                <w:p w:rsidR="00E23AE0" w:rsidRPr="002C0608" w:rsidRDefault="00E23AE0" w:rsidP="00E23AE0">
                  <w:pPr>
                    <w:jc w:val="center"/>
                    <w:rPr>
                      <w:color w:val="000000"/>
                      <w:sz w:val="20"/>
                    </w:rPr>
                  </w:pPr>
                  <w:r w:rsidRPr="002C0608">
                    <w:rPr>
                      <w:color w:val="000000"/>
                      <w:sz w:val="20"/>
                    </w:rPr>
                    <w:t>40</w:t>
                  </w:r>
                </w:p>
              </w:tc>
              <w:tc>
                <w:tcPr>
                  <w:tcW w:w="1086" w:type="dxa"/>
                  <w:vAlign w:val="center"/>
                </w:tcPr>
                <w:p w:rsidR="00E23AE0" w:rsidRPr="002C0608" w:rsidRDefault="00E23AE0" w:rsidP="00E23AE0">
                  <w:pPr>
                    <w:jc w:val="center"/>
                    <w:rPr>
                      <w:color w:val="000000"/>
                      <w:sz w:val="20"/>
                    </w:rPr>
                  </w:pPr>
                  <w:r w:rsidRPr="002C0608">
                    <w:rPr>
                      <w:color w:val="000000"/>
                      <w:sz w:val="20"/>
                    </w:rPr>
                    <w:t>500</w:t>
                  </w:r>
                </w:p>
              </w:tc>
              <w:tc>
                <w:tcPr>
                  <w:tcW w:w="1214" w:type="dxa"/>
                  <w:vAlign w:val="center"/>
                </w:tcPr>
                <w:p w:rsidR="00E23AE0" w:rsidRPr="002C0608" w:rsidRDefault="00E23AE0" w:rsidP="00E23AE0">
                  <w:pPr>
                    <w:jc w:val="center"/>
                    <w:rPr>
                      <w:color w:val="000000"/>
                      <w:sz w:val="20"/>
                    </w:rPr>
                  </w:pPr>
                  <w:r w:rsidRPr="002C0608">
                    <w:rPr>
                      <w:color w:val="000000"/>
                      <w:sz w:val="20"/>
                    </w:rPr>
                    <w:t>50</w:t>
                  </w:r>
                </w:p>
              </w:tc>
            </w:tr>
            <w:tr w:rsidR="00E23AE0" w:rsidRPr="002C0608" w:rsidTr="00E23AE0">
              <w:trPr>
                <w:trHeight w:val="340"/>
                <w:jc w:val="center"/>
              </w:trPr>
              <w:tc>
                <w:tcPr>
                  <w:tcW w:w="1691" w:type="dxa"/>
                  <w:vAlign w:val="center"/>
                </w:tcPr>
                <w:p w:rsidR="00E23AE0" w:rsidRPr="002C0608" w:rsidRDefault="00E23AE0" w:rsidP="00E23AE0">
                  <w:pPr>
                    <w:jc w:val="center"/>
                    <w:rPr>
                      <w:szCs w:val="21"/>
                    </w:rPr>
                  </w:pPr>
                  <w:r w:rsidRPr="002C0608">
                    <w:rPr>
                      <w:szCs w:val="21"/>
                    </w:rPr>
                    <w:t>产</w:t>
                  </w:r>
                  <w:r>
                    <w:rPr>
                      <w:rFonts w:hint="eastAsia"/>
                      <w:szCs w:val="21"/>
                    </w:rPr>
                    <w:t>生</w:t>
                  </w:r>
                  <w:r w:rsidRPr="002C0608">
                    <w:rPr>
                      <w:szCs w:val="21"/>
                    </w:rPr>
                    <w:t>量</w:t>
                  </w:r>
                  <w:r w:rsidRPr="002C0608">
                    <w:rPr>
                      <w:szCs w:val="21"/>
                    </w:rPr>
                    <w:t>t/a</w:t>
                  </w:r>
                </w:p>
              </w:tc>
              <w:tc>
                <w:tcPr>
                  <w:tcW w:w="1149" w:type="dxa"/>
                  <w:vAlign w:val="center"/>
                </w:tcPr>
                <w:p w:rsidR="00E23AE0" w:rsidRPr="002C0608" w:rsidRDefault="00E23AE0" w:rsidP="00E23AE0">
                  <w:pPr>
                    <w:jc w:val="center"/>
                    <w:rPr>
                      <w:color w:val="000000"/>
                      <w:sz w:val="20"/>
                    </w:rPr>
                  </w:pPr>
                  <w:r>
                    <w:rPr>
                      <w:rFonts w:hint="eastAsia"/>
                      <w:color w:val="000000"/>
                      <w:sz w:val="20"/>
                    </w:rPr>
                    <w:t>600</w:t>
                  </w:r>
                </w:p>
              </w:tc>
              <w:tc>
                <w:tcPr>
                  <w:tcW w:w="1254" w:type="dxa"/>
                  <w:vAlign w:val="center"/>
                </w:tcPr>
                <w:p w:rsidR="00E23AE0" w:rsidRPr="002C0608" w:rsidRDefault="00E23AE0" w:rsidP="00E23AE0">
                  <w:pPr>
                    <w:jc w:val="center"/>
                    <w:rPr>
                      <w:color w:val="000000"/>
                      <w:sz w:val="20"/>
                    </w:rPr>
                  </w:pPr>
                  <w:r w:rsidRPr="002C0608">
                    <w:rPr>
                      <w:color w:val="000000"/>
                      <w:sz w:val="20"/>
                    </w:rPr>
                    <w:t>2.88</w:t>
                  </w:r>
                </w:p>
              </w:tc>
              <w:tc>
                <w:tcPr>
                  <w:tcW w:w="1150" w:type="dxa"/>
                  <w:vAlign w:val="center"/>
                </w:tcPr>
                <w:p w:rsidR="00E23AE0" w:rsidRPr="002C0608" w:rsidRDefault="00E23AE0" w:rsidP="00E23AE0">
                  <w:pPr>
                    <w:jc w:val="center"/>
                    <w:rPr>
                      <w:color w:val="000000"/>
                      <w:sz w:val="20"/>
                    </w:rPr>
                  </w:pPr>
                  <w:r w:rsidRPr="002C0608">
                    <w:rPr>
                      <w:color w:val="000000"/>
                      <w:sz w:val="20"/>
                    </w:rPr>
                    <w:t>1.50</w:t>
                  </w:r>
                </w:p>
              </w:tc>
              <w:tc>
                <w:tcPr>
                  <w:tcW w:w="1043" w:type="dxa"/>
                  <w:vAlign w:val="center"/>
                </w:tcPr>
                <w:p w:rsidR="00E23AE0" w:rsidRPr="002C0608" w:rsidRDefault="00E23AE0" w:rsidP="00E23AE0">
                  <w:pPr>
                    <w:jc w:val="center"/>
                    <w:rPr>
                      <w:color w:val="000000"/>
                      <w:sz w:val="20"/>
                    </w:rPr>
                  </w:pPr>
                  <w:r w:rsidRPr="002C0608">
                    <w:rPr>
                      <w:color w:val="000000"/>
                      <w:sz w:val="20"/>
                    </w:rPr>
                    <w:t>0.02</w:t>
                  </w:r>
                </w:p>
              </w:tc>
              <w:tc>
                <w:tcPr>
                  <w:tcW w:w="1086" w:type="dxa"/>
                  <w:vAlign w:val="center"/>
                </w:tcPr>
                <w:p w:rsidR="00E23AE0" w:rsidRPr="002C0608" w:rsidRDefault="00E23AE0" w:rsidP="00E23AE0">
                  <w:pPr>
                    <w:jc w:val="center"/>
                    <w:rPr>
                      <w:color w:val="000000"/>
                      <w:sz w:val="20"/>
                    </w:rPr>
                  </w:pPr>
                  <w:r w:rsidRPr="002C0608">
                    <w:rPr>
                      <w:color w:val="000000"/>
                      <w:sz w:val="20"/>
                    </w:rPr>
                    <w:t>0.30</w:t>
                  </w:r>
                </w:p>
              </w:tc>
              <w:tc>
                <w:tcPr>
                  <w:tcW w:w="1214" w:type="dxa"/>
                  <w:vAlign w:val="center"/>
                </w:tcPr>
                <w:p w:rsidR="00E23AE0" w:rsidRPr="002C0608" w:rsidRDefault="00E23AE0" w:rsidP="00E23AE0">
                  <w:pPr>
                    <w:jc w:val="center"/>
                    <w:rPr>
                      <w:color w:val="000000"/>
                      <w:sz w:val="20"/>
                    </w:rPr>
                  </w:pPr>
                  <w:r w:rsidRPr="002C0608">
                    <w:rPr>
                      <w:color w:val="000000"/>
                      <w:sz w:val="20"/>
                    </w:rPr>
                    <w:t>0.03</w:t>
                  </w:r>
                </w:p>
              </w:tc>
            </w:tr>
          </w:tbl>
          <w:p w:rsidR="00AE5A05" w:rsidRPr="002C0608" w:rsidRDefault="00EE6EE6">
            <w:pPr>
              <w:spacing w:line="360" w:lineRule="auto"/>
              <w:ind w:firstLine="624"/>
              <w:rPr>
                <w:sz w:val="24"/>
              </w:rPr>
            </w:pPr>
            <w:r w:rsidRPr="002C0608">
              <w:rPr>
                <w:sz w:val="24"/>
              </w:rPr>
              <w:fldChar w:fldCharType="begin"/>
            </w:r>
            <w:r w:rsidRPr="002C0608">
              <w:rPr>
                <w:sz w:val="24"/>
              </w:rPr>
              <w:instrText xml:space="preserve"> = 4 \* GB3 </w:instrText>
            </w:r>
            <w:r w:rsidRPr="002C0608">
              <w:rPr>
                <w:sz w:val="24"/>
              </w:rPr>
              <w:fldChar w:fldCharType="separate"/>
            </w:r>
            <w:r w:rsidRPr="002C0608">
              <w:rPr>
                <w:noProof/>
                <w:sz w:val="24"/>
              </w:rPr>
              <w:t>④</w:t>
            </w:r>
            <w:r w:rsidRPr="002C0608">
              <w:rPr>
                <w:sz w:val="24"/>
              </w:rPr>
              <w:fldChar w:fldCharType="end"/>
            </w:r>
            <w:r w:rsidR="00AE5A05" w:rsidRPr="002C0608">
              <w:rPr>
                <w:sz w:val="24"/>
              </w:rPr>
              <w:t>卤制蔬菜制品生产过程中产生的废水：</w:t>
            </w:r>
          </w:p>
          <w:p w:rsidR="00EE6EE6" w:rsidRPr="002C0608" w:rsidRDefault="00AE5A05">
            <w:pPr>
              <w:spacing w:line="360" w:lineRule="auto"/>
              <w:ind w:firstLine="624"/>
              <w:rPr>
                <w:sz w:val="24"/>
              </w:rPr>
            </w:pPr>
            <w:r w:rsidRPr="002C0608">
              <w:rPr>
                <w:sz w:val="24"/>
              </w:rPr>
              <w:t>根据第一次全国污染源普查</w:t>
            </w:r>
            <w:proofErr w:type="gramStart"/>
            <w:r w:rsidRPr="002C0608">
              <w:rPr>
                <w:sz w:val="24"/>
              </w:rPr>
              <w:t>工业源产排污</w:t>
            </w:r>
            <w:proofErr w:type="gramEnd"/>
            <w:r w:rsidRPr="002C0608">
              <w:rPr>
                <w:sz w:val="24"/>
              </w:rPr>
              <w:t>系数手册</w:t>
            </w:r>
            <w:r w:rsidRPr="002C0608">
              <w:rPr>
                <w:sz w:val="24"/>
              </w:rPr>
              <w:t>1370</w:t>
            </w:r>
            <w:r w:rsidRPr="002C0608">
              <w:rPr>
                <w:sz w:val="24"/>
              </w:rPr>
              <w:t>蔬菜、水果和坚果加工行业表（泡菜），</w:t>
            </w:r>
            <w:proofErr w:type="gramStart"/>
            <w:r w:rsidRPr="002C0608">
              <w:rPr>
                <w:sz w:val="24"/>
              </w:rPr>
              <w:t>产污系数</w:t>
            </w:r>
            <w:proofErr w:type="gramEnd"/>
            <w:r w:rsidRPr="002C0608">
              <w:rPr>
                <w:sz w:val="24"/>
              </w:rPr>
              <w:t>为</w:t>
            </w:r>
            <w:r w:rsidRPr="002C0608">
              <w:rPr>
                <w:sz w:val="24"/>
              </w:rPr>
              <w:t>15</w:t>
            </w:r>
            <w:r w:rsidRPr="002C0608">
              <w:rPr>
                <w:sz w:val="24"/>
              </w:rPr>
              <w:t>吨</w:t>
            </w:r>
            <w:r w:rsidRPr="002C0608">
              <w:rPr>
                <w:sz w:val="24"/>
              </w:rPr>
              <w:t>/</w:t>
            </w:r>
            <w:r w:rsidRPr="002C0608">
              <w:rPr>
                <w:sz w:val="24"/>
              </w:rPr>
              <w:t>吨，项目年产</w:t>
            </w:r>
            <w:r w:rsidRPr="002C0608">
              <w:rPr>
                <w:sz w:val="24"/>
              </w:rPr>
              <w:t>20</w:t>
            </w:r>
            <w:r w:rsidRPr="002C0608">
              <w:rPr>
                <w:sz w:val="24"/>
              </w:rPr>
              <w:t>吨</w:t>
            </w:r>
            <w:r w:rsidR="0003430A" w:rsidRPr="002C0608">
              <w:rPr>
                <w:sz w:val="24"/>
              </w:rPr>
              <w:t>卤制</w:t>
            </w:r>
            <w:r w:rsidRPr="002C0608">
              <w:rPr>
                <w:sz w:val="24"/>
              </w:rPr>
              <w:t>蔬菜制品，则废水产生量为</w:t>
            </w:r>
            <w:r w:rsidRPr="002C0608">
              <w:rPr>
                <w:sz w:val="24"/>
              </w:rPr>
              <w:t>1.50</w:t>
            </w:r>
            <w:r w:rsidRPr="002C0608">
              <w:rPr>
                <w:szCs w:val="21"/>
              </w:rPr>
              <w:t>t/d</w:t>
            </w:r>
            <w:r w:rsidRPr="002C0608">
              <w:rPr>
                <w:sz w:val="24"/>
              </w:rPr>
              <w:t>（</w:t>
            </w:r>
            <w:r w:rsidRPr="002C0608">
              <w:rPr>
                <w:sz w:val="24"/>
              </w:rPr>
              <w:t>300 t/a</w:t>
            </w:r>
            <w:r w:rsidRPr="002C0608">
              <w:rPr>
                <w:sz w:val="24"/>
              </w:rPr>
              <w:t>），卤制蔬菜制品生产过程中废水的排放系数约为</w:t>
            </w:r>
            <w:r w:rsidRPr="002C0608">
              <w:rPr>
                <w:sz w:val="24"/>
              </w:rPr>
              <w:t>0.9</w:t>
            </w:r>
            <w:r w:rsidRPr="002C0608">
              <w:rPr>
                <w:sz w:val="24"/>
              </w:rPr>
              <w:t>，则</w:t>
            </w:r>
            <w:r w:rsidR="0003430A" w:rsidRPr="002C0608">
              <w:rPr>
                <w:sz w:val="24"/>
              </w:rPr>
              <w:t>卤制蔬菜制品</w:t>
            </w:r>
            <w:r w:rsidRPr="002C0608">
              <w:rPr>
                <w:sz w:val="24"/>
              </w:rPr>
              <w:t>生产过程用水量为</w:t>
            </w:r>
            <w:r w:rsidRPr="002C0608">
              <w:rPr>
                <w:sz w:val="24"/>
              </w:rPr>
              <w:t>1.67</w:t>
            </w:r>
            <w:r w:rsidRPr="002C0608">
              <w:rPr>
                <w:szCs w:val="21"/>
              </w:rPr>
              <w:t xml:space="preserve"> t/d</w:t>
            </w:r>
            <w:r w:rsidRPr="002C0608">
              <w:rPr>
                <w:sz w:val="24"/>
              </w:rPr>
              <w:t>（</w:t>
            </w:r>
            <w:r w:rsidRPr="002C0608">
              <w:rPr>
                <w:sz w:val="24"/>
              </w:rPr>
              <w:t>333t/a</w:t>
            </w:r>
            <w:r w:rsidRPr="002C0608">
              <w:rPr>
                <w:sz w:val="24"/>
              </w:rPr>
              <w:t>），自然损失的水量为</w:t>
            </w:r>
            <w:r w:rsidRPr="002C0608">
              <w:rPr>
                <w:sz w:val="24"/>
              </w:rPr>
              <w:t>0.17</w:t>
            </w:r>
            <w:r w:rsidRPr="002C0608">
              <w:rPr>
                <w:szCs w:val="21"/>
              </w:rPr>
              <w:t xml:space="preserve"> t/d</w:t>
            </w:r>
            <w:r w:rsidRPr="002C0608">
              <w:rPr>
                <w:sz w:val="24"/>
              </w:rPr>
              <w:t>（</w:t>
            </w:r>
            <w:r w:rsidRPr="002C0608">
              <w:rPr>
                <w:sz w:val="24"/>
              </w:rPr>
              <w:t>33 t/a</w:t>
            </w:r>
            <w:r w:rsidRPr="002C0608">
              <w:rPr>
                <w:sz w:val="24"/>
              </w:rPr>
              <w:t>）。</w:t>
            </w:r>
          </w:p>
          <w:p w:rsidR="00AE5A05" w:rsidRPr="002C0608" w:rsidRDefault="00AE5A05" w:rsidP="00AE5A05">
            <w:pPr>
              <w:spacing w:line="360" w:lineRule="auto"/>
              <w:ind w:firstLine="480"/>
              <w:rPr>
                <w:sz w:val="24"/>
              </w:rPr>
            </w:pPr>
            <w:r w:rsidRPr="002C0608">
              <w:rPr>
                <w:sz w:val="24"/>
                <w:szCs w:val="24"/>
              </w:rPr>
              <w:t>根据产排污系数计算得出这部分废水主要污染物</w:t>
            </w:r>
            <w:r w:rsidRPr="002C0608">
              <w:rPr>
                <w:sz w:val="24"/>
                <w:szCs w:val="24"/>
              </w:rPr>
              <w:t>COD</w:t>
            </w:r>
            <w:r w:rsidRPr="002C0608">
              <w:rPr>
                <w:sz w:val="24"/>
                <w:szCs w:val="24"/>
              </w:rPr>
              <w:t>约</w:t>
            </w:r>
            <w:r w:rsidRPr="002C0608">
              <w:rPr>
                <w:color w:val="000000"/>
                <w:sz w:val="24"/>
                <w:szCs w:val="24"/>
              </w:rPr>
              <w:t>2400</w:t>
            </w:r>
            <w:r w:rsidRPr="002C0608">
              <w:rPr>
                <w:sz w:val="24"/>
                <w:szCs w:val="24"/>
              </w:rPr>
              <w:t>mg/L</w:t>
            </w:r>
            <w:r w:rsidRPr="002C0608">
              <w:rPr>
                <w:sz w:val="24"/>
                <w:szCs w:val="24"/>
              </w:rPr>
              <w:t>；</w:t>
            </w:r>
            <w:r w:rsidRPr="002C0608">
              <w:rPr>
                <w:sz w:val="24"/>
                <w:szCs w:val="24"/>
              </w:rPr>
              <w:t>BOD</w:t>
            </w:r>
            <w:r w:rsidRPr="002C0608">
              <w:rPr>
                <w:sz w:val="24"/>
                <w:szCs w:val="24"/>
                <w:vertAlign w:val="subscript"/>
              </w:rPr>
              <w:t>5</w:t>
            </w:r>
            <w:r w:rsidRPr="002C0608">
              <w:rPr>
                <w:sz w:val="24"/>
                <w:szCs w:val="24"/>
              </w:rPr>
              <w:t>约</w:t>
            </w:r>
            <w:r w:rsidRPr="002C0608">
              <w:rPr>
                <w:color w:val="000000"/>
                <w:sz w:val="24"/>
                <w:szCs w:val="24"/>
              </w:rPr>
              <w:t>1340</w:t>
            </w:r>
            <w:r w:rsidRPr="002C0608">
              <w:rPr>
                <w:sz w:val="24"/>
                <w:szCs w:val="24"/>
              </w:rPr>
              <w:t>mg/L</w:t>
            </w:r>
            <w:r w:rsidRPr="002C0608">
              <w:rPr>
                <w:sz w:val="24"/>
                <w:szCs w:val="24"/>
              </w:rPr>
              <w:t>；</w:t>
            </w:r>
            <w:r w:rsidRPr="002C0608">
              <w:rPr>
                <w:sz w:val="24"/>
                <w:szCs w:val="24"/>
              </w:rPr>
              <w:t>SS</w:t>
            </w:r>
            <w:r w:rsidRPr="002C0608">
              <w:rPr>
                <w:sz w:val="24"/>
                <w:szCs w:val="24"/>
              </w:rPr>
              <w:t>约</w:t>
            </w:r>
            <w:r w:rsidRPr="002C0608">
              <w:rPr>
                <w:sz w:val="24"/>
                <w:szCs w:val="24"/>
              </w:rPr>
              <w:t>500mg/L</w:t>
            </w:r>
            <w:r w:rsidRPr="002C0608">
              <w:rPr>
                <w:sz w:val="24"/>
                <w:szCs w:val="24"/>
              </w:rPr>
              <w:t>；氨氮约为</w:t>
            </w:r>
            <w:r w:rsidRPr="002C0608">
              <w:rPr>
                <w:color w:val="000000"/>
                <w:sz w:val="24"/>
                <w:szCs w:val="24"/>
              </w:rPr>
              <w:t>36</w:t>
            </w:r>
            <w:r w:rsidRPr="002C0608">
              <w:rPr>
                <w:sz w:val="24"/>
                <w:szCs w:val="24"/>
              </w:rPr>
              <w:t>mg/L</w:t>
            </w:r>
            <w:r w:rsidRPr="002C0608">
              <w:rPr>
                <w:sz w:val="24"/>
                <w:szCs w:val="24"/>
              </w:rPr>
              <w:t>；动植物油</w:t>
            </w:r>
            <w:r w:rsidRPr="002C0608">
              <w:rPr>
                <w:sz w:val="24"/>
                <w:szCs w:val="24"/>
              </w:rPr>
              <w:t>50mg/L</w:t>
            </w:r>
            <w:r w:rsidRPr="002C0608">
              <w:rPr>
                <w:sz w:val="24"/>
                <w:szCs w:val="24"/>
              </w:rPr>
              <w:t>。</w:t>
            </w:r>
          </w:p>
          <w:p w:rsidR="00AE5A05" w:rsidRPr="002C0608" w:rsidRDefault="00AE5A05" w:rsidP="00AE5A05">
            <w:pPr>
              <w:spacing w:line="360" w:lineRule="auto"/>
              <w:jc w:val="center"/>
              <w:rPr>
                <w:b/>
                <w:bCs/>
                <w:sz w:val="24"/>
              </w:rPr>
            </w:pPr>
            <w:r w:rsidRPr="002C0608">
              <w:rPr>
                <w:b/>
                <w:bCs/>
                <w:sz w:val="24"/>
              </w:rPr>
              <w:t>表</w:t>
            </w:r>
            <w:r w:rsidRPr="002C0608">
              <w:rPr>
                <w:b/>
                <w:bCs/>
                <w:sz w:val="24"/>
              </w:rPr>
              <w:t>5-</w:t>
            </w:r>
            <w:r w:rsidR="002C0608">
              <w:rPr>
                <w:rFonts w:hint="eastAsia"/>
                <w:b/>
                <w:bCs/>
                <w:sz w:val="24"/>
              </w:rPr>
              <w:t>10</w:t>
            </w:r>
            <w:r w:rsidRPr="002C0608">
              <w:rPr>
                <w:b/>
                <w:bCs/>
                <w:sz w:val="24"/>
              </w:rPr>
              <w:t xml:space="preserve"> </w:t>
            </w:r>
            <w:r w:rsidRPr="002C0608">
              <w:rPr>
                <w:b/>
                <w:sz w:val="24"/>
              </w:rPr>
              <w:t>卤制蔬菜</w:t>
            </w:r>
            <w:r w:rsidRPr="002C0608">
              <w:rPr>
                <w:b/>
                <w:bCs/>
                <w:sz w:val="24"/>
              </w:rPr>
              <w:t>制品生产废水情况一览表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bottom w:w="57" w:type="dxa"/>
              </w:tblCellMar>
              <w:tblLook w:val="0000" w:firstRow="0" w:lastRow="0" w:firstColumn="0" w:lastColumn="0" w:noHBand="0" w:noVBand="0"/>
            </w:tblPr>
            <w:tblGrid>
              <w:gridCol w:w="1684"/>
              <w:gridCol w:w="1144"/>
              <w:gridCol w:w="1253"/>
              <w:gridCol w:w="1147"/>
              <w:gridCol w:w="1040"/>
              <w:gridCol w:w="1109"/>
              <w:gridCol w:w="1210"/>
            </w:tblGrid>
            <w:tr w:rsidR="00B74B75" w:rsidRPr="002C0608" w:rsidTr="00B74B75">
              <w:trPr>
                <w:trHeight w:val="340"/>
                <w:jc w:val="center"/>
              </w:trPr>
              <w:tc>
                <w:tcPr>
                  <w:tcW w:w="1684" w:type="dxa"/>
                  <w:vAlign w:val="center"/>
                </w:tcPr>
                <w:p w:rsidR="00B74B75" w:rsidRPr="002C0608" w:rsidRDefault="00B74B75" w:rsidP="00B74B75">
                  <w:pPr>
                    <w:jc w:val="center"/>
                    <w:rPr>
                      <w:szCs w:val="21"/>
                    </w:rPr>
                  </w:pPr>
                  <w:r w:rsidRPr="002C0608">
                    <w:rPr>
                      <w:szCs w:val="21"/>
                    </w:rPr>
                    <w:t>项目</w:t>
                  </w:r>
                </w:p>
              </w:tc>
              <w:tc>
                <w:tcPr>
                  <w:tcW w:w="1144" w:type="dxa"/>
                  <w:vAlign w:val="center"/>
                </w:tcPr>
                <w:p w:rsidR="00B74B75" w:rsidRPr="002C0608" w:rsidRDefault="00B74B75" w:rsidP="00B74B75">
                  <w:pPr>
                    <w:jc w:val="center"/>
                    <w:rPr>
                      <w:szCs w:val="21"/>
                    </w:rPr>
                  </w:pPr>
                  <w:r>
                    <w:rPr>
                      <w:rFonts w:hint="eastAsia"/>
                      <w:szCs w:val="21"/>
                    </w:rPr>
                    <w:t>废水量</w:t>
                  </w:r>
                </w:p>
              </w:tc>
              <w:tc>
                <w:tcPr>
                  <w:tcW w:w="1253" w:type="dxa"/>
                  <w:vAlign w:val="center"/>
                </w:tcPr>
                <w:p w:rsidR="00B74B75" w:rsidRPr="002C0608" w:rsidRDefault="00B74B75" w:rsidP="00B74B75">
                  <w:pPr>
                    <w:jc w:val="center"/>
                    <w:rPr>
                      <w:szCs w:val="21"/>
                    </w:rPr>
                  </w:pPr>
                  <w:r w:rsidRPr="002C0608">
                    <w:rPr>
                      <w:szCs w:val="21"/>
                    </w:rPr>
                    <w:t>COD</w:t>
                  </w:r>
                </w:p>
              </w:tc>
              <w:tc>
                <w:tcPr>
                  <w:tcW w:w="1147" w:type="dxa"/>
                  <w:vAlign w:val="center"/>
                </w:tcPr>
                <w:p w:rsidR="00B74B75" w:rsidRPr="002C0608" w:rsidRDefault="00B74B75" w:rsidP="00B74B75">
                  <w:pPr>
                    <w:jc w:val="center"/>
                    <w:rPr>
                      <w:szCs w:val="21"/>
                    </w:rPr>
                  </w:pPr>
                  <w:r w:rsidRPr="002C0608">
                    <w:rPr>
                      <w:szCs w:val="21"/>
                    </w:rPr>
                    <w:t>BOD</w:t>
                  </w:r>
                  <w:r w:rsidRPr="002C0608">
                    <w:rPr>
                      <w:szCs w:val="21"/>
                      <w:vertAlign w:val="subscript"/>
                    </w:rPr>
                    <w:t>5</w:t>
                  </w:r>
                </w:p>
              </w:tc>
              <w:tc>
                <w:tcPr>
                  <w:tcW w:w="1040" w:type="dxa"/>
                  <w:vAlign w:val="center"/>
                </w:tcPr>
                <w:p w:rsidR="00B74B75" w:rsidRPr="002C0608" w:rsidRDefault="00B74B75" w:rsidP="00B74B75">
                  <w:pPr>
                    <w:jc w:val="center"/>
                    <w:rPr>
                      <w:szCs w:val="21"/>
                    </w:rPr>
                  </w:pPr>
                  <w:r w:rsidRPr="002C0608">
                    <w:rPr>
                      <w:szCs w:val="21"/>
                    </w:rPr>
                    <w:t>氨氮</w:t>
                  </w:r>
                </w:p>
              </w:tc>
              <w:tc>
                <w:tcPr>
                  <w:tcW w:w="1109" w:type="dxa"/>
                  <w:vAlign w:val="center"/>
                </w:tcPr>
                <w:p w:rsidR="00B74B75" w:rsidRPr="002C0608" w:rsidRDefault="00B74B75" w:rsidP="00B74B75">
                  <w:pPr>
                    <w:jc w:val="center"/>
                    <w:rPr>
                      <w:szCs w:val="21"/>
                    </w:rPr>
                  </w:pPr>
                  <w:r w:rsidRPr="002C0608">
                    <w:rPr>
                      <w:szCs w:val="21"/>
                    </w:rPr>
                    <w:t>SS</w:t>
                  </w:r>
                </w:p>
              </w:tc>
              <w:tc>
                <w:tcPr>
                  <w:tcW w:w="1210" w:type="dxa"/>
                  <w:vAlign w:val="center"/>
                </w:tcPr>
                <w:p w:rsidR="00B74B75" w:rsidRPr="002C0608" w:rsidRDefault="00B74B75" w:rsidP="00B74B75">
                  <w:pPr>
                    <w:jc w:val="center"/>
                    <w:rPr>
                      <w:szCs w:val="21"/>
                    </w:rPr>
                  </w:pPr>
                  <w:r w:rsidRPr="002C0608">
                    <w:rPr>
                      <w:szCs w:val="21"/>
                    </w:rPr>
                    <w:t>动植物油</w:t>
                  </w:r>
                </w:p>
              </w:tc>
            </w:tr>
            <w:tr w:rsidR="00B74B75" w:rsidRPr="002C0608" w:rsidTr="00B74B75">
              <w:trPr>
                <w:trHeight w:val="340"/>
                <w:jc w:val="center"/>
              </w:trPr>
              <w:tc>
                <w:tcPr>
                  <w:tcW w:w="1684" w:type="dxa"/>
                  <w:vAlign w:val="center"/>
                </w:tcPr>
                <w:p w:rsidR="00B74B75" w:rsidRPr="002C0608" w:rsidRDefault="00B74B75" w:rsidP="00B74B75">
                  <w:pPr>
                    <w:jc w:val="center"/>
                    <w:rPr>
                      <w:szCs w:val="21"/>
                    </w:rPr>
                  </w:pPr>
                  <w:proofErr w:type="gramStart"/>
                  <w:r>
                    <w:rPr>
                      <w:rFonts w:hint="eastAsia"/>
                      <w:szCs w:val="21"/>
                    </w:rPr>
                    <w:t>产污系数</w:t>
                  </w:r>
                  <w:proofErr w:type="gramEnd"/>
                </w:p>
              </w:tc>
              <w:tc>
                <w:tcPr>
                  <w:tcW w:w="1144" w:type="dxa"/>
                  <w:vAlign w:val="center"/>
                </w:tcPr>
                <w:p w:rsidR="00B74B75" w:rsidRPr="002C0608" w:rsidRDefault="00B74B75" w:rsidP="00B74B75">
                  <w:pPr>
                    <w:jc w:val="center"/>
                    <w:rPr>
                      <w:szCs w:val="21"/>
                    </w:rPr>
                  </w:pPr>
                  <w:r>
                    <w:rPr>
                      <w:rFonts w:hint="eastAsia"/>
                      <w:szCs w:val="21"/>
                    </w:rPr>
                    <w:t>15.000t/t</w:t>
                  </w:r>
                </w:p>
              </w:tc>
              <w:tc>
                <w:tcPr>
                  <w:tcW w:w="1253" w:type="dxa"/>
                  <w:vAlign w:val="center"/>
                </w:tcPr>
                <w:p w:rsidR="00B74B75" w:rsidRPr="002C0608" w:rsidRDefault="00B74B75" w:rsidP="00B74B75">
                  <w:pPr>
                    <w:jc w:val="center"/>
                    <w:rPr>
                      <w:szCs w:val="21"/>
                    </w:rPr>
                  </w:pPr>
                  <w:r>
                    <w:rPr>
                      <w:rFonts w:hint="eastAsia"/>
                      <w:szCs w:val="21"/>
                    </w:rPr>
                    <w:t>36000g/t</w:t>
                  </w:r>
                </w:p>
              </w:tc>
              <w:tc>
                <w:tcPr>
                  <w:tcW w:w="1147" w:type="dxa"/>
                  <w:vAlign w:val="center"/>
                </w:tcPr>
                <w:p w:rsidR="00B74B75" w:rsidRPr="002C0608" w:rsidRDefault="00B74B75" w:rsidP="00B74B75">
                  <w:pPr>
                    <w:jc w:val="center"/>
                    <w:rPr>
                      <w:szCs w:val="21"/>
                    </w:rPr>
                  </w:pPr>
                  <w:r>
                    <w:rPr>
                      <w:rFonts w:hint="eastAsia"/>
                      <w:szCs w:val="21"/>
                    </w:rPr>
                    <w:t>15450g/t</w:t>
                  </w:r>
                </w:p>
              </w:tc>
              <w:tc>
                <w:tcPr>
                  <w:tcW w:w="1040" w:type="dxa"/>
                  <w:vAlign w:val="center"/>
                </w:tcPr>
                <w:p w:rsidR="00B74B75" w:rsidRPr="002C0608" w:rsidRDefault="00B74B75" w:rsidP="00B74B75">
                  <w:pPr>
                    <w:jc w:val="center"/>
                    <w:rPr>
                      <w:szCs w:val="21"/>
                    </w:rPr>
                  </w:pPr>
                  <w:r>
                    <w:rPr>
                      <w:rFonts w:hint="eastAsia"/>
                      <w:szCs w:val="21"/>
                    </w:rPr>
                    <w:t>/</w:t>
                  </w:r>
                </w:p>
              </w:tc>
              <w:tc>
                <w:tcPr>
                  <w:tcW w:w="1109" w:type="dxa"/>
                  <w:vAlign w:val="center"/>
                </w:tcPr>
                <w:p w:rsidR="00B74B75" w:rsidRPr="002C0608" w:rsidRDefault="00B74B75" w:rsidP="00B74B75">
                  <w:pPr>
                    <w:jc w:val="center"/>
                    <w:rPr>
                      <w:szCs w:val="21"/>
                    </w:rPr>
                  </w:pPr>
                  <w:r>
                    <w:rPr>
                      <w:rFonts w:hint="eastAsia"/>
                      <w:szCs w:val="21"/>
                    </w:rPr>
                    <w:t>/</w:t>
                  </w:r>
                </w:p>
              </w:tc>
              <w:tc>
                <w:tcPr>
                  <w:tcW w:w="1210" w:type="dxa"/>
                  <w:vAlign w:val="center"/>
                </w:tcPr>
                <w:p w:rsidR="00B74B75" w:rsidRPr="002C0608" w:rsidRDefault="00B74B75" w:rsidP="00B74B75">
                  <w:pPr>
                    <w:jc w:val="center"/>
                    <w:rPr>
                      <w:szCs w:val="21"/>
                    </w:rPr>
                  </w:pPr>
                  <w:r>
                    <w:rPr>
                      <w:rFonts w:hint="eastAsia"/>
                      <w:szCs w:val="21"/>
                    </w:rPr>
                    <w:t>/</w:t>
                  </w:r>
                </w:p>
              </w:tc>
            </w:tr>
            <w:tr w:rsidR="00B74B75" w:rsidRPr="002C0608" w:rsidTr="00B74B75">
              <w:trPr>
                <w:trHeight w:val="340"/>
                <w:jc w:val="center"/>
              </w:trPr>
              <w:tc>
                <w:tcPr>
                  <w:tcW w:w="1684" w:type="dxa"/>
                  <w:vAlign w:val="center"/>
                </w:tcPr>
                <w:p w:rsidR="00B74B75" w:rsidRPr="002C0608" w:rsidRDefault="00B74B75" w:rsidP="00B74B75">
                  <w:pPr>
                    <w:jc w:val="center"/>
                    <w:rPr>
                      <w:szCs w:val="21"/>
                    </w:rPr>
                  </w:pPr>
                  <w:r w:rsidRPr="002C0608">
                    <w:rPr>
                      <w:szCs w:val="21"/>
                    </w:rPr>
                    <w:t>产生浓度</w:t>
                  </w:r>
                  <w:r w:rsidRPr="002C0608">
                    <w:rPr>
                      <w:szCs w:val="21"/>
                    </w:rPr>
                    <w:t>m</w:t>
                  </w:r>
                  <w:r>
                    <w:rPr>
                      <w:rFonts w:hint="eastAsia"/>
                      <w:szCs w:val="21"/>
                    </w:rPr>
                    <w:t>g</w:t>
                  </w:r>
                  <w:r w:rsidRPr="002C0608">
                    <w:rPr>
                      <w:szCs w:val="21"/>
                    </w:rPr>
                    <w:t>/L</w:t>
                  </w:r>
                </w:p>
              </w:tc>
              <w:tc>
                <w:tcPr>
                  <w:tcW w:w="1144" w:type="dxa"/>
                  <w:vAlign w:val="center"/>
                </w:tcPr>
                <w:p w:rsidR="00B74B75" w:rsidRPr="002C0608" w:rsidRDefault="00B74B75" w:rsidP="00B74B75">
                  <w:pPr>
                    <w:jc w:val="center"/>
                    <w:rPr>
                      <w:color w:val="000000"/>
                      <w:sz w:val="20"/>
                    </w:rPr>
                  </w:pPr>
                  <w:r>
                    <w:rPr>
                      <w:rFonts w:hint="eastAsia"/>
                      <w:color w:val="000000"/>
                      <w:sz w:val="20"/>
                    </w:rPr>
                    <w:t>/</w:t>
                  </w:r>
                </w:p>
              </w:tc>
              <w:tc>
                <w:tcPr>
                  <w:tcW w:w="1253" w:type="dxa"/>
                  <w:vAlign w:val="center"/>
                </w:tcPr>
                <w:p w:rsidR="00B74B75" w:rsidRPr="002C0608" w:rsidRDefault="00B74B75" w:rsidP="00B74B75">
                  <w:pPr>
                    <w:jc w:val="center"/>
                    <w:rPr>
                      <w:color w:val="000000"/>
                      <w:sz w:val="20"/>
                    </w:rPr>
                  </w:pPr>
                  <w:r w:rsidRPr="002C0608">
                    <w:rPr>
                      <w:color w:val="000000"/>
                      <w:sz w:val="20"/>
                    </w:rPr>
                    <w:t>2400</w:t>
                  </w:r>
                </w:p>
              </w:tc>
              <w:tc>
                <w:tcPr>
                  <w:tcW w:w="1147" w:type="dxa"/>
                  <w:vAlign w:val="center"/>
                </w:tcPr>
                <w:p w:rsidR="00B74B75" w:rsidRPr="002C0608" w:rsidRDefault="00B74B75" w:rsidP="00B74B75">
                  <w:pPr>
                    <w:jc w:val="center"/>
                    <w:rPr>
                      <w:color w:val="000000"/>
                      <w:sz w:val="20"/>
                    </w:rPr>
                  </w:pPr>
                  <w:r w:rsidRPr="002C0608">
                    <w:rPr>
                      <w:color w:val="000000"/>
                      <w:sz w:val="20"/>
                    </w:rPr>
                    <w:t>1030</w:t>
                  </w:r>
                </w:p>
              </w:tc>
              <w:tc>
                <w:tcPr>
                  <w:tcW w:w="1040" w:type="dxa"/>
                  <w:vAlign w:val="center"/>
                </w:tcPr>
                <w:p w:rsidR="00B74B75" w:rsidRPr="002C0608" w:rsidRDefault="00B74B75" w:rsidP="00B74B75">
                  <w:pPr>
                    <w:jc w:val="center"/>
                    <w:rPr>
                      <w:color w:val="000000"/>
                      <w:sz w:val="20"/>
                    </w:rPr>
                  </w:pPr>
                  <w:r w:rsidRPr="002C0608">
                    <w:rPr>
                      <w:color w:val="000000"/>
                      <w:sz w:val="20"/>
                    </w:rPr>
                    <w:t>40</w:t>
                  </w:r>
                </w:p>
              </w:tc>
              <w:tc>
                <w:tcPr>
                  <w:tcW w:w="1109" w:type="dxa"/>
                  <w:vAlign w:val="center"/>
                </w:tcPr>
                <w:p w:rsidR="00B74B75" w:rsidRPr="002C0608" w:rsidRDefault="00B74B75" w:rsidP="00B74B75">
                  <w:pPr>
                    <w:jc w:val="center"/>
                    <w:rPr>
                      <w:color w:val="000000"/>
                      <w:sz w:val="20"/>
                    </w:rPr>
                  </w:pPr>
                  <w:r w:rsidRPr="002C0608">
                    <w:rPr>
                      <w:color w:val="000000"/>
                      <w:sz w:val="20"/>
                    </w:rPr>
                    <w:t>500</w:t>
                  </w:r>
                </w:p>
              </w:tc>
              <w:tc>
                <w:tcPr>
                  <w:tcW w:w="1210" w:type="dxa"/>
                  <w:vAlign w:val="center"/>
                </w:tcPr>
                <w:p w:rsidR="00B74B75" w:rsidRPr="002C0608" w:rsidRDefault="00B74B75" w:rsidP="00B74B75">
                  <w:pPr>
                    <w:jc w:val="center"/>
                    <w:rPr>
                      <w:color w:val="000000"/>
                      <w:sz w:val="20"/>
                    </w:rPr>
                  </w:pPr>
                  <w:r w:rsidRPr="002C0608">
                    <w:rPr>
                      <w:color w:val="000000"/>
                      <w:sz w:val="20"/>
                    </w:rPr>
                    <w:t>5</w:t>
                  </w:r>
                  <w:r>
                    <w:rPr>
                      <w:rFonts w:hint="eastAsia"/>
                      <w:color w:val="000000"/>
                      <w:sz w:val="20"/>
                    </w:rPr>
                    <w:t>0</w:t>
                  </w:r>
                </w:p>
              </w:tc>
            </w:tr>
            <w:tr w:rsidR="00B74B75" w:rsidRPr="002C0608" w:rsidTr="00B74B75">
              <w:trPr>
                <w:trHeight w:val="340"/>
                <w:jc w:val="center"/>
              </w:trPr>
              <w:tc>
                <w:tcPr>
                  <w:tcW w:w="1684" w:type="dxa"/>
                  <w:vAlign w:val="center"/>
                </w:tcPr>
                <w:p w:rsidR="00B74B75" w:rsidRPr="002C0608" w:rsidRDefault="00B74B75" w:rsidP="00B74B75">
                  <w:pPr>
                    <w:jc w:val="center"/>
                    <w:rPr>
                      <w:szCs w:val="21"/>
                    </w:rPr>
                  </w:pPr>
                  <w:r w:rsidRPr="002C0608">
                    <w:rPr>
                      <w:szCs w:val="21"/>
                    </w:rPr>
                    <w:t>产</w:t>
                  </w:r>
                  <w:r>
                    <w:rPr>
                      <w:rFonts w:hint="eastAsia"/>
                      <w:szCs w:val="21"/>
                    </w:rPr>
                    <w:t>生</w:t>
                  </w:r>
                  <w:r w:rsidRPr="002C0608">
                    <w:rPr>
                      <w:szCs w:val="21"/>
                    </w:rPr>
                    <w:t>量</w:t>
                  </w:r>
                  <w:r w:rsidRPr="002C0608">
                    <w:rPr>
                      <w:szCs w:val="21"/>
                    </w:rPr>
                    <w:t>t/a</w:t>
                  </w:r>
                </w:p>
              </w:tc>
              <w:tc>
                <w:tcPr>
                  <w:tcW w:w="1144" w:type="dxa"/>
                  <w:vAlign w:val="center"/>
                </w:tcPr>
                <w:p w:rsidR="00B74B75" w:rsidRPr="002C0608" w:rsidRDefault="00B74B75" w:rsidP="00B74B75">
                  <w:pPr>
                    <w:jc w:val="center"/>
                    <w:rPr>
                      <w:color w:val="000000"/>
                      <w:sz w:val="20"/>
                    </w:rPr>
                  </w:pPr>
                  <w:r>
                    <w:rPr>
                      <w:rFonts w:hint="eastAsia"/>
                      <w:color w:val="000000"/>
                      <w:sz w:val="20"/>
                    </w:rPr>
                    <w:t>300</w:t>
                  </w:r>
                </w:p>
              </w:tc>
              <w:tc>
                <w:tcPr>
                  <w:tcW w:w="1253" w:type="dxa"/>
                  <w:vAlign w:val="center"/>
                </w:tcPr>
                <w:p w:rsidR="00B74B75" w:rsidRPr="002C0608" w:rsidRDefault="00B74B75" w:rsidP="00B74B75">
                  <w:pPr>
                    <w:jc w:val="center"/>
                    <w:rPr>
                      <w:color w:val="000000"/>
                      <w:sz w:val="20"/>
                    </w:rPr>
                  </w:pPr>
                  <w:r>
                    <w:rPr>
                      <w:rFonts w:hint="eastAsia"/>
                      <w:color w:val="000000"/>
                      <w:sz w:val="20"/>
                    </w:rPr>
                    <w:t>0.72</w:t>
                  </w:r>
                </w:p>
              </w:tc>
              <w:tc>
                <w:tcPr>
                  <w:tcW w:w="1147" w:type="dxa"/>
                  <w:vAlign w:val="center"/>
                </w:tcPr>
                <w:p w:rsidR="00B74B75" w:rsidRPr="002C0608" w:rsidRDefault="00B74B75" w:rsidP="00B74B75">
                  <w:pPr>
                    <w:jc w:val="center"/>
                    <w:rPr>
                      <w:color w:val="000000"/>
                      <w:sz w:val="20"/>
                    </w:rPr>
                  </w:pPr>
                  <w:r>
                    <w:rPr>
                      <w:rFonts w:hint="eastAsia"/>
                      <w:color w:val="000000"/>
                      <w:sz w:val="20"/>
                    </w:rPr>
                    <w:t>0</w:t>
                  </w:r>
                  <w:r w:rsidRPr="002C0608">
                    <w:rPr>
                      <w:color w:val="000000"/>
                      <w:sz w:val="20"/>
                    </w:rPr>
                    <w:t>.31</w:t>
                  </w:r>
                </w:p>
              </w:tc>
              <w:tc>
                <w:tcPr>
                  <w:tcW w:w="1040" w:type="dxa"/>
                  <w:vAlign w:val="center"/>
                </w:tcPr>
                <w:p w:rsidR="00B74B75" w:rsidRPr="002C0608" w:rsidRDefault="00B74B75" w:rsidP="00B74B75">
                  <w:pPr>
                    <w:jc w:val="center"/>
                    <w:rPr>
                      <w:color w:val="000000"/>
                      <w:sz w:val="20"/>
                    </w:rPr>
                  </w:pPr>
                  <w:r w:rsidRPr="002C0608">
                    <w:rPr>
                      <w:color w:val="000000"/>
                      <w:sz w:val="20"/>
                    </w:rPr>
                    <w:t>0.01</w:t>
                  </w:r>
                </w:p>
              </w:tc>
              <w:tc>
                <w:tcPr>
                  <w:tcW w:w="1109" w:type="dxa"/>
                  <w:vAlign w:val="center"/>
                </w:tcPr>
                <w:p w:rsidR="00B74B75" w:rsidRPr="002C0608" w:rsidRDefault="00B74B75" w:rsidP="00B74B75">
                  <w:pPr>
                    <w:jc w:val="center"/>
                    <w:rPr>
                      <w:color w:val="000000"/>
                      <w:sz w:val="20"/>
                    </w:rPr>
                  </w:pPr>
                  <w:r w:rsidRPr="002C0608">
                    <w:rPr>
                      <w:color w:val="000000"/>
                      <w:sz w:val="20"/>
                    </w:rPr>
                    <w:t>0.15</w:t>
                  </w:r>
                </w:p>
              </w:tc>
              <w:tc>
                <w:tcPr>
                  <w:tcW w:w="1210" w:type="dxa"/>
                  <w:vAlign w:val="center"/>
                </w:tcPr>
                <w:p w:rsidR="00B74B75" w:rsidRPr="002C0608" w:rsidRDefault="00B74B75" w:rsidP="00B74B75">
                  <w:pPr>
                    <w:jc w:val="center"/>
                    <w:rPr>
                      <w:color w:val="000000"/>
                      <w:sz w:val="20"/>
                    </w:rPr>
                  </w:pPr>
                  <w:r w:rsidRPr="002C0608">
                    <w:rPr>
                      <w:color w:val="000000"/>
                      <w:sz w:val="20"/>
                    </w:rPr>
                    <w:t>0.02</w:t>
                  </w:r>
                </w:p>
              </w:tc>
            </w:tr>
          </w:tbl>
          <w:p w:rsidR="00367D2D" w:rsidRDefault="0003430A">
            <w:pPr>
              <w:spacing w:line="360" w:lineRule="auto"/>
              <w:ind w:firstLine="624"/>
              <w:rPr>
                <w:sz w:val="24"/>
              </w:rPr>
            </w:pPr>
            <w:r w:rsidRPr="002C0608">
              <w:rPr>
                <w:sz w:val="24"/>
              </w:rPr>
              <w:t>综上，</w:t>
            </w:r>
            <w:r w:rsidR="005A1E5E" w:rsidRPr="002C0608">
              <w:rPr>
                <w:sz w:val="24"/>
              </w:rPr>
              <w:t>本项目的</w:t>
            </w:r>
            <w:r w:rsidR="00BB0BB8" w:rsidRPr="002C0608">
              <w:rPr>
                <w:sz w:val="24"/>
              </w:rPr>
              <w:t>废水主要是为生活废水、</w:t>
            </w:r>
            <w:r w:rsidRPr="002C0608">
              <w:rPr>
                <w:sz w:val="24"/>
              </w:rPr>
              <w:t>鱼制品生产废水、禽肉制品生产废水、腌制蔬菜制品生产废水、卤制蔬菜</w:t>
            </w:r>
            <w:r w:rsidR="00BB0BB8" w:rsidRPr="002C0608">
              <w:rPr>
                <w:sz w:val="24"/>
              </w:rPr>
              <w:t>制品生产废水，废水总</w:t>
            </w:r>
            <w:r w:rsidR="005A1E5E" w:rsidRPr="002C0608">
              <w:rPr>
                <w:sz w:val="24"/>
              </w:rPr>
              <w:t>产生</w:t>
            </w:r>
            <w:r w:rsidR="00BB0BB8" w:rsidRPr="002C0608">
              <w:rPr>
                <w:sz w:val="24"/>
              </w:rPr>
              <w:t>量为</w:t>
            </w:r>
            <w:r w:rsidRPr="002C0608">
              <w:rPr>
                <w:sz w:val="24"/>
              </w:rPr>
              <w:t>10.91</w:t>
            </w:r>
            <w:r w:rsidR="00BB0BB8" w:rsidRPr="002C0608">
              <w:rPr>
                <w:sz w:val="24"/>
              </w:rPr>
              <w:t>t/d</w:t>
            </w:r>
            <w:r w:rsidR="00BB0BB8" w:rsidRPr="002C0608">
              <w:rPr>
                <w:sz w:val="24"/>
                <w:szCs w:val="24"/>
              </w:rPr>
              <w:lastRenderedPageBreak/>
              <w:t>（</w:t>
            </w:r>
            <w:r w:rsidRPr="002C0608">
              <w:rPr>
                <w:bCs/>
                <w:sz w:val="24"/>
                <w:szCs w:val="24"/>
              </w:rPr>
              <w:t>2182</w:t>
            </w:r>
            <w:r w:rsidR="00BB0BB8" w:rsidRPr="002C0608">
              <w:rPr>
                <w:sz w:val="24"/>
                <w:szCs w:val="24"/>
              </w:rPr>
              <w:t>t/a</w:t>
            </w:r>
            <w:r w:rsidR="00BB0BB8" w:rsidRPr="002C0608">
              <w:rPr>
                <w:sz w:val="24"/>
                <w:szCs w:val="24"/>
              </w:rPr>
              <w:t>）</w:t>
            </w:r>
            <w:r w:rsidR="00367D2D" w:rsidRPr="002C0608">
              <w:rPr>
                <w:sz w:val="24"/>
              </w:rPr>
              <w:t>，</w:t>
            </w:r>
            <w:r w:rsidR="00367D2D" w:rsidRPr="002C0608">
              <w:rPr>
                <w:sz w:val="24"/>
                <w:szCs w:val="24"/>
              </w:rPr>
              <w:t>主</w:t>
            </w:r>
            <w:r w:rsidR="00367D2D" w:rsidRPr="002C0608">
              <w:rPr>
                <w:sz w:val="24"/>
              </w:rPr>
              <w:t>要的污染因子为</w:t>
            </w:r>
            <w:r w:rsidR="00367D2D" w:rsidRPr="002C0608">
              <w:rPr>
                <w:sz w:val="24"/>
              </w:rPr>
              <w:t>COD</w:t>
            </w:r>
            <w:r w:rsidR="00367D2D" w:rsidRPr="002C0608">
              <w:rPr>
                <w:sz w:val="24"/>
              </w:rPr>
              <w:t>、</w:t>
            </w:r>
            <w:r w:rsidR="00367D2D" w:rsidRPr="002C0608">
              <w:rPr>
                <w:sz w:val="24"/>
              </w:rPr>
              <w:t>BOD</w:t>
            </w:r>
            <w:r w:rsidR="0082703B" w:rsidRPr="0082703B">
              <w:rPr>
                <w:rFonts w:hint="eastAsia"/>
                <w:sz w:val="24"/>
                <w:vertAlign w:val="subscript"/>
              </w:rPr>
              <w:t>5</w:t>
            </w:r>
            <w:r w:rsidR="00367D2D" w:rsidRPr="002C0608">
              <w:rPr>
                <w:sz w:val="24"/>
              </w:rPr>
              <w:t>、氨氮、</w:t>
            </w:r>
            <w:r w:rsidR="00367D2D" w:rsidRPr="002C0608">
              <w:rPr>
                <w:sz w:val="24"/>
              </w:rPr>
              <w:t>SS</w:t>
            </w:r>
            <w:r w:rsidRPr="002C0608">
              <w:rPr>
                <w:sz w:val="24"/>
              </w:rPr>
              <w:t>、动植物油</w:t>
            </w:r>
            <w:r w:rsidR="00367D2D" w:rsidRPr="002C0608">
              <w:rPr>
                <w:sz w:val="24"/>
              </w:rPr>
              <w:t>，根据计算可知本项目总废水的产生情况。</w:t>
            </w:r>
          </w:p>
          <w:p w:rsidR="00367D2D" w:rsidRPr="002C0608" w:rsidRDefault="00367D2D">
            <w:pPr>
              <w:pStyle w:val="10"/>
              <w:widowControl/>
              <w:ind w:left="482" w:hanging="482"/>
              <w:jc w:val="center"/>
              <w:rPr>
                <w:b/>
                <w:bCs/>
                <w:lang w:val="en-US" w:eastAsia="zh-CN"/>
              </w:rPr>
            </w:pPr>
            <w:r w:rsidRPr="002C0608">
              <w:rPr>
                <w:b/>
                <w:lang w:val="en-US" w:eastAsia="zh-CN"/>
              </w:rPr>
              <w:t>表</w:t>
            </w:r>
            <w:r w:rsidRPr="002C0608">
              <w:rPr>
                <w:b/>
                <w:lang w:val="en-US" w:eastAsia="zh-CN"/>
              </w:rPr>
              <w:t>5-</w:t>
            </w:r>
            <w:r w:rsidR="002C0608">
              <w:rPr>
                <w:rFonts w:hint="eastAsia"/>
                <w:b/>
                <w:lang w:val="en-US" w:eastAsia="zh-CN"/>
              </w:rPr>
              <w:t>11</w:t>
            </w:r>
            <w:r w:rsidRPr="002C0608">
              <w:rPr>
                <w:b/>
                <w:lang w:val="en-US" w:eastAsia="zh-CN"/>
              </w:rPr>
              <w:t xml:space="preserve">    </w:t>
            </w:r>
            <w:r w:rsidRPr="002C0608">
              <w:rPr>
                <w:b/>
                <w:lang w:val="en-US" w:eastAsia="zh-CN"/>
              </w:rPr>
              <w:t>本项目废水的产生</w:t>
            </w:r>
            <w:r w:rsidRPr="002C0608">
              <w:rPr>
                <w:b/>
                <w:bCs/>
                <w:lang w:val="en-US" w:eastAsia="zh-CN"/>
              </w:rPr>
              <w:t>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bottom w:w="57" w:type="dxa"/>
              </w:tblCellMar>
              <w:tblLook w:val="0000" w:firstRow="0" w:lastRow="0" w:firstColumn="0" w:lastColumn="0" w:noHBand="0" w:noVBand="0"/>
            </w:tblPr>
            <w:tblGrid>
              <w:gridCol w:w="1134"/>
              <w:gridCol w:w="1561"/>
              <w:gridCol w:w="1097"/>
              <w:gridCol w:w="967"/>
              <w:gridCol w:w="967"/>
              <w:gridCol w:w="965"/>
              <w:gridCol w:w="896"/>
              <w:gridCol w:w="1000"/>
            </w:tblGrid>
            <w:tr w:rsidR="00367D2D" w:rsidRPr="002C0608" w:rsidTr="006E7931">
              <w:trPr>
                <w:trHeight w:val="340"/>
                <w:jc w:val="center"/>
              </w:trPr>
              <w:tc>
                <w:tcPr>
                  <w:tcW w:w="660" w:type="pct"/>
                  <w:vAlign w:val="center"/>
                </w:tcPr>
                <w:p w:rsidR="00367D2D" w:rsidRPr="002C0608" w:rsidRDefault="00367D2D">
                  <w:pPr>
                    <w:jc w:val="center"/>
                    <w:rPr>
                      <w:color w:val="000000"/>
                      <w:szCs w:val="21"/>
                    </w:rPr>
                  </w:pPr>
                  <w:r w:rsidRPr="002C0608">
                    <w:rPr>
                      <w:color w:val="000000"/>
                      <w:szCs w:val="21"/>
                    </w:rPr>
                    <w:t>项目</w:t>
                  </w:r>
                </w:p>
              </w:tc>
              <w:tc>
                <w:tcPr>
                  <w:tcW w:w="909" w:type="pct"/>
                  <w:vAlign w:val="center"/>
                </w:tcPr>
                <w:p w:rsidR="00367D2D" w:rsidRPr="002C0608" w:rsidRDefault="00367D2D">
                  <w:pPr>
                    <w:jc w:val="center"/>
                    <w:rPr>
                      <w:color w:val="000000"/>
                      <w:szCs w:val="21"/>
                    </w:rPr>
                  </w:pPr>
                  <w:r w:rsidRPr="002C0608">
                    <w:rPr>
                      <w:color w:val="000000"/>
                      <w:szCs w:val="21"/>
                    </w:rPr>
                    <w:t>项目</w:t>
                  </w:r>
                </w:p>
              </w:tc>
              <w:tc>
                <w:tcPr>
                  <w:tcW w:w="639" w:type="pct"/>
                  <w:vAlign w:val="center"/>
                </w:tcPr>
                <w:p w:rsidR="00367D2D" w:rsidRPr="002C0608" w:rsidRDefault="00367D2D">
                  <w:pPr>
                    <w:jc w:val="center"/>
                    <w:rPr>
                      <w:color w:val="000000"/>
                      <w:szCs w:val="21"/>
                    </w:rPr>
                  </w:pPr>
                  <w:r w:rsidRPr="002C0608">
                    <w:rPr>
                      <w:color w:val="000000"/>
                      <w:szCs w:val="21"/>
                    </w:rPr>
                    <w:t>废水量</w:t>
                  </w:r>
                </w:p>
              </w:tc>
              <w:tc>
                <w:tcPr>
                  <w:tcW w:w="563" w:type="pct"/>
                  <w:vAlign w:val="center"/>
                </w:tcPr>
                <w:p w:rsidR="00367D2D" w:rsidRPr="002C0608" w:rsidRDefault="00367D2D" w:rsidP="005A1E5E">
                  <w:pPr>
                    <w:jc w:val="center"/>
                    <w:rPr>
                      <w:color w:val="000000"/>
                      <w:szCs w:val="21"/>
                    </w:rPr>
                  </w:pPr>
                  <w:r w:rsidRPr="002C0608">
                    <w:rPr>
                      <w:color w:val="000000"/>
                      <w:szCs w:val="21"/>
                    </w:rPr>
                    <w:t>COD</w:t>
                  </w:r>
                </w:p>
              </w:tc>
              <w:tc>
                <w:tcPr>
                  <w:tcW w:w="563" w:type="pct"/>
                  <w:vAlign w:val="center"/>
                </w:tcPr>
                <w:p w:rsidR="00367D2D" w:rsidRPr="002C0608" w:rsidRDefault="00367D2D">
                  <w:pPr>
                    <w:jc w:val="center"/>
                    <w:rPr>
                      <w:color w:val="000000"/>
                      <w:szCs w:val="21"/>
                    </w:rPr>
                  </w:pPr>
                  <w:r w:rsidRPr="002C0608">
                    <w:rPr>
                      <w:color w:val="000000"/>
                      <w:szCs w:val="21"/>
                    </w:rPr>
                    <w:t>BOD</w:t>
                  </w:r>
                  <w:r w:rsidRPr="002C0608">
                    <w:rPr>
                      <w:color w:val="000000"/>
                      <w:szCs w:val="21"/>
                      <w:vertAlign w:val="subscript"/>
                    </w:rPr>
                    <w:t>5</w:t>
                  </w:r>
                </w:p>
              </w:tc>
              <w:tc>
                <w:tcPr>
                  <w:tcW w:w="562" w:type="pct"/>
                  <w:vAlign w:val="center"/>
                </w:tcPr>
                <w:p w:rsidR="00367D2D" w:rsidRPr="002C0608" w:rsidRDefault="00367D2D">
                  <w:pPr>
                    <w:jc w:val="center"/>
                    <w:rPr>
                      <w:color w:val="000000"/>
                      <w:szCs w:val="21"/>
                    </w:rPr>
                  </w:pPr>
                  <w:r w:rsidRPr="002C0608">
                    <w:rPr>
                      <w:color w:val="000000"/>
                      <w:szCs w:val="21"/>
                    </w:rPr>
                    <w:t>氨氮</w:t>
                  </w:r>
                </w:p>
              </w:tc>
              <w:tc>
                <w:tcPr>
                  <w:tcW w:w="522" w:type="pct"/>
                  <w:vAlign w:val="center"/>
                </w:tcPr>
                <w:p w:rsidR="00367D2D" w:rsidRPr="002C0608" w:rsidRDefault="00367D2D">
                  <w:pPr>
                    <w:jc w:val="center"/>
                    <w:rPr>
                      <w:color w:val="000000"/>
                      <w:szCs w:val="21"/>
                    </w:rPr>
                  </w:pPr>
                  <w:r w:rsidRPr="002C0608">
                    <w:rPr>
                      <w:color w:val="000000"/>
                      <w:szCs w:val="21"/>
                    </w:rPr>
                    <w:t>SS</w:t>
                  </w:r>
                </w:p>
              </w:tc>
              <w:tc>
                <w:tcPr>
                  <w:tcW w:w="582" w:type="pct"/>
                  <w:vAlign w:val="center"/>
                </w:tcPr>
                <w:p w:rsidR="00367D2D" w:rsidRPr="002C0608" w:rsidRDefault="00367D2D">
                  <w:pPr>
                    <w:jc w:val="center"/>
                    <w:rPr>
                      <w:color w:val="000000"/>
                      <w:szCs w:val="21"/>
                    </w:rPr>
                  </w:pPr>
                  <w:r w:rsidRPr="002C0608">
                    <w:rPr>
                      <w:color w:val="000000"/>
                      <w:szCs w:val="21"/>
                    </w:rPr>
                    <w:t>动植物油</w:t>
                  </w:r>
                </w:p>
              </w:tc>
            </w:tr>
            <w:tr w:rsidR="005A1E5E" w:rsidRPr="002C0608" w:rsidTr="006E7931">
              <w:trPr>
                <w:trHeight w:val="340"/>
                <w:jc w:val="center"/>
              </w:trPr>
              <w:tc>
                <w:tcPr>
                  <w:tcW w:w="660" w:type="pct"/>
                  <w:vMerge w:val="restart"/>
                  <w:vAlign w:val="center"/>
                </w:tcPr>
                <w:p w:rsidR="005A1E5E" w:rsidRPr="002C0608" w:rsidRDefault="00D35059">
                  <w:pPr>
                    <w:jc w:val="center"/>
                    <w:rPr>
                      <w:color w:val="000000"/>
                      <w:szCs w:val="21"/>
                    </w:rPr>
                  </w:pPr>
                  <w:r>
                    <w:rPr>
                      <w:rFonts w:hint="eastAsia"/>
                      <w:color w:val="000000"/>
                      <w:szCs w:val="21"/>
                    </w:rPr>
                    <w:t>生活</w:t>
                  </w:r>
                  <w:r w:rsidR="005A1E5E" w:rsidRPr="002C0608">
                    <w:rPr>
                      <w:color w:val="000000"/>
                      <w:szCs w:val="21"/>
                    </w:rPr>
                    <w:t>污水</w:t>
                  </w:r>
                </w:p>
              </w:tc>
              <w:tc>
                <w:tcPr>
                  <w:tcW w:w="909" w:type="pct"/>
                  <w:vAlign w:val="center"/>
                </w:tcPr>
                <w:p w:rsidR="005A1E5E" w:rsidRPr="002C0608" w:rsidRDefault="005A1E5E">
                  <w:pPr>
                    <w:jc w:val="center"/>
                    <w:rPr>
                      <w:color w:val="000000"/>
                      <w:szCs w:val="21"/>
                    </w:rPr>
                  </w:pPr>
                  <w:r w:rsidRPr="002C0608">
                    <w:rPr>
                      <w:color w:val="000000"/>
                      <w:szCs w:val="21"/>
                    </w:rPr>
                    <w:t>产生浓度</w:t>
                  </w:r>
                  <w:r w:rsidRPr="002C0608">
                    <w:rPr>
                      <w:color w:val="000000"/>
                      <w:szCs w:val="21"/>
                    </w:rPr>
                    <w:t>mg/L</w:t>
                  </w:r>
                </w:p>
              </w:tc>
              <w:tc>
                <w:tcPr>
                  <w:tcW w:w="639" w:type="pct"/>
                  <w:vAlign w:val="center"/>
                </w:tcPr>
                <w:p w:rsidR="005A1E5E" w:rsidRPr="002C0608" w:rsidRDefault="005A1E5E">
                  <w:pPr>
                    <w:jc w:val="center"/>
                    <w:rPr>
                      <w:color w:val="000000"/>
                      <w:szCs w:val="21"/>
                    </w:rPr>
                  </w:pPr>
                  <w:r w:rsidRPr="002C0608">
                    <w:rPr>
                      <w:color w:val="000000"/>
                      <w:szCs w:val="21"/>
                    </w:rPr>
                    <w:t>/</w:t>
                  </w:r>
                </w:p>
              </w:tc>
              <w:tc>
                <w:tcPr>
                  <w:tcW w:w="563" w:type="pct"/>
                  <w:vAlign w:val="center"/>
                </w:tcPr>
                <w:p w:rsidR="005A1E5E" w:rsidRPr="002C0608" w:rsidRDefault="006E7931">
                  <w:pPr>
                    <w:jc w:val="center"/>
                    <w:rPr>
                      <w:color w:val="000000"/>
                      <w:sz w:val="20"/>
                    </w:rPr>
                  </w:pPr>
                  <w:r>
                    <w:rPr>
                      <w:color w:val="000000"/>
                      <w:sz w:val="20"/>
                    </w:rPr>
                    <w:t>400</w:t>
                  </w:r>
                </w:p>
              </w:tc>
              <w:tc>
                <w:tcPr>
                  <w:tcW w:w="563" w:type="pct"/>
                  <w:vAlign w:val="center"/>
                </w:tcPr>
                <w:p w:rsidR="005A1E5E" w:rsidRPr="002C0608" w:rsidRDefault="005A1E5E">
                  <w:pPr>
                    <w:jc w:val="center"/>
                    <w:rPr>
                      <w:color w:val="000000"/>
                      <w:sz w:val="20"/>
                    </w:rPr>
                  </w:pPr>
                  <w:r w:rsidRPr="002C0608">
                    <w:rPr>
                      <w:color w:val="000000"/>
                      <w:sz w:val="20"/>
                    </w:rPr>
                    <w:t>300</w:t>
                  </w:r>
                </w:p>
              </w:tc>
              <w:tc>
                <w:tcPr>
                  <w:tcW w:w="562" w:type="pct"/>
                  <w:vAlign w:val="center"/>
                </w:tcPr>
                <w:p w:rsidR="005A1E5E" w:rsidRPr="002C0608" w:rsidRDefault="005A1E5E" w:rsidP="006E7931">
                  <w:pPr>
                    <w:jc w:val="center"/>
                    <w:rPr>
                      <w:color w:val="000000"/>
                      <w:sz w:val="20"/>
                    </w:rPr>
                  </w:pPr>
                  <w:r w:rsidRPr="002C0608">
                    <w:rPr>
                      <w:color w:val="000000"/>
                      <w:sz w:val="20"/>
                    </w:rPr>
                    <w:t>30</w:t>
                  </w:r>
                </w:p>
              </w:tc>
              <w:tc>
                <w:tcPr>
                  <w:tcW w:w="522" w:type="pct"/>
                  <w:vAlign w:val="center"/>
                </w:tcPr>
                <w:p w:rsidR="005A1E5E" w:rsidRPr="002C0608" w:rsidRDefault="005A1E5E" w:rsidP="006E7931">
                  <w:pPr>
                    <w:jc w:val="center"/>
                    <w:rPr>
                      <w:color w:val="000000"/>
                      <w:sz w:val="20"/>
                    </w:rPr>
                  </w:pPr>
                  <w:r w:rsidRPr="002C0608">
                    <w:rPr>
                      <w:color w:val="000000"/>
                      <w:sz w:val="20"/>
                    </w:rPr>
                    <w:t>15</w:t>
                  </w:r>
                  <w:r w:rsidR="006E7931">
                    <w:rPr>
                      <w:rFonts w:hint="eastAsia"/>
                      <w:color w:val="000000"/>
                      <w:sz w:val="20"/>
                    </w:rPr>
                    <w:t>0</w:t>
                  </w:r>
                </w:p>
              </w:tc>
              <w:tc>
                <w:tcPr>
                  <w:tcW w:w="582" w:type="pct"/>
                  <w:vAlign w:val="center"/>
                </w:tcPr>
                <w:p w:rsidR="005A1E5E" w:rsidRPr="002C0608" w:rsidRDefault="005A1E5E" w:rsidP="00886824">
                  <w:pPr>
                    <w:jc w:val="center"/>
                    <w:rPr>
                      <w:color w:val="000000"/>
                      <w:sz w:val="20"/>
                    </w:rPr>
                  </w:pPr>
                  <w:r w:rsidRPr="002C0608">
                    <w:rPr>
                      <w:color w:val="000000"/>
                      <w:sz w:val="20"/>
                    </w:rPr>
                    <w:t>30</w:t>
                  </w:r>
                </w:p>
              </w:tc>
            </w:tr>
            <w:tr w:rsidR="006E7931" w:rsidRPr="002C0608" w:rsidTr="006E7931">
              <w:trPr>
                <w:trHeight w:val="340"/>
                <w:jc w:val="center"/>
              </w:trPr>
              <w:tc>
                <w:tcPr>
                  <w:tcW w:w="660" w:type="pct"/>
                  <w:vMerge/>
                  <w:vAlign w:val="center"/>
                </w:tcPr>
                <w:p w:rsidR="006E7931" w:rsidRPr="002C0608" w:rsidRDefault="006E7931">
                  <w:pPr>
                    <w:jc w:val="center"/>
                    <w:rPr>
                      <w:color w:val="000000"/>
                      <w:szCs w:val="21"/>
                    </w:rPr>
                  </w:pPr>
                </w:p>
              </w:tc>
              <w:tc>
                <w:tcPr>
                  <w:tcW w:w="909" w:type="pct"/>
                  <w:vAlign w:val="center"/>
                </w:tcPr>
                <w:p w:rsidR="006E7931" w:rsidRPr="002C0608" w:rsidRDefault="006E7931">
                  <w:pPr>
                    <w:jc w:val="center"/>
                    <w:rPr>
                      <w:color w:val="000000"/>
                      <w:szCs w:val="21"/>
                    </w:rPr>
                  </w:pPr>
                  <w:r w:rsidRPr="002C0608">
                    <w:rPr>
                      <w:color w:val="000000"/>
                      <w:szCs w:val="21"/>
                    </w:rPr>
                    <w:t>产生量</w:t>
                  </w:r>
                  <w:r w:rsidRPr="002C0608">
                    <w:rPr>
                      <w:color w:val="000000"/>
                      <w:szCs w:val="21"/>
                    </w:rPr>
                    <w:t>t/a</w:t>
                  </w:r>
                </w:p>
              </w:tc>
              <w:tc>
                <w:tcPr>
                  <w:tcW w:w="639" w:type="pct"/>
                  <w:vAlign w:val="center"/>
                </w:tcPr>
                <w:p w:rsidR="006E7931" w:rsidRPr="002C0608" w:rsidRDefault="006E7931">
                  <w:pPr>
                    <w:jc w:val="center"/>
                    <w:rPr>
                      <w:color w:val="000000"/>
                      <w:szCs w:val="21"/>
                    </w:rPr>
                  </w:pPr>
                  <w:r w:rsidRPr="002C0608">
                    <w:rPr>
                      <w:color w:val="000000"/>
                      <w:szCs w:val="21"/>
                    </w:rPr>
                    <w:t>448</w:t>
                  </w:r>
                </w:p>
              </w:tc>
              <w:tc>
                <w:tcPr>
                  <w:tcW w:w="563" w:type="pct"/>
                  <w:vAlign w:val="center"/>
                </w:tcPr>
                <w:p w:rsidR="006E7931" w:rsidRDefault="006E7931">
                  <w:pPr>
                    <w:jc w:val="center"/>
                    <w:rPr>
                      <w:color w:val="000000"/>
                      <w:sz w:val="20"/>
                    </w:rPr>
                  </w:pPr>
                  <w:r>
                    <w:rPr>
                      <w:color w:val="000000"/>
                      <w:sz w:val="20"/>
                    </w:rPr>
                    <w:t>0.18</w:t>
                  </w:r>
                </w:p>
              </w:tc>
              <w:tc>
                <w:tcPr>
                  <w:tcW w:w="563" w:type="pct"/>
                  <w:vAlign w:val="center"/>
                </w:tcPr>
                <w:p w:rsidR="006E7931" w:rsidRDefault="006E7931">
                  <w:pPr>
                    <w:jc w:val="center"/>
                    <w:rPr>
                      <w:color w:val="000000"/>
                      <w:sz w:val="20"/>
                    </w:rPr>
                  </w:pPr>
                  <w:r>
                    <w:rPr>
                      <w:color w:val="000000"/>
                      <w:sz w:val="20"/>
                    </w:rPr>
                    <w:t>0.13</w:t>
                  </w:r>
                </w:p>
              </w:tc>
              <w:tc>
                <w:tcPr>
                  <w:tcW w:w="562" w:type="pct"/>
                  <w:vAlign w:val="center"/>
                </w:tcPr>
                <w:p w:rsidR="006E7931" w:rsidRDefault="006E7931">
                  <w:pPr>
                    <w:jc w:val="center"/>
                    <w:rPr>
                      <w:color w:val="000000"/>
                      <w:sz w:val="20"/>
                    </w:rPr>
                  </w:pPr>
                  <w:r>
                    <w:rPr>
                      <w:color w:val="000000"/>
                      <w:sz w:val="20"/>
                    </w:rPr>
                    <w:t>0.01</w:t>
                  </w:r>
                </w:p>
              </w:tc>
              <w:tc>
                <w:tcPr>
                  <w:tcW w:w="522" w:type="pct"/>
                  <w:vAlign w:val="center"/>
                </w:tcPr>
                <w:p w:rsidR="006E7931" w:rsidRDefault="006E7931">
                  <w:pPr>
                    <w:jc w:val="center"/>
                    <w:rPr>
                      <w:color w:val="000000"/>
                      <w:sz w:val="20"/>
                    </w:rPr>
                  </w:pPr>
                  <w:r>
                    <w:rPr>
                      <w:color w:val="000000"/>
                      <w:sz w:val="20"/>
                    </w:rPr>
                    <w:t>0.07</w:t>
                  </w:r>
                </w:p>
              </w:tc>
              <w:tc>
                <w:tcPr>
                  <w:tcW w:w="582" w:type="pct"/>
                  <w:vAlign w:val="center"/>
                </w:tcPr>
                <w:p w:rsidR="006E7931" w:rsidRDefault="006E7931">
                  <w:pPr>
                    <w:jc w:val="center"/>
                    <w:rPr>
                      <w:color w:val="000000"/>
                      <w:sz w:val="20"/>
                    </w:rPr>
                  </w:pPr>
                  <w:r>
                    <w:rPr>
                      <w:color w:val="000000"/>
                      <w:sz w:val="20"/>
                    </w:rPr>
                    <w:t xml:space="preserve">0.01 </w:t>
                  </w:r>
                </w:p>
              </w:tc>
            </w:tr>
            <w:tr w:rsidR="00B74B75" w:rsidRPr="002C0608" w:rsidTr="006E7931">
              <w:trPr>
                <w:trHeight w:val="340"/>
                <w:jc w:val="center"/>
              </w:trPr>
              <w:tc>
                <w:tcPr>
                  <w:tcW w:w="660" w:type="pct"/>
                  <w:vMerge w:val="restart"/>
                  <w:vAlign w:val="center"/>
                </w:tcPr>
                <w:p w:rsidR="00B74B75" w:rsidRPr="002C0608" w:rsidRDefault="00B74B75" w:rsidP="009150D9">
                  <w:pPr>
                    <w:jc w:val="center"/>
                    <w:rPr>
                      <w:color w:val="000000"/>
                      <w:szCs w:val="21"/>
                    </w:rPr>
                  </w:pPr>
                  <w:r w:rsidRPr="002C0608">
                    <w:rPr>
                      <w:szCs w:val="21"/>
                    </w:rPr>
                    <w:t>鱼制品生产废水</w:t>
                  </w:r>
                </w:p>
              </w:tc>
              <w:tc>
                <w:tcPr>
                  <w:tcW w:w="909" w:type="pct"/>
                  <w:vAlign w:val="center"/>
                </w:tcPr>
                <w:p w:rsidR="00B74B75" w:rsidRPr="002C0608" w:rsidRDefault="00B74B75">
                  <w:pPr>
                    <w:jc w:val="center"/>
                    <w:rPr>
                      <w:color w:val="000000"/>
                      <w:szCs w:val="21"/>
                    </w:rPr>
                  </w:pPr>
                  <w:proofErr w:type="gramStart"/>
                  <w:r>
                    <w:rPr>
                      <w:rFonts w:hint="eastAsia"/>
                      <w:color w:val="000000"/>
                      <w:szCs w:val="21"/>
                    </w:rPr>
                    <w:t>产污系数</w:t>
                  </w:r>
                  <w:proofErr w:type="gramEnd"/>
                </w:p>
              </w:tc>
              <w:tc>
                <w:tcPr>
                  <w:tcW w:w="639" w:type="pct"/>
                  <w:vAlign w:val="center"/>
                </w:tcPr>
                <w:p w:rsidR="00B74B75" w:rsidRPr="00E23AE0" w:rsidRDefault="00B74B75" w:rsidP="009150D9">
                  <w:pPr>
                    <w:jc w:val="center"/>
                    <w:rPr>
                      <w:szCs w:val="21"/>
                    </w:rPr>
                  </w:pPr>
                  <w:r w:rsidRPr="00E23AE0">
                    <w:rPr>
                      <w:rFonts w:hint="eastAsia"/>
                      <w:szCs w:val="21"/>
                    </w:rPr>
                    <w:t>15.528t/t</w:t>
                  </w:r>
                </w:p>
              </w:tc>
              <w:tc>
                <w:tcPr>
                  <w:tcW w:w="563" w:type="pct"/>
                  <w:vAlign w:val="center"/>
                </w:tcPr>
                <w:p w:rsidR="00B74B75" w:rsidRPr="00E23AE0" w:rsidRDefault="00B74B75" w:rsidP="009150D9">
                  <w:pPr>
                    <w:jc w:val="center"/>
                    <w:rPr>
                      <w:szCs w:val="21"/>
                    </w:rPr>
                  </w:pPr>
                  <w:r w:rsidRPr="00E23AE0">
                    <w:rPr>
                      <w:rFonts w:hint="eastAsia"/>
                      <w:szCs w:val="21"/>
                    </w:rPr>
                    <w:t>24212g/t</w:t>
                  </w:r>
                </w:p>
              </w:tc>
              <w:tc>
                <w:tcPr>
                  <w:tcW w:w="563" w:type="pct"/>
                  <w:vAlign w:val="center"/>
                </w:tcPr>
                <w:p w:rsidR="00B74B75" w:rsidRPr="00E23AE0" w:rsidRDefault="00B74B75" w:rsidP="009150D9">
                  <w:pPr>
                    <w:jc w:val="center"/>
                    <w:rPr>
                      <w:szCs w:val="21"/>
                    </w:rPr>
                  </w:pPr>
                  <w:r w:rsidRPr="00E23AE0">
                    <w:rPr>
                      <w:rFonts w:hint="eastAsia"/>
                      <w:szCs w:val="21"/>
                    </w:rPr>
                    <w:t>12142g/t</w:t>
                  </w:r>
                </w:p>
              </w:tc>
              <w:tc>
                <w:tcPr>
                  <w:tcW w:w="562" w:type="pct"/>
                  <w:vAlign w:val="center"/>
                </w:tcPr>
                <w:p w:rsidR="00B74B75" w:rsidRDefault="00886824" w:rsidP="00886824">
                  <w:pPr>
                    <w:jc w:val="center"/>
                    <w:rPr>
                      <w:color w:val="000000"/>
                      <w:sz w:val="20"/>
                    </w:rPr>
                  </w:pPr>
                  <w:r>
                    <w:rPr>
                      <w:color w:val="000000"/>
                      <w:sz w:val="20"/>
                    </w:rPr>
                    <w:t>1020</w:t>
                  </w:r>
                  <w:r>
                    <w:rPr>
                      <w:rFonts w:hint="eastAsia"/>
                      <w:color w:val="000000"/>
                      <w:sz w:val="20"/>
                    </w:rPr>
                    <w:t>g/t</w:t>
                  </w:r>
                </w:p>
              </w:tc>
              <w:tc>
                <w:tcPr>
                  <w:tcW w:w="522" w:type="pct"/>
                  <w:vAlign w:val="center"/>
                </w:tcPr>
                <w:p w:rsidR="00B74B75" w:rsidRDefault="00B74B75">
                  <w:pPr>
                    <w:jc w:val="center"/>
                    <w:rPr>
                      <w:color w:val="000000"/>
                      <w:sz w:val="20"/>
                    </w:rPr>
                  </w:pPr>
                  <w:r w:rsidRPr="002C0608">
                    <w:rPr>
                      <w:color w:val="000000"/>
                      <w:szCs w:val="21"/>
                    </w:rPr>
                    <w:t>/</w:t>
                  </w:r>
                </w:p>
              </w:tc>
              <w:tc>
                <w:tcPr>
                  <w:tcW w:w="582" w:type="pct"/>
                  <w:vAlign w:val="center"/>
                </w:tcPr>
                <w:p w:rsidR="00B74B75" w:rsidRDefault="00B74B75">
                  <w:pPr>
                    <w:jc w:val="center"/>
                    <w:rPr>
                      <w:color w:val="000000"/>
                      <w:sz w:val="20"/>
                    </w:rPr>
                  </w:pPr>
                  <w:r w:rsidRPr="002C0608">
                    <w:rPr>
                      <w:color w:val="000000"/>
                      <w:szCs w:val="21"/>
                    </w:rPr>
                    <w:t>/</w:t>
                  </w:r>
                </w:p>
              </w:tc>
            </w:tr>
            <w:tr w:rsidR="00B74B75" w:rsidRPr="002C0608" w:rsidTr="006E7931">
              <w:trPr>
                <w:trHeight w:val="366"/>
                <w:jc w:val="center"/>
              </w:trPr>
              <w:tc>
                <w:tcPr>
                  <w:tcW w:w="660" w:type="pct"/>
                  <w:vMerge/>
                  <w:vAlign w:val="center"/>
                </w:tcPr>
                <w:p w:rsidR="00B74B75" w:rsidRPr="002C0608" w:rsidRDefault="00B74B75">
                  <w:pPr>
                    <w:jc w:val="center"/>
                    <w:rPr>
                      <w:color w:val="000000"/>
                      <w:szCs w:val="21"/>
                    </w:rPr>
                  </w:pPr>
                </w:p>
              </w:tc>
              <w:tc>
                <w:tcPr>
                  <w:tcW w:w="909" w:type="pct"/>
                  <w:vAlign w:val="center"/>
                </w:tcPr>
                <w:p w:rsidR="00B74B75" w:rsidRPr="002C0608" w:rsidRDefault="00B74B75">
                  <w:pPr>
                    <w:jc w:val="center"/>
                    <w:rPr>
                      <w:color w:val="000000"/>
                      <w:szCs w:val="21"/>
                    </w:rPr>
                  </w:pPr>
                  <w:r w:rsidRPr="002C0608">
                    <w:rPr>
                      <w:color w:val="000000"/>
                      <w:szCs w:val="21"/>
                    </w:rPr>
                    <w:t>产生浓度</w:t>
                  </w:r>
                  <w:r w:rsidRPr="002C0608">
                    <w:rPr>
                      <w:color w:val="000000"/>
                      <w:szCs w:val="21"/>
                    </w:rPr>
                    <w:t>mg/L</w:t>
                  </w:r>
                </w:p>
              </w:tc>
              <w:tc>
                <w:tcPr>
                  <w:tcW w:w="639" w:type="pct"/>
                  <w:vAlign w:val="center"/>
                </w:tcPr>
                <w:p w:rsidR="00B74B75" w:rsidRPr="002C0608" w:rsidRDefault="00B74B75">
                  <w:pPr>
                    <w:jc w:val="center"/>
                    <w:rPr>
                      <w:color w:val="000000"/>
                      <w:szCs w:val="21"/>
                    </w:rPr>
                  </w:pPr>
                  <w:r w:rsidRPr="002C0608">
                    <w:rPr>
                      <w:color w:val="000000"/>
                      <w:szCs w:val="21"/>
                    </w:rPr>
                    <w:t>/</w:t>
                  </w:r>
                </w:p>
              </w:tc>
              <w:tc>
                <w:tcPr>
                  <w:tcW w:w="563" w:type="pct"/>
                  <w:vAlign w:val="center"/>
                </w:tcPr>
                <w:p w:rsidR="00B74B75" w:rsidRPr="002C0608" w:rsidRDefault="00B74B75">
                  <w:pPr>
                    <w:jc w:val="center"/>
                    <w:rPr>
                      <w:color w:val="000000"/>
                      <w:sz w:val="20"/>
                    </w:rPr>
                  </w:pPr>
                  <w:r>
                    <w:rPr>
                      <w:color w:val="000000"/>
                      <w:sz w:val="20"/>
                    </w:rPr>
                    <w:t>1559</w:t>
                  </w:r>
                </w:p>
              </w:tc>
              <w:tc>
                <w:tcPr>
                  <w:tcW w:w="563" w:type="pct"/>
                  <w:vAlign w:val="center"/>
                </w:tcPr>
                <w:p w:rsidR="00B74B75" w:rsidRPr="002C0608" w:rsidRDefault="00B74B75">
                  <w:pPr>
                    <w:jc w:val="center"/>
                    <w:rPr>
                      <w:color w:val="000000"/>
                      <w:sz w:val="20"/>
                    </w:rPr>
                  </w:pPr>
                  <w:r w:rsidRPr="002C0608">
                    <w:rPr>
                      <w:color w:val="000000"/>
                      <w:sz w:val="20"/>
                    </w:rPr>
                    <w:t>782</w:t>
                  </w:r>
                </w:p>
              </w:tc>
              <w:tc>
                <w:tcPr>
                  <w:tcW w:w="562" w:type="pct"/>
                  <w:vAlign w:val="center"/>
                </w:tcPr>
                <w:p w:rsidR="00B74B75" w:rsidRPr="002C0608" w:rsidRDefault="00B74B75" w:rsidP="006E7931">
                  <w:pPr>
                    <w:jc w:val="center"/>
                    <w:rPr>
                      <w:color w:val="000000"/>
                      <w:sz w:val="20"/>
                    </w:rPr>
                  </w:pPr>
                  <w:r w:rsidRPr="002C0608">
                    <w:rPr>
                      <w:color w:val="000000"/>
                      <w:sz w:val="20"/>
                    </w:rPr>
                    <w:t>66</w:t>
                  </w:r>
                </w:p>
              </w:tc>
              <w:tc>
                <w:tcPr>
                  <w:tcW w:w="522" w:type="pct"/>
                  <w:vAlign w:val="center"/>
                </w:tcPr>
                <w:p w:rsidR="00B74B75" w:rsidRPr="002C0608" w:rsidRDefault="00B74B75">
                  <w:pPr>
                    <w:jc w:val="center"/>
                    <w:rPr>
                      <w:color w:val="000000"/>
                      <w:sz w:val="20"/>
                    </w:rPr>
                  </w:pPr>
                  <w:r>
                    <w:rPr>
                      <w:color w:val="000000"/>
                      <w:sz w:val="20"/>
                    </w:rPr>
                    <w:t>500</w:t>
                  </w:r>
                </w:p>
              </w:tc>
              <w:tc>
                <w:tcPr>
                  <w:tcW w:w="582" w:type="pct"/>
                  <w:vAlign w:val="center"/>
                </w:tcPr>
                <w:p w:rsidR="00B74B75" w:rsidRPr="002C0608" w:rsidRDefault="00B74B75">
                  <w:pPr>
                    <w:jc w:val="center"/>
                    <w:rPr>
                      <w:color w:val="000000"/>
                      <w:sz w:val="20"/>
                    </w:rPr>
                  </w:pPr>
                  <w:r w:rsidRPr="002C0608">
                    <w:rPr>
                      <w:color w:val="000000"/>
                      <w:sz w:val="20"/>
                    </w:rPr>
                    <w:t>50</w:t>
                  </w:r>
                </w:p>
              </w:tc>
            </w:tr>
            <w:tr w:rsidR="00B74B75" w:rsidRPr="002C0608" w:rsidTr="006E7931">
              <w:trPr>
                <w:trHeight w:val="340"/>
                <w:jc w:val="center"/>
              </w:trPr>
              <w:tc>
                <w:tcPr>
                  <w:tcW w:w="660" w:type="pct"/>
                  <w:vMerge/>
                  <w:vAlign w:val="center"/>
                </w:tcPr>
                <w:p w:rsidR="00B74B75" w:rsidRPr="002C0608" w:rsidRDefault="00B74B75">
                  <w:pPr>
                    <w:jc w:val="center"/>
                    <w:rPr>
                      <w:color w:val="000000"/>
                      <w:szCs w:val="21"/>
                    </w:rPr>
                  </w:pPr>
                </w:p>
              </w:tc>
              <w:tc>
                <w:tcPr>
                  <w:tcW w:w="909" w:type="pct"/>
                  <w:vAlign w:val="center"/>
                </w:tcPr>
                <w:p w:rsidR="00B74B75" w:rsidRPr="002C0608" w:rsidRDefault="00B74B75">
                  <w:pPr>
                    <w:jc w:val="center"/>
                    <w:rPr>
                      <w:color w:val="000000"/>
                      <w:szCs w:val="21"/>
                    </w:rPr>
                  </w:pPr>
                  <w:r w:rsidRPr="002C0608">
                    <w:rPr>
                      <w:color w:val="000000"/>
                      <w:szCs w:val="21"/>
                    </w:rPr>
                    <w:t>产生量</w:t>
                  </w:r>
                  <w:r w:rsidRPr="002C0608">
                    <w:rPr>
                      <w:color w:val="000000"/>
                      <w:szCs w:val="21"/>
                    </w:rPr>
                    <w:t>t/a</w:t>
                  </w:r>
                </w:p>
              </w:tc>
              <w:tc>
                <w:tcPr>
                  <w:tcW w:w="639" w:type="pct"/>
                  <w:vAlign w:val="center"/>
                </w:tcPr>
                <w:p w:rsidR="00B74B75" w:rsidRPr="002C0608" w:rsidRDefault="00B74B75">
                  <w:pPr>
                    <w:jc w:val="center"/>
                    <w:rPr>
                      <w:color w:val="000000"/>
                      <w:szCs w:val="21"/>
                    </w:rPr>
                  </w:pPr>
                  <w:r w:rsidRPr="002C0608">
                    <w:rPr>
                      <w:color w:val="000000"/>
                      <w:szCs w:val="21"/>
                    </w:rPr>
                    <w:t>388</w:t>
                  </w:r>
                </w:p>
              </w:tc>
              <w:tc>
                <w:tcPr>
                  <w:tcW w:w="563" w:type="pct"/>
                  <w:vAlign w:val="center"/>
                </w:tcPr>
                <w:p w:rsidR="00B74B75" w:rsidRDefault="00B74B75">
                  <w:pPr>
                    <w:jc w:val="center"/>
                    <w:rPr>
                      <w:color w:val="000000"/>
                      <w:sz w:val="20"/>
                    </w:rPr>
                  </w:pPr>
                  <w:r>
                    <w:rPr>
                      <w:color w:val="000000"/>
                      <w:sz w:val="20"/>
                    </w:rPr>
                    <w:t xml:space="preserve">0.61 </w:t>
                  </w:r>
                </w:p>
              </w:tc>
              <w:tc>
                <w:tcPr>
                  <w:tcW w:w="563" w:type="pct"/>
                  <w:vAlign w:val="center"/>
                </w:tcPr>
                <w:p w:rsidR="00B74B75" w:rsidRDefault="00B74B75">
                  <w:pPr>
                    <w:jc w:val="center"/>
                    <w:rPr>
                      <w:color w:val="000000"/>
                      <w:sz w:val="20"/>
                    </w:rPr>
                  </w:pPr>
                  <w:r>
                    <w:rPr>
                      <w:color w:val="000000"/>
                      <w:sz w:val="20"/>
                    </w:rPr>
                    <w:t xml:space="preserve">0.30 </w:t>
                  </w:r>
                </w:p>
              </w:tc>
              <w:tc>
                <w:tcPr>
                  <w:tcW w:w="562" w:type="pct"/>
                  <w:vAlign w:val="center"/>
                </w:tcPr>
                <w:p w:rsidR="00B74B75" w:rsidRDefault="00B74B75">
                  <w:pPr>
                    <w:jc w:val="center"/>
                    <w:rPr>
                      <w:color w:val="000000"/>
                      <w:sz w:val="20"/>
                    </w:rPr>
                  </w:pPr>
                  <w:r>
                    <w:rPr>
                      <w:color w:val="000000"/>
                      <w:sz w:val="20"/>
                    </w:rPr>
                    <w:t xml:space="preserve">0.03 </w:t>
                  </w:r>
                </w:p>
              </w:tc>
              <w:tc>
                <w:tcPr>
                  <w:tcW w:w="522" w:type="pct"/>
                  <w:vAlign w:val="center"/>
                </w:tcPr>
                <w:p w:rsidR="00B74B75" w:rsidRDefault="00B74B75">
                  <w:pPr>
                    <w:jc w:val="center"/>
                    <w:rPr>
                      <w:color w:val="000000"/>
                      <w:sz w:val="20"/>
                    </w:rPr>
                  </w:pPr>
                  <w:r>
                    <w:rPr>
                      <w:color w:val="000000"/>
                      <w:sz w:val="20"/>
                    </w:rPr>
                    <w:t xml:space="preserve">0.19 </w:t>
                  </w:r>
                </w:p>
              </w:tc>
              <w:tc>
                <w:tcPr>
                  <w:tcW w:w="582" w:type="pct"/>
                  <w:vAlign w:val="center"/>
                </w:tcPr>
                <w:p w:rsidR="00B74B75" w:rsidRDefault="00B74B75">
                  <w:pPr>
                    <w:jc w:val="center"/>
                    <w:rPr>
                      <w:color w:val="000000"/>
                      <w:sz w:val="20"/>
                    </w:rPr>
                  </w:pPr>
                  <w:r>
                    <w:rPr>
                      <w:color w:val="000000"/>
                      <w:sz w:val="20"/>
                    </w:rPr>
                    <w:t xml:space="preserve">0.02 </w:t>
                  </w:r>
                </w:p>
              </w:tc>
            </w:tr>
            <w:tr w:rsidR="00B74B75" w:rsidRPr="002C0608" w:rsidTr="006E7931">
              <w:trPr>
                <w:trHeight w:val="340"/>
                <w:jc w:val="center"/>
              </w:trPr>
              <w:tc>
                <w:tcPr>
                  <w:tcW w:w="660" w:type="pct"/>
                  <w:vMerge w:val="restart"/>
                  <w:vAlign w:val="center"/>
                </w:tcPr>
                <w:p w:rsidR="00B74B75" w:rsidRPr="002C0608" w:rsidRDefault="00B74B75" w:rsidP="009150D9">
                  <w:pPr>
                    <w:jc w:val="center"/>
                    <w:rPr>
                      <w:color w:val="000000"/>
                      <w:szCs w:val="21"/>
                    </w:rPr>
                  </w:pPr>
                  <w:r w:rsidRPr="002C0608">
                    <w:rPr>
                      <w:szCs w:val="21"/>
                    </w:rPr>
                    <w:t>禽肉制品生产废水</w:t>
                  </w:r>
                </w:p>
              </w:tc>
              <w:tc>
                <w:tcPr>
                  <w:tcW w:w="909" w:type="pct"/>
                  <w:vAlign w:val="center"/>
                </w:tcPr>
                <w:p w:rsidR="00B74B75" w:rsidRPr="002C0608" w:rsidRDefault="00B74B75">
                  <w:pPr>
                    <w:jc w:val="center"/>
                    <w:rPr>
                      <w:color w:val="000000"/>
                      <w:szCs w:val="21"/>
                    </w:rPr>
                  </w:pPr>
                  <w:proofErr w:type="gramStart"/>
                  <w:r>
                    <w:rPr>
                      <w:rFonts w:hint="eastAsia"/>
                      <w:color w:val="000000"/>
                      <w:szCs w:val="21"/>
                    </w:rPr>
                    <w:t>产污系数</w:t>
                  </w:r>
                  <w:proofErr w:type="gramEnd"/>
                </w:p>
              </w:tc>
              <w:tc>
                <w:tcPr>
                  <w:tcW w:w="639" w:type="pct"/>
                  <w:vAlign w:val="center"/>
                </w:tcPr>
                <w:p w:rsidR="00B74B75" w:rsidRPr="002C0608" w:rsidRDefault="00B74B75" w:rsidP="009150D9">
                  <w:pPr>
                    <w:jc w:val="center"/>
                    <w:rPr>
                      <w:szCs w:val="21"/>
                    </w:rPr>
                  </w:pPr>
                  <w:r>
                    <w:rPr>
                      <w:rFonts w:hint="eastAsia"/>
                      <w:szCs w:val="21"/>
                    </w:rPr>
                    <w:t>29.711t/t</w:t>
                  </w:r>
                </w:p>
              </w:tc>
              <w:tc>
                <w:tcPr>
                  <w:tcW w:w="563" w:type="pct"/>
                  <w:vAlign w:val="center"/>
                </w:tcPr>
                <w:p w:rsidR="00B74B75" w:rsidRPr="002C0608" w:rsidRDefault="00B74B75" w:rsidP="009150D9">
                  <w:pPr>
                    <w:jc w:val="center"/>
                    <w:rPr>
                      <w:szCs w:val="21"/>
                    </w:rPr>
                  </w:pPr>
                  <w:r>
                    <w:rPr>
                      <w:rFonts w:hint="eastAsia"/>
                      <w:szCs w:val="21"/>
                    </w:rPr>
                    <w:t>22328g/t</w:t>
                  </w:r>
                </w:p>
              </w:tc>
              <w:tc>
                <w:tcPr>
                  <w:tcW w:w="563" w:type="pct"/>
                  <w:vAlign w:val="center"/>
                </w:tcPr>
                <w:p w:rsidR="00B74B75" w:rsidRPr="002C0608" w:rsidRDefault="00B74B75" w:rsidP="009150D9">
                  <w:pPr>
                    <w:jc w:val="center"/>
                    <w:rPr>
                      <w:szCs w:val="21"/>
                    </w:rPr>
                  </w:pPr>
                  <w:r>
                    <w:rPr>
                      <w:rFonts w:hint="eastAsia"/>
                      <w:szCs w:val="21"/>
                    </w:rPr>
                    <w:t>10199g/t</w:t>
                  </w:r>
                </w:p>
              </w:tc>
              <w:tc>
                <w:tcPr>
                  <w:tcW w:w="562" w:type="pct"/>
                  <w:vAlign w:val="center"/>
                </w:tcPr>
                <w:p w:rsidR="00B74B75" w:rsidRPr="002C0608" w:rsidRDefault="00B74B75" w:rsidP="009150D9">
                  <w:pPr>
                    <w:jc w:val="center"/>
                    <w:rPr>
                      <w:szCs w:val="21"/>
                    </w:rPr>
                  </w:pPr>
                  <w:r>
                    <w:rPr>
                      <w:rFonts w:hint="eastAsia"/>
                      <w:szCs w:val="21"/>
                    </w:rPr>
                    <w:t>1218g/t</w:t>
                  </w:r>
                </w:p>
              </w:tc>
              <w:tc>
                <w:tcPr>
                  <w:tcW w:w="522" w:type="pct"/>
                  <w:vAlign w:val="center"/>
                </w:tcPr>
                <w:p w:rsidR="00B74B75" w:rsidRPr="002C0608" w:rsidRDefault="00B74B75" w:rsidP="009150D9">
                  <w:pPr>
                    <w:jc w:val="center"/>
                    <w:rPr>
                      <w:szCs w:val="21"/>
                    </w:rPr>
                  </w:pPr>
                  <w:r>
                    <w:rPr>
                      <w:rFonts w:hint="eastAsia"/>
                      <w:szCs w:val="21"/>
                    </w:rPr>
                    <w:t>/</w:t>
                  </w:r>
                </w:p>
              </w:tc>
              <w:tc>
                <w:tcPr>
                  <w:tcW w:w="582" w:type="pct"/>
                  <w:vAlign w:val="center"/>
                </w:tcPr>
                <w:p w:rsidR="00B74B75" w:rsidRPr="002C0608" w:rsidRDefault="00B74B75" w:rsidP="009150D9">
                  <w:pPr>
                    <w:jc w:val="center"/>
                    <w:rPr>
                      <w:szCs w:val="21"/>
                    </w:rPr>
                  </w:pPr>
                  <w:r>
                    <w:rPr>
                      <w:rFonts w:hint="eastAsia"/>
                      <w:szCs w:val="21"/>
                    </w:rPr>
                    <w:t>/</w:t>
                  </w:r>
                </w:p>
              </w:tc>
            </w:tr>
            <w:tr w:rsidR="00B74B75" w:rsidRPr="002C0608" w:rsidTr="006E7931">
              <w:trPr>
                <w:trHeight w:val="340"/>
                <w:jc w:val="center"/>
              </w:trPr>
              <w:tc>
                <w:tcPr>
                  <w:tcW w:w="660" w:type="pct"/>
                  <w:vMerge/>
                  <w:vAlign w:val="center"/>
                </w:tcPr>
                <w:p w:rsidR="00B74B75" w:rsidRPr="002C0608" w:rsidRDefault="00B74B75">
                  <w:pPr>
                    <w:jc w:val="center"/>
                    <w:rPr>
                      <w:color w:val="000000"/>
                      <w:szCs w:val="21"/>
                    </w:rPr>
                  </w:pPr>
                </w:p>
              </w:tc>
              <w:tc>
                <w:tcPr>
                  <w:tcW w:w="909" w:type="pct"/>
                  <w:vAlign w:val="center"/>
                </w:tcPr>
                <w:p w:rsidR="00B74B75" w:rsidRPr="002C0608" w:rsidRDefault="00B74B75" w:rsidP="003F1AF1">
                  <w:pPr>
                    <w:jc w:val="center"/>
                    <w:rPr>
                      <w:color w:val="000000"/>
                      <w:szCs w:val="21"/>
                    </w:rPr>
                  </w:pPr>
                  <w:r w:rsidRPr="002C0608">
                    <w:rPr>
                      <w:color w:val="000000"/>
                      <w:szCs w:val="21"/>
                    </w:rPr>
                    <w:t>产生浓度</w:t>
                  </w:r>
                  <w:r w:rsidRPr="002C0608">
                    <w:rPr>
                      <w:color w:val="000000"/>
                      <w:szCs w:val="21"/>
                    </w:rPr>
                    <w:t>mg/L</w:t>
                  </w:r>
                </w:p>
              </w:tc>
              <w:tc>
                <w:tcPr>
                  <w:tcW w:w="639" w:type="pct"/>
                  <w:vAlign w:val="center"/>
                </w:tcPr>
                <w:p w:rsidR="00B74B75" w:rsidRPr="002C0608" w:rsidRDefault="00B74B75" w:rsidP="003F1AF1">
                  <w:pPr>
                    <w:jc w:val="center"/>
                    <w:rPr>
                      <w:color w:val="000000"/>
                      <w:szCs w:val="21"/>
                    </w:rPr>
                  </w:pPr>
                  <w:r w:rsidRPr="002C0608">
                    <w:rPr>
                      <w:color w:val="000000"/>
                      <w:szCs w:val="21"/>
                    </w:rPr>
                    <w:t>/</w:t>
                  </w:r>
                </w:p>
              </w:tc>
              <w:tc>
                <w:tcPr>
                  <w:tcW w:w="563" w:type="pct"/>
                  <w:vAlign w:val="center"/>
                </w:tcPr>
                <w:p w:rsidR="00B74B75" w:rsidRPr="002C0608" w:rsidRDefault="00B74B75">
                  <w:pPr>
                    <w:jc w:val="center"/>
                    <w:rPr>
                      <w:color w:val="000000"/>
                      <w:sz w:val="20"/>
                    </w:rPr>
                  </w:pPr>
                  <w:r w:rsidRPr="002C0608">
                    <w:rPr>
                      <w:color w:val="000000"/>
                      <w:sz w:val="20"/>
                    </w:rPr>
                    <w:t xml:space="preserve">752 </w:t>
                  </w:r>
                </w:p>
              </w:tc>
              <w:tc>
                <w:tcPr>
                  <w:tcW w:w="563" w:type="pct"/>
                  <w:vAlign w:val="center"/>
                </w:tcPr>
                <w:p w:rsidR="00B74B75" w:rsidRPr="002C0608" w:rsidRDefault="00B74B75">
                  <w:pPr>
                    <w:jc w:val="center"/>
                    <w:rPr>
                      <w:color w:val="000000"/>
                      <w:sz w:val="20"/>
                    </w:rPr>
                  </w:pPr>
                  <w:r w:rsidRPr="002C0608">
                    <w:rPr>
                      <w:color w:val="000000"/>
                      <w:sz w:val="20"/>
                    </w:rPr>
                    <w:t xml:space="preserve">343 </w:t>
                  </w:r>
                </w:p>
              </w:tc>
              <w:tc>
                <w:tcPr>
                  <w:tcW w:w="562" w:type="pct"/>
                  <w:vAlign w:val="center"/>
                </w:tcPr>
                <w:p w:rsidR="00B74B75" w:rsidRPr="002C0608" w:rsidRDefault="00B74B75">
                  <w:pPr>
                    <w:jc w:val="center"/>
                    <w:rPr>
                      <w:color w:val="000000"/>
                      <w:sz w:val="20"/>
                    </w:rPr>
                  </w:pPr>
                  <w:r w:rsidRPr="002C0608">
                    <w:rPr>
                      <w:color w:val="000000"/>
                      <w:sz w:val="20"/>
                    </w:rPr>
                    <w:t xml:space="preserve">41 </w:t>
                  </w:r>
                </w:p>
              </w:tc>
              <w:tc>
                <w:tcPr>
                  <w:tcW w:w="522" w:type="pct"/>
                  <w:vAlign w:val="center"/>
                </w:tcPr>
                <w:p w:rsidR="00B74B75" w:rsidRPr="002C0608" w:rsidRDefault="00B74B75">
                  <w:pPr>
                    <w:jc w:val="center"/>
                    <w:rPr>
                      <w:color w:val="000000"/>
                      <w:sz w:val="20"/>
                    </w:rPr>
                  </w:pPr>
                  <w:r w:rsidRPr="002C0608">
                    <w:rPr>
                      <w:color w:val="000000"/>
                      <w:sz w:val="20"/>
                    </w:rPr>
                    <w:t xml:space="preserve">500 </w:t>
                  </w:r>
                </w:p>
              </w:tc>
              <w:tc>
                <w:tcPr>
                  <w:tcW w:w="582" w:type="pct"/>
                  <w:vAlign w:val="center"/>
                </w:tcPr>
                <w:p w:rsidR="00B74B75" w:rsidRPr="002C0608" w:rsidRDefault="00B74B75">
                  <w:pPr>
                    <w:jc w:val="center"/>
                    <w:rPr>
                      <w:color w:val="000000"/>
                      <w:sz w:val="20"/>
                    </w:rPr>
                  </w:pPr>
                  <w:r w:rsidRPr="002C0608">
                    <w:rPr>
                      <w:color w:val="000000"/>
                      <w:sz w:val="20"/>
                    </w:rPr>
                    <w:t>50</w:t>
                  </w:r>
                </w:p>
              </w:tc>
            </w:tr>
            <w:tr w:rsidR="00B74B75" w:rsidRPr="002C0608" w:rsidTr="006E7931">
              <w:trPr>
                <w:trHeight w:val="340"/>
                <w:jc w:val="center"/>
              </w:trPr>
              <w:tc>
                <w:tcPr>
                  <w:tcW w:w="660" w:type="pct"/>
                  <w:vMerge/>
                  <w:vAlign w:val="center"/>
                </w:tcPr>
                <w:p w:rsidR="00B74B75" w:rsidRPr="002C0608" w:rsidRDefault="00B74B75">
                  <w:pPr>
                    <w:jc w:val="center"/>
                    <w:rPr>
                      <w:color w:val="000000"/>
                      <w:szCs w:val="21"/>
                    </w:rPr>
                  </w:pPr>
                </w:p>
              </w:tc>
              <w:tc>
                <w:tcPr>
                  <w:tcW w:w="909" w:type="pct"/>
                  <w:vAlign w:val="center"/>
                </w:tcPr>
                <w:p w:rsidR="00B74B75" w:rsidRPr="002C0608" w:rsidRDefault="00B74B75" w:rsidP="003F1AF1">
                  <w:pPr>
                    <w:jc w:val="center"/>
                    <w:rPr>
                      <w:color w:val="000000"/>
                      <w:szCs w:val="21"/>
                    </w:rPr>
                  </w:pPr>
                  <w:r w:rsidRPr="002C0608">
                    <w:rPr>
                      <w:color w:val="000000"/>
                      <w:szCs w:val="21"/>
                    </w:rPr>
                    <w:t>产生量</w:t>
                  </w:r>
                  <w:r w:rsidRPr="002C0608">
                    <w:rPr>
                      <w:color w:val="000000"/>
                      <w:szCs w:val="21"/>
                    </w:rPr>
                    <w:t>t/a</w:t>
                  </w:r>
                </w:p>
              </w:tc>
              <w:tc>
                <w:tcPr>
                  <w:tcW w:w="639" w:type="pct"/>
                  <w:vAlign w:val="center"/>
                </w:tcPr>
                <w:p w:rsidR="00B74B75" w:rsidRPr="002C0608" w:rsidRDefault="00B74B75" w:rsidP="003F1AF1">
                  <w:pPr>
                    <w:jc w:val="center"/>
                    <w:rPr>
                      <w:color w:val="000000"/>
                      <w:szCs w:val="21"/>
                    </w:rPr>
                  </w:pPr>
                  <w:r w:rsidRPr="002C0608">
                    <w:rPr>
                      <w:color w:val="000000"/>
                      <w:szCs w:val="21"/>
                    </w:rPr>
                    <w:t>446</w:t>
                  </w:r>
                </w:p>
              </w:tc>
              <w:tc>
                <w:tcPr>
                  <w:tcW w:w="563" w:type="pct"/>
                  <w:vAlign w:val="center"/>
                </w:tcPr>
                <w:p w:rsidR="00B74B75" w:rsidRDefault="00B74B75">
                  <w:pPr>
                    <w:jc w:val="center"/>
                    <w:rPr>
                      <w:color w:val="000000"/>
                      <w:sz w:val="20"/>
                    </w:rPr>
                  </w:pPr>
                  <w:r>
                    <w:rPr>
                      <w:color w:val="000000"/>
                      <w:sz w:val="20"/>
                    </w:rPr>
                    <w:t xml:space="preserve">0.33 </w:t>
                  </w:r>
                </w:p>
              </w:tc>
              <w:tc>
                <w:tcPr>
                  <w:tcW w:w="563" w:type="pct"/>
                  <w:vAlign w:val="center"/>
                </w:tcPr>
                <w:p w:rsidR="00B74B75" w:rsidRDefault="00B74B75">
                  <w:pPr>
                    <w:jc w:val="center"/>
                    <w:rPr>
                      <w:color w:val="000000"/>
                      <w:sz w:val="20"/>
                    </w:rPr>
                  </w:pPr>
                  <w:r>
                    <w:rPr>
                      <w:color w:val="000000"/>
                      <w:sz w:val="20"/>
                    </w:rPr>
                    <w:t xml:space="preserve">0.15 </w:t>
                  </w:r>
                </w:p>
              </w:tc>
              <w:tc>
                <w:tcPr>
                  <w:tcW w:w="562" w:type="pct"/>
                  <w:vAlign w:val="center"/>
                </w:tcPr>
                <w:p w:rsidR="00B74B75" w:rsidRDefault="00B74B75">
                  <w:pPr>
                    <w:jc w:val="center"/>
                    <w:rPr>
                      <w:color w:val="000000"/>
                      <w:sz w:val="20"/>
                    </w:rPr>
                  </w:pPr>
                  <w:r>
                    <w:rPr>
                      <w:color w:val="000000"/>
                      <w:sz w:val="20"/>
                    </w:rPr>
                    <w:t xml:space="preserve">0.02 </w:t>
                  </w:r>
                </w:p>
              </w:tc>
              <w:tc>
                <w:tcPr>
                  <w:tcW w:w="522" w:type="pct"/>
                  <w:vAlign w:val="center"/>
                </w:tcPr>
                <w:p w:rsidR="00B74B75" w:rsidRDefault="00B74B75">
                  <w:pPr>
                    <w:jc w:val="center"/>
                    <w:rPr>
                      <w:color w:val="000000"/>
                      <w:sz w:val="20"/>
                    </w:rPr>
                  </w:pPr>
                  <w:r>
                    <w:rPr>
                      <w:color w:val="000000"/>
                      <w:sz w:val="20"/>
                    </w:rPr>
                    <w:t xml:space="preserve">0.22 </w:t>
                  </w:r>
                </w:p>
              </w:tc>
              <w:tc>
                <w:tcPr>
                  <w:tcW w:w="582" w:type="pct"/>
                  <w:vAlign w:val="center"/>
                </w:tcPr>
                <w:p w:rsidR="00B74B75" w:rsidRDefault="00B74B75">
                  <w:pPr>
                    <w:jc w:val="center"/>
                    <w:rPr>
                      <w:color w:val="000000"/>
                      <w:sz w:val="20"/>
                    </w:rPr>
                  </w:pPr>
                  <w:r>
                    <w:rPr>
                      <w:color w:val="000000"/>
                      <w:sz w:val="20"/>
                    </w:rPr>
                    <w:t>0.02</w:t>
                  </w:r>
                </w:p>
              </w:tc>
            </w:tr>
            <w:tr w:rsidR="00B74B75" w:rsidRPr="002C0608" w:rsidTr="006E7931">
              <w:trPr>
                <w:trHeight w:val="340"/>
                <w:jc w:val="center"/>
              </w:trPr>
              <w:tc>
                <w:tcPr>
                  <w:tcW w:w="660" w:type="pct"/>
                  <w:vMerge w:val="restart"/>
                  <w:vAlign w:val="center"/>
                </w:tcPr>
                <w:p w:rsidR="00B74B75" w:rsidRPr="002C0608" w:rsidRDefault="00B74B75" w:rsidP="009150D9">
                  <w:pPr>
                    <w:jc w:val="center"/>
                    <w:rPr>
                      <w:color w:val="000000"/>
                      <w:szCs w:val="21"/>
                    </w:rPr>
                  </w:pPr>
                  <w:r w:rsidRPr="002C0608">
                    <w:rPr>
                      <w:szCs w:val="21"/>
                    </w:rPr>
                    <w:t>腌制蔬菜制品生产废水</w:t>
                  </w:r>
                </w:p>
              </w:tc>
              <w:tc>
                <w:tcPr>
                  <w:tcW w:w="909" w:type="pct"/>
                  <w:vAlign w:val="center"/>
                </w:tcPr>
                <w:p w:rsidR="00B74B75" w:rsidRPr="002C0608" w:rsidRDefault="00B74B75" w:rsidP="003F1AF1">
                  <w:pPr>
                    <w:jc w:val="center"/>
                    <w:rPr>
                      <w:color w:val="000000"/>
                      <w:szCs w:val="21"/>
                    </w:rPr>
                  </w:pPr>
                  <w:proofErr w:type="gramStart"/>
                  <w:r>
                    <w:rPr>
                      <w:rFonts w:hint="eastAsia"/>
                      <w:color w:val="000000"/>
                      <w:szCs w:val="21"/>
                    </w:rPr>
                    <w:t>产污系数</w:t>
                  </w:r>
                  <w:proofErr w:type="gramEnd"/>
                </w:p>
              </w:tc>
              <w:tc>
                <w:tcPr>
                  <w:tcW w:w="639" w:type="pct"/>
                  <w:vAlign w:val="center"/>
                </w:tcPr>
                <w:p w:rsidR="00B74B75" w:rsidRPr="002C0608" w:rsidRDefault="00B74B75" w:rsidP="009150D9">
                  <w:pPr>
                    <w:jc w:val="center"/>
                    <w:rPr>
                      <w:szCs w:val="21"/>
                    </w:rPr>
                  </w:pPr>
                  <w:r>
                    <w:rPr>
                      <w:rFonts w:hint="eastAsia"/>
                      <w:szCs w:val="21"/>
                    </w:rPr>
                    <w:t>15.000t/t</w:t>
                  </w:r>
                </w:p>
              </w:tc>
              <w:tc>
                <w:tcPr>
                  <w:tcW w:w="563" w:type="pct"/>
                  <w:vAlign w:val="center"/>
                </w:tcPr>
                <w:p w:rsidR="00B74B75" w:rsidRPr="002C0608" w:rsidRDefault="00B74B75" w:rsidP="009150D9">
                  <w:pPr>
                    <w:jc w:val="center"/>
                    <w:rPr>
                      <w:szCs w:val="21"/>
                    </w:rPr>
                  </w:pPr>
                  <w:r>
                    <w:rPr>
                      <w:rFonts w:hint="eastAsia"/>
                      <w:szCs w:val="21"/>
                    </w:rPr>
                    <w:t>72000g/t</w:t>
                  </w:r>
                </w:p>
              </w:tc>
              <w:tc>
                <w:tcPr>
                  <w:tcW w:w="563" w:type="pct"/>
                  <w:vAlign w:val="center"/>
                </w:tcPr>
                <w:p w:rsidR="00B74B75" w:rsidRPr="002C0608" w:rsidRDefault="00B74B75" w:rsidP="009150D9">
                  <w:pPr>
                    <w:jc w:val="center"/>
                    <w:rPr>
                      <w:szCs w:val="21"/>
                    </w:rPr>
                  </w:pPr>
                  <w:r>
                    <w:rPr>
                      <w:rFonts w:hint="eastAsia"/>
                      <w:szCs w:val="21"/>
                    </w:rPr>
                    <w:t>37605g/t</w:t>
                  </w:r>
                </w:p>
              </w:tc>
              <w:tc>
                <w:tcPr>
                  <w:tcW w:w="562" w:type="pct"/>
                  <w:vAlign w:val="center"/>
                </w:tcPr>
                <w:p w:rsidR="00B74B75" w:rsidRPr="002C0608" w:rsidRDefault="00B74B75" w:rsidP="009150D9">
                  <w:pPr>
                    <w:jc w:val="center"/>
                    <w:rPr>
                      <w:szCs w:val="21"/>
                    </w:rPr>
                  </w:pPr>
                  <w:r>
                    <w:rPr>
                      <w:rFonts w:hint="eastAsia"/>
                      <w:szCs w:val="21"/>
                    </w:rPr>
                    <w:t>/</w:t>
                  </w:r>
                </w:p>
              </w:tc>
              <w:tc>
                <w:tcPr>
                  <w:tcW w:w="522" w:type="pct"/>
                  <w:vAlign w:val="center"/>
                </w:tcPr>
                <w:p w:rsidR="00B74B75" w:rsidRPr="002C0608" w:rsidRDefault="00B74B75" w:rsidP="009150D9">
                  <w:pPr>
                    <w:jc w:val="center"/>
                    <w:rPr>
                      <w:szCs w:val="21"/>
                    </w:rPr>
                  </w:pPr>
                  <w:r>
                    <w:rPr>
                      <w:rFonts w:hint="eastAsia"/>
                      <w:szCs w:val="21"/>
                    </w:rPr>
                    <w:t>/</w:t>
                  </w:r>
                </w:p>
              </w:tc>
              <w:tc>
                <w:tcPr>
                  <w:tcW w:w="582" w:type="pct"/>
                  <w:vAlign w:val="center"/>
                </w:tcPr>
                <w:p w:rsidR="00B74B75" w:rsidRPr="002C0608" w:rsidRDefault="00B74B75" w:rsidP="009150D9">
                  <w:pPr>
                    <w:jc w:val="center"/>
                    <w:rPr>
                      <w:szCs w:val="21"/>
                    </w:rPr>
                  </w:pPr>
                  <w:r>
                    <w:rPr>
                      <w:rFonts w:hint="eastAsia"/>
                      <w:szCs w:val="21"/>
                    </w:rPr>
                    <w:t>/</w:t>
                  </w:r>
                </w:p>
              </w:tc>
            </w:tr>
            <w:tr w:rsidR="00B74B75" w:rsidRPr="002C0608" w:rsidTr="006E7931">
              <w:trPr>
                <w:trHeight w:val="340"/>
                <w:jc w:val="center"/>
              </w:trPr>
              <w:tc>
                <w:tcPr>
                  <w:tcW w:w="660" w:type="pct"/>
                  <w:vMerge/>
                  <w:vAlign w:val="center"/>
                </w:tcPr>
                <w:p w:rsidR="00B74B75" w:rsidRPr="002C0608" w:rsidRDefault="00B74B75">
                  <w:pPr>
                    <w:jc w:val="center"/>
                    <w:rPr>
                      <w:color w:val="000000"/>
                      <w:szCs w:val="21"/>
                    </w:rPr>
                  </w:pPr>
                </w:p>
              </w:tc>
              <w:tc>
                <w:tcPr>
                  <w:tcW w:w="909" w:type="pct"/>
                  <w:vAlign w:val="center"/>
                </w:tcPr>
                <w:p w:rsidR="00B74B75" w:rsidRPr="002C0608" w:rsidRDefault="00B74B75" w:rsidP="005A1E5E">
                  <w:pPr>
                    <w:jc w:val="center"/>
                    <w:rPr>
                      <w:color w:val="000000"/>
                      <w:szCs w:val="21"/>
                    </w:rPr>
                  </w:pPr>
                  <w:r w:rsidRPr="002C0608">
                    <w:rPr>
                      <w:color w:val="000000"/>
                      <w:szCs w:val="21"/>
                    </w:rPr>
                    <w:t>产生浓度</w:t>
                  </w:r>
                  <w:r w:rsidRPr="002C0608">
                    <w:rPr>
                      <w:color w:val="000000"/>
                      <w:szCs w:val="21"/>
                    </w:rPr>
                    <w:t>mg/L</w:t>
                  </w:r>
                </w:p>
              </w:tc>
              <w:tc>
                <w:tcPr>
                  <w:tcW w:w="639" w:type="pct"/>
                  <w:vAlign w:val="center"/>
                </w:tcPr>
                <w:p w:rsidR="00B74B75" w:rsidRPr="002C0608" w:rsidRDefault="00B74B75">
                  <w:pPr>
                    <w:jc w:val="center"/>
                    <w:rPr>
                      <w:color w:val="000000"/>
                      <w:szCs w:val="21"/>
                    </w:rPr>
                  </w:pPr>
                  <w:r w:rsidRPr="002C0608">
                    <w:rPr>
                      <w:color w:val="000000"/>
                      <w:szCs w:val="21"/>
                    </w:rPr>
                    <w:t>/</w:t>
                  </w:r>
                </w:p>
              </w:tc>
              <w:tc>
                <w:tcPr>
                  <w:tcW w:w="563" w:type="pct"/>
                  <w:vAlign w:val="center"/>
                </w:tcPr>
                <w:p w:rsidR="00B74B75" w:rsidRPr="002C0608" w:rsidRDefault="00B74B75" w:rsidP="006E7931">
                  <w:pPr>
                    <w:jc w:val="center"/>
                    <w:rPr>
                      <w:color w:val="000000"/>
                      <w:sz w:val="20"/>
                    </w:rPr>
                  </w:pPr>
                  <w:r w:rsidRPr="002C0608">
                    <w:rPr>
                      <w:color w:val="000000"/>
                      <w:sz w:val="20"/>
                    </w:rPr>
                    <w:t>4800</w:t>
                  </w:r>
                </w:p>
              </w:tc>
              <w:tc>
                <w:tcPr>
                  <w:tcW w:w="563" w:type="pct"/>
                  <w:vAlign w:val="center"/>
                </w:tcPr>
                <w:p w:rsidR="00B74B75" w:rsidRPr="002C0608" w:rsidRDefault="00B74B75" w:rsidP="006E7931">
                  <w:pPr>
                    <w:jc w:val="center"/>
                    <w:rPr>
                      <w:color w:val="000000"/>
                      <w:sz w:val="20"/>
                    </w:rPr>
                  </w:pPr>
                  <w:r w:rsidRPr="002C0608">
                    <w:rPr>
                      <w:color w:val="000000"/>
                      <w:sz w:val="20"/>
                    </w:rPr>
                    <w:t>2</w:t>
                  </w:r>
                  <w:r>
                    <w:rPr>
                      <w:rFonts w:hint="eastAsia"/>
                      <w:color w:val="000000"/>
                      <w:sz w:val="20"/>
                    </w:rPr>
                    <w:t>5</w:t>
                  </w:r>
                  <w:r w:rsidRPr="002C0608">
                    <w:rPr>
                      <w:color w:val="000000"/>
                      <w:sz w:val="20"/>
                    </w:rPr>
                    <w:t xml:space="preserve">07 </w:t>
                  </w:r>
                </w:p>
              </w:tc>
              <w:tc>
                <w:tcPr>
                  <w:tcW w:w="562" w:type="pct"/>
                  <w:vAlign w:val="center"/>
                </w:tcPr>
                <w:p w:rsidR="00B74B75" w:rsidRPr="002C0608" w:rsidRDefault="00B74B75">
                  <w:pPr>
                    <w:jc w:val="center"/>
                    <w:rPr>
                      <w:color w:val="000000"/>
                      <w:sz w:val="20"/>
                    </w:rPr>
                  </w:pPr>
                  <w:r w:rsidRPr="002C0608">
                    <w:rPr>
                      <w:color w:val="000000"/>
                      <w:sz w:val="20"/>
                    </w:rPr>
                    <w:t xml:space="preserve">40 </w:t>
                  </w:r>
                </w:p>
              </w:tc>
              <w:tc>
                <w:tcPr>
                  <w:tcW w:w="522" w:type="pct"/>
                  <w:vAlign w:val="center"/>
                </w:tcPr>
                <w:p w:rsidR="00B74B75" w:rsidRPr="002C0608" w:rsidRDefault="00B74B75">
                  <w:pPr>
                    <w:jc w:val="center"/>
                    <w:rPr>
                      <w:color w:val="000000"/>
                      <w:sz w:val="20"/>
                    </w:rPr>
                  </w:pPr>
                  <w:r>
                    <w:rPr>
                      <w:rFonts w:hint="eastAsia"/>
                      <w:color w:val="000000"/>
                      <w:sz w:val="20"/>
                    </w:rPr>
                    <w:t>5</w:t>
                  </w:r>
                  <w:r w:rsidRPr="002C0608">
                    <w:rPr>
                      <w:color w:val="000000"/>
                      <w:sz w:val="20"/>
                    </w:rPr>
                    <w:t xml:space="preserve">00 </w:t>
                  </w:r>
                </w:p>
              </w:tc>
              <w:tc>
                <w:tcPr>
                  <w:tcW w:w="582" w:type="pct"/>
                  <w:vAlign w:val="center"/>
                </w:tcPr>
                <w:p w:rsidR="00B74B75" w:rsidRPr="002C0608" w:rsidRDefault="00B74B75">
                  <w:pPr>
                    <w:jc w:val="center"/>
                    <w:rPr>
                      <w:color w:val="000000"/>
                      <w:sz w:val="20"/>
                    </w:rPr>
                  </w:pPr>
                  <w:r w:rsidRPr="002C0608">
                    <w:rPr>
                      <w:color w:val="000000"/>
                      <w:sz w:val="20"/>
                    </w:rPr>
                    <w:t xml:space="preserve">50 </w:t>
                  </w:r>
                </w:p>
              </w:tc>
            </w:tr>
            <w:tr w:rsidR="00B74B75" w:rsidRPr="002C0608" w:rsidTr="006E7931">
              <w:trPr>
                <w:trHeight w:val="340"/>
                <w:jc w:val="center"/>
              </w:trPr>
              <w:tc>
                <w:tcPr>
                  <w:tcW w:w="660" w:type="pct"/>
                  <w:vMerge/>
                  <w:vAlign w:val="center"/>
                </w:tcPr>
                <w:p w:rsidR="00B74B75" w:rsidRPr="002C0608" w:rsidRDefault="00B74B75">
                  <w:pPr>
                    <w:jc w:val="center"/>
                    <w:rPr>
                      <w:color w:val="000000"/>
                      <w:szCs w:val="21"/>
                    </w:rPr>
                  </w:pPr>
                </w:p>
              </w:tc>
              <w:tc>
                <w:tcPr>
                  <w:tcW w:w="909" w:type="pct"/>
                  <w:vAlign w:val="center"/>
                </w:tcPr>
                <w:p w:rsidR="00B74B75" w:rsidRPr="002C0608" w:rsidRDefault="00B74B75" w:rsidP="006E7931">
                  <w:pPr>
                    <w:jc w:val="center"/>
                    <w:rPr>
                      <w:color w:val="000000"/>
                      <w:szCs w:val="21"/>
                    </w:rPr>
                  </w:pPr>
                  <w:r w:rsidRPr="002C0608">
                    <w:rPr>
                      <w:color w:val="000000"/>
                      <w:szCs w:val="21"/>
                    </w:rPr>
                    <w:t>产生量</w:t>
                  </w:r>
                  <w:r>
                    <w:rPr>
                      <w:rFonts w:hint="eastAsia"/>
                      <w:color w:val="000000"/>
                      <w:szCs w:val="21"/>
                    </w:rPr>
                    <w:t>t</w:t>
                  </w:r>
                  <w:r w:rsidRPr="002C0608">
                    <w:rPr>
                      <w:color w:val="000000"/>
                      <w:szCs w:val="21"/>
                    </w:rPr>
                    <w:t>/a</w:t>
                  </w:r>
                </w:p>
              </w:tc>
              <w:tc>
                <w:tcPr>
                  <w:tcW w:w="639" w:type="pct"/>
                  <w:vAlign w:val="center"/>
                </w:tcPr>
                <w:p w:rsidR="00B74B75" w:rsidRPr="002C0608" w:rsidRDefault="00B74B75">
                  <w:pPr>
                    <w:jc w:val="center"/>
                    <w:rPr>
                      <w:color w:val="000000"/>
                      <w:szCs w:val="21"/>
                    </w:rPr>
                  </w:pPr>
                  <w:r w:rsidRPr="002C0608">
                    <w:rPr>
                      <w:color w:val="000000"/>
                      <w:szCs w:val="21"/>
                    </w:rPr>
                    <w:t>600</w:t>
                  </w:r>
                </w:p>
              </w:tc>
              <w:tc>
                <w:tcPr>
                  <w:tcW w:w="563" w:type="pct"/>
                  <w:vAlign w:val="center"/>
                </w:tcPr>
                <w:p w:rsidR="00B74B75" w:rsidRDefault="00B74B75">
                  <w:pPr>
                    <w:jc w:val="center"/>
                    <w:rPr>
                      <w:color w:val="000000"/>
                      <w:sz w:val="20"/>
                    </w:rPr>
                  </w:pPr>
                  <w:r>
                    <w:rPr>
                      <w:color w:val="000000"/>
                      <w:sz w:val="20"/>
                    </w:rPr>
                    <w:t xml:space="preserve">2.88 </w:t>
                  </w:r>
                </w:p>
              </w:tc>
              <w:tc>
                <w:tcPr>
                  <w:tcW w:w="563" w:type="pct"/>
                  <w:vAlign w:val="center"/>
                </w:tcPr>
                <w:p w:rsidR="00B74B75" w:rsidRDefault="00B74B75">
                  <w:pPr>
                    <w:jc w:val="center"/>
                    <w:rPr>
                      <w:color w:val="000000"/>
                      <w:sz w:val="20"/>
                    </w:rPr>
                  </w:pPr>
                  <w:r>
                    <w:rPr>
                      <w:color w:val="000000"/>
                      <w:sz w:val="20"/>
                    </w:rPr>
                    <w:t xml:space="preserve">1.50 </w:t>
                  </w:r>
                </w:p>
              </w:tc>
              <w:tc>
                <w:tcPr>
                  <w:tcW w:w="562" w:type="pct"/>
                  <w:vAlign w:val="center"/>
                </w:tcPr>
                <w:p w:rsidR="00B74B75" w:rsidRDefault="00B74B75">
                  <w:pPr>
                    <w:jc w:val="center"/>
                    <w:rPr>
                      <w:color w:val="000000"/>
                      <w:sz w:val="20"/>
                    </w:rPr>
                  </w:pPr>
                  <w:r>
                    <w:rPr>
                      <w:color w:val="000000"/>
                      <w:sz w:val="20"/>
                    </w:rPr>
                    <w:t xml:space="preserve">0.02 </w:t>
                  </w:r>
                </w:p>
              </w:tc>
              <w:tc>
                <w:tcPr>
                  <w:tcW w:w="522" w:type="pct"/>
                  <w:vAlign w:val="center"/>
                </w:tcPr>
                <w:p w:rsidR="00B74B75" w:rsidRDefault="00B74B75">
                  <w:pPr>
                    <w:jc w:val="center"/>
                    <w:rPr>
                      <w:color w:val="000000"/>
                      <w:sz w:val="20"/>
                    </w:rPr>
                  </w:pPr>
                  <w:r>
                    <w:rPr>
                      <w:color w:val="000000"/>
                      <w:sz w:val="20"/>
                    </w:rPr>
                    <w:t xml:space="preserve">0.30 </w:t>
                  </w:r>
                </w:p>
              </w:tc>
              <w:tc>
                <w:tcPr>
                  <w:tcW w:w="582" w:type="pct"/>
                  <w:vAlign w:val="center"/>
                </w:tcPr>
                <w:p w:rsidR="00B74B75" w:rsidRDefault="00B74B75">
                  <w:pPr>
                    <w:jc w:val="center"/>
                    <w:rPr>
                      <w:color w:val="000000"/>
                      <w:sz w:val="20"/>
                    </w:rPr>
                  </w:pPr>
                  <w:r>
                    <w:rPr>
                      <w:color w:val="000000"/>
                      <w:sz w:val="20"/>
                    </w:rPr>
                    <w:t xml:space="preserve">0.03 </w:t>
                  </w:r>
                </w:p>
              </w:tc>
            </w:tr>
            <w:tr w:rsidR="00B74B75" w:rsidRPr="002C0608" w:rsidTr="006E7931">
              <w:trPr>
                <w:trHeight w:val="340"/>
                <w:jc w:val="center"/>
              </w:trPr>
              <w:tc>
                <w:tcPr>
                  <w:tcW w:w="660" w:type="pct"/>
                  <w:vMerge w:val="restart"/>
                  <w:vAlign w:val="center"/>
                </w:tcPr>
                <w:p w:rsidR="00B74B75" w:rsidRPr="002C0608" w:rsidRDefault="00B74B75" w:rsidP="009150D9">
                  <w:pPr>
                    <w:jc w:val="center"/>
                    <w:rPr>
                      <w:color w:val="000000"/>
                      <w:szCs w:val="21"/>
                    </w:rPr>
                  </w:pPr>
                  <w:r w:rsidRPr="002C0608">
                    <w:rPr>
                      <w:szCs w:val="21"/>
                    </w:rPr>
                    <w:t>卤制蔬菜制品生产废水</w:t>
                  </w:r>
                </w:p>
              </w:tc>
              <w:tc>
                <w:tcPr>
                  <w:tcW w:w="909" w:type="pct"/>
                  <w:vAlign w:val="center"/>
                </w:tcPr>
                <w:p w:rsidR="00B74B75" w:rsidRPr="002C0608" w:rsidRDefault="00B74B75" w:rsidP="006E7931">
                  <w:pPr>
                    <w:jc w:val="center"/>
                    <w:rPr>
                      <w:color w:val="000000"/>
                      <w:szCs w:val="21"/>
                    </w:rPr>
                  </w:pPr>
                  <w:proofErr w:type="gramStart"/>
                  <w:r>
                    <w:rPr>
                      <w:rFonts w:hint="eastAsia"/>
                      <w:color w:val="000000"/>
                      <w:szCs w:val="21"/>
                    </w:rPr>
                    <w:t>产污系数</w:t>
                  </w:r>
                  <w:proofErr w:type="gramEnd"/>
                </w:p>
              </w:tc>
              <w:tc>
                <w:tcPr>
                  <w:tcW w:w="639" w:type="pct"/>
                  <w:vAlign w:val="center"/>
                </w:tcPr>
                <w:p w:rsidR="00B74B75" w:rsidRPr="002C0608" w:rsidRDefault="00B74B75" w:rsidP="009150D9">
                  <w:pPr>
                    <w:jc w:val="center"/>
                    <w:rPr>
                      <w:szCs w:val="21"/>
                    </w:rPr>
                  </w:pPr>
                  <w:r>
                    <w:rPr>
                      <w:rFonts w:hint="eastAsia"/>
                      <w:szCs w:val="21"/>
                    </w:rPr>
                    <w:t>15.000t/t</w:t>
                  </w:r>
                </w:p>
              </w:tc>
              <w:tc>
                <w:tcPr>
                  <w:tcW w:w="563" w:type="pct"/>
                  <w:vAlign w:val="center"/>
                </w:tcPr>
                <w:p w:rsidR="00B74B75" w:rsidRPr="002C0608" w:rsidRDefault="00B74B75" w:rsidP="009150D9">
                  <w:pPr>
                    <w:jc w:val="center"/>
                    <w:rPr>
                      <w:szCs w:val="21"/>
                    </w:rPr>
                  </w:pPr>
                  <w:r>
                    <w:rPr>
                      <w:rFonts w:hint="eastAsia"/>
                      <w:szCs w:val="21"/>
                    </w:rPr>
                    <w:t>36000g/t</w:t>
                  </w:r>
                </w:p>
              </w:tc>
              <w:tc>
                <w:tcPr>
                  <w:tcW w:w="563" w:type="pct"/>
                  <w:vAlign w:val="center"/>
                </w:tcPr>
                <w:p w:rsidR="00B74B75" w:rsidRPr="002C0608" w:rsidRDefault="00B74B75" w:rsidP="009150D9">
                  <w:pPr>
                    <w:jc w:val="center"/>
                    <w:rPr>
                      <w:szCs w:val="21"/>
                    </w:rPr>
                  </w:pPr>
                  <w:r>
                    <w:rPr>
                      <w:rFonts w:hint="eastAsia"/>
                      <w:szCs w:val="21"/>
                    </w:rPr>
                    <w:t>15450g/t</w:t>
                  </w:r>
                </w:p>
              </w:tc>
              <w:tc>
                <w:tcPr>
                  <w:tcW w:w="562" w:type="pct"/>
                  <w:vAlign w:val="center"/>
                </w:tcPr>
                <w:p w:rsidR="00B74B75" w:rsidRPr="002C0608" w:rsidRDefault="00B74B75" w:rsidP="009150D9">
                  <w:pPr>
                    <w:jc w:val="center"/>
                    <w:rPr>
                      <w:szCs w:val="21"/>
                    </w:rPr>
                  </w:pPr>
                  <w:r>
                    <w:rPr>
                      <w:rFonts w:hint="eastAsia"/>
                      <w:szCs w:val="21"/>
                    </w:rPr>
                    <w:t>/</w:t>
                  </w:r>
                </w:p>
              </w:tc>
              <w:tc>
                <w:tcPr>
                  <w:tcW w:w="522" w:type="pct"/>
                  <w:vAlign w:val="center"/>
                </w:tcPr>
                <w:p w:rsidR="00B74B75" w:rsidRPr="002C0608" w:rsidRDefault="00B74B75" w:rsidP="009150D9">
                  <w:pPr>
                    <w:jc w:val="center"/>
                    <w:rPr>
                      <w:szCs w:val="21"/>
                    </w:rPr>
                  </w:pPr>
                  <w:r>
                    <w:rPr>
                      <w:rFonts w:hint="eastAsia"/>
                      <w:szCs w:val="21"/>
                    </w:rPr>
                    <w:t>/</w:t>
                  </w:r>
                </w:p>
              </w:tc>
              <w:tc>
                <w:tcPr>
                  <w:tcW w:w="582" w:type="pct"/>
                  <w:vAlign w:val="center"/>
                </w:tcPr>
                <w:p w:rsidR="00B74B75" w:rsidRPr="002C0608" w:rsidRDefault="00B74B75" w:rsidP="009150D9">
                  <w:pPr>
                    <w:jc w:val="center"/>
                    <w:rPr>
                      <w:szCs w:val="21"/>
                    </w:rPr>
                  </w:pPr>
                  <w:r>
                    <w:rPr>
                      <w:rFonts w:hint="eastAsia"/>
                      <w:szCs w:val="21"/>
                    </w:rPr>
                    <w:t>/</w:t>
                  </w:r>
                </w:p>
              </w:tc>
            </w:tr>
            <w:tr w:rsidR="00B74B75" w:rsidRPr="002C0608" w:rsidTr="006E7931">
              <w:trPr>
                <w:trHeight w:val="340"/>
                <w:jc w:val="center"/>
              </w:trPr>
              <w:tc>
                <w:tcPr>
                  <w:tcW w:w="660" w:type="pct"/>
                  <w:vMerge/>
                  <w:vAlign w:val="center"/>
                </w:tcPr>
                <w:p w:rsidR="00B74B75" w:rsidRPr="002C0608" w:rsidRDefault="00B74B75">
                  <w:pPr>
                    <w:jc w:val="center"/>
                    <w:rPr>
                      <w:color w:val="000000"/>
                      <w:szCs w:val="21"/>
                    </w:rPr>
                  </w:pPr>
                </w:p>
              </w:tc>
              <w:tc>
                <w:tcPr>
                  <w:tcW w:w="909" w:type="pct"/>
                  <w:vAlign w:val="center"/>
                </w:tcPr>
                <w:p w:rsidR="00B74B75" w:rsidRPr="002C0608" w:rsidRDefault="00B74B75">
                  <w:pPr>
                    <w:jc w:val="center"/>
                    <w:rPr>
                      <w:color w:val="000000"/>
                      <w:szCs w:val="21"/>
                    </w:rPr>
                  </w:pPr>
                  <w:r w:rsidRPr="002C0608">
                    <w:rPr>
                      <w:color w:val="000000"/>
                      <w:szCs w:val="21"/>
                    </w:rPr>
                    <w:t>产生浓度</w:t>
                  </w:r>
                  <w:r w:rsidRPr="002C0608">
                    <w:rPr>
                      <w:color w:val="000000"/>
                      <w:szCs w:val="21"/>
                    </w:rPr>
                    <w:t>mg/L</w:t>
                  </w:r>
                </w:p>
              </w:tc>
              <w:tc>
                <w:tcPr>
                  <w:tcW w:w="639" w:type="pct"/>
                  <w:vAlign w:val="center"/>
                </w:tcPr>
                <w:p w:rsidR="00B74B75" w:rsidRPr="002C0608" w:rsidRDefault="00B74B75">
                  <w:pPr>
                    <w:jc w:val="center"/>
                    <w:rPr>
                      <w:color w:val="000000"/>
                      <w:szCs w:val="21"/>
                    </w:rPr>
                  </w:pPr>
                  <w:r w:rsidRPr="002C0608">
                    <w:rPr>
                      <w:color w:val="000000"/>
                      <w:szCs w:val="21"/>
                    </w:rPr>
                    <w:t>/</w:t>
                  </w:r>
                </w:p>
              </w:tc>
              <w:tc>
                <w:tcPr>
                  <w:tcW w:w="563" w:type="pct"/>
                  <w:vAlign w:val="center"/>
                </w:tcPr>
                <w:p w:rsidR="00B74B75" w:rsidRPr="002C0608" w:rsidRDefault="00B74B75" w:rsidP="006E7931">
                  <w:pPr>
                    <w:jc w:val="center"/>
                    <w:rPr>
                      <w:color w:val="000000"/>
                      <w:sz w:val="20"/>
                    </w:rPr>
                  </w:pPr>
                  <w:r w:rsidRPr="002C0608">
                    <w:rPr>
                      <w:color w:val="000000"/>
                      <w:sz w:val="20"/>
                    </w:rPr>
                    <w:t>240</w:t>
                  </w:r>
                  <w:r>
                    <w:rPr>
                      <w:rFonts w:hint="eastAsia"/>
                      <w:color w:val="000000"/>
                      <w:sz w:val="20"/>
                    </w:rPr>
                    <w:t>0</w:t>
                  </w:r>
                  <w:r w:rsidRPr="002C0608">
                    <w:rPr>
                      <w:color w:val="000000"/>
                      <w:sz w:val="20"/>
                    </w:rPr>
                    <w:t xml:space="preserve"> </w:t>
                  </w:r>
                </w:p>
              </w:tc>
              <w:tc>
                <w:tcPr>
                  <w:tcW w:w="563" w:type="pct"/>
                  <w:vAlign w:val="center"/>
                </w:tcPr>
                <w:p w:rsidR="00B74B75" w:rsidRPr="002C0608" w:rsidRDefault="00B74B75">
                  <w:pPr>
                    <w:jc w:val="center"/>
                    <w:rPr>
                      <w:color w:val="000000"/>
                      <w:sz w:val="20"/>
                    </w:rPr>
                  </w:pPr>
                  <w:r w:rsidRPr="002C0608">
                    <w:rPr>
                      <w:color w:val="000000"/>
                      <w:sz w:val="20"/>
                    </w:rPr>
                    <w:t xml:space="preserve">1030 </w:t>
                  </w:r>
                </w:p>
              </w:tc>
              <w:tc>
                <w:tcPr>
                  <w:tcW w:w="562" w:type="pct"/>
                  <w:vAlign w:val="center"/>
                </w:tcPr>
                <w:p w:rsidR="00B74B75" w:rsidRPr="002C0608" w:rsidRDefault="00B74B75" w:rsidP="006E7931">
                  <w:pPr>
                    <w:jc w:val="center"/>
                    <w:rPr>
                      <w:color w:val="000000"/>
                      <w:sz w:val="20"/>
                    </w:rPr>
                  </w:pPr>
                  <w:r w:rsidRPr="002C0608">
                    <w:rPr>
                      <w:color w:val="000000"/>
                      <w:sz w:val="20"/>
                    </w:rPr>
                    <w:t>40</w:t>
                  </w:r>
                  <w:r>
                    <w:rPr>
                      <w:rFonts w:hint="eastAsia"/>
                      <w:color w:val="000000"/>
                      <w:sz w:val="20"/>
                    </w:rPr>
                    <w:t>0</w:t>
                  </w:r>
                </w:p>
              </w:tc>
              <w:tc>
                <w:tcPr>
                  <w:tcW w:w="522" w:type="pct"/>
                  <w:vAlign w:val="center"/>
                </w:tcPr>
                <w:p w:rsidR="00B74B75" w:rsidRPr="002C0608" w:rsidRDefault="00B74B75">
                  <w:pPr>
                    <w:jc w:val="center"/>
                    <w:rPr>
                      <w:color w:val="000000"/>
                      <w:sz w:val="20"/>
                    </w:rPr>
                  </w:pPr>
                  <w:r w:rsidRPr="002C0608">
                    <w:rPr>
                      <w:color w:val="000000"/>
                      <w:sz w:val="20"/>
                    </w:rPr>
                    <w:t xml:space="preserve">500 </w:t>
                  </w:r>
                </w:p>
              </w:tc>
              <w:tc>
                <w:tcPr>
                  <w:tcW w:w="582" w:type="pct"/>
                  <w:vAlign w:val="center"/>
                </w:tcPr>
                <w:p w:rsidR="00B74B75" w:rsidRPr="002C0608" w:rsidRDefault="00B74B75">
                  <w:pPr>
                    <w:jc w:val="center"/>
                    <w:rPr>
                      <w:color w:val="000000"/>
                      <w:sz w:val="20"/>
                    </w:rPr>
                  </w:pPr>
                  <w:r w:rsidRPr="002C0608">
                    <w:rPr>
                      <w:color w:val="000000"/>
                      <w:sz w:val="20"/>
                    </w:rPr>
                    <w:t xml:space="preserve">50 </w:t>
                  </w:r>
                </w:p>
              </w:tc>
            </w:tr>
            <w:tr w:rsidR="00B74B75" w:rsidRPr="002C0608" w:rsidTr="006E7931">
              <w:trPr>
                <w:trHeight w:val="90"/>
                <w:jc w:val="center"/>
              </w:trPr>
              <w:tc>
                <w:tcPr>
                  <w:tcW w:w="660" w:type="pct"/>
                  <w:vMerge/>
                  <w:vAlign w:val="center"/>
                </w:tcPr>
                <w:p w:rsidR="00B74B75" w:rsidRPr="002C0608" w:rsidRDefault="00B74B75">
                  <w:pPr>
                    <w:jc w:val="center"/>
                    <w:rPr>
                      <w:color w:val="000000"/>
                      <w:szCs w:val="21"/>
                    </w:rPr>
                  </w:pPr>
                </w:p>
              </w:tc>
              <w:tc>
                <w:tcPr>
                  <w:tcW w:w="909" w:type="pct"/>
                  <w:vAlign w:val="center"/>
                </w:tcPr>
                <w:p w:rsidR="00B74B75" w:rsidRPr="002C0608" w:rsidRDefault="00B74B75">
                  <w:pPr>
                    <w:jc w:val="center"/>
                    <w:rPr>
                      <w:color w:val="000000"/>
                      <w:szCs w:val="21"/>
                    </w:rPr>
                  </w:pPr>
                  <w:r w:rsidRPr="002C0608">
                    <w:rPr>
                      <w:color w:val="000000"/>
                      <w:szCs w:val="21"/>
                    </w:rPr>
                    <w:t>产生量</w:t>
                  </w:r>
                  <w:r w:rsidRPr="002C0608">
                    <w:rPr>
                      <w:color w:val="000000"/>
                      <w:szCs w:val="21"/>
                    </w:rPr>
                    <w:t>t/a</w:t>
                  </w:r>
                </w:p>
              </w:tc>
              <w:tc>
                <w:tcPr>
                  <w:tcW w:w="639" w:type="pct"/>
                  <w:vAlign w:val="center"/>
                </w:tcPr>
                <w:p w:rsidR="00B74B75" w:rsidRPr="002C0608" w:rsidRDefault="00B74B75">
                  <w:pPr>
                    <w:jc w:val="center"/>
                    <w:rPr>
                      <w:color w:val="000000"/>
                      <w:szCs w:val="21"/>
                    </w:rPr>
                  </w:pPr>
                  <w:r w:rsidRPr="002C0608">
                    <w:rPr>
                      <w:color w:val="000000"/>
                      <w:szCs w:val="21"/>
                    </w:rPr>
                    <w:t>300</w:t>
                  </w:r>
                </w:p>
              </w:tc>
              <w:tc>
                <w:tcPr>
                  <w:tcW w:w="563" w:type="pct"/>
                  <w:vAlign w:val="center"/>
                </w:tcPr>
                <w:p w:rsidR="00B74B75" w:rsidRDefault="00B74B75">
                  <w:pPr>
                    <w:jc w:val="center"/>
                    <w:rPr>
                      <w:color w:val="000000"/>
                      <w:sz w:val="20"/>
                    </w:rPr>
                  </w:pPr>
                  <w:r>
                    <w:rPr>
                      <w:color w:val="000000"/>
                      <w:sz w:val="20"/>
                    </w:rPr>
                    <w:t xml:space="preserve">0.72 </w:t>
                  </w:r>
                </w:p>
              </w:tc>
              <w:tc>
                <w:tcPr>
                  <w:tcW w:w="563" w:type="pct"/>
                  <w:vAlign w:val="center"/>
                </w:tcPr>
                <w:p w:rsidR="00B74B75" w:rsidRDefault="00B74B75">
                  <w:pPr>
                    <w:jc w:val="center"/>
                    <w:rPr>
                      <w:color w:val="000000"/>
                      <w:sz w:val="20"/>
                    </w:rPr>
                  </w:pPr>
                  <w:r>
                    <w:rPr>
                      <w:color w:val="000000"/>
                      <w:sz w:val="20"/>
                    </w:rPr>
                    <w:t xml:space="preserve">0.31 </w:t>
                  </w:r>
                </w:p>
              </w:tc>
              <w:tc>
                <w:tcPr>
                  <w:tcW w:w="562" w:type="pct"/>
                  <w:vAlign w:val="center"/>
                </w:tcPr>
                <w:p w:rsidR="00B74B75" w:rsidRDefault="00B74B75">
                  <w:pPr>
                    <w:jc w:val="center"/>
                    <w:rPr>
                      <w:color w:val="000000"/>
                      <w:sz w:val="20"/>
                    </w:rPr>
                  </w:pPr>
                  <w:r>
                    <w:rPr>
                      <w:color w:val="000000"/>
                      <w:sz w:val="20"/>
                    </w:rPr>
                    <w:t xml:space="preserve">0.01 </w:t>
                  </w:r>
                </w:p>
              </w:tc>
              <w:tc>
                <w:tcPr>
                  <w:tcW w:w="522" w:type="pct"/>
                  <w:vAlign w:val="center"/>
                </w:tcPr>
                <w:p w:rsidR="00B74B75" w:rsidRDefault="00B74B75" w:rsidP="00ED6750">
                  <w:pPr>
                    <w:jc w:val="center"/>
                    <w:rPr>
                      <w:color w:val="000000"/>
                      <w:sz w:val="20"/>
                    </w:rPr>
                  </w:pPr>
                  <w:r>
                    <w:rPr>
                      <w:color w:val="000000"/>
                      <w:sz w:val="20"/>
                    </w:rPr>
                    <w:t>0.1</w:t>
                  </w:r>
                  <w:r w:rsidR="00ED6750">
                    <w:rPr>
                      <w:rFonts w:hint="eastAsia"/>
                      <w:color w:val="000000"/>
                      <w:sz w:val="20"/>
                    </w:rPr>
                    <w:t>5</w:t>
                  </w:r>
                  <w:r>
                    <w:rPr>
                      <w:color w:val="000000"/>
                      <w:sz w:val="20"/>
                    </w:rPr>
                    <w:t xml:space="preserve"> </w:t>
                  </w:r>
                </w:p>
              </w:tc>
              <w:tc>
                <w:tcPr>
                  <w:tcW w:w="582" w:type="pct"/>
                  <w:vAlign w:val="center"/>
                </w:tcPr>
                <w:p w:rsidR="00B74B75" w:rsidRDefault="00B74B75">
                  <w:pPr>
                    <w:jc w:val="center"/>
                    <w:rPr>
                      <w:color w:val="000000"/>
                      <w:sz w:val="20"/>
                    </w:rPr>
                  </w:pPr>
                  <w:r>
                    <w:rPr>
                      <w:color w:val="000000"/>
                      <w:sz w:val="20"/>
                    </w:rPr>
                    <w:t xml:space="preserve">0.02 </w:t>
                  </w:r>
                </w:p>
              </w:tc>
            </w:tr>
            <w:tr w:rsidR="006E7931" w:rsidRPr="002C0608" w:rsidTr="006E7931">
              <w:trPr>
                <w:trHeight w:val="90"/>
                <w:jc w:val="center"/>
              </w:trPr>
              <w:tc>
                <w:tcPr>
                  <w:tcW w:w="660" w:type="pct"/>
                  <w:vMerge w:val="restart"/>
                  <w:vAlign w:val="center"/>
                </w:tcPr>
                <w:p w:rsidR="006E7931" w:rsidRPr="002C0608" w:rsidRDefault="006E7931">
                  <w:pPr>
                    <w:jc w:val="center"/>
                    <w:rPr>
                      <w:color w:val="000000"/>
                      <w:szCs w:val="21"/>
                    </w:rPr>
                  </w:pPr>
                  <w:r w:rsidRPr="002C0608">
                    <w:rPr>
                      <w:color w:val="000000"/>
                      <w:szCs w:val="21"/>
                    </w:rPr>
                    <w:t>总废水</w:t>
                  </w:r>
                </w:p>
              </w:tc>
              <w:tc>
                <w:tcPr>
                  <w:tcW w:w="909" w:type="pct"/>
                  <w:vAlign w:val="center"/>
                </w:tcPr>
                <w:p w:rsidR="006E7931" w:rsidRPr="002C0608" w:rsidRDefault="006E7931" w:rsidP="004E1B36">
                  <w:pPr>
                    <w:jc w:val="center"/>
                    <w:rPr>
                      <w:color w:val="000000"/>
                      <w:szCs w:val="21"/>
                    </w:rPr>
                  </w:pPr>
                  <w:r w:rsidRPr="002C0608">
                    <w:rPr>
                      <w:color w:val="000000"/>
                      <w:szCs w:val="21"/>
                    </w:rPr>
                    <w:t>产生浓度</w:t>
                  </w:r>
                  <w:r w:rsidRPr="002C0608">
                    <w:rPr>
                      <w:color w:val="000000"/>
                      <w:szCs w:val="21"/>
                    </w:rPr>
                    <w:t>mg/L</w:t>
                  </w:r>
                </w:p>
              </w:tc>
              <w:tc>
                <w:tcPr>
                  <w:tcW w:w="639" w:type="pct"/>
                  <w:vAlign w:val="center"/>
                </w:tcPr>
                <w:p w:rsidR="006E7931" w:rsidRPr="002C0608" w:rsidRDefault="006E7931">
                  <w:pPr>
                    <w:jc w:val="center"/>
                    <w:rPr>
                      <w:color w:val="000000"/>
                      <w:szCs w:val="21"/>
                    </w:rPr>
                  </w:pPr>
                  <w:r w:rsidRPr="002C0608">
                    <w:rPr>
                      <w:color w:val="000000"/>
                      <w:szCs w:val="21"/>
                    </w:rPr>
                    <w:t>/</w:t>
                  </w:r>
                </w:p>
              </w:tc>
              <w:tc>
                <w:tcPr>
                  <w:tcW w:w="563" w:type="pct"/>
                  <w:vAlign w:val="center"/>
                </w:tcPr>
                <w:p w:rsidR="006E7931" w:rsidRDefault="006E7931">
                  <w:pPr>
                    <w:jc w:val="center"/>
                    <w:rPr>
                      <w:color w:val="000000"/>
                      <w:sz w:val="20"/>
                    </w:rPr>
                  </w:pPr>
                  <w:r>
                    <w:rPr>
                      <w:color w:val="000000"/>
                      <w:sz w:val="20"/>
                    </w:rPr>
                    <w:t xml:space="preserve">2163 </w:t>
                  </w:r>
                </w:p>
              </w:tc>
              <w:tc>
                <w:tcPr>
                  <w:tcW w:w="563" w:type="pct"/>
                  <w:vAlign w:val="center"/>
                </w:tcPr>
                <w:p w:rsidR="006E7931" w:rsidRDefault="006E7931">
                  <w:pPr>
                    <w:jc w:val="center"/>
                    <w:rPr>
                      <w:color w:val="000000"/>
                      <w:sz w:val="20"/>
                    </w:rPr>
                  </w:pPr>
                  <w:r>
                    <w:rPr>
                      <w:color w:val="000000"/>
                      <w:sz w:val="20"/>
                    </w:rPr>
                    <w:t xml:space="preserve">1102 </w:t>
                  </w:r>
                </w:p>
              </w:tc>
              <w:tc>
                <w:tcPr>
                  <w:tcW w:w="562" w:type="pct"/>
                  <w:vAlign w:val="center"/>
                </w:tcPr>
                <w:p w:rsidR="006E7931" w:rsidRDefault="006E7931" w:rsidP="00ED6750">
                  <w:pPr>
                    <w:jc w:val="center"/>
                    <w:rPr>
                      <w:color w:val="000000"/>
                      <w:sz w:val="20"/>
                    </w:rPr>
                  </w:pPr>
                  <w:r>
                    <w:rPr>
                      <w:color w:val="000000"/>
                      <w:sz w:val="20"/>
                    </w:rPr>
                    <w:t>43</w:t>
                  </w:r>
                </w:p>
              </w:tc>
              <w:tc>
                <w:tcPr>
                  <w:tcW w:w="522" w:type="pct"/>
                  <w:vAlign w:val="center"/>
                </w:tcPr>
                <w:p w:rsidR="006E7931" w:rsidRDefault="006E7931">
                  <w:pPr>
                    <w:jc w:val="center"/>
                    <w:rPr>
                      <w:color w:val="000000"/>
                      <w:sz w:val="20"/>
                    </w:rPr>
                  </w:pPr>
                  <w:r>
                    <w:rPr>
                      <w:color w:val="000000"/>
                      <w:sz w:val="20"/>
                    </w:rPr>
                    <w:t xml:space="preserve">428 </w:t>
                  </w:r>
                </w:p>
              </w:tc>
              <w:tc>
                <w:tcPr>
                  <w:tcW w:w="582" w:type="pct"/>
                  <w:vAlign w:val="center"/>
                </w:tcPr>
                <w:p w:rsidR="006E7931" w:rsidRDefault="006E7931">
                  <w:pPr>
                    <w:jc w:val="center"/>
                    <w:rPr>
                      <w:color w:val="000000"/>
                      <w:sz w:val="20"/>
                    </w:rPr>
                  </w:pPr>
                  <w:r>
                    <w:rPr>
                      <w:color w:val="000000"/>
                      <w:sz w:val="20"/>
                    </w:rPr>
                    <w:t xml:space="preserve">46 </w:t>
                  </w:r>
                </w:p>
              </w:tc>
            </w:tr>
            <w:tr w:rsidR="006E7931" w:rsidRPr="002C0608" w:rsidTr="006E7931">
              <w:trPr>
                <w:trHeight w:val="90"/>
                <w:jc w:val="center"/>
              </w:trPr>
              <w:tc>
                <w:tcPr>
                  <w:tcW w:w="660" w:type="pct"/>
                  <w:vMerge/>
                  <w:vAlign w:val="center"/>
                </w:tcPr>
                <w:p w:rsidR="006E7931" w:rsidRPr="002C0608" w:rsidRDefault="006E7931">
                  <w:pPr>
                    <w:jc w:val="center"/>
                    <w:rPr>
                      <w:color w:val="000000"/>
                      <w:szCs w:val="21"/>
                    </w:rPr>
                  </w:pPr>
                </w:p>
              </w:tc>
              <w:tc>
                <w:tcPr>
                  <w:tcW w:w="909" w:type="pct"/>
                  <w:vAlign w:val="center"/>
                </w:tcPr>
                <w:p w:rsidR="006E7931" w:rsidRPr="002C0608" w:rsidRDefault="006E7931" w:rsidP="004E1B36">
                  <w:pPr>
                    <w:jc w:val="center"/>
                    <w:rPr>
                      <w:color w:val="000000"/>
                      <w:szCs w:val="21"/>
                    </w:rPr>
                  </w:pPr>
                  <w:r w:rsidRPr="002C0608">
                    <w:rPr>
                      <w:color w:val="000000"/>
                      <w:szCs w:val="21"/>
                    </w:rPr>
                    <w:t>产生量</w:t>
                  </w:r>
                  <w:r w:rsidRPr="002C0608">
                    <w:rPr>
                      <w:color w:val="000000"/>
                      <w:szCs w:val="21"/>
                    </w:rPr>
                    <w:t>t/a</w:t>
                  </w:r>
                </w:p>
              </w:tc>
              <w:tc>
                <w:tcPr>
                  <w:tcW w:w="639" w:type="pct"/>
                  <w:vAlign w:val="center"/>
                </w:tcPr>
                <w:p w:rsidR="006E7931" w:rsidRPr="002C0608" w:rsidRDefault="006E7931">
                  <w:pPr>
                    <w:jc w:val="center"/>
                    <w:rPr>
                      <w:color w:val="000000"/>
                      <w:szCs w:val="21"/>
                    </w:rPr>
                  </w:pPr>
                  <w:r w:rsidRPr="002C0608">
                    <w:rPr>
                      <w:color w:val="000000"/>
                      <w:szCs w:val="21"/>
                    </w:rPr>
                    <w:t>2182</w:t>
                  </w:r>
                </w:p>
              </w:tc>
              <w:tc>
                <w:tcPr>
                  <w:tcW w:w="563" w:type="pct"/>
                  <w:vAlign w:val="center"/>
                </w:tcPr>
                <w:p w:rsidR="006E7931" w:rsidRDefault="006E7931">
                  <w:pPr>
                    <w:jc w:val="center"/>
                    <w:rPr>
                      <w:color w:val="000000"/>
                      <w:sz w:val="20"/>
                    </w:rPr>
                  </w:pPr>
                  <w:r>
                    <w:rPr>
                      <w:color w:val="000000"/>
                      <w:sz w:val="20"/>
                    </w:rPr>
                    <w:t xml:space="preserve">4.72 </w:t>
                  </w:r>
                </w:p>
              </w:tc>
              <w:tc>
                <w:tcPr>
                  <w:tcW w:w="563" w:type="pct"/>
                  <w:vAlign w:val="center"/>
                </w:tcPr>
                <w:p w:rsidR="006E7931" w:rsidRDefault="006E7931">
                  <w:pPr>
                    <w:jc w:val="center"/>
                    <w:rPr>
                      <w:color w:val="000000"/>
                      <w:sz w:val="20"/>
                    </w:rPr>
                  </w:pPr>
                  <w:r>
                    <w:rPr>
                      <w:color w:val="000000"/>
                      <w:sz w:val="20"/>
                    </w:rPr>
                    <w:t xml:space="preserve">2.40 </w:t>
                  </w:r>
                </w:p>
              </w:tc>
              <w:tc>
                <w:tcPr>
                  <w:tcW w:w="562" w:type="pct"/>
                  <w:vAlign w:val="center"/>
                </w:tcPr>
                <w:p w:rsidR="006E7931" w:rsidRDefault="006E7931">
                  <w:pPr>
                    <w:jc w:val="center"/>
                    <w:rPr>
                      <w:color w:val="000000"/>
                      <w:sz w:val="20"/>
                    </w:rPr>
                  </w:pPr>
                  <w:r>
                    <w:rPr>
                      <w:color w:val="000000"/>
                      <w:sz w:val="20"/>
                    </w:rPr>
                    <w:t xml:space="preserve">0.09 </w:t>
                  </w:r>
                </w:p>
              </w:tc>
              <w:tc>
                <w:tcPr>
                  <w:tcW w:w="522" w:type="pct"/>
                  <w:vAlign w:val="center"/>
                </w:tcPr>
                <w:p w:rsidR="006E7931" w:rsidRDefault="006E7931">
                  <w:pPr>
                    <w:jc w:val="center"/>
                    <w:rPr>
                      <w:color w:val="000000"/>
                      <w:sz w:val="20"/>
                    </w:rPr>
                  </w:pPr>
                  <w:r>
                    <w:rPr>
                      <w:color w:val="000000"/>
                      <w:sz w:val="20"/>
                    </w:rPr>
                    <w:t xml:space="preserve">0.93 </w:t>
                  </w:r>
                </w:p>
              </w:tc>
              <w:tc>
                <w:tcPr>
                  <w:tcW w:w="582" w:type="pct"/>
                  <w:vAlign w:val="center"/>
                </w:tcPr>
                <w:p w:rsidR="006E7931" w:rsidRDefault="006E7931">
                  <w:pPr>
                    <w:jc w:val="center"/>
                    <w:rPr>
                      <w:color w:val="000000"/>
                      <w:sz w:val="20"/>
                    </w:rPr>
                  </w:pPr>
                  <w:r>
                    <w:rPr>
                      <w:color w:val="000000"/>
                      <w:sz w:val="20"/>
                    </w:rPr>
                    <w:t xml:space="preserve">0.10 </w:t>
                  </w:r>
                </w:p>
              </w:tc>
            </w:tr>
          </w:tbl>
          <w:p w:rsidR="00367D2D" w:rsidRPr="002C0608" w:rsidRDefault="00367D2D">
            <w:pPr>
              <w:pStyle w:val="10"/>
              <w:spacing w:beforeLines="50" w:before="156" w:line="360" w:lineRule="auto"/>
              <w:ind w:firstLineChars="200" w:firstLine="482"/>
              <w:rPr>
                <w:b/>
                <w:szCs w:val="24"/>
                <w:lang w:val="en-US" w:eastAsia="zh-CN"/>
              </w:rPr>
            </w:pPr>
            <w:r w:rsidRPr="002C0608">
              <w:rPr>
                <w:b/>
                <w:szCs w:val="24"/>
                <w:lang w:val="en-US" w:eastAsia="zh-CN"/>
              </w:rPr>
              <w:t>2</w:t>
            </w:r>
            <w:r w:rsidRPr="002C0608">
              <w:rPr>
                <w:b/>
                <w:szCs w:val="24"/>
                <w:lang w:val="en-US" w:eastAsia="zh-CN"/>
              </w:rPr>
              <w:t>、废气</w:t>
            </w:r>
          </w:p>
          <w:p w:rsidR="00367D2D" w:rsidRPr="002C0608" w:rsidRDefault="00367D2D">
            <w:pPr>
              <w:spacing w:line="360" w:lineRule="auto"/>
              <w:ind w:firstLineChars="200" w:firstLine="480"/>
              <w:rPr>
                <w:sz w:val="24"/>
                <w:szCs w:val="24"/>
              </w:rPr>
            </w:pPr>
            <w:r w:rsidRPr="002C0608">
              <w:rPr>
                <w:sz w:val="24"/>
                <w:szCs w:val="24"/>
              </w:rPr>
              <w:t>（</w:t>
            </w:r>
            <w:r w:rsidRPr="002C0608">
              <w:rPr>
                <w:sz w:val="24"/>
                <w:szCs w:val="24"/>
              </w:rPr>
              <w:t>1</w:t>
            </w:r>
            <w:r w:rsidRPr="002C0608">
              <w:rPr>
                <w:sz w:val="24"/>
                <w:szCs w:val="24"/>
              </w:rPr>
              <w:t>）锅炉废气：</w:t>
            </w:r>
          </w:p>
          <w:p w:rsidR="00EC1E73" w:rsidRPr="002C0608" w:rsidRDefault="00EC1E73" w:rsidP="00EC1E73">
            <w:pPr>
              <w:spacing w:line="360" w:lineRule="auto"/>
              <w:ind w:firstLineChars="200" w:firstLine="480"/>
              <w:rPr>
                <w:sz w:val="24"/>
              </w:rPr>
            </w:pPr>
            <w:r w:rsidRPr="002C0608">
              <w:rPr>
                <w:sz w:val="24"/>
              </w:rPr>
              <w:t>项目运营过程中需要的蒸汽由一台</w:t>
            </w:r>
            <w:r w:rsidRPr="002C0608">
              <w:rPr>
                <w:sz w:val="24"/>
              </w:rPr>
              <w:t>1t/h</w:t>
            </w:r>
            <w:r w:rsidRPr="002C0608">
              <w:rPr>
                <w:sz w:val="24"/>
              </w:rPr>
              <w:t>生物质锅炉提供</w:t>
            </w:r>
            <w:r w:rsidR="00C87261">
              <w:rPr>
                <w:rFonts w:hint="eastAsia"/>
                <w:sz w:val="24"/>
              </w:rPr>
              <w:t>，燃料为成型生物质燃料</w:t>
            </w:r>
            <w:r w:rsidRPr="002C0608">
              <w:rPr>
                <w:sz w:val="24"/>
              </w:rPr>
              <w:t>。</w:t>
            </w:r>
            <w:r w:rsidR="00B74B75">
              <w:rPr>
                <w:rFonts w:hint="eastAsia"/>
                <w:sz w:val="24"/>
              </w:rPr>
              <w:t>成型</w:t>
            </w:r>
            <w:r w:rsidRPr="002C0608">
              <w:rPr>
                <w:sz w:val="24"/>
              </w:rPr>
              <w:t>生物质</w:t>
            </w:r>
            <w:r w:rsidR="00B74B75">
              <w:rPr>
                <w:rFonts w:hint="eastAsia"/>
                <w:sz w:val="24"/>
              </w:rPr>
              <w:t>燃料</w:t>
            </w:r>
            <w:r w:rsidRPr="002C0608">
              <w:rPr>
                <w:sz w:val="24"/>
              </w:rPr>
              <w:t>燃烧热为</w:t>
            </w:r>
            <w:r w:rsidRPr="002C0608">
              <w:rPr>
                <w:sz w:val="24"/>
              </w:rPr>
              <w:t>15</w:t>
            </w:r>
            <w:proofErr w:type="gramStart"/>
            <w:r w:rsidRPr="002C0608">
              <w:rPr>
                <w:sz w:val="24"/>
              </w:rPr>
              <w:t>百万焦耳</w:t>
            </w:r>
            <w:r w:rsidRPr="002C0608">
              <w:rPr>
                <w:sz w:val="24"/>
              </w:rPr>
              <w:t>/</w:t>
            </w:r>
            <w:r w:rsidRPr="002C0608">
              <w:rPr>
                <w:sz w:val="24"/>
              </w:rPr>
              <w:t>千克</w:t>
            </w:r>
            <w:r w:rsidRPr="002C0608">
              <w:rPr>
                <w:sz w:val="24"/>
              </w:rPr>
              <w:t>=</w:t>
            </w:r>
            <w:proofErr w:type="gramEnd"/>
            <w:r w:rsidRPr="002C0608">
              <w:rPr>
                <w:sz w:val="24"/>
              </w:rPr>
              <w:t>3583.5kcal</w:t>
            </w:r>
            <w:r w:rsidRPr="002C0608">
              <w:rPr>
                <w:sz w:val="24"/>
              </w:rPr>
              <w:t>，产生</w:t>
            </w:r>
            <w:r w:rsidRPr="002C0608">
              <w:rPr>
                <w:sz w:val="24"/>
              </w:rPr>
              <w:t>1t</w:t>
            </w:r>
            <w:r w:rsidRPr="002C0608">
              <w:rPr>
                <w:sz w:val="24"/>
              </w:rPr>
              <w:t>蒸汽所需热量为</w:t>
            </w:r>
            <w:r w:rsidRPr="002C0608">
              <w:rPr>
                <w:sz w:val="24"/>
              </w:rPr>
              <w:t>646890kcal</w:t>
            </w:r>
            <w:r w:rsidRPr="002C0608">
              <w:rPr>
                <w:sz w:val="24"/>
              </w:rPr>
              <w:t>，锅炉热效率取</w:t>
            </w:r>
            <w:r w:rsidRPr="002C0608">
              <w:rPr>
                <w:sz w:val="24"/>
              </w:rPr>
              <w:t>78%</w:t>
            </w:r>
            <w:r w:rsidRPr="002C0608">
              <w:rPr>
                <w:sz w:val="24"/>
              </w:rPr>
              <w:t>，经计算，项目锅炉耗生物质量为</w:t>
            </w:r>
            <w:r w:rsidRPr="002C0608">
              <w:rPr>
                <w:sz w:val="24"/>
              </w:rPr>
              <w:t>231kg/h</w:t>
            </w:r>
            <w:r w:rsidRPr="002C0608">
              <w:rPr>
                <w:sz w:val="24"/>
              </w:rPr>
              <w:t>。项目年工作时间为</w:t>
            </w:r>
            <w:r w:rsidRPr="002C0608">
              <w:rPr>
                <w:sz w:val="24"/>
              </w:rPr>
              <w:t>200</w:t>
            </w:r>
            <w:r w:rsidRPr="002C0608">
              <w:rPr>
                <w:sz w:val="24"/>
              </w:rPr>
              <w:t>天，每天工作</w:t>
            </w:r>
            <w:r w:rsidRPr="002C0608">
              <w:rPr>
                <w:sz w:val="24"/>
              </w:rPr>
              <w:t>8</w:t>
            </w:r>
            <w:r w:rsidRPr="002C0608">
              <w:rPr>
                <w:sz w:val="24"/>
              </w:rPr>
              <w:t>小时，年耗生物质约为</w:t>
            </w:r>
            <w:r w:rsidRPr="002C0608">
              <w:rPr>
                <w:sz w:val="24"/>
              </w:rPr>
              <w:t>370t/a</w:t>
            </w:r>
            <w:r w:rsidRPr="002C0608">
              <w:rPr>
                <w:sz w:val="24"/>
              </w:rPr>
              <w:t>。</w:t>
            </w:r>
          </w:p>
          <w:p w:rsidR="00367D2D" w:rsidRDefault="00367D2D" w:rsidP="00EC1E73">
            <w:pPr>
              <w:spacing w:line="360" w:lineRule="auto"/>
              <w:ind w:firstLineChars="200" w:firstLine="480"/>
              <w:rPr>
                <w:sz w:val="24"/>
              </w:rPr>
            </w:pPr>
            <w:r w:rsidRPr="002C0608">
              <w:rPr>
                <w:sz w:val="24"/>
              </w:rPr>
              <w:t>锅炉燃烧废气产生</w:t>
            </w:r>
            <w:proofErr w:type="gramStart"/>
            <w:r w:rsidRPr="002C0608">
              <w:rPr>
                <w:sz w:val="24"/>
              </w:rPr>
              <w:t>量按照</w:t>
            </w:r>
            <w:proofErr w:type="gramEnd"/>
            <w:r w:rsidRPr="002C0608">
              <w:rPr>
                <w:sz w:val="24"/>
              </w:rPr>
              <w:t>《第一次全国污染源普查工业污染源产排污系数手册》中工业锅炉（热力生产和供应行业）产排污系数表计算。见下表：</w:t>
            </w:r>
          </w:p>
          <w:p w:rsidR="009F59F2" w:rsidRPr="002C0608" w:rsidRDefault="009F59F2" w:rsidP="00EC1E73">
            <w:pPr>
              <w:spacing w:line="360" w:lineRule="auto"/>
              <w:ind w:firstLineChars="200" w:firstLine="480"/>
              <w:rPr>
                <w:sz w:val="24"/>
              </w:rPr>
            </w:pPr>
          </w:p>
          <w:p w:rsidR="00367D2D" w:rsidRPr="002C0608" w:rsidRDefault="00367D2D">
            <w:pPr>
              <w:widowControl/>
              <w:adjustRightInd w:val="0"/>
              <w:snapToGrid w:val="0"/>
              <w:ind w:firstLine="352"/>
              <w:rPr>
                <w:b/>
                <w:bCs/>
                <w:kern w:val="0"/>
                <w:sz w:val="24"/>
              </w:rPr>
            </w:pPr>
            <w:r w:rsidRPr="002C0608">
              <w:rPr>
                <w:b/>
                <w:bCs/>
                <w:kern w:val="0"/>
                <w:sz w:val="24"/>
              </w:rPr>
              <w:lastRenderedPageBreak/>
              <w:t>表</w:t>
            </w:r>
            <w:r w:rsidRPr="002C0608">
              <w:rPr>
                <w:b/>
                <w:bCs/>
                <w:kern w:val="0"/>
                <w:sz w:val="24"/>
              </w:rPr>
              <w:t>5-1</w:t>
            </w:r>
            <w:r w:rsidR="002C0608">
              <w:rPr>
                <w:rFonts w:hint="eastAsia"/>
                <w:b/>
                <w:bCs/>
                <w:kern w:val="0"/>
                <w:sz w:val="24"/>
              </w:rPr>
              <w:t>2</w:t>
            </w:r>
            <w:r w:rsidRPr="002C0608">
              <w:rPr>
                <w:b/>
                <w:bCs/>
                <w:kern w:val="0"/>
                <w:sz w:val="24"/>
              </w:rPr>
              <w:t xml:space="preserve">  </w:t>
            </w:r>
            <w:r w:rsidRPr="002C0608">
              <w:rPr>
                <w:b/>
                <w:bCs/>
                <w:kern w:val="0"/>
                <w:sz w:val="24"/>
              </w:rPr>
              <w:t>工业锅炉（热力生产和供应行业）产排污系数表</w:t>
            </w:r>
            <w:r w:rsidRPr="002C0608">
              <w:rPr>
                <w:b/>
                <w:bCs/>
                <w:kern w:val="0"/>
                <w:sz w:val="24"/>
              </w:rPr>
              <w:t>-</w:t>
            </w:r>
            <w:r w:rsidRPr="002C0608">
              <w:rPr>
                <w:b/>
                <w:bCs/>
                <w:kern w:val="0"/>
                <w:sz w:val="24"/>
              </w:rPr>
              <w:t>生物质工业锅炉</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718"/>
              <w:gridCol w:w="1717"/>
              <w:gridCol w:w="1718"/>
              <w:gridCol w:w="1717"/>
              <w:gridCol w:w="1717"/>
            </w:tblGrid>
            <w:tr w:rsidR="00367D2D" w:rsidRPr="002C0608" w:rsidTr="00AF1C59">
              <w:trPr>
                <w:trHeight w:val="397"/>
              </w:trPr>
              <w:tc>
                <w:tcPr>
                  <w:tcW w:w="1718" w:type="dxa"/>
                  <w:tcBorders>
                    <w:tl2br w:val="nil"/>
                    <w:tr2bl w:val="nil"/>
                  </w:tcBorders>
                  <w:vAlign w:val="center"/>
                </w:tcPr>
                <w:p w:rsidR="00367D2D" w:rsidRPr="002C0608" w:rsidRDefault="00367D2D">
                  <w:pPr>
                    <w:jc w:val="center"/>
                  </w:pPr>
                  <w:r w:rsidRPr="002C0608">
                    <w:t>产品名称</w:t>
                  </w:r>
                </w:p>
              </w:tc>
              <w:tc>
                <w:tcPr>
                  <w:tcW w:w="1717" w:type="dxa"/>
                  <w:tcBorders>
                    <w:tl2br w:val="nil"/>
                    <w:tr2bl w:val="nil"/>
                  </w:tcBorders>
                  <w:vAlign w:val="center"/>
                </w:tcPr>
                <w:p w:rsidR="00367D2D" w:rsidRPr="002C0608" w:rsidRDefault="00367D2D">
                  <w:pPr>
                    <w:jc w:val="center"/>
                  </w:pPr>
                  <w:r w:rsidRPr="002C0608">
                    <w:t>原料名称</w:t>
                  </w:r>
                </w:p>
              </w:tc>
              <w:tc>
                <w:tcPr>
                  <w:tcW w:w="1718" w:type="dxa"/>
                  <w:tcBorders>
                    <w:tl2br w:val="nil"/>
                    <w:tr2bl w:val="nil"/>
                  </w:tcBorders>
                  <w:vAlign w:val="center"/>
                </w:tcPr>
                <w:p w:rsidR="00367D2D" w:rsidRPr="002C0608" w:rsidRDefault="00367D2D" w:rsidP="00B74B75">
                  <w:pPr>
                    <w:jc w:val="center"/>
                  </w:pPr>
                  <w:r w:rsidRPr="002C0608">
                    <w:t>污染物</w:t>
                  </w:r>
                  <w:r w:rsidR="00B74B75">
                    <w:rPr>
                      <w:rFonts w:hint="eastAsia"/>
                    </w:rPr>
                    <w:t>指</w:t>
                  </w:r>
                  <w:r w:rsidRPr="002C0608">
                    <w:t>标</w:t>
                  </w:r>
                </w:p>
              </w:tc>
              <w:tc>
                <w:tcPr>
                  <w:tcW w:w="1717" w:type="dxa"/>
                  <w:tcBorders>
                    <w:tl2br w:val="nil"/>
                    <w:tr2bl w:val="nil"/>
                  </w:tcBorders>
                  <w:vAlign w:val="center"/>
                </w:tcPr>
                <w:p w:rsidR="00367D2D" w:rsidRPr="002C0608" w:rsidRDefault="00AC488D">
                  <w:pPr>
                    <w:jc w:val="center"/>
                  </w:pPr>
                  <w:r>
                    <w:rPr>
                      <w:rFonts w:hint="eastAsia"/>
                    </w:rPr>
                    <w:t>单位</w:t>
                  </w:r>
                </w:p>
              </w:tc>
              <w:tc>
                <w:tcPr>
                  <w:tcW w:w="1717" w:type="dxa"/>
                  <w:tcBorders>
                    <w:tl2br w:val="nil"/>
                    <w:tr2bl w:val="nil"/>
                  </w:tcBorders>
                  <w:vAlign w:val="center"/>
                </w:tcPr>
                <w:p w:rsidR="00367D2D" w:rsidRPr="002C0608" w:rsidRDefault="00367D2D" w:rsidP="00B74B75">
                  <w:pPr>
                    <w:jc w:val="center"/>
                  </w:pPr>
                  <w:proofErr w:type="gramStart"/>
                  <w:r w:rsidRPr="002C0608">
                    <w:t>产污系</w:t>
                  </w:r>
                  <w:r w:rsidR="00B74B75">
                    <w:rPr>
                      <w:rFonts w:hint="eastAsia"/>
                    </w:rPr>
                    <w:t>数</w:t>
                  </w:r>
                  <w:proofErr w:type="gramEnd"/>
                </w:p>
              </w:tc>
            </w:tr>
            <w:tr w:rsidR="00367D2D" w:rsidRPr="002C0608" w:rsidTr="00AF1C59">
              <w:trPr>
                <w:trHeight w:val="397"/>
              </w:trPr>
              <w:tc>
                <w:tcPr>
                  <w:tcW w:w="1718" w:type="dxa"/>
                  <w:vMerge w:val="restart"/>
                  <w:tcBorders>
                    <w:tl2br w:val="nil"/>
                    <w:tr2bl w:val="nil"/>
                  </w:tcBorders>
                  <w:vAlign w:val="center"/>
                </w:tcPr>
                <w:p w:rsidR="00367D2D" w:rsidRPr="002C0608" w:rsidRDefault="00367D2D">
                  <w:pPr>
                    <w:jc w:val="center"/>
                  </w:pPr>
                  <w:r w:rsidRPr="002C0608">
                    <w:t>蒸汽</w:t>
                  </w:r>
                  <w:r w:rsidRPr="002C0608">
                    <w:t>/</w:t>
                  </w:r>
                  <w:r w:rsidRPr="002C0608">
                    <w:t>热水</w:t>
                  </w:r>
                  <w:r w:rsidRPr="002C0608">
                    <w:t>/</w:t>
                  </w:r>
                  <w:r w:rsidRPr="002C0608">
                    <w:t>其他</w:t>
                  </w:r>
                </w:p>
              </w:tc>
              <w:tc>
                <w:tcPr>
                  <w:tcW w:w="1717" w:type="dxa"/>
                  <w:vMerge w:val="restart"/>
                  <w:tcBorders>
                    <w:tl2br w:val="nil"/>
                    <w:tr2bl w:val="nil"/>
                  </w:tcBorders>
                  <w:vAlign w:val="center"/>
                </w:tcPr>
                <w:p w:rsidR="00367D2D" w:rsidRPr="002C0608" w:rsidRDefault="00367D2D" w:rsidP="00B74B75">
                  <w:pPr>
                    <w:jc w:val="center"/>
                  </w:pPr>
                  <w:r w:rsidRPr="002C0608">
                    <w:t>生物质</w:t>
                  </w:r>
                </w:p>
              </w:tc>
              <w:tc>
                <w:tcPr>
                  <w:tcW w:w="1718" w:type="dxa"/>
                  <w:tcBorders>
                    <w:tl2br w:val="nil"/>
                    <w:tr2bl w:val="nil"/>
                  </w:tcBorders>
                  <w:vAlign w:val="center"/>
                </w:tcPr>
                <w:p w:rsidR="00367D2D" w:rsidRPr="002C0608" w:rsidRDefault="00367D2D" w:rsidP="00EB0C89">
                  <w:pPr>
                    <w:jc w:val="center"/>
                  </w:pPr>
                  <w:r w:rsidRPr="002C0608">
                    <w:t>工</w:t>
                  </w:r>
                  <w:r w:rsidR="00EB0C89">
                    <w:rPr>
                      <w:rFonts w:hint="eastAsia"/>
                    </w:rPr>
                    <w:t>业</w:t>
                  </w:r>
                  <w:r w:rsidRPr="002C0608">
                    <w:t>废气量</w:t>
                  </w:r>
                </w:p>
              </w:tc>
              <w:tc>
                <w:tcPr>
                  <w:tcW w:w="1717" w:type="dxa"/>
                  <w:tcBorders>
                    <w:tl2br w:val="nil"/>
                    <w:tr2bl w:val="nil"/>
                  </w:tcBorders>
                  <w:vAlign w:val="center"/>
                </w:tcPr>
                <w:p w:rsidR="00367D2D" w:rsidRPr="002C0608" w:rsidRDefault="00367D2D">
                  <w:pPr>
                    <w:jc w:val="center"/>
                  </w:pPr>
                  <w:r w:rsidRPr="002C0608">
                    <w:t>立方米</w:t>
                  </w:r>
                  <w:r w:rsidRPr="002C0608">
                    <w:t>/</w:t>
                  </w:r>
                  <w:r w:rsidRPr="002C0608">
                    <w:t>吨</w:t>
                  </w:r>
                  <w:r w:rsidRPr="002C0608">
                    <w:t>-</w:t>
                  </w:r>
                  <w:r w:rsidRPr="002C0608">
                    <w:t>原料</w:t>
                  </w:r>
                </w:p>
              </w:tc>
              <w:tc>
                <w:tcPr>
                  <w:tcW w:w="1717" w:type="dxa"/>
                  <w:tcBorders>
                    <w:tl2br w:val="nil"/>
                    <w:tr2bl w:val="nil"/>
                  </w:tcBorders>
                  <w:vAlign w:val="center"/>
                </w:tcPr>
                <w:p w:rsidR="00367D2D" w:rsidRPr="002C0608" w:rsidRDefault="00367D2D" w:rsidP="00CE3E06">
                  <w:pPr>
                    <w:jc w:val="center"/>
                  </w:pPr>
                  <w:r w:rsidRPr="002C0608">
                    <w:t>6</w:t>
                  </w:r>
                  <w:r w:rsidR="00CE3E06">
                    <w:rPr>
                      <w:rFonts w:hint="eastAsia"/>
                    </w:rPr>
                    <w:t>24</w:t>
                  </w:r>
                  <w:r w:rsidRPr="002C0608">
                    <w:t>0.28</w:t>
                  </w:r>
                </w:p>
              </w:tc>
            </w:tr>
            <w:tr w:rsidR="00367D2D" w:rsidRPr="002C0608" w:rsidTr="00AF1C59">
              <w:trPr>
                <w:trHeight w:val="397"/>
              </w:trPr>
              <w:tc>
                <w:tcPr>
                  <w:tcW w:w="1718" w:type="dxa"/>
                  <w:vMerge/>
                  <w:tcBorders>
                    <w:tl2br w:val="nil"/>
                    <w:tr2bl w:val="nil"/>
                  </w:tcBorders>
                  <w:vAlign w:val="center"/>
                </w:tcPr>
                <w:p w:rsidR="00367D2D" w:rsidRPr="002C0608" w:rsidRDefault="00367D2D">
                  <w:pPr>
                    <w:jc w:val="center"/>
                  </w:pPr>
                </w:p>
              </w:tc>
              <w:tc>
                <w:tcPr>
                  <w:tcW w:w="1717" w:type="dxa"/>
                  <w:vMerge/>
                  <w:tcBorders>
                    <w:tl2br w:val="nil"/>
                    <w:tr2bl w:val="nil"/>
                  </w:tcBorders>
                  <w:vAlign w:val="center"/>
                </w:tcPr>
                <w:p w:rsidR="00367D2D" w:rsidRPr="002C0608" w:rsidRDefault="00367D2D">
                  <w:pPr>
                    <w:jc w:val="center"/>
                  </w:pPr>
                </w:p>
              </w:tc>
              <w:tc>
                <w:tcPr>
                  <w:tcW w:w="1718" w:type="dxa"/>
                  <w:tcBorders>
                    <w:tl2br w:val="nil"/>
                    <w:tr2bl w:val="nil"/>
                  </w:tcBorders>
                  <w:vAlign w:val="center"/>
                </w:tcPr>
                <w:p w:rsidR="00367D2D" w:rsidRPr="002C0608" w:rsidRDefault="00367D2D">
                  <w:pPr>
                    <w:jc w:val="center"/>
                  </w:pPr>
                  <w:r w:rsidRPr="002C0608">
                    <w:t>SO</w:t>
                  </w:r>
                  <w:r w:rsidRPr="002C0608">
                    <w:rPr>
                      <w:vertAlign w:val="subscript"/>
                    </w:rPr>
                    <w:t>2</w:t>
                  </w:r>
                </w:p>
              </w:tc>
              <w:tc>
                <w:tcPr>
                  <w:tcW w:w="1717" w:type="dxa"/>
                  <w:tcBorders>
                    <w:tl2br w:val="nil"/>
                    <w:tr2bl w:val="nil"/>
                  </w:tcBorders>
                  <w:vAlign w:val="center"/>
                </w:tcPr>
                <w:p w:rsidR="00367D2D" w:rsidRPr="002C0608" w:rsidRDefault="00367D2D">
                  <w:pPr>
                    <w:jc w:val="center"/>
                  </w:pPr>
                  <w:proofErr w:type="gramStart"/>
                  <w:r w:rsidRPr="002C0608">
                    <w:t>千克</w:t>
                  </w:r>
                  <w:r w:rsidRPr="002C0608">
                    <w:t>/</w:t>
                  </w:r>
                  <w:proofErr w:type="gramEnd"/>
                  <w:r w:rsidRPr="002C0608">
                    <w:t>吨</w:t>
                  </w:r>
                  <w:r w:rsidRPr="002C0608">
                    <w:t>-</w:t>
                  </w:r>
                  <w:r w:rsidR="00EB0C89" w:rsidRPr="002C0608">
                    <w:t>原料</w:t>
                  </w:r>
                </w:p>
              </w:tc>
              <w:tc>
                <w:tcPr>
                  <w:tcW w:w="1717" w:type="dxa"/>
                  <w:tcBorders>
                    <w:tl2br w:val="nil"/>
                    <w:tr2bl w:val="nil"/>
                  </w:tcBorders>
                  <w:vAlign w:val="center"/>
                </w:tcPr>
                <w:p w:rsidR="00367D2D" w:rsidRPr="002C0608" w:rsidRDefault="00367D2D">
                  <w:pPr>
                    <w:jc w:val="center"/>
                  </w:pPr>
                  <w:r w:rsidRPr="002C0608">
                    <w:t>17S</w:t>
                  </w:r>
                  <w:r w:rsidRPr="002C0608">
                    <w:rPr>
                      <w:vertAlign w:val="superscript"/>
                    </w:rPr>
                    <w:t>①</w:t>
                  </w:r>
                </w:p>
              </w:tc>
            </w:tr>
            <w:tr w:rsidR="00367D2D" w:rsidRPr="002C0608" w:rsidTr="00AF1C59">
              <w:trPr>
                <w:trHeight w:val="397"/>
              </w:trPr>
              <w:tc>
                <w:tcPr>
                  <w:tcW w:w="1718" w:type="dxa"/>
                  <w:vMerge/>
                  <w:tcBorders>
                    <w:tl2br w:val="nil"/>
                    <w:tr2bl w:val="nil"/>
                  </w:tcBorders>
                  <w:vAlign w:val="center"/>
                </w:tcPr>
                <w:p w:rsidR="00367D2D" w:rsidRPr="002C0608" w:rsidRDefault="00367D2D">
                  <w:pPr>
                    <w:jc w:val="center"/>
                  </w:pPr>
                </w:p>
              </w:tc>
              <w:tc>
                <w:tcPr>
                  <w:tcW w:w="1717" w:type="dxa"/>
                  <w:vMerge/>
                  <w:tcBorders>
                    <w:tl2br w:val="nil"/>
                    <w:tr2bl w:val="nil"/>
                  </w:tcBorders>
                  <w:vAlign w:val="center"/>
                </w:tcPr>
                <w:p w:rsidR="00367D2D" w:rsidRPr="002C0608" w:rsidRDefault="00367D2D">
                  <w:pPr>
                    <w:jc w:val="center"/>
                  </w:pPr>
                </w:p>
              </w:tc>
              <w:tc>
                <w:tcPr>
                  <w:tcW w:w="1718" w:type="dxa"/>
                  <w:tcBorders>
                    <w:tl2br w:val="nil"/>
                    <w:tr2bl w:val="nil"/>
                  </w:tcBorders>
                  <w:vAlign w:val="center"/>
                </w:tcPr>
                <w:p w:rsidR="00367D2D" w:rsidRPr="002C0608" w:rsidRDefault="00AC488D">
                  <w:pPr>
                    <w:jc w:val="center"/>
                  </w:pPr>
                  <w:r>
                    <w:rPr>
                      <w:rFonts w:hint="eastAsia"/>
                    </w:rPr>
                    <w:t>烟尘</w:t>
                  </w:r>
                </w:p>
              </w:tc>
              <w:tc>
                <w:tcPr>
                  <w:tcW w:w="1717" w:type="dxa"/>
                  <w:tcBorders>
                    <w:tl2br w:val="nil"/>
                    <w:tr2bl w:val="nil"/>
                  </w:tcBorders>
                  <w:vAlign w:val="center"/>
                </w:tcPr>
                <w:p w:rsidR="00367D2D" w:rsidRPr="002C0608" w:rsidRDefault="00367D2D">
                  <w:pPr>
                    <w:jc w:val="center"/>
                  </w:pPr>
                  <w:proofErr w:type="gramStart"/>
                  <w:r w:rsidRPr="002C0608">
                    <w:t>千克</w:t>
                  </w:r>
                  <w:r w:rsidRPr="002C0608">
                    <w:t>/</w:t>
                  </w:r>
                  <w:proofErr w:type="gramEnd"/>
                  <w:r w:rsidRPr="002C0608">
                    <w:t>吨</w:t>
                  </w:r>
                  <w:r w:rsidRPr="002C0608">
                    <w:t>-</w:t>
                  </w:r>
                  <w:r w:rsidRPr="002C0608">
                    <w:t>原料</w:t>
                  </w:r>
                </w:p>
              </w:tc>
              <w:tc>
                <w:tcPr>
                  <w:tcW w:w="1717" w:type="dxa"/>
                  <w:tcBorders>
                    <w:tl2br w:val="nil"/>
                    <w:tr2bl w:val="nil"/>
                  </w:tcBorders>
                  <w:vAlign w:val="center"/>
                </w:tcPr>
                <w:p w:rsidR="00367D2D" w:rsidRPr="002C0608" w:rsidRDefault="00367D2D" w:rsidP="00C76783">
                  <w:pPr>
                    <w:jc w:val="center"/>
                  </w:pPr>
                  <w:r w:rsidRPr="002C0608">
                    <w:t>0</w:t>
                  </w:r>
                  <w:r w:rsidR="00C76783">
                    <w:rPr>
                      <w:rFonts w:hint="eastAsia"/>
                    </w:rPr>
                    <w:t>.</w:t>
                  </w:r>
                  <w:r w:rsidRPr="002C0608">
                    <w:t>5</w:t>
                  </w:r>
                </w:p>
              </w:tc>
            </w:tr>
            <w:tr w:rsidR="00367D2D" w:rsidRPr="002C0608" w:rsidTr="00AF1C59">
              <w:trPr>
                <w:trHeight w:val="397"/>
              </w:trPr>
              <w:tc>
                <w:tcPr>
                  <w:tcW w:w="1718" w:type="dxa"/>
                  <w:vMerge/>
                  <w:tcBorders>
                    <w:tl2br w:val="nil"/>
                    <w:tr2bl w:val="nil"/>
                  </w:tcBorders>
                  <w:vAlign w:val="center"/>
                </w:tcPr>
                <w:p w:rsidR="00367D2D" w:rsidRPr="002C0608" w:rsidRDefault="00367D2D">
                  <w:pPr>
                    <w:jc w:val="center"/>
                  </w:pPr>
                </w:p>
              </w:tc>
              <w:tc>
                <w:tcPr>
                  <w:tcW w:w="1717" w:type="dxa"/>
                  <w:vMerge/>
                  <w:tcBorders>
                    <w:tl2br w:val="nil"/>
                    <w:tr2bl w:val="nil"/>
                  </w:tcBorders>
                  <w:vAlign w:val="center"/>
                </w:tcPr>
                <w:p w:rsidR="00367D2D" w:rsidRPr="002C0608" w:rsidRDefault="00367D2D">
                  <w:pPr>
                    <w:jc w:val="center"/>
                  </w:pPr>
                </w:p>
              </w:tc>
              <w:tc>
                <w:tcPr>
                  <w:tcW w:w="1718" w:type="dxa"/>
                  <w:tcBorders>
                    <w:tl2br w:val="nil"/>
                    <w:tr2bl w:val="nil"/>
                  </w:tcBorders>
                  <w:vAlign w:val="center"/>
                </w:tcPr>
                <w:p w:rsidR="00367D2D" w:rsidRPr="002C0608" w:rsidRDefault="00367D2D">
                  <w:pPr>
                    <w:jc w:val="center"/>
                  </w:pPr>
                  <w:r w:rsidRPr="002C0608">
                    <w:t>氮氧化物</w:t>
                  </w:r>
                </w:p>
              </w:tc>
              <w:tc>
                <w:tcPr>
                  <w:tcW w:w="1717" w:type="dxa"/>
                  <w:tcBorders>
                    <w:tl2br w:val="nil"/>
                    <w:tr2bl w:val="nil"/>
                  </w:tcBorders>
                  <w:vAlign w:val="center"/>
                </w:tcPr>
                <w:p w:rsidR="00367D2D" w:rsidRPr="002C0608" w:rsidRDefault="00367D2D">
                  <w:pPr>
                    <w:jc w:val="center"/>
                  </w:pPr>
                  <w:proofErr w:type="gramStart"/>
                  <w:r w:rsidRPr="002C0608">
                    <w:t>千克</w:t>
                  </w:r>
                  <w:r w:rsidRPr="002C0608">
                    <w:t>/</w:t>
                  </w:r>
                  <w:proofErr w:type="gramEnd"/>
                  <w:r w:rsidRPr="002C0608">
                    <w:t>吨</w:t>
                  </w:r>
                  <w:r w:rsidRPr="002C0608">
                    <w:t>-</w:t>
                  </w:r>
                  <w:r w:rsidRPr="002C0608">
                    <w:t>原料</w:t>
                  </w:r>
                </w:p>
              </w:tc>
              <w:tc>
                <w:tcPr>
                  <w:tcW w:w="1717" w:type="dxa"/>
                  <w:tcBorders>
                    <w:tl2br w:val="nil"/>
                    <w:tr2bl w:val="nil"/>
                  </w:tcBorders>
                  <w:vAlign w:val="center"/>
                </w:tcPr>
                <w:p w:rsidR="00367D2D" w:rsidRPr="002C0608" w:rsidRDefault="00367D2D" w:rsidP="00C76783">
                  <w:pPr>
                    <w:jc w:val="center"/>
                  </w:pPr>
                  <w:r w:rsidRPr="002C0608">
                    <w:t>1.0</w:t>
                  </w:r>
                  <w:r w:rsidR="00C76783">
                    <w:rPr>
                      <w:rFonts w:hint="eastAsia"/>
                    </w:rPr>
                    <w:t>2</w:t>
                  </w:r>
                </w:p>
              </w:tc>
            </w:tr>
          </w:tbl>
          <w:p w:rsidR="00367D2D" w:rsidRPr="002C0608" w:rsidRDefault="00367D2D">
            <w:pPr>
              <w:widowControl/>
              <w:adjustRightInd w:val="0"/>
              <w:snapToGrid w:val="0"/>
              <w:spacing w:line="360" w:lineRule="auto"/>
              <w:rPr>
                <w:b/>
                <w:bCs/>
                <w:kern w:val="0"/>
                <w:sz w:val="18"/>
                <w:szCs w:val="18"/>
              </w:rPr>
            </w:pPr>
            <w:r w:rsidRPr="002C0608">
              <w:rPr>
                <w:b/>
                <w:bCs/>
                <w:kern w:val="0"/>
                <w:sz w:val="18"/>
                <w:szCs w:val="18"/>
              </w:rPr>
              <w:t>注：</w:t>
            </w:r>
            <w:r w:rsidRPr="002C0608">
              <w:rPr>
                <w:b/>
                <w:bCs/>
                <w:kern w:val="0"/>
                <w:sz w:val="18"/>
                <w:szCs w:val="18"/>
              </w:rPr>
              <w:t>①SO</w:t>
            </w:r>
            <w:r w:rsidRPr="002C0608">
              <w:rPr>
                <w:b/>
                <w:bCs/>
                <w:kern w:val="0"/>
                <w:sz w:val="18"/>
                <w:szCs w:val="18"/>
                <w:vertAlign w:val="subscript"/>
              </w:rPr>
              <w:t>2</w:t>
            </w:r>
            <w:r w:rsidRPr="002C0608">
              <w:rPr>
                <w:b/>
                <w:bCs/>
                <w:kern w:val="0"/>
                <w:sz w:val="18"/>
                <w:szCs w:val="18"/>
              </w:rPr>
              <w:t>的产排污系数是以含硫量（</w:t>
            </w:r>
            <w:r w:rsidRPr="002C0608">
              <w:rPr>
                <w:b/>
                <w:bCs/>
                <w:kern w:val="0"/>
                <w:sz w:val="18"/>
                <w:szCs w:val="18"/>
              </w:rPr>
              <w:t>S%</w:t>
            </w:r>
            <w:r w:rsidRPr="002C0608">
              <w:rPr>
                <w:b/>
                <w:bCs/>
                <w:kern w:val="0"/>
                <w:sz w:val="18"/>
                <w:szCs w:val="18"/>
              </w:rPr>
              <w:t>）的形式表示的。例如生物质中含硫量（</w:t>
            </w:r>
            <w:r w:rsidRPr="002C0608">
              <w:rPr>
                <w:b/>
                <w:bCs/>
                <w:kern w:val="0"/>
                <w:sz w:val="18"/>
                <w:szCs w:val="18"/>
              </w:rPr>
              <w:t>S%</w:t>
            </w:r>
            <w:r w:rsidRPr="002C0608">
              <w:rPr>
                <w:b/>
                <w:bCs/>
                <w:kern w:val="0"/>
                <w:sz w:val="18"/>
                <w:szCs w:val="18"/>
              </w:rPr>
              <w:t>）为</w:t>
            </w:r>
            <w:r w:rsidRPr="002C0608">
              <w:rPr>
                <w:b/>
                <w:bCs/>
                <w:kern w:val="0"/>
                <w:sz w:val="18"/>
                <w:szCs w:val="18"/>
              </w:rPr>
              <w:t>0.1%</w:t>
            </w:r>
            <w:r w:rsidRPr="002C0608">
              <w:rPr>
                <w:b/>
                <w:bCs/>
                <w:kern w:val="0"/>
                <w:sz w:val="18"/>
                <w:szCs w:val="18"/>
              </w:rPr>
              <w:t>，则</w:t>
            </w:r>
            <w:r w:rsidRPr="002C0608">
              <w:rPr>
                <w:b/>
                <w:bCs/>
                <w:kern w:val="0"/>
                <w:sz w:val="18"/>
                <w:szCs w:val="18"/>
              </w:rPr>
              <w:t>S=0.1</w:t>
            </w:r>
            <w:r w:rsidRPr="002C0608">
              <w:rPr>
                <w:b/>
                <w:bCs/>
                <w:kern w:val="0"/>
                <w:sz w:val="18"/>
                <w:szCs w:val="18"/>
              </w:rPr>
              <w:t>。</w:t>
            </w:r>
          </w:p>
          <w:p w:rsidR="00367D2D" w:rsidRPr="002C0608" w:rsidRDefault="00367D2D">
            <w:pPr>
              <w:widowControl/>
              <w:adjustRightInd w:val="0"/>
              <w:snapToGrid w:val="0"/>
              <w:spacing w:line="360" w:lineRule="auto"/>
              <w:ind w:firstLine="480"/>
              <w:rPr>
                <w:color w:val="FF0000"/>
                <w:kern w:val="0"/>
                <w:sz w:val="24"/>
              </w:rPr>
            </w:pPr>
            <w:r w:rsidRPr="002C0608">
              <w:rPr>
                <w:kern w:val="0"/>
                <w:sz w:val="24"/>
              </w:rPr>
              <w:t>本项目生物质锅炉废气产生量为</w:t>
            </w:r>
            <w:r w:rsidR="00EC1E73" w:rsidRPr="002C0608">
              <w:rPr>
                <w:kern w:val="0"/>
                <w:sz w:val="24"/>
              </w:rPr>
              <w:t>230.89</w:t>
            </w:r>
            <w:r w:rsidRPr="002C0608">
              <w:rPr>
                <w:kern w:val="0"/>
                <w:sz w:val="24"/>
              </w:rPr>
              <w:t>万</w:t>
            </w:r>
            <w:r w:rsidRPr="002C0608">
              <w:rPr>
                <w:kern w:val="0"/>
                <w:sz w:val="24"/>
              </w:rPr>
              <w:t>m</w:t>
            </w:r>
            <w:r w:rsidRPr="002C0608">
              <w:rPr>
                <w:kern w:val="0"/>
                <w:sz w:val="24"/>
                <w:vertAlign w:val="superscript"/>
              </w:rPr>
              <w:t>3</w:t>
            </w:r>
            <w:r w:rsidRPr="002C0608">
              <w:rPr>
                <w:kern w:val="0"/>
                <w:sz w:val="24"/>
              </w:rPr>
              <w:t>/a</w:t>
            </w:r>
            <w:r w:rsidRPr="002C0608">
              <w:rPr>
                <w:kern w:val="0"/>
                <w:sz w:val="24"/>
              </w:rPr>
              <w:t>，污染物产排情况见表。</w:t>
            </w:r>
          </w:p>
          <w:p w:rsidR="00367D2D" w:rsidRPr="002C0608" w:rsidRDefault="00367D2D">
            <w:pPr>
              <w:ind w:firstLineChars="200" w:firstLine="482"/>
              <w:jc w:val="center"/>
              <w:rPr>
                <w:b/>
                <w:sz w:val="24"/>
                <w:szCs w:val="24"/>
              </w:rPr>
            </w:pPr>
            <w:r w:rsidRPr="002C0608">
              <w:rPr>
                <w:b/>
                <w:sz w:val="24"/>
                <w:szCs w:val="24"/>
              </w:rPr>
              <w:t>表</w:t>
            </w:r>
            <w:r w:rsidRPr="002C0608">
              <w:rPr>
                <w:b/>
                <w:sz w:val="24"/>
                <w:szCs w:val="24"/>
              </w:rPr>
              <w:t>5-1</w:t>
            </w:r>
            <w:r w:rsidR="002C0608">
              <w:rPr>
                <w:rFonts w:hint="eastAsia"/>
                <w:b/>
                <w:sz w:val="24"/>
                <w:szCs w:val="24"/>
              </w:rPr>
              <w:t>3</w:t>
            </w:r>
            <w:r w:rsidRPr="002C0608">
              <w:rPr>
                <w:b/>
                <w:sz w:val="24"/>
                <w:szCs w:val="24"/>
              </w:rPr>
              <w:t xml:space="preserve"> </w:t>
            </w:r>
            <w:r w:rsidRPr="002C0608">
              <w:rPr>
                <w:b/>
                <w:sz w:val="24"/>
                <w:szCs w:val="24"/>
              </w:rPr>
              <w:t>锅炉燃生物质烟气产生排放情况一览表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81"/>
              <w:gridCol w:w="1335"/>
              <w:gridCol w:w="1333"/>
              <w:gridCol w:w="866"/>
              <w:gridCol w:w="1154"/>
              <w:gridCol w:w="986"/>
              <w:gridCol w:w="1057"/>
              <w:gridCol w:w="1075"/>
            </w:tblGrid>
            <w:tr w:rsidR="00367D2D" w:rsidRPr="002C0608" w:rsidTr="00AF1C59">
              <w:trPr>
                <w:cantSplit/>
                <w:trHeight w:val="340"/>
                <w:jc w:val="center"/>
              </w:trPr>
              <w:tc>
                <w:tcPr>
                  <w:tcW w:w="781" w:type="dxa"/>
                  <w:vMerge w:val="restart"/>
                  <w:vAlign w:val="center"/>
                </w:tcPr>
                <w:p w:rsidR="00367D2D" w:rsidRPr="002C0608" w:rsidRDefault="00367D2D" w:rsidP="00F008CC">
                  <w:pPr>
                    <w:jc w:val="center"/>
                    <w:rPr>
                      <w:szCs w:val="21"/>
                    </w:rPr>
                  </w:pPr>
                  <w:r w:rsidRPr="002C0608">
                    <w:rPr>
                      <w:szCs w:val="21"/>
                    </w:rPr>
                    <w:t>项目</w:t>
                  </w:r>
                </w:p>
              </w:tc>
              <w:tc>
                <w:tcPr>
                  <w:tcW w:w="2668" w:type="dxa"/>
                  <w:gridSpan w:val="2"/>
                  <w:vAlign w:val="center"/>
                </w:tcPr>
                <w:p w:rsidR="00367D2D" w:rsidRPr="002C0608" w:rsidRDefault="00367D2D" w:rsidP="007A20F3">
                  <w:pPr>
                    <w:jc w:val="center"/>
                    <w:rPr>
                      <w:szCs w:val="21"/>
                    </w:rPr>
                  </w:pPr>
                  <w:r w:rsidRPr="002C0608">
                    <w:rPr>
                      <w:szCs w:val="21"/>
                    </w:rPr>
                    <w:t>产生情</w:t>
                  </w:r>
                  <w:r w:rsidR="007A20F3">
                    <w:rPr>
                      <w:rFonts w:hint="eastAsia"/>
                      <w:szCs w:val="21"/>
                    </w:rPr>
                    <w:t>况</w:t>
                  </w:r>
                </w:p>
              </w:tc>
              <w:tc>
                <w:tcPr>
                  <w:tcW w:w="866" w:type="dxa"/>
                  <w:vMerge w:val="restart"/>
                  <w:vAlign w:val="center"/>
                </w:tcPr>
                <w:p w:rsidR="00367D2D" w:rsidRPr="002C0608" w:rsidRDefault="00367D2D" w:rsidP="00F008CC">
                  <w:pPr>
                    <w:jc w:val="center"/>
                    <w:rPr>
                      <w:szCs w:val="21"/>
                    </w:rPr>
                  </w:pPr>
                  <w:r w:rsidRPr="002C0608">
                    <w:rPr>
                      <w:szCs w:val="21"/>
                    </w:rPr>
                    <w:t>除去效率</w:t>
                  </w:r>
                  <w:r w:rsidRPr="002C0608">
                    <w:rPr>
                      <w:szCs w:val="21"/>
                    </w:rPr>
                    <w:t>%</w:t>
                  </w:r>
                </w:p>
              </w:tc>
              <w:tc>
                <w:tcPr>
                  <w:tcW w:w="2140" w:type="dxa"/>
                  <w:gridSpan w:val="2"/>
                  <w:vAlign w:val="center"/>
                </w:tcPr>
                <w:p w:rsidR="00367D2D" w:rsidRPr="002C0608" w:rsidRDefault="00367D2D" w:rsidP="00F008CC">
                  <w:pPr>
                    <w:jc w:val="center"/>
                    <w:rPr>
                      <w:szCs w:val="21"/>
                    </w:rPr>
                  </w:pPr>
                  <w:r w:rsidRPr="002C0608">
                    <w:rPr>
                      <w:szCs w:val="21"/>
                    </w:rPr>
                    <w:t>排放情况</w:t>
                  </w:r>
                </w:p>
              </w:tc>
              <w:tc>
                <w:tcPr>
                  <w:tcW w:w="1057" w:type="dxa"/>
                  <w:vAlign w:val="center"/>
                </w:tcPr>
                <w:p w:rsidR="00367D2D" w:rsidRPr="002C0608" w:rsidRDefault="00367D2D" w:rsidP="00F008CC">
                  <w:pPr>
                    <w:jc w:val="center"/>
                    <w:rPr>
                      <w:szCs w:val="21"/>
                    </w:rPr>
                  </w:pPr>
                  <w:r w:rsidRPr="002C0608">
                    <w:rPr>
                      <w:szCs w:val="21"/>
                    </w:rPr>
                    <w:t>排放标</w:t>
                  </w:r>
                </w:p>
              </w:tc>
              <w:tc>
                <w:tcPr>
                  <w:tcW w:w="1075" w:type="dxa"/>
                  <w:vAlign w:val="center"/>
                </w:tcPr>
                <w:p w:rsidR="00367D2D" w:rsidRPr="002C0608" w:rsidRDefault="00367D2D" w:rsidP="00F008CC">
                  <w:pPr>
                    <w:tabs>
                      <w:tab w:val="left" w:pos="555"/>
                    </w:tabs>
                    <w:jc w:val="center"/>
                    <w:rPr>
                      <w:szCs w:val="21"/>
                    </w:rPr>
                  </w:pPr>
                  <w:r w:rsidRPr="002C0608">
                    <w:rPr>
                      <w:szCs w:val="21"/>
                    </w:rPr>
                    <w:t>备注</w:t>
                  </w:r>
                </w:p>
              </w:tc>
            </w:tr>
            <w:tr w:rsidR="00367D2D" w:rsidRPr="002C0608" w:rsidTr="00AF1C59">
              <w:trPr>
                <w:cantSplit/>
                <w:trHeight w:val="340"/>
                <w:jc w:val="center"/>
              </w:trPr>
              <w:tc>
                <w:tcPr>
                  <w:tcW w:w="781" w:type="dxa"/>
                  <w:vMerge/>
                  <w:vAlign w:val="center"/>
                </w:tcPr>
                <w:p w:rsidR="00367D2D" w:rsidRPr="002C0608" w:rsidRDefault="00367D2D" w:rsidP="00F008CC">
                  <w:pPr>
                    <w:jc w:val="center"/>
                    <w:rPr>
                      <w:szCs w:val="21"/>
                    </w:rPr>
                  </w:pPr>
                </w:p>
              </w:tc>
              <w:tc>
                <w:tcPr>
                  <w:tcW w:w="1335" w:type="dxa"/>
                  <w:vAlign w:val="center"/>
                </w:tcPr>
                <w:p w:rsidR="00367D2D" w:rsidRPr="002C0608" w:rsidRDefault="00367D2D" w:rsidP="00F008CC">
                  <w:pPr>
                    <w:jc w:val="center"/>
                    <w:rPr>
                      <w:szCs w:val="21"/>
                    </w:rPr>
                  </w:pPr>
                  <w:r w:rsidRPr="002C0608">
                    <w:rPr>
                      <w:szCs w:val="21"/>
                    </w:rPr>
                    <w:t>产生量</w:t>
                  </w:r>
                  <w:r w:rsidRPr="002C0608">
                    <w:rPr>
                      <w:szCs w:val="21"/>
                    </w:rPr>
                    <w:t>t/a</w:t>
                  </w:r>
                </w:p>
              </w:tc>
              <w:tc>
                <w:tcPr>
                  <w:tcW w:w="1333" w:type="dxa"/>
                  <w:vAlign w:val="center"/>
                </w:tcPr>
                <w:p w:rsidR="00367D2D" w:rsidRPr="002C0608" w:rsidRDefault="00367D2D" w:rsidP="00F008CC">
                  <w:pPr>
                    <w:jc w:val="center"/>
                    <w:rPr>
                      <w:szCs w:val="21"/>
                    </w:rPr>
                  </w:pPr>
                  <w:r w:rsidRPr="002C0608">
                    <w:rPr>
                      <w:szCs w:val="21"/>
                    </w:rPr>
                    <w:t>浓度</w:t>
                  </w:r>
                  <w:r w:rsidRPr="002C0608">
                    <w:rPr>
                      <w:szCs w:val="21"/>
                    </w:rPr>
                    <w:t>mg/m</w:t>
                  </w:r>
                  <w:r w:rsidRPr="002C0608">
                    <w:rPr>
                      <w:szCs w:val="21"/>
                      <w:vertAlign w:val="superscript"/>
                    </w:rPr>
                    <w:t>3</w:t>
                  </w:r>
                </w:p>
              </w:tc>
              <w:tc>
                <w:tcPr>
                  <w:tcW w:w="866" w:type="dxa"/>
                  <w:vMerge/>
                  <w:vAlign w:val="center"/>
                </w:tcPr>
                <w:p w:rsidR="00367D2D" w:rsidRPr="002C0608" w:rsidRDefault="00367D2D" w:rsidP="00F008CC">
                  <w:pPr>
                    <w:jc w:val="center"/>
                    <w:rPr>
                      <w:szCs w:val="21"/>
                    </w:rPr>
                  </w:pPr>
                </w:p>
              </w:tc>
              <w:tc>
                <w:tcPr>
                  <w:tcW w:w="1154" w:type="dxa"/>
                  <w:vAlign w:val="center"/>
                </w:tcPr>
                <w:p w:rsidR="00367D2D" w:rsidRPr="002C0608" w:rsidRDefault="00367D2D" w:rsidP="00F008CC">
                  <w:pPr>
                    <w:jc w:val="center"/>
                    <w:rPr>
                      <w:szCs w:val="21"/>
                    </w:rPr>
                  </w:pPr>
                  <w:r w:rsidRPr="002C0608">
                    <w:rPr>
                      <w:szCs w:val="21"/>
                    </w:rPr>
                    <w:t>排放量</w:t>
                  </w:r>
                  <w:r w:rsidRPr="002C0608">
                    <w:rPr>
                      <w:szCs w:val="21"/>
                    </w:rPr>
                    <w:t>t/a</w:t>
                  </w:r>
                </w:p>
              </w:tc>
              <w:tc>
                <w:tcPr>
                  <w:tcW w:w="986" w:type="dxa"/>
                  <w:vAlign w:val="center"/>
                </w:tcPr>
                <w:p w:rsidR="00367D2D" w:rsidRPr="002C0608" w:rsidRDefault="00367D2D" w:rsidP="00F008CC">
                  <w:pPr>
                    <w:jc w:val="center"/>
                    <w:rPr>
                      <w:szCs w:val="21"/>
                    </w:rPr>
                  </w:pPr>
                  <w:r w:rsidRPr="002C0608">
                    <w:rPr>
                      <w:szCs w:val="21"/>
                    </w:rPr>
                    <w:t>浓度</w:t>
                  </w:r>
                </w:p>
                <w:p w:rsidR="00367D2D" w:rsidRPr="002C0608" w:rsidRDefault="00367D2D" w:rsidP="00F008CC">
                  <w:pPr>
                    <w:jc w:val="center"/>
                    <w:rPr>
                      <w:szCs w:val="21"/>
                    </w:rPr>
                  </w:pPr>
                  <w:r w:rsidRPr="002C0608">
                    <w:rPr>
                      <w:szCs w:val="21"/>
                    </w:rPr>
                    <w:t>mg/m</w:t>
                  </w:r>
                  <w:r w:rsidRPr="002C0608">
                    <w:rPr>
                      <w:szCs w:val="21"/>
                      <w:vertAlign w:val="superscript"/>
                    </w:rPr>
                    <w:t>3</w:t>
                  </w:r>
                </w:p>
              </w:tc>
              <w:tc>
                <w:tcPr>
                  <w:tcW w:w="1057" w:type="dxa"/>
                  <w:vAlign w:val="center"/>
                </w:tcPr>
                <w:p w:rsidR="00367D2D" w:rsidRPr="002C0608" w:rsidRDefault="00367D2D" w:rsidP="00F008CC">
                  <w:pPr>
                    <w:jc w:val="center"/>
                    <w:rPr>
                      <w:szCs w:val="21"/>
                    </w:rPr>
                  </w:pPr>
                  <w:r w:rsidRPr="002C0608">
                    <w:rPr>
                      <w:szCs w:val="21"/>
                    </w:rPr>
                    <w:t>浓度</w:t>
                  </w:r>
                </w:p>
                <w:p w:rsidR="00367D2D" w:rsidRPr="002C0608" w:rsidRDefault="00367D2D" w:rsidP="00F008CC">
                  <w:pPr>
                    <w:jc w:val="center"/>
                    <w:rPr>
                      <w:szCs w:val="21"/>
                    </w:rPr>
                  </w:pPr>
                  <w:r w:rsidRPr="002C0608">
                    <w:rPr>
                      <w:szCs w:val="21"/>
                    </w:rPr>
                    <w:t>mg/m</w:t>
                  </w:r>
                  <w:r w:rsidRPr="002C0608">
                    <w:rPr>
                      <w:szCs w:val="21"/>
                      <w:vertAlign w:val="superscript"/>
                    </w:rPr>
                    <w:t>3</w:t>
                  </w:r>
                </w:p>
              </w:tc>
              <w:tc>
                <w:tcPr>
                  <w:tcW w:w="1075" w:type="dxa"/>
                  <w:vMerge w:val="restart"/>
                  <w:vAlign w:val="center"/>
                </w:tcPr>
                <w:p w:rsidR="00367D2D" w:rsidRPr="002C0608" w:rsidRDefault="00367D2D" w:rsidP="00F008CC">
                  <w:pPr>
                    <w:tabs>
                      <w:tab w:val="left" w:pos="555"/>
                    </w:tabs>
                    <w:jc w:val="center"/>
                    <w:rPr>
                      <w:szCs w:val="21"/>
                    </w:rPr>
                  </w:pPr>
                  <w:r w:rsidRPr="002C0608">
                    <w:rPr>
                      <w:szCs w:val="21"/>
                    </w:rPr>
                    <w:t>水膜除尘</w:t>
                  </w:r>
                  <w:r w:rsidRPr="002C0608">
                    <w:rPr>
                      <w:szCs w:val="21"/>
                    </w:rPr>
                    <w:t>+</w:t>
                  </w:r>
                  <w:r w:rsidR="00CD6386" w:rsidRPr="002C0608">
                    <w:rPr>
                      <w:szCs w:val="21"/>
                    </w:rPr>
                    <w:t>25m</w:t>
                  </w:r>
                  <w:r w:rsidRPr="002C0608">
                    <w:rPr>
                      <w:szCs w:val="21"/>
                    </w:rPr>
                    <w:t>烟囱排放</w:t>
                  </w:r>
                </w:p>
              </w:tc>
            </w:tr>
            <w:tr w:rsidR="00F008CC" w:rsidRPr="002C0608" w:rsidTr="00AF1C59">
              <w:trPr>
                <w:cantSplit/>
                <w:trHeight w:val="340"/>
                <w:jc w:val="center"/>
              </w:trPr>
              <w:tc>
                <w:tcPr>
                  <w:tcW w:w="781" w:type="dxa"/>
                  <w:vAlign w:val="center"/>
                </w:tcPr>
                <w:p w:rsidR="00F008CC" w:rsidRPr="002C0608" w:rsidRDefault="00F008CC" w:rsidP="00F008CC">
                  <w:pPr>
                    <w:widowControl/>
                    <w:jc w:val="center"/>
                    <w:textAlignment w:val="center"/>
                    <w:rPr>
                      <w:szCs w:val="21"/>
                    </w:rPr>
                  </w:pPr>
                  <w:r w:rsidRPr="002C0608">
                    <w:rPr>
                      <w:kern w:val="0"/>
                      <w:szCs w:val="21"/>
                    </w:rPr>
                    <w:t>SO</w:t>
                  </w:r>
                  <w:r w:rsidRPr="002C0608">
                    <w:rPr>
                      <w:rStyle w:val="font11"/>
                      <w:color w:val="auto"/>
                    </w:rPr>
                    <w:t>2</w:t>
                  </w:r>
                </w:p>
              </w:tc>
              <w:tc>
                <w:tcPr>
                  <w:tcW w:w="1335" w:type="dxa"/>
                  <w:vAlign w:val="center"/>
                </w:tcPr>
                <w:p w:rsidR="00F008CC" w:rsidRPr="002C0608" w:rsidRDefault="00F008CC" w:rsidP="00A608D0">
                  <w:pPr>
                    <w:widowControl/>
                    <w:jc w:val="center"/>
                    <w:textAlignment w:val="bottom"/>
                    <w:rPr>
                      <w:szCs w:val="21"/>
                    </w:rPr>
                  </w:pPr>
                  <w:r w:rsidRPr="002C0608">
                    <w:rPr>
                      <w:color w:val="000000"/>
                      <w:kern w:val="0"/>
                      <w:szCs w:val="21"/>
                    </w:rPr>
                    <w:t>0.</w:t>
                  </w:r>
                  <w:r w:rsidR="00EC1E73" w:rsidRPr="002C0608">
                    <w:rPr>
                      <w:color w:val="000000"/>
                      <w:kern w:val="0"/>
                      <w:szCs w:val="21"/>
                    </w:rPr>
                    <w:t>63</w:t>
                  </w:r>
                </w:p>
              </w:tc>
              <w:tc>
                <w:tcPr>
                  <w:tcW w:w="1333" w:type="dxa"/>
                  <w:vAlign w:val="center"/>
                </w:tcPr>
                <w:p w:rsidR="00F008CC" w:rsidRPr="002C0608" w:rsidRDefault="00F008CC" w:rsidP="00F008CC">
                  <w:pPr>
                    <w:jc w:val="center"/>
                    <w:rPr>
                      <w:color w:val="000000"/>
                      <w:sz w:val="24"/>
                      <w:szCs w:val="24"/>
                    </w:rPr>
                  </w:pPr>
                  <w:r w:rsidRPr="002C0608">
                    <w:rPr>
                      <w:color w:val="000000"/>
                    </w:rPr>
                    <w:t>27</w:t>
                  </w:r>
                  <w:r w:rsidR="00FC37C8" w:rsidRPr="002C0608">
                    <w:rPr>
                      <w:color w:val="000000"/>
                    </w:rPr>
                    <w:t>3</w:t>
                  </w:r>
                </w:p>
              </w:tc>
              <w:tc>
                <w:tcPr>
                  <w:tcW w:w="866" w:type="dxa"/>
                  <w:vAlign w:val="center"/>
                </w:tcPr>
                <w:p w:rsidR="00F008CC" w:rsidRPr="002C0608" w:rsidRDefault="00A92B06" w:rsidP="00F008CC">
                  <w:pPr>
                    <w:widowControl/>
                    <w:jc w:val="center"/>
                    <w:textAlignment w:val="bottom"/>
                    <w:rPr>
                      <w:szCs w:val="21"/>
                    </w:rPr>
                  </w:pPr>
                  <w:r w:rsidRPr="002C0608">
                    <w:rPr>
                      <w:kern w:val="0"/>
                      <w:szCs w:val="21"/>
                    </w:rPr>
                    <w:t>15</w:t>
                  </w:r>
                </w:p>
              </w:tc>
              <w:tc>
                <w:tcPr>
                  <w:tcW w:w="1154" w:type="dxa"/>
                  <w:vAlign w:val="center"/>
                </w:tcPr>
                <w:p w:rsidR="00F008CC" w:rsidRPr="002C0608" w:rsidRDefault="00F008CC" w:rsidP="00A608D0">
                  <w:pPr>
                    <w:widowControl/>
                    <w:jc w:val="center"/>
                    <w:textAlignment w:val="bottom"/>
                    <w:rPr>
                      <w:szCs w:val="21"/>
                    </w:rPr>
                  </w:pPr>
                  <w:r w:rsidRPr="002C0608">
                    <w:rPr>
                      <w:color w:val="000000"/>
                      <w:kern w:val="0"/>
                      <w:szCs w:val="21"/>
                    </w:rPr>
                    <w:t>0.</w:t>
                  </w:r>
                  <w:r w:rsidR="00EC1E73" w:rsidRPr="002C0608">
                    <w:rPr>
                      <w:color w:val="000000"/>
                      <w:kern w:val="0"/>
                      <w:szCs w:val="21"/>
                    </w:rPr>
                    <w:t>5</w:t>
                  </w:r>
                  <w:r w:rsidR="00A608D0" w:rsidRPr="002C0608">
                    <w:rPr>
                      <w:color w:val="000000"/>
                      <w:kern w:val="0"/>
                      <w:szCs w:val="21"/>
                    </w:rPr>
                    <w:t>3</w:t>
                  </w:r>
                </w:p>
              </w:tc>
              <w:tc>
                <w:tcPr>
                  <w:tcW w:w="986" w:type="dxa"/>
                  <w:vAlign w:val="center"/>
                </w:tcPr>
                <w:p w:rsidR="00F008CC" w:rsidRPr="002C0608" w:rsidRDefault="00A92B06" w:rsidP="00F008CC">
                  <w:pPr>
                    <w:jc w:val="center"/>
                    <w:rPr>
                      <w:color w:val="000000"/>
                      <w:sz w:val="24"/>
                      <w:szCs w:val="24"/>
                    </w:rPr>
                  </w:pPr>
                  <w:r w:rsidRPr="002C0608">
                    <w:rPr>
                      <w:color w:val="000000"/>
                    </w:rPr>
                    <w:t>232</w:t>
                  </w:r>
                </w:p>
              </w:tc>
              <w:tc>
                <w:tcPr>
                  <w:tcW w:w="1057" w:type="dxa"/>
                  <w:vAlign w:val="center"/>
                </w:tcPr>
                <w:p w:rsidR="00F008CC" w:rsidRPr="002C0608" w:rsidRDefault="00F008CC" w:rsidP="00F008CC">
                  <w:pPr>
                    <w:jc w:val="center"/>
                    <w:rPr>
                      <w:szCs w:val="21"/>
                    </w:rPr>
                  </w:pPr>
                  <w:r w:rsidRPr="002C0608">
                    <w:rPr>
                      <w:szCs w:val="21"/>
                    </w:rPr>
                    <w:t>300</w:t>
                  </w:r>
                </w:p>
              </w:tc>
              <w:tc>
                <w:tcPr>
                  <w:tcW w:w="1075" w:type="dxa"/>
                  <w:vMerge/>
                  <w:vAlign w:val="center"/>
                </w:tcPr>
                <w:p w:rsidR="00F008CC" w:rsidRPr="002C0608" w:rsidRDefault="00F008CC" w:rsidP="00F008CC">
                  <w:pPr>
                    <w:jc w:val="center"/>
                    <w:rPr>
                      <w:szCs w:val="21"/>
                    </w:rPr>
                  </w:pPr>
                </w:p>
              </w:tc>
            </w:tr>
            <w:tr w:rsidR="00F008CC" w:rsidRPr="002C0608" w:rsidTr="00AF1C59">
              <w:trPr>
                <w:cantSplit/>
                <w:trHeight w:val="340"/>
                <w:jc w:val="center"/>
              </w:trPr>
              <w:tc>
                <w:tcPr>
                  <w:tcW w:w="781" w:type="dxa"/>
                  <w:vAlign w:val="center"/>
                </w:tcPr>
                <w:p w:rsidR="00F008CC" w:rsidRPr="002C0608" w:rsidRDefault="00F008CC" w:rsidP="00F008CC">
                  <w:pPr>
                    <w:widowControl/>
                    <w:jc w:val="center"/>
                    <w:textAlignment w:val="center"/>
                    <w:rPr>
                      <w:szCs w:val="21"/>
                    </w:rPr>
                  </w:pPr>
                  <w:r w:rsidRPr="002C0608">
                    <w:rPr>
                      <w:kern w:val="0"/>
                      <w:szCs w:val="21"/>
                    </w:rPr>
                    <w:t>烟尘</w:t>
                  </w:r>
                </w:p>
              </w:tc>
              <w:tc>
                <w:tcPr>
                  <w:tcW w:w="1335" w:type="dxa"/>
                  <w:vAlign w:val="center"/>
                </w:tcPr>
                <w:p w:rsidR="00F008CC" w:rsidRPr="002C0608" w:rsidRDefault="00F008CC" w:rsidP="00A608D0">
                  <w:pPr>
                    <w:widowControl/>
                    <w:jc w:val="center"/>
                    <w:textAlignment w:val="bottom"/>
                    <w:rPr>
                      <w:szCs w:val="21"/>
                    </w:rPr>
                  </w:pPr>
                  <w:r w:rsidRPr="002C0608">
                    <w:rPr>
                      <w:color w:val="000000"/>
                      <w:kern w:val="0"/>
                      <w:szCs w:val="21"/>
                    </w:rPr>
                    <w:t>0.1</w:t>
                  </w:r>
                  <w:r w:rsidR="00EC1E73" w:rsidRPr="002C0608">
                    <w:rPr>
                      <w:color w:val="000000"/>
                      <w:kern w:val="0"/>
                      <w:szCs w:val="21"/>
                    </w:rPr>
                    <w:t>8</w:t>
                  </w:r>
                </w:p>
              </w:tc>
              <w:tc>
                <w:tcPr>
                  <w:tcW w:w="1333" w:type="dxa"/>
                  <w:vAlign w:val="center"/>
                </w:tcPr>
                <w:p w:rsidR="00F008CC" w:rsidRPr="002C0608" w:rsidRDefault="00F008CC" w:rsidP="00F008CC">
                  <w:pPr>
                    <w:jc w:val="center"/>
                    <w:rPr>
                      <w:color w:val="000000"/>
                      <w:sz w:val="24"/>
                      <w:szCs w:val="24"/>
                    </w:rPr>
                  </w:pPr>
                  <w:r w:rsidRPr="002C0608">
                    <w:rPr>
                      <w:color w:val="000000"/>
                    </w:rPr>
                    <w:t>80</w:t>
                  </w:r>
                </w:p>
              </w:tc>
              <w:tc>
                <w:tcPr>
                  <w:tcW w:w="866" w:type="dxa"/>
                  <w:vAlign w:val="center"/>
                </w:tcPr>
                <w:p w:rsidR="00F008CC" w:rsidRPr="002C0608" w:rsidRDefault="00FC37C8" w:rsidP="00F008CC">
                  <w:pPr>
                    <w:widowControl/>
                    <w:jc w:val="center"/>
                    <w:textAlignment w:val="bottom"/>
                    <w:rPr>
                      <w:szCs w:val="21"/>
                    </w:rPr>
                  </w:pPr>
                  <w:r w:rsidRPr="002C0608">
                    <w:rPr>
                      <w:kern w:val="0"/>
                      <w:szCs w:val="21"/>
                    </w:rPr>
                    <w:t>87</w:t>
                  </w:r>
                </w:p>
              </w:tc>
              <w:tc>
                <w:tcPr>
                  <w:tcW w:w="1154" w:type="dxa"/>
                  <w:vAlign w:val="center"/>
                </w:tcPr>
                <w:p w:rsidR="00F008CC" w:rsidRPr="002C0608" w:rsidRDefault="00F008CC" w:rsidP="00F008CC">
                  <w:pPr>
                    <w:widowControl/>
                    <w:jc w:val="center"/>
                    <w:textAlignment w:val="bottom"/>
                    <w:rPr>
                      <w:szCs w:val="21"/>
                    </w:rPr>
                  </w:pPr>
                  <w:r w:rsidRPr="002C0608">
                    <w:rPr>
                      <w:color w:val="000000"/>
                      <w:kern w:val="0"/>
                      <w:szCs w:val="21"/>
                    </w:rPr>
                    <w:t>0.0</w:t>
                  </w:r>
                  <w:r w:rsidR="00E21E6B" w:rsidRPr="002C0608">
                    <w:rPr>
                      <w:color w:val="000000"/>
                      <w:kern w:val="0"/>
                      <w:szCs w:val="21"/>
                    </w:rPr>
                    <w:t>2</w:t>
                  </w:r>
                </w:p>
              </w:tc>
              <w:tc>
                <w:tcPr>
                  <w:tcW w:w="986" w:type="dxa"/>
                  <w:vAlign w:val="center"/>
                </w:tcPr>
                <w:p w:rsidR="00F008CC" w:rsidRPr="002C0608" w:rsidRDefault="00E21E6B" w:rsidP="00F008CC">
                  <w:pPr>
                    <w:jc w:val="center"/>
                    <w:rPr>
                      <w:color w:val="000000"/>
                      <w:sz w:val="24"/>
                      <w:szCs w:val="24"/>
                    </w:rPr>
                  </w:pPr>
                  <w:r w:rsidRPr="002C0608">
                    <w:rPr>
                      <w:color w:val="000000"/>
                    </w:rPr>
                    <w:t>10</w:t>
                  </w:r>
                </w:p>
              </w:tc>
              <w:tc>
                <w:tcPr>
                  <w:tcW w:w="1057" w:type="dxa"/>
                  <w:vAlign w:val="center"/>
                </w:tcPr>
                <w:p w:rsidR="00F008CC" w:rsidRPr="002C0608" w:rsidRDefault="004C322F" w:rsidP="00F008CC">
                  <w:pPr>
                    <w:jc w:val="center"/>
                    <w:rPr>
                      <w:szCs w:val="21"/>
                    </w:rPr>
                  </w:pPr>
                  <w:r w:rsidRPr="002C0608">
                    <w:rPr>
                      <w:szCs w:val="21"/>
                    </w:rPr>
                    <w:t>50</w:t>
                  </w:r>
                </w:p>
              </w:tc>
              <w:tc>
                <w:tcPr>
                  <w:tcW w:w="1075" w:type="dxa"/>
                  <w:vMerge/>
                  <w:vAlign w:val="center"/>
                </w:tcPr>
                <w:p w:rsidR="00F008CC" w:rsidRPr="002C0608" w:rsidRDefault="00F008CC" w:rsidP="00F008CC">
                  <w:pPr>
                    <w:jc w:val="center"/>
                    <w:rPr>
                      <w:szCs w:val="21"/>
                    </w:rPr>
                  </w:pPr>
                </w:p>
              </w:tc>
            </w:tr>
            <w:tr w:rsidR="00F008CC" w:rsidRPr="002C0608" w:rsidTr="00AF1C59">
              <w:trPr>
                <w:cantSplit/>
                <w:trHeight w:val="340"/>
                <w:jc w:val="center"/>
              </w:trPr>
              <w:tc>
                <w:tcPr>
                  <w:tcW w:w="781" w:type="dxa"/>
                  <w:vAlign w:val="center"/>
                </w:tcPr>
                <w:p w:rsidR="00F008CC" w:rsidRPr="002C0608" w:rsidRDefault="00F008CC" w:rsidP="00F008CC">
                  <w:pPr>
                    <w:widowControl/>
                    <w:jc w:val="center"/>
                    <w:textAlignment w:val="center"/>
                    <w:rPr>
                      <w:szCs w:val="21"/>
                    </w:rPr>
                  </w:pPr>
                  <w:r w:rsidRPr="002C0608">
                    <w:rPr>
                      <w:kern w:val="0"/>
                      <w:szCs w:val="21"/>
                    </w:rPr>
                    <w:t>氮氧化物</w:t>
                  </w:r>
                </w:p>
              </w:tc>
              <w:tc>
                <w:tcPr>
                  <w:tcW w:w="1335" w:type="dxa"/>
                  <w:vAlign w:val="center"/>
                </w:tcPr>
                <w:p w:rsidR="00F008CC" w:rsidRPr="002C0608" w:rsidRDefault="00F008CC" w:rsidP="00A608D0">
                  <w:pPr>
                    <w:widowControl/>
                    <w:jc w:val="center"/>
                    <w:textAlignment w:val="bottom"/>
                    <w:rPr>
                      <w:szCs w:val="21"/>
                    </w:rPr>
                  </w:pPr>
                  <w:r w:rsidRPr="002C0608">
                    <w:rPr>
                      <w:color w:val="000000"/>
                      <w:kern w:val="0"/>
                      <w:szCs w:val="21"/>
                    </w:rPr>
                    <w:t>0.</w:t>
                  </w:r>
                  <w:r w:rsidR="00A608D0" w:rsidRPr="002C0608">
                    <w:rPr>
                      <w:color w:val="000000"/>
                      <w:kern w:val="0"/>
                      <w:szCs w:val="21"/>
                    </w:rPr>
                    <w:t>3</w:t>
                  </w:r>
                  <w:r w:rsidR="00EC1E73" w:rsidRPr="002C0608">
                    <w:rPr>
                      <w:color w:val="000000"/>
                      <w:kern w:val="0"/>
                      <w:szCs w:val="21"/>
                    </w:rPr>
                    <w:t>8</w:t>
                  </w:r>
                </w:p>
              </w:tc>
              <w:tc>
                <w:tcPr>
                  <w:tcW w:w="1333" w:type="dxa"/>
                  <w:vAlign w:val="center"/>
                </w:tcPr>
                <w:p w:rsidR="00F008CC" w:rsidRPr="002C0608" w:rsidRDefault="00F008CC" w:rsidP="00F008CC">
                  <w:pPr>
                    <w:jc w:val="center"/>
                    <w:rPr>
                      <w:color w:val="000000"/>
                      <w:sz w:val="24"/>
                      <w:szCs w:val="24"/>
                    </w:rPr>
                  </w:pPr>
                  <w:r w:rsidRPr="002C0608">
                    <w:rPr>
                      <w:color w:val="000000"/>
                    </w:rPr>
                    <w:t>16</w:t>
                  </w:r>
                  <w:r w:rsidR="00FC37C8" w:rsidRPr="002C0608">
                    <w:rPr>
                      <w:color w:val="000000"/>
                    </w:rPr>
                    <w:t>5</w:t>
                  </w:r>
                </w:p>
              </w:tc>
              <w:tc>
                <w:tcPr>
                  <w:tcW w:w="866" w:type="dxa"/>
                  <w:vAlign w:val="center"/>
                </w:tcPr>
                <w:p w:rsidR="00F008CC" w:rsidRPr="002C0608" w:rsidRDefault="00F008CC" w:rsidP="00F008CC">
                  <w:pPr>
                    <w:jc w:val="center"/>
                    <w:rPr>
                      <w:szCs w:val="21"/>
                    </w:rPr>
                  </w:pPr>
                  <w:r w:rsidRPr="002C0608">
                    <w:rPr>
                      <w:szCs w:val="21"/>
                    </w:rPr>
                    <w:t>0</w:t>
                  </w:r>
                </w:p>
              </w:tc>
              <w:tc>
                <w:tcPr>
                  <w:tcW w:w="1154" w:type="dxa"/>
                  <w:vAlign w:val="center"/>
                </w:tcPr>
                <w:p w:rsidR="00F008CC" w:rsidRPr="002C0608" w:rsidRDefault="00F008CC" w:rsidP="00A608D0">
                  <w:pPr>
                    <w:widowControl/>
                    <w:jc w:val="center"/>
                    <w:textAlignment w:val="bottom"/>
                    <w:rPr>
                      <w:szCs w:val="21"/>
                    </w:rPr>
                  </w:pPr>
                  <w:r w:rsidRPr="002C0608">
                    <w:rPr>
                      <w:color w:val="000000"/>
                      <w:kern w:val="0"/>
                      <w:szCs w:val="21"/>
                    </w:rPr>
                    <w:t>0.</w:t>
                  </w:r>
                  <w:r w:rsidR="00E21E6B" w:rsidRPr="002C0608">
                    <w:rPr>
                      <w:color w:val="000000"/>
                      <w:kern w:val="0"/>
                      <w:szCs w:val="21"/>
                    </w:rPr>
                    <w:t>3</w:t>
                  </w:r>
                  <w:r w:rsidR="00EC1E73" w:rsidRPr="002C0608">
                    <w:rPr>
                      <w:color w:val="000000"/>
                      <w:kern w:val="0"/>
                      <w:szCs w:val="21"/>
                    </w:rPr>
                    <w:t>8</w:t>
                  </w:r>
                </w:p>
              </w:tc>
              <w:tc>
                <w:tcPr>
                  <w:tcW w:w="986" w:type="dxa"/>
                  <w:vAlign w:val="center"/>
                </w:tcPr>
                <w:p w:rsidR="00F008CC" w:rsidRPr="002C0608" w:rsidRDefault="00F008CC" w:rsidP="00F008CC">
                  <w:pPr>
                    <w:jc w:val="center"/>
                    <w:rPr>
                      <w:color w:val="000000"/>
                      <w:sz w:val="24"/>
                      <w:szCs w:val="24"/>
                    </w:rPr>
                  </w:pPr>
                  <w:r w:rsidRPr="002C0608">
                    <w:rPr>
                      <w:color w:val="000000"/>
                    </w:rPr>
                    <w:t>16</w:t>
                  </w:r>
                  <w:r w:rsidR="00E21E6B" w:rsidRPr="002C0608">
                    <w:rPr>
                      <w:color w:val="000000"/>
                    </w:rPr>
                    <w:t>5</w:t>
                  </w:r>
                </w:p>
              </w:tc>
              <w:tc>
                <w:tcPr>
                  <w:tcW w:w="1057" w:type="dxa"/>
                  <w:vAlign w:val="center"/>
                </w:tcPr>
                <w:p w:rsidR="00F008CC" w:rsidRPr="002C0608" w:rsidRDefault="00F008CC" w:rsidP="00F008CC">
                  <w:pPr>
                    <w:jc w:val="center"/>
                    <w:rPr>
                      <w:szCs w:val="21"/>
                    </w:rPr>
                  </w:pPr>
                  <w:r w:rsidRPr="002C0608">
                    <w:rPr>
                      <w:szCs w:val="21"/>
                    </w:rPr>
                    <w:t>300</w:t>
                  </w:r>
                </w:p>
              </w:tc>
              <w:tc>
                <w:tcPr>
                  <w:tcW w:w="1075" w:type="dxa"/>
                  <w:vMerge/>
                  <w:vAlign w:val="center"/>
                </w:tcPr>
                <w:p w:rsidR="00F008CC" w:rsidRPr="002C0608" w:rsidRDefault="00F008CC" w:rsidP="00F008CC">
                  <w:pPr>
                    <w:jc w:val="center"/>
                    <w:rPr>
                      <w:szCs w:val="21"/>
                    </w:rPr>
                  </w:pPr>
                </w:p>
              </w:tc>
            </w:tr>
          </w:tbl>
          <w:p w:rsidR="00367D2D" w:rsidRPr="002C0608" w:rsidRDefault="00367D2D">
            <w:pPr>
              <w:spacing w:beforeLines="50" w:before="156" w:line="360" w:lineRule="auto"/>
              <w:ind w:firstLineChars="200" w:firstLine="480"/>
              <w:rPr>
                <w:sz w:val="24"/>
              </w:rPr>
            </w:pPr>
            <w:r w:rsidRPr="002C0608">
              <w:rPr>
                <w:sz w:val="24"/>
              </w:rPr>
              <w:t>生物质锅炉</w:t>
            </w:r>
            <w:r w:rsidR="00AC488D">
              <w:rPr>
                <w:rFonts w:hint="eastAsia"/>
                <w:sz w:val="24"/>
              </w:rPr>
              <w:t>废气</w:t>
            </w:r>
            <w:r w:rsidR="00E21E6B" w:rsidRPr="002C0608">
              <w:rPr>
                <w:sz w:val="24"/>
              </w:rPr>
              <w:t>由</w:t>
            </w:r>
            <w:r w:rsidR="00EC6AD1">
              <w:rPr>
                <w:rFonts w:hint="eastAsia"/>
                <w:sz w:val="24"/>
              </w:rPr>
              <w:t>不锈钢水膜除尘</w:t>
            </w:r>
            <w:r w:rsidRPr="002C0608">
              <w:rPr>
                <w:sz w:val="24"/>
              </w:rPr>
              <w:t>处理系统处理</w:t>
            </w:r>
            <w:r w:rsidR="00D24B21" w:rsidRPr="002C0608">
              <w:rPr>
                <w:sz w:val="24"/>
              </w:rPr>
              <w:t>后</w:t>
            </w:r>
            <w:r w:rsidRPr="002C0608">
              <w:rPr>
                <w:sz w:val="24"/>
              </w:rPr>
              <w:t>，再通过一根</w:t>
            </w:r>
            <w:r w:rsidR="00E21E6B" w:rsidRPr="002C0608">
              <w:rPr>
                <w:sz w:val="24"/>
              </w:rPr>
              <w:t>2</w:t>
            </w:r>
            <w:r w:rsidR="00E041B8" w:rsidRPr="002C0608">
              <w:rPr>
                <w:sz w:val="24"/>
              </w:rPr>
              <w:t>5</w:t>
            </w:r>
            <w:r w:rsidR="00E21E6B" w:rsidRPr="002C0608">
              <w:rPr>
                <w:sz w:val="24"/>
              </w:rPr>
              <w:t>米高的</w:t>
            </w:r>
            <w:r w:rsidRPr="002C0608">
              <w:rPr>
                <w:sz w:val="24"/>
              </w:rPr>
              <w:t>排气筒外排。</w:t>
            </w:r>
          </w:p>
          <w:p w:rsidR="00367D2D" w:rsidRDefault="00367D2D" w:rsidP="00A26E8D">
            <w:pPr>
              <w:spacing w:line="360" w:lineRule="auto"/>
              <w:ind w:firstLineChars="200" w:firstLine="480"/>
              <w:rPr>
                <w:sz w:val="24"/>
              </w:rPr>
            </w:pPr>
            <w:r w:rsidRPr="002C0608">
              <w:rPr>
                <w:sz w:val="24"/>
              </w:rPr>
              <w:t>（</w:t>
            </w:r>
            <w:r w:rsidR="00CB29C2" w:rsidRPr="002C0608">
              <w:rPr>
                <w:sz w:val="24"/>
              </w:rPr>
              <w:t>2</w:t>
            </w:r>
            <w:r w:rsidRPr="002C0608">
              <w:rPr>
                <w:sz w:val="24"/>
              </w:rPr>
              <w:t>）油烟</w:t>
            </w:r>
          </w:p>
          <w:p w:rsidR="000D545D" w:rsidRPr="002C0608" w:rsidRDefault="00367D2D" w:rsidP="00A26E8D">
            <w:pPr>
              <w:spacing w:line="360" w:lineRule="auto"/>
              <w:ind w:firstLineChars="200" w:firstLine="480"/>
              <w:rPr>
                <w:sz w:val="24"/>
                <w:szCs w:val="24"/>
              </w:rPr>
            </w:pPr>
            <w:r w:rsidRPr="002C0608">
              <w:rPr>
                <w:sz w:val="24"/>
              </w:rPr>
              <w:t>生产过程：</w:t>
            </w:r>
            <w:r w:rsidR="00C76624" w:rsidRPr="002C0608">
              <w:rPr>
                <w:sz w:val="24"/>
              </w:rPr>
              <w:t>本项目</w:t>
            </w:r>
            <w:r w:rsidR="00481182" w:rsidRPr="002C0608">
              <w:rPr>
                <w:sz w:val="24"/>
              </w:rPr>
              <w:t>食用油用量为</w:t>
            </w:r>
            <w:r w:rsidR="00481182" w:rsidRPr="002C0608">
              <w:rPr>
                <w:sz w:val="24"/>
              </w:rPr>
              <w:t>2.</w:t>
            </w:r>
            <w:r w:rsidR="00991170" w:rsidRPr="002C0608">
              <w:rPr>
                <w:sz w:val="24"/>
              </w:rPr>
              <w:t>0</w:t>
            </w:r>
            <w:r w:rsidR="00481182" w:rsidRPr="002C0608">
              <w:rPr>
                <w:sz w:val="24"/>
              </w:rPr>
              <w:t>t/a</w:t>
            </w:r>
            <w:r w:rsidR="00481182" w:rsidRPr="002C0608">
              <w:rPr>
                <w:sz w:val="24"/>
              </w:rPr>
              <w:t>，其中调味拌料工序用油</w:t>
            </w:r>
            <w:r w:rsidR="00481182" w:rsidRPr="002C0608">
              <w:rPr>
                <w:sz w:val="24"/>
              </w:rPr>
              <w:t>0.</w:t>
            </w:r>
            <w:r w:rsidR="00991170" w:rsidRPr="002C0608">
              <w:rPr>
                <w:sz w:val="24"/>
              </w:rPr>
              <w:t>2</w:t>
            </w:r>
            <w:r w:rsidR="00481182" w:rsidRPr="002C0608">
              <w:rPr>
                <w:sz w:val="24"/>
              </w:rPr>
              <w:t>t/a</w:t>
            </w:r>
            <w:r w:rsidR="00481182" w:rsidRPr="002C0608">
              <w:rPr>
                <w:sz w:val="24"/>
              </w:rPr>
              <w:t>。</w:t>
            </w:r>
            <w:r w:rsidR="00C76624" w:rsidRPr="002C0608">
              <w:rPr>
                <w:sz w:val="24"/>
              </w:rPr>
              <w:t>油炸工序</w:t>
            </w:r>
            <w:r w:rsidR="00F645C8" w:rsidRPr="002C0608">
              <w:rPr>
                <w:sz w:val="24"/>
              </w:rPr>
              <w:t>用油</w:t>
            </w:r>
            <w:r w:rsidRPr="002C0608">
              <w:rPr>
                <w:sz w:val="24"/>
              </w:rPr>
              <w:t>量为</w:t>
            </w:r>
            <w:r w:rsidR="00F645C8" w:rsidRPr="002C0608">
              <w:rPr>
                <w:sz w:val="24"/>
              </w:rPr>
              <w:t>1.8</w:t>
            </w:r>
            <w:r w:rsidRPr="002C0608">
              <w:rPr>
                <w:sz w:val="24"/>
              </w:rPr>
              <w:t>t/a</w:t>
            </w:r>
            <w:r w:rsidRPr="002C0608">
              <w:rPr>
                <w:sz w:val="24"/>
              </w:rPr>
              <w:t>，</w:t>
            </w:r>
            <w:r w:rsidR="00406C7A">
              <w:rPr>
                <w:sz w:val="24"/>
              </w:rPr>
              <w:t>废食用油</w:t>
            </w:r>
            <w:r w:rsidR="002D5C6D" w:rsidRPr="002C0608">
              <w:rPr>
                <w:sz w:val="24"/>
              </w:rPr>
              <w:t>产生量为</w:t>
            </w:r>
            <w:r w:rsidR="002D5C6D" w:rsidRPr="002C0608">
              <w:rPr>
                <w:sz w:val="24"/>
              </w:rPr>
              <w:t>0.6t/a</w:t>
            </w:r>
            <w:r w:rsidR="002D5C6D" w:rsidRPr="002C0608">
              <w:rPr>
                <w:sz w:val="24"/>
              </w:rPr>
              <w:t>，实际耗油量为</w:t>
            </w:r>
            <w:r w:rsidR="002D5C6D" w:rsidRPr="002C0608">
              <w:rPr>
                <w:sz w:val="24"/>
              </w:rPr>
              <w:t>1.2t/a</w:t>
            </w:r>
            <w:r w:rsidR="002D5C6D" w:rsidRPr="002C0608">
              <w:rPr>
                <w:sz w:val="24"/>
              </w:rPr>
              <w:t>。</w:t>
            </w:r>
            <w:r w:rsidRPr="002C0608">
              <w:rPr>
                <w:sz w:val="24"/>
              </w:rPr>
              <w:t>一般油烟挥发量占总耗油量的</w:t>
            </w:r>
            <w:r w:rsidR="00BE3F84" w:rsidRPr="002C0608">
              <w:rPr>
                <w:sz w:val="24"/>
              </w:rPr>
              <w:t>3</w:t>
            </w:r>
            <w:r w:rsidRPr="002C0608">
              <w:rPr>
                <w:sz w:val="24"/>
              </w:rPr>
              <w:t>%</w:t>
            </w:r>
            <w:r w:rsidRPr="002C0608">
              <w:rPr>
                <w:sz w:val="24"/>
              </w:rPr>
              <w:t>，则油烟产生量为</w:t>
            </w:r>
            <w:r w:rsidR="00B449DE" w:rsidRPr="002C0608">
              <w:rPr>
                <w:sz w:val="24"/>
              </w:rPr>
              <w:t>0.0</w:t>
            </w:r>
            <w:r w:rsidR="002D5C6D" w:rsidRPr="002C0608">
              <w:rPr>
                <w:sz w:val="24"/>
              </w:rPr>
              <w:t>36</w:t>
            </w:r>
            <w:r w:rsidRPr="002C0608">
              <w:rPr>
                <w:sz w:val="24"/>
              </w:rPr>
              <w:t>t/a</w:t>
            </w:r>
            <w:r w:rsidRPr="002C0608">
              <w:rPr>
                <w:sz w:val="24"/>
              </w:rPr>
              <w:t>，项目年生产</w:t>
            </w:r>
            <w:r w:rsidR="00B449DE" w:rsidRPr="002C0608">
              <w:rPr>
                <w:sz w:val="24"/>
              </w:rPr>
              <w:t>2</w:t>
            </w:r>
            <w:r w:rsidRPr="002C0608">
              <w:rPr>
                <w:sz w:val="24"/>
              </w:rPr>
              <w:t>00</w:t>
            </w:r>
            <w:r w:rsidRPr="002C0608">
              <w:rPr>
                <w:sz w:val="24"/>
              </w:rPr>
              <w:t>天，每天</w:t>
            </w:r>
            <w:r w:rsidRPr="002C0608">
              <w:rPr>
                <w:sz w:val="24"/>
              </w:rPr>
              <w:t>8</w:t>
            </w:r>
            <w:r w:rsidRPr="002C0608">
              <w:rPr>
                <w:sz w:val="24"/>
              </w:rPr>
              <w:t>小时。</w:t>
            </w:r>
            <w:r w:rsidR="004A07AF" w:rsidRPr="002C0608">
              <w:rPr>
                <w:sz w:val="24"/>
              </w:rPr>
              <w:t>建设方拟采用湖南速腾环保工程有限公司的</w:t>
            </w:r>
            <w:r w:rsidR="004A07AF" w:rsidRPr="002C0608">
              <w:rPr>
                <w:sz w:val="24"/>
              </w:rPr>
              <w:t>LY-YJ-D-8A-1</w:t>
            </w:r>
            <w:r w:rsidR="004A07AF" w:rsidRPr="002C0608">
              <w:rPr>
                <w:sz w:val="24"/>
              </w:rPr>
              <w:t>型油烟净化器进行油烟处理，该油烟净化器处理风量为</w:t>
            </w:r>
            <w:r w:rsidR="004A07AF" w:rsidRPr="002C0608">
              <w:rPr>
                <w:sz w:val="24"/>
              </w:rPr>
              <w:t>8000 m</w:t>
            </w:r>
            <w:r w:rsidR="004A07AF" w:rsidRPr="002C0608">
              <w:rPr>
                <w:sz w:val="24"/>
                <w:vertAlign w:val="superscript"/>
              </w:rPr>
              <w:t>3</w:t>
            </w:r>
            <w:r w:rsidR="004A07AF" w:rsidRPr="002C0608">
              <w:rPr>
                <w:sz w:val="24"/>
              </w:rPr>
              <w:t>/h</w:t>
            </w:r>
            <w:r w:rsidR="004A07AF" w:rsidRPr="002C0608">
              <w:rPr>
                <w:sz w:val="24"/>
              </w:rPr>
              <w:t>，油烟净化效率大于</w:t>
            </w:r>
            <w:r w:rsidR="004A07AF" w:rsidRPr="002C0608">
              <w:rPr>
                <w:sz w:val="24"/>
              </w:rPr>
              <w:t>97%</w:t>
            </w:r>
            <w:r w:rsidR="004A07AF" w:rsidRPr="002C0608">
              <w:rPr>
                <w:sz w:val="24"/>
              </w:rPr>
              <w:t>。</w:t>
            </w:r>
            <w:r w:rsidRPr="002C0608">
              <w:rPr>
                <w:sz w:val="24"/>
              </w:rPr>
              <w:t>则油炸过程中油烟的产生浓度为</w:t>
            </w:r>
            <w:r w:rsidR="006207C1" w:rsidRPr="002C0608">
              <w:rPr>
                <w:sz w:val="24"/>
              </w:rPr>
              <w:t>2.81</w:t>
            </w:r>
            <w:r w:rsidRPr="002C0608">
              <w:rPr>
                <w:sz w:val="24"/>
              </w:rPr>
              <w:t>mg/m</w:t>
            </w:r>
            <w:r w:rsidRPr="002C0608">
              <w:rPr>
                <w:sz w:val="24"/>
                <w:vertAlign w:val="superscript"/>
              </w:rPr>
              <w:t>3</w:t>
            </w:r>
            <w:r w:rsidRPr="002C0608">
              <w:rPr>
                <w:sz w:val="24"/>
              </w:rPr>
              <w:t>。经过处理后，油烟的排放量</w:t>
            </w:r>
            <w:r w:rsidRPr="002C0608">
              <w:rPr>
                <w:sz w:val="24"/>
                <w:szCs w:val="24"/>
              </w:rPr>
              <w:t>为</w:t>
            </w:r>
            <w:r w:rsidR="000D545D" w:rsidRPr="002C0608">
              <w:rPr>
                <w:sz w:val="24"/>
                <w:szCs w:val="24"/>
              </w:rPr>
              <w:t>1.</w:t>
            </w:r>
            <w:r w:rsidR="006207C1" w:rsidRPr="002C0608">
              <w:rPr>
                <w:sz w:val="24"/>
                <w:szCs w:val="24"/>
              </w:rPr>
              <w:t>08</w:t>
            </w:r>
            <w:r w:rsidRPr="002C0608">
              <w:rPr>
                <w:sz w:val="24"/>
                <w:szCs w:val="24"/>
              </w:rPr>
              <w:t>/a</w:t>
            </w:r>
            <w:r w:rsidRPr="002C0608">
              <w:rPr>
                <w:sz w:val="24"/>
                <w:szCs w:val="24"/>
              </w:rPr>
              <w:t>，排放浓度为</w:t>
            </w:r>
            <w:r w:rsidR="006207C1" w:rsidRPr="002C0608">
              <w:rPr>
                <w:sz w:val="24"/>
                <w:szCs w:val="24"/>
              </w:rPr>
              <w:t>0.08</w:t>
            </w:r>
            <w:r w:rsidRPr="002C0608">
              <w:rPr>
                <w:sz w:val="24"/>
                <w:szCs w:val="24"/>
              </w:rPr>
              <w:t>mg/m</w:t>
            </w:r>
            <w:r w:rsidRPr="002C0608">
              <w:rPr>
                <w:sz w:val="24"/>
                <w:szCs w:val="24"/>
                <w:vertAlign w:val="superscript"/>
              </w:rPr>
              <w:t>3</w:t>
            </w:r>
            <w:r w:rsidRPr="002C0608">
              <w:rPr>
                <w:sz w:val="24"/>
                <w:szCs w:val="24"/>
              </w:rPr>
              <w:t>。</w:t>
            </w:r>
            <w:r w:rsidR="000D545D" w:rsidRPr="002C0608">
              <w:rPr>
                <w:sz w:val="24"/>
                <w:szCs w:val="24"/>
              </w:rPr>
              <w:t>项目油炸工序油烟废气产生情况见下表：</w:t>
            </w:r>
          </w:p>
          <w:p w:rsidR="002D5C6D" w:rsidRPr="002C0608" w:rsidRDefault="002D5C6D" w:rsidP="00A26E8D">
            <w:pPr>
              <w:pStyle w:val="ad"/>
              <w:ind w:firstLine="482"/>
              <w:jc w:val="center"/>
              <w:rPr>
                <w:b/>
                <w:kern w:val="0"/>
                <w:sz w:val="24"/>
                <w:szCs w:val="24"/>
              </w:rPr>
            </w:pPr>
            <w:r w:rsidRPr="002C0608">
              <w:rPr>
                <w:b/>
                <w:kern w:val="0"/>
                <w:sz w:val="24"/>
                <w:szCs w:val="24"/>
              </w:rPr>
              <w:t>表</w:t>
            </w:r>
            <w:r w:rsidRPr="002C0608">
              <w:rPr>
                <w:b/>
                <w:kern w:val="0"/>
                <w:sz w:val="24"/>
                <w:szCs w:val="24"/>
              </w:rPr>
              <w:t>5-1</w:t>
            </w:r>
            <w:r w:rsidR="002C0608">
              <w:rPr>
                <w:rFonts w:hint="eastAsia"/>
                <w:b/>
                <w:kern w:val="0"/>
                <w:sz w:val="24"/>
                <w:szCs w:val="24"/>
              </w:rPr>
              <w:t>4</w:t>
            </w:r>
            <w:r w:rsidRPr="002C0608">
              <w:rPr>
                <w:b/>
                <w:kern w:val="0"/>
                <w:sz w:val="24"/>
                <w:szCs w:val="24"/>
              </w:rPr>
              <w:t xml:space="preserve">  </w:t>
            </w:r>
            <w:r w:rsidRPr="002C0608">
              <w:rPr>
                <w:b/>
                <w:kern w:val="0"/>
                <w:sz w:val="24"/>
                <w:szCs w:val="24"/>
              </w:rPr>
              <w:t>油炸工序油烟废气产生情况</w:t>
            </w:r>
          </w:p>
          <w:tbl>
            <w:tblPr>
              <w:tblW w:w="86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91"/>
              <w:gridCol w:w="1305"/>
              <w:gridCol w:w="1107"/>
              <w:gridCol w:w="841"/>
              <w:gridCol w:w="1315"/>
              <w:gridCol w:w="976"/>
              <w:gridCol w:w="1283"/>
              <w:gridCol w:w="1069"/>
            </w:tblGrid>
            <w:tr w:rsidR="002D5C6D" w:rsidRPr="002C0608" w:rsidTr="00406C7A">
              <w:trPr>
                <w:trHeight w:val="397"/>
                <w:jc w:val="center"/>
              </w:trPr>
              <w:tc>
                <w:tcPr>
                  <w:tcW w:w="791" w:type="dxa"/>
                  <w:tcMar>
                    <w:top w:w="15" w:type="dxa"/>
                    <w:left w:w="15" w:type="dxa"/>
                    <w:bottom w:w="0" w:type="dxa"/>
                    <w:right w:w="15" w:type="dxa"/>
                  </w:tcMar>
                  <w:vAlign w:val="center"/>
                </w:tcPr>
                <w:p w:rsidR="002D5C6D" w:rsidRPr="002C0608" w:rsidRDefault="002D5C6D" w:rsidP="004E1B36">
                  <w:pPr>
                    <w:pStyle w:val="afa"/>
                    <w:spacing w:line="240" w:lineRule="atLeast"/>
                    <w:rPr>
                      <w:szCs w:val="21"/>
                    </w:rPr>
                  </w:pPr>
                  <w:r w:rsidRPr="002C0608">
                    <w:rPr>
                      <w:szCs w:val="21"/>
                    </w:rPr>
                    <w:t>用油量</w:t>
                  </w:r>
                </w:p>
                <w:p w:rsidR="000D545D" w:rsidRPr="002C0608" w:rsidRDefault="000D545D" w:rsidP="00AC488D">
                  <w:pPr>
                    <w:pStyle w:val="afa"/>
                    <w:spacing w:line="240" w:lineRule="atLeast"/>
                    <w:rPr>
                      <w:szCs w:val="21"/>
                    </w:rPr>
                  </w:pPr>
                  <w:r w:rsidRPr="002C0608">
                    <w:rPr>
                      <w:szCs w:val="21"/>
                    </w:rPr>
                    <w:t>（</w:t>
                  </w:r>
                  <w:r w:rsidRPr="002C0608">
                    <w:rPr>
                      <w:szCs w:val="21"/>
                    </w:rPr>
                    <w:t>t/</w:t>
                  </w:r>
                  <w:r w:rsidR="00AC488D">
                    <w:rPr>
                      <w:rFonts w:hint="eastAsia"/>
                      <w:szCs w:val="21"/>
                    </w:rPr>
                    <w:t>a</w:t>
                  </w:r>
                  <w:r w:rsidRPr="002C0608">
                    <w:rPr>
                      <w:szCs w:val="21"/>
                    </w:rPr>
                    <w:t>）</w:t>
                  </w:r>
                </w:p>
              </w:tc>
              <w:tc>
                <w:tcPr>
                  <w:tcW w:w="1305" w:type="dxa"/>
                  <w:tcMar>
                    <w:top w:w="15" w:type="dxa"/>
                    <w:left w:w="15" w:type="dxa"/>
                    <w:bottom w:w="0" w:type="dxa"/>
                    <w:right w:w="15" w:type="dxa"/>
                  </w:tcMar>
                  <w:vAlign w:val="center"/>
                </w:tcPr>
                <w:p w:rsidR="002D5C6D" w:rsidRPr="002C0608" w:rsidRDefault="00406C7A" w:rsidP="004E1B36">
                  <w:pPr>
                    <w:pStyle w:val="afa"/>
                    <w:spacing w:line="240" w:lineRule="atLeast"/>
                    <w:rPr>
                      <w:szCs w:val="21"/>
                    </w:rPr>
                  </w:pPr>
                  <w:r>
                    <w:rPr>
                      <w:szCs w:val="21"/>
                    </w:rPr>
                    <w:t>废食用油</w:t>
                  </w:r>
                  <w:r w:rsidR="002D5C6D" w:rsidRPr="002C0608">
                    <w:rPr>
                      <w:szCs w:val="21"/>
                    </w:rPr>
                    <w:t>产量</w:t>
                  </w:r>
                </w:p>
                <w:p w:rsidR="000D545D" w:rsidRPr="002C0608" w:rsidRDefault="000D545D" w:rsidP="004E1B36">
                  <w:pPr>
                    <w:pStyle w:val="afa"/>
                    <w:spacing w:line="240" w:lineRule="atLeast"/>
                    <w:rPr>
                      <w:szCs w:val="21"/>
                    </w:rPr>
                  </w:pPr>
                  <w:r w:rsidRPr="002C0608">
                    <w:rPr>
                      <w:szCs w:val="21"/>
                    </w:rPr>
                    <w:t>（</w:t>
                  </w:r>
                  <w:r w:rsidRPr="002C0608">
                    <w:rPr>
                      <w:szCs w:val="21"/>
                    </w:rPr>
                    <w:t>t/</w:t>
                  </w:r>
                  <w:r w:rsidR="00406C7A">
                    <w:rPr>
                      <w:rFonts w:hint="eastAsia"/>
                      <w:szCs w:val="21"/>
                    </w:rPr>
                    <w:t>a</w:t>
                  </w:r>
                  <w:r w:rsidRPr="002C0608">
                    <w:rPr>
                      <w:szCs w:val="21"/>
                    </w:rPr>
                    <w:t>）</w:t>
                  </w:r>
                </w:p>
              </w:tc>
              <w:tc>
                <w:tcPr>
                  <w:tcW w:w="1107" w:type="dxa"/>
                  <w:tcMar>
                    <w:top w:w="15" w:type="dxa"/>
                    <w:left w:w="15" w:type="dxa"/>
                    <w:bottom w:w="0" w:type="dxa"/>
                    <w:right w:w="15" w:type="dxa"/>
                  </w:tcMar>
                  <w:vAlign w:val="center"/>
                </w:tcPr>
                <w:p w:rsidR="002D5C6D" w:rsidRPr="002C0608" w:rsidRDefault="002D5C6D" w:rsidP="004E1B36">
                  <w:pPr>
                    <w:pStyle w:val="afa"/>
                    <w:spacing w:line="240" w:lineRule="atLeast"/>
                    <w:rPr>
                      <w:szCs w:val="21"/>
                    </w:rPr>
                  </w:pPr>
                  <w:r w:rsidRPr="002C0608">
                    <w:rPr>
                      <w:szCs w:val="21"/>
                    </w:rPr>
                    <w:t>耗油量</w:t>
                  </w:r>
                </w:p>
                <w:p w:rsidR="002D5C6D" w:rsidRPr="002C0608" w:rsidRDefault="002D5C6D" w:rsidP="000D545D">
                  <w:pPr>
                    <w:pStyle w:val="afa"/>
                    <w:spacing w:line="240" w:lineRule="atLeast"/>
                    <w:rPr>
                      <w:szCs w:val="21"/>
                    </w:rPr>
                  </w:pPr>
                  <w:r w:rsidRPr="002C0608">
                    <w:rPr>
                      <w:szCs w:val="21"/>
                    </w:rPr>
                    <w:t>（</w:t>
                  </w:r>
                  <w:r w:rsidR="000D545D" w:rsidRPr="002C0608">
                    <w:rPr>
                      <w:szCs w:val="21"/>
                    </w:rPr>
                    <w:t>t</w:t>
                  </w:r>
                  <w:r w:rsidRPr="002C0608">
                    <w:rPr>
                      <w:szCs w:val="21"/>
                    </w:rPr>
                    <w:t>/a</w:t>
                  </w:r>
                  <w:r w:rsidRPr="002C0608">
                    <w:rPr>
                      <w:szCs w:val="21"/>
                    </w:rPr>
                    <w:t>）</w:t>
                  </w:r>
                </w:p>
              </w:tc>
              <w:tc>
                <w:tcPr>
                  <w:tcW w:w="841" w:type="dxa"/>
                  <w:tcMar>
                    <w:top w:w="15" w:type="dxa"/>
                    <w:left w:w="15" w:type="dxa"/>
                    <w:bottom w:w="0" w:type="dxa"/>
                    <w:right w:w="15" w:type="dxa"/>
                  </w:tcMar>
                  <w:vAlign w:val="center"/>
                </w:tcPr>
                <w:p w:rsidR="002D5C6D" w:rsidRPr="002C0608" w:rsidRDefault="002D5C6D" w:rsidP="004E1B36">
                  <w:pPr>
                    <w:pStyle w:val="afa"/>
                    <w:spacing w:line="240" w:lineRule="atLeast"/>
                    <w:rPr>
                      <w:szCs w:val="21"/>
                    </w:rPr>
                  </w:pPr>
                  <w:r w:rsidRPr="002C0608">
                    <w:rPr>
                      <w:szCs w:val="21"/>
                    </w:rPr>
                    <w:t>油烟挥发系数</w:t>
                  </w:r>
                </w:p>
              </w:tc>
              <w:tc>
                <w:tcPr>
                  <w:tcW w:w="1315" w:type="dxa"/>
                  <w:vAlign w:val="center"/>
                </w:tcPr>
                <w:p w:rsidR="002D5C6D" w:rsidRPr="002C0608" w:rsidRDefault="002D5C6D" w:rsidP="004E1B36">
                  <w:pPr>
                    <w:pStyle w:val="afa"/>
                    <w:spacing w:line="240" w:lineRule="atLeast"/>
                    <w:rPr>
                      <w:szCs w:val="21"/>
                    </w:rPr>
                  </w:pPr>
                  <w:r w:rsidRPr="002C0608">
                    <w:rPr>
                      <w:szCs w:val="21"/>
                    </w:rPr>
                    <w:t>油烟产生量</w:t>
                  </w:r>
                </w:p>
                <w:p w:rsidR="002D5C6D" w:rsidRPr="002C0608" w:rsidRDefault="002D5C6D" w:rsidP="004E1B36">
                  <w:pPr>
                    <w:pStyle w:val="afa"/>
                    <w:spacing w:line="240" w:lineRule="atLeast"/>
                    <w:rPr>
                      <w:szCs w:val="21"/>
                    </w:rPr>
                  </w:pPr>
                  <w:r w:rsidRPr="002C0608">
                    <w:rPr>
                      <w:szCs w:val="21"/>
                    </w:rPr>
                    <w:t>（</w:t>
                  </w:r>
                  <w:r w:rsidRPr="002C0608">
                    <w:rPr>
                      <w:szCs w:val="21"/>
                    </w:rPr>
                    <w:t>kg/a</w:t>
                  </w:r>
                  <w:r w:rsidRPr="002C0608">
                    <w:rPr>
                      <w:szCs w:val="21"/>
                    </w:rPr>
                    <w:t>）</w:t>
                  </w:r>
                </w:p>
              </w:tc>
              <w:tc>
                <w:tcPr>
                  <w:tcW w:w="976" w:type="dxa"/>
                </w:tcPr>
                <w:p w:rsidR="002D5C6D" w:rsidRPr="002C0608" w:rsidRDefault="002D5C6D" w:rsidP="004E1B36">
                  <w:pPr>
                    <w:pStyle w:val="afa"/>
                    <w:spacing w:line="240" w:lineRule="atLeast"/>
                    <w:rPr>
                      <w:szCs w:val="21"/>
                    </w:rPr>
                  </w:pPr>
                  <w:r w:rsidRPr="002C0608">
                    <w:rPr>
                      <w:szCs w:val="21"/>
                    </w:rPr>
                    <w:t>产生浓度</w:t>
                  </w:r>
                </w:p>
                <w:p w:rsidR="002D5C6D" w:rsidRPr="002C0608" w:rsidRDefault="002D5C6D" w:rsidP="004E1B36">
                  <w:pPr>
                    <w:pStyle w:val="afa"/>
                    <w:spacing w:line="240" w:lineRule="atLeast"/>
                    <w:rPr>
                      <w:szCs w:val="21"/>
                    </w:rPr>
                  </w:pPr>
                  <w:r w:rsidRPr="002C0608">
                    <w:rPr>
                      <w:szCs w:val="21"/>
                    </w:rPr>
                    <w:t>mg/m</w:t>
                  </w:r>
                  <w:r w:rsidRPr="002C0608">
                    <w:rPr>
                      <w:szCs w:val="21"/>
                      <w:vertAlign w:val="superscript"/>
                    </w:rPr>
                    <w:t>3</w:t>
                  </w:r>
                </w:p>
              </w:tc>
              <w:tc>
                <w:tcPr>
                  <w:tcW w:w="1283" w:type="dxa"/>
                  <w:vAlign w:val="center"/>
                </w:tcPr>
                <w:p w:rsidR="002D5C6D" w:rsidRPr="002C0608" w:rsidRDefault="002D5C6D" w:rsidP="004E1B36">
                  <w:pPr>
                    <w:pStyle w:val="afa"/>
                    <w:spacing w:line="240" w:lineRule="atLeast"/>
                    <w:rPr>
                      <w:szCs w:val="21"/>
                    </w:rPr>
                  </w:pPr>
                  <w:r w:rsidRPr="002C0608">
                    <w:rPr>
                      <w:szCs w:val="21"/>
                    </w:rPr>
                    <w:t>油烟排放量</w:t>
                  </w:r>
                </w:p>
                <w:p w:rsidR="002D5C6D" w:rsidRPr="002C0608" w:rsidRDefault="002D5C6D" w:rsidP="004E1B36">
                  <w:pPr>
                    <w:pStyle w:val="afa"/>
                    <w:spacing w:line="240" w:lineRule="atLeast"/>
                    <w:rPr>
                      <w:szCs w:val="21"/>
                    </w:rPr>
                  </w:pPr>
                  <w:r w:rsidRPr="002C0608">
                    <w:rPr>
                      <w:szCs w:val="21"/>
                    </w:rPr>
                    <w:t>（</w:t>
                  </w:r>
                  <w:r w:rsidRPr="002C0608">
                    <w:rPr>
                      <w:szCs w:val="21"/>
                    </w:rPr>
                    <w:t>kg/a</w:t>
                  </w:r>
                  <w:r w:rsidR="00AC488D" w:rsidRPr="002C0608">
                    <w:rPr>
                      <w:szCs w:val="21"/>
                    </w:rPr>
                    <w:t>）</w:t>
                  </w:r>
                </w:p>
              </w:tc>
              <w:tc>
                <w:tcPr>
                  <w:tcW w:w="1069" w:type="dxa"/>
                </w:tcPr>
                <w:p w:rsidR="002D5C6D" w:rsidRPr="002C0608" w:rsidRDefault="002D5C6D" w:rsidP="004E1B36">
                  <w:pPr>
                    <w:pStyle w:val="afa"/>
                    <w:spacing w:line="240" w:lineRule="atLeast"/>
                    <w:rPr>
                      <w:szCs w:val="21"/>
                    </w:rPr>
                  </w:pPr>
                  <w:r w:rsidRPr="002C0608">
                    <w:rPr>
                      <w:szCs w:val="21"/>
                    </w:rPr>
                    <w:t>排放浓度</w:t>
                  </w:r>
                </w:p>
                <w:p w:rsidR="002D5C6D" w:rsidRPr="002C0608" w:rsidRDefault="002D5C6D" w:rsidP="004E1B36">
                  <w:pPr>
                    <w:pStyle w:val="afa"/>
                    <w:spacing w:line="240" w:lineRule="atLeast"/>
                    <w:rPr>
                      <w:szCs w:val="21"/>
                    </w:rPr>
                  </w:pPr>
                  <w:r w:rsidRPr="002C0608">
                    <w:rPr>
                      <w:szCs w:val="21"/>
                    </w:rPr>
                    <w:t>mg/m</w:t>
                  </w:r>
                  <w:r w:rsidRPr="002C0608">
                    <w:rPr>
                      <w:szCs w:val="21"/>
                      <w:vertAlign w:val="superscript"/>
                    </w:rPr>
                    <w:t>3</w:t>
                  </w:r>
                </w:p>
              </w:tc>
            </w:tr>
            <w:tr w:rsidR="000D545D" w:rsidRPr="002C0608" w:rsidTr="00406C7A">
              <w:trPr>
                <w:trHeight w:val="397"/>
                <w:jc w:val="center"/>
              </w:trPr>
              <w:tc>
                <w:tcPr>
                  <w:tcW w:w="791" w:type="dxa"/>
                  <w:tcMar>
                    <w:top w:w="15" w:type="dxa"/>
                    <w:left w:w="15" w:type="dxa"/>
                    <w:bottom w:w="0" w:type="dxa"/>
                    <w:right w:w="15" w:type="dxa"/>
                  </w:tcMar>
                  <w:vAlign w:val="center"/>
                </w:tcPr>
                <w:p w:rsidR="000D545D" w:rsidRPr="002C0608" w:rsidRDefault="000D545D" w:rsidP="004E1B36">
                  <w:pPr>
                    <w:jc w:val="center"/>
                    <w:rPr>
                      <w:color w:val="000000"/>
                      <w:szCs w:val="21"/>
                    </w:rPr>
                  </w:pPr>
                  <w:r w:rsidRPr="002C0608">
                    <w:rPr>
                      <w:color w:val="000000"/>
                      <w:szCs w:val="21"/>
                    </w:rPr>
                    <w:t>1.8</w:t>
                  </w:r>
                </w:p>
              </w:tc>
              <w:tc>
                <w:tcPr>
                  <w:tcW w:w="1305" w:type="dxa"/>
                  <w:tcMar>
                    <w:top w:w="15" w:type="dxa"/>
                    <w:left w:w="15" w:type="dxa"/>
                    <w:bottom w:w="0" w:type="dxa"/>
                    <w:right w:w="15" w:type="dxa"/>
                  </w:tcMar>
                  <w:vAlign w:val="center"/>
                </w:tcPr>
                <w:p w:rsidR="000D545D" w:rsidRPr="002C0608" w:rsidRDefault="000D545D" w:rsidP="004E1B36">
                  <w:pPr>
                    <w:jc w:val="center"/>
                    <w:rPr>
                      <w:color w:val="000000"/>
                      <w:szCs w:val="21"/>
                    </w:rPr>
                  </w:pPr>
                  <w:r w:rsidRPr="002C0608">
                    <w:rPr>
                      <w:color w:val="000000"/>
                      <w:szCs w:val="21"/>
                    </w:rPr>
                    <w:t>0.6</w:t>
                  </w:r>
                </w:p>
              </w:tc>
              <w:tc>
                <w:tcPr>
                  <w:tcW w:w="1107" w:type="dxa"/>
                  <w:tcMar>
                    <w:top w:w="15" w:type="dxa"/>
                    <w:left w:w="15" w:type="dxa"/>
                    <w:bottom w:w="0" w:type="dxa"/>
                    <w:right w:w="15" w:type="dxa"/>
                  </w:tcMar>
                  <w:vAlign w:val="center"/>
                </w:tcPr>
                <w:p w:rsidR="000D545D" w:rsidRPr="002C0608" w:rsidRDefault="000D545D" w:rsidP="004E1B36">
                  <w:pPr>
                    <w:jc w:val="center"/>
                    <w:rPr>
                      <w:color w:val="000000"/>
                      <w:szCs w:val="21"/>
                    </w:rPr>
                  </w:pPr>
                  <w:r w:rsidRPr="002C0608">
                    <w:rPr>
                      <w:color w:val="000000"/>
                      <w:szCs w:val="21"/>
                    </w:rPr>
                    <w:t>1.2</w:t>
                  </w:r>
                </w:p>
              </w:tc>
              <w:tc>
                <w:tcPr>
                  <w:tcW w:w="841" w:type="dxa"/>
                  <w:tcMar>
                    <w:top w:w="15" w:type="dxa"/>
                    <w:left w:w="15" w:type="dxa"/>
                    <w:bottom w:w="0" w:type="dxa"/>
                    <w:right w:w="15" w:type="dxa"/>
                  </w:tcMar>
                  <w:vAlign w:val="center"/>
                </w:tcPr>
                <w:p w:rsidR="000D545D" w:rsidRPr="002C0608" w:rsidRDefault="000D545D" w:rsidP="004E1B36">
                  <w:pPr>
                    <w:jc w:val="center"/>
                    <w:rPr>
                      <w:color w:val="000000"/>
                      <w:szCs w:val="21"/>
                    </w:rPr>
                  </w:pPr>
                  <w:r w:rsidRPr="002C0608">
                    <w:rPr>
                      <w:color w:val="000000"/>
                      <w:szCs w:val="21"/>
                    </w:rPr>
                    <w:t>3%</w:t>
                  </w:r>
                </w:p>
              </w:tc>
              <w:tc>
                <w:tcPr>
                  <w:tcW w:w="1315" w:type="dxa"/>
                  <w:vAlign w:val="center"/>
                </w:tcPr>
                <w:p w:rsidR="000D545D" w:rsidRPr="002C0608" w:rsidRDefault="000D545D">
                  <w:pPr>
                    <w:jc w:val="center"/>
                    <w:rPr>
                      <w:color w:val="000000"/>
                      <w:szCs w:val="21"/>
                    </w:rPr>
                  </w:pPr>
                  <w:r w:rsidRPr="002C0608">
                    <w:rPr>
                      <w:color w:val="000000"/>
                      <w:szCs w:val="21"/>
                    </w:rPr>
                    <w:t>36</w:t>
                  </w:r>
                </w:p>
              </w:tc>
              <w:tc>
                <w:tcPr>
                  <w:tcW w:w="976" w:type="dxa"/>
                  <w:vAlign w:val="center"/>
                </w:tcPr>
                <w:p w:rsidR="000D545D" w:rsidRPr="002C0608" w:rsidRDefault="006207C1">
                  <w:pPr>
                    <w:jc w:val="center"/>
                    <w:rPr>
                      <w:color w:val="000000"/>
                      <w:szCs w:val="21"/>
                    </w:rPr>
                  </w:pPr>
                  <w:r w:rsidRPr="002C0608">
                    <w:rPr>
                      <w:color w:val="000000"/>
                      <w:szCs w:val="21"/>
                    </w:rPr>
                    <w:t>2.81</w:t>
                  </w:r>
                </w:p>
              </w:tc>
              <w:tc>
                <w:tcPr>
                  <w:tcW w:w="1283" w:type="dxa"/>
                  <w:vAlign w:val="center"/>
                </w:tcPr>
                <w:p w:rsidR="000D545D" w:rsidRPr="002C0608" w:rsidRDefault="006207C1">
                  <w:pPr>
                    <w:jc w:val="center"/>
                    <w:rPr>
                      <w:color w:val="000000"/>
                      <w:szCs w:val="21"/>
                    </w:rPr>
                  </w:pPr>
                  <w:r w:rsidRPr="002C0608">
                    <w:rPr>
                      <w:color w:val="000000"/>
                      <w:szCs w:val="21"/>
                    </w:rPr>
                    <w:t>1.08</w:t>
                  </w:r>
                </w:p>
              </w:tc>
              <w:tc>
                <w:tcPr>
                  <w:tcW w:w="1069" w:type="dxa"/>
                  <w:vAlign w:val="center"/>
                </w:tcPr>
                <w:p w:rsidR="000D545D" w:rsidRPr="002C0608" w:rsidRDefault="006207C1">
                  <w:pPr>
                    <w:jc w:val="center"/>
                    <w:rPr>
                      <w:color w:val="000000"/>
                      <w:szCs w:val="21"/>
                    </w:rPr>
                  </w:pPr>
                  <w:r w:rsidRPr="002C0608">
                    <w:rPr>
                      <w:color w:val="000000"/>
                      <w:szCs w:val="21"/>
                    </w:rPr>
                    <w:t>0.08</w:t>
                  </w:r>
                  <w:r w:rsidR="000D545D" w:rsidRPr="002C0608">
                    <w:rPr>
                      <w:color w:val="000000"/>
                      <w:szCs w:val="21"/>
                    </w:rPr>
                    <w:t xml:space="preserve"> </w:t>
                  </w:r>
                </w:p>
              </w:tc>
            </w:tr>
          </w:tbl>
          <w:p w:rsidR="00315668" w:rsidRPr="002C0608" w:rsidRDefault="00367D2D" w:rsidP="00315668">
            <w:pPr>
              <w:spacing w:beforeLines="50" w:before="156" w:line="360" w:lineRule="auto"/>
              <w:ind w:firstLineChars="200" w:firstLine="480"/>
              <w:rPr>
                <w:color w:val="000000"/>
                <w:sz w:val="24"/>
                <w:szCs w:val="24"/>
              </w:rPr>
            </w:pPr>
            <w:r w:rsidRPr="002C0608">
              <w:rPr>
                <w:sz w:val="24"/>
                <w:szCs w:val="24"/>
              </w:rPr>
              <w:t>食堂油烟：</w:t>
            </w:r>
            <w:r w:rsidRPr="002C0608">
              <w:rPr>
                <w:bCs/>
                <w:color w:val="000000"/>
                <w:sz w:val="24"/>
                <w:szCs w:val="24"/>
              </w:rPr>
              <w:t>本项目有</w:t>
            </w:r>
            <w:r w:rsidR="00CB29C2" w:rsidRPr="002C0608">
              <w:rPr>
                <w:bCs/>
                <w:color w:val="000000"/>
                <w:sz w:val="24"/>
                <w:szCs w:val="24"/>
              </w:rPr>
              <w:t>30</w:t>
            </w:r>
            <w:r w:rsidRPr="002C0608">
              <w:rPr>
                <w:bCs/>
                <w:color w:val="000000"/>
                <w:sz w:val="24"/>
                <w:szCs w:val="24"/>
              </w:rPr>
              <w:t>名员工，食堂以</w:t>
            </w:r>
            <w:r w:rsidR="00E71140" w:rsidRPr="002C0608">
              <w:rPr>
                <w:bCs/>
                <w:color w:val="000000"/>
                <w:sz w:val="24"/>
                <w:szCs w:val="24"/>
              </w:rPr>
              <w:t>液化</w:t>
            </w:r>
            <w:r w:rsidRPr="002C0608">
              <w:rPr>
                <w:bCs/>
                <w:color w:val="000000"/>
                <w:sz w:val="24"/>
                <w:szCs w:val="24"/>
              </w:rPr>
              <w:t>气</w:t>
            </w:r>
            <w:r w:rsidRPr="002C0608">
              <w:rPr>
                <w:color w:val="000000"/>
                <w:sz w:val="24"/>
                <w:szCs w:val="24"/>
              </w:rPr>
              <w:t>作为燃料，属于清洁能源，大气污染物产生量较小，燃料部分对环境影响较小。但是在炒菜过程中会有一定量的油烟挥发，据调查居民人均日食用油用量约</w:t>
            </w:r>
            <w:r w:rsidRPr="002C0608">
              <w:rPr>
                <w:color w:val="000000"/>
                <w:sz w:val="24"/>
                <w:szCs w:val="24"/>
              </w:rPr>
              <w:t>10g/</w:t>
            </w:r>
            <w:r w:rsidRPr="002C0608">
              <w:rPr>
                <w:color w:val="000000"/>
                <w:sz w:val="24"/>
                <w:szCs w:val="24"/>
              </w:rPr>
              <w:t>人</w:t>
            </w:r>
            <w:r w:rsidRPr="002C0608">
              <w:rPr>
                <w:color w:val="000000"/>
                <w:sz w:val="24"/>
                <w:szCs w:val="24"/>
              </w:rPr>
              <w:t>·d</w:t>
            </w:r>
            <w:r w:rsidRPr="002C0608">
              <w:rPr>
                <w:color w:val="000000"/>
                <w:sz w:val="24"/>
                <w:szCs w:val="24"/>
              </w:rPr>
              <w:t>，一般油烟挥发量占总耗油量的</w:t>
            </w:r>
            <w:r w:rsidRPr="002C0608">
              <w:rPr>
                <w:color w:val="000000"/>
                <w:sz w:val="24"/>
                <w:szCs w:val="24"/>
              </w:rPr>
              <w:t>2-4%</w:t>
            </w:r>
            <w:r w:rsidRPr="002C0608">
              <w:rPr>
                <w:color w:val="000000"/>
                <w:sz w:val="24"/>
                <w:szCs w:val="24"/>
              </w:rPr>
              <w:t>，本项目取平均值</w:t>
            </w:r>
            <w:r w:rsidRPr="002C0608">
              <w:rPr>
                <w:color w:val="000000"/>
                <w:sz w:val="24"/>
                <w:szCs w:val="24"/>
              </w:rPr>
              <w:t>3%</w:t>
            </w:r>
            <w:r w:rsidRPr="002C0608">
              <w:rPr>
                <w:color w:val="000000"/>
                <w:sz w:val="24"/>
                <w:szCs w:val="24"/>
              </w:rPr>
              <w:t>。</w:t>
            </w:r>
            <w:r w:rsidR="00315668" w:rsidRPr="002C0608">
              <w:rPr>
                <w:color w:val="000000"/>
                <w:sz w:val="24"/>
                <w:szCs w:val="24"/>
              </w:rPr>
              <w:t>食堂工作时间每天</w:t>
            </w:r>
            <w:r w:rsidR="00315668" w:rsidRPr="002C0608">
              <w:rPr>
                <w:color w:val="000000"/>
                <w:sz w:val="24"/>
                <w:szCs w:val="24"/>
              </w:rPr>
              <w:t>2h</w:t>
            </w:r>
            <w:r w:rsidR="00315668" w:rsidRPr="002C0608">
              <w:rPr>
                <w:color w:val="000000"/>
                <w:sz w:val="24"/>
                <w:szCs w:val="24"/>
              </w:rPr>
              <w:t>，拥有</w:t>
            </w:r>
            <w:r w:rsidR="00315668" w:rsidRPr="002C0608">
              <w:rPr>
                <w:color w:val="000000"/>
                <w:sz w:val="24"/>
                <w:szCs w:val="24"/>
              </w:rPr>
              <w:t>1</w:t>
            </w:r>
            <w:r w:rsidR="00315668" w:rsidRPr="002C0608">
              <w:rPr>
                <w:color w:val="000000"/>
                <w:sz w:val="24"/>
                <w:szCs w:val="24"/>
              </w:rPr>
              <w:t>个灶台，抽油烟机排</w:t>
            </w:r>
            <w:r w:rsidR="00315668" w:rsidRPr="002C0608">
              <w:rPr>
                <w:color w:val="000000"/>
                <w:sz w:val="24"/>
                <w:szCs w:val="24"/>
              </w:rPr>
              <w:lastRenderedPageBreak/>
              <w:t>风量为</w:t>
            </w:r>
            <w:r w:rsidR="00315668" w:rsidRPr="002C0608">
              <w:rPr>
                <w:color w:val="000000"/>
                <w:sz w:val="24"/>
                <w:szCs w:val="24"/>
              </w:rPr>
              <w:t>1000m</w:t>
            </w:r>
            <w:r w:rsidR="00315668" w:rsidRPr="002C0608">
              <w:rPr>
                <w:color w:val="000000"/>
                <w:sz w:val="24"/>
                <w:szCs w:val="24"/>
                <w:vertAlign w:val="superscript"/>
              </w:rPr>
              <w:t>3</w:t>
            </w:r>
            <w:r w:rsidR="00315668" w:rsidRPr="002C0608">
              <w:rPr>
                <w:color w:val="000000"/>
                <w:sz w:val="24"/>
                <w:szCs w:val="24"/>
              </w:rPr>
              <w:t>/h</w:t>
            </w:r>
            <w:r w:rsidR="00315668" w:rsidRPr="002C0608">
              <w:rPr>
                <w:color w:val="000000"/>
                <w:sz w:val="24"/>
                <w:szCs w:val="24"/>
              </w:rPr>
              <w:t>，油烟去除率为</w:t>
            </w:r>
            <w:r w:rsidR="00315668" w:rsidRPr="002C0608">
              <w:rPr>
                <w:color w:val="000000"/>
                <w:sz w:val="24"/>
                <w:szCs w:val="24"/>
              </w:rPr>
              <w:t>65%</w:t>
            </w:r>
            <w:r w:rsidR="00315668" w:rsidRPr="002C0608">
              <w:rPr>
                <w:color w:val="000000"/>
                <w:sz w:val="24"/>
                <w:szCs w:val="24"/>
              </w:rPr>
              <w:t>，则油烟产生浓度约</w:t>
            </w:r>
            <w:r w:rsidR="00315668" w:rsidRPr="002C0608">
              <w:rPr>
                <w:color w:val="000000"/>
                <w:sz w:val="24"/>
                <w:szCs w:val="24"/>
              </w:rPr>
              <w:t>4.5mg/m</w:t>
            </w:r>
            <w:r w:rsidR="00315668" w:rsidRPr="002C0608">
              <w:rPr>
                <w:color w:val="000000"/>
                <w:sz w:val="24"/>
                <w:szCs w:val="24"/>
                <w:vertAlign w:val="superscript"/>
              </w:rPr>
              <w:t>3</w:t>
            </w:r>
            <w:r w:rsidR="00315668" w:rsidRPr="002C0608">
              <w:rPr>
                <w:color w:val="000000"/>
                <w:sz w:val="24"/>
                <w:szCs w:val="24"/>
              </w:rPr>
              <w:t>，则油烟的排放量为</w:t>
            </w:r>
            <w:r w:rsidR="00315668" w:rsidRPr="002C0608">
              <w:rPr>
                <w:color w:val="000000"/>
                <w:sz w:val="24"/>
                <w:szCs w:val="24"/>
              </w:rPr>
              <w:t>0.63kg/a</w:t>
            </w:r>
            <w:r w:rsidR="00315668" w:rsidRPr="002C0608">
              <w:rPr>
                <w:color w:val="000000"/>
                <w:sz w:val="24"/>
                <w:szCs w:val="24"/>
              </w:rPr>
              <w:t>，排放浓度为</w:t>
            </w:r>
            <w:r w:rsidR="00315668" w:rsidRPr="002C0608">
              <w:rPr>
                <w:sz w:val="24"/>
                <w:szCs w:val="24"/>
              </w:rPr>
              <w:t>1.58mg/m</w:t>
            </w:r>
            <w:r w:rsidR="00315668" w:rsidRPr="002C0608">
              <w:rPr>
                <w:sz w:val="24"/>
                <w:szCs w:val="24"/>
                <w:vertAlign w:val="superscript"/>
              </w:rPr>
              <w:t>3</w:t>
            </w:r>
            <w:r w:rsidR="00315668" w:rsidRPr="002C0608">
              <w:rPr>
                <w:color w:val="000000"/>
                <w:sz w:val="24"/>
                <w:szCs w:val="24"/>
              </w:rPr>
              <w:t>。</w:t>
            </w:r>
          </w:p>
          <w:p w:rsidR="00367D2D" w:rsidRDefault="00367D2D">
            <w:pPr>
              <w:spacing w:line="360" w:lineRule="auto"/>
              <w:ind w:firstLineChars="200" w:firstLine="480"/>
              <w:rPr>
                <w:color w:val="000000"/>
                <w:sz w:val="24"/>
                <w:szCs w:val="24"/>
              </w:rPr>
            </w:pPr>
            <w:r w:rsidRPr="002C0608">
              <w:rPr>
                <w:color w:val="000000"/>
                <w:sz w:val="24"/>
                <w:szCs w:val="24"/>
              </w:rPr>
              <w:t>项目员工日常生活油烟产生情况见下</w:t>
            </w:r>
            <w:r w:rsidR="000D545D" w:rsidRPr="002C0608">
              <w:rPr>
                <w:color w:val="000000"/>
                <w:sz w:val="24"/>
                <w:szCs w:val="24"/>
              </w:rPr>
              <w:t>表：</w:t>
            </w:r>
          </w:p>
          <w:p w:rsidR="00367D2D" w:rsidRPr="002C0608" w:rsidRDefault="00367D2D">
            <w:pPr>
              <w:pStyle w:val="ad"/>
              <w:ind w:firstLine="482"/>
              <w:jc w:val="center"/>
              <w:rPr>
                <w:b/>
                <w:kern w:val="0"/>
                <w:sz w:val="24"/>
                <w:szCs w:val="24"/>
              </w:rPr>
            </w:pPr>
            <w:r w:rsidRPr="002C0608">
              <w:rPr>
                <w:b/>
                <w:kern w:val="0"/>
                <w:sz w:val="24"/>
                <w:szCs w:val="24"/>
              </w:rPr>
              <w:t>表</w:t>
            </w:r>
            <w:r w:rsidRPr="002C0608">
              <w:rPr>
                <w:b/>
                <w:kern w:val="0"/>
                <w:sz w:val="24"/>
                <w:szCs w:val="24"/>
              </w:rPr>
              <w:t>5-1</w:t>
            </w:r>
            <w:r w:rsidR="0023485E">
              <w:rPr>
                <w:rFonts w:hint="eastAsia"/>
                <w:b/>
                <w:kern w:val="0"/>
                <w:sz w:val="24"/>
                <w:szCs w:val="24"/>
              </w:rPr>
              <w:t>5</w:t>
            </w:r>
            <w:r w:rsidRPr="002C0608">
              <w:rPr>
                <w:b/>
                <w:kern w:val="0"/>
                <w:sz w:val="24"/>
                <w:szCs w:val="24"/>
              </w:rPr>
              <w:t xml:space="preserve">  </w:t>
            </w:r>
            <w:r w:rsidRPr="002C0608">
              <w:rPr>
                <w:b/>
                <w:kern w:val="0"/>
                <w:sz w:val="24"/>
                <w:szCs w:val="24"/>
              </w:rPr>
              <w:t>员工日常生活食用油消耗和油烟废气产生情况</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91"/>
              <w:gridCol w:w="1205"/>
              <w:gridCol w:w="1107"/>
              <w:gridCol w:w="841"/>
              <w:gridCol w:w="1315"/>
              <w:gridCol w:w="976"/>
              <w:gridCol w:w="1283"/>
              <w:gridCol w:w="1069"/>
            </w:tblGrid>
            <w:tr w:rsidR="00367D2D" w:rsidRPr="002C0608" w:rsidTr="00BC70C7">
              <w:trPr>
                <w:trHeight w:val="397"/>
                <w:jc w:val="center"/>
              </w:trPr>
              <w:tc>
                <w:tcPr>
                  <w:tcW w:w="791" w:type="dxa"/>
                  <w:tcMar>
                    <w:top w:w="15" w:type="dxa"/>
                    <w:left w:w="15" w:type="dxa"/>
                    <w:bottom w:w="0" w:type="dxa"/>
                    <w:right w:w="15" w:type="dxa"/>
                  </w:tcMar>
                  <w:vAlign w:val="center"/>
                </w:tcPr>
                <w:p w:rsidR="00367D2D" w:rsidRPr="002C0608" w:rsidRDefault="00367D2D">
                  <w:pPr>
                    <w:pStyle w:val="afa"/>
                    <w:spacing w:line="240" w:lineRule="atLeast"/>
                    <w:rPr>
                      <w:szCs w:val="21"/>
                    </w:rPr>
                  </w:pPr>
                  <w:r w:rsidRPr="002C0608">
                    <w:rPr>
                      <w:szCs w:val="21"/>
                    </w:rPr>
                    <w:t>人数</w:t>
                  </w:r>
                </w:p>
              </w:tc>
              <w:tc>
                <w:tcPr>
                  <w:tcW w:w="1205" w:type="dxa"/>
                  <w:tcMar>
                    <w:top w:w="15" w:type="dxa"/>
                    <w:left w:w="15" w:type="dxa"/>
                    <w:bottom w:w="0" w:type="dxa"/>
                    <w:right w:w="15" w:type="dxa"/>
                  </w:tcMar>
                  <w:vAlign w:val="center"/>
                </w:tcPr>
                <w:p w:rsidR="00367D2D" w:rsidRPr="002C0608" w:rsidRDefault="00367D2D">
                  <w:pPr>
                    <w:pStyle w:val="afa"/>
                    <w:spacing w:line="240" w:lineRule="atLeast"/>
                    <w:rPr>
                      <w:szCs w:val="21"/>
                    </w:rPr>
                  </w:pPr>
                  <w:r w:rsidRPr="002C0608">
                    <w:rPr>
                      <w:szCs w:val="21"/>
                    </w:rPr>
                    <w:t>用油指标</w:t>
                  </w:r>
                </w:p>
                <w:p w:rsidR="00367D2D" w:rsidRPr="002C0608" w:rsidRDefault="00367D2D" w:rsidP="00ED0088">
                  <w:pPr>
                    <w:pStyle w:val="afa"/>
                    <w:spacing w:line="240" w:lineRule="atLeast"/>
                    <w:rPr>
                      <w:szCs w:val="21"/>
                    </w:rPr>
                  </w:pPr>
                  <w:r w:rsidRPr="002C0608">
                    <w:rPr>
                      <w:szCs w:val="21"/>
                    </w:rPr>
                    <w:t>（</w:t>
                  </w:r>
                  <w:r w:rsidRPr="002C0608">
                    <w:rPr>
                      <w:szCs w:val="21"/>
                    </w:rPr>
                    <w:t>g/</w:t>
                  </w:r>
                  <w:r w:rsidR="00ED0088">
                    <w:rPr>
                      <w:rFonts w:hint="eastAsia"/>
                      <w:szCs w:val="21"/>
                    </w:rPr>
                    <w:t>人</w:t>
                  </w:r>
                  <w:r w:rsidRPr="002C0608">
                    <w:rPr>
                      <w:szCs w:val="21"/>
                    </w:rPr>
                    <w:t>·d</w:t>
                  </w:r>
                  <w:r w:rsidRPr="002C0608">
                    <w:rPr>
                      <w:szCs w:val="21"/>
                    </w:rPr>
                    <w:t>）</w:t>
                  </w:r>
                </w:p>
              </w:tc>
              <w:tc>
                <w:tcPr>
                  <w:tcW w:w="1107" w:type="dxa"/>
                  <w:tcMar>
                    <w:top w:w="15" w:type="dxa"/>
                    <w:left w:w="15" w:type="dxa"/>
                    <w:bottom w:w="0" w:type="dxa"/>
                    <w:right w:w="15" w:type="dxa"/>
                  </w:tcMar>
                  <w:vAlign w:val="center"/>
                </w:tcPr>
                <w:p w:rsidR="00367D2D" w:rsidRPr="002C0608" w:rsidRDefault="00367D2D">
                  <w:pPr>
                    <w:pStyle w:val="afa"/>
                    <w:spacing w:line="240" w:lineRule="atLeast"/>
                    <w:rPr>
                      <w:szCs w:val="21"/>
                    </w:rPr>
                  </w:pPr>
                  <w:r w:rsidRPr="002C0608">
                    <w:rPr>
                      <w:szCs w:val="21"/>
                    </w:rPr>
                    <w:t>耗油量</w:t>
                  </w:r>
                </w:p>
                <w:p w:rsidR="00367D2D" w:rsidRPr="002C0608" w:rsidRDefault="00367D2D">
                  <w:pPr>
                    <w:pStyle w:val="afa"/>
                    <w:spacing w:line="240" w:lineRule="atLeast"/>
                    <w:rPr>
                      <w:szCs w:val="21"/>
                    </w:rPr>
                  </w:pPr>
                  <w:r w:rsidRPr="002C0608">
                    <w:rPr>
                      <w:szCs w:val="21"/>
                    </w:rPr>
                    <w:t>（</w:t>
                  </w:r>
                  <w:r w:rsidR="00E71140" w:rsidRPr="002C0608">
                    <w:rPr>
                      <w:szCs w:val="21"/>
                    </w:rPr>
                    <w:t>kg</w:t>
                  </w:r>
                  <w:r w:rsidRPr="002C0608">
                    <w:rPr>
                      <w:szCs w:val="21"/>
                    </w:rPr>
                    <w:t>/a</w:t>
                  </w:r>
                  <w:r w:rsidRPr="002C0608">
                    <w:rPr>
                      <w:szCs w:val="21"/>
                    </w:rPr>
                    <w:t>）</w:t>
                  </w:r>
                </w:p>
              </w:tc>
              <w:tc>
                <w:tcPr>
                  <w:tcW w:w="841" w:type="dxa"/>
                  <w:tcMar>
                    <w:top w:w="15" w:type="dxa"/>
                    <w:left w:w="15" w:type="dxa"/>
                    <w:bottom w:w="0" w:type="dxa"/>
                    <w:right w:w="15" w:type="dxa"/>
                  </w:tcMar>
                  <w:vAlign w:val="center"/>
                </w:tcPr>
                <w:p w:rsidR="00367D2D" w:rsidRPr="002C0608" w:rsidRDefault="00367D2D">
                  <w:pPr>
                    <w:pStyle w:val="afa"/>
                    <w:spacing w:line="240" w:lineRule="atLeast"/>
                    <w:rPr>
                      <w:szCs w:val="21"/>
                    </w:rPr>
                  </w:pPr>
                  <w:r w:rsidRPr="002C0608">
                    <w:rPr>
                      <w:szCs w:val="21"/>
                    </w:rPr>
                    <w:t>油烟挥发系数</w:t>
                  </w:r>
                </w:p>
              </w:tc>
              <w:tc>
                <w:tcPr>
                  <w:tcW w:w="1315" w:type="dxa"/>
                  <w:vAlign w:val="center"/>
                </w:tcPr>
                <w:p w:rsidR="00367D2D" w:rsidRPr="002C0608" w:rsidRDefault="00367D2D">
                  <w:pPr>
                    <w:pStyle w:val="afa"/>
                    <w:spacing w:line="240" w:lineRule="atLeast"/>
                    <w:rPr>
                      <w:szCs w:val="21"/>
                    </w:rPr>
                  </w:pPr>
                  <w:r w:rsidRPr="002C0608">
                    <w:rPr>
                      <w:szCs w:val="21"/>
                    </w:rPr>
                    <w:t>油烟产生量</w:t>
                  </w:r>
                </w:p>
                <w:p w:rsidR="00367D2D" w:rsidRPr="002C0608" w:rsidRDefault="00367D2D">
                  <w:pPr>
                    <w:pStyle w:val="afa"/>
                    <w:spacing w:line="240" w:lineRule="atLeast"/>
                    <w:rPr>
                      <w:szCs w:val="21"/>
                    </w:rPr>
                  </w:pPr>
                  <w:r w:rsidRPr="002C0608">
                    <w:rPr>
                      <w:szCs w:val="21"/>
                    </w:rPr>
                    <w:t>（</w:t>
                  </w:r>
                  <w:r w:rsidR="00E71140" w:rsidRPr="002C0608">
                    <w:rPr>
                      <w:szCs w:val="21"/>
                    </w:rPr>
                    <w:t>kg</w:t>
                  </w:r>
                  <w:r w:rsidRPr="002C0608">
                    <w:rPr>
                      <w:szCs w:val="21"/>
                    </w:rPr>
                    <w:t>/a</w:t>
                  </w:r>
                  <w:r w:rsidRPr="002C0608">
                    <w:rPr>
                      <w:szCs w:val="21"/>
                    </w:rPr>
                    <w:t>）</w:t>
                  </w:r>
                </w:p>
              </w:tc>
              <w:tc>
                <w:tcPr>
                  <w:tcW w:w="976" w:type="dxa"/>
                </w:tcPr>
                <w:p w:rsidR="00367D2D" w:rsidRPr="002C0608" w:rsidRDefault="00367D2D">
                  <w:pPr>
                    <w:pStyle w:val="afa"/>
                    <w:spacing w:line="240" w:lineRule="atLeast"/>
                    <w:rPr>
                      <w:szCs w:val="21"/>
                    </w:rPr>
                  </w:pPr>
                  <w:r w:rsidRPr="002C0608">
                    <w:rPr>
                      <w:szCs w:val="21"/>
                    </w:rPr>
                    <w:t>产生浓度</w:t>
                  </w:r>
                </w:p>
                <w:p w:rsidR="00367D2D" w:rsidRPr="002C0608" w:rsidRDefault="00367D2D">
                  <w:pPr>
                    <w:pStyle w:val="afa"/>
                    <w:spacing w:line="240" w:lineRule="atLeast"/>
                    <w:rPr>
                      <w:szCs w:val="21"/>
                    </w:rPr>
                  </w:pPr>
                  <w:r w:rsidRPr="002C0608">
                    <w:rPr>
                      <w:szCs w:val="21"/>
                    </w:rPr>
                    <w:t>mg/m</w:t>
                  </w:r>
                  <w:r w:rsidRPr="002C0608">
                    <w:rPr>
                      <w:szCs w:val="21"/>
                      <w:vertAlign w:val="superscript"/>
                    </w:rPr>
                    <w:t>3</w:t>
                  </w:r>
                </w:p>
              </w:tc>
              <w:tc>
                <w:tcPr>
                  <w:tcW w:w="1283" w:type="dxa"/>
                  <w:vAlign w:val="center"/>
                </w:tcPr>
                <w:p w:rsidR="00367D2D" w:rsidRPr="002C0608" w:rsidRDefault="00367D2D">
                  <w:pPr>
                    <w:pStyle w:val="afa"/>
                    <w:spacing w:line="240" w:lineRule="atLeast"/>
                    <w:rPr>
                      <w:szCs w:val="21"/>
                    </w:rPr>
                  </w:pPr>
                  <w:r w:rsidRPr="002C0608">
                    <w:rPr>
                      <w:szCs w:val="21"/>
                    </w:rPr>
                    <w:t>油烟排放量</w:t>
                  </w:r>
                </w:p>
                <w:p w:rsidR="00367D2D" w:rsidRPr="002C0608" w:rsidRDefault="00367D2D">
                  <w:pPr>
                    <w:pStyle w:val="afa"/>
                    <w:spacing w:line="240" w:lineRule="atLeast"/>
                    <w:rPr>
                      <w:szCs w:val="21"/>
                    </w:rPr>
                  </w:pPr>
                  <w:r w:rsidRPr="002C0608">
                    <w:rPr>
                      <w:szCs w:val="21"/>
                    </w:rPr>
                    <w:t>（</w:t>
                  </w:r>
                  <w:r w:rsidR="00E71140" w:rsidRPr="002C0608">
                    <w:rPr>
                      <w:szCs w:val="21"/>
                    </w:rPr>
                    <w:t>kg</w:t>
                  </w:r>
                  <w:r w:rsidRPr="002C0608">
                    <w:rPr>
                      <w:szCs w:val="21"/>
                    </w:rPr>
                    <w:t>/a</w:t>
                  </w:r>
                  <w:r w:rsidRPr="002C0608">
                    <w:rPr>
                      <w:szCs w:val="21"/>
                    </w:rPr>
                    <w:t>）</w:t>
                  </w:r>
                </w:p>
              </w:tc>
              <w:tc>
                <w:tcPr>
                  <w:tcW w:w="1069" w:type="dxa"/>
                </w:tcPr>
                <w:p w:rsidR="00367D2D" w:rsidRPr="002C0608" w:rsidRDefault="00367D2D">
                  <w:pPr>
                    <w:pStyle w:val="afa"/>
                    <w:spacing w:line="240" w:lineRule="atLeast"/>
                    <w:rPr>
                      <w:szCs w:val="21"/>
                    </w:rPr>
                  </w:pPr>
                  <w:r w:rsidRPr="002C0608">
                    <w:rPr>
                      <w:szCs w:val="21"/>
                    </w:rPr>
                    <w:t>排放浓度</w:t>
                  </w:r>
                </w:p>
                <w:p w:rsidR="00367D2D" w:rsidRPr="002C0608" w:rsidRDefault="00367D2D">
                  <w:pPr>
                    <w:pStyle w:val="afa"/>
                    <w:spacing w:line="240" w:lineRule="atLeast"/>
                    <w:rPr>
                      <w:szCs w:val="21"/>
                    </w:rPr>
                  </w:pPr>
                  <w:r w:rsidRPr="002C0608">
                    <w:rPr>
                      <w:szCs w:val="21"/>
                    </w:rPr>
                    <w:t>mg/m</w:t>
                  </w:r>
                  <w:r w:rsidRPr="002C0608">
                    <w:rPr>
                      <w:szCs w:val="21"/>
                      <w:vertAlign w:val="superscript"/>
                    </w:rPr>
                    <w:t>3</w:t>
                  </w:r>
                </w:p>
              </w:tc>
            </w:tr>
            <w:tr w:rsidR="00BC70C7" w:rsidRPr="002C0608" w:rsidTr="00BC70C7">
              <w:trPr>
                <w:trHeight w:val="397"/>
                <w:jc w:val="center"/>
              </w:trPr>
              <w:tc>
                <w:tcPr>
                  <w:tcW w:w="791" w:type="dxa"/>
                  <w:tcMar>
                    <w:top w:w="15" w:type="dxa"/>
                    <w:left w:w="15" w:type="dxa"/>
                    <w:bottom w:w="0" w:type="dxa"/>
                    <w:right w:w="15" w:type="dxa"/>
                  </w:tcMar>
                  <w:vAlign w:val="center"/>
                </w:tcPr>
                <w:p w:rsidR="00BC70C7" w:rsidRPr="002C0608" w:rsidRDefault="00BC70C7">
                  <w:pPr>
                    <w:jc w:val="center"/>
                    <w:rPr>
                      <w:color w:val="000000"/>
                      <w:szCs w:val="21"/>
                    </w:rPr>
                  </w:pPr>
                  <w:r w:rsidRPr="002C0608">
                    <w:rPr>
                      <w:color w:val="000000"/>
                      <w:szCs w:val="21"/>
                    </w:rPr>
                    <w:t>30</w:t>
                  </w:r>
                </w:p>
              </w:tc>
              <w:tc>
                <w:tcPr>
                  <w:tcW w:w="1205" w:type="dxa"/>
                  <w:tcMar>
                    <w:top w:w="15" w:type="dxa"/>
                    <w:left w:w="15" w:type="dxa"/>
                    <w:bottom w:w="0" w:type="dxa"/>
                    <w:right w:w="15" w:type="dxa"/>
                  </w:tcMar>
                  <w:vAlign w:val="center"/>
                </w:tcPr>
                <w:p w:rsidR="00BC70C7" w:rsidRPr="002C0608" w:rsidRDefault="00EC6AD1">
                  <w:pPr>
                    <w:jc w:val="center"/>
                    <w:rPr>
                      <w:color w:val="000000"/>
                      <w:szCs w:val="21"/>
                    </w:rPr>
                  </w:pPr>
                  <w:r>
                    <w:rPr>
                      <w:rFonts w:hint="eastAsia"/>
                      <w:color w:val="000000"/>
                      <w:szCs w:val="21"/>
                    </w:rPr>
                    <w:t>1</w:t>
                  </w:r>
                  <w:r w:rsidR="00BC70C7" w:rsidRPr="002C0608">
                    <w:rPr>
                      <w:color w:val="000000"/>
                      <w:szCs w:val="21"/>
                    </w:rPr>
                    <w:t>0</w:t>
                  </w:r>
                </w:p>
              </w:tc>
              <w:tc>
                <w:tcPr>
                  <w:tcW w:w="1107" w:type="dxa"/>
                  <w:tcMar>
                    <w:top w:w="15" w:type="dxa"/>
                    <w:left w:w="15" w:type="dxa"/>
                    <w:bottom w:w="0" w:type="dxa"/>
                    <w:right w:w="15" w:type="dxa"/>
                  </w:tcMar>
                  <w:vAlign w:val="center"/>
                </w:tcPr>
                <w:p w:rsidR="00BC70C7" w:rsidRPr="002C0608" w:rsidRDefault="00BC70C7">
                  <w:pPr>
                    <w:jc w:val="center"/>
                    <w:rPr>
                      <w:color w:val="000000"/>
                      <w:szCs w:val="21"/>
                    </w:rPr>
                  </w:pPr>
                  <w:r w:rsidRPr="002C0608">
                    <w:rPr>
                      <w:color w:val="000000"/>
                      <w:szCs w:val="21"/>
                    </w:rPr>
                    <w:t>60</w:t>
                  </w:r>
                </w:p>
              </w:tc>
              <w:tc>
                <w:tcPr>
                  <w:tcW w:w="841" w:type="dxa"/>
                  <w:tcMar>
                    <w:top w:w="15" w:type="dxa"/>
                    <w:left w:w="15" w:type="dxa"/>
                    <w:bottom w:w="0" w:type="dxa"/>
                    <w:right w:w="15" w:type="dxa"/>
                  </w:tcMar>
                  <w:vAlign w:val="center"/>
                </w:tcPr>
                <w:p w:rsidR="00BC70C7" w:rsidRPr="002C0608" w:rsidRDefault="00BC70C7">
                  <w:pPr>
                    <w:jc w:val="center"/>
                    <w:rPr>
                      <w:color w:val="000000"/>
                      <w:szCs w:val="21"/>
                    </w:rPr>
                  </w:pPr>
                  <w:r w:rsidRPr="002C0608">
                    <w:rPr>
                      <w:color w:val="000000"/>
                      <w:szCs w:val="21"/>
                    </w:rPr>
                    <w:t>3%</w:t>
                  </w:r>
                </w:p>
              </w:tc>
              <w:tc>
                <w:tcPr>
                  <w:tcW w:w="1315" w:type="dxa"/>
                  <w:vAlign w:val="center"/>
                </w:tcPr>
                <w:p w:rsidR="00BC70C7" w:rsidRPr="002C0608" w:rsidRDefault="00BC70C7" w:rsidP="00A15261">
                  <w:pPr>
                    <w:jc w:val="center"/>
                    <w:rPr>
                      <w:color w:val="000000"/>
                      <w:szCs w:val="21"/>
                    </w:rPr>
                  </w:pPr>
                  <w:r w:rsidRPr="002C0608">
                    <w:rPr>
                      <w:color w:val="000000"/>
                      <w:szCs w:val="21"/>
                    </w:rPr>
                    <w:t>1.</w:t>
                  </w:r>
                  <w:r w:rsidR="00A15261">
                    <w:rPr>
                      <w:rFonts w:hint="eastAsia"/>
                      <w:color w:val="000000"/>
                      <w:szCs w:val="21"/>
                    </w:rPr>
                    <w:t>8</w:t>
                  </w:r>
                </w:p>
              </w:tc>
              <w:tc>
                <w:tcPr>
                  <w:tcW w:w="976" w:type="dxa"/>
                  <w:vAlign w:val="center"/>
                </w:tcPr>
                <w:p w:rsidR="00BC70C7" w:rsidRPr="002C0608" w:rsidRDefault="00BC70C7">
                  <w:pPr>
                    <w:jc w:val="center"/>
                    <w:rPr>
                      <w:color w:val="000000"/>
                      <w:szCs w:val="21"/>
                    </w:rPr>
                  </w:pPr>
                  <w:r w:rsidRPr="002C0608">
                    <w:rPr>
                      <w:color w:val="000000"/>
                      <w:szCs w:val="21"/>
                    </w:rPr>
                    <w:t>4.5</w:t>
                  </w:r>
                </w:p>
              </w:tc>
              <w:tc>
                <w:tcPr>
                  <w:tcW w:w="1283" w:type="dxa"/>
                  <w:vAlign w:val="center"/>
                </w:tcPr>
                <w:p w:rsidR="00BC70C7" w:rsidRPr="002C0608" w:rsidRDefault="00BC70C7">
                  <w:pPr>
                    <w:jc w:val="center"/>
                    <w:rPr>
                      <w:color w:val="000000"/>
                      <w:szCs w:val="21"/>
                    </w:rPr>
                  </w:pPr>
                  <w:r w:rsidRPr="002C0608">
                    <w:rPr>
                      <w:color w:val="000000"/>
                      <w:szCs w:val="21"/>
                    </w:rPr>
                    <w:t>0.63</w:t>
                  </w:r>
                </w:p>
              </w:tc>
              <w:tc>
                <w:tcPr>
                  <w:tcW w:w="1069" w:type="dxa"/>
                  <w:vAlign w:val="center"/>
                </w:tcPr>
                <w:p w:rsidR="00BC70C7" w:rsidRPr="002C0608" w:rsidRDefault="00BC70C7">
                  <w:pPr>
                    <w:jc w:val="center"/>
                    <w:rPr>
                      <w:color w:val="000000"/>
                      <w:szCs w:val="21"/>
                    </w:rPr>
                  </w:pPr>
                  <w:r w:rsidRPr="002C0608">
                    <w:rPr>
                      <w:color w:val="000000"/>
                      <w:szCs w:val="21"/>
                    </w:rPr>
                    <w:t xml:space="preserve">1.58 </w:t>
                  </w:r>
                </w:p>
              </w:tc>
            </w:tr>
          </w:tbl>
          <w:p w:rsidR="00684171" w:rsidRPr="006435B5" w:rsidRDefault="00684171" w:rsidP="00684171">
            <w:pPr>
              <w:tabs>
                <w:tab w:val="left" w:pos="2520"/>
              </w:tabs>
              <w:spacing w:line="360" w:lineRule="auto"/>
              <w:ind w:firstLineChars="200" w:firstLine="480"/>
              <w:rPr>
                <w:sz w:val="24"/>
                <w:u w:val="single"/>
              </w:rPr>
            </w:pPr>
            <w:r w:rsidRPr="006435B5">
              <w:rPr>
                <w:rFonts w:hint="eastAsia"/>
                <w:sz w:val="24"/>
                <w:u w:val="single"/>
              </w:rPr>
              <w:t>（</w:t>
            </w:r>
            <w:r w:rsidRPr="006435B5">
              <w:rPr>
                <w:rFonts w:hint="eastAsia"/>
                <w:sz w:val="24"/>
                <w:u w:val="single"/>
              </w:rPr>
              <w:t>3</w:t>
            </w:r>
            <w:r w:rsidRPr="006435B5">
              <w:rPr>
                <w:rFonts w:hint="eastAsia"/>
                <w:sz w:val="24"/>
                <w:u w:val="single"/>
              </w:rPr>
              <w:t>）挥发性气体</w:t>
            </w:r>
          </w:p>
          <w:p w:rsidR="00684171" w:rsidRPr="006435B5" w:rsidRDefault="00CE3E06" w:rsidP="00684171">
            <w:pPr>
              <w:tabs>
                <w:tab w:val="left" w:pos="2520"/>
              </w:tabs>
              <w:spacing w:line="360" w:lineRule="auto"/>
              <w:ind w:firstLineChars="200" w:firstLine="480"/>
              <w:rPr>
                <w:sz w:val="24"/>
                <w:u w:val="single"/>
              </w:rPr>
            </w:pPr>
            <w:r w:rsidRPr="006435B5">
              <w:rPr>
                <w:rFonts w:hint="eastAsia"/>
                <w:sz w:val="24"/>
                <w:u w:val="single"/>
              </w:rPr>
              <w:t>项目在调味拌料之前，</w:t>
            </w:r>
            <w:r w:rsidR="00CF4F51" w:rsidRPr="006435B5">
              <w:rPr>
                <w:rFonts w:hint="eastAsia"/>
                <w:sz w:val="24"/>
                <w:u w:val="single"/>
              </w:rPr>
              <w:t>先</w:t>
            </w:r>
            <w:r w:rsidRPr="006435B5">
              <w:rPr>
                <w:rFonts w:hint="eastAsia"/>
                <w:sz w:val="24"/>
                <w:u w:val="single"/>
              </w:rPr>
              <w:t>通过</w:t>
            </w:r>
            <w:r w:rsidR="00C76783" w:rsidRPr="006435B5">
              <w:rPr>
                <w:rFonts w:hint="eastAsia"/>
                <w:sz w:val="24"/>
                <w:u w:val="single"/>
              </w:rPr>
              <w:t>油炸车间的</w:t>
            </w:r>
            <w:r w:rsidRPr="006435B5">
              <w:rPr>
                <w:rFonts w:hint="eastAsia"/>
                <w:sz w:val="24"/>
                <w:u w:val="single"/>
              </w:rPr>
              <w:t>电加热炼油机将食用油、桂皮、八角、辣椒等调味料</w:t>
            </w:r>
            <w:r w:rsidR="00C76783" w:rsidRPr="006435B5">
              <w:rPr>
                <w:rFonts w:hint="eastAsia"/>
                <w:sz w:val="24"/>
                <w:u w:val="single"/>
              </w:rPr>
              <w:t>、</w:t>
            </w:r>
            <w:r w:rsidR="006E56B1" w:rsidRPr="006435B5">
              <w:rPr>
                <w:rFonts w:hint="eastAsia"/>
                <w:sz w:val="24"/>
                <w:u w:val="single"/>
              </w:rPr>
              <w:t>香</w:t>
            </w:r>
            <w:proofErr w:type="gramStart"/>
            <w:r w:rsidR="006E56B1" w:rsidRPr="006435B5">
              <w:rPr>
                <w:rFonts w:hint="eastAsia"/>
                <w:sz w:val="24"/>
                <w:u w:val="single"/>
              </w:rPr>
              <w:t>辛料</w:t>
            </w:r>
            <w:r w:rsidR="00ED0088" w:rsidRPr="006435B5">
              <w:rPr>
                <w:rFonts w:hint="eastAsia"/>
                <w:sz w:val="24"/>
                <w:u w:val="single"/>
              </w:rPr>
              <w:t>熬制</w:t>
            </w:r>
            <w:r w:rsidR="006E56B1" w:rsidRPr="006435B5">
              <w:rPr>
                <w:rFonts w:hint="eastAsia"/>
                <w:sz w:val="24"/>
                <w:u w:val="single"/>
              </w:rPr>
              <w:t>成</w:t>
            </w:r>
            <w:proofErr w:type="gramEnd"/>
            <w:r w:rsidR="006E56B1" w:rsidRPr="006435B5">
              <w:rPr>
                <w:rFonts w:hint="eastAsia"/>
                <w:sz w:val="24"/>
                <w:u w:val="single"/>
              </w:rPr>
              <w:t>香料油</w:t>
            </w:r>
            <w:r w:rsidRPr="006435B5">
              <w:rPr>
                <w:rFonts w:hint="eastAsia"/>
                <w:sz w:val="24"/>
                <w:u w:val="single"/>
              </w:rPr>
              <w:t>，在加热</w:t>
            </w:r>
            <w:r w:rsidR="00ED0088" w:rsidRPr="006435B5">
              <w:rPr>
                <w:rFonts w:hint="eastAsia"/>
                <w:sz w:val="24"/>
                <w:u w:val="single"/>
              </w:rPr>
              <w:t>熬制</w:t>
            </w:r>
            <w:r w:rsidRPr="006435B5">
              <w:rPr>
                <w:rFonts w:hint="eastAsia"/>
                <w:sz w:val="24"/>
                <w:u w:val="single"/>
              </w:rPr>
              <w:t>过程</w:t>
            </w:r>
            <w:r w:rsidR="00ED0088" w:rsidRPr="006435B5">
              <w:rPr>
                <w:rFonts w:hint="eastAsia"/>
                <w:sz w:val="24"/>
                <w:u w:val="single"/>
              </w:rPr>
              <w:t>中</w:t>
            </w:r>
            <w:r w:rsidRPr="006435B5">
              <w:rPr>
                <w:rFonts w:hint="eastAsia"/>
                <w:sz w:val="24"/>
                <w:u w:val="single"/>
              </w:rPr>
              <w:t>会挥发产生少量</w:t>
            </w:r>
            <w:r w:rsidR="00ED0088" w:rsidRPr="006435B5">
              <w:rPr>
                <w:rFonts w:hint="eastAsia"/>
                <w:sz w:val="24"/>
                <w:u w:val="single"/>
              </w:rPr>
              <w:t>调味剂</w:t>
            </w:r>
            <w:r w:rsidRPr="006435B5">
              <w:rPr>
                <w:rFonts w:hint="eastAsia"/>
                <w:sz w:val="24"/>
                <w:u w:val="single"/>
              </w:rPr>
              <w:t>废气</w:t>
            </w:r>
            <w:r w:rsidR="00684171" w:rsidRPr="006435B5">
              <w:rPr>
                <w:rFonts w:hint="eastAsia"/>
                <w:sz w:val="24"/>
                <w:u w:val="single"/>
              </w:rPr>
              <w:t>。根据类比调查冠生园调味品等生产企业类别分析，产品的总挥发物的浓度在</w:t>
            </w:r>
            <w:r w:rsidR="00684171" w:rsidRPr="006435B5">
              <w:rPr>
                <w:rFonts w:hint="eastAsia"/>
                <w:sz w:val="24"/>
                <w:u w:val="single"/>
              </w:rPr>
              <w:t>1-100mg/kg</w:t>
            </w:r>
            <w:r w:rsidR="00684171" w:rsidRPr="006435B5">
              <w:rPr>
                <w:rFonts w:hint="eastAsia"/>
                <w:sz w:val="24"/>
                <w:u w:val="single"/>
              </w:rPr>
              <w:t>之间，其中单一化合物的浓度在μ</w:t>
            </w:r>
            <w:r w:rsidR="00684171" w:rsidRPr="006435B5">
              <w:rPr>
                <w:rFonts w:hint="eastAsia"/>
                <w:sz w:val="24"/>
                <w:u w:val="single"/>
              </w:rPr>
              <w:t>g/kg</w:t>
            </w:r>
            <w:r w:rsidR="00684171" w:rsidRPr="006435B5">
              <w:rPr>
                <w:rFonts w:hint="eastAsia"/>
                <w:sz w:val="24"/>
                <w:u w:val="single"/>
              </w:rPr>
              <w:t>或</w:t>
            </w:r>
            <w:r w:rsidR="00684171" w:rsidRPr="006435B5">
              <w:rPr>
                <w:rFonts w:hint="eastAsia"/>
                <w:sz w:val="24"/>
                <w:u w:val="single"/>
              </w:rPr>
              <w:t>ng/kg</w:t>
            </w:r>
            <w:r w:rsidR="00684171" w:rsidRPr="006435B5">
              <w:rPr>
                <w:rFonts w:hint="eastAsia"/>
                <w:sz w:val="24"/>
                <w:u w:val="single"/>
              </w:rPr>
              <w:t>级，产品中对应的香气物质的含量是原料的</w:t>
            </w:r>
            <w:r w:rsidR="00684171" w:rsidRPr="006435B5">
              <w:rPr>
                <w:rFonts w:hint="eastAsia"/>
                <w:sz w:val="24"/>
                <w:u w:val="single"/>
              </w:rPr>
              <w:t>10</w:t>
            </w:r>
            <w:r w:rsidR="00684171" w:rsidRPr="006435B5">
              <w:rPr>
                <w:rFonts w:hint="eastAsia"/>
                <w:sz w:val="24"/>
                <w:u w:val="single"/>
                <w:vertAlign w:val="superscript"/>
              </w:rPr>
              <w:t>-6</w:t>
            </w:r>
            <w:r w:rsidR="00684171" w:rsidRPr="006435B5">
              <w:rPr>
                <w:rFonts w:hint="eastAsia"/>
                <w:sz w:val="24"/>
                <w:u w:val="single"/>
              </w:rPr>
              <w:t>或</w:t>
            </w:r>
            <w:r w:rsidR="00684171" w:rsidRPr="006435B5">
              <w:rPr>
                <w:rFonts w:hint="eastAsia"/>
                <w:sz w:val="24"/>
                <w:u w:val="single"/>
              </w:rPr>
              <w:t>10</w:t>
            </w:r>
            <w:r w:rsidR="00684171" w:rsidRPr="006435B5">
              <w:rPr>
                <w:rFonts w:hint="eastAsia"/>
                <w:sz w:val="24"/>
                <w:u w:val="single"/>
                <w:vertAlign w:val="superscript"/>
              </w:rPr>
              <w:t>-9</w:t>
            </w:r>
            <w:r w:rsidR="00684171" w:rsidRPr="006435B5">
              <w:rPr>
                <w:rFonts w:hint="eastAsia"/>
                <w:sz w:val="24"/>
                <w:u w:val="single"/>
              </w:rPr>
              <w:t>，产生的臭气浓度</w:t>
            </w:r>
            <w:r w:rsidR="00A26E8D" w:rsidRPr="006435B5">
              <w:rPr>
                <w:rFonts w:hint="eastAsia"/>
                <w:sz w:val="24"/>
                <w:u w:val="single"/>
              </w:rPr>
              <w:t>小于</w:t>
            </w:r>
            <w:r w:rsidR="00684171" w:rsidRPr="006435B5">
              <w:rPr>
                <w:rFonts w:hint="eastAsia"/>
                <w:sz w:val="24"/>
                <w:u w:val="single"/>
              </w:rPr>
              <w:t>20</w:t>
            </w:r>
            <w:r w:rsidR="00A26E8D" w:rsidRPr="006435B5">
              <w:rPr>
                <w:rFonts w:hint="eastAsia"/>
                <w:sz w:val="24"/>
                <w:u w:val="single"/>
              </w:rPr>
              <w:t>00</w:t>
            </w:r>
            <w:r w:rsidR="00684171" w:rsidRPr="006435B5">
              <w:rPr>
                <w:rFonts w:hint="eastAsia"/>
                <w:sz w:val="24"/>
                <w:u w:val="single"/>
              </w:rPr>
              <w:t>（无量纲）。</w:t>
            </w:r>
            <w:r w:rsidR="00E12971" w:rsidRPr="006435B5">
              <w:rPr>
                <w:rFonts w:hint="eastAsia"/>
                <w:sz w:val="24"/>
                <w:u w:val="single"/>
              </w:rPr>
              <w:t>建设单位将调味品加热熬制工序安排在油炸车间，挥发性气体通过车间油烟净化系统处理后通过</w:t>
            </w:r>
            <w:r w:rsidR="00E12971" w:rsidRPr="006435B5">
              <w:rPr>
                <w:rFonts w:hint="eastAsia"/>
                <w:sz w:val="24"/>
                <w:u w:val="single"/>
              </w:rPr>
              <w:t>15m</w:t>
            </w:r>
            <w:r w:rsidR="00E12971" w:rsidRPr="006435B5">
              <w:rPr>
                <w:rFonts w:hint="eastAsia"/>
                <w:sz w:val="24"/>
                <w:u w:val="single"/>
              </w:rPr>
              <w:t>高排气筒进行排放。</w:t>
            </w:r>
          </w:p>
          <w:p w:rsidR="00367D2D" w:rsidRPr="006435B5" w:rsidRDefault="00367D2D" w:rsidP="00BE35D5">
            <w:pPr>
              <w:tabs>
                <w:tab w:val="left" w:pos="2520"/>
              </w:tabs>
              <w:spacing w:line="360" w:lineRule="auto"/>
              <w:ind w:firstLineChars="200" w:firstLine="480"/>
              <w:rPr>
                <w:sz w:val="24"/>
                <w:u w:val="single"/>
              </w:rPr>
            </w:pPr>
            <w:r w:rsidRPr="006435B5">
              <w:rPr>
                <w:sz w:val="24"/>
                <w:u w:val="single"/>
              </w:rPr>
              <w:t>（</w:t>
            </w:r>
            <w:r w:rsidR="00684171" w:rsidRPr="006435B5">
              <w:rPr>
                <w:rFonts w:hint="eastAsia"/>
                <w:sz w:val="24"/>
                <w:u w:val="single"/>
              </w:rPr>
              <w:t>4</w:t>
            </w:r>
            <w:r w:rsidRPr="006435B5">
              <w:rPr>
                <w:sz w:val="24"/>
                <w:u w:val="single"/>
              </w:rPr>
              <w:t>）污水处理设施恶臭</w:t>
            </w:r>
          </w:p>
          <w:p w:rsidR="005D36AA" w:rsidRPr="006435B5" w:rsidRDefault="00367D2D" w:rsidP="00BE35D5">
            <w:pPr>
              <w:spacing w:line="360" w:lineRule="auto"/>
              <w:ind w:firstLineChars="200" w:firstLine="480"/>
              <w:rPr>
                <w:color w:val="000000"/>
                <w:sz w:val="24"/>
                <w:szCs w:val="24"/>
                <w:u w:val="single"/>
              </w:rPr>
            </w:pPr>
            <w:r w:rsidRPr="006435B5">
              <w:rPr>
                <w:color w:val="000000"/>
                <w:sz w:val="24"/>
                <w:szCs w:val="24"/>
                <w:u w:val="single"/>
              </w:rPr>
              <w:t>根据类比同类型的食品企业污水处理设施产生的无组织排放的恶臭气体（以硫化氢计），产生浓度为</w:t>
            </w:r>
            <w:r w:rsidRPr="006435B5">
              <w:rPr>
                <w:color w:val="000000"/>
                <w:sz w:val="24"/>
                <w:szCs w:val="24"/>
                <w:u w:val="single"/>
              </w:rPr>
              <w:t>0.00</w:t>
            </w:r>
            <w:r w:rsidR="004D10E4" w:rsidRPr="006435B5">
              <w:rPr>
                <w:color w:val="000000"/>
                <w:sz w:val="24"/>
                <w:szCs w:val="24"/>
                <w:u w:val="single"/>
              </w:rPr>
              <w:t>6</w:t>
            </w:r>
            <w:r w:rsidRPr="006435B5">
              <w:rPr>
                <w:color w:val="000000"/>
                <w:sz w:val="24"/>
                <w:szCs w:val="24"/>
                <w:u w:val="single"/>
              </w:rPr>
              <w:t>mg/m</w:t>
            </w:r>
            <w:r w:rsidRPr="006435B5">
              <w:rPr>
                <w:color w:val="000000"/>
                <w:sz w:val="24"/>
                <w:szCs w:val="24"/>
                <w:u w:val="single"/>
                <w:vertAlign w:val="superscript"/>
              </w:rPr>
              <w:t>3</w:t>
            </w:r>
            <w:r w:rsidRPr="006435B5">
              <w:rPr>
                <w:color w:val="000000"/>
                <w:sz w:val="24"/>
                <w:szCs w:val="24"/>
                <w:u w:val="single"/>
              </w:rPr>
              <w:t>，产生量为</w:t>
            </w:r>
            <w:r w:rsidRPr="006435B5">
              <w:rPr>
                <w:color w:val="000000"/>
                <w:sz w:val="24"/>
                <w:szCs w:val="24"/>
                <w:u w:val="single"/>
              </w:rPr>
              <w:t>0.000</w:t>
            </w:r>
            <w:r w:rsidR="004D10E4" w:rsidRPr="006435B5">
              <w:rPr>
                <w:color w:val="000000"/>
                <w:sz w:val="24"/>
                <w:szCs w:val="24"/>
                <w:u w:val="single"/>
              </w:rPr>
              <w:t>2</w:t>
            </w:r>
            <w:r w:rsidRPr="006435B5">
              <w:rPr>
                <w:color w:val="000000"/>
                <w:sz w:val="24"/>
                <w:szCs w:val="24"/>
                <w:u w:val="single"/>
              </w:rPr>
              <w:t>g/s</w:t>
            </w:r>
            <w:r w:rsidRPr="006435B5">
              <w:rPr>
                <w:color w:val="000000"/>
                <w:sz w:val="24"/>
                <w:szCs w:val="24"/>
                <w:u w:val="single"/>
              </w:rPr>
              <w:t>。</w:t>
            </w:r>
          </w:p>
          <w:p w:rsidR="00367D2D" w:rsidRPr="002C0608" w:rsidRDefault="00315668" w:rsidP="00315668">
            <w:pPr>
              <w:pStyle w:val="10"/>
              <w:spacing w:beforeLines="50" w:before="156" w:line="360" w:lineRule="auto"/>
              <w:ind w:firstLineChars="200" w:firstLine="482"/>
              <w:rPr>
                <w:b/>
                <w:szCs w:val="24"/>
                <w:lang w:val="en-US" w:eastAsia="zh-CN"/>
              </w:rPr>
            </w:pPr>
            <w:r w:rsidRPr="002C0608">
              <w:rPr>
                <w:b/>
                <w:szCs w:val="24"/>
                <w:lang w:val="en-US" w:eastAsia="zh-CN"/>
              </w:rPr>
              <w:t>3</w:t>
            </w:r>
            <w:r w:rsidRPr="002C0608">
              <w:rPr>
                <w:b/>
                <w:szCs w:val="24"/>
                <w:lang w:val="en-US" w:eastAsia="zh-CN"/>
              </w:rPr>
              <w:t>、</w:t>
            </w:r>
            <w:r w:rsidR="00367D2D" w:rsidRPr="002C0608">
              <w:rPr>
                <w:b/>
                <w:szCs w:val="24"/>
                <w:lang w:val="en-US" w:eastAsia="zh-CN"/>
              </w:rPr>
              <w:t>噪声</w:t>
            </w:r>
          </w:p>
          <w:p w:rsidR="00367D2D" w:rsidRPr="002C0608" w:rsidRDefault="00367D2D">
            <w:pPr>
              <w:spacing w:line="360" w:lineRule="auto"/>
              <w:rPr>
                <w:szCs w:val="24"/>
              </w:rPr>
            </w:pPr>
            <w:r w:rsidRPr="002C0608">
              <w:rPr>
                <w:sz w:val="24"/>
                <w:szCs w:val="24"/>
              </w:rPr>
              <w:t xml:space="preserve">    </w:t>
            </w:r>
            <w:r w:rsidRPr="002C0608">
              <w:rPr>
                <w:sz w:val="24"/>
                <w:szCs w:val="24"/>
              </w:rPr>
              <w:t>本项目主要噪声源为各种风机、</w:t>
            </w:r>
            <w:r w:rsidR="00885272" w:rsidRPr="002C0608">
              <w:rPr>
                <w:sz w:val="24"/>
                <w:szCs w:val="24"/>
              </w:rPr>
              <w:t>拌料机</w:t>
            </w:r>
            <w:r w:rsidRPr="002C0608">
              <w:rPr>
                <w:sz w:val="24"/>
                <w:szCs w:val="24"/>
              </w:rPr>
              <w:t>、清洗设备等，噪声强度在</w:t>
            </w:r>
            <w:r w:rsidRPr="002C0608">
              <w:rPr>
                <w:sz w:val="24"/>
                <w:szCs w:val="24"/>
              </w:rPr>
              <w:t>70-90dB(A)</w:t>
            </w:r>
            <w:r w:rsidRPr="002C0608">
              <w:rPr>
                <w:sz w:val="24"/>
                <w:szCs w:val="24"/>
              </w:rPr>
              <w:t>之间，项目噪声源强见下表。</w:t>
            </w:r>
          </w:p>
          <w:p w:rsidR="00367D2D" w:rsidRPr="002C0608" w:rsidRDefault="00367D2D">
            <w:pPr>
              <w:jc w:val="center"/>
              <w:rPr>
                <w:b/>
                <w:sz w:val="24"/>
                <w:szCs w:val="24"/>
              </w:rPr>
            </w:pPr>
            <w:r w:rsidRPr="002C0608">
              <w:rPr>
                <w:b/>
                <w:sz w:val="24"/>
                <w:szCs w:val="24"/>
              </w:rPr>
              <w:t>表</w:t>
            </w:r>
            <w:r w:rsidRPr="002C0608">
              <w:rPr>
                <w:b/>
                <w:sz w:val="24"/>
                <w:szCs w:val="24"/>
              </w:rPr>
              <w:t>5-1</w:t>
            </w:r>
            <w:r w:rsidR="0023485E">
              <w:rPr>
                <w:rFonts w:hint="eastAsia"/>
                <w:b/>
                <w:sz w:val="24"/>
                <w:szCs w:val="24"/>
              </w:rPr>
              <w:t>6</w:t>
            </w:r>
            <w:r w:rsidRPr="002C0608">
              <w:rPr>
                <w:b/>
                <w:sz w:val="24"/>
                <w:szCs w:val="24"/>
              </w:rPr>
              <w:t>主要设备噪声声压级</w:t>
            </w:r>
            <w:r w:rsidRPr="002C0608">
              <w:rPr>
                <w:b/>
                <w:sz w:val="24"/>
                <w:szCs w:val="24"/>
              </w:rPr>
              <w:t xml:space="preserve">    </w:t>
            </w:r>
            <w:r w:rsidRPr="002C0608">
              <w:rPr>
                <w:b/>
                <w:sz w:val="24"/>
                <w:szCs w:val="24"/>
              </w:rPr>
              <w:t>单位：</w:t>
            </w:r>
            <w:r w:rsidRPr="002C0608">
              <w:rPr>
                <w:b/>
                <w:sz w:val="24"/>
                <w:szCs w:val="24"/>
              </w:rPr>
              <w:t>dB(A)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17"/>
              <w:gridCol w:w="2126"/>
              <w:gridCol w:w="1258"/>
              <w:gridCol w:w="2126"/>
              <w:gridCol w:w="1860"/>
            </w:tblGrid>
            <w:tr w:rsidR="00367D2D" w:rsidRPr="002C0608" w:rsidTr="00AF1C59">
              <w:trPr>
                <w:trHeight w:val="340"/>
                <w:jc w:val="center"/>
              </w:trPr>
              <w:tc>
                <w:tcPr>
                  <w:tcW w:w="1217" w:type="dxa"/>
                  <w:vAlign w:val="center"/>
                </w:tcPr>
                <w:p w:rsidR="00367D2D" w:rsidRPr="002C0608" w:rsidRDefault="00367D2D">
                  <w:pPr>
                    <w:jc w:val="center"/>
                    <w:rPr>
                      <w:b/>
                    </w:rPr>
                  </w:pPr>
                  <w:r w:rsidRPr="002C0608">
                    <w:rPr>
                      <w:b/>
                    </w:rPr>
                    <w:t>序号</w:t>
                  </w:r>
                </w:p>
              </w:tc>
              <w:tc>
                <w:tcPr>
                  <w:tcW w:w="2126" w:type="dxa"/>
                  <w:vAlign w:val="center"/>
                </w:tcPr>
                <w:p w:rsidR="00367D2D" w:rsidRPr="002C0608" w:rsidRDefault="00367D2D">
                  <w:pPr>
                    <w:jc w:val="center"/>
                    <w:rPr>
                      <w:b/>
                    </w:rPr>
                  </w:pPr>
                  <w:r w:rsidRPr="002C0608">
                    <w:rPr>
                      <w:b/>
                    </w:rPr>
                    <w:t>设备名称</w:t>
                  </w:r>
                </w:p>
              </w:tc>
              <w:tc>
                <w:tcPr>
                  <w:tcW w:w="1258" w:type="dxa"/>
                  <w:vAlign w:val="center"/>
                </w:tcPr>
                <w:p w:rsidR="00367D2D" w:rsidRPr="002C0608" w:rsidRDefault="00367D2D">
                  <w:pPr>
                    <w:jc w:val="center"/>
                    <w:rPr>
                      <w:b/>
                    </w:rPr>
                  </w:pPr>
                  <w:r w:rsidRPr="002C0608">
                    <w:rPr>
                      <w:b/>
                    </w:rPr>
                    <w:t>数量</w:t>
                  </w:r>
                </w:p>
              </w:tc>
              <w:tc>
                <w:tcPr>
                  <w:tcW w:w="2126" w:type="dxa"/>
                  <w:vAlign w:val="center"/>
                </w:tcPr>
                <w:p w:rsidR="00367D2D" w:rsidRPr="002C0608" w:rsidRDefault="00367D2D">
                  <w:pPr>
                    <w:jc w:val="center"/>
                    <w:rPr>
                      <w:b/>
                    </w:rPr>
                  </w:pPr>
                  <w:r w:rsidRPr="002C0608">
                    <w:rPr>
                      <w:b/>
                    </w:rPr>
                    <w:t>噪声源强</w:t>
                  </w:r>
                </w:p>
              </w:tc>
              <w:tc>
                <w:tcPr>
                  <w:tcW w:w="1860" w:type="dxa"/>
                  <w:vAlign w:val="center"/>
                </w:tcPr>
                <w:p w:rsidR="00367D2D" w:rsidRPr="002C0608" w:rsidRDefault="00367D2D">
                  <w:pPr>
                    <w:jc w:val="center"/>
                    <w:rPr>
                      <w:b/>
                    </w:rPr>
                  </w:pPr>
                  <w:r w:rsidRPr="002C0608">
                    <w:rPr>
                      <w:b/>
                    </w:rPr>
                    <w:t>位置</w:t>
                  </w:r>
                </w:p>
              </w:tc>
            </w:tr>
            <w:tr w:rsidR="002C0608" w:rsidRPr="002C0608" w:rsidTr="00AF1C59">
              <w:trPr>
                <w:trHeight w:val="340"/>
                <w:jc w:val="center"/>
              </w:trPr>
              <w:tc>
                <w:tcPr>
                  <w:tcW w:w="1217" w:type="dxa"/>
                  <w:vAlign w:val="center"/>
                </w:tcPr>
                <w:p w:rsidR="002C0608" w:rsidRPr="002C0608" w:rsidRDefault="002C0608">
                  <w:pPr>
                    <w:jc w:val="center"/>
                  </w:pPr>
                  <w:r w:rsidRPr="002C0608">
                    <w:t>1</w:t>
                  </w:r>
                </w:p>
              </w:tc>
              <w:tc>
                <w:tcPr>
                  <w:tcW w:w="2126" w:type="dxa"/>
                  <w:vAlign w:val="center"/>
                </w:tcPr>
                <w:p w:rsidR="002C0608" w:rsidRPr="002C0608" w:rsidRDefault="002C0608">
                  <w:pPr>
                    <w:jc w:val="center"/>
                  </w:pPr>
                  <w:r w:rsidRPr="002C0608">
                    <w:rPr>
                      <w:color w:val="000000"/>
                      <w:kern w:val="0"/>
                      <w:szCs w:val="21"/>
                    </w:rPr>
                    <w:t>风干机</w:t>
                  </w:r>
                </w:p>
              </w:tc>
              <w:tc>
                <w:tcPr>
                  <w:tcW w:w="1258" w:type="dxa"/>
                  <w:vAlign w:val="center"/>
                </w:tcPr>
                <w:p w:rsidR="002C0608" w:rsidRPr="002C0608" w:rsidRDefault="002C0608">
                  <w:pPr>
                    <w:jc w:val="center"/>
                  </w:pPr>
                  <w:r w:rsidRPr="002C0608">
                    <w:t>1</w:t>
                  </w:r>
                  <w:r w:rsidRPr="002C0608">
                    <w:t>台</w:t>
                  </w:r>
                </w:p>
              </w:tc>
              <w:tc>
                <w:tcPr>
                  <w:tcW w:w="2126" w:type="dxa"/>
                  <w:vAlign w:val="center"/>
                </w:tcPr>
                <w:p w:rsidR="002C0608" w:rsidRPr="002C0608" w:rsidRDefault="002C0608">
                  <w:pPr>
                    <w:jc w:val="center"/>
                  </w:pPr>
                  <w:r w:rsidRPr="002C0608">
                    <w:t>75</w:t>
                  </w:r>
                </w:p>
              </w:tc>
              <w:tc>
                <w:tcPr>
                  <w:tcW w:w="1860" w:type="dxa"/>
                  <w:vMerge w:val="restart"/>
                  <w:vAlign w:val="center"/>
                </w:tcPr>
                <w:p w:rsidR="002C0608" w:rsidRPr="002C0608" w:rsidRDefault="002C0608">
                  <w:pPr>
                    <w:jc w:val="center"/>
                  </w:pPr>
                  <w:r w:rsidRPr="002C0608">
                    <w:t>生产车间厂房</w:t>
                  </w:r>
                </w:p>
              </w:tc>
            </w:tr>
            <w:tr w:rsidR="002C0608" w:rsidRPr="002C0608" w:rsidTr="00AF1C59">
              <w:trPr>
                <w:trHeight w:val="340"/>
                <w:jc w:val="center"/>
              </w:trPr>
              <w:tc>
                <w:tcPr>
                  <w:tcW w:w="1217" w:type="dxa"/>
                  <w:vAlign w:val="center"/>
                </w:tcPr>
                <w:p w:rsidR="002C0608" w:rsidRPr="002C0608" w:rsidRDefault="002C0608">
                  <w:pPr>
                    <w:jc w:val="center"/>
                  </w:pPr>
                  <w:r w:rsidRPr="002C0608">
                    <w:t>2</w:t>
                  </w:r>
                </w:p>
              </w:tc>
              <w:tc>
                <w:tcPr>
                  <w:tcW w:w="2126" w:type="dxa"/>
                  <w:vAlign w:val="center"/>
                </w:tcPr>
                <w:p w:rsidR="002C0608" w:rsidRPr="002C0608" w:rsidRDefault="002C0608">
                  <w:pPr>
                    <w:jc w:val="center"/>
                  </w:pPr>
                  <w:r w:rsidRPr="002C0608">
                    <w:rPr>
                      <w:color w:val="000000"/>
                      <w:kern w:val="0"/>
                      <w:szCs w:val="21"/>
                    </w:rPr>
                    <w:t>卧式搅拌机</w:t>
                  </w:r>
                </w:p>
              </w:tc>
              <w:tc>
                <w:tcPr>
                  <w:tcW w:w="1258" w:type="dxa"/>
                  <w:vAlign w:val="center"/>
                </w:tcPr>
                <w:p w:rsidR="002C0608" w:rsidRPr="002C0608" w:rsidRDefault="002C0608">
                  <w:pPr>
                    <w:jc w:val="center"/>
                  </w:pPr>
                  <w:r w:rsidRPr="002C0608">
                    <w:t>1</w:t>
                  </w:r>
                  <w:r w:rsidRPr="002C0608">
                    <w:t>台</w:t>
                  </w:r>
                </w:p>
              </w:tc>
              <w:tc>
                <w:tcPr>
                  <w:tcW w:w="2126" w:type="dxa"/>
                  <w:vAlign w:val="center"/>
                </w:tcPr>
                <w:p w:rsidR="002C0608" w:rsidRPr="002C0608" w:rsidRDefault="002C0608">
                  <w:pPr>
                    <w:jc w:val="center"/>
                  </w:pPr>
                  <w:r w:rsidRPr="002C0608">
                    <w:t>75</w:t>
                  </w:r>
                </w:p>
              </w:tc>
              <w:tc>
                <w:tcPr>
                  <w:tcW w:w="1860" w:type="dxa"/>
                  <w:vMerge/>
                  <w:vAlign w:val="center"/>
                </w:tcPr>
                <w:p w:rsidR="002C0608" w:rsidRPr="002C0608" w:rsidRDefault="002C0608">
                  <w:pPr>
                    <w:jc w:val="center"/>
                  </w:pPr>
                </w:p>
              </w:tc>
            </w:tr>
            <w:tr w:rsidR="002C0608" w:rsidRPr="002C0608" w:rsidTr="00AF1C59">
              <w:trPr>
                <w:trHeight w:val="315"/>
                <w:jc w:val="center"/>
              </w:trPr>
              <w:tc>
                <w:tcPr>
                  <w:tcW w:w="1217" w:type="dxa"/>
                  <w:vAlign w:val="center"/>
                </w:tcPr>
                <w:p w:rsidR="002C0608" w:rsidRPr="002C0608" w:rsidRDefault="002C0608">
                  <w:pPr>
                    <w:jc w:val="center"/>
                  </w:pPr>
                  <w:r w:rsidRPr="002C0608">
                    <w:t>3</w:t>
                  </w:r>
                </w:p>
              </w:tc>
              <w:tc>
                <w:tcPr>
                  <w:tcW w:w="2126" w:type="dxa"/>
                  <w:vAlign w:val="center"/>
                </w:tcPr>
                <w:p w:rsidR="002C0608" w:rsidRPr="002C0608" w:rsidRDefault="002C0608">
                  <w:pPr>
                    <w:jc w:val="center"/>
                  </w:pPr>
                  <w:r w:rsidRPr="002C0608">
                    <w:rPr>
                      <w:color w:val="000000"/>
                      <w:kern w:val="0"/>
                      <w:szCs w:val="21"/>
                    </w:rPr>
                    <w:t>清洗机</w:t>
                  </w:r>
                </w:p>
              </w:tc>
              <w:tc>
                <w:tcPr>
                  <w:tcW w:w="1258" w:type="dxa"/>
                  <w:vAlign w:val="center"/>
                </w:tcPr>
                <w:p w:rsidR="002C0608" w:rsidRPr="002C0608" w:rsidRDefault="002C0608">
                  <w:pPr>
                    <w:jc w:val="center"/>
                  </w:pPr>
                  <w:r w:rsidRPr="002C0608">
                    <w:t>1</w:t>
                  </w:r>
                  <w:r w:rsidRPr="002C0608">
                    <w:t>台</w:t>
                  </w:r>
                </w:p>
              </w:tc>
              <w:tc>
                <w:tcPr>
                  <w:tcW w:w="2126" w:type="dxa"/>
                  <w:vAlign w:val="center"/>
                </w:tcPr>
                <w:p w:rsidR="002C0608" w:rsidRPr="002C0608" w:rsidRDefault="002C0608">
                  <w:pPr>
                    <w:jc w:val="center"/>
                  </w:pPr>
                  <w:r w:rsidRPr="002C0608">
                    <w:t>85</w:t>
                  </w:r>
                </w:p>
              </w:tc>
              <w:tc>
                <w:tcPr>
                  <w:tcW w:w="1860" w:type="dxa"/>
                  <w:vMerge/>
                  <w:vAlign w:val="center"/>
                </w:tcPr>
                <w:p w:rsidR="002C0608" w:rsidRPr="002C0608" w:rsidRDefault="002C0608">
                  <w:pPr>
                    <w:jc w:val="center"/>
                  </w:pPr>
                </w:p>
              </w:tc>
            </w:tr>
            <w:tr w:rsidR="002C0608" w:rsidRPr="002C0608" w:rsidTr="00AF1C59">
              <w:trPr>
                <w:trHeight w:val="315"/>
                <w:jc w:val="center"/>
              </w:trPr>
              <w:tc>
                <w:tcPr>
                  <w:tcW w:w="1217" w:type="dxa"/>
                  <w:vAlign w:val="center"/>
                </w:tcPr>
                <w:p w:rsidR="002C0608" w:rsidRPr="002C0608" w:rsidRDefault="002C0608" w:rsidP="0006107F">
                  <w:pPr>
                    <w:jc w:val="center"/>
                  </w:pPr>
                  <w:r>
                    <w:rPr>
                      <w:rFonts w:hint="eastAsia"/>
                    </w:rPr>
                    <w:t>4</w:t>
                  </w:r>
                </w:p>
              </w:tc>
              <w:tc>
                <w:tcPr>
                  <w:tcW w:w="2126" w:type="dxa"/>
                  <w:vAlign w:val="center"/>
                </w:tcPr>
                <w:p w:rsidR="002C0608" w:rsidRPr="002C0608" w:rsidRDefault="002C0608" w:rsidP="0006107F">
                  <w:pPr>
                    <w:jc w:val="center"/>
                  </w:pPr>
                  <w:r w:rsidRPr="002C0608">
                    <w:t>油烟净化器引风机</w:t>
                  </w:r>
                </w:p>
              </w:tc>
              <w:tc>
                <w:tcPr>
                  <w:tcW w:w="1258" w:type="dxa"/>
                  <w:vAlign w:val="center"/>
                </w:tcPr>
                <w:p w:rsidR="002C0608" w:rsidRPr="002C0608" w:rsidRDefault="002C0608" w:rsidP="0006107F">
                  <w:pPr>
                    <w:jc w:val="center"/>
                  </w:pPr>
                  <w:r w:rsidRPr="002C0608">
                    <w:t>１台</w:t>
                  </w:r>
                </w:p>
              </w:tc>
              <w:tc>
                <w:tcPr>
                  <w:tcW w:w="2126" w:type="dxa"/>
                  <w:vAlign w:val="center"/>
                </w:tcPr>
                <w:p w:rsidR="002C0608" w:rsidRPr="002C0608" w:rsidRDefault="002C0608" w:rsidP="0006107F">
                  <w:pPr>
                    <w:jc w:val="center"/>
                  </w:pPr>
                  <w:r>
                    <w:rPr>
                      <w:rFonts w:hint="eastAsia"/>
                    </w:rPr>
                    <w:t>90</w:t>
                  </w:r>
                </w:p>
              </w:tc>
              <w:tc>
                <w:tcPr>
                  <w:tcW w:w="1860" w:type="dxa"/>
                  <w:vMerge/>
                  <w:vAlign w:val="center"/>
                </w:tcPr>
                <w:p w:rsidR="002C0608" w:rsidRPr="002C0608" w:rsidRDefault="002C0608" w:rsidP="0006107F">
                  <w:pPr>
                    <w:jc w:val="center"/>
                  </w:pPr>
                </w:p>
              </w:tc>
            </w:tr>
            <w:tr w:rsidR="00367D2D" w:rsidRPr="002C0608" w:rsidTr="00AF1C59">
              <w:trPr>
                <w:trHeight w:val="340"/>
                <w:jc w:val="center"/>
              </w:trPr>
              <w:tc>
                <w:tcPr>
                  <w:tcW w:w="1217" w:type="dxa"/>
                  <w:vAlign w:val="center"/>
                </w:tcPr>
                <w:p w:rsidR="00367D2D" w:rsidRPr="002C0608" w:rsidRDefault="002C0608">
                  <w:pPr>
                    <w:jc w:val="center"/>
                  </w:pPr>
                  <w:r>
                    <w:rPr>
                      <w:rFonts w:hint="eastAsia"/>
                    </w:rPr>
                    <w:t>5</w:t>
                  </w:r>
                </w:p>
              </w:tc>
              <w:tc>
                <w:tcPr>
                  <w:tcW w:w="2126" w:type="dxa"/>
                  <w:vAlign w:val="center"/>
                </w:tcPr>
                <w:p w:rsidR="00367D2D" w:rsidRPr="002C0608" w:rsidRDefault="00367D2D">
                  <w:pPr>
                    <w:jc w:val="center"/>
                  </w:pPr>
                  <w:r w:rsidRPr="002C0608">
                    <w:t>锅炉鼓风机</w:t>
                  </w:r>
                </w:p>
              </w:tc>
              <w:tc>
                <w:tcPr>
                  <w:tcW w:w="1258" w:type="dxa"/>
                  <w:vAlign w:val="center"/>
                </w:tcPr>
                <w:p w:rsidR="00367D2D" w:rsidRPr="002C0608" w:rsidRDefault="00367D2D">
                  <w:pPr>
                    <w:jc w:val="center"/>
                  </w:pPr>
                  <w:r w:rsidRPr="002C0608">
                    <w:t>1</w:t>
                  </w:r>
                  <w:r w:rsidRPr="002C0608">
                    <w:t>台</w:t>
                  </w:r>
                </w:p>
              </w:tc>
              <w:tc>
                <w:tcPr>
                  <w:tcW w:w="2126" w:type="dxa"/>
                  <w:vAlign w:val="center"/>
                </w:tcPr>
                <w:p w:rsidR="00367D2D" w:rsidRPr="002C0608" w:rsidRDefault="00315668">
                  <w:pPr>
                    <w:jc w:val="center"/>
                  </w:pPr>
                  <w:r w:rsidRPr="002C0608">
                    <w:t>90</w:t>
                  </w:r>
                </w:p>
              </w:tc>
              <w:tc>
                <w:tcPr>
                  <w:tcW w:w="1860" w:type="dxa"/>
                  <w:vAlign w:val="center"/>
                </w:tcPr>
                <w:p w:rsidR="00367D2D" w:rsidRPr="002C0608" w:rsidRDefault="00367D2D">
                  <w:pPr>
                    <w:jc w:val="center"/>
                  </w:pPr>
                  <w:r w:rsidRPr="002C0608">
                    <w:t>锅炉房</w:t>
                  </w:r>
                </w:p>
              </w:tc>
            </w:tr>
          </w:tbl>
          <w:p w:rsidR="00367D2D" w:rsidRPr="002C0608" w:rsidRDefault="00367D2D">
            <w:pPr>
              <w:pStyle w:val="10"/>
              <w:spacing w:beforeLines="50" w:before="156" w:line="360" w:lineRule="auto"/>
              <w:ind w:firstLineChars="200" w:firstLine="482"/>
              <w:rPr>
                <w:b/>
                <w:szCs w:val="24"/>
                <w:lang w:val="en-US" w:eastAsia="zh-CN"/>
              </w:rPr>
            </w:pPr>
            <w:r w:rsidRPr="002C0608">
              <w:rPr>
                <w:b/>
                <w:szCs w:val="24"/>
                <w:lang w:val="en-US" w:eastAsia="zh-CN"/>
              </w:rPr>
              <w:t>4</w:t>
            </w:r>
            <w:r w:rsidRPr="002C0608">
              <w:rPr>
                <w:b/>
                <w:szCs w:val="24"/>
                <w:lang w:val="en-US" w:eastAsia="zh-CN"/>
              </w:rPr>
              <w:t>、固体废弃物</w:t>
            </w:r>
          </w:p>
          <w:p w:rsidR="00367D2D" w:rsidRPr="002C0608" w:rsidRDefault="00367D2D">
            <w:pPr>
              <w:pStyle w:val="10"/>
              <w:spacing w:line="360" w:lineRule="auto"/>
              <w:ind w:firstLineChars="200" w:firstLine="480"/>
              <w:rPr>
                <w:szCs w:val="24"/>
                <w:lang w:val="en-US" w:eastAsia="zh-CN"/>
              </w:rPr>
            </w:pPr>
            <w:r w:rsidRPr="002C0608">
              <w:rPr>
                <w:szCs w:val="24"/>
                <w:lang w:val="en-US" w:eastAsia="zh-CN"/>
              </w:rPr>
              <w:t>本项目在生产过程中会产生固体废弃物，其具体的产生情况见下：</w:t>
            </w:r>
          </w:p>
          <w:p w:rsidR="00367D2D" w:rsidRPr="002C0608" w:rsidRDefault="00315668" w:rsidP="00315668">
            <w:pPr>
              <w:spacing w:line="360" w:lineRule="auto"/>
              <w:ind w:firstLineChars="200" w:firstLine="480"/>
              <w:rPr>
                <w:sz w:val="24"/>
                <w:szCs w:val="24"/>
              </w:rPr>
            </w:pPr>
            <w:r w:rsidRPr="002C0608">
              <w:rPr>
                <w:sz w:val="24"/>
                <w:szCs w:val="24"/>
              </w:rPr>
              <w:t>（</w:t>
            </w:r>
            <w:r w:rsidRPr="002C0608">
              <w:rPr>
                <w:sz w:val="24"/>
                <w:szCs w:val="24"/>
              </w:rPr>
              <w:t>1</w:t>
            </w:r>
            <w:r w:rsidRPr="002C0608">
              <w:rPr>
                <w:sz w:val="24"/>
                <w:szCs w:val="24"/>
              </w:rPr>
              <w:t>）</w:t>
            </w:r>
            <w:r w:rsidR="002207C6" w:rsidRPr="002C0608">
              <w:rPr>
                <w:sz w:val="24"/>
                <w:szCs w:val="24"/>
              </w:rPr>
              <w:t>锅炉炉渣</w:t>
            </w:r>
            <w:r w:rsidR="00367D2D" w:rsidRPr="002C0608">
              <w:rPr>
                <w:sz w:val="24"/>
                <w:szCs w:val="24"/>
              </w:rPr>
              <w:t>及灰渣</w:t>
            </w:r>
          </w:p>
          <w:p w:rsidR="00367D2D" w:rsidRPr="002C0608" w:rsidRDefault="00367D2D" w:rsidP="00E71140">
            <w:pPr>
              <w:spacing w:line="360" w:lineRule="auto"/>
              <w:ind w:firstLineChars="200" w:firstLine="420"/>
              <w:rPr>
                <w:sz w:val="24"/>
                <w:szCs w:val="24"/>
              </w:rPr>
            </w:pPr>
            <w:r w:rsidRPr="002C0608">
              <w:t xml:space="preserve"> </w:t>
            </w:r>
            <w:r w:rsidR="00E71140" w:rsidRPr="002C0608">
              <w:rPr>
                <w:sz w:val="24"/>
                <w:szCs w:val="24"/>
              </w:rPr>
              <w:t>生物质燃烧灰渣：本项目设有一台锅炉，主要燃料为成型生物质。根据经验，</w:t>
            </w:r>
            <w:r w:rsidR="00E71140" w:rsidRPr="002C0608">
              <w:rPr>
                <w:sz w:val="24"/>
                <w:szCs w:val="24"/>
              </w:rPr>
              <w:lastRenderedPageBreak/>
              <w:t>生物质燃料挥发份高，</w:t>
            </w:r>
            <w:r w:rsidR="00E041B8" w:rsidRPr="002C0608">
              <w:rPr>
                <w:sz w:val="24"/>
                <w:szCs w:val="24"/>
              </w:rPr>
              <w:t>燃点低</w:t>
            </w:r>
            <w:r w:rsidR="00E71140" w:rsidRPr="002C0608">
              <w:rPr>
                <w:sz w:val="24"/>
                <w:szCs w:val="24"/>
              </w:rPr>
              <w:t>，燃烧后灰</w:t>
            </w:r>
            <w:proofErr w:type="gramStart"/>
            <w:r w:rsidR="00E71140" w:rsidRPr="002C0608">
              <w:rPr>
                <w:sz w:val="24"/>
                <w:szCs w:val="24"/>
              </w:rPr>
              <w:t>渣产生</w:t>
            </w:r>
            <w:proofErr w:type="gramEnd"/>
            <w:r w:rsidR="00E71140" w:rsidRPr="002C0608">
              <w:rPr>
                <w:sz w:val="24"/>
                <w:szCs w:val="24"/>
              </w:rPr>
              <w:t>量少而且比较轻，约为生物质用量的</w:t>
            </w:r>
            <w:r w:rsidR="00E71140" w:rsidRPr="002C0608">
              <w:rPr>
                <w:sz w:val="24"/>
                <w:szCs w:val="24"/>
              </w:rPr>
              <w:t>5%</w:t>
            </w:r>
            <w:r w:rsidR="00E71140" w:rsidRPr="002C0608">
              <w:rPr>
                <w:sz w:val="24"/>
                <w:szCs w:val="24"/>
              </w:rPr>
              <w:t>。根据</w:t>
            </w:r>
            <w:r w:rsidR="00640E16" w:rsidRPr="002C0608">
              <w:rPr>
                <w:sz w:val="24"/>
                <w:szCs w:val="24"/>
              </w:rPr>
              <w:t>计算</w:t>
            </w:r>
            <w:r w:rsidR="00E71140" w:rsidRPr="002C0608">
              <w:rPr>
                <w:sz w:val="24"/>
                <w:szCs w:val="24"/>
              </w:rPr>
              <w:t>，本项目生物质消耗量为</w:t>
            </w:r>
            <w:r w:rsidR="00E041B8" w:rsidRPr="002C0608">
              <w:rPr>
                <w:sz w:val="24"/>
                <w:szCs w:val="24"/>
              </w:rPr>
              <w:t>370</w:t>
            </w:r>
            <w:r w:rsidR="00E71140" w:rsidRPr="002C0608">
              <w:rPr>
                <w:sz w:val="24"/>
                <w:szCs w:val="24"/>
              </w:rPr>
              <w:t>t/a</w:t>
            </w:r>
            <w:r w:rsidR="00E71140" w:rsidRPr="002C0608">
              <w:rPr>
                <w:sz w:val="24"/>
                <w:szCs w:val="24"/>
              </w:rPr>
              <w:t>，则产生的灰渣量为</w:t>
            </w:r>
            <w:r w:rsidR="00315668" w:rsidRPr="002C0608">
              <w:rPr>
                <w:sz w:val="24"/>
                <w:szCs w:val="24"/>
              </w:rPr>
              <w:t>18.5</w:t>
            </w:r>
            <w:r w:rsidR="00E71140" w:rsidRPr="002C0608">
              <w:rPr>
                <w:sz w:val="24"/>
                <w:szCs w:val="24"/>
              </w:rPr>
              <w:t>t/a</w:t>
            </w:r>
            <w:r w:rsidR="00E71140" w:rsidRPr="002C0608">
              <w:rPr>
                <w:sz w:val="24"/>
                <w:szCs w:val="24"/>
              </w:rPr>
              <w:t>。</w:t>
            </w:r>
          </w:p>
          <w:p w:rsidR="00367D2D" w:rsidRPr="002C0608" w:rsidRDefault="00367D2D">
            <w:pPr>
              <w:spacing w:line="360" w:lineRule="auto"/>
              <w:ind w:firstLineChars="200" w:firstLine="480"/>
              <w:rPr>
                <w:sz w:val="24"/>
                <w:szCs w:val="24"/>
              </w:rPr>
            </w:pPr>
            <w:r w:rsidRPr="002C0608">
              <w:rPr>
                <w:sz w:val="24"/>
                <w:szCs w:val="24"/>
              </w:rPr>
              <w:t>项目在对锅炉废气中的烟尘除尘时使用的方法是水膜除尘法，该方法的除尘效率是</w:t>
            </w:r>
            <w:r w:rsidR="00E71140" w:rsidRPr="002C0608">
              <w:rPr>
                <w:sz w:val="24"/>
                <w:szCs w:val="24"/>
              </w:rPr>
              <w:t>87</w:t>
            </w:r>
            <w:r w:rsidRPr="002C0608">
              <w:rPr>
                <w:sz w:val="24"/>
                <w:szCs w:val="24"/>
              </w:rPr>
              <w:t>%</w:t>
            </w:r>
            <w:r w:rsidRPr="002C0608">
              <w:rPr>
                <w:sz w:val="24"/>
                <w:szCs w:val="24"/>
              </w:rPr>
              <w:t>，产生的除尘废水可以通过沉淀后循环使用，沉淀过程中会产生一定量的</w:t>
            </w:r>
            <w:r w:rsidR="00424B8C" w:rsidRPr="002C0608">
              <w:rPr>
                <w:sz w:val="24"/>
                <w:szCs w:val="24"/>
              </w:rPr>
              <w:t>除尘渣</w:t>
            </w:r>
            <w:r w:rsidRPr="002C0608">
              <w:rPr>
                <w:sz w:val="24"/>
                <w:szCs w:val="24"/>
              </w:rPr>
              <w:t>，</w:t>
            </w:r>
            <w:r w:rsidR="00E71140" w:rsidRPr="002C0608">
              <w:rPr>
                <w:sz w:val="24"/>
                <w:szCs w:val="24"/>
              </w:rPr>
              <w:t>产生量</w:t>
            </w:r>
            <w:r w:rsidR="00640E16" w:rsidRPr="002C0608">
              <w:rPr>
                <w:sz w:val="24"/>
                <w:szCs w:val="24"/>
              </w:rPr>
              <w:t>约</w:t>
            </w:r>
            <w:r w:rsidR="00E71140" w:rsidRPr="002C0608">
              <w:rPr>
                <w:sz w:val="24"/>
                <w:szCs w:val="24"/>
              </w:rPr>
              <w:t>为</w:t>
            </w:r>
            <w:r w:rsidR="00E71140" w:rsidRPr="002C0608">
              <w:rPr>
                <w:sz w:val="24"/>
                <w:szCs w:val="24"/>
              </w:rPr>
              <w:t xml:space="preserve"> </w:t>
            </w:r>
            <w:r w:rsidR="00A92B06" w:rsidRPr="002C0608">
              <w:rPr>
                <w:sz w:val="24"/>
                <w:szCs w:val="24"/>
              </w:rPr>
              <w:t>0.15</w:t>
            </w:r>
            <w:r w:rsidRPr="002C0608">
              <w:rPr>
                <w:sz w:val="24"/>
                <w:szCs w:val="24"/>
              </w:rPr>
              <w:t>t/a</w:t>
            </w:r>
            <w:r w:rsidRPr="002C0608">
              <w:rPr>
                <w:sz w:val="24"/>
                <w:szCs w:val="24"/>
              </w:rPr>
              <w:t>。</w:t>
            </w:r>
          </w:p>
          <w:p w:rsidR="00D12883" w:rsidRPr="002C0608" w:rsidRDefault="00D12883" w:rsidP="00D12883">
            <w:pPr>
              <w:spacing w:line="360" w:lineRule="auto"/>
              <w:ind w:firstLineChars="200" w:firstLine="480"/>
              <w:rPr>
                <w:sz w:val="24"/>
              </w:rPr>
            </w:pPr>
            <w:r w:rsidRPr="002C0608">
              <w:rPr>
                <w:sz w:val="24"/>
              </w:rPr>
              <w:t>（</w:t>
            </w:r>
            <w:r w:rsidRPr="002C0608">
              <w:rPr>
                <w:sz w:val="24"/>
              </w:rPr>
              <w:t>2</w:t>
            </w:r>
            <w:r w:rsidRPr="002C0608">
              <w:rPr>
                <w:sz w:val="24"/>
              </w:rPr>
              <w:t>）畜禽水产废渣</w:t>
            </w:r>
          </w:p>
          <w:p w:rsidR="00D12883" w:rsidRPr="002C0608" w:rsidRDefault="000830E4" w:rsidP="00D12883">
            <w:pPr>
              <w:spacing w:line="360" w:lineRule="auto"/>
              <w:ind w:firstLineChars="200" w:firstLine="480"/>
              <w:rPr>
                <w:sz w:val="24"/>
              </w:rPr>
            </w:pPr>
            <w:r>
              <w:rPr>
                <w:sz w:val="24"/>
              </w:rPr>
              <w:t>风干鱼类</w:t>
            </w:r>
            <w:r w:rsidR="00D12883" w:rsidRPr="002C0608">
              <w:rPr>
                <w:sz w:val="24"/>
              </w:rPr>
              <w:t>和冷冻禽肉在浸泡和清洗过程中会产生一定的废渣，根据建设方提供的资料，其产生量约为</w:t>
            </w:r>
            <w:r w:rsidR="00D12883" w:rsidRPr="002C0608">
              <w:rPr>
                <w:sz w:val="24"/>
              </w:rPr>
              <w:t>0.20t/a</w:t>
            </w:r>
            <w:r w:rsidR="00D12883" w:rsidRPr="002C0608">
              <w:rPr>
                <w:sz w:val="24"/>
              </w:rPr>
              <w:t>。</w:t>
            </w:r>
          </w:p>
          <w:p w:rsidR="00F72BE2" w:rsidRPr="002C0608" w:rsidRDefault="00CC0AF1" w:rsidP="00CC0AF1">
            <w:pPr>
              <w:spacing w:line="360" w:lineRule="auto"/>
              <w:ind w:firstLineChars="200" w:firstLine="480"/>
              <w:rPr>
                <w:sz w:val="24"/>
              </w:rPr>
            </w:pPr>
            <w:r w:rsidRPr="002C0608">
              <w:rPr>
                <w:sz w:val="24"/>
              </w:rPr>
              <w:t>（</w:t>
            </w:r>
            <w:r w:rsidR="00D12883" w:rsidRPr="002C0608">
              <w:rPr>
                <w:sz w:val="24"/>
              </w:rPr>
              <w:t>3</w:t>
            </w:r>
            <w:r w:rsidRPr="002C0608">
              <w:rPr>
                <w:sz w:val="24"/>
              </w:rPr>
              <w:t>）</w:t>
            </w:r>
            <w:r w:rsidR="00A30B8B" w:rsidRPr="002C0608">
              <w:rPr>
                <w:sz w:val="24"/>
              </w:rPr>
              <w:t>蔬菜废渣</w:t>
            </w:r>
          </w:p>
          <w:p w:rsidR="00367D2D" w:rsidRPr="002C0608" w:rsidRDefault="00F72BE2" w:rsidP="00CC0AF1">
            <w:pPr>
              <w:spacing w:line="360" w:lineRule="auto"/>
              <w:ind w:firstLineChars="200" w:firstLine="480"/>
              <w:rPr>
                <w:sz w:val="24"/>
              </w:rPr>
            </w:pPr>
            <w:r w:rsidRPr="002C0608">
              <w:rPr>
                <w:sz w:val="24"/>
              </w:rPr>
              <w:t>蔬菜在清洗和筛选过程中产生废渣，</w:t>
            </w:r>
            <w:r w:rsidR="00D12883" w:rsidRPr="002C0608">
              <w:rPr>
                <w:sz w:val="24"/>
              </w:rPr>
              <w:t>根据建设方提供资料，数量约为</w:t>
            </w:r>
            <w:r w:rsidR="00D12883" w:rsidRPr="002C0608">
              <w:rPr>
                <w:sz w:val="24"/>
              </w:rPr>
              <w:t>0.60</w:t>
            </w:r>
            <w:r w:rsidR="00367D2D" w:rsidRPr="002C0608">
              <w:rPr>
                <w:sz w:val="24"/>
              </w:rPr>
              <w:t>t/a</w:t>
            </w:r>
            <w:r w:rsidR="00367D2D" w:rsidRPr="002C0608">
              <w:rPr>
                <w:sz w:val="24"/>
              </w:rPr>
              <w:t>。</w:t>
            </w:r>
          </w:p>
          <w:p w:rsidR="00367D2D" w:rsidRPr="002C0608" w:rsidRDefault="00CC0AF1" w:rsidP="00CC0AF1">
            <w:pPr>
              <w:spacing w:line="360" w:lineRule="auto"/>
              <w:ind w:firstLineChars="200" w:firstLine="480"/>
              <w:rPr>
                <w:sz w:val="24"/>
              </w:rPr>
            </w:pPr>
            <w:r w:rsidRPr="002C0608">
              <w:rPr>
                <w:sz w:val="24"/>
              </w:rPr>
              <w:t>（</w:t>
            </w:r>
            <w:r w:rsidRPr="002C0608">
              <w:rPr>
                <w:sz w:val="24"/>
              </w:rPr>
              <w:t>4</w:t>
            </w:r>
            <w:r w:rsidRPr="002C0608">
              <w:rPr>
                <w:sz w:val="24"/>
              </w:rPr>
              <w:t>）</w:t>
            </w:r>
            <w:r w:rsidR="00406C7A">
              <w:rPr>
                <w:sz w:val="24"/>
              </w:rPr>
              <w:t>废食用油</w:t>
            </w:r>
          </w:p>
          <w:p w:rsidR="002D6A9C" w:rsidRPr="002C0608" w:rsidRDefault="001D0E5D">
            <w:pPr>
              <w:pStyle w:val="242"/>
              <w:spacing w:line="360" w:lineRule="auto"/>
              <w:rPr>
                <w:rFonts w:cs="Times New Roman"/>
              </w:rPr>
            </w:pPr>
            <w:r w:rsidRPr="002C0608">
              <w:rPr>
                <w:rFonts w:cs="Times New Roman"/>
              </w:rPr>
              <w:t>本项目油炸工序会产生一定的量的</w:t>
            </w:r>
            <w:r w:rsidR="00406C7A">
              <w:rPr>
                <w:rFonts w:cs="Times New Roman"/>
              </w:rPr>
              <w:t>废食用油</w:t>
            </w:r>
            <w:r w:rsidRPr="002C0608">
              <w:rPr>
                <w:rFonts w:cs="Times New Roman"/>
              </w:rPr>
              <w:t>。食用油用量为</w:t>
            </w:r>
            <w:r w:rsidRPr="002C0608">
              <w:rPr>
                <w:rFonts w:cs="Times New Roman"/>
              </w:rPr>
              <w:t>2.0t/a</w:t>
            </w:r>
            <w:r w:rsidRPr="002C0608">
              <w:rPr>
                <w:rFonts w:cs="Times New Roman"/>
              </w:rPr>
              <w:t>，其中调味拌料工序用油</w:t>
            </w:r>
            <w:r w:rsidRPr="002C0608">
              <w:rPr>
                <w:rFonts w:cs="Times New Roman"/>
              </w:rPr>
              <w:t>0.2t/a</w:t>
            </w:r>
            <w:r w:rsidRPr="002C0608">
              <w:rPr>
                <w:rFonts w:cs="Times New Roman"/>
              </w:rPr>
              <w:t>。油炸工序用油量为</w:t>
            </w:r>
            <w:r w:rsidRPr="002C0608">
              <w:rPr>
                <w:rFonts w:cs="Times New Roman"/>
              </w:rPr>
              <w:t>1.8t/a</w:t>
            </w:r>
            <w:r w:rsidRPr="002C0608">
              <w:rPr>
                <w:rFonts w:cs="Times New Roman"/>
              </w:rPr>
              <w:t>，</w:t>
            </w:r>
            <w:r w:rsidR="002D6A9C" w:rsidRPr="002C0608">
              <w:rPr>
                <w:rFonts w:cs="Times New Roman"/>
              </w:rPr>
              <w:t>根据建设方提供的资料，</w:t>
            </w:r>
            <w:r w:rsidR="00406C7A">
              <w:rPr>
                <w:rFonts w:cs="Times New Roman"/>
              </w:rPr>
              <w:t>废食用油</w:t>
            </w:r>
            <w:r w:rsidRPr="002C0608">
              <w:rPr>
                <w:rFonts w:cs="Times New Roman"/>
              </w:rPr>
              <w:t>产生量为</w:t>
            </w:r>
            <w:r w:rsidRPr="002C0608">
              <w:rPr>
                <w:rFonts w:cs="Times New Roman"/>
              </w:rPr>
              <w:t>0.6t/a</w:t>
            </w:r>
            <w:r w:rsidR="002D6A9C" w:rsidRPr="002C0608">
              <w:rPr>
                <w:rFonts w:cs="Times New Roman"/>
              </w:rPr>
              <w:t>。</w:t>
            </w:r>
          </w:p>
          <w:p w:rsidR="00367D2D" w:rsidRPr="002C0608" w:rsidRDefault="00367D2D">
            <w:pPr>
              <w:pStyle w:val="242"/>
              <w:spacing w:line="360" w:lineRule="auto"/>
              <w:rPr>
                <w:rFonts w:cs="Times New Roman"/>
                <w:szCs w:val="24"/>
              </w:rPr>
            </w:pPr>
            <w:r w:rsidRPr="002C0608">
              <w:rPr>
                <w:rFonts w:cs="Times New Roman"/>
                <w:szCs w:val="24"/>
              </w:rPr>
              <w:t>（</w:t>
            </w:r>
            <w:r w:rsidR="002D6A9C" w:rsidRPr="002C0608">
              <w:rPr>
                <w:rFonts w:cs="Times New Roman"/>
                <w:szCs w:val="24"/>
              </w:rPr>
              <w:t>5</w:t>
            </w:r>
            <w:r w:rsidRPr="002C0608">
              <w:rPr>
                <w:rFonts w:cs="Times New Roman"/>
                <w:szCs w:val="24"/>
              </w:rPr>
              <w:t>）不合格产品</w:t>
            </w:r>
          </w:p>
          <w:p w:rsidR="00367D2D" w:rsidRPr="002C0608" w:rsidRDefault="00367D2D">
            <w:pPr>
              <w:pStyle w:val="242"/>
              <w:spacing w:line="360" w:lineRule="auto"/>
              <w:rPr>
                <w:rFonts w:cs="Times New Roman"/>
                <w:szCs w:val="24"/>
              </w:rPr>
            </w:pPr>
            <w:r w:rsidRPr="002C0608">
              <w:rPr>
                <w:rFonts w:cs="Times New Roman"/>
                <w:szCs w:val="24"/>
              </w:rPr>
              <w:t>通过建设方提供的资料及类比分析，产品检验工序产生的不合格产品的产生量一般为产品重量的</w:t>
            </w:r>
            <w:r w:rsidRPr="002C0608">
              <w:rPr>
                <w:rFonts w:cs="Times New Roman"/>
                <w:szCs w:val="24"/>
              </w:rPr>
              <w:t>0.1%</w:t>
            </w:r>
            <w:r w:rsidRPr="002C0608">
              <w:rPr>
                <w:rFonts w:cs="Times New Roman"/>
                <w:szCs w:val="24"/>
              </w:rPr>
              <w:t>，本项目产品规模为</w:t>
            </w:r>
            <w:r w:rsidR="002D6A9C" w:rsidRPr="002C0608">
              <w:rPr>
                <w:rFonts w:cs="Times New Roman"/>
                <w:szCs w:val="24"/>
              </w:rPr>
              <w:t>100</w:t>
            </w:r>
            <w:r w:rsidRPr="002C0608">
              <w:rPr>
                <w:rFonts w:cs="Times New Roman"/>
                <w:szCs w:val="24"/>
              </w:rPr>
              <w:t>吨</w:t>
            </w:r>
            <w:r w:rsidRPr="002C0608">
              <w:rPr>
                <w:rFonts w:cs="Times New Roman"/>
                <w:szCs w:val="24"/>
              </w:rPr>
              <w:t>/</w:t>
            </w:r>
            <w:r w:rsidRPr="002C0608">
              <w:rPr>
                <w:rFonts w:cs="Times New Roman"/>
                <w:szCs w:val="24"/>
              </w:rPr>
              <w:t>年，则不合格产品产生为</w:t>
            </w:r>
            <w:r w:rsidR="007D576D" w:rsidRPr="002C0608">
              <w:rPr>
                <w:rFonts w:cs="Times New Roman"/>
                <w:szCs w:val="24"/>
              </w:rPr>
              <w:t>0.1</w:t>
            </w:r>
            <w:r w:rsidR="002D6A9C" w:rsidRPr="002C0608">
              <w:rPr>
                <w:rFonts w:cs="Times New Roman"/>
                <w:szCs w:val="24"/>
              </w:rPr>
              <w:t>0</w:t>
            </w:r>
            <w:r w:rsidRPr="002C0608">
              <w:rPr>
                <w:rFonts w:cs="Times New Roman"/>
                <w:szCs w:val="24"/>
              </w:rPr>
              <w:t>吨</w:t>
            </w:r>
            <w:r w:rsidRPr="002C0608">
              <w:rPr>
                <w:rFonts w:cs="Times New Roman"/>
                <w:szCs w:val="24"/>
              </w:rPr>
              <w:t>/</w:t>
            </w:r>
            <w:r w:rsidRPr="002C0608">
              <w:rPr>
                <w:rFonts w:cs="Times New Roman"/>
                <w:szCs w:val="24"/>
              </w:rPr>
              <w:t>年，属一般工业固体废物。</w:t>
            </w:r>
          </w:p>
          <w:p w:rsidR="00367D2D" w:rsidRPr="002C0608" w:rsidRDefault="00367D2D">
            <w:pPr>
              <w:spacing w:line="360" w:lineRule="auto"/>
              <w:ind w:firstLine="480"/>
              <w:rPr>
                <w:sz w:val="24"/>
              </w:rPr>
            </w:pPr>
            <w:r w:rsidRPr="002C0608">
              <w:rPr>
                <w:sz w:val="24"/>
              </w:rPr>
              <w:t>（</w:t>
            </w:r>
            <w:r w:rsidR="002D6A9C" w:rsidRPr="002C0608">
              <w:rPr>
                <w:sz w:val="24"/>
              </w:rPr>
              <w:t>6</w:t>
            </w:r>
            <w:r w:rsidRPr="002C0608">
              <w:rPr>
                <w:sz w:val="24"/>
              </w:rPr>
              <w:t>）原辅料包装物</w:t>
            </w:r>
          </w:p>
          <w:p w:rsidR="00367D2D" w:rsidRPr="002C0608" w:rsidRDefault="00367D2D">
            <w:pPr>
              <w:spacing w:line="360" w:lineRule="auto"/>
              <w:ind w:firstLine="480"/>
              <w:rPr>
                <w:sz w:val="24"/>
              </w:rPr>
            </w:pPr>
            <w:r w:rsidRPr="002C0608">
              <w:rPr>
                <w:sz w:val="24"/>
              </w:rPr>
              <w:t>项目中原辅料均为外购，废弃外包装纸箱产生量为</w:t>
            </w:r>
            <w:r w:rsidR="007D576D" w:rsidRPr="002C0608">
              <w:rPr>
                <w:sz w:val="24"/>
              </w:rPr>
              <w:t>0.1</w:t>
            </w:r>
            <w:r w:rsidRPr="002C0608">
              <w:rPr>
                <w:sz w:val="24"/>
              </w:rPr>
              <w:t>t/a</w:t>
            </w:r>
            <w:r w:rsidRPr="002C0608">
              <w:rPr>
                <w:sz w:val="24"/>
              </w:rPr>
              <w:t>。</w:t>
            </w:r>
          </w:p>
          <w:p w:rsidR="00367D2D" w:rsidRPr="002C0608" w:rsidRDefault="00367D2D">
            <w:pPr>
              <w:pStyle w:val="242"/>
              <w:spacing w:line="360" w:lineRule="auto"/>
              <w:rPr>
                <w:rFonts w:cs="Times New Roman"/>
                <w:szCs w:val="24"/>
              </w:rPr>
            </w:pPr>
            <w:r w:rsidRPr="002C0608">
              <w:rPr>
                <w:rFonts w:cs="Times New Roman"/>
                <w:szCs w:val="24"/>
              </w:rPr>
              <w:t>（</w:t>
            </w:r>
            <w:r w:rsidR="002D6A9C" w:rsidRPr="002C0608">
              <w:rPr>
                <w:rFonts w:cs="Times New Roman"/>
                <w:szCs w:val="24"/>
              </w:rPr>
              <w:t>7</w:t>
            </w:r>
            <w:r w:rsidRPr="002C0608">
              <w:rPr>
                <w:rFonts w:cs="Times New Roman"/>
                <w:szCs w:val="24"/>
              </w:rPr>
              <w:t>）生活垃圾</w:t>
            </w:r>
          </w:p>
          <w:p w:rsidR="00367D2D" w:rsidRPr="002C0608" w:rsidRDefault="00367D2D">
            <w:pPr>
              <w:pStyle w:val="242"/>
              <w:spacing w:line="360" w:lineRule="auto"/>
              <w:rPr>
                <w:rFonts w:cs="Times New Roman"/>
                <w:szCs w:val="24"/>
              </w:rPr>
            </w:pPr>
            <w:r w:rsidRPr="002C0608">
              <w:rPr>
                <w:rFonts w:cs="Times New Roman"/>
                <w:szCs w:val="24"/>
              </w:rPr>
              <w:t>项目劳动定员</w:t>
            </w:r>
            <w:r w:rsidR="002D6A9C" w:rsidRPr="002C0608">
              <w:rPr>
                <w:rFonts w:cs="Times New Roman"/>
                <w:szCs w:val="24"/>
              </w:rPr>
              <w:t>30</w:t>
            </w:r>
            <w:r w:rsidRPr="002C0608">
              <w:rPr>
                <w:rFonts w:cs="Times New Roman"/>
                <w:szCs w:val="24"/>
              </w:rPr>
              <w:t>人，生活垃圾产生量按</w:t>
            </w:r>
            <w:r w:rsidRPr="002C0608">
              <w:rPr>
                <w:rFonts w:cs="Times New Roman"/>
                <w:szCs w:val="24"/>
              </w:rPr>
              <w:t>1kg/</w:t>
            </w:r>
            <w:r w:rsidRPr="002C0608">
              <w:rPr>
                <w:rFonts w:cs="Times New Roman"/>
                <w:szCs w:val="24"/>
              </w:rPr>
              <w:t>人</w:t>
            </w:r>
            <w:r w:rsidRPr="002C0608">
              <w:rPr>
                <w:rFonts w:cs="Times New Roman"/>
                <w:szCs w:val="24"/>
              </w:rPr>
              <w:t>·d</w:t>
            </w:r>
            <w:r w:rsidRPr="002C0608">
              <w:rPr>
                <w:rFonts w:cs="Times New Roman"/>
                <w:szCs w:val="24"/>
              </w:rPr>
              <w:t>计，年工作时间</w:t>
            </w:r>
            <w:r w:rsidR="00A529F3" w:rsidRPr="002C0608">
              <w:rPr>
                <w:rFonts w:cs="Times New Roman"/>
                <w:szCs w:val="24"/>
              </w:rPr>
              <w:t>2</w:t>
            </w:r>
            <w:r w:rsidRPr="002C0608">
              <w:rPr>
                <w:rFonts w:cs="Times New Roman"/>
                <w:szCs w:val="24"/>
              </w:rPr>
              <w:t>00</w:t>
            </w:r>
            <w:r w:rsidRPr="002C0608">
              <w:rPr>
                <w:rFonts w:cs="Times New Roman"/>
                <w:szCs w:val="24"/>
              </w:rPr>
              <w:t>天，则本项目生活垃圾产生量为</w:t>
            </w:r>
            <w:r w:rsidR="002D6A9C" w:rsidRPr="002C0608">
              <w:rPr>
                <w:rFonts w:cs="Times New Roman"/>
                <w:szCs w:val="24"/>
              </w:rPr>
              <w:t>6</w:t>
            </w:r>
            <w:r w:rsidRPr="002C0608">
              <w:rPr>
                <w:rFonts w:cs="Times New Roman"/>
                <w:szCs w:val="24"/>
              </w:rPr>
              <w:t>t/a</w:t>
            </w:r>
            <w:r w:rsidRPr="002C0608">
              <w:rPr>
                <w:rFonts w:cs="Times New Roman"/>
                <w:szCs w:val="24"/>
              </w:rPr>
              <w:t>。</w:t>
            </w:r>
          </w:p>
          <w:p w:rsidR="00367D2D" w:rsidRPr="002C0608" w:rsidRDefault="00367D2D">
            <w:pPr>
              <w:pStyle w:val="242"/>
              <w:spacing w:line="360" w:lineRule="auto"/>
              <w:rPr>
                <w:rFonts w:cs="Times New Roman"/>
              </w:rPr>
            </w:pPr>
            <w:r w:rsidRPr="002C0608">
              <w:rPr>
                <w:rFonts w:cs="Times New Roman"/>
                <w:szCs w:val="24"/>
              </w:rPr>
              <w:t>（</w:t>
            </w:r>
            <w:r w:rsidR="00313E74" w:rsidRPr="002C0608">
              <w:rPr>
                <w:rFonts w:cs="Times New Roman"/>
                <w:szCs w:val="24"/>
              </w:rPr>
              <w:t>8</w:t>
            </w:r>
            <w:r w:rsidRPr="002C0608">
              <w:rPr>
                <w:rFonts w:cs="Times New Roman"/>
                <w:szCs w:val="24"/>
              </w:rPr>
              <w:t>）</w:t>
            </w:r>
            <w:r w:rsidRPr="002C0608">
              <w:rPr>
                <w:rFonts w:cs="Times New Roman"/>
              </w:rPr>
              <w:t>污水</w:t>
            </w:r>
            <w:r w:rsidR="00313E74" w:rsidRPr="002C0608">
              <w:rPr>
                <w:rFonts w:cs="Times New Roman"/>
              </w:rPr>
              <w:t>处理</w:t>
            </w:r>
            <w:proofErr w:type="gramStart"/>
            <w:r w:rsidR="00313E74" w:rsidRPr="002C0608">
              <w:rPr>
                <w:rFonts w:cs="Times New Roman"/>
              </w:rPr>
              <w:t>站</w:t>
            </w:r>
            <w:r w:rsidRPr="002C0608">
              <w:rPr>
                <w:rFonts w:cs="Times New Roman"/>
              </w:rPr>
              <w:t>产生</w:t>
            </w:r>
            <w:proofErr w:type="gramEnd"/>
            <w:r w:rsidRPr="002C0608">
              <w:rPr>
                <w:rFonts w:cs="Times New Roman"/>
              </w:rPr>
              <w:t>的污泥</w:t>
            </w:r>
          </w:p>
          <w:p w:rsidR="00367D2D" w:rsidRPr="002C0608" w:rsidRDefault="00367D2D" w:rsidP="00F0643D">
            <w:pPr>
              <w:spacing w:line="360" w:lineRule="auto"/>
              <w:rPr>
                <w:color w:val="FF0000"/>
                <w:szCs w:val="24"/>
              </w:rPr>
            </w:pPr>
            <w:r w:rsidRPr="002C0608">
              <w:rPr>
                <w:sz w:val="24"/>
              </w:rPr>
              <w:t xml:space="preserve">    </w:t>
            </w:r>
            <w:r w:rsidR="00C97B77" w:rsidRPr="002C0608">
              <w:rPr>
                <w:sz w:val="24"/>
              </w:rPr>
              <w:t>项目污水处理站年处理废水</w:t>
            </w:r>
            <w:r w:rsidR="00F0643D" w:rsidRPr="002C0608">
              <w:rPr>
                <w:sz w:val="24"/>
              </w:rPr>
              <w:t>2182t</w:t>
            </w:r>
            <w:r w:rsidR="00F0643D" w:rsidRPr="002C0608">
              <w:rPr>
                <w:sz w:val="24"/>
              </w:rPr>
              <w:t>，进水</w:t>
            </w:r>
            <w:r w:rsidRPr="002C0608">
              <w:rPr>
                <w:sz w:val="24"/>
              </w:rPr>
              <w:t>SS</w:t>
            </w:r>
            <w:r w:rsidR="00F0643D" w:rsidRPr="002C0608">
              <w:rPr>
                <w:sz w:val="24"/>
              </w:rPr>
              <w:t>浓度为</w:t>
            </w:r>
            <w:r w:rsidR="00F0643D" w:rsidRPr="002C0608">
              <w:rPr>
                <w:sz w:val="24"/>
              </w:rPr>
              <w:t>428mg/L</w:t>
            </w:r>
            <w:r w:rsidR="00F0643D" w:rsidRPr="002C0608">
              <w:rPr>
                <w:sz w:val="24"/>
              </w:rPr>
              <w:t>，进水</w:t>
            </w:r>
            <w:r w:rsidR="00F0643D" w:rsidRPr="002C0608">
              <w:rPr>
                <w:sz w:val="24"/>
              </w:rPr>
              <w:t>SS</w:t>
            </w:r>
            <w:r w:rsidR="00F0643D" w:rsidRPr="002C0608">
              <w:rPr>
                <w:sz w:val="24"/>
              </w:rPr>
              <w:t>总量为</w:t>
            </w:r>
            <w:r w:rsidR="00F0643D" w:rsidRPr="002C0608">
              <w:rPr>
                <w:sz w:val="24"/>
              </w:rPr>
              <w:t>0.93t/a</w:t>
            </w:r>
            <w:r w:rsidR="00F0643D" w:rsidRPr="002C0608">
              <w:rPr>
                <w:sz w:val="24"/>
              </w:rPr>
              <w:t>，经过污水处理处理后预计出水</w:t>
            </w:r>
            <w:r w:rsidR="00F0643D" w:rsidRPr="002C0608">
              <w:rPr>
                <w:sz w:val="24"/>
              </w:rPr>
              <w:t>SS</w:t>
            </w:r>
            <w:r w:rsidR="00F0643D" w:rsidRPr="002C0608">
              <w:rPr>
                <w:sz w:val="24"/>
              </w:rPr>
              <w:t>浓度为</w:t>
            </w:r>
            <w:r w:rsidR="00F0643D" w:rsidRPr="002C0608">
              <w:rPr>
                <w:sz w:val="24"/>
              </w:rPr>
              <w:t>59mg/L</w:t>
            </w:r>
            <w:r w:rsidR="00F0643D" w:rsidRPr="002C0608">
              <w:rPr>
                <w:sz w:val="24"/>
              </w:rPr>
              <w:t>，排出</w:t>
            </w:r>
            <w:r w:rsidR="00F0643D" w:rsidRPr="002C0608">
              <w:rPr>
                <w:sz w:val="24"/>
              </w:rPr>
              <w:t>SS</w:t>
            </w:r>
            <w:r w:rsidR="00F0643D" w:rsidRPr="002C0608">
              <w:rPr>
                <w:sz w:val="24"/>
              </w:rPr>
              <w:t>总量为</w:t>
            </w:r>
            <w:r w:rsidR="00F0643D" w:rsidRPr="002C0608">
              <w:rPr>
                <w:sz w:val="24"/>
              </w:rPr>
              <w:t>0.13t/a</w:t>
            </w:r>
            <w:r w:rsidR="00F0643D" w:rsidRPr="002C0608">
              <w:rPr>
                <w:sz w:val="24"/>
              </w:rPr>
              <w:t>，则项目污水处理站中</w:t>
            </w:r>
            <w:r w:rsidRPr="002C0608">
              <w:rPr>
                <w:sz w:val="24"/>
              </w:rPr>
              <w:t>的</w:t>
            </w:r>
            <w:r w:rsidR="00F0643D" w:rsidRPr="002C0608">
              <w:rPr>
                <w:sz w:val="24"/>
              </w:rPr>
              <w:t>污泥</w:t>
            </w:r>
            <w:r w:rsidRPr="002C0608">
              <w:rPr>
                <w:sz w:val="24"/>
              </w:rPr>
              <w:t>产生量约为</w:t>
            </w:r>
            <w:r w:rsidR="00F0643D" w:rsidRPr="002C0608">
              <w:rPr>
                <w:sz w:val="24"/>
              </w:rPr>
              <w:t>0.80</w:t>
            </w:r>
            <w:r w:rsidRPr="002C0608">
              <w:rPr>
                <w:sz w:val="24"/>
              </w:rPr>
              <w:t>t/a</w:t>
            </w:r>
            <w:r w:rsidRPr="002C0608">
              <w:rPr>
                <w:sz w:val="24"/>
              </w:rPr>
              <w:t>。</w:t>
            </w:r>
          </w:p>
        </w:tc>
      </w:tr>
    </w:tbl>
    <w:p w:rsidR="00367D2D" w:rsidRPr="002C0608" w:rsidRDefault="00367D2D">
      <w:pPr>
        <w:pStyle w:val="aaaaa"/>
        <w:spacing w:before="0" w:after="0"/>
        <w:jc w:val="both"/>
        <w:rPr>
          <w:color w:val="auto"/>
        </w:rPr>
      </w:pPr>
      <w:bookmarkStart w:id="8" w:name="_Toc26771"/>
      <w:r w:rsidRPr="002C0608">
        <w:rPr>
          <w:color w:val="auto"/>
        </w:rPr>
        <w:lastRenderedPageBreak/>
        <w:t>六、项目主要污染物产生及预计排放情况</w:t>
      </w:r>
      <w:bookmarkEnd w:id="8"/>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99"/>
        <w:gridCol w:w="1253"/>
        <w:gridCol w:w="1571"/>
        <w:gridCol w:w="1228"/>
        <w:gridCol w:w="1408"/>
        <w:gridCol w:w="1397"/>
        <w:gridCol w:w="1277"/>
      </w:tblGrid>
      <w:tr w:rsidR="00367D2D" w:rsidRPr="002C0608" w:rsidTr="00FA1135">
        <w:trPr>
          <w:trHeight w:val="340"/>
        </w:trPr>
        <w:tc>
          <w:tcPr>
            <w:tcW w:w="396" w:type="pct"/>
            <w:vAlign w:val="center"/>
          </w:tcPr>
          <w:p w:rsidR="00367D2D" w:rsidRPr="002C0608" w:rsidRDefault="00367D2D">
            <w:pPr>
              <w:jc w:val="center"/>
              <w:rPr>
                <w:szCs w:val="21"/>
              </w:rPr>
            </w:pPr>
            <w:r w:rsidRPr="002C0608">
              <w:rPr>
                <w:szCs w:val="21"/>
              </w:rPr>
              <w:t>内容</w:t>
            </w:r>
          </w:p>
          <w:p w:rsidR="00367D2D" w:rsidRPr="002C0608" w:rsidRDefault="00367D2D">
            <w:pPr>
              <w:jc w:val="center"/>
              <w:rPr>
                <w:szCs w:val="21"/>
              </w:rPr>
            </w:pPr>
            <w:r w:rsidRPr="002C0608">
              <w:rPr>
                <w:szCs w:val="21"/>
              </w:rPr>
              <w:t>类型</w:t>
            </w:r>
          </w:p>
        </w:tc>
        <w:tc>
          <w:tcPr>
            <w:tcW w:w="709" w:type="pct"/>
            <w:vAlign w:val="center"/>
          </w:tcPr>
          <w:p w:rsidR="00367D2D" w:rsidRPr="002C0608" w:rsidRDefault="00367D2D">
            <w:pPr>
              <w:jc w:val="center"/>
              <w:rPr>
                <w:szCs w:val="21"/>
              </w:rPr>
            </w:pPr>
            <w:r w:rsidRPr="002C0608">
              <w:rPr>
                <w:szCs w:val="21"/>
              </w:rPr>
              <w:t>排放源</w:t>
            </w:r>
          </w:p>
        </w:tc>
        <w:tc>
          <w:tcPr>
            <w:tcW w:w="889" w:type="pct"/>
            <w:vAlign w:val="center"/>
          </w:tcPr>
          <w:p w:rsidR="00367D2D" w:rsidRPr="002C0608" w:rsidRDefault="00367D2D">
            <w:pPr>
              <w:jc w:val="center"/>
              <w:rPr>
                <w:szCs w:val="21"/>
              </w:rPr>
            </w:pPr>
            <w:r w:rsidRPr="002C0608">
              <w:rPr>
                <w:szCs w:val="21"/>
              </w:rPr>
              <w:t>污染物</w:t>
            </w:r>
          </w:p>
          <w:p w:rsidR="00367D2D" w:rsidRPr="002C0608" w:rsidRDefault="00367D2D">
            <w:pPr>
              <w:jc w:val="center"/>
              <w:rPr>
                <w:szCs w:val="21"/>
              </w:rPr>
            </w:pPr>
            <w:r w:rsidRPr="002C0608">
              <w:rPr>
                <w:szCs w:val="21"/>
              </w:rPr>
              <w:t>名称</w:t>
            </w:r>
          </w:p>
        </w:tc>
        <w:tc>
          <w:tcPr>
            <w:tcW w:w="1492" w:type="pct"/>
            <w:gridSpan w:val="2"/>
            <w:vAlign w:val="center"/>
          </w:tcPr>
          <w:p w:rsidR="00367D2D" w:rsidRPr="002C0608" w:rsidRDefault="00367D2D">
            <w:pPr>
              <w:jc w:val="center"/>
              <w:rPr>
                <w:szCs w:val="21"/>
              </w:rPr>
            </w:pPr>
            <w:r w:rsidRPr="002C0608">
              <w:rPr>
                <w:szCs w:val="21"/>
              </w:rPr>
              <w:t>处理前</w:t>
            </w:r>
          </w:p>
          <w:p w:rsidR="00367D2D" w:rsidRPr="002C0608" w:rsidRDefault="00367D2D">
            <w:pPr>
              <w:jc w:val="center"/>
              <w:rPr>
                <w:szCs w:val="21"/>
              </w:rPr>
            </w:pPr>
            <w:r w:rsidRPr="002C0608">
              <w:rPr>
                <w:szCs w:val="21"/>
              </w:rPr>
              <w:t>产生浓度及产生量</w:t>
            </w:r>
          </w:p>
        </w:tc>
        <w:tc>
          <w:tcPr>
            <w:tcW w:w="1514" w:type="pct"/>
            <w:gridSpan w:val="2"/>
            <w:vAlign w:val="center"/>
          </w:tcPr>
          <w:p w:rsidR="00367D2D" w:rsidRPr="002C0608" w:rsidRDefault="00367D2D">
            <w:pPr>
              <w:jc w:val="center"/>
              <w:rPr>
                <w:szCs w:val="21"/>
              </w:rPr>
            </w:pPr>
            <w:r w:rsidRPr="002C0608">
              <w:rPr>
                <w:szCs w:val="21"/>
              </w:rPr>
              <w:t>排放浓度及排放量</w:t>
            </w:r>
          </w:p>
        </w:tc>
      </w:tr>
      <w:tr w:rsidR="004E1B36" w:rsidRPr="002C0608" w:rsidTr="00FA1135">
        <w:trPr>
          <w:trHeight w:val="340"/>
        </w:trPr>
        <w:tc>
          <w:tcPr>
            <w:tcW w:w="396" w:type="pct"/>
            <w:vMerge w:val="restart"/>
            <w:vAlign w:val="center"/>
          </w:tcPr>
          <w:p w:rsidR="004E1B36" w:rsidRPr="002C0608" w:rsidRDefault="004E1B36">
            <w:pPr>
              <w:jc w:val="center"/>
              <w:rPr>
                <w:szCs w:val="21"/>
              </w:rPr>
            </w:pPr>
            <w:r w:rsidRPr="002C0608">
              <w:rPr>
                <w:szCs w:val="21"/>
              </w:rPr>
              <w:t>大</w:t>
            </w:r>
          </w:p>
          <w:p w:rsidR="004E1B36" w:rsidRPr="002C0608" w:rsidRDefault="004E1B36">
            <w:pPr>
              <w:jc w:val="center"/>
              <w:rPr>
                <w:szCs w:val="21"/>
              </w:rPr>
            </w:pPr>
            <w:r w:rsidRPr="002C0608">
              <w:rPr>
                <w:szCs w:val="21"/>
              </w:rPr>
              <w:t>气</w:t>
            </w:r>
          </w:p>
          <w:p w:rsidR="004E1B36" w:rsidRPr="002C0608" w:rsidRDefault="004E1B36">
            <w:pPr>
              <w:jc w:val="center"/>
              <w:rPr>
                <w:szCs w:val="21"/>
              </w:rPr>
            </w:pPr>
            <w:proofErr w:type="gramStart"/>
            <w:r w:rsidRPr="002C0608">
              <w:rPr>
                <w:szCs w:val="21"/>
              </w:rPr>
              <w:t>污</w:t>
            </w:r>
            <w:proofErr w:type="gramEnd"/>
          </w:p>
          <w:p w:rsidR="004E1B36" w:rsidRPr="002C0608" w:rsidRDefault="004E1B36">
            <w:pPr>
              <w:jc w:val="center"/>
              <w:rPr>
                <w:szCs w:val="21"/>
              </w:rPr>
            </w:pPr>
            <w:r w:rsidRPr="002C0608">
              <w:rPr>
                <w:szCs w:val="21"/>
              </w:rPr>
              <w:t>染</w:t>
            </w:r>
          </w:p>
          <w:p w:rsidR="004E1B36" w:rsidRPr="002C0608" w:rsidRDefault="004E1B36">
            <w:pPr>
              <w:jc w:val="center"/>
              <w:rPr>
                <w:szCs w:val="21"/>
              </w:rPr>
            </w:pPr>
            <w:r w:rsidRPr="002C0608">
              <w:rPr>
                <w:szCs w:val="21"/>
              </w:rPr>
              <w:t>物</w:t>
            </w:r>
          </w:p>
        </w:tc>
        <w:tc>
          <w:tcPr>
            <w:tcW w:w="709" w:type="pct"/>
            <w:vAlign w:val="center"/>
          </w:tcPr>
          <w:p w:rsidR="004E1B36" w:rsidRPr="002C0608" w:rsidRDefault="004E1B36" w:rsidP="004E1B36">
            <w:pPr>
              <w:widowControl/>
              <w:jc w:val="center"/>
              <w:rPr>
                <w:szCs w:val="21"/>
              </w:rPr>
            </w:pPr>
            <w:r w:rsidRPr="002C0608">
              <w:rPr>
                <w:szCs w:val="21"/>
              </w:rPr>
              <w:t>油炸工序</w:t>
            </w:r>
          </w:p>
        </w:tc>
        <w:tc>
          <w:tcPr>
            <w:tcW w:w="889" w:type="pct"/>
            <w:vAlign w:val="center"/>
          </w:tcPr>
          <w:p w:rsidR="004E1B36" w:rsidRPr="002C0608" w:rsidRDefault="004E1B36" w:rsidP="004E1B36">
            <w:pPr>
              <w:jc w:val="center"/>
              <w:rPr>
                <w:szCs w:val="21"/>
              </w:rPr>
            </w:pPr>
            <w:r w:rsidRPr="002C0608">
              <w:rPr>
                <w:szCs w:val="21"/>
              </w:rPr>
              <w:t>油烟</w:t>
            </w:r>
          </w:p>
        </w:tc>
        <w:tc>
          <w:tcPr>
            <w:tcW w:w="1492" w:type="pct"/>
            <w:gridSpan w:val="2"/>
            <w:vAlign w:val="center"/>
          </w:tcPr>
          <w:p w:rsidR="004E1B36" w:rsidRPr="002C0608" w:rsidRDefault="004E1B36" w:rsidP="004E1B36">
            <w:pPr>
              <w:jc w:val="center"/>
              <w:rPr>
                <w:szCs w:val="21"/>
              </w:rPr>
            </w:pPr>
            <w:r w:rsidRPr="002C0608">
              <w:rPr>
                <w:szCs w:val="21"/>
              </w:rPr>
              <w:t>45mg/m</w:t>
            </w:r>
            <w:r w:rsidRPr="002C0608">
              <w:rPr>
                <w:szCs w:val="21"/>
                <w:vertAlign w:val="superscript"/>
              </w:rPr>
              <w:t>3</w:t>
            </w:r>
            <w:r w:rsidRPr="002C0608">
              <w:rPr>
                <w:szCs w:val="21"/>
              </w:rPr>
              <w:t>，</w:t>
            </w:r>
            <w:r w:rsidRPr="002C0608">
              <w:rPr>
                <w:szCs w:val="21"/>
              </w:rPr>
              <w:t>36kg/a</w:t>
            </w:r>
          </w:p>
        </w:tc>
        <w:tc>
          <w:tcPr>
            <w:tcW w:w="1514" w:type="pct"/>
            <w:gridSpan w:val="2"/>
            <w:vAlign w:val="center"/>
          </w:tcPr>
          <w:p w:rsidR="004E1B36" w:rsidRPr="002C0608" w:rsidRDefault="004E1B36" w:rsidP="004E1B36">
            <w:pPr>
              <w:jc w:val="center"/>
              <w:rPr>
                <w:szCs w:val="21"/>
              </w:rPr>
            </w:pPr>
            <w:r w:rsidRPr="002C0608">
              <w:rPr>
                <w:szCs w:val="21"/>
              </w:rPr>
              <w:t>1.8mg/m</w:t>
            </w:r>
            <w:r w:rsidRPr="002C0608">
              <w:rPr>
                <w:szCs w:val="21"/>
                <w:vertAlign w:val="superscript"/>
              </w:rPr>
              <w:t>3</w:t>
            </w:r>
            <w:r w:rsidRPr="002C0608">
              <w:rPr>
                <w:szCs w:val="21"/>
              </w:rPr>
              <w:t>，</w:t>
            </w:r>
            <w:r w:rsidRPr="002C0608">
              <w:rPr>
                <w:szCs w:val="21"/>
              </w:rPr>
              <w:t>1.44t/a</w:t>
            </w:r>
          </w:p>
        </w:tc>
      </w:tr>
      <w:tr w:rsidR="00ED0088" w:rsidRPr="002C0608" w:rsidTr="00FA1135">
        <w:trPr>
          <w:trHeight w:val="340"/>
        </w:trPr>
        <w:tc>
          <w:tcPr>
            <w:tcW w:w="396" w:type="pct"/>
            <w:vMerge/>
            <w:vAlign w:val="center"/>
          </w:tcPr>
          <w:p w:rsidR="00ED0088" w:rsidRPr="002C0608" w:rsidRDefault="00ED0088">
            <w:pPr>
              <w:jc w:val="center"/>
              <w:rPr>
                <w:szCs w:val="21"/>
              </w:rPr>
            </w:pPr>
          </w:p>
        </w:tc>
        <w:tc>
          <w:tcPr>
            <w:tcW w:w="709" w:type="pct"/>
            <w:vAlign w:val="center"/>
          </w:tcPr>
          <w:p w:rsidR="00ED0088" w:rsidRPr="002C0608" w:rsidRDefault="00CF4F51" w:rsidP="00735415">
            <w:pPr>
              <w:widowControl/>
              <w:jc w:val="center"/>
              <w:rPr>
                <w:szCs w:val="21"/>
              </w:rPr>
            </w:pPr>
            <w:r>
              <w:rPr>
                <w:rFonts w:hint="eastAsia"/>
                <w:szCs w:val="21"/>
              </w:rPr>
              <w:t>挥发性气体</w:t>
            </w:r>
          </w:p>
        </w:tc>
        <w:tc>
          <w:tcPr>
            <w:tcW w:w="889" w:type="pct"/>
            <w:vAlign w:val="center"/>
          </w:tcPr>
          <w:p w:rsidR="00ED0088" w:rsidRPr="002C0608" w:rsidRDefault="00ED0088" w:rsidP="00735415">
            <w:pPr>
              <w:jc w:val="center"/>
              <w:rPr>
                <w:szCs w:val="21"/>
              </w:rPr>
            </w:pPr>
            <w:r>
              <w:rPr>
                <w:rFonts w:hint="eastAsia"/>
                <w:szCs w:val="21"/>
              </w:rPr>
              <w:t>恶臭</w:t>
            </w:r>
          </w:p>
        </w:tc>
        <w:tc>
          <w:tcPr>
            <w:tcW w:w="1492" w:type="pct"/>
            <w:gridSpan w:val="2"/>
            <w:vAlign w:val="center"/>
          </w:tcPr>
          <w:p w:rsidR="00ED0088" w:rsidRPr="002C0608" w:rsidRDefault="00ED0088" w:rsidP="00735415">
            <w:pPr>
              <w:jc w:val="center"/>
              <w:rPr>
                <w:szCs w:val="21"/>
              </w:rPr>
            </w:pPr>
            <w:r w:rsidRPr="00435B1F">
              <w:rPr>
                <w:rFonts w:hint="eastAsia"/>
                <w:szCs w:val="21"/>
              </w:rPr>
              <w:t>臭气浓度</w:t>
            </w:r>
            <w:r w:rsidR="00D35059" w:rsidRPr="00435B1F">
              <w:rPr>
                <w:rFonts w:hint="eastAsia"/>
                <w:szCs w:val="21"/>
              </w:rPr>
              <w:t>﹤</w:t>
            </w:r>
            <w:r w:rsidRPr="00435B1F">
              <w:rPr>
                <w:rFonts w:hint="eastAsia"/>
                <w:szCs w:val="21"/>
              </w:rPr>
              <w:t>20</w:t>
            </w:r>
            <w:r w:rsidR="00D35059">
              <w:rPr>
                <w:rFonts w:hint="eastAsia"/>
                <w:szCs w:val="21"/>
              </w:rPr>
              <w:t>00</w:t>
            </w:r>
            <w:r w:rsidRPr="00435B1F">
              <w:rPr>
                <w:rFonts w:hint="eastAsia"/>
                <w:szCs w:val="21"/>
              </w:rPr>
              <w:t>（无量纲）</w:t>
            </w:r>
          </w:p>
        </w:tc>
        <w:tc>
          <w:tcPr>
            <w:tcW w:w="1514" w:type="pct"/>
            <w:gridSpan w:val="2"/>
            <w:vAlign w:val="center"/>
          </w:tcPr>
          <w:p w:rsidR="00ED0088" w:rsidRPr="002C0608" w:rsidRDefault="00D35059" w:rsidP="00735415">
            <w:pPr>
              <w:jc w:val="center"/>
              <w:rPr>
                <w:szCs w:val="21"/>
              </w:rPr>
            </w:pPr>
            <w:r w:rsidRPr="00435B1F">
              <w:rPr>
                <w:rFonts w:hint="eastAsia"/>
                <w:szCs w:val="21"/>
              </w:rPr>
              <w:t>臭气浓度﹤</w:t>
            </w:r>
            <w:r w:rsidRPr="00435B1F">
              <w:rPr>
                <w:rFonts w:hint="eastAsia"/>
                <w:szCs w:val="21"/>
              </w:rPr>
              <w:t>20</w:t>
            </w:r>
            <w:r>
              <w:rPr>
                <w:rFonts w:hint="eastAsia"/>
                <w:szCs w:val="21"/>
              </w:rPr>
              <w:t>00</w:t>
            </w:r>
            <w:r w:rsidRPr="00435B1F">
              <w:rPr>
                <w:rFonts w:hint="eastAsia"/>
                <w:szCs w:val="21"/>
              </w:rPr>
              <w:t>（无量纲）</w:t>
            </w:r>
          </w:p>
        </w:tc>
      </w:tr>
      <w:tr w:rsidR="00367D2D" w:rsidRPr="002C0608" w:rsidTr="00FA1135">
        <w:trPr>
          <w:trHeight w:val="340"/>
        </w:trPr>
        <w:tc>
          <w:tcPr>
            <w:tcW w:w="396" w:type="pct"/>
            <w:vMerge/>
            <w:vAlign w:val="center"/>
          </w:tcPr>
          <w:p w:rsidR="00367D2D" w:rsidRPr="002C0608" w:rsidRDefault="00367D2D">
            <w:pPr>
              <w:jc w:val="center"/>
              <w:rPr>
                <w:szCs w:val="21"/>
              </w:rPr>
            </w:pPr>
          </w:p>
        </w:tc>
        <w:tc>
          <w:tcPr>
            <w:tcW w:w="709" w:type="pct"/>
            <w:vAlign w:val="center"/>
          </w:tcPr>
          <w:p w:rsidR="00367D2D" w:rsidRPr="002C0608" w:rsidRDefault="00367D2D">
            <w:pPr>
              <w:widowControl/>
              <w:jc w:val="center"/>
              <w:rPr>
                <w:szCs w:val="21"/>
              </w:rPr>
            </w:pPr>
            <w:r w:rsidRPr="002C0608">
              <w:rPr>
                <w:szCs w:val="21"/>
              </w:rPr>
              <w:t>食堂</w:t>
            </w:r>
          </w:p>
        </w:tc>
        <w:tc>
          <w:tcPr>
            <w:tcW w:w="889" w:type="pct"/>
            <w:vAlign w:val="center"/>
          </w:tcPr>
          <w:p w:rsidR="00367D2D" w:rsidRPr="002C0608" w:rsidRDefault="00367D2D">
            <w:pPr>
              <w:jc w:val="center"/>
              <w:rPr>
                <w:szCs w:val="21"/>
              </w:rPr>
            </w:pPr>
            <w:r w:rsidRPr="002C0608">
              <w:rPr>
                <w:szCs w:val="21"/>
              </w:rPr>
              <w:t>油烟</w:t>
            </w:r>
          </w:p>
        </w:tc>
        <w:tc>
          <w:tcPr>
            <w:tcW w:w="1492" w:type="pct"/>
            <w:gridSpan w:val="2"/>
            <w:vAlign w:val="center"/>
          </w:tcPr>
          <w:p w:rsidR="00367D2D" w:rsidRPr="002C0608" w:rsidRDefault="0078382B" w:rsidP="0078382B">
            <w:pPr>
              <w:jc w:val="center"/>
              <w:rPr>
                <w:szCs w:val="21"/>
              </w:rPr>
            </w:pPr>
            <w:r w:rsidRPr="002C0608">
              <w:rPr>
                <w:szCs w:val="21"/>
              </w:rPr>
              <w:t>4.5</w:t>
            </w:r>
            <w:r w:rsidR="00367D2D" w:rsidRPr="002C0608">
              <w:rPr>
                <w:szCs w:val="21"/>
              </w:rPr>
              <w:t>mg/m</w:t>
            </w:r>
            <w:r w:rsidR="00367D2D" w:rsidRPr="002C0608">
              <w:rPr>
                <w:szCs w:val="21"/>
                <w:vertAlign w:val="superscript"/>
              </w:rPr>
              <w:t>3</w:t>
            </w:r>
            <w:r w:rsidR="00367D2D" w:rsidRPr="002C0608">
              <w:rPr>
                <w:szCs w:val="21"/>
              </w:rPr>
              <w:t>，</w:t>
            </w:r>
            <w:r w:rsidRPr="002C0608">
              <w:rPr>
                <w:szCs w:val="21"/>
              </w:rPr>
              <w:t>1.8</w:t>
            </w:r>
            <w:r w:rsidR="007753F2" w:rsidRPr="002C0608">
              <w:rPr>
                <w:szCs w:val="21"/>
              </w:rPr>
              <w:t>kg</w:t>
            </w:r>
            <w:r w:rsidR="00367D2D" w:rsidRPr="002C0608">
              <w:rPr>
                <w:szCs w:val="21"/>
              </w:rPr>
              <w:t>/a</w:t>
            </w:r>
          </w:p>
        </w:tc>
        <w:tc>
          <w:tcPr>
            <w:tcW w:w="1514" w:type="pct"/>
            <w:gridSpan w:val="2"/>
            <w:vAlign w:val="center"/>
          </w:tcPr>
          <w:p w:rsidR="00367D2D" w:rsidRPr="002C0608" w:rsidRDefault="0078382B" w:rsidP="0078382B">
            <w:pPr>
              <w:jc w:val="center"/>
              <w:rPr>
                <w:szCs w:val="21"/>
              </w:rPr>
            </w:pPr>
            <w:r w:rsidRPr="002C0608">
              <w:rPr>
                <w:szCs w:val="21"/>
              </w:rPr>
              <w:t>1.58</w:t>
            </w:r>
            <w:r w:rsidR="00367D2D" w:rsidRPr="002C0608">
              <w:rPr>
                <w:szCs w:val="21"/>
              </w:rPr>
              <w:t>mg/m</w:t>
            </w:r>
            <w:r w:rsidR="00367D2D" w:rsidRPr="002C0608">
              <w:rPr>
                <w:szCs w:val="21"/>
                <w:vertAlign w:val="superscript"/>
              </w:rPr>
              <w:t>3</w:t>
            </w:r>
            <w:r w:rsidR="00367D2D" w:rsidRPr="002C0608">
              <w:rPr>
                <w:szCs w:val="21"/>
              </w:rPr>
              <w:t>，</w:t>
            </w:r>
            <w:r w:rsidR="007753F2" w:rsidRPr="002C0608">
              <w:rPr>
                <w:szCs w:val="21"/>
              </w:rPr>
              <w:t>0.</w:t>
            </w:r>
            <w:r w:rsidRPr="002C0608">
              <w:rPr>
                <w:szCs w:val="21"/>
              </w:rPr>
              <w:t>63</w:t>
            </w:r>
            <w:r w:rsidR="007753F2" w:rsidRPr="002C0608">
              <w:rPr>
                <w:szCs w:val="21"/>
              </w:rPr>
              <w:t>kg</w:t>
            </w:r>
            <w:r w:rsidR="00367D2D" w:rsidRPr="002C0608">
              <w:rPr>
                <w:szCs w:val="21"/>
              </w:rPr>
              <w:t>/a</w:t>
            </w:r>
          </w:p>
        </w:tc>
      </w:tr>
      <w:tr w:rsidR="00367D2D" w:rsidRPr="002C0608" w:rsidTr="00FA1135">
        <w:trPr>
          <w:trHeight w:val="340"/>
        </w:trPr>
        <w:tc>
          <w:tcPr>
            <w:tcW w:w="396" w:type="pct"/>
            <w:vMerge/>
            <w:vAlign w:val="center"/>
          </w:tcPr>
          <w:p w:rsidR="00367D2D" w:rsidRPr="002C0608" w:rsidRDefault="00367D2D">
            <w:pPr>
              <w:jc w:val="center"/>
              <w:rPr>
                <w:szCs w:val="21"/>
              </w:rPr>
            </w:pPr>
          </w:p>
        </w:tc>
        <w:tc>
          <w:tcPr>
            <w:tcW w:w="709" w:type="pct"/>
            <w:vAlign w:val="center"/>
          </w:tcPr>
          <w:p w:rsidR="00367D2D" w:rsidRPr="002C0608" w:rsidRDefault="00367D2D">
            <w:pPr>
              <w:widowControl/>
              <w:jc w:val="center"/>
              <w:rPr>
                <w:szCs w:val="21"/>
              </w:rPr>
            </w:pPr>
            <w:r w:rsidRPr="002C0608">
              <w:rPr>
                <w:szCs w:val="21"/>
              </w:rPr>
              <w:t>污水处理站</w:t>
            </w:r>
          </w:p>
        </w:tc>
        <w:tc>
          <w:tcPr>
            <w:tcW w:w="889" w:type="pct"/>
            <w:vAlign w:val="center"/>
          </w:tcPr>
          <w:p w:rsidR="00367D2D" w:rsidRPr="002C0608" w:rsidRDefault="00367D2D">
            <w:pPr>
              <w:jc w:val="center"/>
              <w:rPr>
                <w:szCs w:val="21"/>
              </w:rPr>
            </w:pPr>
            <w:r w:rsidRPr="002C0608">
              <w:rPr>
                <w:szCs w:val="21"/>
              </w:rPr>
              <w:t>硫化氢</w:t>
            </w:r>
          </w:p>
        </w:tc>
        <w:tc>
          <w:tcPr>
            <w:tcW w:w="1492" w:type="pct"/>
            <w:gridSpan w:val="2"/>
            <w:vAlign w:val="center"/>
          </w:tcPr>
          <w:p w:rsidR="00367D2D" w:rsidRPr="002C0608" w:rsidRDefault="004E1B36">
            <w:pPr>
              <w:jc w:val="center"/>
              <w:rPr>
                <w:szCs w:val="21"/>
              </w:rPr>
            </w:pPr>
            <w:r w:rsidRPr="002C0608">
              <w:rPr>
                <w:szCs w:val="21"/>
              </w:rPr>
              <w:t>0.006mg/m</w:t>
            </w:r>
            <w:r w:rsidRPr="00BE35D5">
              <w:rPr>
                <w:szCs w:val="21"/>
                <w:vertAlign w:val="superscript"/>
              </w:rPr>
              <w:t>3</w:t>
            </w:r>
            <w:r w:rsidRPr="002C0608">
              <w:rPr>
                <w:szCs w:val="21"/>
              </w:rPr>
              <w:t>，</w:t>
            </w:r>
            <w:r w:rsidRPr="002C0608">
              <w:rPr>
                <w:szCs w:val="21"/>
              </w:rPr>
              <w:t>0</w:t>
            </w:r>
            <w:r w:rsidR="00367D2D" w:rsidRPr="002C0608">
              <w:rPr>
                <w:szCs w:val="21"/>
              </w:rPr>
              <w:t>.000</w:t>
            </w:r>
            <w:r w:rsidR="004D10E4" w:rsidRPr="002C0608">
              <w:rPr>
                <w:szCs w:val="21"/>
              </w:rPr>
              <w:t>2</w:t>
            </w:r>
            <w:r w:rsidR="00367D2D" w:rsidRPr="002C0608">
              <w:rPr>
                <w:szCs w:val="21"/>
              </w:rPr>
              <w:t>g/s</w:t>
            </w:r>
          </w:p>
        </w:tc>
        <w:tc>
          <w:tcPr>
            <w:tcW w:w="1514" w:type="pct"/>
            <w:gridSpan w:val="2"/>
            <w:vAlign w:val="center"/>
          </w:tcPr>
          <w:p w:rsidR="00367D2D" w:rsidRPr="002C0608" w:rsidRDefault="004E1B36">
            <w:pPr>
              <w:jc w:val="center"/>
              <w:rPr>
                <w:szCs w:val="21"/>
              </w:rPr>
            </w:pPr>
            <w:r w:rsidRPr="002C0608">
              <w:rPr>
                <w:szCs w:val="21"/>
              </w:rPr>
              <w:t>0.006mg/m</w:t>
            </w:r>
            <w:r w:rsidRPr="00BE35D5">
              <w:rPr>
                <w:szCs w:val="21"/>
                <w:vertAlign w:val="superscript"/>
              </w:rPr>
              <w:t>3</w:t>
            </w:r>
            <w:r w:rsidRPr="002C0608">
              <w:rPr>
                <w:szCs w:val="21"/>
              </w:rPr>
              <w:t>，</w:t>
            </w:r>
            <w:smartTag w:uri="urn:schemas-microsoft-com:office:smarttags" w:element="chmetcnv">
              <w:smartTagPr>
                <w:attr w:name="UnitName" w:val="g"/>
                <w:attr w:name="SourceValue" w:val="0.0002"/>
                <w:attr w:name="HasSpace" w:val="False"/>
                <w:attr w:name="Negative" w:val="False"/>
                <w:attr w:name="NumberType" w:val="1"/>
                <w:attr w:name="TCSC" w:val="0"/>
              </w:smartTagPr>
              <w:r w:rsidR="00367D2D" w:rsidRPr="002C0608">
                <w:rPr>
                  <w:szCs w:val="21"/>
                </w:rPr>
                <w:t>0.000</w:t>
              </w:r>
              <w:r w:rsidR="004D10E4" w:rsidRPr="002C0608">
                <w:rPr>
                  <w:szCs w:val="21"/>
                </w:rPr>
                <w:t>2</w:t>
              </w:r>
              <w:r w:rsidR="00367D2D" w:rsidRPr="002C0608">
                <w:rPr>
                  <w:szCs w:val="21"/>
                </w:rPr>
                <w:t>g</w:t>
              </w:r>
            </w:smartTag>
            <w:r w:rsidR="00367D2D" w:rsidRPr="002C0608">
              <w:rPr>
                <w:szCs w:val="21"/>
              </w:rPr>
              <w:t>/s</w:t>
            </w:r>
          </w:p>
        </w:tc>
      </w:tr>
      <w:tr w:rsidR="009438CF" w:rsidRPr="002C0608" w:rsidTr="00FA1135">
        <w:trPr>
          <w:trHeight w:val="340"/>
        </w:trPr>
        <w:tc>
          <w:tcPr>
            <w:tcW w:w="396" w:type="pct"/>
            <w:vMerge/>
            <w:vAlign w:val="center"/>
          </w:tcPr>
          <w:p w:rsidR="009438CF" w:rsidRPr="002C0608" w:rsidRDefault="009438CF">
            <w:pPr>
              <w:jc w:val="center"/>
              <w:rPr>
                <w:szCs w:val="21"/>
              </w:rPr>
            </w:pPr>
          </w:p>
        </w:tc>
        <w:tc>
          <w:tcPr>
            <w:tcW w:w="709" w:type="pct"/>
            <w:vMerge w:val="restart"/>
            <w:vAlign w:val="center"/>
          </w:tcPr>
          <w:p w:rsidR="009438CF" w:rsidRPr="002C0608" w:rsidRDefault="004E1B36">
            <w:pPr>
              <w:jc w:val="center"/>
              <w:rPr>
                <w:szCs w:val="21"/>
              </w:rPr>
            </w:pPr>
            <w:r w:rsidRPr="002C0608">
              <w:rPr>
                <w:szCs w:val="21"/>
              </w:rPr>
              <w:t>锅炉废气</w:t>
            </w:r>
          </w:p>
        </w:tc>
        <w:tc>
          <w:tcPr>
            <w:tcW w:w="889" w:type="pct"/>
            <w:vAlign w:val="center"/>
          </w:tcPr>
          <w:p w:rsidR="009438CF" w:rsidRPr="002C0608" w:rsidRDefault="009438CF">
            <w:pPr>
              <w:widowControl/>
              <w:jc w:val="center"/>
              <w:textAlignment w:val="center"/>
              <w:rPr>
                <w:szCs w:val="21"/>
              </w:rPr>
            </w:pPr>
            <w:r w:rsidRPr="002C0608">
              <w:rPr>
                <w:szCs w:val="21"/>
              </w:rPr>
              <w:t>废气量</w:t>
            </w:r>
          </w:p>
        </w:tc>
        <w:tc>
          <w:tcPr>
            <w:tcW w:w="1492" w:type="pct"/>
            <w:gridSpan w:val="2"/>
            <w:vAlign w:val="center"/>
          </w:tcPr>
          <w:p w:rsidR="009438CF" w:rsidRPr="002C0608" w:rsidRDefault="0078382B">
            <w:pPr>
              <w:widowControl/>
              <w:jc w:val="center"/>
              <w:textAlignment w:val="bottom"/>
              <w:rPr>
                <w:szCs w:val="21"/>
              </w:rPr>
            </w:pPr>
            <w:r w:rsidRPr="002C0608">
              <w:rPr>
                <w:kern w:val="0"/>
                <w:szCs w:val="21"/>
              </w:rPr>
              <w:t>230.89</w:t>
            </w:r>
            <w:r w:rsidR="009438CF" w:rsidRPr="002C0608">
              <w:rPr>
                <w:kern w:val="0"/>
                <w:szCs w:val="21"/>
              </w:rPr>
              <w:t>万</w:t>
            </w:r>
            <w:r w:rsidR="009438CF" w:rsidRPr="002C0608">
              <w:rPr>
                <w:kern w:val="0"/>
                <w:szCs w:val="21"/>
              </w:rPr>
              <w:t>m</w:t>
            </w:r>
            <w:r w:rsidR="009438CF" w:rsidRPr="002C0608">
              <w:rPr>
                <w:kern w:val="0"/>
                <w:szCs w:val="21"/>
                <w:vertAlign w:val="superscript"/>
              </w:rPr>
              <w:t>3</w:t>
            </w:r>
            <w:r w:rsidR="009438CF" w:rsidRPr="002C0608">
              <w:rPr>
                <w:kern w:val="0"/>
                <w:szCs w:val="21"/>
              </w:rPr>
              <w:t>/a</w:t>
            </w:r>
          </w:p>
        </w:tc>
        <w:tc>
          <w:tcPr>
            <w:tcW w:w="1514" w:type="pct"/>
            <w:gridSpan w:val="2"/>
            <w:vAlign w:val="center"/>
          </w:tcPr>
          <w:p w:rsidR="009438CF" w:rsidRPr="002C0608" w:rsidRDefault="0078382B" w:rsidP="00F46347">
            <w:pPr>
              <w:widowControl/>
              <w:jc w:val="center"/>
              <w:textAlignment w:val="bottom"/>
              <w:rPr>
                <w:szCs w:val="21"/>
              </w:rPr>
            </w:pPr>
            <w:r w:rsidRPr="002C0608">
              <w:rPr>
                <w:kern w:val="0"/>
                <w:szCs w:val="21"/>
              </w:rPr>
              <w:t>230.89</w:t>
            </w:r>
            <w:r w:rsidR="009438CF" w:rsidRPr="002C0608">
              <w:rPr>
                <w:kern w:val="0"/>
                <w:szCs w:val="21"/>
              </w:rPr>
              <w:t>万</w:t>
            </w:r>
            <w:r w:rsidR="009438CF" w:rsidRPr="002C0608">
              <w:rPr>
                <w:kern w:val="0"/>
                <w:szCs w:val="21"/>
              </w:rPr>
              <w:t>m</w:t>
            </w:r>
            <w:r w:rsidR="009438CF" w:rsidRPr="002C0608">
              <w:rPr>
                <w:kern w:val="0"/>
                <w:szCs w:val="21"/>
                <w:vertAlign w:val="superscript"/>
              </w:rPr>
              <w:t>3</w:t>
            </w:r>
            <w:r w:rsidR="009438CF" w:rsidRPr="002C0608">
              <w:rPr>
                <w:kern w:val="0"/>
                <w:szCs w:val="21"/>
              </w:rPr>
              <w:t>/a</w:t>
            </w:r>
            <w:r w:rsidR="009438CF" w:rsidRPr="002C0608">
              <w:rPr>
                <w:szCs w:val="21"/>
              </w:rPr>
              <w:t xml:space="preserve"> </w:t>
            </w:r>
          </w:p>
        </w:tc>
      </w:tr>
      <w:tr w:rsidR="00F008CC" w:rsidRPr="002C0608" w:rsidTr="00FA1135">
        <w:trPr>
          <w:trHeight w:val="340"/>
        </w:trPr>
        <w:tc>
          <w:tcPr>
            <w:tcW w:w="396" w:type="pct"/>
            <w:vMerge/>
            <w:vAlign w:val="center"/>
          </w:tcPr>
          <w:p w:rsidR="00F008CC" w:rsidRPr="002C0608" w:rsidRDefault="00F008CC">
            <w:pPr>
              <w:jc w:val="center"/>
              <w:rPr>
                <w:szCs w:val="21"/>
              </w:rPr>
            </w:pPr>
          </w:p>
        </w:tc>
        <w:tc>
          <w:tcPr>
            <w:tcW w:w="709" w:type="pct"/>
            <w:vMerge/>
            <w:vAlign w:val="center"/>
          </w:tcPr>
          <w:p w:rsidR="00F008CC" w:rsidRPr="002C0608" w:rsidRDefault="00F008CC">
            <w:pPr>
              <w:jc w:val="center"/>
              <w:rPr>
                <w:szCs w:val="21"/>
              </w:rPr>
            </w:pPr>
          </w:p>
        </w:tc>
        <w:tc>
          <w:tcPr>
            <w:tcW w:w="889" w:type="pct"/>
            <w:vAlign w:val="center"/>
          </w:tcPr>
          <w:p w:rsidR="00F008CC" w:rsidRPr="002C0608" w:rsidRDefault="00F008CC">
            <w:pPr>
              <w:widowControl/>
              <w:jc w:val="center"/>
              <w:textAlignment w:val="center"/>
              <w:rPr>
                <w:kern w:val="0"/>
                <w:szCs w:val="21"/>
              </w:rPr>
            </w:pPr>
            <w:r w:rsidRPr="002C0608">
              <w:rPr>
                <w:kern w:val="0"/>
                <w:szCs w:val="21"/>
              </w:rPr>
              <w:t>SO</w:t>
            </w:r>
            <w:r w:rsidRPr="002C0608">
              <w:rPr>
                <w:rStyle w:val="font11"/>
                <w:color w:val="auto"/>
              </w:rPr>
              <w:t>2</w:t>
            </w:r>
          </w:p>
        </w:tc>
        <w:tc>
          <w:tcPr>
            <w:tcW w:w="695" w:type="pct"/>
            <w:vAlign w:val="center"/>
          </w:tcPr>
          <w:p w:rsidR="00F008CC" w:rsidRPr="002C0608" w:rsidRDefault="00F008CC" w:rsidP="0078382B">
            <w:pPr>
              <w:widowControl/>
              <w:jc w:val="center"/>
              <w:textAlignment w:val="bottom"/>
              <w:rPr>
                <w:color w:val="000000"/>
                <w:kern w:val="0"/>
                <w:szCs w:val="21"/>
              </w:rPr>
            </w:pPr>
            <w:r w:rsidRPr="002C0608">
              <w:rPr>
                <w:color w:val="000000"/>
                <w:kern w:val="0"/>
                <w:szCs w:val="21"/>
              </w:rPr>
              <w:t>0.</w:t>
            </w:r>
            <w:r w:rsidR="0078382B" w:rsidRPr="002C0608">
              <w:rPr>
                <w:color w:val="000000"/>
                <w:kern w:val="0"/>
                <w:szCs w:val="21"/>
              </w:rPr>
              <w:t>63</w:t>
            </w:r>
            <w:r w:rsidRPr="002C0608">
              <w:rPr>
                <w:kern w:val="0"/>
                <w:szCs w:val="21"/>
              </w:rPr>
              <w:t>t/a</w:t>
            </w:r>
          </w:p>
        </w:tc>
        <w:tc>
          <w:tcPr>
            <w:tcW w:w="797" w:type="pct"/>
            <w:vAlign w:val="center"/>
          </w:tcPr>
          <w:p w:rsidR="00F008CC" w:rsidRPr="002C0608" w:rsidRDefault="00F008CC" w:rsidP="00161687">
            <w:pPr>
              <w:jc w:val="center"/>
              <w:rPr>
                <w:color w:val="000000"/>
                <w:szCs w:val="21"/>
              </w:rPr>
            </w:pPr>
            <w:r w:rsidRPr="002C0608">
              <w:rPr>
                <w:color w:val="000000"/>
                <w:szCs w:val="21"/>
              </w:rPr>
              <w:t>27</w:t>
            </w:r>
            <w:r w:rsidR="007753F2" w:rsidRPr="002C0608">
              <w:rPr>
                <w:color w:val="000000"/>
                <w:szCs w:val="21"/>
              </w:rPr>
              <w:t>3</w:t>
            </w:r>
            <w:r w:rsidRPr="002C0608">
              <w:rPr>
                <w:szCs w:val="21"/>
              </w:rPr>
              <w:t>mg/m</w:t>
            </w:r>
            <w:r w:rsidRPr="002C0608">
              <w:rPr>
                <w:szCs w:val="21"/>
                <w:vertAlign w:val="superscript"/>
              </w:rPr>
              <w:t>3</w:t>
            </w:r>
          </w:p>
        </w:tc>
        <w:tc>
          <w:tcPr>
            <w:tcW w:w="791" w:type="pct"/>
            <w:vAlign w:val="center"/>
          </w:tcPr>
          <w:p w:rsidR="00F008CC" w:rsidRPr="002C0608" w:rsidRDefault="00F008CC" w:rsidP="0078382B">
            <w:pPr>
              <w:widowControl/>
              <w:jc w:val="center"/>
              <w:textAlignment w:val="bottom"/>
              <w:rPr>
                <w:color w:val="000000"/>
                <w:kern w:val="0"/>
                <w:szCs w:val="21"/>
              </w:rPr>
            </w:pPr>
            <w:r w:rsidRPr="002C0608">
              <w:rPr>
                <w:color w:val="000000"/>
                <w:kern w:val="0"/>
                <w:szCs w:val="21"/>
              </w:rPr>
              <w:t>0.</w:t>
            </w:r>
            <w:r w:rsidR="0078382B" w:rsidRPr="002C0608">
              <w:rPr>
                <w:color w:val="000000"/>
                <w:kern w:val="0"/>
                <w:szCs w:val="21"/>
              </w:rPr>
              <w:t>53</w:t>
            </w:r>
            <w:r w:rsidRPr="002C0608">
              <w:rPr>
                <w:kern w:val="0"/>
                <w:szCs w:val="21"/>
              </w:rPr>
              <w:t>t/a</w:t>
            </w:r>
          </w:p>
        </w:tc>
        <w:tc>
          <w:tcPr>
            <w:tcW w:w="723" w:type="pct"/>
            <w:vAlign w:val="center"/>
          </w:tcPr>
          <w:p w:rsidR="00F008CC" w:rsidRPr="002C0608" w:rsidRDefault="007753F2" w:rsidP="00161687">
            <w:pPr>
              <w:jc w:val="center"/>
              <w:rPr>
                <w:color w:val="000000"/>
                <w:szCs w:val="21"/>
              </w:rPr>
            </w:pPr>
            <w:r w:rsidRPr="002C0608">
              <w:rPr>
                <w:color w:val="000000"/>
                <w:szCs w:val="21"/>
              </w:rPr>
              <w:t>232</w:t>
            </w:r>
            <w:r w:rsidR="00F008CC" w:rsidRPr="002C0608">
              <w:rPr>
                <w:szCs w:val="21"/>
              </w:rPr>
              <w:t>mg/m</w:t>
            </w:r>
            <w:r w:rsidR="00F008CC" w:rsidRPr="002C0608">
              <w:rPr>
                <w:szCs w:val="21"/>
                <w:vertAlign w:val="superscript"/>
              </w:rPr>
              <w:t>3</w:t>
            </w:r>
          </w:p>
        </w:tc>
      </w:tr>
      <w:tr w:rsidR="00F008CC" w:rsidRPr="002C0608" w:rsidTr="00FA1135">
        <w:trPr>
          <w:trHeight w:val="340"/>
        </w:trPr>
        <w:tc>
          <w:tcPr>
            <w:tcW w:w="396" w:type="pct"/>
            <w:vMerge/>
            <w:vAlign w:val="center"/>
          </w:tcPr>
          <w:p w:rsidR="00F008CC" w:rsidRPr="002C0608" w:rsidRDefault="00F008CC">
            <w:pPr>
              <w:jc w:val="center"/>
              <w:rPr>
                <w:szCs w:val="21"/>
              </w:rPr>
            </w:pPr>
          </w:p>
        </w:tc>
        <w:tc>
          <w:tcPr>
            <w:tcW w:w="709" w:type="pct"/>
            <w:vMerge/>
            <w:vAlign w:val="center"/>
          </w:tcPr>
          <w:p w:rsidR="00F008CC" w:rsidRPr="002C0608" w:rsidRDefault="00F008CC">
            <w:pPr>
              <w:jc w:val="center"/>
              <w:rPr>
                <w:szCs w:val="21"/>
              </w:rPr>
            </w:pPr>
          </w:p>
        </w:tc>
        <w:tc>
          <w:tcPr>
            <w:tcW w:w="889" w:type="pct"/>
            <w:vAlign w:val="center"/>
          </w:tcPr>
          <w:p w:rsidR="00F008CC" w:rsidRPr="002C0608" w:rsidRDefault="00F008CC">
            <w:pPr>
              <w:widowControl/>
              <w:jc w:val="center"/>
              <w:textAlignment w:val="center"/>
              <w:rPr>
                <w:szCs w:val="21"/>
              </w:rPr>
            </w:pPr>
            <w:r w:rsidRPr="002C0608">
              <w:rPr>
                <w:kern w:val="0"/>
                <w:szCs w:val="21"/>
              </w:rPr>
              <w:t>烟尘</w:t>
            </w:r>
          </w:p>
        </w:tc>
        <w:tc>
          <w:tcPr>
            <w:tcW w:w="695" w:type="pct"/>
            <w:vAlign w:val="center"/>
          </w:tcPr>
          <w:p w:rsidR="00F008CC" w:rsidRPr="002C0608" w:rsidRDefault="00F008CC" w:rsidP="0078382B">
            <w:pPr>
              <w:widowControl/>
              <w:jc w:val="center"/>
              <w:textAlignment w:val="bottom"/>
              <w:rPr>
                <w:szCs w:val="21"/>
              </w:rPr>
            </w:pPr>
            <w:r w:rsidRPr="002C0608">
              <w:rPr>
                <w:color w:val="000000"/>
                <w:kern w:val="0"/>
                <w:szCs w:val="21"/>
              </w:rPr>
              <w:t>0.</w:t>
            </w:r>
            <w:r w:rsidR="007753F2" w:rsidRPr="002C0608">
              <w:rPr>
                <w:color w:val="000000"/>
                <w:kern w:val="0"/>
                <w:szCs w:val="21"/>
              </w:rPr>
              <w:t>1</w:t>
            </w:r>
            <w:r w:rsidR="0078382B" w:rsidRPr="002C0608">
              <w:rPr>
                <w:color w:val="000000"/>
                <w:kern w:val="0"/>
                <w:szCs w:val="21"/>
              </w:rPr>
              <w:t>9</w:t>
            </w:r>
            <w:r w:rsidRPr="002C0608">
              <w:rPr>
                <w:kern w:val="0"/>
                <w:szCs w:val="21"/>
              </w:rPr>
              <w:t>t/a</w:t>
            </w:r>
          </w:p>
        </w:tc>
        <w:tc>
          <w:tcPr>
            <w:tcW w:w="797" w:type="pct"/>
            <w:vAlign w:val="center"/>
          </w:tcPr>
          <w:p w:rsidR="00F008CC" w:rsidRPr="002C0608" w:rsidRDefault="00F008CC" w:rsidP="00161687">
            <w:pPr>
              <w:jc w:val="center"/>
              <w:rPr>
                <w:color w:val="000000"/>
                <w:szCs w:val="21"/>
              </w:rPr>
            </w:pPr>
            <w:r w:rsidRPr="002C0608">
              <w:rPr>
                <w:color w:val="000000"/>
                <w:szCs w:val="21"/>
              </w:rPr>
              <w:t>80</w:t>
            </w:r>
            <w:r w:rsidRPr="002C0608">
              <w:rPr>
                <w:szCs w:val="21"/>
              </w:rPr>
              <w:t>mg/m</w:t>
            </w:r>
            <w:r w:rsidRPr="002C0608">
              <w:rPr>
                <w:szCs w:val="21"/>
                <w:vertAlign w:val="superscript"/>
              </w:rPr>
              <w:t>3</w:t>
            </w:r>
          </w:p>
        </w:tc>
        <w:tc>
          <w:tcPr>
            <w:tcW w:w="791" w:type="pct"/>
            <w:vAlign w:val="center"/>
          </w:tcPr>
          <w:p w:rsidR="00F008CC" w:rsidRPr="002C0608" w:rsidRDefault="00F008CC">
            <w:pPr>
              <w:widowControl/>
              <w:jc w:val="center"/>
              <w:textAlignment w:val="bottom"/>
              <w:rPr>
                <w:szCs w:val="21"/>
              </w:rPr>
            </w:pPr>
            <w:r w:rsidRPr="002C0608">
              <w:rPr>
                <w:color w:val="000000"/>
                <w:kern w:val="0"/>
                <w:szCs w:val="21"/>
              </w:rPr>
              <w:t>0.0</w:t>
            </w:r>
            <w:r w:rsidR="007753F2" w:rsidRPr="002C0608">
              <w:rPr>
                <w:color w:val="000000"/>
                <w:kern w:val="0"/>
                <w:szCs w:val="21"/>
              </w:rPr>
              <w:t>2</w:t>
            </w:r>
            <w:r w:rsidRPr="002C0608">
              <w:rPr>
                <w:kern w:val="0"/>
                <w:szCs w:val="21"/>
              </w:rPr>
              <w:t>t/a</w:t>
            </w:r>
          </w:p>
        </w:tc>
        <w:tc>
          <w:tcPr>
            <w:tcW w:w="723" w:type="pct"/>
            <w:vAlign w:val="center"/>
          </w:tcPr>
          <w:p w:rsidR="00F008CC" w:rsidRPr="002C0608" w:rsidRDefault="007753F2" w:rsidP="00161687">
            <w:pPr>
              <w:jc w:val="center"/>
              <w:rPr>
                <w:color w:val="000000"/>
                <w:szCs w:val="21"/>
              </w:rPr>
            </w:pPr>
            <w:r w:rsidRPr="002C0608">
              <w:rPr>
                <w:color w:val="000000"/>
                <w:szCs w:val="21"/>
              </w:rPr>
              <w:t>10</w:t>
            </w:r>
            <w:r w:rsidR="00F008CC" w:rsidRPr="002C0608">
              <w:rPr>
                <w:szCs w:val="21"/>
              </w:rPr>
              <w:t>mg/m</w:t>
            </w:r>
            <w:r w:rsidR="00F008CC" w:rsidRPr="002C0608">
              <w:rPr>
                <w:szCs w:val="21"/>
                <w:vertAlign w:val="superscript"/>
              </w:rPr>
              <w:t>3</w:t>
            </w:r>
          </w:p>
        </w:tc>
      </w:tr>
      <w:tr w:rsidR="00F008CC" w:rsidRPr="002C0608" w:rsidTr="00FA1135">
        <w:trPr>
          <w:trHeight w:val="340"/>
        </w:trPr>
        <w:tc>
          <w:tcPr>
            <w:tcW w:w="396" w:type="pct"/>
            <w:vMerge/>
            <w:vAlign w:val="center"/>
          </w:tcPr>
          <w:p w:rsidR="00F008CC" w:rsidRPr="002C0608" w:rsidRDefault="00F008CC">
            <w:pPr>
              <w:jc w:val="center"/>
              <w:rPr>
                <w:szCs w:val="21"/>
              </w:rPr>
            </w:pPr>
          </w:p>
        </w:tc>
        <w:tc>
          <w:tcPr>
            <w:tcW w:w="709" w:type="pct"/>
            <w:vMerge/>
            <w:vAlign w:val="center"/>
          </w:tcPr>
          <w:p w:rsidR="00F008CC" w:rsidRPr="002C0608" w:rsidRDefault="00F008CC">
            <w:pPr>
              <w:jc w:val="center"/>
              <w:rPr>
                <w:szCs w:val="21"/>
              </w:rPr>
            </w:pPr>
          </w:p>
        </w:tc>
        <w:tc>
          <w:tcPr>
            <w:tcW w:w="889" w:type="pct"/>
            <w:vAlign w:val="center"/>
          </w:tcPr>
          <w:p w:rsidR="00F008CC" w:rsidRPr="002C0608" w:rsidRDefault="00F008CC">
            <w:pPr>
              <w:widowControl/>
              <w:jc w:val="center"/>
              <w:textAlignment w:val="center"/>
              <w:rPr>
                <w:szCs w:val="21"/>
              </w:rPr>
            </w:pPr>
            <w:r w:rsidRPr="002C0608">
              <w:rPr>
                <w:kern w:val="0"/>
                <w:szCs w:val="21"/>
              </w:rPr>
              <w:t>氮氧化物</w:t>
            </w:r>
          </w:p>
        </w:tc>
        <w:tc>
          <w:tcPr>
            <w:tcW w:w="695" w:type="pct"/>
            <w:vAlign w:val="center"/>
          </w:tcPr>
          <w:p w:rsidR="00F008CC" w:rsidRPr="002C0608" w:rsidRDefault="00F008CC">
            <w:pPr>
              <w:widowControl/>
              <w:jc w:val="center"/>
              <w:textAlignment w:val="bottom"/>
              <w:rPr>
                <w:szCs w:val="21"/>
              </w:rPr>
            </w:pPr>
            <w:r w:rsidRPr="002C0608">
              <w:rPr>
                <w:color w:val="000000"/>
                <w:kern w:val="0"/>
                <w:szCs w:val="21"/>
              </w:rPr>
              <w:t>0.</w:t>
            </w:r>
            <w:r w:rsidR="007753F2" w:rsidRPr="002C0608">
              <w:rPr>
                <w:color w:val="000000"/>
                <w:kern w:val="0"/>
                <w:szCs w:val="21"/>
              </w:rPr>
              <w:t>3</w:t>
            </w:r>
            <w:r w:rsidR="0078382B" w:rsidRPr="002C0608">
              <w:rPr>
                <w:color w:val="000000"/>
                <w:kern w:val="0"/>
                <w:szCs w:val="21"/>
              </w:rPr>
              <w:t>8</w:t>
            </w:r>
            <w:r w:rsidRPr="002C0608">
              <w:rPr>
                <w:kern w:val="0"/>
                <w:szCs w:val="21"/>
              </w:rPr>
              <w:t>t/a</w:t>
            </w:r>
          </w:p>
        </w:tc>
        <w:tc>
          <w:tcPr>
            <w:tcW w:w="797" w:type="pct"/>
            <w:vAlign w:val="center"/>
          </w:tcPr>
          <w:p w:rsidR="00F008CC" w:rsidRPr="002C0608" w:rsidRDefault="00F008CC" w:rsidP="00161687">
            <w:pPr>
              <w:jc w:val="center"/>
              <w:rPr>
                <w:color w:val="000000"/>
                <w:szCs w:val="21"/>
              </w:rPr>
            </w:pPr>
            <w:r w:rsidRPr="002C0608">
              <w:rPr>
                <w:color w:val="000000"/>
                <w:szCs w:val="21"/>
              </w:rPr>
              <w:t>16</w:t>
            </w:r>
            <w:r w:rsidR="007753F2" w:rsidRPr="002C0608">
              <w:rPr>
                <w:color w:val="000000"/>
                <w:szCs w:val="21"/>
              </w:rPr>
              <w:t>5</w:t>
            </w:r>
            <w:r w:rsidRPr="002C0608">
              <w:rPr>
                <w:szCs w:val="21"/>
              </w:rPr>
              <w:t>mg/m</w:t>
            </w:r>
            <w:r w:rsidRPr="002C0608">
              <w:rPr>
                <w:szCs w:val="21"/>
                <w:vertAlign w:val="superscript"/>
              </w:rPr>
              <w:t>3</w:t>
            </w:r>
          </w:p>
        </w:tc>
        <w:tc>
          <w:tcPr>
            <w:tcW w:w="791" w:type="pct"/>
            <w:vAlign w:val="center"/>
          </w:tcPr>
          <w:p w:rsidR="00F008CC" w:rsidRPr="002C0608" w:rsidRDefault="00F008CC" w:rsidP="0078382B">
            <w:pPr>
              <w:widowControl/>
              <w:jc w:val="center"/>
              <w:textAlignment w:val="bottom"/>
              <w:rPr>
                <w:szCs w:val="21"/>
              </w:rPr>
            </w:pPr>
            <w:r w:rsidRPr="002C0608">
              <w:rPr>
                <w:color w:val="000000"/>
                <w:kern w:val="0"/>
                <w:szCs w:val="21"/>
              </w:rPr>
              <w:t>0.</w:t>
            </w:r>
            <w:r w:rsidR="007753F2" w:rsidRPr="002C0608">
              <w:rPr>
                <w:color w:val="000000"/>
                <w:kern w:val="0"/>
                <w:szCs w:val="21"/>
              </w:rPr>
              <w:t>3</w:t>
            </w:r>
            <w:r w:rsidR="0078382B" w:rsidRPr="002C0608">
              <w:rPr>
                <w:color w:val="000000"/>
                <w:kern w:val="0"/>
                <w:szCs w:val="21"/>
              </w:rPr>
              <w:t>8</w:t>
            </w:r>
            <w:r w:rsidRPr="002C0608">
              <w:rPr>
                <w:kern w:val="0"/>
                <w:szCs w:val="21"/>
              </w:rPr>
              <w:t>t/a</w:t>
            </w:r>
          </w:p>
        </w:tc>
        <w:tc>
          <w:tcPr>
            <w:tcW w:w="723" w:type="pct"/>
            <w:vAlign w:val="center"/>
          </w:tcPr>
          <w:p w:rsidR="00F008CC" w:rsidRPr="002C0608" w:rsidRDefault="00F008CC" w:rsidP="00161687">
            <w:pPr>
              <w:jc w:val="center"/>
              <w:rPr>
                <w:color w:val="000000"/>
                <w:szCs w:val="21"/>
              </w:rPr>
            </w:pPr>
            <w:r w:rsidRPr="002C0608">
              <w:rPr>
                <w:color w:val="000000"/>
                <w:szCs w:val="21"/>
              </w:rPr>
              <w:t>16</w:t>
            </w:r>
            <w:r w:rsidR="007753F2" w:rsidRPr="002C0608">
              <w:rPr>
                <w:color w:val="000000"/>
                <w:szCs w:val="21"/>
              </w:rPr>
              <w:t>5</w:t>
            </w:r>
            <w:r w:rsidRPr="002C0608">
              <w:rPr>
                <w:szCs w:val="21"/>
              </w:rPr>
              <w:t>mg/m</w:t>
            </w:r>
            <w:r w:rsidRPr="002C0608">
              <w:rPr>
                <w:szCs w:val="21"/>
                <w:vertAlign w:val="superscript"/>
              </w:rPr>
              <w:t>3</w:t>
            </w:r>
          </w:p>
        </w:tc>
      </w:tr>
      <w:tr w:rsidR="00F52FDB" w:rsidRPr="002C0608" w:rsidTr="00FA1135">
        <w:trPr>
          <w:trHeight w:val="340"/>
        </w:trPr>
        <w:tc>
          <w:tcPr>
            <w:tcW w:w="396" w:type="pct"/>
            <w:vMerge/>
            <w:vAlign w:val="center"/>
          </w:tcPr>
          <w:p w:rsidR="00F52FDB" w:rsidRPr="002C0608" w:rsidRDefault="00F52FDB">
            <w:pPr>
              <w:jc w:val="center"/>
              <w:rPr>
                <w:szCs w:val="21"/>
              </w:rPr>
            </w:pPr>
          </w:p>
        </w:tc>
        <w:tc>
          <w:tcPr>
            <w:tcW w:w="709" w:type="pct"/>
            <w:vMerge w:val="restart"/>
            <w:vAlign w:val="center"/>
          </w:tcPr>
          <w:p w:rsidR="00F52FDB" w:rsidRPr="002C0608" w:rsidRDefault="00F52FDB">
            <w:pPr>
              <w:jc w:val="center"/>
              <w:rPr>
                <w:szCs w:val="21"/>
              </w:rPr>
            </w:pPr>
            <w:r w:rsidRPr="002C0608">
              <w:rPr>
                <w:szCs w:val="21"/>
              </w:rPr>
              <w:t>生活废水</w:t>
            </w:r>
          </w:p>
          <w:p w:rsidR="00F52FDB" w:rsidRPr="002C0608" w:rsidRDefault="00F52FDB" w:rsidP="004712D4">
            <w:pPr>
              <w:jc w:val="center"/>
              <w:rPr>
                <w:szCs w:val="21"/>
              </w:rPr>
            </w:pPr>
            <w:r w:rsidRPr="002C0608">
              <w:rPr>
                <w:szCs w:val="21"/>
              </w:rPr>
              <w:t>生产废水</w:t>
            </w:r>
            <w:r w:rsidR="004712D4">
              <w:rPr>
                <w:rFonts w:hint="eastAsia"/>
                <w:szCs w:val="21"/>
              </w:rPr>
              <w:t>2182</w:t>
            </w:r>
            <w:r w:rsidRPr="002C0608">
              <w:rPr>
                <w:szCs w:val="21"/>
              </w:rPr>
              <w:t>m</w:t>
            </w:r>
            <w:r w:rsidRPr="002C0608">
              <w:rPr>
                <w:szCs w:val="21"/>
                <w:vertAlign w:val="superscript"/>
              </w:rPr>
              <w:t>3</w:t>
            </w:r>
            <w:r w:rsidRPr="002C0608">
              <w:rPr>
                <w:szCs w:val="21"/>
              </w:rPr>
              <w:t>/a</w:t>
            </w:r>
          </w:p>
        </w:tc>
        <w:tc>
          <w:tcPr>
            <w:tcW w:w="889" w:type="pct"/>
            <w:vAlign w:val="center"/>
          </w:tcPr>
          <w:p w:rsidR="00F52FDB" w:rsidRPr="002C0608" w:rsidRDefault="00F52FDB" w:rsidP="004C322F">
            <w:pPr>
              <w:jc w:val="center"/>
              <w:rPr>
                <w:szCs w:val="21"/>
              </w:rPr>
            </w:pPr>
            <w:r w:rsidRPr="002C0608">
              <w:rPr>
                <w:szCs w:val="21"/>
              </w:rPr>
              <w:t>COD</w:t>
            </w:r>
          </w:p>
        </w:tc>
        <w:tc>
          <w:tcPr>
            <w:tcW w:w="695" w:type="pct"/>
            <w:vAlign w:val="center"/>
          </w:tcPr>
          <w:p w:rsidR="00F52FDB" w:rsidRPr="002C0608" w:rsidRDefault="0078382B">
            <w:pPr>
              <w:jc w:val="center"/>
              <w:rPr>
                <w:szCs w:val="21"/>
              </w:rPr>
            </w:pPr>
            <w:r w:rsidRPr="002C0608">
              <w:rPr>
                <w:kern w:val="0"/>
                <w:szCs w:val="21"/>
              </w:rPr>
              <w:t>2163</w:t>
            </w:r>
            <w:r w:rsidR="00F52FDB" w:rsidRPr="002C0608">
              <w:rPr>
                <w:szCs w:val="21"/>
              </w:rPr>
              <w:t>mg/L</w:t>
            </w:r>
          </w:p>
        </w:tc>
        <w:tc>
          <w:tcPr>
            <w:tcW w:w="797" w:type="pct"/>
            <w:vAlign w:val="center"/>
          </w:tcPr>
          <w:p w:rsidR="00F52FDB" w:rsidRPr="002C0608" w:rsidRDefault="0078382B">
            <w:pPr>
              <w:jc w:val="center"/>
              <w:rPr>
                <w:szCs w:val="21"/>
              </w:rPr>
            </w:pPr>
            <w:r w:rsidRPr="002C0608">
              <w:rPr>
                <w:kern w:val="0"/>
                <w:szCs w:val="21"/>
              </w:rPr>
              <w:t>4.72</w:t>
            </w:r>
            <w:r w:rsidR="00F52FDB" w:rsidRPr="002C0608">
              <w:rPr>
                <w:szCs w:val="21"/>
              </w:rPr>
              <w:t>t/a</w:t>
            </w:r>
          </w:p>
        </w:tc>
        <w:tc>
          <w:tcPr>
            <w:tcW w:w="791" w:type="pct"/>
            <w:vAlign w:val="center"/>
          </w:tcPr>
          <w:p w:rsidR="00F52FDB" w:rsidRPr="002C0608" w:rsidRDefault="00D65218" w:rsidP="00617B02">
            <w:pPr>
              <w:jc w:val="center"/>
              <w:rPr>
                <w:szCs w:val="21"/>
              </w:rPr>
            </w:pPr>
            <w:r w:rsidRPr="002C0608">
              <w:rPr>
                <w:color w:val="000000"/>
                <w:szCs w:val="21"/>
              </w:rPr>
              <w:t>9</w:t>
            </w:r>
            <w:r w:rsidR="00617B02" w:rsidRPr="002C0608">
              <w:rPr>
                <w:color w:val="000000"/>
                <w:szCs w:val="21"/>
              </w:rPr>
              <w:t>3</w:t>
            </w:r>
            <w:r w:rsidR="00F52FDB" w:rsidRPr="002C0608">
              <w:rPr>
                <w:szCs w:val="21"/>
              </w:rPr>
              <w:t>mg/L</w:t>
            </w:r>
          </w:p>
        </w:tc>
        <w:tc>
          <w:tcPr>
            <w:tcW w:w="723" w:type="pct"/>
            <w:vAlign w:val="center"/>
          </w:tcPr>
          <w:p w:rsidR="00F52FDB" w:rsidRPr="002C0608" w:rsidRDefault="00F52FDB" w:rsidP="00617B02">
            <w:pPr>
              <w:jc w:val="center"/>
              <w:rPr>
                <w:szCs w:val="21"/>
              </w:rPr>
            </w:pPr>
            <w:r w:rsidRPr="002C0608">
              <w:rPr>
                <w:color w:val="000000"/>
                <w:szCs w:val="21"/>
              </w:rPr>
              <w:t>0.</w:t>
            </w:r>
            <w:r w:rsidR="00617B02" w:rsidRPr="002C0608">
              <w:rPr>
                <w:color w:val="000000"/>
                <w:szCs w:val="21"/>
              </w:rPr>
              <w:t>20</w:t>
            </w:r>
            <w:r w:rsidRPr="002C0608">
              <w:rPr>
                <w:szCs w:val="21"/>
              </w:rPr>
              <w:t>t/a</w:t>
            </w:r>
          </w:p>
        </w:tc>
      </w:tr>
      <w:tr w:rsidR="00F52FDB" w:rsidRPr="002C0608" w:rsidTr="00FA1135">
        <w:trPr>
          <w:trHeight w:val="340"/>
        </w:trPr>
        <w:tc>
          <w:tcPr>
            <w:tcW w:w="396" w:type="pct"/>
            <w:vMerge/>
            <w:vAlign w:val="center"/>
          </w:tcPr>
          <w:p w:rsidR="00F52FDB" w:rsidRPr="002C0608" w:rsidRDefault="00F52FDB">
            <w:pPr>
              <w:jc w:val="center"/>
              <w:rPr>
                <w:szCs w:val="21"/>
              </w:rPr>
            </w:pPr>
          </w:p>
        </w:tc>
        <w:tc>
          <w:tcPr>
            <w:tcW w:w="709" w:type="pct"/>
            <w:vMerge/>
            <w:vAlign w:val="center"/>
          </w:tcPr>
          <w:p w:rsidR="00F52FDB" w:rsidRPr="002C0608" w:rsidRDefault="00F52FDB">
            <w:pPr>
              <w:jc w:val="center"/>
              <w:rPr>
                <w:szCs w:val="21"/>
              </w:rPr>
            </w:pPr>
          </w:p>
        </w:tc>
        <w:tc>
          <w:tcPr>
            <w:tcW w:w="889" w:type="pct"/>
            <w:vAlign w:val="center"/>
          </w:tcPr>
          <w:p w:rsidR="00F52FDB" w:rsidRPr="002C0608" w:rsidRDefault="00F52FDB">
            <w:pPr>
              <w:jc w:val="center"/>
              <w:rPr>
                <w:szCs w:val="21"/>
              </w:rPr>
            </w:pPr>
            <w:r w:rsidRPr="002C0608">
              <w:rPr>
                <w:szCs w:val="21"/>
              </w:rPr>
              <w:t>BOD</w:t>
            </w:r>
            <w:r w:rsidRPr="002C0608">
              <w:rPr>
                <w:szCs w:val="21"/>
                <w:vertAlign w:val="subscript"/>
              </w:rPr>
              <w:t>5</w:t>
            </w:r>
          </w:p>
        </w:tc>
        <w:tc>
          <w:tcPr>
            <w:tcW w:w="695" w:type="pct"/>
            <w:vAlign w:val="center"/>
          </w:tcPr>
          <w:p w:rsidR="00F52FDB" w:rsidRPr="002C0608" w:rsidRDefault="0078382B">
            <w:pPr>
              <w:jc w:val="center"/>
              <w:rPr>
                <w:szCs w:val="21"/>
              </w:rPr>
            </w:pPr>
            <w:r w:rsidRPr="002C0608">
              <w:rPr>
                <w:kern w:val="0"/>
                <w:szCs w:val="21"/>
              </w:rPr>
              <w:t>1102</w:t>
            </w:r>
            <w:r w:rsidR="00F52FDB" w:rsidRPr="002C0608">
              <w:rPr>
                <w:szCs w:val="21"/>
              </w:rPr>
              <w:t>mg/L</w:t>
            </w:r>
          </w:p>
        </w:tc>
        <w:tc>
          <w:tcPr>
            <w:tcW w:w="797" w:type="pct"/>
            <w:vAlign w:val="center"/>
          </w:tcPr>
          <w:p w:rsidR="00F52FDB" w:rsidRPr="002C0608" w:rsidRDefault="0078382B">
            <w:pPr>
              <w:jc w:val="center"/>
              <w:rPr>
                <w:szCs w:val="21"/>
              </w:rPr>
            </w:pPr>
            <w:r w:rsidRPr="002C0608">
              <w:rPr>
                <w:kern w:val="0"/>
                <w:szCs w:val="21"/>
              </w:rPr>
              <w:t>2.40</w:t>
            </w:r>
            <w:r w:rsidR="00F52FDB" w:rsidRPr="002C0608">
              <w:rPr>
                <w:szCs w:val="21"/>
              </w:rPr>
              <w:t>t/a</w:t>
            </w:r>
          </w:p>
        </w:tc>
        <w:tc>
          <w:tcPr>
            <w:tcW w:w="791" w:type="pct"/>
            <w:vAlign w:val="center"/>
          </w:tcPr>
          <w:p w:rsidR="00F52FDB" w:rsidRPr="002C0608" w:rsidRDefault="009E1B1C">
            <w:pPr>
              <w:jc w:val="center"/>
              <w:rPr>
                <w:szCs w:val="21"/>
              </w:rPr>
            </w:pPr>
            <w:r>
              <w:rPr>
                <w:rFonts w:hint="eastAsia"/>
                <w:color w:val="000000"/>
                <w:szCs w:val="21"/>
              </w:rPr>
              <w:t>17</w:t>
            </w:r>
            <w:r w:rsidR="00F52FDB" w:rsidRPr="002C0608">
              <w:rPr>
                <w:szCs w:val="21"/>
              </w:rPr>
              <w:t>mg/L</w:t>
            </w:r>
          </w:p>
        </w:tc>
        <w:tc>
          <w:tcPr>
            <w:tcW w:w="723" w:type="pct"/>
            <w:vAlign w:val="center"/>
          </w:tcPr>
          <w:p w:rsidR="00F52FDB" w:rsidRPr="002C0608" w:rsidRDefault="00F52FDB" w:rsidP="009E1B1C">
            <w:pPr>
              <w:jc w:val="center"/>
              <w:rPr>
                <w:szCs w:val="21"/>
              </w:rPr>
            </w:pPr>
            <w:r w:rsidRPr="002C0608">
              <w:rPr>
                <w:color w:val="000000"/>
                <w:szCs w:val="21"/>
              </w:rPr>
              <w:t>0.0</w:t>
            </w:r>
            <w:r w:rsidR="009E1B1C">
              <w:rPr>
                <w:rFonts w:hint="eastAsia"/>
                <w:color w:val="000000"/>
                <w:szCs w:val="21"/>
              </w:rPr>
              <w:t>4</w:t>
            </w:r>
            <w:r w:rsidRPr="002C0608">
              <w:rPr>
                <w:szCs w:val="21"/>
              </w:rPr>
              <w:t>t/a</w:t>
            </w:r>
          </w:p>
        </w:tc>
      </w:tr>
      <w:tr w:rsidR="00F52FDB" w:rsidRPr="002C0608" w:rsidTr="00FA1135">
        <w:trPr>
          <w:trHeight w:val="340"/>
        </w:trPr>
        <w:tc>
          <w:tcPr>
            <w:tcW w:w="396" w:type="pct"/>
            <w:vMerge/>
            <w:vAlign w:val="center"/>
          </w:tcPr>
          <w:p w:rsidR="00F52FDB" w:rsidRPr="002C0608" w:rsidRDefault="00F52FDB">
            <w:pPr>
              <w:jc w:val="center"/>
              <w:rPr>
                <w:szCs w:val="21"/>
              </w:rPr>
            </w:pPr>
          </w:p>
        </w:tc>
        <w:tc>
          <w:tcPr>
            <w:tcW w:w="709" w:type="pct"/>
            <w:vMerge/>
            <w:vAlign w:val="center"/>
          </w:tcPr>
          <w:p w:rsidR="00F52FDB" w:rsidRPr="002C0608" w:rsidRDefault="00F52FDB">
            <w:pPr>
              <w:jc w:val="center"/>
              <w:rPr>
                <w:szCs w:val="21"/>
              </w:rPr>
            </w:pPr>
          </w:p>
        </w:tc>
        <w:tc>
          <w:tcPr>
            <w:tcW w:w="889" w:type="pct"/>
            <w:vAlign w:val="center"/>
          </w:tcPr>
          <w:p w:rsidR="00F52FDB" w:rsidRPr="002C0608" w:rsidRDefault="00F52FDB">
            <w:pPr>
              <w:jc w:val="center"/>
              <w:rPr>
                <w:szCs w:val="21"/>
              </w:rPr>
            </w:pPr>
            <w:r w:rsidRPr="002C0608">
              <w:rPr>
                <w:szCs w:val="21"/>
              </w:rPr>
              <w:t>氨氮</w:t>
            </w:r>
          </w:p>
        </w:tc>
        <w:tc>
          <w:tcPr>
            <w:tcW w:w="695" w:type="pct"/>
            <w:vAlign w:val="center"/>
          </w:tcPr>
          <w:p w:rsidR="00F52FDB" w:rsidRPr="002C0608" w:rsidRDefault="0078382B">
            <w:pPr>
              <w:jc w:val="center"/>
              <w:rPr>
                <w:szCs w:val="21"/>
              </w:rPr>
            </w:pPr>
            <w:r w:rsidRPr="002C0608">
              <w:rPr>
                <w:kern w:val="0"/>
                <w:szCs w:val="21"/>
              </w:rPr>
              <w:t>43</w:t>
            </w:r>
            <w:r w:rsidR="00F52FDB" w:rsidRPr="002C0608">
              <w:rPr>
                <w:szCs w:val="21"/>
              </w:rPr>
              <w:t>mg/L</w:t>
            </w:r>
          </w:p>
        </w:tc>
        <w:tc>
          <w:tcPr>
            <w:tcW w:w="797" w:type="pct"/>
            <w:vAlign w:val="center"/>
          </w:tcPr>
          <w:p w:rsidR="00F52FDB" w:rsidRPr="002C0608" w:rsidRDefault="00F52FDB" w:rsidP="0078382B">
            <w:pPr>
              <w:jc w:val="center"/>
              <w:rPr>
                <w:szCs w:val="21"/>
              </w:rPr>
            </w:pPr>
            <w:r w:rsidRPr="002C0608">
              <w:rPr>
                <w:kern w:val="0"/>
                <w:szCs w:val="21"/>
              </w:rPr>
              <w:t>0.0</w:t>
            </w:r>
            <w:r w:rsidR="0078382B" w:rsidRPr="002C0608">
              <w:rPr>
                <w:kern w:val="0"/>
                <w:szCs w:val="21"/>
              </w:rPr>
              <w:t>9</w:t>
            </w:r>
            <w:r w:rsidRPr="002C0608">
              <w:rPr>
                <w:szCs w:val="21"/>
              </w:rPr>
              <w:t>t/a</w:t>
            </w:r>
          </w:p>
        </w:tc>
        <w:tc>
          <w:tcPr>
            <w:tcW w:w="791" w:type="pct"/>
            <w:vAlign w:val="center"/>
          </w:tcPr>
          <w:p w:rsidR="00F52FDB" w:rsidRPr="002C0608" w:rsidRDefault="00617B02">
            <w:pPr>
              <w:jc w:val="center"/>
              <w:rPr>
                <w:szCs w:val="21"/>
              </w:rPr>
            </w:pPr>
            <w:r w:rsidRPr="002C0608">
              <w:rPr>
                <w:color w:val="000000"/>
                <w:szCs w:val="21"/>
              </w:rPr>
              <w:t>14</w:t>
            </w:r>
            <w:r w:rsidR="00F52FDB" w:rsidRPr="002C0608">
              <w:rPr>
                <w:szCs w:val="21"/>
              </w:rPr>
              <w:t>mg/L</w:t>
            </w:r>
          </w:p>
        </w:tc>
        <w:tc>
          <w:tcPr>
            <w:tcW w:w="723" w:type="pct"/>
            <w:vAlign w:val="center"/>
          </w:tcPr>
          <w:p w:rsidR="00F52FDB" w:rsidRPr="002C0608" w:rsidRDefault="00F52FDB" w:rsidP="00617B02">
            <w:pPr>
              <w:jc w:val="center"/>
              <w:rPr>
                <w:szCs w:val="21"/>
              </w:rPr>
            </w:pPr>
            <w:r w:rsidRPr="002C0608">
              <w:rPr>
                <w:color w:val="000000"/>
                <w:szCs w:val="21"/>
              </w:rPr>
              <w:t>0.0</w:t>
            </w:r>
            <w:r w:rsidR="00617B02" w:rsidRPr="002C0608">
              <w:rPr>
                <w:color w:val="000000"/>
                <w:szCs w:val="21"/>
              </w:rPr>
              <w:t>3</w:t>
            </w:r>
            <w:r w:rsidRPr="002C0608">
              <w:rPr>
                <w:szCs w:val="21"/>
              </w:rPr>
              <w:t>t/a</w:t>
            </w:r>
          </w:p>
        </w:tc>
      </w:tr>
      <w:tr w:rsidR="00F52FDB" w:rsidRPr="002C0608" w:rsidTr="00FA1135">
        <w:trPr>
          <w:trHeight w:val="340"/>
        </w:trPr>
        <w:tc>
          <w:tcPr>
            <w:tcW w:w="396" w:type="pct"/>
            <w:vMerge/>
            <w:vAlign w:val="center"/>
          </w:tcPr>
          <w:p w:rsidR="00F52FDB" w:rsidRPr="002C0608" w:rsidRDefault="00F52FDB">
            <w:pPr>
              <w:jc w:val="center"/>
              <w:rPr>
                <w:szCs w:val="21"/>
              </w:rPr>
            </w:pPr>
          </w:p>
        </w:tc>
        <w:tc>
          <w:tcPr>
            <w:tcW w:w="709" w:type="pct"/>
            <w:vMerge/>
            <w:vAlign w:val="center"/>
          </w:tcPr>
          <w:p w:rsidR="00F52FDB" w:rsidRPr="002C0608" w:rsidRDefault="00F52FDB">
            <w:pPr>
              <w:jc w:val="center"/>
              <w:rPr>
                <w:szCs w:val="21"/>
              </w:rPr>
            </w:pPr>
          </w:p>
        </w:tc>
        <w:tc>
          <w:tcPr>
            <w:tcW w:w="889" w:type="pct"/>
            <w:vAlign w:val="center"/>
          </w:tcPr>
          <w:p w:rsidR="00F52FDB" w:rsidRPr="002C0608" w:rsidRDefault="00F52FDB">
            <w:pPr>
              <w:jc w:val="center"/>
              <w:rPr>
                <w:szCs w:val="21"/>
              </w:rPr>
            </w:pPr>
            <w:r w:rsidRPr="002C0608">
              <w:rPr>
                <w:szCs w:val="21"/>
              </w:rPr>
              <w:t>SS</w:t>
            </w:r>
          </w:p>
        </w:tc>
        <w:tc>
          <w:tcPr>
            <w:tcW w:w="695" w:type="pct"/>
            <w:vAlign w:val="center"/>
          </w:tcPr>
          <w:p w:rsidR="00F52FDB" w:rsidRPr="002C0608" w:rsidRDefault="0078382B">
            <w:pPr>
              <w:jc w:val="center"/>
              <w:rPr>
                <w:szCs w:val="21"/>
              </w:rPr>
            </w:pPr>
            <w:r w:rsidRPr="002C0608">
              <w:rPr>
                <w:kern w:val="0"/>
                <w:szCs w:val="21"/>
              </w:rPr>
              <w:t>428</w:t>
            </w:r>
            <w:r w:rsidR="00F52FDB" w:rsidRPr="002C0608">
              <w:rPr>
                <w:szCs w:val="21"/>
              </w:rPr>
              <w:t>mg/L</w:t>
            </w:r>
          </w:p>
        </w:tc>
        <w:tc>
          <w:tcPr>
            <w:tcW w:w="797" w:type="pct"/>
            <w:vAlign w:val="center"/>
          </w:tcPr>
          <w:p w:rsidR="00F52FDB" w:rsidRPr="002C0608" w:rsidRDefault="00F52FDB" w:rsidP="0078382B">
            <w:pPr>
              <w:jc w:val="center"/>
              <w:rPr>
                <w:szCs w:val="21"/>
              </w:rPr>
            </w:pPr>
            <w:r w:rsidRPr="002C0608">
              <w:rPr>
                <w:kern w:val="0"/>
                <w:szCs w:val="21"/>
              </w:rPr>
              <w:t>0.9</w:t>
            </w:r>
            <w:r w:rsidR="0078382B" w:rsidRPr="002C0608">
              <w:rPr>
                <w:kern w:val="0"/>
                <w:szCs w:val="21"/>
              </w:rPr>
              <w:t>3</w:t>
            </w:r>
            <w:r w:rsidRPr="002C0608">
              <w:rPr>
                <w:szCs w:val="21"/>
              </w:rPr>
              <w:t>t/a</w:t>
            </w:r>
          </w:p>
        </w:tc>
        <w:tc>
          <w:tcPr>
            <w:tcW w:w="791" w:type="pct"/>
            <w:vAlign w:val="center"/>
          </w:tcPr>
          <w:p w:rsidR="00F52FDB" w:rsidRPr="002C0608" w:rsidRDefault="00617B02">
            <w:pPr>
              <w:jc w:val="center"/>
              <w:rPr>
                <w:szCs w:val="21"/>
              </w:rPr>
            </w:pPr>
            <w:r w:rsidRPr="002C0608">
              <w:rPr>
                <w:color w:val="000000"/>
                <w:szCs w:val="21"/>
              </w:rPr>
              <w:t>59</w:t>
            </w:r>
            <w:r w:rsidR="00F52FDB" w:rsidRPr="002C0608">
              <w:rPr>
                <w:szCs w:val="21"/>
              </w:rPr>
              <w:t>mg/L</w:t>
            </w:r>
          </w:p>
        </w:tc>
        <w:tc>
          <w:tcPr>
            <w:tcW w:w="723" w:type="pct"/>
            <w:vAlign w:val="center"/>
          </w:tcPr>
          <w:p w:rsidR="00F52FDB" w:rsidRPr="002C0608" w:rsidRDefault="00F52FDB" w:rsidP="00617B02">
            <w:pPr>
              <w:jc w:val="center"/>
              <w:rPr>
                <w:szCs w:val="21"/>
              </w:rPr>
            </w:pPr>
            <w:r w:rsidRPr="002C0608">
              <w:rPr>
                <w:color w:val="000000"/>
                <w:szCs w:val="21"/>
              </w:rPr>
              <w:t>0.</w:t>
            </w:r>
            <w:r w:rsidR="00076B4B" w:rsidRPr="002C0608">
              <w:rPr>
                <w:color w:val="000000"/>
                <w:szCs w:val="21"/>
              </w:rPr>
              <w:t>1</w:t>
            </w:r>
            <w:r w:rsidR="00617B02" w:rsidRPr="002C0608">
              <w:rPr>
                <w:color w:val="000000"/>
                <w:szCs w:val="21"/>
              </w:rPr>
              <w:t>3</w:t>
            </w:r>
            <w:r w:rsidRPr="002C0608">
              <w:rPr>
                <w:szCs w:val="21"/>
              </w:rPr>
              <w:t>t/a</w:t>
            </w:r>
          </w:p>
        </w:tc>
      </w:tr>
      <w:tr w:rsidR="00F52FDB" w:rsidRPr="002C0608" w:rsidTr="00FA1135">
        <w:trPr>
          <w:trHeight w:val="340"/>
        </w:trPr>
        <w:tc>
          <w:tcPr>
            <w:tcW w:w="396" w:type="pct"/>
            <w:vMerge/>
            <w:vAlign w:val="center"/>
          </w:tcPr>
          <w:p w:rsidR="00F52FDB" w:rsidRPr="002C0608" w:rsidRDefault="00F52FDB">
            <w:pPr>
              <w:jc w:val="center"/>
              <w:rPr>
                <w:szCs w:val="21"/>
              </w:rPr>
            </w:pPr>
          </w:p>
        </w:tc>
        <w:tc>
          <w:tcPr>
            <w:tcW w:w="709" w:type="pct"/>
            <w:vMerge/>
            <w:vAlign w:val="center"/>
          </w:tcPr>
          <w:p w:rsidR="00F52FDB" w:rsidRPr="002C0608" w:rsidRDefault="00F52FDB">
            <w:pPr>
              <w:jc w:val="center"/>
              <w:rPr>
                <w:szCs w:val="21"/>
              </w:rPr>
            </w:pPr>
          </w:p>
        </w:tc>
        <w:tc>
          <w:tcPr>
            <w:tcW w:w="889" w:type="pct"/>
            <w:vAlign w:val="center"/>
          </w:tcPr>
          <w:p w:rsidR="00F52FDB" w:rsidRPr="002C0608" w:rsidRDefault="00F52FDB">
            <w:pPr>
              <w:jc w:val="center"/>
              <w:rPr>
                <w:szCs w:val="21"/>
              </w:rPr>
            </w:pPr>
            <w:r w:rsidRPr="002C0608">
              <w:rPr>
                <w:szCs w:val="21"/>
              </w:rPr>
              <w:t>动植物油类</w:t>
            </w:r>
          </w:p>
        </w:tc>
        <w:tc>
          <w:tcPr>
            <w:tcW w:w="695" w:type="pct"/>
            <w:vAlign w:val="center"/>
          </w:tcPr>
          <w:p w:rsidR="00F52FDB" w:rsidRPr="002C0608" w:rsidRDefault="00F52FDB" w:rsidP="003F1AF1">
            <w:pPr>
              <w:jc w:val="center"/>
              <w:rPr>
                <w:szCs w:val="21"/>
              </w:rPr>
            </w:pPr>
            <w:r w:rsidRPr="002C0608">
              <w:rPr>
                <w:kern w:val="0"/>
                <w:szCs w:val="21"/>
              </w:rPr>
              <w:t>46</w:t>
            </w:r>
            <w:r w:rsidRPr="002C0608">
              <w:rPr>
                <w:szCs w:val="21"/>
              </w:rPr>
              <w:t>mg/L</w:t>
            </w:r>
          </w:p>
        </w:tc>
        <w:tc>
          <w:tcPr>
            <w:tcW w:w="797" w:type="pct"/>
            <w:vAlign w:val="center"/>
          </w:tcPr>
          <w:p w:rsidR="00F52FDB" w:rsidRPr="002C0608" w:rsidRDefault="00F52FDB" w:rsidP="0078382B">
            <w:pPr>
              <w:jc w:val="center"/>
              <w:rPr>
                <w:szCs w:val="21"/>
              </w:rPr>
            </w:pPr>
            <w:r w:rsidRPr="002C0608">
              <w:rPr>
                <w:kern w:val="0"/>
                <w:szCs w:val="21"/>
              </w:rPr>
              <w:t>0.</w:t>
            </w:r>
            <w:r w:rsidR="0078382B" w:rsidRPr="002C0608">
              <w:rPr>
                <w:kern w:val="0"/>
                <w:szCs w:val="21"/>
              </w:rPr>
              <w:t>10</w:t>
            </w:r>
            <w:r w:rsidRPr="002C0608">
              <w:rPr>
                <w:szCs w:val="21"/>
              </w:rPr>
              <w:t>t/a</w:t>
            </w:r>
          </w:p>
        </w:tc>
        <w:tc>
          <w:tcPr>
            <w:tcW w:w="791" w:type="pct"/>
            <w:vAlign w:val="center"/>
          </w:tcPr>
          <w:p w:rsidR="00F52FDB" w:rsidRPr="002C0608" w:rsidRDefault="003F1AF1" w:rsidP="003F1AF1">
            <w:pPr>
              <w:jc w:val="center"/>
              <w:rPr>
                <w:szCs w:val="21"/>
              </w:rPr>
            </w:pPr>
            <w:r w:rsidRPr="002C0608">
              <w:rPr>
                <w:color w:val="000000"/>
                <w:szCs w:val="21"/>
              </w:rPr>
              <w:t>8</w:t>
            </w:r>
            <w:r w:rsidR="00F52FDB" w:rsidRPr="002C0608">
              <w:rPr>
                <w:szCs w:val="21"/>
              </w:rPr>
              <w:t>mg/L</w:t>
            </w:r>
          </w:p>
        </w:tc>
        <w:tc>
          <w:tcPr>
            <w:tcW w:w="723" w:type="pct"/>
            <w:vAlign w:val="center"/>
          </w:tcPr>
          <w:p w:rsidR="00F52FDB" w:rsidRPr="002C0608" w:rsidRDefault="00F52FDB" w:rsidP="003F1AF1">
            <w:pPr>
              <w:jc w:val="center"/>
              <w:rPr>
                <w:szCs w:val="21"/>
              </w:rPr>
            </w:pPr>
            <w:r w:rsidRPr="002C0608">
              <w:rPr>
                <w:color w:val="000000"/>
                <w:szCs w:val="21"/>
              </w:rPr>
              <w:t>0.0</w:t>
            </w:r>
            <w:r w:rsidR="00617B02" w:rsidRPr="002C0608">
              <w:rPr>
                <w:color w:val="000000"/>
                <w:szCs w:val="21"/>
              </w:rPr>
              <w:t>2</w:t>
            </w:r>
            <w:r w:rsidRPr="002C0608">
              <w:rPr>
                <w:szCs w:val="21"/>
              </w:rPr>
              <w:t>t/a</w:t>
            </w:r>
          </w:p>
        </w:tc>
      </w:tr>
      <w:tr w:rsidR="00617B02" w:rsidRPr="002C0608" w:rsidTr="00FA1135">
        <w:trPr>
          <w:trHeight w:val="340"/>
        </w:trPr>
        <w:tc>
          <w:tcPr>
            <w:tcW w:w="396" w:type="pct"/>
            <w:vMerge w:val="restart"/>
            <w:vAlign w:val="center"/>
          </w:tcPr>
          <w:p w:rsidR="00617B02" w:rsidRPr="002C0608" w:rsidRDefault="00617B02">
            <w:pPr>
              <w:jc w:val="center"/>
              <w:rPr>
                <w:szCs w:val="21"/>
              </w:rPr>
            </w:pPr>
            <w:r w:rsidRPr="002C0608">
              <w:rPr>
                <w:szCs w:val="21"/>
              </w:rPr>
              <w:t>固</w:t>
            </w:r>
          </w:p>
          <w:p w:rsidR="00617B02" w:rsidRPr="002C0608" w:rsidRDefault="00617B02">
            <w:pPr>
              <w:jc w:val="center"/>
              <w:rPr>
                <w:szCs w:val="21"/>
              </w:rPr>
            </w:pPr>
            <w:r w:rsidRPr="002C0608">
              <w:rPr>
                <w:szCs w:val="21"/>
              </w:rPr>
              <w:t>体</w:t>
            </w:r>
          </w:p>
          <w:p w:rsidR="00617B02" w:rsidRPr="002C0608" w:rsidRDefault="00617B02">
            <w:pPr>
              <w:jc w:val="center"/>
              <w:rPr>
                <w:szCs w:val="21"/>
              </w:rPr>
            </w:pPr>
            <w:r w:rsidRPr="002C0608">
              <w:rPr>
                <w:szCs w:val="21"/>
              </w:rPr>
              <w:t>废</w:t>
            </w:r>
          </w:p>
          <w:p w:rsidR="00617B02" w:rsidRPr="002C0608" w:rsidRDefault="00617B02">
            <w:pPr>
              <w:jc w:val="center"/>
              <w:rPr>
                <w:szCs w:val="21"/>
              </w:rPr>
            </w:pPr>
            <w:r w:rsidRPr="002C0608">
              <w:rPr>
                <w:szCs w:val="21"/>
              </w:rPr>
              <w:t>物</w:t>
            </w:r>
          </w:p>
        </w:tc>
        <w:tc>
          <w:tcPr>
            <w:tcW w:w="709" w:type="pct"/>
            <w:vMerge w:val="restart"/>
            <w:vAlign w:val="center"/>
          </w:tcPr>
          <w:p w:rsidR="00617B02" w:rsidRPr="002C0608" w:rsidRDefault="00617B02" w:rsidP="008D1DEE">
            <w:pPr>
              <w:adjustRightInd w:val="0"/>
              <w:snapToGrid w:val="0"/>
              <w:jc w:val="center"/>
              <w:rPr>
                <w:szCs w:val="21"/>
              </w:rPr>
            </w:pPr>
            <w:r w:rsidRPr="002C0608">
              <w:rPr>
                <w:szCs w:val="21"/>
              </w:rPr>
              <w:t>生物质锅炉</w:t>
            </w:r>
          </w:p>
        </w:tc>
        <w:tc>
          <w:tcPr>
            <w:tcW w:w="889" w:type="pct"/>
            <w:vAlign w:val="center"/>
          </w:tcPr>
          <w:p w:rsidR="00617B02" w:rsidRPr="002C0608" w:rsidRDefault="00617B02">
            <w:pPr>
              <w:widowControl/>
              <w:jc w:val="center"/>
              <w:textAlignment w:val="center"/>
              <w:rPr>
                <w:szCs w:val="21"/>
              </w:rPr>
            </w:pPr>
            <w:r w:rsidRPr="002C0608">
              <w:rPr>
                <w:szCs w:val="21"/>
              </w:rPr>
              <w:t>锅炉灰渣</w:t>
            </w:r>
          </w:p>
        </w:tc>
        <w:tc>
          <w:tcPr>
            <w:tcW w:w="1492" w:type="pct"/>
            <w:gridSpan w:val="2"/>
            <w:vAlign w:val="center"/>
          </w:tcPr>
          <w:p w:rsidR="00617B02" w:rsidRPr="002C0608" w:rsidRDefault="00617B02">
            <w:pPr>
              <w:widowControl/>
              <w:jc w:val="center"/>
              <w:textAlignment w:val="center"/>
              <w:rPr>
                <w:szCs w:val="21"/>
              </w:rPr>
            </w:pPr>
            <w:r w:rsidRPr="002C0608">
              <w:rPr>
                <w:szCs w:val="21"/>
              </w:rPr>
              <w:t>18.5t/a</w:t>
            </w:r>
          </w:p>
        </w:tc>
        <w:tc>
          <w:tcPr>
            <w:tcW w:w="1514" w:type="pct"/>
            <w:gridSpan w:val="2"/>
            <w:vMerge w:val="restart"/>
            <w:vAlign w:val="center"/>
          </w:tcPr>
          <w:p w:rsidR="00617B02" w:rsidRPr="002C0608" w:rsidRDefault="00617B02">
            <w:pPr>
              <w:pStyle w:val="aff1"/>
              <w:spacing w:line="240" w:lineRule="auto"/>
              <w:rPr>
                <w:szCs w:val="21"/>
              </w:rPr>
            </w:pPr>
            <w:r w:rsidRPr="002C0608">
              <w:rPr>
                <w:szCs w:val="21"/>
              </w:rPr>
              <w:t>用作农肥，综合利用</w:t>
            </w:r>
          </w:p>
        </w:tc>
      </w:tr>
      <w:tr w:rsidR="00617B02" w:rsidRPr="002C0608" w:rsidTr="00FA1135">
        <w:trPr>
          <w:trHeight w:val="340"/>
        </w:trPr>
        <w:tc>
          <w:tcPr>
            <w:tcW w:w="396" w:type="pct"/>
            <w:vMerge/>
            <w:vAlign w:val="center"/>
          </w:tcPr>
          <w:p w:rsidR="00617B02" w:rsidRPr="002C0608" w:rsidRDefault="00617B02">
            <w:pPr>
              <w:jc w:val="center"/>
              <w:rPr>
                <w:szCs w:val="21"/>
              </w:rPr>
            </w:pPr>
          </w:p>
        </w:tc>
        <w:tc>
          <w:tcPr>
            <w:tcW w:w="709" w:type="pct"/>
            <w:vMerge/>
            <w:vAlign w:val="center"/>
          </w:tcPr>
          <w:p w:rsidR="00617B02" w:rsidRPr="002C0608" w:rsidRDefault="00617B02">
            <w:pPr>
              <w:adjustRightInd w:val="0"/>
              <w:snapToGrid w:val="0"/>
              <w:jc w:val="center"/>
              <w:rPr>
                <w:szCs w:val="21"/>
              </w:rPr>
            </w:pPr>
          </w:p>
        </w:tc>
        <w:tc>
          <w:tcPr>
            <w:tcW w:w="889" w:type="pct"/>
            <w:vAlign w:val="center"/>
          </w:tcPr>
          <w:p w:rsidR="00617B02" w:rsidRPr="002C0608" w:rsidRDefault="00617B02" w:rsidP="00617B02">
            <w:pPr>
              <w:widowControl/>
              <w:jc w:val="center"/>
              <w:textAlignment w:val="center"/>
              <w:rPr>
                <w:szCs w:val="21"/>
              </w:rPr>
            </w:pPr>
            <w:r w:rsidRPr="002C0608">
              <w:rPr>
                <w:szCs w:val="21"/>
              </w:rPr>
              <w:t>除尘渣</w:t>
            </w:r>
          </w:p>
        </w:tc>
        <w:tc>
          <w:tcPr>
            <w:tcW w:w="1492" w:type="pct"/>
            <w:gridSpan w:val="2"/>
            <w:vAlign w:val="center"/>
          </w:tcPr>
          <w:p w:rsidR="00617B02" w:rsidRPr="002C0608" w:rsidRDefault="00617B02">
            <w:pPr>
              <w:widowControl/>
              <w:jc w:val="center"/>
              <w:textAlignment w:val="center"/>
              <w:rPr>
                <w:szCs w:val="21"/>
              </w:rPr>
            </w:pPr>
            <w:r w:rsidRPr="002C0608">
              <w:rPr>
                <w:szCs w:val="21"/>
              </w:rPr>
              <w:t>0.15t/a</w:t>
            </w:r>
          </w:p>
        </w:tc>
        <w:tc>
          <w:tcPr>
            <w:tcW w:w="1514" w:type="pct"/>
            <w:gridSpan w:val="2"/>
            <w:vMerge/>
            <w:vAlign w:val="center"/>
          </w:tcPr>
          <w:p w:rsidR="00617B02" w:rsidRPr="002C0608" w:rsidRDefault="00617B02">
            <w:pPr>
              <w:jc w:val="center"/>
              <w:rPr>
                <w:szCs w:val="21"/>
              </w:rPr>
            </w:pPr>
          </w:p>
        </w:tc>
      </w:tr>
      <w:tr w:rsidR="00F52FDB" w:rsidRPr="002C0608" w:rsidTr="00FA1135">
        <w:trPr>
          <w:trHeight w:val="340"/>
        </w:trPr>
        <w:tc>
          <w:tcPr>
            <w:tcW w:w="396" w:type="pct"/>
            <w:vMerge/>
            <w:vAlign w:val="center"/>
          </w:tcPr>
          <w:p w:rsidR="00F52FDB" w:rsidRPr="002C0608" w:rsidRDefault="00F52FDB">
            <w:pPr>
              <w:jc w:val="center"/>
              <w:rPr>
                <w:szCs w:val="21"/>
              </w:rPr>
            </w:pPr>
          </w:p>
        </w:tc>
        <w:tc>
          <w:tcPr>
            <w:tcW w:w="709" w:type="pct"/>
            <w:vAlign w:val="center"/>
          </w:tcPr>
          <w:p w:rsidR="00F52FDB" w:rsidRPr="002C0608" w:rsidRDefault="00617B02">
            <w:pPr>
              <w:pStyle w:val="aff1"/>
              <w:spacing w:line="240" w:lineRule="auto"/>
              <w:rPr>
                <w:szCs w:val="21"/>
              </w:rPr>
            </w:pPr>
            <w:r w:rsidRPr="002C0608">
              <w:rPr>
                <w:szCs w:val="21"/>
              </w:rPr>
              <w:t>清洗工序</w:t>
            </w:r>
          </w:p>
        </w:tc>
        <w:tc>
          <w:tcPr>
            <w:tcW w:w="889" w:type="pct"/>
            <w:vAlign w:val="center"/>
          </w:tcPr>
          <w:p w:rsidR="00F52FDB" w:rsidRPr="002C0608" w:rsidRDefault="00617B02">
            <w:pPr>
              <w:widowControl/>
              <w:jc w:val="center"/>
              <w:textAlignment w:val="center"/>
              <w:rPr>
                <w:szCs w:val="21"/>
              </w:rPr>
            </w:pPr>
            <w:r w:rsidRPr="002C0608">
              <w:rPr>
                <w:szCs w:val="21"/>
              </w:rPr>
              <w:t>畜禽水产废渣</w:t>
            </w:r>
          </w:p>
        </w:tc>
        <w:tc>
          <w:tcPr>
            <w:tcW w:w="1492" w:type="pct"/>
            <w:gridSpan w:val="2"/>
            <w:vAlign w:val="center"/>
          </w:tcPr>
          <w:p w:rsidR="00F52FDB" w:rsidRPr="002C0608" w:rsidRDefault="0008235D" w:rsidP="00617B02">
            <w:pPr>
              <w:widowControl/>
              <w:jc w:val="center"/>
              <w:textAlignment w:val="center"/>
              <w:rPr>
                <w:szCs w:val="21"/>
              </w:rPr>
            </w:pPr>
            <w:r w:rsidRPr="002C0608">
              <w:rPr>
                <w:szCs w:val="21"/>
              </w:rPr>
              <w:t>0.</w:t>
            </w:r>
            <w:r w:rsidR="00617B02" w:rsidRPr="002C0608">
              <w:rPr>
                <w:szCs w:val="21"/>
              </w:rPr>
              <w:t>20</w:t>
            </w:r>
            <w:r w:rsidR="00F52FDB" w:rsidRPr="002C0608">
              <w:rPr>
                <w:szCs w:val="21"/>
              </w:rPr>
              <w:t>t/a</w:t>
            </w:r>
          </w:p>
        </w:tc>
        <w:tc>
          <w:tcPr>
            <w:tcW w:w="1514" w:type="pct"/>
            <w:gridSpan w:val="2"/>
            <w:vAlign w:val="center"/>
          </w:tcPr>
          <w:p w:rsidR="00F52FDB" w:rsidRPr="002C0608" w:rsidRDefault="00EA50AB">
            <w:pPr>
              <w:widowControl/>
              <w:jc w:val="center"/>
              <w:textAlignment w:val="center"/>
              <w:rPr>
                <w:szCs w:val="21"/>
              </w:rPr>
            </w:pPr>
            <w:r>
              <w:rPr>
                <w:rFonts w:hint="eastAsia"/>
                <w:kern w:val="0"/>
                <w:szCs w:val="21"/>
              </w:rPr>
              <w:t>外售至饲料厂做原料</w:t>
            </w:r>
          </w:p>
        </w:tc>
      </w:tr>
      <w:tr w:rsidR="00CC0AF1" w:rsidRPr="002C0608" w:rsidTr="00FA1135">
        <w:trPr>
          <w:trHeight w:val="340"/>
        </w:trPr>
        <w:tc>
          <w:tcPr>
            <w:tcW w:w="396" w:type="pct"/>
            <w:vMerge/>
            <w:vAlign w:val="center"/>
          </w:tcPr>
          <w:p w:rsidR="00CC0AF1" w:rsidRPr="002C0608" w:rsidRDefault="00CC0AF1">
            <w:pPr>
              <w:jc w:val="center"/>
              <w:rPr>
                <w:szCs w:val="21"/>
              </w:rPr>
            </w:pPr>
          </w:p>
        </w:tc>
        <w:tc>
          <w:tcPr>
            <w:tcW w:w="709" w:type="pct"/>
            <w:vAlign w:val="center"/>
          </w:tcPr>
          <w:p w:rsidR="00CC0AF1" w:rsidRPr="002C0608" w:rsidRDefault="00617B02" w:rsidP="00081E33">
            <w:pPr>
              <w:pStyle w:val="aff1"/>
              <w:spacing w:line="240" w:lineRule="auto"/>
              <w:rPr>
                <w:szCs w:val="21"/>
              </w:rPr>
            </w:pPr>
            <w:r w:rsidRPr="002C0608">
              <w:rPr>
                <w:szCs w:val="21"/>
              </w:rPr>
              <w:t>清洗筛选</w:t>
            </w:r>
          </w:p>
        </w:tc>
        <w:tc>
          <w:tcPr>
            <w:tcW w:w="889" w:type="pct"/>
            <w:vAlign w:val="center"/>
          </w:tcPr>
          <w:p w:rsidR="00CC0AF1" w:rsidRPr="002C0608" w:rsidRDefault="00617B02" w:rsidP="00081E33">
            <w:pPr>
              <w:pStyle w:val="242"/>
              <w:spacing w:line="240" w:lineRule="auto"/>
              <w:ind w:firstLineChars="0" w:firstLine="0"/>
              <w:jc w:val="center"/>
              <w:rPr>
                <w:rFonts w:cs="Times New Roman"/>
                <w:sz w:val="21"/>
                <w:szCs w:val="21"/>
              </w:rPr>
            </w:pPr>
            <w:r w:rsidRPr="002C0608">
              <w:rPr>
                <w:rFonts w:cs="Times New Roman"/>
                <w:sz w:val="21"/>
                <w:szCs w:val="21"/>
              </w:rPr>
              <w:t>蔬菜废渣</w:t>
            </w:r>
          </w:p>
        </w:tc>
        <w:tc>
          <w:tcPr>
            <w:tcW w:w="1492" w:type="pct"/>
            <w:gridSpan w:val="2"/>
            <w:vAlign w:val="center"/>
          </w:tcPr>
          <w:p w:rsidR="00CC0AF1" w:rsidRPr="002C0608" w:rsidRDefault="00CC0AF1" w:rsidP="00617B02">
            <w:pPr>
              <w:widowControl/>
              <w:jc w:val="center"/>
              <w:textAlignment w:val="center"/>
              <w:rPr>
                <w:szCs w:val="21"/>
              </w:rPr>
            </w:pPr>
            <w:r w:rsidRPr="002C0608">
              <w:rPr>
                <w:szCs w:val="21"/>
              </w:rPr>
              <w:t>0.</w:t>
            </w:r>
            <w:r w:rsidR="00617B02" w:rsidRPr="002C0608">
              <w:rPr>
                <w:szCs w:val="21"/>
              </w:rPr>
              <w:t>60</w:t>
            </w:r>
            <w:r w:rsidRPr="002C0608">
              <w:rPr>
                <w:szCs w:val="21"/>
              </w:rPr>
              <w:t>t/a</w:t>
            </w:r>
          </w:p>
        </w:tc>
        <w:tc>
          <w:tcPr>
            <w:tcW w:w="1514" w:type="pct"/>
            <w:gridSpan w:val="2"/>
            <w:vAlign w:val="center"/>
          </w:tcPr>
          <w:p w:rsidR="00CC0AF1" w:rsidRPr="002C0608" w:rsidRDefault="00CD1109" w:rsidP="00081E33">
            <w:pPr>
              <w:widowControl/>
              <w:jc w:val="center"/>
              <w:textAlignment w:val="center"/>
              <w:rPr>
                <w:szCs w:val="21"/>
              </w:rPr>
            </w:pPr>
            <w:r>
              <w:rPr>
                <w:rFonts w:hint="eastAsia"/>
                <w:szCs w:val="21"/>
              </w:rPr>
              <w:t>供当地农户做饲料</w:t>
            </w:r>
          </w:p>
        </w:tc>
      </w:tr>
      <w:tr w:rsidR="00CC0AF1" w:rsidRPr="002C0608" w:rsidTr="00FA1135">
        <w:trPr>
          <w:trHeight w:val="340"/>
        </w:trPr>
        <w:tc>
          <w:tcPr>
            <w:tcW w:w="396" w:type="pct"/>
            <w:vMerge/>
            <w:vAlign w:val="center"/>
          </w:tcPr>
          <w:p w:rsidR="00CC0AF1" w:rsidRPr="002C0608" w:rsidRDefault="00CC0AF1">
            <w:pPr>
              <w:jc w:val="center"/>
              <w:rPr>
                <w:szCs w:val="21"/>
              </w:rPr>
            </w:pPr>
          </w:p>
        </w:tc>
        <w:tc>
          <w:tcPr>
            <w:tcW w:w="709" w:type="pct"/>
            <w:vAlign w:val="center"/>
          </w:tcPr>
          <w:p w:rsidR="00CC0AF1" w:rsidRPr="002C0608" w:rsidRDefault="00FA1135">
            <w:pPr>
              <w:pStyle w:val="aff1"/>
              <w:spacing w:line="240" w:lineRule="auto"/>
              <w:rPr>
                <w:szCs w:val="21"/>
              </w:rPr>
            </w:pPr>
            <w:r w:rsidRPr="002C0608">
              <w:rPr>
                <w:szCs w:val="21"/>
              </w:rPr>
              <w:t>油炸工序</w:t>
            </w:r>
          </w:p>
        </w:tc>
        <w:tc>
          <w:tcPr>
            <w:tcW w:w="889" w:type="pct"/>
            <w:vAlign w:val="center"/>
          </w:tcPr>
          <w:p w:rsidR="00CC0AF1" w:rsidRPr="002C0608" w:rsidRDefault="00406C7A">
            <w:pPr>
              <w:widowControl/>
              <w:jc w:val="center"/>
              <w:textAlignment w:val="center"/>
              <w:rPr>
                <w:szCs w:val="21"/>
              </w:rPr>
            </w:pPr>
            <w:r>
              <w:rPr>
                <w:szCs w:val="21"/>
              </w:rPr>
              <w:t>废食用油</w:t>
            </w:r>
          </w:p>
        </w:tc>
        <w:tc>
          <w:tcPr>
            <w:tcW w:w="1492" w:type="pct"/>
            <w:gridSpan w:val="2"/>
            <w:vAlign w:val="center"/>
          </w:tcPr>
          <w:p w:rsidR="00CC0AF1" w:rsidRPr="002C0608" w:rsidRDefault="00FA1135">
            <w:pPr>
              <w:widowControl/>
              <w:jc w:val="center"/>
              <w:textAlignment w:val="center"/>
              <w:rPr>
                <w:szCs w:val="21"/>
              </w:rPr>
            </w:pPr>
            <w:r w:rsidRPr="002C0608">
              <w:rPr>
                <w:szCs w:val="21"/>
              </w:rPr>
              <w:t>0.</w:t>
            </w:r>
            <w:r w:rsidR="00CC0AF1" w:rsidRPr="002C0608">
              <w:rPr>
                <w:szCs w:val="21"/>
              </w:rPr>
              <w:t>6</w:t>
            </w:r>
            <w:r w:rsidRPr="002C0608">
              <w:rPr>
                <w:szCs w:val="21"/>
              </w:rPr>
              <w:t>0</w:t>
            </w:r>
            <w:r w:rsidR="00CC0AF1" w:rsidRPr="002C0608">
              <w:rPr>
                <w:szCs w:val="21"/>
              </w:rPr>
              <w:t>t/a</w:t>
            </w:r>
          </w:p>
        </w:tc>
        <w:tc>
          <w:tcPr>
            <w:tcW w:w="1514" w:type="pct"/>
            <w:gridSpan w:val="2"/>
            <w:vAlign w:val="center"/>
          </w:tcPr>
          <w:p w:rsidR="00CC0AF1" w:rsidRPr="002C0608" w:rsidRDefault="00FA1135">
            <w:pPr>
              <w:widowControl/>
              <w:jc w:val="center"/>
              <w:textAlignment w:val="center"/>
              <w:rPr>
                <w:szCs w:val="21"/>
              </w:rPr>
            </w:pPr>
            <w:r w:rsidRPr="002C0608">
              <w:rPr>
                <w:szCs w:val="21"/>
              </w:rPr>
              <w:t>交有资质单位回收处理</w:t>
            </w:r>
          </w:p>
        </w:tc>
      </w:tr>
      <w:tr w:rsidR="00CC0AF1" w:rsidRPr="002C0608" w:rsidTr="00FA1135">
        <w:trPr>
          <w:trHeight w:val="340"/>
        </w:trPr>
        <w:tc>
          <w:tcPr>
            <w:tcW w:w="396" w:type="pct"/>
            <w:vMerge/>
            <w:vAlign w:val="center"/>
          </w:tcPr>
          <w:p w:rsidR="00CC0AF1" w:rsidRPr="002C0608" w:rsidRDefault="00CC0AF1">
            <w:pPr>
              <w:jc w:val="center"/>
              <w:rPr>
                <w:szCs w:val="21"/>
              </w:rPr>
            </w:pPr>
          </w:p>
        </w:tc>
        <w:tc>
          <w:tcPr>
            <w:tcW w:w="709" w:type="pct"/>
            <w:vAlign w:val="center"/>
          </w:tcPr>
          <w:p w:rsidR="00CC0AF1" w:rsidRPr="002C0608" w:rsidRDefault="00CC0AF1">
            <w:pPr>
              <w:pStyle w:val="aff1"/>
              <w:spacing w:line="240" w:lineRule="auto"/>
              <w:rPr>
                <w:szCs w:val="21"/>
              </w:rPr>
            </w:pPr>
            <w:r w:rsidRPr="002C0608">
              <w:rPr>
                <w:szCs w:val="21"/>
              </w:rPr>
              <w:t>产品检验</w:t>
            </w:r>
          </w:p>
        </w:tc>
        <w:tc>
          <w:tcPr>
            <w:tcW w:w="889" w:type="pct"/>
            <w:vAlign w:val="center"/>
          </w:tcPr>
          <w:p w:rsidR="00CC0AF1" w:rsidRPr="002C0608" w:rsidRDefault="00CC0AF1">
            <w:pPr>
              <w:pStyle w:val="242"/>
              <w:spacing w:line="240" w:lineRule="auto"/>
              <w:ind w:firstLineChars="0" w:firstLine="0"/>
              <w:jc w:val="center"/>
              <w:rPr>
                <w:rFonts w:cs="Times New Roman"/>
                <w:sz w:val="21"/>
                <w:szCs w:val="21"/>
              </w:rPr>
            </w:pPr>
            <w:r w:rsidRPr="002C0608">
              <w:rPr>
                <w:rFonts w:cs="Times New Roman"/>
                <w:sz w:val="21"/>
                <w:szCs w:val="21"/>
              </w:rPr>
              <w:t>不合格产品</w:t>
            </w:r>
          </w:p>
        </w:tc>
        <w:tc>
          <w:tcPr>
            <w:tcW w:w="1492" w:type="pct"/>
            <w:gridSpan w:val="2"/>
            <w:vAlign w:val="center"/>
          </w:tcPr>
          <w:p w:rsidR="00CC0AF1" w:rsidRPr="002C0608" w:rsidRDefault="00CC0AF1" w:rsidP="00FA1135">
            <w:pPr>
              <w:widowControl/>
              <w:jc w:val="center"/>
              <w:textAlignment w:val="center"/>
              <w:rPr>
                <w:szCs w:val="21"/>
              </w:rPr>
            </w:pPr>
            <w:r w:rsidRPr="002C0608">
              <w:rPr>
                <w:szCs w:val="21"/>
              </w:rPr>
              <w:t>0.1</w:t>
            </w:r>
            <w:r w:rsidR="00FA1135" w:rsidRPr="002C0608">
              <w:rPr>
                <w:szCs w:val="21"/>
              </w:rPr>
              <w:t>0</w:t>
            </w:r>
            <w:r w:rsidRPr="002C0608">
              <w:rPr>
                <w:szCs w:val="21"/>
              </w:rPr>
              <w:t>t/a</w:t>
            </w:r>
          </w:p>
        </w:tc>
        <w:tc>
          <w:tcPr>
            <w:tcW w:w="1514" w:type="pct"/>
            <w:gridSpan w:val="2"/>
            <w:vAlign w:val="center"/>
          </w:tcPr>
          <w:p w:rsidR="00CC0AF1" w:rsidRPr="002C0608" w:rsidRDefault="00CD1109">
            <w:pPr>
              <w:widowControl/>
              <w:jc w:val="center"/>
              <w:textAlignment w:val="center"/>
              <w:rPr>
                <w:szCs w:val="21"/>
              </w:rPr>
            </w:pPr>
            <w:r>
              <w:rPr>
                <w:rFonts w:hint="eastAsia"/>
                <w:kern w:val="0"/>
                <w:szCs w:val="21"/>
              </w:rPr>
              <w:t>外售至饲料厂做原料</w:t>
            </w:r>
          </w:p>
        </w:tc>
      </w:tr>
      <w:tr w:rsidR="00CC0AF1" w:rsidRPr="002C0608" w:rsidTr="00FA1135">
        <w:trPr>
          <w:trHeight w:val="340"/>
        </w:trPr>
        <w:tc>
          <w:tcPr>
            <w:tcW w:w="396" w:type="pct"/>
            <w:vMerge/>
            <w:vAlign w:val="center"/>
          </w:tcPr>
          <w:p w:rsidR="00CC0AF1" w:rsidRPr="002C0608" w:rsidRDefault="00CC0AF1">
            <w:pPr>
              <w:jc w:val="center"/>
              <w:rPr>
                <w:szCs w:val="21"/>
              </w:rPr>
            </w:pPr>
          </w:p>
        </w:tc>
        <w:tc>
          <w:tcPr>
            <w:tcW w:w="709" w:type="pct"/>
            <w:vAlign w:val="center"/>
          </w:tcPr>
          <w:p w:rsidR="00CC0AF1" w:rsidRPr="002C0608" w:rsidRDefault="00CC0AF1">
            <w:pPr>
              <w:pStyle w:val="aff1"/>
              <w:spacing w:line="240" w:lineRule="auto"/>
              <w:rPr>
                <w:szCs w:val="21"/>
              </w:rPr>
            </w:pPr>
            <w:r w:rsidRPr="002C0608">
              <w:rPr>
                <w:szCs w:val="21"/>
              </w:rPr>
              <w:t>拆包装</w:t>
            </w:r>
          </w:p>
        </w:tc>
        <w:tc>
          <w:tcPr>
            <w:tcW w:w="889" w:type="pct"/>
            <w:vAlign w:val="center"/>
          </w:tcPr>
          <w:p w:rsidR="00CC0AF1" w:rsidRPr="002C0608" w:rsidRDefault="00CC0AF1">
            <w:pPr>
              <w:widowControl/>
              <w:jc w:val="center"/>
              <w:textAlignment w:val="center"/>
              <w:rPr>
                <w:szCs w:val="21"/>
              </w:rPr>
            </w:pPr>
            <w:r w:rsidRPr="002C0608">
              <w:rPr>
                <w:szCs w:val="21"/>
              </w:rPr>
              <w:t>废包装物</w:t>
            </w:r>
          </w:p>
        </w:tc>
        <w:tc>
          <w:tcPr>
            <w:tcW w:w="1492" w:type="pct"/>
            <w:gridSpan w:val="2"/>
            <w:vAlign w:val="center"/>
          </w:tcPr>
          <w:p w:rsidR="00CC0AF1" w:rsidRPr="002C0608" w:rsidRDefault="00CC0AF1">
            <w:pPr>
              <w:widowControl/>
              <w:jc w:val="center"/>
              <w:textAlignment w:val="center"/>
              <w:rPr>
                <w:szCs w:val="21"/>
              </w:rPr>
            </w:pPr>
            <w:r w:rsidRPr="002C0608">
              <w:rPr>
                <w:szCs w:val="21"/>
              </w:rPr>
              <w:t>0.1t/a</w:t>
            </w:r>
          </w:p>
        </w:tc>
        <w:tc>
          <w:tcPr>
            <w:tcW w:w="1514" w:type="pct"/>
            <w:gridSpan w:val="2"/>
            <w:vAlign w:val="center"/>
          </w:tcPr>
          <w:p w:rsidR="00CC0AF1" w:rsidRPr="002C0608" w:rsidRDefault="00CD1109">
            <w:pPr>
              <w:widowControl/>
              <w:jc w:val="center"/>
              <w:textAlignment w:val="center"/>
              <w:rPr>
                <w:szCs w:val="21"/>
              </w:rPr>
            </w:pPr>
            <w:r>
              <w:rPr>
                <w:rFonts w:hint="eastAsia"/>
                <w:kern w:val="0"/>
                <w:szCs w:val="21"/>
              </w:rPr>
              <w:t>送废品回收站</w:t>
            </w:r>
          </w:p>
        </w:tc>
      </w:tr>
      <w:tr w:rsidR="00CC0AF1" w:rsidRPr="002C0608" w:rsidTr="00FA1135">
        <w:trPr>
          <w:trHeight w:val="340"/>
        </w:trPr>
        <w:tc>
          <w:tcPr>
            <w:tcW w:w="396" w:type="pct"/>
            <w:vMerge/>
            <w:vAlign w:val="center"/>
          </w:tcPr>
          <w:p w:rsidR="00CC0AF1" w:rsidRPr="002C0608" w:rsidRDefault="00CC0AF1">
            <w:pPr>
              <w:jc w:val="center"/>
              <w:rPr>
                <w:szCs w:val="21"/>
              </w:rPr>
            </w:pPr>
          </w:p>
        </w:tc>
        <w:tc>
          <w:tcPr>
            <w:tcW w:w="709" w:type="pct"/>
            <w:vAlign w:val="center"/>
          </w:tcPr>
          <w:p w:rsidR="00CC0AF1" w:rsidRPr="002C0608" w:rsidRDefault="00CC0AF1">
            <w:pPr>
              <w:pStyle w:val="aff1"/>
              <w:spacing w:line="240" w:lineRule="auto"/>
              <w:rPr>
                <w:szCs w:val="21"/>
              </w:rPr>
            </w:pPr>
            <w:r w:rsidRPr="002C0608">
              <w:rPr>
                <w:szCs w:val="21"/>
              </w:rPr>
              <w:t>生活</w:t>
            </w:r>
            <w:r w:rsidR="00C87261">
              <w:rPr>
                <w:rFonts w:hint="eastAsia"/>
                <w:szCs w:val="21"/>
              </w:rPr>
              <w:t>垃圾</w:t>
            </w:r>
          </w:p>
        </w:tc>
        <w:tc>
          <w:tcPr>
            <w:tcW w:w="889" w:type="pct"/>
            <w:vAlign w:val="center"/>
          </w:tcPr>
          <w:p w:rsidR="00CC0AF1" w:rsidRPr="002C0608" w:rsidRDefault="00CC0AF1">
            <w:pPr>
              <w:widowControl/>
              <w:jc w:val="center"/>
              <w:textAlignment w:val="center"/>
              <w:rPr>
                <w:szCs w:val="21"/>
              </w:rPr>
            </w:pPr>
            <w:r w:rsidRPr="002C0608">
              <w:rPr>
                <w:kern w:val="0"/>
                <w:szCs w:val="21"/>
              </w:rPr>
              <w:t>生活垃圾</w:t>
            </w:r>
          </w:p>
        </w:tc>
        <w:tc>
          <w:tcPr>
            <w:tcW w:w="1492" w:type="pct"/>
            <w:gridSpan w:val="2"/>
            <w:vAlign w:val="center"/>
          </w:tcPr>
          <w:p w:rsidR="00CC0AF1" w:rsidRPr="002C0608" w:rsidRDefault="00FA1135">
            <w:pPr>
              <w:widowControl/>
              <w:jc w:val="center"/>
              <w:textAlignment w:val="center"/>
              <w:rPr>
                <w:szCs w:val="21"/>
              </w:rPr>
            </w:pPr>
            <w:r w:rsidRPr="002C0608">
              <w:rPr>
                <w:szCs w:val="21"/>
              </w:rPr>
              <w:t>6</w:t>
            </w:r>
            <w:r w:rsidR="00CC0AF1" w:rsidRPr="002C0608">
              <w:rPr>
                <w:szCs w:val="21"/>
              </w:rPr>
              <w:t>t/a</w:t>
            </w:r>
          </w:p>
        </w:tc>
        <w:tc>
          <w:tcPr>
            <w:tcW w:w="1514" w:type="pct"/>
            <w:gridSpan w:val="2"/>
            <w:vAlign w:val="center"/>
          </w:tcPr>
          <w:p w:rsidR="00CC0AF1" w:rsidRPr="002C0608" w:rsidRDefault="00CC0AF1">
            <w:pPr>
              <w:widowControl/>
              <w:jc w:val="center"/>
              <w:textAlignment w:val="center"/>
              <w:rPr>
                <w:szCs w:val="21"/>
              </w:rPr>
            </w:pPr>
            <w:r w:rsidRPr="002C0608">
              <w:rPr>
                <w:kern w:val="0"/>
                <w:szCs w:val="21"/>
              </w:rPr>
              <w:t>送生活垃圾填埋场卫生处置</w:t>
            </w:r>
          </w:p>
        </w:tc>
      </w:tr>
      <w:tr w:rsidR="00CC0AF1" w:rsidRPr="002C0608" w:rsidTr="00FA1135">
        <w:trPr>
          <w:trHeight w:val="340"/>
        </w:trPr>
        <w:tc>
          <w:tcPr>
            <w:tcW w:w="396" w:type="pct"/>
            <w:vMerge/>
            <w:vAlign w:val="center"/>
          </w:tcPr>
          <w:p w:rsidR="00CC0AF1" w:rsidRPr="002C0608" w:rsidRDefault="00CC0AF1">
            <w:pPr>
              <w:jc w:val="center"/>
              <w:rPr>
                <w:szCs w:val="21"/>
              </w:rPr>
            </w:pPr>
          </w:p>
        </w:tc>
        <w:tc>
          <w:tcPr>
            <w:tcW w:w="709" w:type="pct"/>
            <w:vAlign w:val="center"/>
          </w:tcPr>
          <w:p w:rsidR="00CC0AF1" w:rsidRPr="002C0608" w:rsidRDefault="00CC0AF1">
            <w:pPr>
              <w:pStyle w:val="aff1"/>
              <w:spacing w:line="240" w:lineRule="auto"/>
              <w:rPr>
                <w:szCs w:val="21"/>
              </w:rPr>
            </w:pPr>
            <w:r w:rsidRPr="002C0608">
              <w:rPr>
                <w:szCs w:val="21"/>
              </w:rPr>
              <w:t>污水处理</w:t>
            </w:r>
          </w:p>
        </w:tc>
        <w:tc>
          <w:tcPr>
            <w:tcW w:w="889" w:type="pct"/>
            <w:vAlign w:val="center"/>
          </w:tcPr>
          <w:p w:rsidR="00CC0AF1" w:rsidRPr="002C0608" w:rsidRDefault="00FA1135">
            <w:pPr>
              <w:widowControl/>
              <w:jc w:val="center"/>
              <w:textAlignment w:val="center"/>
              <w:rPr>
                <w:szCs w:val="21"/>
              </w:rPr>
            </w:pPr>
            <w:r w:rsidRPr="002C0608">
              <w:rPr>
                <w:szCs w:val="21"/>
              </w:rPr>
              <w:t>污水</w:t>
            </w:r>
            <w:r w:rsidR="00CC0AF1" w:rsidRPr="002C0608">
              <w:rPr>
                <w:szCs w:val="21"/>
              </w:rPr>
              <w:t>处理污泥</w:t>
            </w:r>
          </w:p>
        </w:tc>
        <w:tc>
          <w:tcPr>
            <w:tcW w:w="1492" w:type="pct"/>
            <w:gridSpan w:val="2"/>
            <w:vAlign w:val="center"/>
          </w:tcPr>
          <w:p w:rsidR="00CC0AF1" w:rsidRPr="002C0608" w:rsidRDefault="00FA1135">
            <w:pPr>
              <w:widowControl/>
              <w:jc w:val="center"/>
              <w:textAlignment w:val="center"/>
              <w:rPr>
                <w:szCs w:val="21"/>
              </w:rPr>
            </w:pPr>
            <w:r w:rsidRPr="002C0608">
              <w:rPr>
                <w:szCs w:val="21"/>
              </w:rPr>
              <w:t>0.80</w:t>
            </w:r>
            <w:r w:rsidR="00CC0AF1" w:rsidRPr="002C0608">
              <w:rPr>
                <w:szCs w:val="21"/>
              </w:rPr>
              <w:t>t/a</w:t>
            </w:r>
          </w:p>
        </w:tc>
        <w:tc>
          <w:tcPr>
            <w:tcW w:w="1514" w:type="pct"/>
            <w:gridSpan w:val="2"/>
            <w:vAlign w:val="center"/>
          </w:tcPr>
          <w:p w:rsidR="00CC0AF1" w:rsidRPr="002C0608" w:rsidRDefault="00EA50AB">
            <w:pPr>
              <w:widowControl/>
              <w:jc w:val="center"/>
              <w:textAlignment w:val="center"/>
              <w:rPr>
                <w:szCs w:val="21"/>
              </w:rPr>
            </w:pPr>
            <w:r>
              <w:rPr>
                <w:rFonts w:hint="eastAsia"/>
                <w:szCs w:val="21"/>
              </w:rPr>
              <w:t>干化后送生活垃圾填埋场卫生填埋</w:t>
            </w:r>
          </w:p>
        </w:tc>
      </w:tr>
      <w:tr w:rsidR="00CC0AF1" w:rsidRPr="002C0608" w:rsidTr="00FA1135">
        <w:trPr>
          <w:trHeight w:val="340"/>
        </w:trPr>
        <w:tc>
          <w:tcPr>
            <w:tcW w:w="396" w:type="pct"/>
            <w:vAlign w:val="center"/>
          </w:tcPr>
          <w:p w:rsidR="00CC0AF1" w:rsidRPr="002C0608" w:rsidRDefault="00CC0AF1">
            <w:pPr>
              <w:jc w:val="center"/>
              <w:rPr>
                <w:szCs w:val="21"/>
              </w:rPr>
            </w:pPr>
            <w:r w:rsidRPr="002C0608">
              <w:rPr>
                <w:szCs w:val="21"/>
              </w:rPr>
              <w:t>噪</w:t>
            </w:r>
          </w:p>
          <w:p w:rsidR="00CC0AF1" w:rsidRPr="002C0608" w:rsidRDefault="00CC0AF1">
            <w:pPr>
              <w:jc w:val="center"/>
              <w:rPr>
                <w:szCs w:val="21"/>
              </w:rPr>
            </w:pPr>
            <w:r w:rsidRPr="002C0608">
              <w:rPr>
                <w:szCs w:val="21"/>
              </w:rPr>
              <w:t>声</w:t>
            </w:r>
          </w:p>
        </w:tc>
        <w:tc>
          <w:tcPr>
            <w:tcW w:w="4604" w:type="pct"/>
            <w:gridSpan w:val="6"/>
            <w:vAlign w:val="center"/>
          </w:tcPr>
          <w:p w:rsidR="00CC0AF1" w:rsidRPr="002C0608" w:rsidRDefault="00CC0AF1">
            <w:pPr>
              <w:widowControl/>
              <w:ind w:firstLineChars="200" w:firstLine="420"/>
              <w:jc w:val="left"/>
              <w:rPr>
                <w:szCs w:val="21"/>
              </w:rPr>
            </w:pPr>
            <w:r w:rsidRPr="002C0608">
              <w:rPr>
                <w:szCs w:val="21"/>
              </w:rPr>
              <w:t>本项目投产后，主要噪声源为各种风机、筛选机、清洗设备等，噪声强度在</w:t>
            </w:r>
            <w:r w:rsidRPr="002C0608">
              <w:rPr>
                <w:szCs w:val="21"/>
              </w:rPr>
              <w:t>70-90dB(A)</w:t>
            </w:r>
            <w:r w:rsidRPr="002C0608">
              <w:rPr>
                <w:szCs w:val="21"/>
              </w:rPr>
              <w:t>之间。</w:t>
            </w:r>
          </w:p>
        </w:tc>
      </w:tr>
      <w:tr w:rsidR="00CC0AF1" w:rsidRPr="002C0608" w:rsidTr="00FA1135">
        <w:trPr>
          <w:trHeight w:val="340"/>
        </w:trPr>
        <w:tc>
          <w:tcPr>
            <w:tcW w:w="5000" w:type="pct"/>
            <w:gridSpan w:val="7"/>
            <w:vAlign w:val="center"/>
          </w:tcPr>
          <w:p w:rsidR="00CC0AF1" w:rsidRPr="002C0608" w:rsidRDefault="00CC0AF1">
            <w:pPr>
              <w:adjustRightInd w:val="0"/>
              <w:snapToGrid w:val="0"/>
              <w:jc w:val="left"/>
              <w:rPr>
                <w:b/>
                <w:bCs/>
                <w:szCs w:val="21"/>
              </w:rPr>
            </w:pPr>
            <w:r w:rsidRPr="002C0608">
              <w:rPr>
                <w:b/>
                <w:bCs/>
                <w:szCs w:val="21"/>
              </w:rPr>
              <w:t>主要生态影响（不够时可附另页）：</w:t>
            </w:r>
          </w:p>
          <w:p w:rsidR="00CC0AF1" w:rsidRPr="002C0608" w:rsidRDefault="00CC0AF1">
            <w:pPr>
              <w:adjustRightInd w:val="0"/>
              <w:snapToGrid w:val="0"/>
              <w:ind w:firstLine="435"/>
              <w:jc w:val="left"/>
              <w:rPr>
                <w:szCs w:val="21"/>
              </w:rPr>
            </w:pPr>
            <w:r w:rsidRPr="002C0608">
              <w:rPr>
                <w:szCs w:val="21"/>
              </w:rPr>
              <w:t>建议加强本项目的绿化工作，完善厂区绿化布置，以净化空气，减少噪声外传，美化环境，厂区绿化率为</w:t>
            </w:r>
            <w:r w:rsidR="00FA1135" w:rsidRPr="002C0608">
              <w:rPr>
                <w:szCs w:val="21"/>
              </w:rPr>
              <w:t>8.33</w:t>
            </w:r>
            <w:r w:rsidRPr="002C0608">
              <w:rPr>
                <w:szCs w:val="21"/>
              </w:rPr>
              <w:t>%</w:t>
            </w:r>
            <w:r w:rsidRPr="002C0608">
              <w:rPr>
                <w:szCs w:val="21"/>
              </w:rPr>
              <w:t>。</w:t>
            </w:r>
          </w:p>
          <w:p w:rsidR="00CC0AF1" w:rsidRPr="002C0608" w:rsidRDefault="00CC0AF1">
            <w:pPr>
              <w:adjustRightInd w:val="0"/>
              <w:snapToGrid w:val="0"/>
              <w:ind w:firstLine="435"/>
              <w:jc w:val="left"/>
              <w:rPr>
                <w:szCs w:val="21"/>
              </w:rPr>
            </w:pPr>
          </w:p>
          <w:p w:rsidR="00CC0AF1" w:rsidRPr="002C0608" w:rsidRDefault="00CC0AF1">
            <w:pPr>
              <w:adjustRightInd w:val="0"/>
              <w:snapToGrid w:val="0"/>
              <w:ind w:firstLine="435"/>
              <w:jc w:val="left"/>
              <w:rPr>
                <w:szCs w:val="21"/>
              </w:rPr>
            </w:pPr>
          </w:p>
          <w:p w:rsidR="00CC0AF1" w:rsidRPr="002C0608" w:rsidRDefault="00CC0AF1">
            <w:pPr>
              <w:adjustRightInd w:val="0"/>
              <w:snapToGrid w:val="0"/>
              <w:ind w:firstLine="435"/>
              <w:jc w:val="left"/>
              <w:rPr>
                <w:szCs w:val="21"/>
              </w:rPr>
            </w:pPr>
          </w:p>
          <w:p w:rsidR="00CC0AF1" w:rsidRPr="002C0608" w:rsidRDefault="00CC0AF1">
            <w:pPr>
              <w:adjustRightInd w:val="0"/>
              <w:snapToGrid w:val="0"/>
              <w:ind w:firstLine="435"/>
              <w:jc w:val="left"/>
              <w:rPr>
                <w:szCs w:val="21"/>
              </w:rPr>
            </w:pPr>
          </w:p>
          <w:p w:rsidR="00CC0AF1" w:rsidRPr="002C0608" w:rsidRDefault="00CC0AF1">
            <w:pPr>
              <w:adjustRightInd w:val="0"/>
              <w:snapToGrid w:val="0"/>
              <w:ind w:firstLine="435"/>
              <w:jc w:val="left"/>
              <w:rPr>
                <w:szCs w:val="21"/>
              </w:rPr>
            </w:pPr>
          </w:p>
          <w:p w:rsidR="00CC0AF1" w:rsidRPr="002C0608" w:rsidRDefault="00CC0AF1">
            <w:pPr>
              <w:adjustRightInd w:val="0"/>
              <w:snapToGrid w:val="0"/>
              <w:ind w:firstLine="435"/>
              <w:jc w:val="left"/>
              <w:rPr>
                <w:szCs w:val="21"/>
              </w:rPr>
            </w:pPr>
          </w:p>
          <w:p w:rsidR="00CC0AF1" w:rsidRPr="002C0608" w:rsidRDefault="00CC0AF1">
            <w:pPr>
              <w:adjustRightInd w:val="0"/>
              <w:snapToGrid w:val="0"/>
              <w:ind w:firstLine="435"/>
              <w:jc w:val="left"/>
              <w:rPr>
                <w:szCs w:val="21"/>
              </w:rPr>
            </w:pPr>
          </w:p>
          <w:p w:rsidR="00FA1135" w:rsidRPr="002C0608" w:rsidRDefault="00FA1135">
            <w:pPr>
              <w:adjustRightInd w:val="0"/>
              <w:snapToGrid w:val="0"/>
              <w:ind w:firstLine="435"/>
              <w:jc w:val="left"/>
              <w:rPr>
                <w:szCs w:val="21"/>
              </w:rPr>
            </w:pPr>
          </w:p>
          <w:p w:rsidR="00FA1135" w:rsidRPr="002C0608" w:rsidRDefault="00FA1135">
            <w:pPr>
              <w:adjustRightInd w:val="0"/>
              <w:snapToGrid w:val="0"/>
              <w:ind w:firstLine="435"/>
              <w:jc w:val="left"/>
              <w:rPr>
                <w:szCs w:val="21"/>
              </w:rPr>
            </w:pPr>
          </w:p>
          <w:p w:rsidR="00FA1135" w:rsidRPr="002C0608" w:rsidRDefault="00FA1135">
            <w:pPr>
              <w:adjustRightInd w:val="0"/>
              <w:snapToGrid w:val="0"/>
              <w:ind w:firstLine="435"/>
              <w:jc w:val="left"/>
              <w:rPr>
                <w:szCs w:val="21"/>
              </w:rPr>
            </w:pPr>
          </w:p>
          <w:p w:rsidR="00CC0AF1" w:rsidRPr="002C0608" w:rsidRDefault="00CC0AF1">
            <w:pPr>
              <w:adjustRightInd w:val="0"/>
              <w:snapToGrid w:val="0"/>
              <w:ind w:firstLine="435"/>
              <w:jc w:val="left"/>
              <w:rPr>
                <w:szCs w:val="21"/>
              </w:rPr>
            </w:pPr>
          </w:p>
        </w:tc>
      </w:tr>
    </w:tbl>
    <w:p w:rsidR="00367D2D" w:rsidRPr="002C0608" w:rsidRDefault="00367D2D">
      <w:pPr>
        <w:pStyle w:val="aaaaa"/>
        <w:spacing w:before="0" w:after="0"/>
        <w:jc w:val="both"/>
        <w:rPr>
          <w:color w:val="auto"/>
        </w:rPr>
      </w:pPr>
      <w:bookmarkStart w:id="9" w:name="_Toc10168"/>
      <w:r w:rsidRPr="002C0608">
        <w:rPr>
          <w:color w:val="auto"/>
        </w:rPr>
        <w:lastRenderedPageBreak/>
        <w:t>七、环境影响分析</w:t>
      </w:r>
      <w:bookmarkEnd w:id="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833"/>
      </w:tblGrid>
      <w:tr w:rsidR="00367D2D" w:rsidRPr="002C0608" w:rsidTr="003B6050">
        <w:trPr>
          <w:jc w:val="center"/>
        </w:trPr>
        <w:tc>
          <w:tcPr>
            <w:tcW w:w="8833" w:type="dxa"/>
            <w:vAlign w:val="center"/>
          </w:tcPr>
          <w:p w:rsidR="00367D2D" w:rsidRPr="002C0608" w:rsidRDefault="00367D2D">
            <w:pPr>
              <w:spacing w:line="360" w:lineRule="auto"/>
              <w:rPr>
                <w:b/>
                <w:sz w:val="24"/>
              </w:rPr>
            </w:pPr>
            <w:r w:rsidRPr="002C0608">
              <w:rPr>
                <w:b/>
                <w:sz w:val="24"/>
              </w:rPr>
              <w:t>一、施工期环境影响分析：</w:t>
            </w:r>
          </w:p>
          <w:p w:rsidR="00367D2D" w:rsidRPr="002C0608" w:rsidRDefault="00367D2D">
            <w:pPr>
              <w:spacing w:line="360" w:lineRule="auto"/>
              <w:ind w:firstLine="480"/>
              <w:rPr>
                <w:b/>
                <w:bCs/>
                <w:sz w:val="24"/>
                <w:szCs w:val="24"/>
              </w:rPr>
            </w:pPr>
            <w:r w:rsidRPr="002C0608">
              <w:rPr>
                <w:b/>
                <w:bCs/>
                <w:sz w:val="24"/>
                <w:szCs w:val="24"/>
              </w:rPr>
              <w:t>1</w:t>
            </w:r>
            <w:r w:rsidRPr="002C0608">
              <w:rPr>
                <w:b/>
                <w:bCs/>
                <w:sz w:val="24"/>
                <w:szCs w:val="24"/>
              </w:rPr>
              <w:t>、施工期大气环境影响分析</w:t>
            </w:r>
          </w:p>
          <w:p w:rsidR="00367D2D" w:rsidRPr="002C0608" w:rsidRDefault="00367D2D">
            <w:pPr>
              <w:spacing w:line="360" w:lineRule="auto"/>
              <w:ind w:firstLine="480"/>
              <w:rPr>
                <w:sz w:val="24"/>
              </w:rPr>
            </w:pPr>
            <w:r w:rsidRPr="002C0608">
              <w:rPr>
                <w:sz w:val="24"/>
              </w:rPr>
              <w:t>建筑施工期的大气污染主要为施工过程产生的扬尘。施工扬尘产生环节为：场地平整、土方挖掘、建筑垃圾、建筑材料的运输等。扬尘量的大小与施工现场条件、管理水平、机械化程度以及天气诸多因素有关，是一个复杂、难以定量的过程。扬尘使大气中总悬浮颗粒物剧增，并随风迁移到其它地方，致使空气中含尘浓度超标十倍至几十倍，严重影响项目周边居民和过往行人的健康。</w:t>
            </w:r>
          </w:p>
          <w:p w:rsidR="00367D2D" w:rsidRPr="002C0608" w:rsidRDefault="00367D2D">
            <w:pPr>
              <w:spacing w:line="360" w:lineRule="auto"/>
              <w:ind w:firstLine="480"/>
              <w:rPr>
                <w:sz w:val="24"/>
              </w:rPr>
            </w:pPr>
            <w:r w:rsidRPr="002C0608">
              <w:rPr>
                <w:sz w:val="24"/>
              </w:rPr>
              <w:t>据有关调查显示，施工工地的扬尘主要是由运输车辆行驶产生，与道路路面及车辆行驶速度有关，约占扬尘总量的</w:t>
            </w:r>
            <w:r w:rsidRPr="002C0608">
              <w:rPr>
                <w:sz w:val="24"/>
              </w:rPr>
              <w:t>60%</w:t>
            </w:r>
            <w:r w:rsidRPr="002C0608">
              <w:rPr>
                <w:sz w:val="24"/>
              </w:rPr>
              <w:t>。在完全干燥情况下，可按经验公式计算：</w:t>
            </w:r>
          </w:p>
          <w:p w:rsidR="00367D2D" w:rsidRPr="002C0608" w:rsidRDefault="00196134">
            <w:pPr>
              <w:spacing w:line="360" w:lineRule="auto"/>
              <w:ind w:firstLine="480"/>
              <w:jc w:val="center"/>
              <w:rPr>
                <w:sz w:val="24"/>
              </w:rPr>
            </w:pPr>
            <w:r>
              <w:rPr>
                <w:noProof/>
                <w:sz w:val="24"/>
              </w:rPr>
              <w:drawing>
                <wp:inline distT="0" distB="0" distL="0" distR="0" wp14:anchorId="03C6D2A6" wp14:editId="7D8BD982">
                  <wp:extent cx="1898015" cy="276225"/>
                  <wp:effectExtent l="0" t="0" r="6985" b="9525"/>
                  <wp:docPr id="5" name="图片框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8015" cy="276225"/>
                          </a:xfrm>
                          <a:prstGeom prst="rect">
                            <a:avLst/>
                          </a:prstGeom>
                          <a:noFill/>
                          <a:ln>
                            <a:noFill/>
                          </a:ln>
                        </pic:spPr>
                      </pic:pic>
                    </a:graphicData>
                  </a:graphic>
                </wp:inline>
              </w:drawing>
            </w:r>
          </w:p>
          <w:p w:rsidR="00367D2D" w:rsidRPr="002C0608" w:rsidRDefault="00367D2D">
            <w:pPr>
              <w:pStyle w:val="afd"/>
              <w:spacing w:line="360" w:lineRule="auto"/>
              <w:jc w:val="center"/>
              <w:rPr>
                <w:sz w:val="24"/>
              </w:rPr>
            </w:pPr>
            <w:r w:rsidRPr="002C0608">
              <w:rPr>
                <w:sz w:val="24"/>
              </w:rPr>
              <w:t xml:space="preserve">    </w:t>
            </w:r>
            <w:r w:rsidRPr="002C0608">
              <w:rPr>
                <w:sz w:val="24"/>
              </w:rPr>
              <w:t>式中：</w:t>
            </w:r>
            <w:r w:rsidRPr="002C0608">
              <w:rPr>
                <w:sz w:val="24"/>
              </w:rPr>
              <w:t xml:space="preserve"> Q—</w:t>
            </w:r>
            <w:r w:rsidRPr="002C0608">
              <w:rPr>
                <w:sz w:val="24"/>
              </w:rPr>
              <w:t>汽车行驶的扬尘，</w:t>
            </w:r>
            <w:r w:rsidRPr="002C0608">
              <w:rPr>
                <w:sz w:val="24"/>
              </w:rPr>
              <w:t>kg/km·</w:t>
            </w:r>
            <w:r w:rsidRPr="002C0608">
              <w:rPr>
                <w:sz w:val="24"/>
              </w:rPr>
              <w:t>辆；</w:t>
            </w:r>
          </w:p>
          <w:p w:rsidR="00367D2D" w:rsidRPr="002C0608" w:rsidRDefault="00367D2D">
            <w:pPr>
              <w:pStyle w:val="afd"/>
              <w:spacing w:line="360" w:lineRule="auto"/>
              <w:jc w:val="center"/>
              <w:rPr>
                <w:sz w:val="24"/>
              </w:rPr>
            </w:pPr>
            <w:r w:rsidRPr="002C0608">
              <w:rPr>
                <w:sz w:val="24"/>
              </w:rPr>
              <w:t>v—</w:t>
            </w:r>
            <w:r w:rsidRPr="002C0608">
              <w:rPr>
                <w:sz w:val="24"/>
              </w:rPr>
              <w:t>汽车速度，</w:t>
            </w:r>
            <w:r w:rsidRPr="002C0608">
              <w:rPr>
                <w:sz w:val="24"/>
              </w:rPr>
              <w:t>km/h</w:t>
            </w:r>
            <w:r w:rsidRPr="002C0608">
              <w:rPr>
                <w:sz w:val="24"/>
              </w:rPr>
              <w:t>；</w:t>
            </w:r>
          </w:p>
          <w:p w:rsidR="00367D2D" w:rsidRPr="002C0608" w:rsidRDefault="00367D2D">
            <w:pPr>
              <w:pStyle w:val="afd"/>
              <w:spacing w:line="360" w:lineRule="auto"/>
              <w:jc w:val="center"/>
              <w:rPr>
                <w:sz w:val="24"/>
              </w:rPr>
            </w:pPr>
            <w:r w:rsidRPr="002C0608">
              <w:rPr>
                <w:sz w:val="24"/>
              </w:rPr>
              <w:t>W—</w:t>
            </w:r>
            <w:r w:rsidRPr="002C0608">
              <w:rPr>
                <w:sz w:val="24"/>
              </w:rPr>
              <w:t>汽车载重量，</w:t>
            </w:r>
            <w:r w:rsidRPr="002C0608">
              <w:rPr>
                <w:sz w:val="24"/>
              </w:rPr>
              <w:t>t</w:t>
            </w:r>
            <w:r w:rsidRPr="002C0608">
              <w:rPr>
                <w:sz w:val="24"/>
              </w:rPr>
              <w:t>；</w:t>
            </w:r>
          </w:p>
          <w:p w:rsidR="00367D2D" w:rsidRPr="002C0608" w:rsidRDefault="00367D2D">
            <w:pPr>
              <w:pStyle w:val="afd"/>
              <w:spacing w:line="360" w:lineRule="auto"/>
              <w:jc w:val="center"/>
              <w:rPr>
                <w:sz w:val="24"/>
              </w:rPr>
            </w:pPr>
            <w:r w:rsidRPr="002C0608">
              <w:rPr>
                <w:sz w:val="24"/>
              </w:rPr>
              <w:t>P—</w:t>
            </w:r>
            <w:r w:rsidRPr="002C0608">
              <w:rPr>
                <w:sz w:val="24"/>
              </w:rPr>
              <w:t>道路表面粉尘量，</w:t>
            </w:r>
            <w:r w:rsidRPr="002C0608">
              <w:rPr>
                <w:sz w:val="24"/>
              </w:rPr>
              <w:t>kg/m</w:t>
            </w:r>
            <w:r w:rsidRPr="002C0608">
              <w:rPr>
                <w:sz w:val="24"/>
                <w:vertAlign w:val="superscript"/>
              </w:rPr>
              <w:t>2</w:t>
            </w:r>
            <w:r w:rsidRPr="002C0608">
              <w:rPr>
                <w:sz w:val="24"/>
              </w:rPr>
              <w:t>。</w:t>
            </w:r>
          </w:p>
          <w:p w:rsidR="00367D2D" w:rsidRPr="002C0608" w:rsidRDefault="00367D2D">
            <w:pPr>
              <w:spacing w:line="360" w:lineRule="auto"/>
              <w:ind w:firstLine="480"/>
              <w:rPr>
                <w:sz w:val="24"/>
              </w:rPr>
            </w:pPr>
            <w:r w:rsidRPr="002C0608">
              <w:rPr>
                <w:sz w:val="24"/>
              </w:rPr>
              <w:t>一辆载重</w:t>
            </w:r>
            <w:r w:rsidRPr="002C0608">
              <w:rPr>
                <w:sz w:val="24"/>
              </w:rPr>
              <w:t xml:space="preserve">5t </w:t>
            </w:r>
            <w:r w:rsidRPr="002C0608">
              <w:rPr>
                <w:sz w:val="24"/>
              </w:rPr>
              <w:t>的卡车，通过一段长度为</w:t>
            </w:r>
            <w:r w:rsidRPr="002C0608">
              <w:rPr>
                <w:sz w:val="24"/>
              </w:rPr>
              <w:t xml:space="preserve">500m </w:t>
            </w:r>
            <w:r w:rsidRPr="002C0608">
              <w:rPr>
                <w:sz w:val="24"/>
              </w:rPr>
              <w:t>的路面时，不同表面清洁程度，不同行驶速度情况下产生的扬尘量如表</w:t>
            </w:r>
            <w:r w:rsidRPr="002C0608">
              <w:rPr>
                <w:sz w:val="24"/>
              </w:rPr>
              <w:t>7-1</w:t>
            </w:r>
            <w:r w:rsidRPr="002C0608">
              <w:rPr>
                <w:sz w:val="24"/>
              </w:rPr>
              <w:t>所示。</w:t>
            </w:r>
          </w:p>
          <w:p w:rsidR="00367D2D" w:rsidRPr="002C0608" w:rsidRDefault="00367D2D">
            <w:pPr>
              <w:pStyle w:val="1f5"/>
              <w:spacing w:line="360" w:lineRule="auto"/>
              <w:rPr>
                <w:sz w:val="24"/>
              </w:rPr>
            </w:pPr>
            <w:r w:rsidRPr="002C0608">
              <w:rPr>
                <w:sz w:val="24"/>
              </w:rPr>
              <w:t>表</w:t>
            </w:r>
            <w:r w:rsidRPr="002C0608">
              <w:rPr>
                <w:sz w:val="24"/>
              </w:rPr>
              <w:t xml:space="preserve">7-1  </w:t>
            </w:r>
            <w:r w:rsidRPr="002C0608">
              <w:rPr>
                <w:sz w:val="24"/>
              </w:rPr>
              <w:t>不同车速和地面清洁程度时的汽车扬尘</w:t>
            </w:r>
            <w:r w:rsidRPr="002C0608">
              <w:rPr>
                <w:sz w:val="24"/>
              </w:rPr>
              <w:t xml:space="preserve">   </w:t>
            </w:r>
            <w:r w:rsidRPr="002C0608">
              <w:rPr>
                <w:b w:val="0"/>
                <w:bCs/>
                <w:sz w:val="24"/>
              </w:rPr>
              <w:t xml:space="preserve"> </w:t>
            </w:r>
            <w:r w:rsidRPr="002C0608">
              <w:rPr>
                <w:b w:val="0"/>
                <w:bCs/>
                <w:sz w:val="24"/>
              </w:rPr>
              <w:t>单位：</w:t>
            </w:r>
            <w:r w:rsidRPr="002C0608">
              <w:rPr>
                <w:b w:val="0"/>
                <w:bCs/>
                <w:sz w:val="24"/>
              </w:rPr>
              <w:t>kg/km·</w:t>
            </w:r>
            <w:r w:rsidRPr="002C0608">
              <w:rPr>
                <w:b w:val="0"/>
                <w:bCs/>
                <w:sz w:val="24"/>
              </w:rPr>
              <w:t>辆</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48"/>
              <w:gridCol w:w="1176"/>
              <w:gridCol w:w="839"/>
              <w:gridCol w:w="1216"/>
              <w:gridCol w:w="1216"/>
              <w:gridCol w:w="1217"/>
              <w:gridCol w:w="1216"/>
            </w:tblGrid>
            <w:tr w:rsidR="00367D2D" w:rsidRPr="002C0608" w:rsidTr="003B6050">
              <w:trPr>
                <w:trHeight w:val="340"/>
              </w:trPr>
              <w:tc>
                <w:tcPr>
                  <w:tcW w:w="1648" w:type="dxa"/>
                  <w:vAlign w:val="center"/>
                </w:tcPr>
                <w:p w:rsidR="00367D2D" w:rsidRPr="002C0608" w:rsidRDefault="00367D2D" w:rsidP="00BE35D5">
                  <w:pPr>
                    <w:pStyle w:val="afa"/>
                    <w:ind w:right="420"/>
                    <w:rPr>
                      <w:snapToGrid w:val="0"/>
                    </w:rPr>
                  </w:pPr>
                  <w:r w:rsidRPr="002C0608">
                    <w:rPr>
                      <w:snapToGrid w:val="0"/>
                    </w:rPr>
                    <w:t>P(kg/m</w:t>
                  </w:r>
                  <w:r w:rsidRPr="002C0608">
                    <w:rPr>
                      <w:snapToGrid w:val="0"/>
                      <w:vertAlign w:val="superscript"/>
                    </w:rPr>
                    <w:t>2</w:t>
                  </w:r>
                  <w:r w:rsidRPr="002C0608">
                    <w:rPr>
                      <w:snapToGrid w:val="0"/>
                    </w:rPr>
                    <w:t>)</w:t>
                  </w:r>
                </w:p>
                <w:p w:rsidR="00367D2D" w:rsidRPr="002C0608" w:rsidRDefault="00367D2D">
                  <w:pPr>
                    <w:pStyle w:val="afa"/>
                    <w:jc w:val="both"/>
                    <w:rPr>
                      <w:snapToGrid w:val="0"/>
                    </w:rPr>
                  </w:pPr>
                  <w:r w:rsidRPr="002C0608">
                    <w:rPr>
                      <w:snapToGrid w:val="0"/>
                    </w:rPr>
                    <w:t>车速</w:t>
                  </w:r>
                  <w:r w:rsidRPr="002C0608">
                    <w:rPr>
                      <w:snapToGrid w:val="0"/>
                    </w:rPr>
                    <w:t>(km/h)</w:t>
                  </w:r>
                </w:p>
              </w:tc>
              <w:tc>
                <w:tcPr>
                  <w:tcW w:w="1176" w:type="dxa"/>
                  <w:vAlign w:val="center"/>
                </w:tcPr>
                <w:p w:rsidR="00367D2D" w:rsidRPr="002C0608" w:rsidRDefault="00367D2D">
                  <w:pPr>
                    <w:pStyle w:val="afa"/>
                    <w:rPr>
                      <w:snapToGrid w:val="0"/>
                    </w:rPr>
                  </w:pPr>
                  <w:r w:rsidRPr="002C0608">
                    <w:rPr>
                      <w:snapToGrid w:val="0"/>
                    </w:rPr>
                    <w:t>0.1</w:t>
                  </w:r>
                </w:p>
              </w:tc>
              <w:tc>
                <w:tcPr>
                  <w:tcW w:w="839" w:type="dxa"/>
                  <w:vAlign w:val="center"/>
                </w:tcPr>
                <w:p w:rsidR="00367D2D" w:rsidRPr="002C0608" w:rsidRDefault="00367D2D">
                  <w:pPr>
                    <w:pStyle w:val="afa"/>
                    <w:rPr>
                      <w:snapToGrid w:val="0"/>
                    </w:rPr>
                  </w:pPr>
                  <w:r w:rsidRPr="002C0608">
                    <w:rPr>
                      <w:snapToGrid w:val="0"/>
                    </w:rPr>
                    <w:t>0.2</w:t>
                  </w:r>
                </w:p>
              </w:tc>
              <w:tc>
                <w:tcPr>
                  <w:tcW w:w="1216" w:type="dxa"/>
                  <w:vAlign w:val="center"/>
                </w:tcPr>
                <w:p w:rsidR="00367D2D" w:rsidRPr="002C0608" w:rsidRDefault="00367D2D">
                  <w:pPr>
                    <w:pStyle w:val="afa"/>
                    <w:rPr>
                      <w:snapToGrid w:val="0"/>
                    </w:rPr>
                  </w:pPr>
                  <w:r w:rsidRPr="002C0608">
                    <w:rPr>
                      <w:snapToGrid w:val="0"/>
                    </w:rPr>
                    <w:t>0.3</w:t>
                  </w:r>
                </w:p>
              </w:tc>
              <w:tc>
                <w:tcPr>
                  <w:tcW w:w="1216" w:type="dxa"/>
                  <w:vAlign w:val="center"/>
                </w:tcPr>
                <w:p w:rsidR="00367D2D" w:rsidRPr="002C0608" w:rsidRDefault="00367D2D">
                  <w:pPr>
                    <w:pStyle w:val="afa"/>
                    <w:rPr>
                      <w:snapToGrid w:val="0"/>
                    </w:rPr>
                  </w:pPr>
                  <w:r w:rsidRPr="002C0608">
                    <w:rPr>
                      <w:snapToGrid w:val="0"/>
                    </w:rPr>
                    <w:t>0.4</w:t>
                  </w:r>
                </w:p>
              </w:tc>
              <w:tc>
                <w:tcPr>
                  <w:tcW w:w="1217" w:type="dxa"/>
                  <w:vAlign w:val="center"/>
                </w:tcPr>
                <w:p w:rsidR="00367D2D" w:rsidRPr="002C0608" w:rsidRDefault="00367D2D">
                  <w:pPr>
                    <w:pStyle w:val="afa"/>
                    <w:rPr>
                      <w:snapToGrid w:val="0"/>
                    </w:rPr>
                  </w:pPr>
                  <w:r w:rsidRPr="002C0608">
                    <w:rPr>
                      <w:snapToGrid w:val="0"/>
                    </w:rPr>
                    <w:t>0.5</w:t>
                  </w:r>
                </w:p>
              </w:tc>
              <w:tc>
                <w:tcPr>
                  <w:tcW w:w="1216" w:type="dxa"/>
                  <w:vAlign w:val="center"/>
                </w:tcPr>
                <w:p w:rsidR="00367D2D" w:rsidRPr="002C0608" w:rsidRDefault="00367D2D">
                  <w:pPr>
                    <w:pStyle w:val="afa"/>
                    <w:rPr>
                      <w:snapToGrid w:val="0"/>
                    </w:rPr>
                  </w:pPr>
                  <w:r w:rsidRPr="002C0608">
                    <w:rPr>
                      <w:snapToGrid w:val="0"/>
                    </w:rPr>
                    <w:t>1.0</w:t>
                  </w:r>
                </w:p>
              </w:tc>
            </w:tr>
            <w:tr w:rsidR="00367D2D" w:rsidRPr="002C0608" w:rsidTr="003B6050">
              <w:trPr>
                <w:trHeight w:val="340"/>
              </w:trPr>
              <w:tc>
                <w:tcPr>
                  <w:tcW w:w="1648" w:type="dxa"/>
                  <w:vAlign w:val="center"/>
                </w:tcPr>
                <w:p w:rsidR="00367D2D" w:rsidRPr="002C0608" w:rsidRDefault="00367D2D">
                  <w:pPr>
                    <w:pStyle w:val="afa"/>
                    <w:rPr>
                      <w:snapToGrid w:val="0"/>
                    </w:rPr>
                  </w:pPr>
                  <w:r w:rsidRPr="002C0608">
                    <w:rPr>
                      <w:snapToGrid w:val="0"/>
                    </w:rPr>
                    <w:t>5</w:t>
                  </w:r>
                </w:p>
              </w:tc>
              <w:tc>
                <w:tcPr>
                  <w:tcW w:w="1176" w:type="dxa"/>
                  <w:vAlign w:val="center"/>
                </w:tcPr>
                <w:p w:rsidR="00367D2D" w:rsidRPr="002C0608" w:rsidRDefault="00367D2D">
                  <w:pPr>
                    <w:pStyle w:val="afa"/>
                    <w:rPr>
                      <w:snapToGrid w:val="0"/>
                    </w:rPr>
                  </w:pPr>
                  <w:r w:rsidRPr="002C0608">
                    <w:rPr>
                      <w:snapToGrid w:val="0"/>
                    </w:rPr>
                    <w:t>0.0283</w:t>
                  </w:r>
                </w:p>
              </w:tc>
              <w:tc>
                <w:tcPr>
                  <w:tcW w:w="839" w:type="dxa"/>
                  <w:vAlign w:val="center"/>
                </w:tcPr>
                <w:p w:rsidR="00367D2D" w:rsidRPr="002C0608" w:rsidRDefault="00367D2D">
                  <w:pPr>
                    <w:pStyle w:val="afa"/>
                    <w:rPr>
                      <w:snapToGrid w:val="0"/>
                    </w:rPr>
                  </w:pPr>
                  <w:r w:rsidRPr="002C0608">
                    <w:rPr>
                      <w:snapToGrid w:val="0"/>
                    </w:rPr>
                    <w:t>0.0476</w:t>
                  </w:r>
                </w:p>
              </w:tc>
              <w:tc>
                <w:tcPr>
                  <w:tcW w:w="1216" w:type="dxa"/>
                  <w:vAlign w:val="center"/>
                </w:tcPr>
                <w:p w:rsidR="00367D2D" w:rsidRPr="002C0608" w:rsidRDefault="00367D2D">
                  <w:pPr>
                    <w:pStyle w:val="afa"/>
                    <w:rPr>
                      <w:snapToGrid w:val="0"/>
                    </w:rPr>
                  </w:pPr>
                  <w:r w:rsidRPr="002C0608">
                    <w:rPr>
                      <w:snapToGrid w:val="0"/>
                    </w:rPr>
                    <w:t>0.0646</w:t>
                  </w:r>
                </w:p>
              </w:tc>
              <w:tc>
                <w:tcPr>
                  <w:tcW w:w="1216" w:type="dxa"/>
                  <w:vAlign w:val="center"/>
                </w:tcPr>
                <w:p w:rsidR="00367D2D" w:rsidRPr="002C0608" w:rsidRDefault="00367D2D">
                  <w:pPr>
                    <w:pStyle w:val="afa"/>
                    <w:rPr>
                      <w:snapToGrid w:val="0"/>
                    </w:rPr>
                  </w:pPr>
                  <w:r w:rsidRPr="002C0608">
                    <w:rPr>
                      <w:snapToGrid w:val="0"/>
                    </w:rPr>
                    <w:t>0.0801</w:t>
                  </w:r>
                </w:p>
              </w:tc>
              <w:tc>
                <w:tcPr>
                  <w:tcW w:w="1217" w:type="dxa"/>
                  <w:vAlign w:val="center"/>
                </w:tcPr>
                <w:p w:rsidR="00367D2D" w:rsidRPr="002C0608" w:rsidRDefault="00367D2D">
                  <w:pPr>
                    <w:pStyle w:val="afa"/>
                    <w:rPr>
                      <w:snapToGrid w:val="0"/>
                    </w:rPr>
                  </w:pPr>
                  <w:r w:rsidRPr="002C0608">
                    <w:rPr>
                      <w:snapToGrid w:val="0"/>
                    </w:rPr>
                    <w:t>0.0947</w:t>
                  </w:r>
                </w:p>
              </w:tc>
              <w:tc>
                <w:tcPr>
                  <w:tcW w:w="1216" w:type="dxa"/>
                  <w:vAlign w:val="center"/>
                </w:tcPr>
                <w:p w:rsidR="00367D2D" w:rsidRPr="002C0608" w:rsidRDefault="00367D2D">
                  <w:pPr>
                    <w:pStyle w:val="afa"/>
                    <w:rPr>
                      <w:snapToGrid w:val="0"/>
                    </w:rPr>
                  </w:pPr>
                  <w:r w:rsidRPr="002C0608">
                    <w:rPr>
                      <w:snapToGrid w:val="0"/>
                    </w:rPr>
                    <w:t>0.1593</w:t>
                  </w:r>
                </w:p>
              </w:tc>
            </w:tr>
            <w:tr w:rsidR="00367D2D" w:rsidRPr="002C0608" w:rsidTr="003B6050">
              <w:trPr>
                <w:trHeight w:val="340"/>
              </w:trPr>
              <w:tc>
                <w:tcPr>
                  <w:tcW w:w="1648" w:type="dxa"/>
                  <w:vAlign w:val="center"/>
                </w:tcPr>
                <w:p w:rsidR="00367D2D" w:rsidRPr="002C0608" w:rsidRDefault="00367D2D">
                  <w:pPr>
                    <w:pStyle w:val="afa"/>
                    <w:rPr>
                      <w:snapToGrid w:val="0"/>
                    </w:rPr>
                  </w:pPr>
                  <w:r w:rsidRPr="002C0608">
                    <w:rPr>
                      <w:snapToGrid w:val="0"/>
                    </w:rPr>
                    <w:t>10</w:t>
                  </w:r>
                </w:p>
              </w:tc>
              <w:tc>
                <w:tcPr>
                  <w:tcW w:w="1176" w:type="dxa"/>
                  <w:vAlign w:val="center"/>
                </w:tcPr>
                <w:p w:rsidR="00367D2D" w:rsidRPr="002C0608" w:rsidRDefault="00367D2D">
                  <w:pPr>
                    <w:pStyle w:val="afa"/>
                    <w:rPr>
                      <w:snapToGrid w:val="0"/>
                    </w:rPr>
                  </w:pPr>
                  <w:r w:rsidRPr="002C0608">
                    <w:rPr>
                      <w:snapToGrid w:val="0"/>
                    </w:rPr>
                    <w:t>0.0566</w:t>
                  </w:r>
                </w:p>
              </w:tc>
              <w:tc>
                <w:tcPr>
                  <w:tcW w:w="839" w:type="dxa"/>
                  <w:vAlign w:val="center"/>
                </w:tcPr>
                <w:p w:rsidR="00367D2D" w:rsidRPr="002C0608" w:rsidRDefault="00367D2D">
                  <w:pPr>
                    <w:pStyle w:val="afa"/>
                    <w:rPr>
                      <w:snapToGrid w:val="0"/>
                    </w:rPr>
                  </w:pPr>
                  <w:r w:rsidRPr="002C0608">
                    <w:rPr>
                      <w:snapToGrid w:val="0"/>
                    </w:rPr>
                    <w:t>0.0953</w:t>
                  </w:r>
                </w:p>
              </w:tc>
              <w:tc>
                <w:tcPr>
                  <w:tcW w:w="1216" w:type="dxa"/>
                  <w:vAlign w:val="center"/>
                </w:tcPr>
                <w:p w:rsidR="00367D2D" w:rsidRPr="002C0608" w:rsidRDefault="00367D2D">
                  <w:pPr>
                    <w:pStyle w:val="afa"/>
                    <w:rPr>
                      <w:snapToGrid w:val="0"/>
                    </w:rPr>
                  </w:pPr>
                  <w:r w:rsidRPr="002C0608">
                    <w:rPr>
                      <w:snapToGrid w:val="0"/>
                    </w:rPr>
                    <w:t>0.1291</w:t>
                  </w:r>
                </w:p>
              </w:tc>
              <w:tc>
                <w:tcPr>
                  <w:tcW w:w="1216" w:type="dxa"/>
                  <w:vAlign w:val="center"/>
                </w:tcPr>
                <w:p w:rsidR="00367D2D" w:rsidRPr="002C0608" w:rsidRDefault="00367D2D">
                  <w:pPr>
                    <w:pStyle w:val="afa"/>
                    <w:rPr>
                      <w:snapToGrid w:val="0"/>
                    </w:rPr>
                  </w:pPr>
                  <w:r w:rsidRPr="002C0608">
                    <w:rPr>
                      <w:snapToGrid w:val="0"/>
                    </w:rPr>
                    <w:t>0.1602</w:t>
                  </w:r>
                </w:p>
              </w:tc>
              <w:tc>
                <w:tcPr>
                  <w:tcW w:w="1217" w:type="dxa"/>
                  <w:vAlign w:val="center"/>
                </w:tcPr>
                <w:p w:rsidR="00367D2D" w:rsidRPr="002C0608" w:rsidRDefault="00367D2D">
                  <w:pPr>
                    <w:pStyle w:val="afa"/>
                    <w:rPr>
                      <w:snapToGrid w:val="0"/>
                    </w:rPr>
                  </w:pPr>
                  <w:r w:rsidRPr="002C0608">
                    <w:rPr>
                      <w:snapToGrid w:val="0"/>
                    </w:rPr>
                    <w:t>0.1894</w:t>
                  </w:r>
                </w:p>
              </w:tc>
              <w:tc>
                <w:tcPr>
                  <w:tcW w:w="1216" w:type="dxa"/>
                  <w:vAlign w:val="center"/>
                </w:tcPr>
                <w:p w:rsidR="00367D2D" w:rsidRPr="002C0608" w:rsidRDefault="00367D2D">
                  <w:pPr>
                    <w:pStyle w:val="afa"/>
                    <w:rPr>
                      <w:snapToGrid w:val="0"/>
                    </w:rPr>
                  </w:pPr>
                  <w:r w:rsidRPr="002C0608">
                    <w:rPr>
                      <w:snapToGrid w:val="0"/>
                    </w:rPr>
                    <w:t>0.3186</w:t>
                  </w:r>
                </w:p>
              </w:tc>
            </w:tr>
            <w:tr w:rsidR="00367D2D" w:rsidRPr="002C0608" w:rsidTr="003B6050">
              <w:trPr>
                <w:trHeight w:val="340"/>
              </w:trPr>
              <w:tc>
                <w:tcPr>
                  <w:tcW w:w="1648" w:type="dxa"/>
                  <w:vAlign w:val="center"/>
                </w:tcPr>
                <w:p w:rsidR="00367D2D" w:rsidRPr="002C0608" w:rsidRDefault="00367D2D">
                  <w:pPr>
                    <w:pStyle w:val="afa"/>
                    <w:rPr>
                      <w:snapToGrid w:val="0"/>
                    </w:rPr>
                  </w:pPr>
                  <w:r w:rsidRPr="002C0608">
                    <w:rPr>
                      <w:snapToGrid w:val="0"/>
                    </w:rPr>
                    <w:t>15</w:t>
                  </w:r>
                </w:p>
              </w:tc>
              <w:tc>
                <w:tcPr>
                  <w:tcW w:w="1176" w:type="dxa"/>
                  <w:vAlign w:val="center"/>
                </w:tcPr>
                <w:p w:rsidR="00367D2D" w:rsidRPr="002C0608" w:rsidRDefault="00367D2D">
                  <w:pPr>
                    <w:pStyle w:val="afa"/>
                    <w:rPr>
                      <w:snapToGrid w:val="0"/>
                    </w:rPr>
                  </w:pPr>
                  <w:r w:rsidRPr="002C0608">
                    <w:rPr>
                      <w:snapToGrid w:val="0"/>
                    </w:rPr>
                    <w:t>0.0850</w:t>
                  </w:r>
                </w:p>
              </w:tc>
              <w:tc>
                <w:tcPr>
                  <w:tcW w:w="839" w:type="dxa"/>
                  <w:vAlign w:val="center"/>
                </w:tcPr>
                <w:p w:rsidR="00367D2D" w:rsidRPr="002C0608" w:rsidRDefault="00367D2D">
                  <w:pPr>
                    <w:pStyle w:val="afa"/>
                    <w:rPr>
                      <w:snapToGrid w:val="0"/>
                    </w:rPr>
                  </w:pPr>
                  <w:r w:rsidRPr="002C0608">
                    <w:rPr>
                      <w:snapToGrid w:val="0"/>
                    </w:rPr>
                    <w:t>0.1429</w:t>
                  </w:r>
                </w:p>
              </w:tc>
              <w:tc>
                <w:tcPr>
                  <w:tcW w:w="1216" w:type="dxa"/>
                  <w:vAlign w:val="center"/>
                </w:tcPr>
                <w:p w:rsidR="00367D2D" w:rsidRPr="002C0608" w:rsidRDefault="00367D2D">
                  <w:pPr>
                    <w:pStyle w:val="afa"/>
                    <w:rPr>
                      <w:snapToGrid w:val="0"/>
                    </w:rPr>
                  </w:pPr>
                  <w:r w:rsidRPr="002C0608">
                    <w:rPr>
                      <w:snapToGrid w:val="0"/>
                    </w:rPr>
                    <w:t>0.1937</w:t>
                  </w:r>
                </w:p>
              </w:tc>
              <w:tc>
                <w:tcPr>
                  <w:tcW w:w="1216" w:type="dxa"/>
                  <w:vAlign w:val="center"/>
                </w:tcPr>
                <w:p w:rsidR="00367D2D" w:rsidRPr="002C0608" w:rsidRDefault="00367D2D">
                  <w:pPr>
                    <w:pStyle w:val="afa"/>
                    <w:rPr>
                      <w:snapToGrid w:val="0"/>
                    </w:rPr>
                  </w:pPr>
                  <w:r w:rsidRPr="002C0608">
                    <w:rPr>
                      <w:snapToGrid w:val="0"/>
                    </w:rPr>
                    <w:t>0.2403</w:t>
                  </w:r>
                </w:p>
              </w:tc>
              <w:tc>
                <w:tcPr>
                  <w:tcW w:w="1217" w:type="dxa"/>
                  <w:vAlign w:val="center"/>
                </w:tcPr>
                <w:p w:rsidR="00367D2D" w:rsidRPr="002C0608" w:rsidRDefault="00367D2D">
                  <w:pPr>
                    <w:pStyle w:val="afa"/>
                    <w:rPr>
                      <w:snapToGrid w:val="0"/>
                    </w:rPr>
                  </w:pPr>
                  <w:r w:rsidRPr="002C0608">
                    <w:rPr>
                      <w:snapToGrid w:val="0"/>
                    </w:rPr>
                    <w:t>0.2841</w:t>
                  </w:r>
                </w:p>
              </w:tc>
              <w:tc>
                <w:tcPr>
                  <w:tcW w:w="1216" w:type="dxa"/>
                  <w:vAlign w:val="center"/>
                </w:tcPr>
                <w:p w:rsidR="00367D2D" w:rsidRPr="002C0608" w:rsidRDefault="00367D2D">
                  <w:pPr>
                    <w:pStyle w:val="afa"/>
                    <w:rPr>
                      <w:snapToGrid w:val="0"/>
                    </w:rPr>
                  </w:pPr>
                  <w:r w:rsidRPr="002C0608">
                    <w:rPr>
                      <w:snapToGrid w:val="0"/>
                    </w:rPr>
                    <w:t>0.4778</w:t>
                  </w:r>
                </w:p>
              </w:tc>
            </w:tr>
            <w:tr w:rsidR="00367D2D" w:rsidRPr="002C0608" w:rsidTr="003B6050">
              <w:trPr>
                <w:trHeight w:val="340"/>
              </w:trPr>
              <w:tc>
                <w:tcPr>
                  <w:tcW w:w="1648" w:type="dxa"/>
                  <w:vAlign w:val="center"/>
                </w:tcPr>
                <w:p w:rsidR="00367D2D" w:rsidRPr="002C0608" w:rsidRDefault="00367D2D">
                  <w:pPr>
                    <w:pStyle w:val="afa"/>
                    <w:rPr>
                      <w:snapToGrid w:val="0"/>
                    </w:rPr>
                  </w:pPr>
                  <w:r w:rsidRPr="002C0608">
                    <w:rPr>
                      <w:snapToGrid w:val="0"/>
                    </w:rPr>
                    <w:t>20</w:t>
                  </w:r>
                </w:p>
              </w:tc>
              <w:tc>
                <w:tcPr>
                  <w:tcW w:w="1176" w:type="dxa"/>
                  <w:vAlign w:val="center"/>
                </w:tcPr>
                <w:p w:rsidR="00367D2D" w:rsidRPr="002C0608" w:rsidRDefault="00367D2D">
                  <w:pPr>
                    <w:pStyle w:val="afa"/>
                    <w:rPr>
                      <w:snapToGrid w:val="0"/>
                    </w:rPr>
                  </w:pPr>
                  <w:r w:rsidRPr="002C0608">
                    <w:rPr>
                      <w:snapToGrid w:val="0"/>
                    </w:rPr>
                    <w:t>0.1133</w:t>
                  </w:r>
                </w:p>
              </w:tc>
              <w:tc>
                <w:tcPr>
                  <w:tcW w:w="839" w:type="dxa"/>
                  <w:vAlign w:val="center"/>
                </w:tcPr>
                <w:p w:rsidR="00367D2D" w:rsidRPr="002C0608" w:rsidRDefault="00367D2D">
                  <w:pPr>
                    <w:pStyle w:val="afa"/>
                    <w:rPr>
                      <w:snapToGrid w:val="0"/>
                    </w:rPr>
                  </w:pPr>
                  <w:r w:rsidRPr="002C0608">
                    <w:rPr>
                      <w:snapToGrid w:val="0"/>
                    </w:rPr>
                    <w:t>0.1905</w:t>
                  </w:r>
                </w:p>
              </w:tc>
              <w:tc>
                <w:tcPr>
                  <w:tcW w:w="1216" w:type="dxa"/>
                  <w:vAlign w:val="center"/>
                </w:tcPr>
                <w:p w:rsidR="00367D2D" w:rsidRPr="002C0608" w:rsidRDefault="00367D2D">
                  <w:pPr>
                    <w:pStyle w:val="afa"/>
                    <w:rPr>
                      <w:snapToGrid w:val="0"/>
                    </w:rPr>
                  </w:pPr>
                  <w:r w:rsidRPr="002C0608">
                    <w:rPr>
                      <w:snapToGrid w:val="0"/>
                    </w:rPr>
                    <w:t>0.2583</w:t>
                  </w:r>
                </w:p>
              </w:tc>
              <w:tc>
                <w:tcPr>
                  <w:tcW w:w="1216" w:type="dxa"/>
                  <w:vAlign w:val="center"/>
                </w:tcPr>
                <w:p w:rsidR="00367D2D" w:rsidRPr="002C0608" w:rsidRDefault="00367D2D">
                  <w:pPr>
                    <w:pStyle w:val="afa"/>
                    <w:rPr>
                      <w:snapToGrid w:val="0"/>
                    </w:rPr>
                  </w:pPr>
                  <w:r w:rsidRPr="002C0608">
                    <w:rPr>
                      <w:snapToGrid w:val="0"/>
                    </w:rPr>
                    <w:t>0.3204</w:t>
                  </w:r>
                </w:p>
              </w:tc>
              <w:tc>
                <w:tcPr>
                  <w:tcW w:w="1217" w:type="dxa"/>
                  <w:vAlign w:val="center"/>
                </w:tcPr>
                <w:p w:rsidR="00367D2D" w:rsidRPr="002C0608" w:rsidRDefault="00367D2D">
                  <w:pPr>
                    <w:pStyle w:val="afa"/>
                    <w:rPr>
                      <w:snapToGrid w:val="0"/>
                    </w:rPr>
                  </w:pPr>
                  <w:r w:rsidRPr="002C0608">
                    <w:rPr>
                      <w:snapToGrid w:val="0"/>
                    </w:rPr>
                    <w:t>0.3788</w:t>
                  </w:r>
                </w:p>
              </w:tc>
              <w:tc>
                <w:tcPr>
                  <w:tcW w:w="1216" w:type="dxa"/>
                  <w:vAlign w:val="center"/>
                </w:tcPr>
                <w:p w:rsidR="00367D2D" w:rsidRPr="002C0608" w:rsidRDefault="00367D2D">
                  <w:pPr>
                    <w:pStyle w:val="afa"/>
                    <w:rPr>
                      <w:snapToGrid w:val="0"/>
                    </w:rPr>
                  </w:pPr>
                  <w:r w:rsidRPr="002C0608">
                    <w:rPr>
                      <w:snapToGrid w:val="0"/>
                    </w:rPr>
                    <w:t>0.6371</w:t>
                  </w:r>
                </w:p>
              </w:tc>
            </w:tr>
          </w:tbl>
          <w:p w:rsidR="00367D2D" w:rsidRPr="002C0608" w:rsidRDefault="00367D2D">
            <w:pPr>
              <w:spacing w:line="360" w:lineRule="auto"/>
              <w:ind w:firstLine="480"/>
              <w:rPr>
                <w:sz w:val="24"/>
              </w:rPr>
            </w:pPr>
            <w:r w:rsidRPr="002C0608">
              <w:rPr>
                <w:sz w:val="24"/>
              </w:rPr>
              <w:t>由上表可见，在同样路面清洁情况下，车速越快，扬尘量越大；而在同样车速情况下，路面清洁度越差，则扬尘量越大。根据类比调查，一般情况下，施工场地、施工道路在自然风作用下产生的扬尘所影响的范围在</w:t>
            </w:r>
            <w:r w:rsidRPr="002C0608">
              <w:rPr>
                <w:sz w:val="24"/>
              </w:rPr>
              <w:t xml:space="preserve">100m </w:t>
            </w:r>
            <w:r w:rsidRPr="002C0608">
              <w:rPr>
                <w:sz w:val="24"/>
              </w:rPr>
              <w:t>以内。</w:t>
            </w:r>
          </w:p>
          <w:p w:rsidR="00367D2D" w:rsidRPr="002C0608" w:rsidRDefault="00367D2D">
            <w:pPr>
              <w:spacing w:line="360" w:lineRule="auto"/>
              <w:ind w:firstLine="480"/>
              <w:rPr>
                <w:sz w:val="24"/>
              </w:rPr>
            </w:pPr>
            <w:r w:rsidRPr="002C0608">
              <w:rPr>
                <w:sz w:val="24"/>
              </w:rPr>
              <w:t>对建筑施工期本评价采用类比现场资料进行综合分析，施工场地的扬尘情况类比同类施工扬尘资料。扬尘情况见表</w:t>
            </w:r>
            <w:r w:rsidRPr="002C0608">
              <w:rPr>
                <w:sz w:val="24"/>
              </w:rPr>
              <w:t>7-2</w:t>
            </w:r>
            <w:r w:rsidRPr="002C0608">
              <w:rPr>
                <w:sz w:val="24"/>
              </w:rPr>
              <w:t>、表</w:t>
            </w:r>
            <w:r w:rsidRPr="002C0608">
              <w:rPr>
                <w:sz w:val="24"/>
              </w:rPr>
              <w:t>7-3</w:t>
            </w:r>
            <w:r w:rsidRPr="002C0608">
              <w:rPr>
                <w:sz w:val="24"/>
              </w:rPr>
              <w:t>。</w:t>
            </w:r>
          </w:p>
          <w:p w:rsidR="005D36AA" w:rsidRPr="002C0608" w:rsidRDefault="005D36AA">
            <w:pPr>
              <w:pStyle w:val="1f5"/>
              <w:spacing w:line="360" w:lineRule="auto"/>
              <w:rPr>
                <w:sz w:val="24"/>
              </w:rPr>
            </w:pPr>
          </w:p>
          <w:p w:rsidR="00C81976" w:rsidRPr="002C0608" w:rsidRDefault="00C81976">
            <w:pPr>
              <w:pStyle w:val="1f5"/>
              <w:spacing w:line="360" w:lineRule="auto"/>
              <w:rPr>
                <w:sz w:val="24"/>
              </w:rPr>
            </w:pPr>
          </w:p>
          <w:p w:rsidR="00367D2D" w:rsidRPr="002C0608" w:rsidRDefault="00367D2D">
            <w:pPr>
              <w:pStyle w:val="1f5"/>
              <w:spacing w:line="360" w:lineRule="auto"/>
              <w:rPr>
                <w:sz w:val="24"/>
              </w:rPr>
            </w:pPr>
            <w:r w:rsidRPr="002C0608">
              <w:rPr>
                <w:sz w:val="24"/>
              </w:rPr>
              <w:lastRenderedPageBreak/>
              <w:t>表</w:t>
            </w:r>
            <w:r w:rsidRPr="002C0608">
              <w:rPr>
                <w:sz w:val="24"/>
              </w:rPr>
              <w:t>7-2</w:t>
            </w:r>
            <w:r w:rsidRPr="002C0608">
              <w:rPr>
                <w:sz w:val="24"/>
              </w:rPr>
              <w:t>同类施工工地扬尘污染情况单位：</w:t>
            </w:r>
            <w:r w:rsidRPr="002C0608">
              <w:rPr>
                <w:sz w:val="24"/>
              </w:rPr>
              <w:t>ug/m</w:t>
            </w:r>
            <w:r w:rsidRPr="00BE35D5">
              <w:rPr>
                <w:sz w:val="24"/>
                <w:vertAlign w:val="superscript"/>
              </w:rPr>
              <w:t>3</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65"/>
              <w:gridCol w:w="1365"/>
              <w:gridCol w:w="1193"/>
              <w:gridCol w:w="1023"/>
              <w:gridCol w:w="1023"/>
              <w:gridCol w:w="1024"/>
              <w:gridCol w:w="1535"/>
            </w:tblGrid>
            <w:tr w:rsidR="00367D2D" w:rsidRPr="002C0608" w:rsidTr="003B6050">
              <w:trPr>
                <w:cantSplit/>
                <w:trHeight w:val="340"/>
              </w:trPr>
              <w:tc>
                <w:tcPr>
                  <w:tcW w:w="1365" w:type="dxa"/>
                  <w:vMerge w:val="restart"/>
                  <w:vAlign w:val="center"/>
                </w:tcPr>
                <w:p w:rsidR="00367D2D" w:rsidRPr="002C0608" w:rsidRDefault="00367D2D">
                  <w:pPr>
                    <w:pStyle w:val="afa"/>
                    <w:rPr>
                      <w:snapToGrid w:val="0"/>
                    </w:rPr>
                  </w:pPr>
                  <w:r w:rsidRPr="002C0608">
                    <w:rPr>
                      <w:snapToGrid w:val="0"/>
                    </w:rPr>
                    <w:t>检测位置</w:t>
                  </w:r>
                </w:p>
              </w:tc>
              <w:tc>
                <w:tcPr>
                  <w:tcW w:w="1365" w:type="dxa"/>
                  <w:vMerge w:val="restart"/>
                  <w:vAlign w:val="center"/>
                </w:tcPr>
                <w:p w:rsidR="00367D2D" w:rsidRPr="002C0608" w:rsidRDefault="00367D2D">
                  <w:pPr>
                    <w:pStyle w:val="afa"/>
                    <w:rPr>
                      <w:snapToGrid w:val="0"/>
                    </w:rPr>
                  </w:pPr>
                  <w:r w:rsidRPr="002C0608">
                    <w:rPr>
                      <w:snapToGrid w:val="0"/>
                    </w:rPr>
                    <w:t>工地上风向</w:t>
                  </w:r>
                  <w:r w:rsidRPr="002C0608">
                    <w:rPr>
                      <w:snapToGrid w:val="0"/>
                    </w:rPr>
                    <w:t>50m</w:t>
                  </w:r>
                </w:p>
              </w:tc>
              <w:tc>
                <w:tcPr>
                  <w:tcW w:w="1193" w:type="dxa"/>
                  <w:vMerge w:val="restart"/>
                  <w:vAlign w:val="center"/>
                </w:tcPr>
                <w:p w:rsidR="00367D2D" w:rsidRPr="002C0608" w:rsidRDefault="00367D2D">
                  <w:pPr>
                    <w:pStyle w:val="afa"/>
                    <w:rPr>
                      <w:snapToGrid w:val="0"/>
                    </w:rPr>
                  </w:pPr>
                  <w:r w:rsidRPr="002C0608">
                    <w:rPr>
                      <w:snapToGrid w:val="0"/>
                    </w:rPr>
                    <w:t>工地内</w:t>
                  </w:r>
                </w:p>
              </w:tc>
              <w:tc>
                <w:tcPr>
                  <w:tcW w:w="3070" w:type="dxa"/>
                  <w:gridSpan w:val="3"/>
                  <w:vAlign w:val="center"/>
                </w:tcPr>
                <w:p w:rsidR="00367D2D" w:rsidRPr="002C0608" w:rsidRDefault="00367D2D">
                  <w:pPr>
                    <w:pStyle w:val="afa"/>
                    <w:rPr>
                      <w:snapToGrid w:val="0"/>
                    </w:rPr>
                  </w:pPr>
                  <w:r w:rsidRPr="002C0608">
                    <w:rPr>
                      <w:snapToGrid w:val="0"/>
                    </w:rPr>
                    <w:t>工地下风向</w:t>
                  </w:r>
                </w:p>
              </w:tc>
              <w:tc>
                <w:tcPr>
                  <w:tcW w:w="1535" w:type="dxa"/>
                  <w:vMerge w:val="restart"/>
                  <w:vAlign w:val="center"/>
                </w:tcPr>
                <w:p w:rsidR="00367D2D" w:rsidRPr="002C0608" w:rsidRDefault="00367D2D">
                  <w:pPr>
                    <w:pStyle w:val="afa"/>
                    <w:rPr>
                      <w:snapToGrid w:val="0"/>
                    </w:rPr>
                  </w:pPr>
                  <w:r w:rsidRPr="002C0608">
                    <w:rPr>
                      <w:snapToGrid w:val="0"/>
                    </w:rPr>
                    <w:t>备注</w:t>
                  </w:r>
                </w:p>
              </w:tc>
            </w:tr>
            <w:tr w:rsidR="00367D2D" w:rsidRPr="002C0608" w:rsidTr="003B6050">
              <w:trPr>
                <w:cantSplit/>
                <w:trHeight w:val="340"/>
              </w:trPr>
              <w:tc>
                <w:tcPr>
                  <w:tcW w:w="1365" w:type="dxa"/>
                  <w:vMerge/>
                  <w:vAlign w:val="center"/>
                </w:tcPr>
                <w:p w:rsidR="00367D2D" w:rsidRPr="002C0608" w:rsidRDefault="00367D2D">
                  <w:pPr>
                    <w:pStyle w:val="afa"/>
                    <w:rPr>
                      <w:snapToGrid w:val="0"/>
                    </w:rPr>
                  </w:pPr>
                </w:p>
              </w:tc>
              <w:tc>
                <w:tcPr>
                  <w:tcW w:w="1365" w:type="dxa"/>
                  <w:vMerge/>
                  <w:vAlign w:val="center"/>
                </w:tcPr>
                <w:p w:rsidR="00367D2D" w:rsidRPr="002C0608" w:rsidRDefault="00367D2D">
                  <w:pPr>
                    <w:pStyle w:val="afa"/>
                    <w:rPr>
                      <w:snapToGrid w:val="0"/>
                    </w:rPr>
                  </w:pPr>
                </w:p>
              </w:tc>
              <w:tc>
                <w:tcPr>
                  <w:tcW w:w="1193" w:type="dxa"/>
                  <w:vMerge/>
                  <w:vAlign w:val="center"/>
                </w:tcPr>
                <w:p w:rsidR="00367D2D" w:rsidRPr="002C0608" w:rsidRDefault="00367D2D">
                  <w:pPr>
                    <w:pStyle w:val="afa"/>
                    <w:rPr>
                      <w:snapToGrid w:val="0"/>
                    </w:rPr>
                  </w:pPr>
                </w:p>
              </w:tc>
              <w:tc>
                <w:tcPr>
                  <w:tcW w:w="1023" w:type="dxa"/>
                  <w:vAlign w:val="center"/>
                </w:tcPr>
                <w:p w:rsidR="00367D2D" w:rsidRPr="002C0608" w:rsidRDefault="00367D2D">
                  <w:pPr>
                    <w:pStyle w:val="afa"/>
                    <w:rPr>
                      <w:snapToGrid w:val="0"/>
                    </w:rPr>
                  </w:pPr>
                  <w:smartTag w:uri="urn:schemas-microsoft-com:office:smarttags" w:element="chmetcnv">
                    <w:smartTagPr>
                      <w:attr w:name="TCSC" w:val="0"/>
                      <w:attr w:name="NumberType" w:val="1"/>
                      <w:attr w:name="Negative" w:val="False"/>
                      <w:attr w:name="HasSpace" w:val="False"/>
                      <w:attr w:name="SourceValue" w:val="50"/>
                      <w:attr w:name="UnitName" w:val="m"/>
                    </w:smartTagPr>
                    <w:r w:rsidRPr="002C0608">
                      <w:rPr>
                        <w:snapToGrid w:val="0"/>
                      </w:rPr>
                      <w:t>50m</w:t>
                    </w:r>
                  </w:smartTag>
                </w:p>
              </w:tc>
              <w:tc>
                <w:tcPr>
                  <w:tcW w:w="1023" w:type="dxa"/>
                  <w:vAlign w:val="center"/>
                </w:tcPr>
                <w:p w:rsidR="00367D2D" w:rsidRPr="002C0608" w:rsidRDefault="00367D2D">
                  <w:pPr>
                    <w:pStyle w:val="afa"/>
                    <w:rPr>
                      <w:snapToGrid w:val="0"/>
                    </w:rPr>
                  </w:pPr>
                  <w:smartTag w:uri="urn:schemas-microsoft-com:office:smarttags" w:element="chmetcnv">
                    <w:smartTagPr>
                      <w:attr w:name="TCSC" w:val="0"/>
                      <w:attr w:name="NumberType" w:val="1"/>
                      <w:attr w:name="Negative" w:val="False"/>
                      <w:attr w:name="HasSpace" w:val="False"/>
                      <w:attr w:name="SourceValue" w:val="100"/>
                      <w:attr w:name="UnitName" w:val="m"/>
                    </w:smartTagPr>
                    <w:r w:rsidRPr="002C0608">
                      <w:rPr>
                        <w:snapToGrid w:val="0"/>
                      </w:rPr>
                      <w:t>100m</w:t>
                    </w:r>
                  </w:smartTag>
                </w:p>
              </w:tc>
              <w:tc>
                <w:tcPr>
                  <w:tcW w:w="1024" w:type="dxa"/>
                  <w:vAlign w:val="center"/>
                </w:tcPr>
                <w:p w:rsidR="00367D2D" w:rsidRPr="002C0608" w:rsidRDefault="00367D2D">
                  <w:pPr>
                    <w:pStyle w:val="afa"/>
                    <w:rPr>
                      <w:snapToGrid w:val="0"/>
                    </w:rPr>
                  </w:pPr>
                  <w:smartTag w:uri="urn:schemas-microsoft-com:office:smarttags" w:element="chmetcnv">
                    <w:smartTagPr>
                      <w:attr w:name="TCSC" w:val="0"/>
                      <w:attr w:name="NumberType" w:val="1"/>
                      <w:attr w:name="Negative" w:val="False"/>
                      <w:attr w:name="HasSpace" w:val="False"/>
                      <w:attr w:name="SourceValue" w:val="150"/>
                      <w:attr w:name="UnitName" w:val="m"/>
                    </w:smartTagPr>
                    <w:r w:rsidRPr="002C0608">
                      <w:rPr>
                        <w:snapToGrid w:val="0"/>
                      </w:rPr>
                      <w:t>150m</w:t>
                    </w:r>
                  </w:smartTag>
                </w:p>
              </w:tc>
              <w:tc>
                <w:tcPr>
                  <w:tcW w:w="1535" w:type="dxa"/>
                  <w:vMerge/>
                  <w:vAlign w:val="center"/>
                </w:tcPr>
                <w:p w:rsidR="00367D2D" w:rsidRPr="002C0608" w:rsidRDefault="00367D2D">
                  <w:pPr>
                    <w:pStyle w:val="afa"/>
                    <w:rPr>
                      <w:snapToGrid w:val="0"/>
                    </w:rPr>
                  </w:pPr>
                </w:p>
              </w:tc>
            </w:tr>
            <w:tr w:rsidR="00367D2D" w:rsidRPr="002C0608" w:rsidTr="003B6050">
              <w:trPr>
                <w:cantSplit/>
                <w:trHeight w:val="340"/>
              </w:trPr>
              <w:tc>
                <w:tcPr>
                  <w:tcW w:w="1365" w:type="dxa"/>
                  <w:vAlign w:val="center"/>
                </w:tcPr>
                <w:p w:rsidR="00367D2D" w:rsidRPr="002C0608" w:rsidRDefault="00367D2D">
                  <w:pPr>
                    <w:pStyle w:val="afa"/>
                    <w:rPr>
                      <w:snapToGrid w:val="0"/>
                    </w:rPr>
                  </w:pPr>
                  <w:r w:rsidRPr="002C0608">
                    <w:rPr>
                      <w:snapToGrid w:val="0"/>
                    </w:rPr>
                    <w:t>范围值</w:t>
                  </w:r>
                </w:p>
              </w:tc>
              <w:tc>
                <w:tcPr>
                  <w:tcW w:w="1365" w:type="dxa"/>
                  <w:vAlign w:val="center"/>
                </w:tcPr>
                <w:p w:rsidR="00367D2D" w:rsidRPr="002C0608" w:rsidRDefault="00367D2D">
                  <w:pPr>
                    <w:pStyle w:val="afa"/>
                    <w:rPr>
                      <w:snapToGrid w:val="0"/>
                    </w:rPr>
                  </w:pPr>
                  <w:r w:rsidRPr="002C0608">
                    <w:rPr>
                      <w:snapToGrid w:val="0"/>
                    </w:rPr>
                    <w:t>303~310</w:t>
                  </w:r>
                </w:p>
              </w:tc>
              <w:tc>
                <w:tcPr>
                  <w:tcW w:w="1193" w:type="dxa"/>
                  <w:vAlign w:val="center"/>
                </w:tcPr>
                <w:p w:rsidR="00367D2D" w:rsidRPr="002C0608" w:rsidRDefault="00367D2D">
                  <w:pPr>
                    <w:pStyle w:val="afa"/>
                    <w:rPr>
                      <w:snapToGrid w:val="0"/>
                    </w:rPr>
                  </w:pPr>
                  <w:r w:rsidRPr="002C0608">
                    <w:rPr>
                      <w:snapToGrid w:val="0"/>
                    </w:rPr>
                    <w:t>409~759</w:t>
                  </w:r>
                </w:p>
              </w:tc>
              <w:tc>
                <w:tcPr>
                  <w:tcW w:w="1023" w:type="dxa"/>
                  <w:vAlign w:val="center"/>
                </w:tcPr>
                <w:p w:rsidR="00367D2D" w:rsidRPr="002C0608" w:rsidRDefault="00367D2D">
                  <w:pPr>
                    <w:pStyle w:val="afa"/>
                    <w:rPr>
                      <w:snapToGrid w:val="0"/>
                    </w:rPr>
                  </w:pPr>
                  <w:r w:rsidRPr="002C0608">
                    <w:rPr>
                      <w:snapToGrid w:val="0"/>
                    </w:rPr>
                    <w:t>434~538</w:t>
                  </w:r>
                </w:p>
              </w:tc>
              <w:tc>
                <w:tcPr>
                  <w:tcW w:w="1023" w:type="dxa"/>
                  <w:vAlign w:val="center"/>
                </w:tcPr>
                <w:p w:rsidR="00367D2D" w:rsidRPr="002C0608" w:rsidRDefault="00367D2D">
                  <w:pPr>
                    <w:pStyle w:val="afa"/>
                    <w:rPr>
                      <w:snapToGrid w:val="0"/>
                    </w:rPr>
                  </w:pPr>
                  <w:r w:rsidRPr="002C0608">
                    <w:rPr>
                      <w:snapToGrid w:val="0"/>
                    </w:rPr>
                    <w:t>309~465</w:t>
                  </w:r>
                </w:p>
              </w:tc>
              <w:tc>
                <w:tcPr>
                  <w:tcW w:w="1024" w:type="dxa"/>
                  <w:vAlign w:val="center"/>
                </w:tcPr>
                <w:p w:rsidR="00367D2D" w:rsidRPr="002C0608" w:rsidRDefault="00367D2D">
                  <w:pPr>
                    <w:pStyle w:val="afa"/>
                    <w:rPr>
                      <w:snapToGrid w:val="0"/>
                    </w:rPr>
                  </w:pPr>
                  <w:r w:rsidRPr="002C0608">
                    <w:rPr>
                      <w:snapToGrid w:val="0"/>
                    </w:rPr>
                    <w:t>309~336</w:t>
                  </w:r>
                </w:p>
              </w:tc>
              <w:tc>
                <w:tcPr>
                  <w:tcW w:w="1535" w:type="dxa"/>
                  <w:vMerge w:val="restart"/>
                  <w:vAlign w:val="center"/>
                </w:tcPr>
                <w:p w:rsidR="00367D2D" w:rsidRPr="002C0608" w:rsidRDefault="00367D2D">
                  <w:pPr>
                    <w:pStyle w:val="afa"/>
                    <w:rPr>
                      <w:snapToGrid w:val="0"/>
                    </w:rPr>
                  </w:pPr>
                  <w:r w:rsidRPr="002C0608">
                    <w:rPr>
                      <w:snapToGrid w:val="0"/>
                    </w:rPr>
                    <w:t>平均风速</w:t>
                  </w:r>
                </w:p>
                <w:p w:rsidR="00367D2D" w:rsidRPr="002C0608" w:rsidRDefault="00367D2D">
                  <w:pPr>
                    <w:pStyle w:val="afa"/>
                    <w:rPr>
                      <w:snapToGrid w:val="0"/>
                    </w:rPr>
                  </w:pPr>
                  <w:smartTag w:uri="urn:schemas-microsoft-com:office:smarttags" w:element="chmetcnv">
                    <w:smartTagPr>
                      <w:attr w:name="TCSC" w:val="0"/>
                      <w:attr w:name="NumberType" w:val="1"/>
                      <w:attr w:name="Negative" w:val="False"/>
                      <w:attr w:name="HasSpace" w:val="False"/>
                      <w:attr w:name="SourceValue" w:val="2.5"/>
                      <w:attr w:name="UnitName" w:val="m"/>
                    </w:smartTagPr>
                    <w:r w:rsidRPr="002C0608">
                      <w:rPr>
                        <w:snapToGrid w:val="0"/>
                      </w:rPr>
                      <w:t>2.5m</w:t>
                    </w:r>
                  </w:smartTag>
                  <w:r w:rsidRPr="002C0608">
                    <w:rPr>
                      <w:snapToGrid w:val="0"/>
                    </w:rPr>
                    <w:t>/s</w:t>
                  </w:r>
                </w:p>
              </w:tc>
            </w:tr>
            <w:tr w:rsidR="00367D2D" w:rsidRPr="002C0608" w:rsidTr="003B6050">
              <w:trPr>
                <w:cantSplit/>
                <w:trHeight w:val="340"/>
              </w:trPr>
              <w:tc>
                <w:tcPr>
                  <w:tcW w:w="1365" w:type="dxa"/>
                  <w:vAlign w:val="center"/>
                </w:tcPr>
                <w:p w:rsidR="00367D2D" w:rsidRPr="002C0608" w:rsidRDefault="00367D2D">
                  <w:pPr>
                    <w:pStyle w:val="afa"/>
                    <w:rPr>
                      <w:snapToGrid w:val="0"/>
                    </w:rPr>
                  </w:pPr>
                  <w:r w:rsidRPr="002C0608">
                    <w:rPr>
                      <w:snapToGrid w:val="0"/>
                    </w:rPr>
                    <w:t>均值</w:t>
                  </w:r>
                </w:p>
              </w:tc>
              <w:tc>
                <w:tcPr>
                  <w:tcW w:w="1365" w:type="dxa"/>
                  <w:vAlign w:val="center"/>
                </w:tcPr>
                <w:p w:rsidR="00367D2D" w:rsidRPr="002C0608" w:rsidRDefault="00367D2D">
                  <w:pPr>
                    <w:pStyle w:val="afa"/>
                    <w:rPr>
                      <w:snapToGrid w:val="0"/>
                    </w:rPr>
                  </w:pPr>
                  <w:r w:rsidRPr="002C0608">
                    <w:rPr>
                      <w:snapToGrid w:val="0"/>
                    </w:rPr>
                    <w:t>307</w:t>
                  </w:r>
                </w:p>
              </w:tc>
              <w:tc>
                <w:tcPr>
                  <w:tcW w:w="1193" w:type="dxa"/>
                  <w:vAlign w:val="center"/>
                </w:tcPr>
                <w:p w:rsidR="00367D2D" w:rsidRPr="002C0608" w:rsidRDefault="00367D2D">
                  <w:pPr>
                    <w:pStyle w:val="afa"/>
                    <w:rPr>
                      <w:snapToGrid w:val="0"/>
                    </w:rPr>
                  </w:pPr>
                  <w:r w:rsidRPr="002C0608">
                    <w:rPr>
                      <w:snapToGrid w:val="0"/>
                    </w:rPr>
                    <w:t>596</w:t>
                  </w:r>
                </w:p>
              </w:tc>
              <w:tc>
                <w:tcPr>
                  <w:tcW w:w="1023" w:type="dxa"/>
                  <w:vAlign w:val="center"/>
                </w:tcPr>
                <w:p w:rsidR="00367D2D" w:rsidRPr="002C0608" w:rsidRDefault="00367D2D">
                  <w:pPr>
                    <w:pStyle w:val="afa"/>
                    <w:rPr>
                      <w:snapToGrid w:val="0"/>
                    </w:rPr>
                  </w:pPr>
                  <w:r w:rsidRPr="002C0608">
                    <w:rPr>
                      <w:snapToGrid w:val="0"/>
                    </w:rPr>
                    <w:t>487</w:t>
                  </w:r>
                </w:p>
              </w:tc>
              <w:tc>
                <w:tcPr>
                  <w:tcW w:w="1023" w:type="dxa"/>
                  <w:vAlign w:val="center"/>
                </w:tcPr>
                <w:p w:rsidR="00367D2D" w:rsidRPr="002C0608" w:rsidRDefault="00367D2D">
                  <w:pPr>
                    <w:pStyle w:val="afa"/>
                    <w:rPr>
                      <w:snapToGrid w:val="0"/>
                    </w:rPr>
                  </w:pPr>
                  <w:r w:rsidRPr="002C0608">
                    <w:rPr>
                      <w:snapToGrid w:val="0"/>
                    </w:rPr>
                    <w:t>390</w:t>
                  </w:r>
                </w:p>
              </w:tc>
              <w:tc>
                <w:tcPr>
                  <w:tcW w:w="1024" w:type="dxa"/>
                  <w:vAlign w:val="center"/>
                </w:tcPr>
                <w:p w:rsidR="00367D2D" w:rsidRPr="002C0608" w:rsidRDefault="00367D2D">
                  <w:pPr>
                    <w:pStyle w:val="afa"/>
                    <w:rPr>
                      <w:snapToGrid w:val="0"/>
                    </w:rPr>
                  </w:pPr>
                  <w:r w:rsidRPr="002C0608">
                    <w:rPr>
                      <w:snapToGrid w:val="0"/>
                    </w:rPr>
                    <w:t>322</w:t>
                  </w:r>
                </w:p>
              </w:tc>
              <w:tc>
                <w:tcPr>
                  <w:tcW w:w="1535" w:type="dxa"/>
                  <w:vMerge/>
                  <w:vAlign w:val="center"/>
                </w:tcPr>
                <w:p w:rsidR="00367D2D" w:rsidRPr="002C0608" w:rsidRDefault="00367D2D">
                  <w:pPr>
                    <w:pStyle w:val="afa"/>
                    <w:rPr>
                      <w:snapToGrid w:val="0"/>
                    </w:rPr>
                  </w:pPr>
                </w:p>
              </w:tc>
            </w:tr>
          </w:tbl>
          <w:p w:rsidR="00367D2D" w:rsidRPr="002C0608" w:rsidRDefault="00367D2D">
            <w:pPr>
              <w:pStyle w:val="1f5"/>
              <w:spacing w:beforeLines="50" w:before="156"/>
              <w:rPr>
                <w:sz w:val="24"/>
              </w:rPr>
            </w:pPr>
            <w:r w:rsidRPr="002C0608">
              <w:rPr>
                <w:sz w:val="24"/>
              </w:rPr>
              <w:t>表</w:t>
            </w:r>
            <w:r w:rsidRPr="002C0608">
              <w:rPr>
                <w:sz w:val="24"/>
              </w:rPr>
              <w:t>7-3</w:t>
            </w:r>
            <w:r w:rsidRPr="002C0608">
              <w:rPr>
                <w:sz w:val="24"/>
              </w:rPr>
              <w:t>同类施工现场大气</w:t>
            </w:r>
            <w:r w:rsidRPr="002C0608">
              <w:rPr>
                <w:sz w:val="24"/>
              </w:rPr>
              <w:t>TSP</w:t>
            </w:r>
            <w:r w:rsidRPr="002C0608">
              <w:rPr>
                <w:sz w:val="24"/>
              </w:rPr>
              <w:t>浓度变化表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102"/>
              <w:gridCol w:w="1401"/>
              <w:gridCol w:w="852"/>
              <w:gridCol w:w="853"/>
              <w:gridCol w:w="853"/>
              <w:gridCol w:w="853"/>
              <w:gridCol w:w="853"/>
              <w:gridCol w:w="853"/>
              <w:gridCol w:w="967"/>
            </w:tblGrid>
            <w:tr w:rsidR="00367D2D" w:rsidRPr="002C0608" w:rsidTr="003B6050">
              <w:trPr>
                <w:cantSplit/>
                <w:trHeight w:val="340"/>
              </w:trPr>
              <w:tc>
                <w:tcPr>
                  <w:tcW w:w="2551" w:type="dxa"/>
                  <w:gridSpan w:val="2"/>
                  <w:vAlign w:val="center"/>
                </w:tcPr>
                <w:p w:rsidR="00367D2D" w:rsidRPr="002C0608" w:rsidRDefault="00367D2D">
                  <w:pPr>
                    <w:pStyle w:val="afa"/>
                    <w:rPr>
                      <w:snapToGrid w:val="0"/>
                      <w:spacing w:val="20"/>
                    </w:rPr>
                  </w:pPr>
                  <w:r w:rsidRPr="002C0608">
                    <w:rPr>
                      <w:snapToGrid w:val="0"/>
                      <w:spacing w:val="20"/>
                    </w:rPr>
                    <w:t>距工地距离（</w:t>
                  </w:r>
                  <w:r w:rsidRPr="002C0608">
                    <w:rPr>
                      <w:snapToGrid w:val="0"/>
                      <w:spacing w:val="20"/>
                    </w:rPr>
                    <w:t>m</w:t>
                  </w:r>
                  <w:r w:rsidRPr="002C0608">
                    <w:rPr>
                      <w:snapToGrid w:val="0"/>
                      <w:spacing w:val="20"/>
                    </w:rPr>
                    <w:t>）</w:t>
                  </w:r>
                </w:p>
              </w:tc>
              <w:tc>
                <w:tcPr>
                  <w:tcW w:w="855" w:type="dxa"/>
                  <w:vAlign w:val="center"/>
                </w:tcPr>
                <w:p w:rsidR="00367D2D" w:rsidRPr="002C0608" w:rsidRDefault="00367D2D">
                  <w:pPr>
                    <w:pStyle w:val="afa"/>
                    <w:rPr>
                      <w:snapToGrid w:val="0"/>
                      <w:spacing w:val="20"/>
                    </w:rPr>
                  </w:pPr>
                  <w:r w:rsidRPr="002C0608">
                    <w:rPr>
                      <w:snapToGrid w:val="0"/>
                      <w:spacing w:val="20"/>
                    </w:rPr>
                    <w:t>10</w:t>
                  </w:r>
                </w:p>
              </w:tc>
              <w:tc>
                <w:tcPr>
                  <w:tcW w:w="856" w:type="dxa"/>
                  <w:vAlign w:val="center"/>
                </w:tcPr>
                <w:p w:rsidR="00367D2D" w:rsidRPr="002C0608" w:rsidRDefault="00367D2D">
                  <w:pPr>
                    <w:pStyle w:val="afa"/>
                    <w:rPr>
                      <w:snapToGrid w:val="0"/>
                      <w:spacing w:val="20"/>
                    </w:rPr>
                  </w:pPr>
                  <w:r w:rsidRPr="002C0608">
                    <w:rPr>
                      <w:snapToGrid w:val="0"/>
                      <w:spacing w:val="20"/>
                    </w:rPr>
                    <w:t>20</w:t>
                  </w:r>
                </w:p>
              </w:tc>
              <w:tc>
                <w:tcPr>
                  <w:tcW w:w="856" w:type="dxa"/>
                  <w:vAlign w:val="center"/>
                </w:tcPr>
                <w:p w:rsidR="00367D2D" w:rsidRPr="002C0608" w:rsidRDefault="00367D2D">
                  <w:pPr>
                    <w:pStyle w:val="afa"/>
                    <w:rPr>
                      <w:snapToGrid w:val="0"/>
                      <w:spacing w:val="20"/>
                    </w:rPr>
                  </w:pPr>
                  <w:r w:rsidRPr="002C0608">
                    <w:rPr>
                      <w:snapToGrid w:val="0"/>
                      <w:spacing w:val="20"/>
                    </w:rPr>
                    <w:t>30</w:t>
                  </w:r>
                </w:p>
              </w:tc>
              <w:tc>
                <w:tcPr>
                  <w:tcW w:w="856" w:type="dxa"/>
                  <w:vAlign w:val="center"/>
                </w:tcPr>
                <w:p w:rsidR="00367D2D" w:rsidRPr="002C0608" w:rsidRDefault="00367D2D">
                  <w:pPr>
                    <w:pStyle w:val="afa"/>
                    <w:rPr>
                      <w:snapToGrid w:val="0"/>
                      <w:spacing w:val="20"/>
                    </w:rPr>
                  </w:pPr>
                  <w:r w:rsidRPr="002C0608">
                    <w:rPr>
                      <w:snapToGrid w:val="0"/>
                      <w:spacing w:val="20"/>
                    </w:rPr>
                    <w:t>40</w:t>
                  </w:r>
                </w:p>
              </w:tc>
              <w:tc>
                <w:tcPr>
                  <w:tcW w:w="856" w:type="dxa"/>
                  <w:vAlign w:val="center"/>
                </w:tcPr>
                <w:p w:rsidR="00367D2D" w:rsidRPr="002C0608" w:rsidRDefault="00367D2D">
                  <w:pPr>
                    <w:pStyle w:val="afa"/>
                    <w:rPr>
                      <w:snapToGrid w:val="0"/>
                      <w:spacing w:val="20"/>
                    </w:rPr>
                  </w:pPr>
                  <w:r w:rsidRPr="002C0608">
                    <w:rPr>
                      <w:snapToGrid w:val="0"/>
                      <w:spacing w:val="20"/>
                    </w:rPr>
                    <w:t>50</w:t>
                  </w:r>
                </w:p>
              </w:tc>
              <w:tc>
                <w:tcPr>
                  <w:tcW w:w="856" w:type="dxa"/>
                  <w:vAlign w:val="center"/>
                </w:tcPr>
                <w:p w:rsidR="00367D2D" w:rsidRPr="002C0608" w:rsidRDefault="00367D2D">
                  <w:pPr>
                    <w:pStyle w:val="afa"/>
                    <w:rPr>
                      <w:snapToGrid w:val="0"/>
                      <w:spacing w:val="20"/>
                    </w:rPr>
                  </w:pPr>
                  <w:r w:rsidRPr="002C0608">
                    <w:rPr>
                      <w:snapToGrid w:val="0"/>
                      <w:spacing w:val="20"/>
                    </w:rPr>
                    <w:t>100</w:t>
                  </w:r>
                </w:p>
              </w:tc>
              <w:tc>
                <w:tcPr>
                  <w:tcW w:w="989" w:type="dxa"/>
                  <w:vAlign w:val="center"/>
                </w:tcPr>
                <w:p w:rsidR="00367D2D" w:rsidRPr="002C0608" w:rsidRDefault="00367D2D">
                  <w:pPr>
                    <w:pStyle w:val="afa"/>
                    <w:rPr>
                      <w:snapToGrid w:val="0"/>
                      <w:spacing w:val="20"/>
                    </w:rPr>
                  </w:pPr>
                  <w:r w:rsidRPr="002C0608">
                    <w:rPr>
                      <w:snapToGrid w:val="0"/>
                      <w:spacing w:val="20"/>
                    </w:rPr>
                    <w:t>备注</w:t>
                  </w:r>
                </w:p>
              </w:tc>
            </w:tr>
            <w:tr w:rsidR="00367D2D" w:rsidRPr="002C0608" w:rsidTr="003B6050">
              <w:trPr>
                <w:cantSplit/>
                <w:trHeight w:val="340"/>
              </w:trPr>
              <w:tc>
                <w:tcPr>
                  <w:tcW w:w="1111" w:type="dxa"/>
                  <w:vMerge w:val="restart"/>
                  <w:vAlign w:val="center"/>
                </w:tcPr>
                <w:p w:rsidR="00367D2D" w:rsidRPr="002C0608" w:rsidRDefault="00367D2D">
                  <w:pPr>
                    <w:pStyle w:val="afa"/>
                    <w:rPr>
                      <w:snapToGrid w:val="0"/>
                      <w:spacing w:val="20"/>
                    </w:rPr>
                  </w:pPr>
                  <w:r w:rsidRPr="002C0608">
                    <w:rPr>
                      <w:snapToGrid w:val="0"/>
                      <w:spacing w:val="20"/>
                    </w:rPr>
                    <w:t>浓度</w:t>
                  </w:r>
                </w:p>
                <w:p w:rsidR="00367D2D" w:rsidRPr="002C0608" w:rsidRDefault="00367D2D" w:rsidP="009150D9">
                  <w:pPr>
                    <w:pStyle w:val="afa"/>
                    <w:ind w:left="45" w:hangingChars="18" w:hanging="45"/>
                    <w:rPr>
                      <w:snapToGrid w:val="0"/>
                      <w:spacing w:val="20"/>
                    </w:rPr>
                  </w:pPr>
                  <w:r w:rsidRPr="002C0608">
                    <w:rPr>
                      <w:snapToGrid w:val="0"/>
                      <w:spacing w:val="20"/>
                    </w:rPr>
                    <w:t>mg/m</w:t>
                  </w:r>
                  <w:r w:rsidRPr="002C0608">
                    <w:rPr>
                      <w:snapToGrid w:val="0"/>
                      <w:spacing w:val="20"/>
                      <w:vertAlign w:val="superscript"/>
                    </w:rPr>
                    <w:t>3</w:t>
                  </w:r>
                </w:p>
              </w:tc>
              <w:tc>
                <w:tcPr>
                  <w:tcW w:w="1440" w:type="dxa"/>
                  <w:vAlign w:val="center"/>
                </w:tcPr>
                <w:p w:rsidR="00367D2D" w:rsidRPr="002C0608" w:rsidRDefault="00367D2D">
                  <w:pPr>
                    <w:pStyle w:val="afa"/>
                    <w:ind w:leftChars="-95" w:left="1" w:hangingChars="80" w:hanging="200"/>
                    <w:rPr>
                      <w:snapToGrid w:val="0"/>
                      <w:spacing w:val="20"/>
                    </w:rPr>
                  </w:pPr>
                  <w:r w:rsidRPr="002C0608">
                    <w:rPr>
                      <w:snapToGrid w:val="0"/>
                      <w:spacing w:val="20"/>
                    </w:rPr>
                    <w:t xml:space="preserve"> </w:t>
                  </w:r>
                  <w:r w:rsidRPr="002C0608">
                    <w:rPr>
                      <w:snapToGrid w:val="0"/>
                      <w:spacing w:val="20"/>
                    </w:rPr>
                    <w:t>场地未洒水</w:t>
                  </w:r>
                </w:p>
              </w:tc>
              <w:tc>
                <w:tcPr>
                  <w:tcW w:w="855" w:type="dxa"/>
                  <w:vAlign w:val="center"/>
                </w:tcPr>
                <w:p w:rsidR="00367D2D" w:rsidRPr="002C0608" w:rsidRDefault="00367D2D">
                  <w:pPr>
                    <w:pStyle w:val="afa"/>
                    <w:rPr>
                      <w:snapToGrid w:val="0"/>
                      <w:spacing w:val="20"/>
                    </w:rPr>
                  </w:pPr>
                  <w:r w:rsidRPr="002C0608">
                    <w:rPr>
                      <w:snapToGrid w:val="0"/>
                      <w:spacing w:val="20"/>
                    </w:rPr>
                    <w:t>1.75</w:t>
                  </w:r>
                </w:p>
              </w:tc>
              <w:tc>
                <w:tcPr>
                  <w:tcW w:w="856" w:type="dxa"/>
                  <w:vAlign w:val="center"/>
                </w:tcPr>
                <w:p w:rsidR="00367D2D" w:rsidRPr="002C0608" w:rsidRDefault="00367D2D">
                  <w:pPr>
                    <w:pStyle w:val="afa"/>
                    <w:rPr>
                      <w:snapToGrid w:val="0"/>
                      <w:spacing w:val="20"/>
                    </w:rPr>
                  </w:pPr>
                  <w:r w:rsidRPr="002C0608">
                    <w:rPr>
                      <w:snapToGrid w:val="0"/>
                      <w:spacing w:val="20"/>
                    </w:rPr>
                    <w:t>1.30</w:t>
                  </w:r>
                </w:p>
              </w:tc>
              <w:tc>
                <w:tcPr>
                  <w:tcW w:w="856" w:type="dxa"/>
                  <w:vAlign w:val="center"/>
                </w:tcPr>
                <w:p w:rsidR="00367D2D" w:rsidRPr="002C0608" w:rsidRDefault="00367D2D">
                  <w:pPr>
                    <w:pStyle w:val="afa"/>
                    <w:rPr>
                      <w:snapToGrid w:val="0"/>
                      <w:spacing w:val="20"/>
                    </w:rPr>
                  </w:pPr>
                  <w:r w:rsidRPr="002C0608">
                    <w:rPr>
                      <w:snapToGrid w:val="0"/>
                      <w:spacing w:val="20"/>
                    </w:rPr>
                    <w:t>0.78</w:t>
                  </w:r>
                </w:p>
              </w:tc>
              <w:tc>
                <w:tcPr>
                  <w:tcW w:w="856" w:type="dxa"/>
                  <w:vAlign w:val="center"/>
                </w:tcPr>
                <w:p w:rsidR="00367D2D" w:rsidRPr="002C0608" w:rsidRDefault="00367D2D">
                  <w:pPr>
                    <w:pStyle w:val="afa"/>
                    <w:rPr>
                      <w:snapToGrid w:val="0"/>
                      <w:spacing w:val="20"/>
                    </w:rPr>
                  </w:pPr>
                  <w:r w:rsidRPr="002C0608">
                    <w:rPr>
                      <w:snapToGrid w:val="0"/>
                      <w:spacing w:val="20"/>
                    </w:rPr>
                    <w:t>0.365</w:t>
                  </w:r>
                </w:p>
              </w:tc>
              <w:tc>
                <w:tcPr>
                  <w:tcW w:w="856" w:type="dxa"/>
                  <w:vAlign w:val="center"/>
                </w:tcPr>
                <w:p w:rsidR="00367D2D" w:rsidRPr="002C0608" w:rsidRDefault="00367D2D">
                  <w:pPr>
                    <w:pStyle w:val="afa"/>
                    <w:rPr>
                      <w:snapToGrid w:val="0"/>
                      <w:spacing w:val="20"/>
                    </w:rPr>
                  </w:pPr>
                  <w:r w:rsidRPr="002C0608">
                    <w:rPr>
                      <w:snapToGrid w:val="0"/>
                      <w:spacing w:val="20"/>
                    </w:rPr>
                    <w:t>0.345</w:t>
                  </w:r>
                </w:p>
              </w:tc>
              <w:tc>
                <w:tcPr>
                  <w:tcW w:w="856" w:type="dxa"/>
                  <w:vAlign w:val="center"/>
                </w:tcPr>
                <w:p w:rsidR="00367D2D" w:rsidRPr="002C0608" w:rsidRDefault="00367D2D">
                  <w:pPr>
                    <w:pStyle w:val="afa"/>
                    <w:rPr>
                      <w:snapToGrid w:val="0"/>
                      <w:spacing w:val="20"/>
                    </w:rPr>
                  </w:pPr>
                  <w:r w:rsidRPr="002C0608">
                    <w:rPr>
                      <w:snapToGrid w:val="0"/>
                      <w:spacing w:val="20"/>
                    </w:rPr>
                    <w:t>0.330</w:t>
                  </w:r>
                </w:p>
              </w:tc>
              <w:tc>
                <w:tcPr>
                  <w:tcW w:w="989" w:type="dxa"/>
                  <w:vMerge w:val="restart"/>
                  <w:vAlign w:val="center"/>
                </w:tcPr>
                <w:p w:rsidR="00367D2D" w:rsidRPr="002C0608" w:rsidRDefault="00367D2D">
                  <w:pPr>
                    <w:pStyle w:val="afa"/>
                    <w:rPr>
                      <w:snapToGrid w:val="0"/>
                      <w:spacing w:val="20"/>
                    </w:rPr>
                  </w:pPr>
                  <w:r w:rsidRPr="002C0608">
                    <w:rPr>
                      <w:snapToGrid w:val="0"/>
                      <w:spacing w:val="20"/>
                    </w:rPr>
                    <w:t>春季测量</w:t>
                  </w:r>
                </w:p>
              </w:tc>
            </w:tr>
            <w:tr w:rsidR="00367D2D" w:rsidRPr="002C0608" w:rsidTr="003B6050">
              <w:trPr>
                <w:cantSplit/>
                <w:trHeight w:val="340"/>
              </w:trPr>
              <w:tc>
                <w:tcPr>
                  <w:tcW w:w="1111" w:type="dxa"/>
                  <w:vMerge/>
                  <w:vAlign w:val="center"/>
                </w:tcPr>
                <w:p w:rsidR="00367D2D" w:rsidRPr="002C0608" w:rsidRDefault="00367D2D">
                  <w:pPr>
                    <w:pStyle w:val="afa"/>
                    <w:rPr>
                      <w:snapToGrid w:val="0"/>
                      <w:spacing w:val="20"/>
                    </w:rPr>
                  </w:pPr>
                </w:p>
              </w:tc>
              <w:tc>
                <w:tcPr>
                  <w:tcW w:w="1440" w:type="dxa"/>
                  <w:vAlign w:val="center"/>
                </w:tcPr>
                <w:p w:rsidR="00367D2D" w:rsidRPr="002C0608" w:rsidRDefault="00367D2D">
                  <w:pPr>
                    <w:pStyle w:val="afa"/>
                    <w:rPr>
                      <w:snapToGrid w:val="0"/>
                      <w:spacing w:val="20"/>
                    </w:rPr>
                  </w:pPr>
                  <w:r w:rsidRPr="002C0608">
                    <w:rPr>
                      <w:snapToGrid w:val="0"/>
                      <w:spacing w:val="20"/>
                    </w:rPr>
                    <w:t>场地洒水</w:t>
                  </w:r>
                </w:p>
              </w:tc>
              <w:tc>
                <w:tcPr>
                  <w:tcW w:w="855" w:type="dxa"/>
                  <w:vAlign w:val="center"/>
                </w:tcPr>
                <w:p w:rsidR="00367D2D" w:rsidRPr="002C0608" w:rsidRDefault="00367D2D">
                  <w:pPr>
                    <w:pStyle w:val="afa"/>
                    <w:rPr>
                      <w:snapToGrid w:val="0"/>
                      <w:spacing w:val="20"/>
                    </w:rPr>
                  </w:pPr>
                  <w:r w:rsidRPr="002C0608">
                    <w:rPr>
                      <w:snapToGrid w:val="0"/>
                      <w:spacing w:val="20"/>
                    </w:rPr>
                    <w:t>0.437</w:t>
                  </w:r>
                </w:p>
              </w:tc>
              <w:tc>
                <w:tcPr>
                  <w:tcW w:w="856" w:type="dxa"/>
                  <w:vAlign w:val="center"/>
                </w:tcPr>
                <w:p w:rsidR="00367D2D" w:rsidRPr="002C0608" w:rsidRDefault="00367D2D">
                  <w:pPr>
                    <w:pStyle w:val="afa"/>
                    <w:rPr>
                      <w:snapToGrid w:val="0"/>
                      <w:spacing w:val="20"/>
                    </w:rPr>
                  </w:pPr>
                  <w:r w:rsidRPr="002C0608">
                    <w:rPr>
                      <w:snapToGrid w:val="0"/>
                      <w:spacing w:val="20"/>
                    </w:rPr>
                    <w:t>0.350</w:t>
                  </w:r>
                </w:p>
              </w:tc>
              <w:tc>
                <w:tcPr>
                  <w:tcW w:w="856" w:type="dxa"/>
                  <w:vAlign w:val="center"/>
                </w:tcPr>
                <w:p w:rsidR="00367D2D" w:rsidRPr="002C0608" w:rsidRDefault="00367D2D">
                  <w:pPr>
                    <w:pStyle w:val="afa"/>
                    <w:rPr>
                      <w:snapToGrid w:val="0"/>
                      <w:spacing w:val="20"/>
                    </w:rPr>
                  </w:pPr>
                  <w:r w:rsidRPr="002C0608">
                    <w:rPr>
                      <w:snapToGrid w:val="0"/>
                      <w:spacing w:val="20"/>
                    </w:rPr>
                    <w:t>0.310</w:t>
                  </w:r>
                </w:p>
              </w:tc>
              <w:tc>
                <w:tcPr>
                  <w:tcW w:w="856" w:type="dxa"/>
                  <w:vAlign w:val="center"/>
                </w:tcPr>
                <w:p w:rsidR="00367D2D" w:rsidRPr="002C0608" w:rsidRDefault="00367D2D">
                  <w:pPr>
                    <w:pStyle w:val="afa"/>
                    <w:rPr>
                      <w:snapToGrid w:val="0"/>
                      <w:spacing w:val="20"/>
                    </w:rPr>
                  </w:pPr>
                  <w:r w:rsidRPr="002C0608">
                    <w:rPr>
                      <w:snapToGrid w:val="0"/>
                      <w:spacing w:val="20"/>
                    </w:rPr>
                    <w:t>0.265</w:t>
                  </w:r>
                </w:p>
              </w:tc>
              <w:tc>
                <w:tcPr>
                  <w:tcW w:w="856" w:type="dxa"/>
                  <w:vAlign w:val="center"/>
                </w:tcPr>
                <w:p w:rsidR="00367D2D" w:rsidRPr="002C0608" w:rsidRDefault="00367D2D">
                  <w:pPr>
                    <w:pStyle w:val="afa"/>
                    <w:rPr>
                      <w:snapToGrid w:val="0"/>
                      <w:spacing w:val="20"/>
                    </w:rPr>
                  </w:pPr>
                  <w:r w:rsidRPr="002C0608">
                    <w:rPr>
                      <w:snapToGrid w:val="0"/>
                      <w:spacing w:val="20"/>
                    </w:rPr>
                    <w:t>0.250</w:t>
                  </w:r>
                </w:p>
              </w:tc>
              <w:tc>
                <w:tcPr>
                  <w:tcW w:w="856" w:type="dxa"/>
                  <w:vAlign w:val="center"/>
                </w:tcPr>
                <w:p w:rsidR="00367D2D" w:rsidRPr="002C0608" w:rsidRDefault="00367D2D">
                  <w:pPr>
                    <w:pStyle w:val="afa"/>
                    <w:rPr>
                      <w:snapToGrid w:val="0"/>
                      <w:spacing w:val="20"/>
                    </w:rPr>
                  </w:pPr>
                  <w:r w:rsidRPr="002C0608">
                    <w:rPr>
                      <w:snapToGrid w:val="0"/>
                      <w:spacing w:val="20"/>
                    </w:rPr>
                    <w:t>0.238</w:t>
                  </w:r>
                </w:p>
              </w:tc>
              <w:tc>
                <w:tcPr>
                  <w:tcW w:w="989" w:type="dxa"/>
                  <w:vMerge/>
                  <w:vAlign w:val="center"/>
                </w:tcPr>
                <w:p w:rsidR="00367D2D" w:rsidRPr="002C0608" w:rsidRDefault="00367D2D">
                  <w:pPr>
                    <w:pStyle w:val="afa"/>
                    <w:rPr>
                      <w:snapToGrid w:val="0"/>
                      <w:spacing w:val="20"/>
                    </w:rPr>
                  </w:pPr>
                </w:p>
              </w:tc>
            </w:tr>
          </w:tbl>
          <w:p w:rsidR="00367D2D" w:rsidRPr="002C0608" w:rsidRDefault="00367D2D">
            <w:pPr>
              <w:spacing w:line="360" w:lineRule="auto"/>
              <w:ind w:firstLine="480"/>
              <w:rPr>
                <w:sz w:val="24"/>
              </w:rPr>
            </w:pPr>
            <w:r w:rsidRPr="002C0608">
              <w:rPr>
                <w:sz w:val="24"/>
              </w:rPr>
              <w:t>由表中可见：</w:t>
            </w:r>
          </w:p>
          <w:p w:rsidR="00367D2D" w:rsidRPr="002C0608" w:rsidRDefault="00367D2D">
            <w:pPr>
              <w:spacing w:line="360" w:lineRule="auto"/>
              <w:ind w:firstLine="480"/>
              <w:rPr>
                <w:sz w:val="24"/>
              </w:rPr>
            </w:pPr>
            <w:r w:rsidRPr="002C0608">
              <w:rPr>
                <w:sz w:val="24"/>
              </w:rPr>
              <w:t>在未采取抑尘措施的施工现场，建筑施工扬尘较严重，当风速为</w:t>
            </w:r>
            <w:r w:rsidRPr="002C0608">
              <w:rPr>
                <w:sz w:val="24"/>
              </w:rPr>
              <w:t>2.5m/s</w:t>
            </w:r>
            <w:r w:rsidRPr="002C0608">
              <w:rPr>
                <w:sz w:val="24"/>
              </w:rPr>
              <w:t>时，工地内的</w:t>
            </w:r>
            <w:r w:rsidRPr="002C0608">
              <w:rPr>
                <w:sz w:val="24"/>
              </w:rPr>
              <w:t>TSP</w:t>
            </w:r>
            <w:r w:rsidRPr="002C0608">
              <w:rPr>
                <w:sz w:val="24"/>
              </w:rPr>
              <w:t>浓度为上风向对照点的</w:t>
            </w:r>
            <w:r w:rsidRPr="002C0608">
              <w:rPr>
                <w:sz w:val="24"/>
              </w:rPr>
              <w:t>1.9</w:t>
            </w:r>
            <w:r w:rsidRPr="002C0608">
              <w:rPr>
                <w:sz w:val="24"/>
              </w:rPr>
              <w:t>倍。</w:t>
            </w:r>
          </w:p>
          <w:p w:rsidR="00367D2D" w:rsidRPr="002C0608" w:rsidRDefault="00367D2D">
            <w:pPr>
              <w:spacing w:line="360" w:lineRule="auto"/>
              <w:ind w:firstLine="480"/>
              <w:rPr>
                <w:sz w:val="24"/>
              </w:rPr>
            </w:pPr>
            <w:r w:rsidRPr="002C0608">
              <w:rPr>
                <w:sz w:val="24"/>
              </w:rPr>
              <w:t>岳阳县年平均风速为</w:t>
            </w:r>
            <w:r w:rsidRPr="002C0608">
              <w:rPr>
                <w:sz w:val="24"/>
              </w:rPr>
              <w:t>2.17m/s</w:t>
            </w:r>
            <w:r w:rsidRPr="002C0608">
              <w:rPr>
                <w:sz w:val="24"/>
              </w:rPr>
              <w:t>，对比表</w:t>
            </w:r>
            <w:r w:rsidRPr="002C0608">
              <w:rPr>
                <w:sz w:val="24"/>
              </w:rPr>
              <w:t>7-1</w:t>
            </w:r>
            <w:r w:rsidRPr="002C0608">
              <w:rPr>
                <w:sz w:val="24"/>
              </w:rPr>
              <w:t>和表</w:t>
            </w:r>
            <w:r w:rsidRPr="002C0608">
              <w:rPr>
                <w:sz w:val="24"/>
              </w:rPr>
              <w:t>7-2</w:t>
            </w:r>
            <w:r w:rsidRPr="002C0608">
              <w:rPr>
                <w:sz w:val="24"/>
              </w:rPr>
              <w:t>可知，施工扬尘随风速</w:t>
            </w:r>
            <w:r w:rsidR="005B59AC" w:rsidRPr="002C0608">
              <w:rPr>
                <w:sz w:val="24"/>
              </w:rPr>
              <w:t>的增加其影响范围有所增加，</w:t>
            </w:r>
            <w:r w:rsidRPr="002C0608">
              <w:rPr>
                <w:sz w:val="24"/>
              </w:rPr>
              <w:t>影响范围一般在其下风向约</w:t>
            </w:r>
            <w:r w:rsidRPr="002C0608">
              <w:rPr>
                <w:sz w:val="24"/>
              </w:rPr>
              <w:t>150m</w:t>
            </w:r>
            <w:r w:rsidRPr="002C0608">
              <w:rPr>
                <w:sz w:val="24"/>
              </w:rPr>
              <w:t>以内。项目区四周</w:t>
            </w:r>
            <w:r w:rsidRPr="002C0608">
              <w:rPr>
                <w:sz w:val="24"/>
              </w:rPr>
              <w:t>150m</w:t>
            </w:r>
            <w:r w:rsidRPr="002C0608">
              <w:rPr>
                <w:sz w:val="24"/>
              </w:rPr>
              <w:t>内的保护目标</w:t>
            </w:r>
            <w:r w:rsidR="00D93440" w:rsidRPr="002C0608">
              <w:rPr>
                <w:sz w:val="24"/>
              </w:rPr>
              <w:t>为东</w:t>
            </w:r>
            <w:r w:rsidR="005B59AC" w:rsidRPr="002C0608">
              <w:rPr>
                <w:sz w:val="24"/>
              </w:rPr>
              <w:t>南</w:t>
            </w:r>
            <w:r w:rsidR="00D93440" w:rsidRPr="002C0608">
              <w:rPr>
                <w:sz w:val="24"/>
              </w:rPr>
              <w:t>面约</w:t>
            </w:r>
            <w:r w:rsidR="00C467C2" w:rsidRPr="002C0608">
              <w:rPr>
                <w:sz w:val="24"/>
              </w:rPr>
              <w:t>102</w:t>
            </w:r>
            <w:r w:rsidR="00D93440" w:rsidRPr="002C0608">
              <w:rPr>
                <w:sz w:val="24"/>
              </w:rPr>
              <w:t>米住户一户</w:t>
            </w:r>
            <w:r w:rsidR="00C467C2" w:rsidRPr="002C0608">
              <w:rPr>
                <w:sz w:val="24"/>
              </w:rPr>
              <w:t>、</w:t>
            </w:r>
            <w:r w:rsidR="00DD2D20">
              <w:rPr>
                <w:rFonts w:hint="eastAsia"/>
                <w:sz w:val="24"/>
              </w:rPr>
              <w:t>西面</w:t>
            </w:r>
            <w:r w:rsidR="00C467C2" w:rsidRPr="002C0608">
              <w:rPr>
                <w:sz w:val="24"/>
              </w:rPr>
              <w:t>115</w:t>
            </w:r>
            <w:r w:rsidR="00C467C2" w:rsidRPr="002C0608">
              <w:rPr>
                <w:sz w:val="24"/>
              </w:rPr>
              <w:t>米住户一户</w:t>
            </w:r>
            <w:r w:rsidRPr="002C0608">
              <w:rPr>
                <w:sz w:val="24"/>
              </w:rPr>
              <w:t>。因此，在一定风向下，项目施工建设会对这些保护目标产生扬尘污染影响，当施工场地采取洒水抑尘措施后，可明显降低扬尘产生量和环境影响。</w:t>
            </w:r>
          </w:p>
          <w:p w:rsidR="00367D2D" w:rsidRPr="002C0608" w:rsidRDefault="00367D2D">
            <w:pPr>
              <w:spacing w:line="360" w:lineRule="auto"/>
              <w:ind w:firstLine="480"/>
              <w:rPr>
                <w:kern w:val="0"/>
                <w:sz w:val="24"/>
              </w:rPr>
            </w:pPr>
            <w:r w:rsidRPr="002C0608">
              <w:rPr>
                <w:sz w:val="24"/>
              </w:rPr>
              <w:t>为进一步减少施工期大气污染物，</w:t>
            </w:r>
            <w:r w:rsidRPr="002C0608">
              <w:rPr>
                <w:kern w:val="0"/>
                <w:sz w:val="24"/>
              </w:rPr>
              <w:t>采取以下扬尘污染防治措施：</w:t>
            </w:r>
          </w:p>
          <w:p w:rsidR="008F4FE3" w:rsidRPr="002C0608" w:rsidRDefault="008F4FE3" w:rsidP="008F4FE3">
            <w:pPr>
              <w:spacing w:line="360" w:lineRule="auto"/>
              <w:ind w:firstLine="480"/>
              <w:rPr>
                <w:spacing w:val="4"/>
                <w:sz w:val="24"/>
              </w:rPr>
            </w:pPr>
            <w:r w:rsidRPr="002C0608">
              <w:rPr>
                <w:spacing w:val="4"/>
                <w:sz w:val="24"/>
              </w:rPr>
              <w:t>①</w:t>
            </w:r>
            <w:r w:rsidRPr="002C0608">
              <w:rPr>
                <w:spacing w:val="4"/>
                <w:sz w:val="24"/>
              </w:rPr>
              <w:t>建筑物四周</w:t>
            </w:r>
            <w:r w:rsidRPr="002C0608">
              <w:rPr>
                <w:spacing w:val="4"/>
                <w:sz w:val="24"/>
              </w:rPr>
              <w:t>1.5m</w:t>
            </w:r>
            <w:r w:rsidRPr="002C0608">
              <w:rPr>
                <w:spacing w:val="4"/>
                <w:sz w:val="24"/>
              </w:rPr>
              <w:t>外全部设置防尘布，且防尘布顶端应高于施工作业面</w:t>
            </w:r>
            <w:r w:rsidRPr="002C0608">
              <w:rPr>
                <w:spacing w:val="4"/>
                <w:sz w:val="24"/>
              </w:rPr>
              <w:t>2m</w:t>
            </w:r>
            <w:r w:rsidRPr="002C0608">
              <w:rPr>
                <w:spacing w:val="4"/>
                <w:sz w:val="24"/>
              </w:rPr>
              <w:t>以上。</w:t>
            </w:r>
          </w:p>
          <w:p w:rsidR="008F4FE3" w:rsidRPr="002C0608" w:rsidRDefault="008F4FE3" w:rsidP="008F4FE3">
            <w:pPr>
              <w:spacing w:line="360" w:lineRule="auto"/>
              <w:ind w:firstLine="480"/>
              <w:rPr>
                <w:spacing w:val="4"/>
                <w:sz w:val="24"/>
              </w:rPr>
            </w:pPr>
            <w:r w:rsidRPr="002C0608">
              <w:rPr>
                <w:spacing w:val="4"/>
                <w:sz w:val="24"/>
              </w:rPr>
              <w:t>②</w:t>
            </w:r>
            <w:r w:rsidRPr="002C0608">
              <w:rPr>
                <w:spacing w:val="4"/>
                <w:sz w:val="24"/>
              </w:rPr>
              <w:t>在项目施工期进出口大门内侧设置洗车平台，对出场车辆的车身、轮胎进行冲洗，冲洗台周边设置防溢座、导流渠等设施；冲洗点配置清洗机和</w:t>
            </w:r>
            <w:r w:rsidRPr="002C0608">
              <w:rPr>
                <w:spacing w:val="4"/>
                <w:sz w:val="24"/>
              </w:rPr>
              <w:t>2</w:t>
            </w:r>
            <w:r w:rsidRPr="002C0608">
              <w:rPr>
                <w:spacing w:val="4"/>
                <w:sz w:val="24"/>
              </w:rPr>
              <w:t>名清洗员（一边一人），洗车作业地面和连接进出口的道路必须水泥硬化，道路硬化宽度应大于</w:t>
            </w:r>
            <w:r w:rsidRPr="002C0608">
              <w:rPr>
                <w:spacing w:val="4"/>
                <w:sz w:val="24"/>
              </w:rPr>
              <w:t>5m</w:t>
            </w:r>
            <w:r w:rsidRPr="002C0608">
              <w:rPr>
                <w:spacing w:val="4"/>
                <w:sz w:val="24"/>
              </w:rPr>
              <w:t>，连接出口的道路必须保洁。</w:t>
            </w:r>
          </w:p>
          <w:p w:rsidR="008F4FE3" w:rsidRPr="002C0608" w:rsidRDefault="008F4FE3" w:rsidP="008F4FE3">
            <w:pPr>
              <w:spacing w:line="360" w:lineRule="auto"/>
              <w:ind w:firstLine="480"/>
              <w:rPr>
                <w:spacing w:val="4"/>
                <w:sz w:val="24"/>
              </w:rPr>
            </w:pPr>
            <w:r w:rsidRPr="002C0608">
              <w:rPr>
                <w:spacing w:val="4"/>
                <w:sz w:val="24"/>
              </w:rPr>
              <w:t>③</w:t>
            </w:r>
            <w:r w:rsidRPr="002C0608">
              <w:rPr>
                <w:spacing w:val="4"/>
                <w:sz w:val="24"/>
              </w:rPr>
              <w:t>装载物料的运输车辆应尽量采用密闭车斗，若无密闭车斗，装载物料不得超过车辆槽帮上沿，车斗应用苫布盖严，苫布边沿应超出槽帮上沿以下</w:t>
            </w:r>
            <w:r w:rsidRPr="002C0608">
              <w:rPr>
                <w:spacing w:val="4"/>
                <w:sz w:val="24"/>
              </w:rPr>
              <w:t>15cm</w:t>
            </w:r>
            <w:r w:rsidRPr="002C0608">
              <w:rPr>
                <w:spacing w:val="4"/>
                <w:sz w:val="24"/>
              </w:rPr>
              <w:t>，保证物料不露出，车辆应按照批准的路线和时间进行运输。</w:t>
            </w:r>
          </w:p>
          <w:p w:rsidR="008F4FE3" w:rsidRPr="002C0608" w:rsidRDefault="008F4FE3" w:rsidP="008F4FE3">
            <w:pPr>
              <w:spacing w:line="360" w:lineRule="auto"/>
              <w:ind w:firstLine="480"/>
              <w:rPr>
                <w:sz w:val="24"/>
              </w:rPr>
            </w:pPr>
            <w:r w:rsidRPr="002C0608">
              <w:rPr>
                <w:sz w:val="24"/>
              </w:rPr>
              <w:t>（</w:t>
            </w:r>
            <w:r w:rsidRPr="002C0608">
              <w:rPr>
                <w:sz w:val="24"/>
              </w:rPr>
              <w:t>2</w:t>
            </w:r>
            <w:r w:rsidRPr="002C0608">
              <w:rPr>
                <w:sz w:val="24"/>
              </w:rPr>
              <w:t>）施工机械尾气的环境影响分析</w:t>
            </w:r>
          </w:p>
          <w:p w:rsidR="008F4FE3" w:rsidRPr="002C0608" w:rsidRDefault="008F4FE3" w:rsidP="008F4FE3">
            <w:pPr>
              <w:spacing w:line="360" w:lineRule="auto"/>
              <w:ind w:firstLine="480"/>
              <w:rPr>
                <w:sz w:val="24"/>
              </w:rPr>
            </w:pPr>
            <w:r w:rsidRPr="002C0608">
              <w:rPr>
                <w:sz w:val="24"/>
              </w:rPr>
              <w:t>本项目施工过程用到的施工机械，主要有挖掘机、推土机等机械都可以产生一定量废气，考虑其</w:t>
            </w:r>
            <w:r w:rsidR="00CD6386" w:rsidRPr="002C0608">
              <w:rPr>
                <w:sz w:val="24"/>
              </w:rPr>
              <w:t>产生量小</w:t>
            </w:r>
            <w:r w:rsidRPr="002C0608">
              <w:rPr>
                <w:sz w:val="24"/>
              </w:rPr>
              <w:t>，</w:t>
            </w:r>
            <w:r w:rsidR="00C467C2" w:rsidRPr="002C0608">
              <w:rPr>
                <w:sz w:val="24"/>
              </w:rPr>
              <w:t>周围</w:t>
            </w:r>
            <w:r w:rsidR="00CD6386" w:rsidRPr="002C0608">
              <w:rPr>
                <w:sz w:val="24"/>
              </w:rPr>
              <w:t>环境容量大，</w:t>
            </w:r>
            <w:r w:rsidR="00C467C2" w:rsidRPr="002C0608">
              <w:rPr>
                <w:sz w:val="24"/>
              </w:rPr>
              <w:t>可自行稀释。</w:t>
            </w:r>
          </w:p>
          <w:p w:rsidR="00367D2D" w:rsidRPr="002C0608" w:rsidRDefault="00367D2D">
            <w:pPr>
              <w:spacing w:line="360" w:lineRule="auto"/>
              <w:ind w:firstLineChars="200" w:firstLine="482"/>
              <w:outlineLvl w:val="2"/>
              <w:rPr>
                <w:b/>
                <w:sz w:val="24"/>
                <w:szCs w:val="24"/>
              </w:rPr>
            </w:pPr>
            <w:r w:rsidRPr="002C0608">
              <w:rPr>
                <w:b/>
                <w:sz w:val="24"/>
                <w:szCs w:val="24"/>
              </w:rPr>
              <w:lastRenderedPageBreak/>
              <w:t>2</w:t>
            </w:r>
            <w:r w:rsidRPr="002C0608">
              <w:rPr>
                <w:b/>
                <w:sz w:val="24"/>
                <w:szCs w:val="24"/>
              </w:rPr>
              <w:t>、施工期水环境影响分析</w:t>
            </w:r>
          </w:p>
          <w:p w:rsidR="00367D2D" w:rsidRPr="002C0608" w:rsidRDefault="00367D2D">
            <w:pPr>
              <w:spacing w:line="360" w:lineRule="auto"/>
              <w:ind w:firstLineChars="189" w:firstLine="454"/>
              <w:rPr>
                <w:sz w:val="24"/>
              </w:rPr>
            </w:pPr>
            <w:r w:rsidRPr="002C0608">
              <w:rPr>
                <w:sz w:val="24"/>
              </w:rPr>
              <w:t>施工期废水主要有施工人员的生活污水和施工废水。</w:t>
            </w:r>
            <w:r w:rsidR="00D93440" w:rsidRPr="002C0608">
              <w:rPr>
                <w:bCs/>
                <w:sz w:val="24"/>
              </w:rPr>
              <w:t>生活污水：</w:t>
            </w:r>
            <w:r w:rsidRPr="002C0608">
              <w:rPr>
                <w:sz w:val="24"/>
              </w:rPr>
              <w:t>施工人员的生活污水的排放量约</w:t>
            </w:r>
            <w:r w:rsidR="00D93440" w:rsidRPr="002C0608">
              <w:rPr>
                <w:sz w:val="24"/>
              </w:rPr>
              <w:t>0.8</w:t>
            </w:r>
            <w:r w:rsidRPr="002C0608">
              <w:rPr>
                <w:sz w:val="24"/>
              </w:rPr>
              <w:t>m</w:t>
            </w:r>
            <w:r w:rsidRPr="002C0608">
              <w:rPr>
                <w:sz w:val="24"/>
                <w:vertAlign w:val="superscript"/>
              </w:rPr>
              <w:t>3</w:t>
            </w:r>
            <w:r w:rsidRPr="002C0608">
              <w:rPr>
                <w:sz w:val="24"/>
              </w:rPr>
              <w:t>/d</w:t>
            </w:r>
            <w:r w:rsidRPr="002C0608">
              <w:rPr>
                <w:sz w:val="24"/>
              </w:rPr>
              <w:t>，主要污染因子为</w:t>
            </w:r>
            <w:r w:rsidRPr="002C0608">
              <w:rPr>
                <w:sz w:val="24"/>
              </w:rPr>
              <w:t>COD</w:t>
            </w:r>
            <w:r w:rsidRPr="002C0608">
              <w:rPr>
                <w:sz w:val="24"/>
              </w:rPr>
              <w:t>、</w:t>
            </w:r>
            <w:r w:rsidRPr="002C0608">
              <w:rPr>
                <w:sz w:val="24"/>
              </w:rPr>
              <w:t>BOD</w:t>
            </w:r>
            <w:r w:rsidRPr="002C0608">
              <w:rPr>
                <w:sz w:val="24"/>
                <w:vertAlign w:val="subscript"/>
              </w:rPr>
              <w:t>5</w:t>
            </w:r>
            <w:r w:rsidRPr="002C0608">
              <w:rPr>
                <w:sz w:val="24"/>
              </w:rPr>
              <w:t>和</w:t>
            </w:r>
            <w:r w:rsidRPr="002C0608">
              <w:rPr>
                <w:sz w:val="24"/>
              </w:rPr>
              <w:t>SS</w:t>
            </w:r>
            <w:r w:rsidRPr="002C0608">
              <w:rPr>
                <w:sz w:val="24"/>
              </w:rPr>
              <w:t>等。施工车辆冲洗废水主要为含有油污，产生</w:t>
            </w:r>
            <w:r w:rsidRPr="002C0608">
              <w:rPr>
                <w:rStyle w:val="a6"/>
                <w:color w:val="auto"/>
                <w:sz w:val="24"/>
              </w:rPr>
              <w:t>量</w:t>
            </w:r>
            <w:r w:rsidRPr="002C0608">
              <w:rPr>
                <w:sz w:val="24"/>
              </w:rPr>
              <w:t>约</w:t>
            </w:r>
            <w:r w:rsidR="00D93440" w:rsidRPr="002C0608">
              <w:rPr>
                <w:sz w:val="24"/>
              </w:rPr>
              <w:t>1</w:t>
            </w:r>
            <w:r w:rsidRPr="002C0608">
              <w:rPr>
                <w:sz w:val="24"/>
              </w:rPr>
              <w:t>m</w:t>
            </w:r>
            <w:r w:rsidRPr="002C0608">
              <w:rPr>
                <w:sz w:val="24"/>
                <w:vertAlign w:val="superscript"/>
              </w:rPr>
              <w:t>3</w:t>
            </w:r>
            <w:r w:rsidRPr="002C0608">
              <w:rPr>
                <w:sz w:val="24"/>
              </w:rPr>
              <w:t>/d</w:t>
            </w:r>
            <w:r w:rsidRPr="002C0608">
              <w:rPr>
                <w:sz w:val="24"/>
              </w:rPr>
              <w:t>，主要污染因子为</w:t>
            </w:r>
            <w:r w:rsidRPr="002C0608">
              <w:rPr>
                <w:sz w:val="24"/>
              </w:rPr>
              <w:t>COD</w:t>
            </w:r>
            <w:r w:rsidRPr="002C0608">
              <w:rPr>
                <w:sz w:val="24"/>
              </w:rPr>
              <w:t>、石油类、</w:t>
            </w:r>
            <w:r w:rsidRPr="002C0608">
              <w:rPr>
                <w:sz w:val="24"/>
              </w:rPr>
              <w:t>SS</w:t>
            </w:r>
            <w:r w:rsidRPr="002C0608">
              <w:rPr>
                <w:sz w:val="24"/>
              </w:rPr>
              <w:t>。</w:t>
            </w:r>
          </w:p>
          <w:p w:rsidR="00367D2D" w:rsidRPr="002C0608" w:rsidRDefault="00367D2D">
            <w:pPr>
              <w:spacing w:line="360" w:lineRule="auto"/>
              <w:ind w:firstLineChars="189" w:firstLine="454"/>
              <w:rPr>
                <w:sz w:val="24"/>
              </w:rPr>
            </w:pPr>
            <w:r w:rsidRPr="002C0608">
              <w:rPr>
                <w:sz w:val="24"/>
              </w:rPr>
              <w:t>本项目</w:t>
            </w:r>
            <w:r w:rsidRPr="002C0608">
              <w:rPr>
                <w:bCs/>
                <w:sz w:val="24"/>
              </w:rPr>
              <w:t>建设</w:t>
            </w:r>
            <w:r w:rsidRPr="002C0608">
              <w:rPr>
                <w:sz w:val="24"/>
              </w:rPr>
              <w:t>场地已基本有土壤裸露，在降雨时可能造成水土流失，特别是暴雨径流时水土流失更明显，可能引起下水道的堵塞或造成地表水中悬浮物的增加，应引起重视。</w:t>
            </w:r>
          </w:p>
          <w:p w:rsidR="008F4FE3" w:rsidRPr="002C0608" w:rsidRDefault="008F4FE3" w:rsidP="008F4FE3">
            <w:pPr>
              <w:spacing w:line="360" w:lineRule="auto"/>
              <w:ind w:firstLineChars="189" w:firstLine="454"/>
              <w:rPr>
                <w:sz w:val="24"/>
              </w:rPr>
            </w:pPr>
            <w:r w:rsidRPr="002C0608">
              <w:rPr>
                <w:sz w:val="24"/>
              </w:rPr>
              <w:t>为减小施工废水及水土流失对区域地表水环境的影响，采取如下防治措施：</w:t>
            </w:r>
          </w:p>
          <w:p w:rsidR="008F4FE3" w:rsidRPr="002C0608" w:rsidRDefault="008F4FE3" w:rsidP="008F4FE3">
            <w:pPr>
              <w:spacing w:line="360" w:lineRule="auto"/>
              <w:ind w:firstLineChars="189" w:firstLine="454"/>
              <w:rPr>
                <w:sz w:val="24"/>
              </w:rPr>
            </w:pPr>
            <w:r w:rsidRPr="002C0608">
              <w:rPr>
                <w:bCs/>
                <w:sz w:val="24"/>
              </w:rPr>
              <w:t>（</w:t>
            </w:r>
            <w:r w:rsidRPr="002C0608">
              <w:rPr>
                <w:bCs/>
                <w:sz w:val="24"/>
              </w:rPr>
              <w:t>1</w:t>
            </w:r>
            <w:r w:rsidRPr="002C0608">
              <w:rPr>
                <w:bCs/>
                <w:sz w:val="24"/>
              </w:rPr>
              <w:t>）施工场地设有化粪池施工人员生活污水经处理达到</w:t>
            </w:r>
            <w:r w:rsidRPr="002C0608">
              <w:rPr>
                <w:sz w:val="24"/>
              </w:rPr>
              <w:t>《污水综合排放标准》（</w:t>
            </w:r>
            <w:r w:rsidRPr="002C0608">
              <w:rPr>
                <w:sz w:val="24"/>
              </w:rPr>
              <w:t>GB8978-1996</w:t>
            </w:r>
            <w:r w:rsidRPr="002C0608">
              <w:rPr>
                <w:sz w:val="24"/>
              </w:rPr>
              <w:t>）中的一级标准</w:t>
            </w:r>
            <w:r w:rsidRPr="002C0608">
              <w:rPr>
                <w:bCs/>
                <w:sz w:val="24"/>
              </w:rPr>
              <w:t>后，排入路旁水沟</w:t>
            </w:r>
            <w:r w:rsidRPr="002C0608">
              <w:rPr>
                <w:sz w:val="24"/>
              </w:rPr>
              <w:t>。</w:t>
            </w:r>
          </w:p>
          <w:p w:rsidR="008F4FE3" w:rsidRPr="002C0608" w:rsidRDefault="008F4FE3" w:rsidP="008F4FE3">
            <w:pPr>
              <w:spacing w:line="360" w:lineRule="auto"/>
              <w:ind w:firstLineChars="189" w:firstLine="454"/>
              <w:rPr>
                <w:sz w:val="24"/>
              </w:rPr>
            </w:pPr>
            <w:r w:rsidRPr="002C0608">
              <w:rPr>
                <w:sz w:val="24"/>
              </w:rPr>
              <w:t>（</w:t>
            </w:r>
            <w:r w:rsidRPr="002C0608">
              <w:rPr>
                <w:sz w:val="24"/>
              </w:rPr>
              <w:t>2</w:t>
            </w:r>
            <w:r w:rsidRPr="002C0608">
              <w:rPr>
                <w:sz w:val="24"/>
              </w:rPr>
              <w:t>）基础开挖时产生的地下涌水，应经沉淀池沉淀后外排。</w:t>
            </w:r>
          </w:p>
          <w:p w:rsidR="008F4FE3" w:rsidRPr="002C0608" w:rsidRDefault="008F4FE3" w:rsidP="008F4FE3">
            <w:pPr>
              <w:spacing w:line="360" w:lineRule="auto"/>
              <w:ind w:firstLineChars="189" w:firstLine="454"/>
              <w:rPr>
                <w:sz w:val="24"/>
              </w:rPr>
            </w:pPr>
            <w:r w:rsidRPr="002C0608">
              <w:rPr>
                <w:sz w:val="24"/>
              </w:rPr>
              <w:t>（</w:t>
            </w:r>
            <w:r w:rsidRPr="002C0608">
              <w:rPr>
                <w:sz w:val="24"/>
              </w:rPr>
              <w:t>3</w:t>
            </w:r>
            <w:r w:rsidRPr="002C0608">
              <w:rPr>
                <w:sz w:val="24"/>
              </w:rPr>
              <w:t>）</w:t>
            </w:r>
            <w:r w:rsidRPr="002C0608">
              <w:rPr>
                <w:bCs/>
                <w:sz w:val="24"/>
              </w:rPr>
              <w:t>基建</w:t>
            </w:r>
            <w:r w:rsidRPr="002C0608">
              <w:rPr>
                <w:sz w:val="24"/>
              </w:rPr>
              <w:t>完工后，及时恢复区域绿化和场地</w:t>
            </w:r>
            <w:r w:rsidR="00B7562B" w:rsidRPr="002C0608">
              <w:rPr>
                <w:sz w:val="24"/>
              </w:rPr>
              <w:t xml:space="preserve"> </w:t>
            </w:r>
            <w:r w:rsidRPr="002C0608">
              <w:rPr>
                <w:sz w:val="24"/>
              </w:rPr>
              <w:t>硬化，杜绝土壤裸露和水土流失。</w:t>
            </w:r>
          </w:p>
          <w:p w:rsidR="008F4FE3" w:rsidRPr="002C0608" w:rsidRDefault="008F4FE3" w:rsidP="008F4FE3">
            <w:pPr>
              <w:spacing w:line="360" w:lineRule="auto"/>
              <w:ind w:firstLineChars="200" w:firstLine="480"/>
              <w:outlineLvl w:val="2"/>
              <w:rPr>
                <w:sz w:val="24"/>
              </w:rPr>
            </w:pPr>
            <w:r w:rsidRPr="002C0608">
              <w:rPr>
                <w:sz w:val="24"/>
              </w:rPr>
              <w:t>经以上措施处理后的施工废水和施工生活污水能够达到标准要求，措施可行，项目施工期废水对周围地表水环境基本无影响。</w:t>
            </w:r>
          </w:p>
          <w:p w:rsidR="00367D2D" w:rsidRPr="002C0608" w:rsidRDefault="00367D2D" w:rsidP="008F4FE3">
            <w:pPr>
              <w:spacing w:line="360" w:lineRule="auto"/>
              <w:ind w:firstLineChars="200" w:firstLine="482"/>
              <w:outlineLvl w:val="2"/>
              <w:rPr>
                <w:b/>
                <w:sz w:val="24"/>
                <w:szCs w:val="24"/>
              </w:rPr>
            </w:pPr>
            <w:r w:rsidRPr="002C0608">
              <w:rPr>
                <w:b/>
                <w:sz w:val="24"/>
                <w:szCs w:val="24"/>
              </w:rPr>
              <w:t>3</w:t>
            </w:r>
            <w:r w:rsidRPr="002C0608">
              <w:rPr>
                <w:b/>
                <w:sz w:val="24"/>
                <w:szCs w:val="24"/>
              </w:rPr>
              <w:t>、施工期声环境影响分析</w:t>
            </w:r>
          </w:p>
          <w:p w:rsidR="00367D2D" w:rsidRPr="002C0608" w:rsidRDefault="00367D2D">
            <w:pPr>
              <w:snapToGrid w:val="0"/>
              <w:spacing w:line="360" w:lineRule="auto"/>
              <w:ind w:firstLineChars="200" w:firstLine="480"/>
              <w:rPr>
                <w:sz w:val="24"/>
              </w:rPr>
            </w:pPr>
            <w:r w:rsidRPr="002C0608">
              <w:rPr>
                <w:sz w:val="24"/>
              </w:rPr>
              <w:t>施工期噪声主要是施工机械噪声和运输车辆交通噪声，其中施工机械噪声主要是由挖掘机和推土机等运行时产生，排放方式为间歇性排放，声源较大的机械设备声级约在</w:t>
            </w:r>
            <w:r w:rsidRPr="002C0608">
              <w:rPr>
                <w:sz w:val="24"/>
              </w:rPr>
              <w:t>85-100dB</w:t>
            </w:r>
            <w:r w:rsidRPr="002C0608">
              <w:rPr>
                <w:sz w:val="24"/>
              </w:rPr>
              <w:t>，因此，如不对施工噪声加以控制，会对周围的环境产生较大影响。根据点源噪声衰减模式，计算各施工机械的噪声衰减结果，见下表。</w:t>
            </w:r>
          </w:p>
          <w:p w:rsidR="00367D2D" w:rsidRPr="002C0608" w:rsidRDefault="00367D2D">
            <w:pPr>
              <w:snapToGrid w:val="0"/>
              <w:jc w:val="center"/>
              <w:rPr>
                <w:b/>
                <w:sz w:val="24"/>
              </w:rPr>
            </w:pPr>
            <w:r w:rsidRPr="002C0608">
              <w:rPr>
                <w:b/>
                <w:sz w:val="24"/>
              </w:rPr>
              <w:t>表</w:t>
            </w:r>
            <w:r w:rsidRPr="002C0608">
              <w:rPr>
                <w:b/>
                <w:sz w:val="24"/>
              </w:rPr>
              <w:t xml:space="preserve">7-4  </w:t>
            </w:r>
            <w:r w:rsidRPr="002C0608">
              <w:rPr>
                <w:b/>
                <w:sz w:val="24"/>
              </w:rPr>
              <w:t>距离施工机械不同距离处的噪声源强</w:t>
            </w:r>
            <w:r w:rsidRPr="002C0608">
              <w:rPr>
                <w:b/>
                <w:sz w:val="24"/>
              </w:rPr>
              <w:t xml:space="preserve">  </w:t>
            </w:r>
            <w:r w:rsidRPr="002C0608">
              <w:rPr>
                <w:b/>
                <w:sz w:val="24"/>
              </w:rPr>
              <w:t>单位：</w:t>
            </w:r>
            <w:r w:rsidRPr="002C0608">
              <w:rPr>
                <w:b/>
                <w:sz w:val="24"/>
              </w:rPr>
              <w:t>dB(A)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35"/>
              <w:gridCol w:w="1351"/>
              <w:gridCol w:w="1309"/>
              <w:gridCol w:w="1303"/>
              <w:gridCol w:w="1402"/>
              <w:gridCol w:w="1528"/>
            </w:tblGrid>
            <w:tr w:rsidR="00367D2D" w:rsidRPr="002C0608" w:rsidTr="003B6050">
              <w:trPr>
                <w:cantSplit/>
                <w:trHeight w:val="340"/>
                <w:jc w:val="center"/>
              </w:trPr>
              <w:tc>
                <w:tcPr>
                  <w:tcW w:w="1635" w:type="dxa"/>
                  <w:vMerge w:val="restart"/>
                  <w:vAlign w:val="center"/>
                </w:tcPr>
                <w:p w:rsidR="00367D2D" w:rsidRPr="002C0608" w:rsidRDefault="00367D2D">
                  <w:pPr>
                    <w:adjustRightInd w:val="0"/>
                    <w:snapToGrid w:val="0"/>
                    <w:spacing w:line="200" w:lineRule="atLeast"/>
                    <w:jc w:val="center"/>
                    <w:rPr>
                      <w:szCs w:val="21"/>
                    </w:rPr>
                  </w:pPr>
                  <w:r w:rsidRPr="002C0608">
                    <w:rPr>
                      <w:szCs w:val="21"/>
                    </w:rPr>
                    <w:t>施工机械</w:t>
                  </w:r>
                </w:p>
              </w:tc>
              <w:tc>
                <w:tcPr>
                  <w:tcW w:w="1351" w:type="dxa"/>
                  <w:vMerge w:val="restart"/>
                  <w:vAlign w:val="center"/>
                </w:tcPr>
                <w:p w:rsidR="00367D2D" w:rsidRPr="002C0608" w:rsidRDefault="00367D2D">
                  <w:pPr>
                    <w:adjustRightInd w:val="0"/>
                    <w:snapToGrid w:val="0"/>
                    <w:spacing w:line="200" w:lineRule="atLeast"/>
                    <w:jc w:val="center"/>
                    <w:rPr>
                      <w:szCs w:val="21"/>
                    </w:rPr>
                  </w:pPr>
                  <w:r w:rsidRPr="002C0608">
                    <w:rPr>
                      <w:szCs w:val="21"/>
                    </w:rPr>
                    <w:t>噪声源强</w:t>
                  </w:r>
                </w:p>
              </w:tc>
              <w:tc>
                <w:tcPr>
                  <w:tcW w:w="5542" w:type="dxa"/>
                  <w:gridSpan w:val="4"/>
                  <w:vAlign w:val="center"/>
                </w:tcPr>
                <w:p w:rsidR="00367D2D" w:rsidRPr="002C0608" w:rsidRDefault="00367D2D">
                  <w:pPr>
                    <w:adjustRightInd w:val="0"/>
                    <w:snapToGrid w:val="0"/>
                    <w:spacing w:line="200" w:lineRule="atLeast"/>
                    <w:jc w:val="center"/>
                    <w:rPr>
                      <w:szCs w:val="21"/>
                    </w:rPr>
                  </w:pPr>
                  <w:r w:rsidRPr="002C0608">
                    <w:rPr>
                      <w:szCs w:val="21"/>
                    </w:rPr>
                    <w:t>与噪声源距离</w:t>
                  </w:r>
                </w:p>
              </w:tc>
            </w:tr>
            <w:tr w:rsidR="00367D2D" w:rsidRPr="002C0608" w:rsidTr="003B6050">
              <w:trPr>
                <w:cantSplit/>
                <w:trHeight w:val="340"/>
                <w:jc w:val="center"/>
              </w:trPr>
              <w:tc>
                <w:tcPr>
                  <w:tcW w:w="1635" w:type="dxa"/>
                  <w:vMerge/>
                  <w:vAlign w:val="center"/>
                </w:tcPr>
                <w:p w:rsidR="00367D2D" w:rsidRPr="002C0608" w:rsidRDefault="00367D2D">
                  <w:pPr>
                    <w:adjustRightInd w:val="0"/>
                    <w:snapToGrid w:val="0"/>
                    <w:spacing w:line="200" w:lineRule="atLeast"/>
                    <w:jc w:val="center"/>
                    <w:rPr>
                      <w:szCs w:val="21"/>
                    </w:rPr>
                  </w:pPr>
                </w:p>
              </w:tc>
              <w:tc>
                <w:tcPr>
                  <w:tcW w:w="1351" w:type="dxa"/>
                  <w:vMerge/>
                  <w:vAlign w:val="center"/>
                </w:tcPr>
                <w:p w:rsidR="00367D2D" w:rsidRPr="002C0608" w:rsidRDefault="00367D2D">
                  <w:pPr>
                    <w:adjustRightInd w:val="0"/>
                    <w:snapToGrid w:val="0"/>
                    <w:spacing w:line="200" w:lineRule="atLeast"/>
                    <w:jc w:val="center"/>
                    <w:rPr>
                      <w:szCs w:val="21"/>
                    </w:rPr>
                  </w:pPr>
                </w:p>
              </w:tc>
              <w:tc>
                <w:tcPr>
                  <w:tcW w:w="1309" w:type="dxa"/>
                  <w:vAlign w:val="center"/>
                </w:tcPr>
                <w:p w:rsidR="00367D2D" w:rsidRPr="002C0608" w:rsidRDefault="00367D2D">
                  <w:pPr>
                    <w:adjustRightInd w:val="0"/>
                    <w:snapToGrid w:val="0"/>
                    <w:spacing w:line="200" w:lineRule="atLeast"/>
                    <w:jc w:val="center"/>
                    <w:rPr>
                      <w:szCs w:val="21"/>
                    </w:rPr>
                  </w:pPr>
                  <w:smartTag w:uri="urn:schemas-microsoft-com:office:smarttags" w:element="chmetcnv">
                    <w:smartTagPr>
                      <w:attr w:name="TCSC" w:val="0"/>
                      <w:attr w:name="NumberType" w:val="1"/>
                      <w:attr w:name="Negative" w:val="False"/>
                      <w:attr w:name="HasSpace" w:val="False"/>
                      <w:attr w:name="SourceValue" w:val="50"/>
                      <w:attr w:name="UnitName" w:val="m"/>
                    </w:smartTagPr>
                    <w:r w:rsidRPr="002C0608">
                      <w:rPr>
                        <w:szCs w:val="21"/>
                      </w:rPr>
                      <w:t>50m</w:t>
                    </w:r>
                  </w:smartTag>
                </w:p>
              </w:tc>
              <w:tc>
                <w:tcPr>
                  <w:tcW w:w="1303" w:type="dxa"/>
                  <w:vAlign w:val="center"/>
                </w:tcPr>
                <w:p w:rsidR="00367D2D" w:rsidRPr="002C0608" w:rsidRDefault="00367D2D">
                  <w:pPr>
                    <w:adjustRightInd w:val="0"/>
                    <w:snapToGrid w:val="0"/>
                    <w:spacing w:line="200" w:lineRule="atLeast"/>
                    <w:jc w:val="center"/>
                    <w:rPr>
                      <w:szCs w:val="21"/>
                    </w:rPr>
                  </w:pPr>
                  <w:smartTag w:uri="urn:schemas-microsoft-com:office:smarttags" w:element="chmetcnv">
                    <w:smartTagPr>
                      <w:attr w:name="TCSC" w:val="0"/>
                      <w:attr w:name="NumberType" w:val="1"/>
                      <w:attr w:name="Negative" w:val="False"/>
                      <w:attr w:name="HasSpace" w:val="False"/>
                      <w:attr w:name="SourceValue" w:val="100"/>
                      <w:attr w:name="UnitName" w:val="m"/>
                    </w:smartTagPr>
                    <w:r w:rsidRPr="002C0608">
                      <w:rPr>
                        <w:szCs w:val="21"/>
                      </w:rPr>
                      <w:t>100m</w:t>
                    </w:r>
                  </w:smartTag>
                </w:p>
              </w:tc>
              <w:tc>
                <w:tcPr>
                  <w:tcW w:w="1402" w:type="dxa"/>
                  <w:vAlign w:val="center"/>
                </w:tcPr>
                <w:p w:rsidR="00367D2D" w:rsidRPr="002C0608" w:rsidRDefault="00367D2D">
                  <w:pPr>
                    <w:adjustRightInd w:val="0"/>
                    <w:snapToGrid w:val="0"/>
                    <w:spacing w:line="200" w:lineRule="atLeast"/>
                    <w:jc w:val="center"/>
                    <w:rPr>
                      <w:szCs w:val="21"/>
                    </w:rPr>
                  </w:pPr>
                  <w:smartTag w:uri="urn:schemas-microsoft-com:office:smarttags" w:element="chmetcnv">
                    <w:smartTagPr>
                      <w:attr w:name="TCSC" w:val="0"/>
                      <w:attr w:name="NumberType" w:val="1"/>
                      <w:attr w:name="Negative" w:val="False"/>
                      <w:attr w:name="HasSpace" w:val="False"/>
                      <w:attr w:name="SourceValue" w:val="150"/>
                      <w:attr w:name="UnitName" w:val="m"/>
                    </w:smartTagPr>
                    <w:r w:rsidRPr="002C0608">
                      <w:rPr>
                        <w:szCs w:val="21"/>
                      </w:rPr>
                      <w:t>150m</w:t>
                    </w:r>
                  </w:smartTag>
                </w:p>
              </w:tc>
              <w:tc>
                <w:tcPr>
                  <w:tcW w:w="1528" w:type="dxa"/>
                  <w:vAlign w:val="center"/>
                </w:tcPr>
                <w:p w:rsidR="00367D2D" w:rsidRPr="002C0608" w:rsidRDefault="00367D2D">
                  <w:pPr>
                    <w:adjustRightInd w:val="0"/>
                    <w:snapToGrid w:val="0"/>
                    <w:spacing w:line="200" w:lineRule="atLeast"/>
                    <w:jc w:val="center"/>
                    <w:rPr>
                      <w:szCs w:val="21"/>
                    </w:rPr>
                  </w:pPr>
                  <w:smartTag w:uri="urn:schemas-microsoft-com:office:smarttags" w:element="chmetcnv">
                    <w:smartTagPr>
                      <w:attr w:name="TCSC" w:val="0"/>
                      <w:attr w:name="NumberType" w:val="1"/>
                      <w:attr w:name="Negative" w:val="False"/>
                      <w:attr w:name="HasSpace" w:val="False"/>
                      <w:attr w:name="SourceValue" w:val="200"/>
                      <w:attr w:name="UnitName" w:val="m"/>
                    </w:smartTagPr>
                    <w:r w:rsidRPr="002C0608">
                      <w:rPr>
                        <w:szCs w:val="21"/>
                      </w:rPr>
                      <w:t>200m</w:t>
                    </w:r>
                  </w:smartTag>
                </w:p>
              </w:tc>
            </w:tr>
            <w:tr w:rsidR="00367D2D" w:rsidRPr="002C0608" w:rsidTr="003B6050">
              <w:trPr>
                <w:cantSplit/>
                <w:trHeight w:val="340"/>
                <w:jc w:val="center"/>
              </w:trPr>
              <w:tc>
                <w:tcPr>
                  <w:tcW w:w="1635" w:type="dxa"/>
                  <w:vAlign w:val="center"/>
                </w:tcPr>
                <w:p w:rsidR="00367D2D" w:rsidRPr="002C0608" w:rsidRDefault="00367D2D">
                  <w:pPr>
                    <w:adjustRightInd w:val="0"/>
                    <w:snapToGrid w:val="0"/>
                    <w:spacing w:line="200" w:lineRule="atLeast"/>
                    <w:jc w:val="center"/>
                    <w:rPr>
                      <w:szCs w:val="21"/>
                    </w:rPr>
                  </w:pPr>
                  <w:r w:rsidRPr="002C0608">
                    <w:rPr>
                      <w:szCs w:val="21"/>
                    </w:rPr>
                    <w:t>推土机</w:t>
                  </w:r>
                </w:p>
              </w:tc>
              <w:tc>
                <w:tcPr>
                  <w:tcW w:w="1351" w:type="dxa"/>
                  <w:vAlign w:val="center"/>
                </w:tcPr>
                <w:p w:rsidR="00367D2D" w:rsidRPr="002C0608" w:rsidRDefault="00367D2D">
                  <w:pPr>
                    <w:adjustRightInd w:val="0"/>
                    <w:snapToGrid w:val="0"/>
                    <w:spacing w:line="200" w:lineRule="atLeast"/>
                    <w:jc w:val="center"/>
                    <w:rPr>
                      <w:szCs w:val="21"/>
                    </w:rPr>
                  </w:pPr>
                  <w:r w:rsidRPr="002C0608">
                    <w:rPr>
                      <w:szCs w:val="21"/>
                    </w:rPr>
                    <w:t>90-100</w:t>
                  </w:r>
                </w:p>
              </w:tc>
              <w:tc>
                <w:tcPr>
                  <w:tcW w:w="1309" w:type="dxa"/>
                  <w:vAlign w:val="center"/>
                </w:tcPr>
                <w:p w:rsidR="00367D2D" w:rsidRPr="002C0608" w:rsidRDefault="00367D2D">
                  <w:pPr>
                    <w:adjustRightInd w:val="0"/>
                    <w:snapToGrid w:val="0"/>
                    <w:spacing w:line="200" w:lineRule="atLeast"/>
                    <w:jc w:val="center"/>
                    <w:rPr>
                      <w:szCs w:val="21"/>
                    </w:rPr>
                  </w:pPr>
                  <w:r w:rsidRPr="002C0608">
                    <w:rPr>
                      <w:szCs w:val="21"/>
                    </w:rPr>
                    <w:t>61</w:t>
                  </w:r>
                </w:p>
              </w:tc>
              <w:tc>
                <w:tcPr>
                  <w:tcW w:w="1303" w:type="dxa"/>
                  <w:vAlign w:val="center"/>
                </w:tcPr>
                <w:p w:rsidR="00367D2D" w:rsidRPr="002C0608" w:rsidRDefault="00367D2D">
                  <w:pPr>
                    <w:adjustRightInd w:val="0"/>
                    <w:snapToGrid w:val="0"/>
                    <w:spacing w:line="200" w:lineRule="atLeast"/>
                    <w:jc w:val="center"/>
                    <w:rPr>
                      <w:szCs w:val="21"/>
                    </w:rPr>
                  </w:pPr>
                  <w:r w:rsidRPr="002C0608">
                    <w:rPr>
                      <w:szCs w:val="21"/>
                    </w:rPr>
                    <w:t>55</w:t>
                  </w:r>
                </w:p>
              </w:tc>
              <w:tc>
                <w:tcPr>
                  <w:tcW w:w="1402" w:type="dxa"/>
                  <w:vAlign w:val="center"/>
                </w:tcPr>
                <w:p w:rsidR="00367D2D" w:rsidRPr="002C0608" w:rsidRDefault="00367D2D">
                  <w:pPr>
                    <w:adjustRightInd w:val="0"/>
                    <w:snapToGrid w:val="0"/>
                    <w:spacing w:line="200" w:lineRule="atLeast"/>
                    <w:jc w:val="center"/>
                    <w:rPr>
                      <w:szCs w:val="21"/>
                    </w:rPr>
                  </w:pPr>
                  <w:r w:rsidRPr="002C0608">
                    <w:rPr>
                      <w:szCs w:val="21"/>
                    </w:rPr>
                    <w:t>51</w:t>
                  </w:r>
                </w:p>
              </w:tc>
              <w:tc>
                <w:tcPr>
                  <w:tcW w:w="1528" w:type="dxa"/>
                  <w:vAlign w:val="center"/>
                </w:tcPr>
                <w:p w:rsidR="00367D2D" w:rsidRPr="002C0608" w:rsidRDefault="00367D2D">
                  <w:pPr>
                    <w:adjustRightInd w:val="0"/>
                    <w:snapToGrid w:val="0"/>
                    <w:spacing w:line="200" w:lineRule="atLeast"/>
                    <w:jc w:val="center"/>
                    <w:rPr>
                      <w:szCs w:val="21"/>
                    </w:rPr>
                  </w:pPr>
                  <w:r w:rsidRPr="002C0608">
                    <w:rPr>
                      <w:szCs w:val="21"/>
                    </w:rPr>
                    <w:t>49</w:t>
                  </w:r>
                </w:p>
              </w:tc>
            </w:tr>
            <w:tr w:rsidR="00367D2D" w:rsidRPr="002C0608" w:rsidTr="003B6050">
              <w:trPr>
                <w:cantSplit/>
                <w:trHeight w:val="340"/>
                <w:jc w:val="center"/>
              </w:trPr>
              <w:tc>
                <w:tcPr>
                  <w:tcW w:w="1635" w:type="dxa"/>
                  <w:vAlign w:val="center"/>
                </w:tcPr>
                <w:p w:rsidR="00367D2D" w:rsidRPr="002C0608" w:rsidRDefault="00367D2D">
                  <w:pPr>
                    <w:adjustRightInd w:val="0"/>
                    <w:snapToGrid w:val="0"/>
                    <w:spacing w:line="200" w:lineRule="atLeast"/>
                    <w:jc w:val="center"/>
                    <w:rPr>
                      <w:szCs w:val="21"/>
                    </w:rPr>
                  </w:pPr>
                  <w:r w:rsidRPr="002C0608">
                    <w:rPr>
                      <w:szCs w:val="21"/>
                    </w:rPr>
                    <w:t>挖掘机</w:t>
                  </w:r>
                </w:p>
              </w:tc>
              <w:tc>
                <w:tcPr>
                  <w:tcW w:w="1351" w:type="dxa"/>
                  <w:vAlign w:val="center"/>
                </w:tcPr>
                <w:p w:rsidR="00367D2D" w:rsidRPr="002C0608" w:rsidRDefault="00367D2D">
                  <w:pPr>
                    <w:adjustRightInd w:val="0"/>
                    <w:snapToGrid w:val="0"/>
                    <w:spacing w:line="200" w:lineRule="atLeast"/>
                    <w:jc w:val="center"/>
                    <w:rPr>
                      <w:szCs w:val="21"/>
                    </w:rPr>
                  </w:pPr>
                  <w:r w:rsidRPr="002C0608">
                    <w:rPr>
                      <w:szCs w:val="21"/>
                    </w:rPr>
                    <w:t>85-100</w:t>
                  </w:r>
                </w:p>
              </w:tc>
              <w:tc>
                <w:tcPr>
                  <w:tcW w:w="1309" w:type="dxa"/>
                  <w:vAlign w:val="center"/>
                </w:tcPr>
                <w:p w:rsidR="00367D2D" w:rsidRPr="002C0608" w:rsidRDefault="00367D2D">
                  <w:pPr>
                    <w:adjustRightInd w:val="0"/>
                    <w:snapToGrid w:val="0"/>
                    <w:spacing w:line="200" w:lineRule="atLeast"/>
                    <w:jc w:val="center"/>
                    <w:rPr>
                      <w:szCs w:val="21"/>
                    </w:rPr>
                  </w:pPr>
                  <w:r w:rsidRPr="002C0608">
                    <w:rPr>
                      <w:szCs w:val="21"/>
                    </w:rPr>
                    <w:t>58</w:t>
                  </w:r>
                </w:p>
              </w:tc>
              <w:tc>
                <w:tcPr>
                  <w:tcW w:w="1303" w:type="dxa"/>
                  <w:vAlign w:val="center"/>
                </w:tcPr>
                <w:p w:rsidR="00367D2D" w:rsidRPr="002C0608" w:rsidRDefault="00367D2D">
                  <w:pPr>
                    <w:adjustRightInd w:val="0"/>
                    <w:snapToGrid w:val="0"/>
                    <w:spacing w:line="200" w:lineRule="atLeast"/>
                    <w:jc w:val="center"/>
                    <w:rPr>
                      <w:szCs w:val="21"/>
                    </w:rPr>
                  </w:pPr>
                  <w:r w:rsidRPr="002C0608">
                    <w:rPr>
                      <w:szCs w:val="21"/>
                    </w:rPr>
                    <w:t>52</w:t>
                  </w:r>
                </w:p>
              </w:tc>
              <w:tc>
                <w:tcPr>
                  <w:tcW w:w="1402" w:type="dxa"/>
                  <w:vAlign w:val="center"/>
                </w:tcPr>
                <w:p w:rsidR="00367D2D" w:rsidRPr="002C0608" w:rsidRDefault="00367D2D">
                  <w:pPr>
                    <w:adjustRightInd w:val="0"/>
                    <w:snapToGrid w:val="0"/>
                    <w:spacing w:line="200" w:lineRule="atLeast"/>
                    <w:jc w:val="center"/>
                    <w:rPr>
                      <w:szCs w:val="21"/>
                    </w:rPr>
                  </w:pPr>
                  <w:r w:rsidRPr="002C0608">
                    <w:rPr>
                      <w:szCs w:val="21"/>
                    </w:rPr>
                    <w:t>48</w:t>
                  </w:r>
                </w:p>
              </w:tc>
              <w:tc>
                <w:tcPr>
                  <w:tcW w:w="1528" w:type="dxa"/>
                  <w:vAlign w:val="center"/>
                </w:tcPr>
                <w:p w:rsidR="00367D2D" w:rsidRPr="002C0608" w:rsidRDefault="00367D2D">
                  <w:pPr>
                    <w:adjustRightInd w:val="0"/>
                    <w:snapToGrid w:val="0"/>
                    <w:spacing w:line="200" w:lineRule="atLeast"/>
                    <w:jc w:val="center"/>
                    <w:rPr>
                      <w:szCs w:val="21"/>
                    </w:rPr>
                  </w:pPr>
                  <w:r w:rsidRPr="002C0608">
                    <w:rPr>
                      <w:szCs w:val="21"/>
                    </w:rPr>
                    <w:t>44</w:t>
                  </w:r>
                </w:p>
              </w:tc>
            </w:tr>
            <w:tr w:rsidR="00367D2D" w:rsidRPr="002C0608" w:rsidTr="003B6050">
              <w:trPr>
                <w:cantSplit/>
                <w:trHeight w:val="340"/>
                <w:jc w:val="center"/>
              </w:trPr>
              <w:tc>
                <w:tcPr>
                  <w:tcW w:w="1635" w:type="dxa"/>
                  <w:vAlign w:val="center"/>
                </w:tcPr>
                <w:p w:rsidR="00367D2D" w:rsidRPr="002C0608" w:rsidRDefault="00367D2D">
                  <w:pPr>
                    <w:adjustRightInd w:val="0"/>
                    <w:snapToGrid w:val="0"/>
                    <w:spacing w:line="200" w:lineRule="atLeast"/>
                    <w:jc w:val="center"/>
                    <w:rPr>
                      <w:szCs w:val="21"/>
                    </w:rPr>
                  </w:pPr>
                  <w:r w:rsidRPr="002C0608">
                    <w:rPr>
                      <w:szCs w:val="21"/>
                    </w:rPr>
                    <w:t>各种运输车辆</w:t>
                  </w:r>
                </w:p>
              </w:tc>
              <w:tc>
                <w:tcPr>
                  <w:tcW w:w="1351" w:type="dxa"/>
                  <w:vAlign w:val="center"/>
                </w:tcPr>
                <w:p w:rsidR="00367D2D" w:rsidRPr="002C0608" w:rsidRDefault="00367D2D">
                  <w:pPr>
                    <w:adjustRightInd w:val="0"/>
                    <w:snapToGrid w:val="0"/>
                    <w:spacing w:line="200" w:lineRule="atLeast"/>
                    <w:jc w:val="center"/>
                    <w:rPr>
                      <w:szCs w:val="21"/>
                    </w:rPr>
                  </w:pPr>
                  <w:r w:rsidRPr="002C0608">
                    <w:rPr>
                      <w:szCs w:val="21"/>
                    </w:rPr>
                    <w:t>80-95</w:t>
                  </w:r>
                </w:p>
              </w:tc>
              <w:tc>
                <w:tcPr>
                  <w:tcW w:w="1309" w:type="dxa"/>
                  <w:vAlign w:val="center"/>
                </w:tcPr>
                <w:p w:rsidR="00367D2D" w:rsidRPr="002C0608" w:rsidRDefault="00367D2D">
                  <w:pPr>
                    <w:adjustRightInd w:val="0"/>
                    <w:snapToGrid w:val="0"/>
                    <w:spacing w:line="200" w:lineRule="atLeast"/>
                    <w:jc w:val="center"/>
                    <w:rPr>
                      <w:szCs w:val="21"/>
                    </w:rPr>
                  </w:pPr>
                  <w:r w:rsidRPr="002C0608">
                    <w:rPr>
                      <w:szCs w:val="21"/>
                    </w:rPr>
                    <w:t>54</w:t>
                  </w:r>
                </w:p>
              </w:tc>
              <w:tc>
                <w:tcPr>
                  <w:tcW w:w="1303" w:type="dxa"/>
                  <w:vAlign w:val="center"/>
                </w:tcPr>
                <w:p w:rsidR="00367D2D" w:rsidRPr="002C0608" w:rsidRDefault="00367D2D">
                  <w:pPr>
                    <w:adjustRightInd w:val="0"/>
                    <w:snapToGrid w:val="0"/>
                    <w:spacing w:line="200" w:lineRule="atLeast"/>
                    <w:jc w:val="center"/>
                    <w:rPr>
                      <w:szCs w:val="21"/>
                    </w:rPr>
                  </w:pPr>
                  <w:r w:rsidRPr="002C0608">
                    <w:rPr>
                      <w:szCs w:val="21"/>
                    </w:rPr>
                    <w:t>48</w:t>
                  </w:r>
                </w:p>
              </w:tc>
              <w:tc>
                <w:tcPr>
                  <w:tcW w:w="1402" w:type="dxa"/>
                  <w:vAlign w:val="center"/>
                </w:tcPr>
                <w:p w:rsidR="00367D2D" w:rsidRPr="002C0608" w:rsidRDefault="00367D2D">
                  <w:pPr>
                    <w:adjustRightInd w:val="0"/>
                    <w:snapToGrid w:val="0"/>
                    <w:spacing w:line="200" w:lineRule="atLeast"/>
                    <w:jc w:val="center"/>
                    <w:rPr>
                      <w:szCs w:val="21"/>
                    </w:rPr>
                  </w:pPr>
                  <w:r w:rsidRPr="002C0608">
                    <w:rPr>
                      <w:szCs w:val="21"/>
                    </w:rPr>
                    <w:t>44</w:t>
                  </w:r>
                </w:p>
              </w:tc>
              <w:tc>
                <w:tcPr>
                  <w:tcW w:w="1528" w:type="dxa"/>
                  <w:vAlign w:val="center"/>
                </w:tcPr>
                <w:p w:rsidR="00367D2D" w:rsidRPr="002C0608" w:rsidRDefault="00367D2D">
                  <w:pPr>
                    <w:adjustRightInd w:val="0"/>
                    <w:snapToGrid w:val="0"/>
                    <w:spacing w:line="200" w:lineRule="atLeast"/>
                    <w:jc w:val="center"/>
                    <w:rPr>
                      <w:szCs w:val="21"/>
                    </w:rPr>
                  </w:pPr>
                  <w:r w:rsidRPr="002C0608">
                    <w:rPr>
                      <w:szCs w:val="21"/>
                    </w:rPr>
                    <w:t>42</w:t>
                  </w:r>
                </w:p>
              </w:tc>
            </w:tr>
          </w:tbl>
          <w:p w:rsidR="00367D2D" w:rsidRPr="002C0608" w:rsidRDefault="00367D2D">
            <w:pPr>
              <w:adjustRightInd w:val="0"/>
              <w:snapToGrid w:val="0"/>
              <w:spacing w:line="360" w:lineRule="auto"/>
              <w:ind w:firstLineChars="200" w:firstLine="480"/>
              <w:rPr>
                <w:sz w:val="24"/>
              </w:rPr>
            </w:pPr>
            <w:r w:rsidRPr="002C0608">
              <w:rPr>
                <w:sz w:val="24"/>
              </w:rPr>
              <w:t>结合上表可知，施工噪声对周围居民的声环境会造成一定影响，为此，必须采取严格措施控制施工噪声。具体措施如下：</w:t>
            </w:r>
          </w:p>
          <w:p w:rsidR="008F4FE3" w:rsidRPr="002C0608" w:rsidRDefault="008F4FE3" w:rsidP="00A678F3">
            <w:pPr>
              <w:numPr>
                <w:ilvl w:val="0"/>
                <w:numId w:val="17"/>
              </w:numPr>
              <w:adjustRightInd w:val="0"/>
              <w:snapToGrid w:val="0"/>
              <w:spacing w:line="360" w:lineRule="auto"/>
              <w:rPr>
                <w:sz w:val="24"/>
              </w:rPr>
            </w:pPr>
            <w:r w:rsidRPr="002C0608">
              <w:rPr>
                <w:sz w:val="24"/>
              </w:rPr>
              <w:t xml:space="preserve"> </w:t>
            </w:r>
            <w:r w:rsidRPr="002C0608">
              <w:rPr>
                <w:sz w:val="24"/>
              </w:rPr>
              <w:t>合理安排施工时间</w:t>
            </w:r>
          </w:p>
          <w:p w:rsidR="008F4FE3" w:rsidRPr="002C0608" w:rsidRDefault="008F4FE3" w:rsidP="008F4FE3">
            <w:pPr>
              <w:adjustRightInd w:val="0"/>
              <w:snapToGrid w:val="0"/>
              <w:spacing w:line="360" w:lineRule="auto"/>
              <w:ind w:firstLine="482"/>
              <w:rPr>
                <w:sz w:val="24"/>
              </w:rPr>
            </w:pPr>
            <w:r w:rsidRPr="002C0608">
              <w:rPr>
                <w:sz w:val="24"/>
              </w:rPr>
              <w:t>制订施工计划时，</w:t>
            </w:r>
            <w:r w:rsidR="00A678F3" w:rsidRPr="002C0608">
              <w:rPr>
                <w:sz w:val="24"/>
              </w:rPr>
              <w:t>应尽可能避免大量高噪声设备同时施工，除此之外，高噪声施工时间</w:t>
            </w:r>
            <w:r w:rsidRPr="002C0608">
              <w:rPr>
                <w:sz w:val="24"/>
              </w:rPr>
              <w:t>安排在昼间，</w:t>
            </w:r>
            <w:r w:rsidR="00A678F3" w:rsidRPr="002C0608">
              <w:rPr>
                <w:sz w:val="24"/>
              </w:rPr>
              <w:t>避免夜间施工</w:t>
            </w:r>
            <w:r w:rsidRPr="002C0608">
              <w:rPr>
                <w:sz w:val="24"/>
              </w:rPr>
              <w:t>。</w:t>
            </w:r>
          </w:p>
          <w:p w:rsidR="008F4FE3" w:rsidRPr="002C0608" w:rsidRDefault="008F4FE3" w:rsidP="008F4FE3">
            <w:pPr>
              <w:adjustRightInd w:val="0"/>
              <w:snapToGrid w:val="0"/>
              <w:spacing w:line="360" w:lineRule="auto"/>
              <w:ind w:firstLine="482"/>
              <w:rPr>
                <w:sz w:val="24"/>
              </w:rPr>
            </w:pPr>
            <w:r w:rsidRPr="002C0608">
              <w:rPr>
                <w:sz w:val="24"/>
              </w:rPr>
              <w:t>②</w:t>
            </w:r>
            <w:r w:rsidRPr="002C0608">
              <w:rPr>
                <w:sz w:val="24"/>
              </w:rPr>
              <w:t>合理布局施工场地</w:t>
            </w:r>
          </w:p>
          <w:p w:rsidR="008F4FE3" w:rsidRPr="002C0608" w:rsidRDefault="008F4FE3" w:rsidP="008F4FE3">
            <w:pPr>
              <w:adjustRightInd w:val="0"/>
              <w:snapToGrid w:val="0"/>
              <w:spacing w:line="360" w:lineRule="auto"/>
              <w:ind w:firstLine="482"/>
              <w:rPr>
                <w:sz w:val="24"/>
              </w:rPr>
            </w:pPr>
            <w:r w:rsidRPr="002C0608">
              <w:rPr>
                <w:sz w:val="24"/>
              </w:rPr>
              <w:lastRenderedPageBreak/>
              <w:t>避免在同一地点安排大量动力机械设备，以避免局部声级过高。</w:t>
            </w:r>
          </w:p>
          <w:p w:rsidR="008F4FE3" w:rsidRPr="002C0608" w:rsidRDefault="008F4FE3" w:rsidP="008F4FE3">
            <w:pPr>
              <w:adjustRightInd w:val="0"/>
              <w:snapToGrid w:val="0"/>
              <w:spacing w:line="360" w:lineRule="auto"/>
              <w:ind w:firstLine="482"/>
              <w:rPr>
                <w:sz w:val="24"/>
              </w:rPr>
            </w:pPr>
            <w:r w:rsidRPr="002C0608">
              <w:rPr>
                <w:sz w:val="24"/>
              </w:rPr>
              <w:t>③</w:t>
            </w:r>
            <w:r w:rsidRPr="002C0608">
              <w:rPr>
                <w:sz w:val="24"/>
              </w:rPr>
              <w:t>减低人为噪声</w:t>
            </w:r>
          </w:p>
          <w:p w:rsidR="008F4FE3" w:rsidRPr="002C0608" w:rsidRDefault="008F4FE3" w:rsidP="008F4FE3">
            <w:pPr>
              <w:adjustRightInd w:val="0"/>
              <w:snapToGrid w:val="0"/>
              <w:spacing w:line="360" w:lineRule="auto"/>
              <w:ind w:firstLineChars="200" w:firstLine="480"/>
              <w:rPr>
                <w:sz w:val="24"/>
              </w:rPr>
            </w:pPr>
            <w:r w:rsidRPr="002C0608">
              <w:rPr>
                <w:sz w:val="24"/>
              </w:rPr>
              <w:t>按规定操作机械设备，模板、支架拆卸过程中，遵守作业规定，减少碰撞噪声；尽量少用哨子等指挥作业，而代以现代设备。</w:t>
            </w:r>
          </w:p>
          <w:p w:rsidR="00367D2D" w:rsidRPr="002C0608" w:rsidRDefault="00367D2D">
            <w:pPr>
              <w:widowControl/>
              <w:spacing w:line="360" w:lineRule="auto"/>
              <w:ind w:firstLineChars="200" w:firstLine="480"/>
              <w:jc w:val="left"/>
              <w:textAlignment w:val="baseline"/>
              <w:rPr>
                <w:kern w:val="0"/>
                <w:sz w:val="24"/>
              </w:rPr>
            </w:pPr>
            <w:r w:rsidRPr="002C0608">
              <w:rPr>
                <w:kern w:val="0"/>
                <w:sz w:val="24"/>
              </w:rPr>
              <w:t>综上分析，本项目施工期噪声具有阶段性、临时性和不固定性的特征。尽管施工噪声对周边环境有一定的不利影响，但是施工期噪声影响是短暂的，一旦施工活动结束，施工噪声影响也就随之结束。</w:t>
            </w:r>
          </w:p>
          <w:p w:rsidR="00367D2D" w:rsidRPr="002C0608" w:rsidRDefault="00367D2D">
            <w:pPr>
              <w:spacing w:line="360" w:lineRule="auto"/>
              <w:ind w:firstLineChars="200" w:firstLine="482"/>
              <w:outlineLvl w:val="2"/>
              <w:rPr>
                <w:b/>
                <w:sz w:val="24"/>
                <w:szCs w:val="24"/>
              </w:rPr>
            </w:pPr>
            <w:r w:rsidRPr="002C0608">
              <w:rPr>
                <w:b/>
                <w:sz w:val="24"/>
                <w:szCs w:val="24"/>
              </w:rPr>
              <w:t>4</w:t>
            </w:r>
            <w:r w:rsidRPr="002C0608">
              <w:rPr>
                <w:b/>
                <w:sz w:val="24"/>
                <w:szCs w:val="24"/>
              </w:rPr>
              <w:t>、施工期固体废物环境影响分析</w:t>
            </w:r>
          </w:p>
          <w:p w:rsidR="00367D2D" w:rsidRPr="002C0608" w:rsidRDefault="00367D2D">
            <w:pPr>
              <w:spacing w:line="360" w:lineRule="auto"/>
              <w:ind w:firstLine="480"/>
              <w:rPr>
                <w:sz w:val="24"/>
              </w:rPr>
            </w:pPr>
            <w:r w:rsidRPr="002C0608">
              <w:rPr>
                <w:sz w:val="24"/>
              </w:rPr>
              <w:t>固体废物主要来源于施工过程产生的建筑垃圾，以及施工人员的进驻产生的部分生活垃圾，均属一般固体废物。</w:t>
            </w:r>
          </w:p>
          <w:p w:rsidR="00367D2D" w:rsidRPr="002C0608" w:rsidRDefault="00367D2D">
            <w:pPr>
              <w:spacing w:line="360" w:lineRule="auto"/>
              <w:ind w:firstLine="480"/>
              <w:rPr>
                <w:sz w:val="24"/>
              </w:rPr>
            </w:pPr>
            <w:r w:rsidRPr="002C0608">
              <w:rPr>
                <w:sz w:val="24"/>
              </w:rPr>
              <w:t>建筑垃圾在不能得到及时清运的情况下，建筑垃圾中的弃土、砖瓦沙石、混凝土碎块等无机成分的影响主要表现为：在旱季，受季风的作用，垃圾中的比重较轻的（例如塑料袋、水泥袋碎片）和粒径稍小的尘埃随风扬起污染附近区域的环境空气和环境卫生。在雨季，随暴雨和地表径流的冲刷，泥沙将堵塞下水管涵、污染附近的水体等。这种影响将比较现实和比较经常，因而应引起足够重视。</w:t>
            </w:r>
          </w:p>
          <w:p w:rsidR="00367D2D" w:rsidRPr="002C0608" w:rsidRDefault="00367D2D">
            <w:pPr>
              <w:spacing w:line="360" w:lineRule="auto"/>
              <w:ind w:firstLine="480"/>
              <w:rPr>
                <w:sz w:val="24"/>
              </w:rPr>
            </w:pPr>
            <w:r w:rsidRPr="002C0608">
              <w:rPr>
                <w:sz w:val="24"/>
              </w:rPr>
              <w:t>建设方应重视施工期的生活垃圾的影响可能比较大一些。这是因为在施工期间，施工人员的生活垃圾不断的产出，而与此同时常规的垃圾收运系统又没有建立和运转，很容易导致垃圾的堆积、腐烂发臭。它可以产生如下的负面环境影响：臭气污染环境空气；腐烂的垃圾渗滤液的成分十分复杂，有机含量很高，对水环境可以造成较重的污染；而在雨水的作用下，垃圾渗滤液可以更快速地进入水体从而加重对地表水的污染；腐烂的垃圾很容易滋生细菌和蚊蝇。</w:t>
            </w:r>
          </w:p>
          <w:p w:rsidR="00367D2D" w:rsidRPr="002C0608" w:rsidRDefault="00367D2D">
            <w:pPr>
              <w:spacing w:line="360" w:lineRule="auto"/>
              <w:ind w:firstLineChars="200" w:firstLine="480"/>
              <w:rPr>
                <w:sz w:val="24"/>
              </w:rPr>
            </w:pPr>
            <w:r w:rsidRPr="002C0608">
              <w:rPr>
                <w:sz w:val="24"/>
              </w:rPr>
              <w:t>大量的建筑垃圾及施工人员的生活垃圾如不妥善处置，不仅会影响</w:t>
            </w:r>
            <w:r w:rsidR="00236A97" w:rsidRPr="002C0608">
              <w:rPr>
                <w:sz w:val="24"/>
              </w:rPr>
              <w:t>周围环境</w:t>
            </w:r>
            <w:r w:rsidRPr="002C0608">
              <w:rPr>
                <w:sz w:val="24"/>
              </w:rPr>
              <w:t>、占用宝贵的土地资源，还易引起扬尘等环境污染。为避免这些问题的出现，对施工过程中产生的建筑垃圾尽可能用于回填，不适宜回填的则要及时外运，送至建筑垃圾填埋场统一处置。建筑垃圾中的有机成分，如废油漆、涂料等，应按危险废物处理。生活垃圾由环卫部门送卫生填埋场处置。固废均可得到妥善处置，不会对周围环境产生明显影响。</w:t>
            </w:r>
          </w:p>
          <w:p w:rsidR="00367D2D" w:rsidRPr="002C0608" w:rsidRDefault="00367D2D">
            <w:pPr>
              <w:numPr>
                <w:ilvl w:val="0"/>
                <w:numId w:val="7"/>
              </w:numPr>
              <w:spacing w:line="360" w:lineRule="auto"/>
              <w:ind w:firstLineChars="200" w:firstLine="482"/>
              <w:outlineLvl w:val="2"/>
              <w:rPr>
                <w:b/>
                <w:bCs/>
                <w:sz w:val="24"/>
                <w:szCs w:val="24"/>
              </w:rPr>
            </w:pPr>
            <w:r w:rsidRPr="002C0608">
              <w:rPr>
                <w:b/>
                <w:bCs/>
                <w:sz w:val="24"/>
                <w:szCs w:val="24"/>
              </w:rPr>
              <w:t>施工期生态环境影响分析</w:t>
            </w:r>
          </w:p>
          <w:p w:rsidR="00D93440" w:rsidRPr="002C0608" w:rsidRDefault="00367D2D">
            <w:pPr>
              <w:spacing w:line="360" w:lineRule="auto"/>
              <w:outlineLvl w:val="2"/>
              <w:rPr>
                <w:bCs/>
                <w:sz w:val="24"/>
                <w:szCs w:val="24"/>
              </w:rPr>
            </w:pPr>
            <w:r w:rsidRPr="002C0608">
              <w:rPr>
                <w:b/>
                <w:color w:val="FF0000"/>
                <w:szCs w:val="24"/>
              </w:rPr>
              <w:t xml:space="preserve">     </w:t>
            </w:r>
            <w:r w:rsidRPr="002C0608">
              <w:rPr>
                <w:bCs/>
                <w:sz w:val="24"/>
                <w:szCs w:val="24"/>
              </w:rPr>
              <w:t>水土流失是项目施工和建设对周围生态环境影响最重要的方面，本项目在工程施工过程中，由于土地平整，将不可避免地改变地形地貌，对植被破坏面也较广，</w:t>
            </w:r>
            <w:r w:rsidRPr="002C0608">
              <w:rPr>
                <w:bCs/>
                <w:sz w:val="24"/>
                <w:szCs w:val="24"/>
              </w:rPr>
              <w:lastRenderedPageBreak/>
              <w:t>施工扰动土体，使土壤松散、搬移、堆填和裸露，引起水土流失。项目施工期污水管网建设的土地开挖可能会引起水土流失，不仅影响工程建设进度，而且流失掉的</w:t>
            </w:r>
          </w:p>
          <w:p w:rsidR="00367D2D" w:rsidRPr="002C0608" w:rsidRDefault="00367D2D">
            <w:pPr>
              <w:spacing w:line="360" w:lineRule="auto"/>
              <w:outlineLvl w:val="2"/>
              <w:rPr>
                <w:b/>
                <w:color w:val="FF0000"/>
                <w:szCs w:val="24"/>
              </w:rPr>
            </w:pPr>
            <w:r w:rsidRPr="002C0608">
              <w:rPr>
                <w:bCs/>
                <w:sz w:val="24"/>
                <w:szCs w:val="24"/>
              </w:rPr>
              <w:t>泥沙作为一种污染物排向施工场地以外的环境，将影响局部生态系统或自然生态系统生产力，因此在施工期污水管网建设的过程中要严格做好水土保持工作。</w:t>
            </w:r>
          </w:p>
          <w:p w:rsidR="00367D2D" w:rsidRPr="002C0608" w:rsidRDefault="00367D2D">
            <w:pPr>
              <w:pStyle w:val="10"/>
              <w:adjustRightInd w:val="0"/>
              <w:snapToGrid w:val="0"/>
              <w:spacing w:line="360" w:lineRule="auto"/>
              <w:ind w:firstLine="0"/>
              <w:rPr>
                <w:b/>
                <w:szCs w:val="24"/>
                <w:lang w:val="en-US" w:eastAsia="zh-CN"/>
              </w:rPr>
            </w:pPr>
            <w:r w:rsidRPr="002C0608">
              <w:rPr>
                <w:b/>
                <w:szCs w:val="24"/>
                <w:lang w:val="en-US" w:eastAsia="zh-CN"/>
              </w:rPr>
              <w:t>二、运营期</w:t>
            </w:r>
            <w:r w:rsidRPr="002C0608">
              <w:rPr>
                <w:b/>
                <w:bCs/>
                <w:lang w:val="en-US" w:eastAsia="zh-CN"/>
              </w:rPr>
              <w:t>防治措施及</w:t>
            </w:r>
            <w:r w:rsidRPr="002C0608">
              <w:rPr>
                <w:b/>
                <w:szCs w:val="24"/>
                <w:lang w:val="en-US" w:eastAsia="zh-CN"/>
              </w:rPr>
              <w:t>环境影响分析</w:t>
            </w:r>
          </w:p>
          <w:p w:rsidR="00367D2D" w:rsidRPr="002C0608" w:rsidRDefault="00367D2D">
            <w:pPr>
              <w:spacing w:line="360" w:lineRule="auto"/>
              <w:rPr>
                <w:b/>
                <w:bCs/>
                <w:sz w:val="24"/>
              </w:rPr>
            </w:pPr>
            <w:r w:rsidRPr="002C0608">
              <w:rPr>
                <w:b/>
                <w:bCs/>
                <w:sz w:val="24"/>
              </w:rPr>
              <w:t xml:space="preserve">     1</w:t>
            </w:r>
            <w:r w:rsidRPr="002C0608">
              <w:rPr>
                <w:b/>
                <w:bCs/>
                <w:sz w:val="24"/>
              </w:rPr>
              <w:t>、水污染物及防治措施及环境影响分析</w:t>
            </w:r>
          </w:p>
          <w:p w:rsidR="00367D2D" w:rsidRPr="002C0608" w:rsidRDefault="00367D2D">
            <w:pPr>
              <w:spacing w:line="360" w:lineRule="auto"/>
              <w:ind w:firstLine="624"/>
              <w:rPr>
                <w:sz w:val="24"/>
              </w:rPr>
            </w:pPr>
            <w:r w:rsidRPr="00A9243A">
              <w:rPr>
                <w:sz w:val="24"/>
                <w:u w:val="single"/>
              </w:rPr>
              <w:t>本项目厂区排水实行雨污分流</w:t>
            </w:r>
            <w:r w:rsidR="00F26F11" w:rsidRPr="00A9243A">
              <w:rPr>
                <w:sz w:val="24"/>
                <w:u w:val="single"/>
              </w:rPr>
              <w:t>，</w:t>
            </w:r>
            <w:r w:rsidRPr="00A9243A">
              <w:rPr>
                <w:sz w:val="24"/>
                <w:u w:val="single"/>
              </w:rPr>
              <w:t>雨水通过厂区专门设置的雨水管道排入南面的</w:t>
            </w:r>
            <w:r w:rsidR="004A5535" w:rsidRPr="00A9243A">
              <w:rPr>
                <w:sz w:val="24"/>
                <w:u w:val="single"/>
              </w:rPr>
              <w:t>池塘</w:t>
            </w:r>
            <w:r w:rsidR="00A9243A">
              <w:rPr>
                <w:rFonts w:hint="eastAsia"/>
                <w:sz w:val="24"/>
                <w:u w:val="single"/>
              </w:rPr>
              <w:t>，</w:t>
            </w:r>
            <w:r w:rsidR="00423EE1">
              <w:rPr>
                <w:rFonts w:hint="eastAsia"/>
                <w:sz w:val="24"/>
                <w:u w:val="single"/>
              </w:rPr>
              <w:t>鱼制品清洗、</w:t>
            </w:r>
            <w:r w:rsidR="00A9243A">
              <w:rPr>
                <w:rFonts w:hint="eastAsia"/>
                <w:sz w:val="24"/>
                <w:u w:val="single"/>
              </w:rPr>
              <w:t>蔬菜清洗等工序全部在</w:t>
            </w:r>
            <w:r w:rsidR="00423EE1">
              <w:rPr>
                <w:rFonts w:hint="eastAsia"/>
                <w:sz w:val="24"/>
                <w:u w:val="single"/>
              </w:rPr>
              <w:t>车间</w:t>
            </w:r>
            <w:r w:rsidR="00A9243A">
              <w:rPr>
                <w:rFonts w:hint="eastAsia"/>
                <w:sz w:val="24"/>
                <w:u w:val="single"/>
              </w:rPr>
              <w:t>内进行</w:t>
            </w:r>
            <w:r w:rsidR="00423EE1">
              <w:rPr>
                <w:rFonts w:hint="eastAsia"/>
                <w:sz w:val="24"/>
                <w:u w:val="single"/>
              </w:rPr>
              <w:t>，不得进行露天清洗</w:t>
            </w:r>
            <w:r w:rsidR="00F26F11" w:rsidRPr="00A9243A">
              <w:rPr>
                <w:sz w:val="24"/>
                <w:u w:val="single"/>
              </w:rPr>
              <w:t>。</w:t>
            </w:r>
            <w:r w:rsidRPr="00E66903">
              <w:rPr>
                <w:sz w:val="24"/>
                <w:u w:val="single"/>
              </w:rPr>
              <w:t>生活污水及生产废水经过处理达标后排入项目</w:t>
            </w:r>
            <w:r w:rsidR="004A5535" w:rsidRPr="00E66903">
              <w:rPr>
                <w:sz w:val="24"/>
                <w:u w:val="single"/>
              </w:rPr>
              <w:t>西</w:t>
            </w:r>
            <w:r w:rsidR="005A0168" w:rsidRPr="00E66903">
              <w:rPr>
                <w:rFonts w:hint="eastAsia"/>
                <w:sz w:val="24"/>
                <w:u w:val="single"/>
              </w:rPr>
              <w:t>南</w:t>
            </w:r>
            <w:r w:rsidRPr="00E66903">
              <w:rPr>
                <w:sz w:val="24"/>
                <w:u w:val="single"/>
              </w:rPr>
              <w:t>面</w:t>
            </w:r>
            <w:r w:rsidR="00F0119F" w:rsidRPr="00E66903">
              <w:rPr>
                <w:sz w:val="24"/>
                <w:u w:val="single"/>
              </w:rPr>
              <w:t>干涸</w:t>
            </w:r>
            <w:r w:rsidRPr="00E66903">
              <w:rPr>
                <w:sz w:val="24"/>
                <w:u w:val="single"/>
              </w:rPr>
              <w:t>的</w:t>
            </w:r>
            <w:r w:rsidR="004A5535" w:rsidRPr="00E66903">
              <w:rPr>
                <w:sz w:val="24"/>
                <w:u w:val="single"/>
              </w:rPr>
              <w:t>池塘</w:t>
            </w:r>
            <w:r w:rsidR="00C81976" w:rsidRPr="00E66903">
              <w:rPr>
                <w:sz w:val="24"/>
                <w:u w:val="single"/>
              </w:rPr>
              <w:t>，</w:t>
            </w:r>
            <w:r w:rsidR="003148C5" w:rsidRPr="00E66903">
              <w:rPr>
                <w:sz w:val="24"/>
                <w:u w:val="single"/>
              </w:rPr>
              <w:t>项目在</w:t>
            </w:r>
            <w:r w:rsidR="00E66903" w:rsidRPr="00E66903">
              <w:rPr>
                <w:sz w:val="24"/>
                <w:u w:val="single"/>
              </w:rPr>
              <w:t>农灌渠</w:t>
            </w:r>
            <w:r w:rsidR="00E66903" w:rsidRPr="00E66903">
              <w:rPr>
                <w:rFonts w:hint="eastAsia"/>
                <w:sz w:val="24"/>
                <w:u w:val="single"/>
              </w:rPr>
              <w:t>旁自建管道</w:t>
            </w:r>
            <w:r w:rsidR="003148C5" w:rsidRPr="00E66903">
              <w:rPr>
                <w:sz w:val="24"/>
                <w:u w:val="single"/>
              </w:rPr>
              <w:t>，</w:t>
            </w:r>
            <w:r w:rsidR="004A5535" w:rsidRPr="00E66903">
              <w:rPr>
                <w:sz w:val="24"/>
                <w:u w:val="single"/>
              </w:rPr>
              <w:t>池塘出水</w:t>
            </w:r>
            <w:r w:rsidR="00AB5B64" w:rsidRPr="00E66903">
              <w:rPr>
                <w:rFonts w:hint="eastAsia"/>
                <w:sz w:val="24"/>
                <w:u w:val="single"/>
              </w:rPr>
              <w:t>通过项目自建管道</w:t>
            </w:r>
            <w:r w:rsidR="004A5535" w:rsidRPr="00E66903">
              <w:rPr>
                <w:sz w:val="24"/>
                <w:u w:val="single"/>
              </w:rPr>
              <w:t>排入</w:t>
            </w:r>
            <w:r w:rsidR="004C1718" w:rsidRPr="00E66903">
              <w:rPr>
                <w:sz w:val="24"/>
                <w:u w:val="single"/>
              </w:rPr>
              <w:t>沙港河</w:t>
            </w:r>
            <w:r w:rsidRPr="00E66903">
              <w:rPr>
                <w:sz w:val="24"/>
                <w:u w:val="single"/>
              </w:rPr>
              <w:t>。</w:t>
            </w:r>
            <w:r w:rsidR="00E66903" w:rsidRPr="00E66903">
              <w:rPr>
                <w:rFonts w:hint="eastAsia"/>
                <w:sz w:val="24"/>
                <w:u w:val="single"/>
              </w:rPr>
              <w:t>详细排水路线见附图三。</w:t>
            </w:r>
          </w:p>
          <w:p w:rsidR="00367D2D" w:rsidRPr="002C0608" w:rsidRDefault="00367D2D">
            <w:pPr>
              <w:spacing w:line="360" w:lineRule="auto"/>
              <w:ind w:firstLine="624"/>
              <w:rPr>
                <w:sz w:val="24"/>
              </w:rPr>
            </w:pPr>
            <w:r w:rsidRPr="002C0608">
              <w:rPr>
                <w:sz w:val="24"/>
              </w:rPr>
              <w:t>本项目的外排废水主要是为生活废水、</w:t>
            </w:r>
            <w:r w:rsidR="003148C5" w:rsidRPr="002C0608">
              <w:rPr>
                <w:sz w:val="24"/>
              </w:rPr>
              <w:t>鱼</w:t>
            </w:r>
            <w:r w:rsidRPr="002C0608">
              <w:rPr>
                <w:sz w:val="24"/>
              </w:rPr>
              <w:t>制品</w:t>
            </w:r>
            <w:r w:rsidR="0009087F" w:rsidRPr="002C0608">
              <w:rPr>
                <w:sz w:val="24"/>
              </w:rPr>
              <w:t>生产废水、禽肉制品</w:t>
            </w:r>
            <w:r w:rsidR="003148C5" w:rsidRPr="002C0608">
              <w:rPr>
                <w:sz w:val="24"/>
              </w:rPr>
              <w:t>制品</w:t>
            </w:r>
            <w:r w:rsidR="0009087F" w:rsidRPr="002C0608">
              <w:rPr>
                <w:sz w:val="24"/>
              </w:rPr>
              <w:t>生产废水、腌制</w:t>
            </w:r>
            <w:r w:rsidR="003148C5" w:rsidRPr="002C0608">
              <w:rPr>
                <w:sz w:val="24"/>
              </w:rPr>
              <w:t>蔬菜</w:t>
            </w:r>
            <w:r w:rsidRPr="002C0608">
              <w:rPr>
                <w:sz w:val="24"/>
              </w:rPr>
              <w:t>制品生产废水</w:t>
            </w:r>
            <w:r w:rsidR="0009087F" w:rsidRPr="002C0608">
              <w:rPr>
                <w:sz w:val="24"/>
              </w:rPr>
              <w:t>和卤制蔬菜制品生产废水</w:t>
            </w:r>
            <w:r w:rsidRPr="002C0608">
              <w:rPr>
                <w:sz w:val="24"/>
              </w:rPr>
              <w:t>，废水总排放量为</w:t>
            </w:r>
            <w:r w:rsidR="0009087F" w:rsidRPr="002C0608">
              <w:rPr>
                <w:sz w:val="24"/>
              </w:rPr>
              <w:t>10.91</w:t>
            </w:r>
            <w:r w:rsidR="00C81976" w:rsidRPr="002C0608">
              <w:rPr>
                <w:sz w:val="24"/>
              </w:rPr>
              <w:t>t</w:t>
            </w:r>
            <w:r w:rsidRPr="002C0608">
              <w:rPr>
                <w:sz w:val="24"/>
              </w:rPr>
              <w:t>/d</w:t>
            </w:r>
            <w:r w:rsidRPr="002C0608">
              <w:rPr>
                <w:sz w:val="24"/>
                <w:szCs w:val="24"/>
              </w:rPr>
              <w:t>（</w:t>
            </w:r>
            <w:r w:rsidR="0009087F" w:rsidRPr="002C0608">
              <w:rPr>
                <w:bCs/>
                <w:sz w:val="24"/>
                <w:szCs w:val="24"/>
              </w:rPr>
              <w:t>2182</w:t>
            </w:r>
            <w:r w:rsidR="00C81976" w:rsidRPr="002C0608">
              <w:rPr>
                <w:sz w:val="24"/>
                <w:szCs w:val="24"/>
              </w:rPr>
              <w:t>t</w:t>
            </w:r>
            <w:r w:rsidRPr="002C0608">
              <w:rPr>
                <w:sz w:val="24"/>
                <w:szCs w:val="24"/>
              </w:rPr>
              <w:t>/a</w:t>
            </w:r>
            <w:r w:rsidRPr="002C0608">
              <w:rPr>
                <w:sz w:val="24"/>
                <w:szCs w:val="24"/>
              </w:rPr>
              <w:t>）</w:t>
            </w:r>
            <w:r w:rsidRPr="002C0608">
              <w:rPr>
                <w:sz w:val="24"/>
              </w:rPr>
              <w:t>，</w:t>
            </w:r>
            <w:r w:rsidRPr="002C0608">
              <w:rPr>
                <w:sz w:val="24"/>
                <w:szCs w:val="24"/>
              </w:rPr>
              <w:t>主</w:t>
            </w:r>
            <w:r w:rsidRPr="002C0608">
              <w:rPr>
                <w:sz w:val="24"/>
              </w:rPr>
              <w:t>要的污染因子为</w:t>
            </w:r>
            <w:r w:rsidRPr="002C0608">
              <w:rPr>
                <w:sz w:val="24"/>
              </w:rPr>
              <w:t>COD</w:t>
            </w:r>
            <w:r w:rsidRPr="002C0608">
              <w:rPr>
                <w:sz w:val="24"/>
              </w:rPr>
              <w:t>、</w:t>
            </w:r>
            <w:r w:rsidRPr="002C0608">
              <w:rPr>
                <w:sz w:val="24"/>
              </w:rPr>
              <w:t>BOD</w:t>
            </w:r>
            <w:r w:rsidR="00AC488D" w:rsidRPr="00AC488D">
              <w:rPr>
                <w:rFonts w:hint="eastAsia"/>
                <w:sz w:val="24"/>
                <w:vertAlign w:val="subscript"/>
              </w:rPr>
              <w:t>5</w:t>
            </w:r>
            <w:r w:rsidRPr="002C0608">
              <w:rPr>
                <w:sz w:val="24"/>
              </w:rPr>
              <w:t>、氨氮、</w:t>
            </w:r>
            <w:r w:rsidRPr="002C0608">
              <w:rPr>
                <w:sz w:val="24"/>
              </w:rPr>
              <w:t>SS</w:t>
            </w:r>
            <w:r w:rsidR="00C81976" w:rsidRPr="002C0608">
              <w:rPr>
                <w:sz w:val="24"/>
              </w:rPr>
              <w:t>、动植物油</w:t>
            </w:r>
            <w:r w:rsidRPr="002C0608">
              <w:rPr>
                <w:sz w:val="24"/>
              </w:rPr>
              <w:t>。</w:t>
            </w:r>
            <w:r w:rsidRPr="002C0608">
              <w:rPr>
                <w:sz w:val="24"/>
                <w:szCs w:val="24"/>
              </w:rPr>
              <w:t>本项目废水属于高浓度废水，废水中有机物浓度较高，</w:t>
            </w:r>
            <w:r w:rsidRPr="002C0608">
              <w:rPr>
                <w:sz w:val="24"/>
                <w:szCs w:val="24"/>
              </w:rPr>
              <w:t>COD</w:t>
            </w:r>
            <w:r w:rsidRPr="002C0608">
              <w:rPr>
                <w:sz w:val="24"/>
                <w:szCs w:val="24"/>
              </w:rPr>
              <w:t>为</w:t>
            </w:r>
            <w:r w:rsidR="0009087F" w:rsidRPr="002C0608">
              <w:rPr>
                <w:sz w:val="24"/>
                <w:szCs w:val="24"/>
              </w:rPr>
              <w:t>2162</w:t>
            </w:r>
            <w:r w:rsidRPr="002C0608">
              <w:rPr>
                <w:bCs/>
                <w:sz w:val="24"/>
                <w:szCs w:val="24"/>
              </w:rPr>
              <w:t>mg/L</w:t>
            </w:r>
            <w:r w:rsidRPr="002C0608">
              <w:rPr>
                <w:bCs/>
                <w:sz w:val="24"/>
                <w:szCs w:val="24"/>
              </w:rPr>
              <w:t>，</w:t>
            </w:r>
            <w:r w:rsidRPr="002C0608">
              <w:rPr>
                <w:sz w:val="24"/>
                <w:szCs w:val="24"/>
              </w:rPr>
              <w:t>BOD</w:t>
            </w:r>
            <w:r w:rsidR="00AC488D" w:rsidRPr="00AC488D">
              <w:rPr>
                <w:rFonts w:hint="eastAsia"/>
                <w:sz w:val="24"/>
                <w:szCs w:val="24"/>
                <w:vertAlign w:val="subscript"/>
              </w:rPr>
              <w:t>5</w:t>
            </w:r>
            <w:r w:rsidRPr="002C0608">
              <w:rPr>
                <w:sz w:val="24"/>
                <w:szCs w:val="24"/>
              </w:rPr>
              <w:t>为</w:t>
            </w:r>
            <w:r w:rsidR="0009087F" w:rsidRPr="002C0608">
              <w:rPr>
                <w:sz w:val="24"/>
                <w:szCs w:val="24"/>
              </w:rPr>
              <w:t>1102</w:t>
            </w:r>
            <w:r w:rsidRPr="002C0608">
              <w:rPr>
                <w:bCs/>
                <w:sz w:val="24"/>
                <w:szCs w:val="24"/>
              </w:rPr>
              <w:t>mg/L</w:t>
            </w:r>
            <w:r w:rsidRPr="002C0608">
              <w:rPr>
                <w:bCs/>
                <w:sz w:val="24"/>
                <w:szCs w:val="24"/>
              </w:rPr>
              <w:t>，</w:t>
            </w:r>
            <w:r w:rsidRPr="002C0608">
              <w:rPr>
                <w:sz w:val="24"/>
                <w:szCs w:val="24"/>
              </w:rPr>
              <w:t>氨氮为</w:t>
            </w:r>
            <w:r w:rsidR="0009087F" w:rsidRPr="002C0608">
              <w:rPr>
                <w:sz w:val="24"/>
                <w:szCs w:val="24"/>
              </w:rPr>
              <w:t>43</w:t>
            </w:r>
            <w:r w:rsidRPr="002C0608">
              <w:rPr>
                <w:bCs/>
                <w:sz w:val="24"/>
                <w:szCs w:val="24"/>
              </w:rPr>
              <w:t xml:space="preserve"> mg/L</w:t>
            </w:r>
            <w:r w:rsidRPr="002C0608">
              <w:rPr>
                <w:bCs/>
                <w:sz w:val="24"/>
                <w:szCs w:val="24"/>
              </w:rPr>
              <w:t>，</w:t>
            </w:r>
            <w:r w:rsidRPr="002C0608">
              <w:rPr>
                <w:sz w:val="24"/>
                <w:szCs w:val="24"/>
              </w:rPr>
              <w:t>SS</w:t>
            </w:r>
            <w:r w:rsidRPr="002C0608">
              <w:rPr>
                <w:sz w:val="24"/>
                <w:szCs w:val="24"/>
              </w:rPr>
              <w:t>为</w:t>
            </w:r>
            <w:r w:rsidR="0009087F" w:rsidRPr="002C0608">
              <w:rPr>
                <w:sz w:val="24"/>
                <w:szCs w:val="24"/>
              </w:rPr>
              <w:t>428</w:t>
            </w:r>
            <w:r w:rsidRPr="002C0608">
              <w:rPr>
                <w:bCs/>
                <w:sz w:val="24"/>
                <w:szCs w:val="24"/>
              </w:rPr>
              <w:t>mg/L</w:t>
            </w:r>
            <w:r w:rsidRPr="002C0608">
              <w:rPr>
                <w:bCs/>
                <w:sz w:val="24"/>
                <w:szCs w:val="24"/>
              </w:rPr>
              <w:t>，动植物油为</w:t>
            </w:r>
            <w:r w:rsidR="00DD70FF" w:rsidRPr="002C0608">
              <w:rPr>
                <w:bCs/>
                <w:sz w:val="24"/>
                <w:szCs w:val="24"/>
              </w:rPr>
              <w:t>46</w:t>
            </w:r>
            <w:r w:rsidRPr="002C0608">
              <w:rPr>
                <w:bCs/>
                <w:sz w:val="24"/>
                <w:szCs w:val="24"/>
              </w:rPr>
              <w:t>mg/L</w:t>
            </w:r>
            <w:r w:rsidR="008C357D" w:rsidRPr="002C0608">
              <w:rPr>
                <w:bCs/>
                <w:sz w:val="24"/>
                <w:szCs w:val="24"/>
              </w:rPr>
              <w:t>。建设单位</w:t>
            </w:r>
            <w:r w:rsidR="003148C5" w:rsidRPr="002C0608">
              <w:rPr>
                <w:bCs/>
                <w:sz w:val="24"/>
                <w:szCs w:val="24"/>
              </w:rPr>
              <w:t>与诸城市沃尔得环保科技有限公司达成协议，</w:t>
            </w:r>
            <w:r w:rsidR="008C357D" w:rsidRPr="002C0608">
              <w:rPr>
                <w:bCs/>
                <w:sz w:val="24"/>
                <w:szCs w:val="24"/>
              </w:rPr>
              <w:t>委托该公司</w:t>
            </w:r>
            <w:r w:rsidR="00E21DA5" w:rsidRPr="002C0608">
              <w:rPr>
                <w:bCs/>
                <w:sz w:val="24"/>
                <w:szCs w:val="24"/>
              </w:rPr>
              <w:t>对项目废水处理设施进行设计、施工、设备安装</w:t>
            </w:r>
            <w:r w:rsidRPr="002C0608">
              <w:rPr>
                <w:bCs/>
                <w:sz w:val="24"/>
                <w:szCs w:val="24"/>
              </w:rPr>
              <w:t>。</w:t>
            </w:r>
            <w:r w:rsidR="00E21DA5" w:rsidRPr="002C0608">
              <w:rPr>
                <w:sz w:val="24"/>
              </w:rPr>
              <w:t>拟采取</w:t>
            </w:r>
            <w:r w:rsidRPr="002C0608">
              <w:rPr>
                <w:sz w:val="24"/>
              </w:rPr>
              <w:t>污水处理设施及工艺见下图</w:t>
            </w:r>
            <w:r w:rsidR="0023485E">
              <w:rPr>
                <w:rFonts w:hint="eastAsia"/>
                <w:sz w:val="24"/>
              </w:rPr>
              <w:t>8</w:t>
            </w:r>
            <w:r w:rsidRPr="002C0608">
              <w:rPr>
                <w:sz w:val="24"/>
              </w:rPr>
              <w:t>。</w:t>
            </w:r>
          </w:p>
          <w:p w:rsidR="008F4FE3" w:rsidRPr="002C0608" w:rsidRDefault="008F4FE3">
            <w:pPr>
              <w:spacing w:line="360" w:lineRule="auto"/>
              <w:ind w:firstLine="624"/>
              <w:rPr>
                <w:sz w:val="24"/>
                <w:u w:val="single"/>
              </w:rPr>
            </w:pPr>
          </w:p>
          <w:p w:rsidR="008F4FE3" w:rsidRPr="002C0608" w:rsidRDefault="008F4FE3">
            <w:pPr>
              <w:spacing w:line="360" w:lineRule="auto"/>
              <w:ind w:firstLine="624"/>
              <w:rPr>
                <w:sz w:val="24"/>
                <w:u w:val="single"/>
              </w:rPr>
            </w:pPr>
          </w:p>
          <w:p w:rsidR="008F4FE3" w:rsidRPr="002C0608" w:rsidRDefault="008F4FE3">
            <w:pPr>
              <w:spacing w:line="360" w:lineRule="auto"/>
              <w:ind w:firstLine="624"/>
              <w:rPr>
                <w:sz w:val="24"/>
                <w:u w:val="single"/>
              </w:rPr>
            </w:pPr>
          </w:p>
          <w:p w:rsidR="008F4FE3" w:rsidRPr="002C0608" w:rsidRDefault="008F4FE3">
            <w:pPr>
              <w:spacing w:line="360" w:lineRule="auto"/>
              <w:ind w:firstLine="624"/>
              <w:rPr>
                <w:sz w:val="24"/>
                <w:u w:val="single"/>
              </w:rPr>
            </w:pPr>
          </w:p>
          <w:p w:rsidR="008F4FE3" w:rsidRPr="002C0608" w:rsidRDefault="008F4FE3">
            <w:pPr>
              <w:spacing w:line="360" w:lineRule="auto"/>
              <w:ind w:firstLine="624"/>
              <w:rPr>
                <w:sz w:val="24"/>
                <w:u w:val="single"/>
              </w:rPr>
            </w:pPr>
          </w:p>
          <w:p w:rsidR="008F4FE3" w:rsidRPr="002C0608" w:rsidRDefault="008F4FE3">
            <w:pPr>
              <w:spacing w:line="360" w:lineRule="auto"/>
              <w:ind w:firstLine="624"/>
              <w:rPr>
                <w:sz w:val="24"/>
                <w:u w:val="single"/>
              </w:rPr>
            </w:pPr>
          </w:p>
          <w:p w:rsidR="008F4FE3" w:rsidRPr="002C0608" w:rsidRDefault="008F4FE3">
            <w:pPr>
              <w:spacing w:line="360" w:lineRule="auto"/>
              <w:ind w:firstLine="624"/>
              <w:rPr>
                <w:sz w:val="24"/>
                <w:u w:val="single"/>
              </w:rPr>
            </w:pPr>
          </w:p>
          <w:p w:rsidR="008F4FE3" w:rsidRPr="002C0608" w:rsidRDefault="008F4FE3">
            <w:pPr>
              <w:spacing w:line="360" w:lineRule="auto"/>
              <w:ind w:firstLine="624"/>
              <w:rPr>
                <w:sz w:val="24"/>
                <w:u w:val="single"/>
              </w:rPr>
            </w:pPr>
          </w:p>
          <w:p w:rsidR="008F4FE3" w:rsidRPr="002C0608" w:rsidRDefault="008F4FE3">
            <w:pPr>
              <w:spacing w:line="360" w:lineRule="auto"/>
              <w:ind w:firstLine="624"/>
              <w:rPr>
                <w:sz w:val="24"/>
                <w:u w:val="single"/>
              </w:rPr>
            </w:pPr>
          </w:p>
          <w:p w:rsidR="008F4FE3" w:rsidRPr="002C0608" w:rsidRDefault="008F4FE3">
            <w:pPr>
              <w:spacing w:line="360" w:lineRule="auto"/>
              <w:ind w:firstLine="624"/>
              <w:rPr>
                <w:sz w:val="24"/>
                <w:u w:val="single"/>
              </w:rPr>
            </w:pPr>
          </w:p>
          <w:p w:rsidR="008F4FE3" w:rsidRPr="002C0608" w:rsidRDefault="008F4FE3">
            <w:pPr>
              <w:spacing w:line="360" w:lineRule="auto"/>
              <w:ind w:firstLine="624"/>
              <w:rPr>
                <w:sz w:val="24"/>
                <w:u w:val="single"/>
              </w:rPr>
            </w:pPr>
          </w:p>
          <w:p w:rsidR="008F4FE3" w:rsidRPr="002C0608" w:rsidRDefault="008F4FE3">
            <w:pPr>
              <w:spacing w:line="360" w:lineRule="auto"/>
              <w:ind w:firstLine="624"/>
              <w:rPr>
                <w:sz w:val="24"/>
                <w:u w:val="single"/>
              </w:rPr>
            </w:pPr>
          </w:p>
          <w:p w:rsidR="008F4FE3" w:rsidRPr="002C0608" w:rsidRDefault="008F4FE3">
            <w:pPr>
              <w:spacing w:line="360" w:lineRule="auto"/>
              <w:ind w:firstLine="624"/>
              <w:rPr>
                <w:sz w:val="24"/>
                <w:u w:val="single"/>
              </w:rPr>
            </w:pPr>
          </w:p>
          <w:p w:rsidR="00D93440" w:rsidRPr="002C0608" w:rsidRDefault="00196134" w:rsidP="002A5647">
            <w:pPr>
              <w:spacing w:line="360" w:lineRule="auto"/>
              <w:rPr>
                <w:sz w:val="24"/>
                <w:u w:val="single"/>
              </w:rPr>
            </w:pPr>
            <w:r>
              <w:rPr>
                <w:noProof/>
                <w:sz w:val="24"/>
                <w:u w:val="single"/>
              </w:rPr>
              <w:lastRenderedPageBreak/>
              <mc:AlternateContent>
                <mc:Choice Requires="wpc">
                  <w:drawing>
                    <wp:inline distT="0" distB="0" distL="0" distR="0" wp14:anchorId="79243AB2" wp14:editId="7DECC335">
                      <wp:extent cx="5471795" cy="4199255"/>
                      <wp:effectExtent l="0" t="0" r="0" b="1270"/>
                      <wp:docPr id="576" name="画布 5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77"/>
                              <wps:cNvSpPr>
                                <a:spLocks noChangeArrowheads="1"/>
                              </wps:cNvSpPr>
                              <wps:spPr bwMode="auto">
                                <a:xfrm>
                                  <a:off x="2434949" y="98806"/>
                                  <a:ext cx="790370" cy="297178"/>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F64B5C">
                                    <w:pPr>
                                      <w:jc w:val="center"/>
                                    </w:pPr>
                                    <w:r>
                                      <w:rPr>
                                        <w:rFonts w:hint="eastAsia"/>
                                      </w:rPr>
                                      <w:t>废水</w:t>
                                    </w:r>
                                  </w:p>
                                </w:txbxContent>
                              </wps:txbx>
                              <wps:bodyPr rot="0" vert="horz" wrap="square" lIns="91440" tIns="45720" rIns="91440" bIns="45720" anchor="t" anchorCtr="0" upright="1">
                                <a:noAutofit/>
                              </wps:bodyPr>
                            </wps:wsp>
                            <wps:wsp>
                              <wps:cNvPr id="2" name="Rectangle 578"/>
                              <wps:cNvSpPr>
                                <a:spLocks noChangeArrowheads="1"/>
                              </wps:cNvSpPr>
                              <wps:spPr bwMode="auto">
                                <a:xfrm>
                                  <a:off x="1082959" y="3319122"/>
                                  <a:ext cx="932485" cy="297178"/>
                                </a:xfrm>
                                <a:prstGeom prst="rect">
                                  <a:avLst/>
                                </a:prstGeom>
                                <a:solidFill>
                                  <a:srgbClr val="00B0F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F64B5C">
                                    <w:pPr>
                                      <w:jc w:val="center"/>
                                    </w:pPr>
                                    <w:r>
                                      <w:rPr>
                                        <w:rFonts w:hint="eastAsia"/>
                                      </w:rPr>
                                      <w:t>污泥浓缩池</w:t>
                                    </w:r>
                                  </w:p>
                                </w:txbxContent>
                              </wps:txbx>
                              <wps:bodyPr rot="0" vert="horz" wrap="square" lIns="91440" tIns="45720" rIns="91440" bIns="45720" anchor="t" anchorCtr="0" upright="1">
                                <a:noAutofit/>
                              </wps:bodyPr>
                            </wps:wsp>
                            <wps:wsp>
                              <wps:cNvPr id="10" name="Rectangle 579"/>
                              <wps:cNvSpPr>
                                <a:spLocks noChangeArrowheads="1"/>
                              </wps:cNvSpPr>
                              <wps:spPr bwMode="auto">
                                <a:xfrm>
                                  <a:off x="2405310" y="1188712"/>
                                  <a:ext cx="845848" cy="297178"/>
                                </a:xfrm>
                                <a:prstGeom prst="rect">
                                  <a:avLst/>
                                </a:prstGeom>
                                <a:solidFill>
                                  <a:srgbClr val="00B0F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F64B5C">
                                    <w:pPr>
                                      <w:jc w:val="center"/>
                                    </w:pPr>
                                    <w:r>
                                      <w:rPr>
                                        <w:rFonts w:hint="eastAsia"/>
                                      </w:rPr>
                                      <w:t>初沉池</w:t>
                                    </w:r>
                                  </w:p>
                                </w:txbxContent>
                              </wps:txbx>
                              <wps:bodyPr rot="0" vert="horz" wrap="square" lIns="91440" tIns="45720" rIns="91440" bIns="45720" anchor="t" anchorCtr="0" upright="1">
                                <a:noAutofit/>
                              </wps:bodyPr>
                            </wps:wsp>
                            <wps:wsp>
                              <wps:cNvPr id="11" name="Rectangle 580"/>
                              <wps:cNvSpPr>
                                <a:spLocks noChangeArrowheads="1"/>
                              </wps:cNvSpPr>
                              <wps:spPr bwMode="auto">
                                <a:xfrm>
                                  <a:off x="2425069" y="1684262"/>
                                  <a:ext cx="882327" cy="297178"/>
                                </a:xfrm>
                                <a:prstGeom prst="rect">
                                  <a:avLst/>
                                </a:prstGeom>
                                <a:solidFill>
                                  <a:srgbClr val="00B0F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F64B5C">
                                    <w:pPr>
                                      <w:jc w:val="center"/>
                                    </w:pPr>
                                    <w:r>
                                      <w:rPr>
                                        <w:rFonts w:hint="eastAsia"/>
                                      </w:rPr>
                                      <w:t>调节气浮池</w:t>
                                    </w:r>
                                  </w:p>
                                </w:txbxContent>
                              </wps:txbx>
                              <wps:bodyPr rot="0" vert="horz" wrap="square" lIns="91440" tIns="45720" rIns="91440" bIns="45720" anchor="t" anchorCtr="0" upright="1">
                                <a:noAutofit/>
                              </wps:bodyPr>
                            </wps:wsp>
                            <wps:wsp>
                              <wps:cNvPr id="12" name="Rectangle 581"/>
                              <wps:cNvSpPr>
                                <a:spLocks noChangeArrowheads="1"/>
                              </wps:cNvSpPr>
                              <wps:spPr bwMode="auto">
                                <a:xfrm>
                                  <a:off x="2406830" y="2179812"/>
                                  <a:ext cx="865608" cy="297178"/>
                                </a:xfrm>
                                <a:prstGeom prst="rect">
                                  <a:avLst/>
                                </a:prstGeom>
                                <a:solidFill>
                                  <a:srgbClr val="00B0F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F64B5C">
                                    <w:r>
                                      <w:rPr>
                                        <w:rFonts w:hint="eastAsia"/>
                                      </w:rPr>
                                      <w:t>厌氧水解池</w:t>
                                    </w:r>
                                  </w:p>
                                </w:txbxContent>
                              </wps:txbx>
                              <wps:bodyPr rot="0" vert="horz" wrap="square" lIns="91440" tIns="45720" rIns="91440" bIns="45720" anchor="t" anchorCtr="0" upright="1">
                                <a:noAutofit/>
                              </wps:bodyPr>
                            </wps:wsp>
                            <wps:wsp>
                              <wps:cNvPr id="13" name="Rectangle 583"/>
                              <wps:cNvSpPr>
                                <a:spLocks noChangeArrowheads="1"/>
                              </wps:cNvSpPr>
                              <wps:spPr bwMode="auto">
                                <a:xfrm>
                                  <a:off x="2463068" y="2774168"/>
                                  <a:ext cx="924125" cy="297938"/>
                                </a:xfrm>
                                <a:prstGeom prst="rect">
                                  <a:avLst/>
                                </a:prstGeom>
                                <a:solidFill>
                                  <a:srgbClr val="00B0F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F64B5C">
                                    <w:r>
                                      <w:rPr>
                                        <w:rFonts w:hint="eastAsia"/>
                                      </w:rPr>
                                      <w:t>接触氧化池</w:t>
                                    </w:r>
                                  </w:p>
                                </w:txbxContent>
                              </wps:txbx>
                              <wps:bodyPr rot="0" vert="horz" wrap="square" lIns="91440" tIns="45720" rIns="91440" bIns="45720" anchor="t" anchorCtr="0" upright="1">
                                <a:noAutofit/>
                              </wps:bodyPr>
                            </wps:wsp>
                            <wps:wsp>
                              <wps:cNvPr id="14" name="Rectangle 584"/>
                              <wps:cNvSpPr>
                                <a:spLocks noChangeArrowheads="1"/>
                              </wps:cNvSpPr>
                              <wps:spPr bwMode="auto">
                                <a:xfrm>
                                  <a:off x="2453948" y="3268959"/>
                                  <a:ext cx="772131" cy="297178"/>
                                </a:xfrm>
                                <a:prstGeom prst="rect">
                                  <a:avLst/>
                                </a:prstGeom>
                                <a:solidFill>
                                  <a:srgbClr val="00B0F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F64B5C">
                                    <w:pPr>
                                      <w:jc w:val="center"/>
                                    </w:pPr>
                                    <w:r>
                                      <w:rPr>
                                        <w:rFonts w:hint="eastAsia"/>
                                      </w:rPr>
                                      <w:t>二沉淀池</w:t>
                                    </w:r>
                                  </w:p>
                                </w:txbxContent>
                              </wps:txbx>
                              <wps:bodyPr rot="0" vert="horz" wrap="square" lIns="91440" tIns="45720" rIns="91440" bIns="45720" anchor="t" anchorCtr="0" upright="1">
                                <a:noAutofit/>
                              </wps:bodyPr>
                            </wps:wsp>
                            <wps:wsp>
                              <wps:cNvPr id="15" name="Rectangle 585"/>
                              <wps:cNvSpPr>
                                <a:spLocks noChangeArrowheads="1"/>
                              </wps:cNvSpPr>
                              <wps:spPr bwMode="auto">
                                <a:xfrm>
                                  <a:off x="2406830" y="3764509"/>
                                  <a:ext cx="769851" cy="297178"/>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F64B5C">
                                    <w:pPr>
                                      <w:jc w:val="center"/>
                                    </w:pPr>
                                    <w:r>
                                      <w:rPr>
                                        <w:rFonts w:hint="eastAsia"/>
                                      </w:rPr>
                                      <w:t>达标排放</w:t>
                                    </w:r>
                                  </w:p>
                                </w:txbxContent>
                              </wps:txbx>
                              <wps:bodyPr rot="0" vert="horz" wrap="square" lIns="91440" tIns="45720" rIns="91440" bIns="45720" anchor="t" anchorCtr="0" upright="1">
                                <a:noAutofit/>
                              </wps:bodyPr>
                            </wps:wsp>
                            <wps:wsp>
                              <wps:cNvPr id="16" name="Rectangle 586"/>
                              <wps:cNvSpPr>
                                <a:spLocks noChangeArrowheads="1"/>
                              </wps:cNvSpPr>
                              <wps:spPr bwMode="auto">
                                <a:xfrm>
                                  <a:off x="3764899" y="1685782"/>
                                  <a:ext cx="789610" cy="296418"/>
                                </a:xfrm>
                                <a:prstGeom prst="rect">
                                  <a:avLst/>
                                </a:prstGeom>
                                <a:solidFill>
                                  <a:srgbClr val="00B0F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F64B5C">
                                    <w:r>
                                      <w:rPr>
                                        <w:rFonts w:hint="eastAsia"/>
                                      </w:rPr>
                                      <w:t>空气搅拌</w:t>
                                    </w:r>
                                  </w:p>
                                </w:txbxContent>
                              </wps:txbx>
                              <wps:bodyPr rot="0" vert="horz" wrap="square" lIns="91440" tIns="45720" rIns="91440" bIns="45720" anchor="t" anchorCtr="0" upright="1">
                                <a:noAutofit/>
                              </wps:bodyPr>
                            </wps:wsp>
                            <wps:wsp>
                              <wps:cNvPr id="17" name="Rectangle 597"/>
                              <wps:cNvSpPr>
                                <a:spLocks noChangeArrowheads="1"/>
                              </wps:cNvSpPr>
                              <wps:spPr bwMode="auto">
                                <a:xfrm>
                                  <a:off x="2447868" y="594356"/>
                                  <a:ext cx="771371" cy="295658"/>
                                </a:xfrm>
                                <a:prstGeom prst="rect">
                                  <a:avLst/>
                                </a:prstGeom>
                                <a:solidFill>
                                  <a:srgbClr val="00B0F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F64B5C">
                                    <w:pPr>
                                      <w:jc w:val="center"/>
                                    </w:pPr>
                                    <w:r>
                                      <w:rPr>
                                        <w:rFonts w:hint="eastAsia"/>
                                      </w:rPr>
                                      <w:t>格栅</w:t>
                                    </w:r>
                                  </w:p>
                                </w:txbxContent>
                              </wps:txbx>
                              <wps:bodyPr rot="0" vert="horz" wrap="square" lIns="91440" tIns="45720" rIns="91440" bIns="45720" anchor="t" anchorCtr="0" upright="1">
                                <a:noAutofit/>
                              </wps:bodyPr>
                            </wps:wsp>
                            <wps:wsp>
                              <wps:cNvPr id="18" name="Rectangle 598"/>
                              <wps:cNvSpPr>
                                <a:spLocks noChangeArrowheads="1"/>
                              </wps:cNvSpPr>
                              <wps:spPr bwMode="auto">
                                <a:xfrm>
                                  <a:off x="1082959" y="3813912"/>
                                  <a:ext cx="858768" cy="297178"/>
                                </a:xfrm>
                                <a:prstGeom prst="rect">
                                  <a:avLst/>
                                </a:prstGeom>
                                <a:solidFill>
                                  <a:srgbClr val="00B0F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F64B5C">
                                    <w:pPr>
                                      <w:jc w:val="center"/>
                                    </w:pPr>
                                    <w:r>
                                      <w:rPr>
                                        <w:rFonts w:hint="eastAsia"/>
                                      </w:rPr>
                                      <w:t>污泥干化场</w:t>
                                    </w:r>
                                  </w:p>
                                </w:txbxContent>
                              </wps:txbx>
                              <wps:bodyPr rot="0" vert="horz" wrap="square" lIns="91440" tIns="45720" rIns="91440" bIns="45720" anchor="t" anchorCtr="0" upright="1">
                                <a:noAutofit/>
                              </wps:bodyPr>
                            </wps:wsp>
                            <wps:wsp>
                              <wps:cNvPr id="19" name="Rectangle 599"/>
                              <wps:cNvSpPr>
                                <a:spLocks noChangeArrowheads="1"/>
                              </wps:cNvSpPr>
                              <wps:spPr bwMode="auto">
                                <a:xfrm>
                                  <a:off x="94236" y="3467331"/>
                                  <a:ext cx="772891" cy="296418"/>
                                </a:xfrm>
                                <a:prstGeom prst="rect">
                                  <a:avLst/>
                                </a:prstGeom>
                                <a:solidFill>
                                  <a:srgbClr val="00B0F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F64B5C">
                                    <w:pPr>
                                      <w:jc w:val="center"/>
                                    </w:pPr>
                                    <w:r>
                                      <w:rPr>
                                        <w:rFonts w:hint="eastAsia"/>
                                      </w:rPr>
                                      <w:t>干化外运</w:t>
                                    </w:r>
                                  </w:p>
                                </w:txbxContent>
                              </wps:txbx>
                              <wps:bodyPr rot="0" vert="horz" wrap="square" lIns="91440" tIns="45720" rIns="91440" bIns="45720" anchor="t" anchorCtr="0" upright="1">
                                <a:noAutofit/>
                              </wps:bodyPr>
                            </wps:wsp>
                            <wps:wsp>
                              <wps:cNvPr id="20" name="Line 600"/>
                              <wps:cNvCnPr/>
                              <wps:spPr bwMode="auto">
                                <a:xfrm>
                                  <a:off x="2824814" y="395984"/>
                                  <a:ext cx="0" cy="19837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601"/>
                              <wps:cNvCnPr/>
                              <wps:spPr bwMode="auto">
                                <a:xfrm>
                                  <a:off x="2836214" y="891534"/>
                                  <a:ext cx="760" cy="29717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602"/>
                              <wps:cNvCnPr/>
                              <wps:spPr bwMode="auto">
                                <a:xfrm>
                                  <a:off x="2835454" y="1485890"/>
                                  <a:ext cx="760" cy="19837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603"/>
                              <wps:cNvCnPr/>
                              <wps:spPr bwMode="auto">
                                <a:xfrm>
                                  <a:off x="2834694" y="1981440"/>
                                  <a:ext cx="760" cy="19837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604"/>
                              <wps:cNvCnPr/>
                              <wps:spPr bwMode="auto">
                                <a:xfrm>
                                  <a:off x="2834694" y="2476990"/>
                                  <a:ext cx="0" cy="29717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606"/>
                              <wps:cNvCnPr/>
                              <wps:spPr bwMode="auto">
                                <a:xfrm>
                                  <a:off x="2815695" y="3072107"/>
                                  <a:ext cx="760" cy="19685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607"/>
                              <wps:cNvCnPr/>
                              <wps:spPr bwMode="auto">
                                <a:xfrm>
                                  <a:off x="2805815" y="3566137"/>
                                  <a:ext cx="760" cy="19761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608"/>
                              <wps:cNvCnPr/>
                              <wps:spPr bwMode="auto">
                                <a:xfrm flipH="1">
                                  <a:off x="3307396" y="1832471"/>
                                  <a:ext cx="447623" cy="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Rectangle 610"/>
                              <wps:cNvSpPr>
                                <a:spLocks noChangeArrowheads="1"/>
                              </wps:cNvSpPr>
                              <wps:spPr bwMode="auto">
                                <a:xfrm>
                                  <a:off x="3853056" y="2774168"/>
                                  <a:ext cx="789610" cy="297938"/>
                                </a:xfrm>
                                <a:prstGeom prst="rect">
                                  <a:avLst/>
                                </a:prstGeom>
                                <a:solidFill>
                                  <a:srgbClr val="00B0F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411" w:rsidRDefault="006E1411" w:rsidP="00F64B5C">
                                    <w:r>
                                      <w:rPr>
                                        <w:rFonts w:hint="eastAsia"/>
                                      </w:rPr>
                                      <w:t>压缩空气</w:t>
                                    </w:r>
                                  </w:p>
                                </w:txbxContent>
                              </wps:txbx>
                              <wps:bodyPr rot="0" vert="horz" wrap="square" lIns="91440" tIns="45720" rIns="91440" bIns="45720" anchor="t" anchorCtr="0" upright="1">
                                <a:noAutofit/>
                              </wps:bodyPr>
                            </wps:wsp>
                            <wps:wsp>
                              <wps:cNvPr id="29" name="Line 611"/>
                              <wps:cNvCnPr/>
                              <wps:spPr bwMode="auto">
                                <a:xfrm flipH="1">
                                  <a:off x="3387193" y="2971020"/>
                                  <a:ext cx="465863" cy="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612"/>
                              <wps:cNvCnPr/>
                              <wps:spPr bwMode="auto">
                                <a:xfrm flipH="1">
                                  <a:off x="2015444" y="3369285"/>
                                  <a:ext cx="438504" cy="152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613"/>
                              <wps:cNvCnPr/>
                              <wps:spPr bwMode="auto">
                                <a:xfrm>
                                  <a:off x="1529823" y="3616300"/>
                                  <a:ext cx="760" cy="19761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Line 614"/>
                              <wps:cNvCnPr/>
                              <wps:spPr bwMode="auto">
                                <a:xfrm flipH="1">
                                  <a:off x="396705" y="3975801"/>
                                  <a:ext cx="686254" cy="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615"/>
                              <wps:cNvCnPr/>
                              <wps:spPr bwMode="auto">
                                <a:xfrm flipV="1">
                                  <a:off x="406585" y="3763749"/>
                                  <a:ext cx="9120" cy="19837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Line 616"/>
                              <wps:cNvCnPr/>
                              <wps:spPr bwMode="auto">
                                <a:xfrm>
                                  <a:off x="2196318" y="2385785"/>
                                  <a:ext cx="760" cy="9850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617"/>
                              <wps:cNvCnPr/>
                              <wps:spPr bwMode="auto">
                                <a:xfrm>
                                  <a:off x="2196318" y="2385785"/>
                                  <a:ext cx="210512" cy="76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618"/>
                              <wps:cNvCnPr/>
                              <wps:spPr bwMode="auto">
                                <a:xfrm flipH="1">
                                  <a:off x="1729695" y="1346042"/>
                                  <a:ext cx="9880" cy="19730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619"/>
                              <wps:cNvCnPr/>
                              <wps:spPr bwMode="auto">
                                <a:xfrm flipH="1">
                                  <a:off x="1941727" y="1782308"/>
                                  <a:ext cx="464343" cy="76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622"/>
                              <wps:cNvCnPr/>
                              <wps:spPr bwMode="auto">
                                <a:xfrm>
                                  <a:off x="1244073" y="495550"/>
                                  <a:ext cx="760" cy="28235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Line 623"/>
                              <wps:cNvCnPr/>
                              <wps:spPr bwMode="auto">
                                <a:xfrm>
                                  <a:off x="1253193" y="495550"/>
                                  <a:ext cx="155262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Rectangle 627"/>
                              <wps:cNvSpPr>
                                <a:spLocks noChangeArrowheads="1"/>
                              </wps:cNvSpPr>
                              <wps:spPr bwMode="auto">
                                <a:xfrm>
                                  <a:off x="1720576" y="2584917"/>
                                  <a:ext cx="789610" cy="297178"/>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826E26">
                                    <w:pPr>
                                      <w:ind w:firstLineChars="50" w:firstLine="105"/>
                                    </w:pPr>
                                    <w:r>
                                      <w:rPr>
                                        <w:rFonts w:hint="eastAsia"/>
                                      </w:rPr>
                                      <w:t>回流</w:t>
                                    </w:r>
                                  </w:p>
                                </w:txbxContent>
                              </wps:txbx>
                              <wps:bodyPr rot="0" vert="horz" wrap="square" lIns="91440" tIns="45720" rIns="91440" bIns="45720" anchor="t" anchorCtr="0" upright="1">
                                <a:noAutofit/>
                              </wps:bodyPr>
                            </wps:wsp>
                            <wps:wsp>
                              <wps:cNvPr id="234" name="Rectangle 628"/>
                              <wps:cNvSpPr>
                                <a:spLocks noChangeArrowheads="1"/>
                              </wps:cNvSpPr>
                              <wps:spPr bwMode="auto">
                                <a:xfrm>
                                  <a:off x="1358069" y="2476990"/>
                                  <a:ext cx="362506" cy="693162"/>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F64B5C">
                                    <w:r>
                                      <w:rPr>
                                        <w:rFonts w:hint="eastAsia"/>
                                      </w:rPr>
                                      <w:t>污泥</w:t>
                                    </w:r>
                                  </w:p>
                                </w:txbxContent>
                              </wps:txbx>
                              <wps:bodyPr rot="0" vert="horz" wrap="square" lIns="91440" tIns="45720" rIns="91440" bIns="45720" anchor="t" anchorCtr="0" upright="1">
                                <a:noAutofit/>
                              </wps:bodyPr>
                            </wps:wsp>
                            <wps:wsp>
                              <wps:cNvPr id="235" name="Rectangle 630"/>
                              <wps:cNvSpPr>
                                <a:spLocks noChangeArrowheads="1"/>
                              </wps:cNvSpPr>
                              <wps:spPr bwMode="auto">
                                <a:xfrm>
                                  <a:off x="1511583" y="98806"/>
                                  <a:ext cx="789610" cy="297178"/>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F64B5C">
                                    <w:r>
                                      <w:rPr>
                                        <w:rFonts w:hint="eastAsia"/>
                                      </w:rPr>
                                      <w:t>上清液</w:t>
                                    </w:r>
                                  </w:p>
                                </w:txbxContent>
                              </wps:txbx>
                              <wps:bodyPr rot="0" vert="horz" wrap="square" lIns="91440" tIns="45720" rIns="91440" bIns="45720" anchor="t" anchorCtr="0" upright="1">
                                <a:noAutofit/>
                              </wps:bodyPr>
                            </wps:wsp>
                            <wps:wsp>
                              <wps:cNvPr id="236" name="Line 631"/>
                              <wps:cNvCnPr/>
                              <wps:spPr bwMode="auto">
                                <a:xfrm flipH="1">
                                  <a:off x="1720576" y="1346042"/>
                                  <a:ext cx="684734" cy="76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Line 632"/>
                              <wps:cNvCnPr/>
                              <wps:spPr bwMode="auto">
                                <a:xfrm flipH="1">
                                  <a:off x="1961487" y="767647"/>
                                  <a:ext cx="463583" cy="152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Rectangle 633"/>
                              <wps:cNvSpPr>
                                <a:spLocks noChangeArrowheads="1"/>
                              </wps:cNvSpPr>
                              <wps:spPr bwMode="auto">
                                <a:xfrm>
                                  <a:off x="1787453" y="495550"/>
                                  <a:ext cx="675615" cy="298698"/>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826E26">
                                    <w:pPr>
                                      <w:ind w:firstLineChars="50" w:firstLine="105"/>
                                    </w:pPr>
                                    <w:r>
                                      <w:rPr>
                                        <w:rFonts w:hint="eastAsia"/>
                                      </w:rPr>
                                      <w:t>格栅渣</w:t>
                                    </w:r>
                                  </w:p>
                                </w:txbxContent>
                              </wps:txbx>
                              <wps:bodyPr rot="0" vert="horz" wrap="square" lIns="91440" tIns="45720" rIns="91440" bIns="45720" anchor="t" anchorCtr="0" upright="1">
                                <a:noAutofit/>
                              </wps:bodyPr>
                            </wps:wsp>
                            <wps:wsp>
                              <wps:cNvPr id="239" name="Rectangle 634"/>
                              <wps:cNvSpPr>
                                <a:spLocks noChangeArrowheads="1"/>
                              </wps:cNvSpPr>
                              <wps:spPr bwMode="auto">
                                <a:xfrm>
                                  <a:off x="1787453" y="1485890"/>
                                  <a:ext cx="675615" cy="299458"/>
                                </a:xfrm>
                                <a:prstGeom prst="rect">
                                  <a:avLst/>
                                </a:prstGeom>
                                <a:noFill/>
                                <a:ln>
                                  <a:noFill/>
                                </a:ln>
                                <a:effectLst/>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1411" w:rsidRDefault="006E1411" w:rsidP="00826E26">
                                    <w:pPr>
                                      <w:ind w:firstLineChars="50" w:firstLine="105"/>
                                    </w:pPr>
                                    <w:r>
                                      <w:rPr>
                                        <w:rFonts w:hint="eastAsia"/>
                                      </w:rPr>
                                      <w:t>浮渣</w:t>
                                    </w:r>
                                  </w:p>
                                </w:txbxContent>
                              </wps:txbx>
                              <wps:bodyPr rot="0" vert="horz" wrap="square" lIns="91440" tIns="45720" rIns="91440" bIns="45720" anchor="t" anchorCtr="0" upright="1">
                                <a:noAutofit/>
                              </wps:bodyPr>
                            </wps:wsp>
                          </wpc:wpc>
                        </a:graphicData>
                      </a:graphic>
                    </wp:inline>
                  </w:drawing>
                </mc:Choice>
                <mc:Fallback>
                  <w:pict>
                    <v:group id="画布 576" o:spid="_x0000_s1162" editas="canvas" style="width:430.85pt;height:330.65pt;mso-position-horizontal-relative:char;mso-position-vertical-relative:line" coordsize="54717,4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">
                      <v:shape id="_x0000_s1163" type="#_x0000_t75" style="position:absolute;width:54717;height:41992;visibility:visible;mso-wrap-style:square">
                        <v:fill o:detectmouseclick="t"/>
                        <v:path o:connecttype="none"/>
                      </v:shape>
                      <v:rect id="Rectangle 577" o:spid="_x0000_s1164" style="position:absolute;left:24349;top:988;width:7904;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47sIA&#10;AADaAAAADwAAAGRycy9kb3ducmV2LnhtbERPS2sCMRC+C/0PYQRvmtWD6GqUtiJIa1vqA3ocNtPN&#10;4mayJKm7/fdGKPQ0fHzPWa47W4sr+VA5VjAeZSCIC6crLhWcjtvhDESIyBprx6TglwKsVw+9Jeba&#10;tfxJ10MsRQrhkKMCE2OTSxkKQxbDyDXEift23mJM0JdSe2xTuK3lJMum0mLFqcFgQ8+GisvhxyrY&#10;vJ674vLRzp5e3ubvfr43X5k2Sg363eMCRKQu/ov/3Dud5sP9lfuV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jjuwgAAANoAAAAPAAAAAAAAAAAAAAAAAJgCAABkcnMvZG93&#10;bnJldi54bWxQSwUGAAAAAAQABAD1AAAAhwMAAAAA&#10;" filled="f" fillcolor="#00b0f0" stroked="f">
                        <v:textbox>
                          <w:txbxContent>
                            <w:p w:rsidR="006E1411" w:rsidRDefault="006E1411" w:rsidP="00F64B5C">
                              <w:pPr>
                                <w:jc w:val="center"/>
                              </w:pPr>
                              <w:r>
                                <w:rPr>
                                  <w:rFonts w:hint="eastAsia"/>
                                </w:rPr>
                                <w:t>废水</w:t>
                              </w:r>
                            </w:p>
                          </w:txbxContent>
                        </v:textbox>
                      </v:rect>
                      <v:rect id="Rectangle 578" o:spid="_x0000_s1165" style="position:absolute;left:10829;top:33191;width:932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isAA&#10;AADaAAAADwAAAGRycy9kb3ducmV2LnhtbESPQWvCQBSE7wX/w/IEb/VFD1Kiq4gg9tCLsfT8yD6z&#10;0ezbmF1j/PduodDjMDPfMKvN4BrVcxdqLxpm0wwUS+lNLZWG79P+/QNUiCSGGi+s4ckBNuvR24py&#10;4x9y5L6IlUoQCTlpsDG2OWIoLTsKU9+yJO/sO0cxya5C09EjwV2D8yxboKNa0oKllneWy2txdxrM&#10;F+L1x+7xXA29LU8XuS2Kg9aT8bBdgoo8xP/wX/vTaJjD75V0A3D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n+isAAAADaAAAADwAAAAAAAAAAAAAAAACYAgAAZHJzL2Rvd25y&#10;ZXYueG1sUEsFBgAAAAAEAAQA9QAAAIUDAAAAAA==&#10;" fillcolor="#00b0f0">
                        <v:textbox>
                          <w:txbxContent>
                            <w:p w:rsidR="006E1411" w:rsidRDefault="006E1411" w:rsidP="00F64B5C">
                              <w:pPr>
                                <w:jc w:val="center"/>
                              </w:pPr>
                              <w:r>
                                <w:rPr>
                                  <w:rFonts w:hint="eastAsia"/>
                                </w:rPr>
                                <w:t>污泥浓缩池</w:t>
                              </w:r>
                            </w:p>
                          </w:txbxContent>
                        </v:textbox>
                      </v:rect>
                      <v:rect id="Rectangle 579" o:spid="_x0000_s1166" style="position:absolute;left:24053;top:11887;width:8458;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fq8IA&#10;AADbAAAADwAAAGRycy9kb3ducmV2LnhtbESPMW/CQAyFd6T+h5MrdQOnHRAKHKiqhNqhSwNitnIm&#10;F8j50tw1pP++Hiqx2XrP733e7KbQmZGH1Eax8LwowLDU0bXSWDge9vMVmJRJHHVR2MIvJ9htH2Yb&#10;Kl28yRePVW6MhkgqyYLPuS8RU+05UFrEnkW1cxwCZV2HBt1ANw0PHb4UxRIDtaINnnp+81xfq59g&#10;wX0iXk9+j+dmGn19uMj3snq39ulxel2DyTzlu/n/+sMpvtLrLzo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R+rwgAAANsAAAAPAAAAAAAAAAAAAAAAAJgCAABkcnMvZG93&#10;bnJldi54bWxQSwUGAAAAAAQABAD1AAAAhwMAAAAA&#10;" fillcolor="#00b0f0">
                        <v:textbox>
                          <w:txbxContent>
                            <w:p w:rsidR="006E1411" w:rsidRDefault="006E1411" w:rsidP="00F64B5C">
                              <w:pPr>
                                <w:jc w:val="center"/>
                              </w:pPr>
                              <w:r>
                                <w:rPr>
                                  <w:rFonts w:hint="eastAsia"/>
                                </w:rPr>
                                <w:t>初沉池</w:t>
                              </w:r>
                            </w:p>
                          </w:txbxContent>
                        </v:textbox>
                      </v:rect>
                      <v:rect id="Rectangle 580" o:spid="_x0000_s1167" style="position:absolute;left:24250;top:16842;width:882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26ML8A&#10;AADbAAAADwAAAGRycy9kb3ducmV2LnhtbERPTWvCQBC9F/wPyxS81YkepKRugghiD16MpechO2ZT&#10;s7Npdhvjv3cLhd7m8T5nU06uUyMPofWiYbnIQLHU3rTSaPg4719eQYVIYqjzwhruHKAsZk8byo2/&#10;yYnHKjYqhUjISYONsc8RQ23ZUVj4niVxFz84igkODZqBbincdbjKsjU6aiU1WOp5Z7m+Vj9Ogzki&#10;Xj/tHi/NNNr6/CXf6+qg9fx52r6BijzFf/Gf+92k+Uv4/SUdg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bowvwAAANsAAAAPAAAAAAAAAAAAAAAAAJgCAABkcnMvZG93bnJl&#10;di54bWxQSwUGAAAAAAQABAD1AAAAhAMAAAAA&#10;" fillcolor="#00b0f0">
                        <v:textbox>
                          <w:txbxContent>
                            <w:p w:rsidR="006E1411" w:rsidRDefault="006E1411" w:rsidP="00F64B5C">
                              <w:pPr>
                                <w:jc w:val="center"/>
                              </w:pPr>
                              <w:r>
                                <w:rPr>
                                  <w:rFonts w:hint="eastAsia"/>
                                </w:rPr>
                                <w:t>调节气浮池</w:t>
                              </w:r>
                            </w:p>
                          </w:txbxContent>
                        </v:textbox>
                      </v:rect>
                      <v:rect id="Rectangle 581" o:spid="_x0000_s1168" style="position:absolute;left:24068;top:21798;width:865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8kR78A&#10;AADbAAAADwAAAGRycy9kb3ducmV2LnhtbERPTWvCQBC9F/wPywje6kQPUqKriCD20Iux9Dxkx2w0&#10;Oxuza4z/3i0UepvH+5zVZnCN6rkLtRcNs2kGiqX0ppZKw/dp//4BKkQSQ40X1vDkAJv16G1FufEP&#10;OXJfxEqlEAk5abAxtjliKC07ClPfsiTu7DtHMcGuQtPRI4W7BudZtkBHtaQGSy3vLJfX4u40mC/E&#10;64/d47kaelueLnJbFAetJ+NhuwQVeYj/4j/3p0nz5/D7SzoA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ryRHvwAAANsAAAAPAAAAAAAAAAAAAAAAAJgCAABkcnMvZG93bnJl&#10;di54bWxQSwUGAAAAAAQABAD1AAAAhAMAAAAA&#10;" fillcolor="#00b0f0">
                        <v:textbox>
                          <w:txbxContent>
                            <w:p w:rsidR="006E1411" w:rsidRDefault="006E1411" w:rsidP="00F64B5C">
                              <w:r>
                                <w:rPr>
                                  <w:rFonts w:hint="eastAsia"/>
                                </w:rPr>
                                <w:t>厌氧水解池</w:t>
                              </w:r>
                            </w:p>
                          </w:txbxContent>
                        </v:textbox>
                      </v:rect>
                      <v:rect id="Rectangle 583" o:spid="_x0000_s1169" style="position:absolute;left:24630;top:27741;width:9241;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B3L8A&#10;AADbAAAADwAAAGRycy9kb3ducmV2LnhtbERPTWvCQBC9F/wPywje6kQFkdRVRBB76KVReh6yYzaa&#10;nY3ZNab/vlso9DaP9znr7eAa1XMXai8aZtMMFEvpTS2VhvPp8LoCFSKJocYLa/jmANvN6GVNufFP&#10;+eS+iJVKIRJy0mBjbHPEUFp2FKa+ZUncxXeOYoJdhaajZwp3Dc6zbImOakkNllreWy5vxcNpMB+I&#10;ty97wEs19LY8XeW+LI5aT8bD7g1U5CH+i//c7ybNX8DvL+kA3P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44HcvwAAANsAAAAPAAAAAAAAAAAAAAAAAJgCAABkcnMvZG93bnJl&#10;di54bWxQSwUGAAAAAAQABAD1AAAAhAMAAAAA&#10;" fillcolor="#00b0f0">
                        <v:textbox>
                          <w:txbxContent>
                            <w:p w:rsidR="006E1411" w:rsidRDefault="006E1411" w:rsidP="00F64B5C">
                              <w:r>
                                <w:rPr>
                                  <w:rFonts w:hint="eastAsia"/>
                                </w:rPr>
                                <w:t>接触氧化池</w:t>
                              </w:r>
                            </w:p>
                          </w:txbxContent>
                        </v:textbox>
                      </v:rect>
                      <v:rect id="Rectangle 584" o:spid="_x0000_s1170" style="position:absolute;left:24539;top:32689;width:772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ZqL8A&#10;AADbAAAADwAAAGRycy9kb3ducmV2LnhtbERPTWvCQBC9F/wPywje6kQRkdRVRBB76KVReh6yYzaa&#10;nY3ZNab/vlso9DaP9znr7eAa1XMXai8aZtMMFEvpTS2VhvPp8LoCFSKJocYLa/jmANvN6GVNufFP&#10;+eS+iJVKIRJy0mBjbHPEUFp2FKa+ZUncxXeOYoJdhaajZwp3Dc6zbImOakkNllreWy5vxcNpMB+I&#10;ty97wEs19LY8XeW+LI5aT8bD7g1U5CH+i//c7ybNX8DvL+kA3P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ChmovwAAANsAAAAPAAAAAAAAAAAAAAAAAJgCAABkcnMvZG93bnJl&#10;di54bWxQSwUGAAAAAAQABAD1AAAAhAMAAAAA&#10;" fillcolor="#00b0f0">
                        <v:textbox>
                          <w:txbxContent>
                            <w:p w:rsidR="006E1411" w:rsidRDefault="006E1411" w:rsidP="00F64B5C">
                              <w:pPr>
                                <w:jc w:val="center"/>
                              </w:pPr>
                              <w:r>
                                <w:rPr>
                                  <w:rFonts w:hint="eastAsia"/>
                                </w:rPr>
                                <w:t>二沉淀池</w:t>
                              </w:r>
                            </w:p>
                          </w:txbxContent>
                        </v:textbox>
                      </v:rect>
                      <v:rect id="Rectangle 585" o:spid="_x0000_s1171" style="position:absolute;left:24068;top:37645;width:7698;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M1cMA&#10;AADbAAAADwAAAGRycy9kb3ducmV2LnhtbERP22oCMRB9L/gPYYS+1ayFFl2NUlsKpdUWb+DjsJlu&#10;FjeTJUnd7d8bQfBtDuc603lna3EiHyrHCoaDDARx4XTFpYLd9v1hBCJEZI21Y1LwTwHms97dFHPt&#10;Wl7TaRNLkUI45KjAxNjkUobCkMUwcA1x4n6dtxgT9KXUHtsUbmv5mGXP0mLFqcFgQ6+GiuPmzyp4&#10;+9p3xfGnHS0+V+NvP16aQ6aNUvf97mUCIlIXb+Kr+0On+U9w+SUdIG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LM1cMAAADbAAAADwAAAAAAAAAAAAAAAACYAgAAZHJzL2Rv&#10;d25yZXYueG1sUEsFBgAAAAAEAAQA9QAAAIgDAAAAAA==&#10;" filled="f" fillcolor="#00b0f0" stroked="f">
                        <v:textbox>
                          <w:txbxContent>
                            <w:p w:rsidR="006E1411" w:rsidRDefault="006E1411" w:rsidP="00F64B5C">
                              <w:pPr>
                                <w:jc w:val="center"/>
                              </w:pPr>
                              <w:r>
                                <w:rPr>
                                  <w:rFonts w:hint="eastAsia"/>
                                </w:rPr>
                                <w:t>达标排放</w:t>
                              </w:r>
                            </w:p>
                          </w:txbxContent>
                        </v:textbox>
                      </v:rect>
                      <v:rect id="Rectangle 586" o:spid="_x0000_s1172" style="position:absolute;left:37648;top:16857;width:7897;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iRL8A&#10;AADbAAAADwAAAGRycy9kb3ducmV2LnhtbERPTWvCQBC9F/wPyxR6q5N6CBJdpQhiD16M4nnIjtnU&#10;7GzMbmP8991Cwds83ucs16Nr1cB9aLxo+JhmoFgqbxqpNZyO2/c5qBBJDLVeWMODA6xXk5clFcbf&#10;5cBDGWuVQiQUpMHG2BWIobLsKEx9x5K4i+8dxQT7Gk1P9xTuWpxlWY6OGkkNljreWK6u5Y/TYPaI&#10;17Pd4qUeB1sdv+WWlzut317HzwWoyGN8iv/dXybNz+Hvl3QAr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lCJEvwAAANsAAAAPAAAAAAAAAAAAAAAAAJgCAABkcnMvZG93bnJl&#10;di54bWxQSwUGAAAAAAQABAD1AAAAhAMAAAAA&#10;" fillcolor="#00b0f0">
                        <v:textbox>
                          <w:txbxContent>
                            <w:p w:rsidR="006E1411" w:rsidRDefault="006E1411" w:rsidP="00F64B5C">
                              <w:r>
                                <w:rPr>
                                  <w:rFonts w:hint="eastAsia"/>
                                </w:rPr>
                                <w:t>空气搅拌</w:t>
                              </w:r>
                            </w:p>
                          </w:txbxContent>
                        </v:textbox>
                      </v:rect>
                      <v:rect id="Rectangle 597" o:spid="_x0000_s1173" style="position:absolute;left:24478;top:5943;width:7714;height:2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H378A&#10;AADbAAAADwAAAGRycy9kb3ducmV2LnhtbERPTWvCQBC9F/wPywje6kQPtkRXEUHsoZfG4nnIjtlo&#10;djZm1xj/fbdQ6G0e73NWm8E1qucu1F40zKYZKJbSm1oqDd/H/es7qBBJDDVeWMOTA2zWo5cV5cY/&#10;5Iv7IlYqhUjISYONsc0RQ2nZUZj6liVxZ985igl2FZqOHincNTjPsgU6qiU1WGp5Z7m8FnenwXwi&#10;Xk92j+dq6G15vMhtURy0noyH7RJU5CH+i//cHybNf4PfX9IBu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IffvwAAANsAAAAPAAAAAAAAAAAAAAAAAJgCAABkcnMvZG93bnJl&#10;di54bWxQSwUGAAAAAAQABAD1AAAAhAMAAAAA&#10;" fillcolor="#00b0f0">
                        <v:textbox>
                          <w:txbxContent>
                            <w:p w:rsidR="006E1411" w:rsidRDefault="006E1411" w:rsidP="00F64B5C">
                              <w:pPr>
                                <w:jc w:val="center"/>
                              </w:pPr>
                              <w:r>
                                <w:rPr>
                                  <w:rFonts w:hint="eastAsia"/>
                                </w:rPr>
                                <w:t>格栅</w:t>
                              </w:r>
                            </w:p>
                          </w:txbxContent>
                        </v:textbox>
                      </v:rect>
                      <v:rect id="Rectangle 598" o:spid="_x0000_s1174" style="position:absolute;left:10829;top:38139;width:8588;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TrcIA&#10;AADbAAAADwAAAGRycy9kb3ducmV2LnhtbESPMW/CQAyFd6T+h5MrdQOnHRAKHKiqhNqhSwNitnIm&#10;F8j50tw1pP++Hiqx2XrP733e7KbQmZGH1Eax8LwowLDU0bXSWDge9vMVmJRJHHVR2MIvJ9htH2Yb&#10;Kl28yRePVW6MhkgqyYLPuS8RU+05UFrEnkW1cxwCZV2HBt1ANw0PHb4UxRIDtaINnnp+81xfq59g&#10;wX0iXk9+j+dmGn19uMj3snq39ulxel2DyTzlu/n/+sMpvsLqLzo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xOtwgAAANsAAAAPAAAAAAAAAAAAAAAAAJgCAABkcnMvZG93&#10;bnJldi54bWxQSwUGAAAAAAQABAD1AAAAhwMAAAAA&#10;" fillcolor="#00b0f0">
                        <v:textbox>
                          <w:txbxContent>
                            <w:p w:rsidR="006E1411" w:rsidRDefault="006E1411" w:rsidP="00F64B5C">
                              <w:pPr>
                                <w:jc w:val="center"/>
                              </w:pPr>
                              <w:r>
                                <w:rPr>
                                  <w:rFonts w:hint="eastAsia"/>
                                </w:rPr>
                                <w:t>污泥干化场</w:t>
                              </w:r>
                            </w:p>
                          </w:txbxContent>
                        </v:textbox>
                      </v:rect>
                      <v:rect id="Rectangle 599" o:spid="_x0000_s1175" style="position:absolute;left:942;top:34673;width:7729;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2Nr8A&#10;AADbAAAADwAAAGRycy9kb3ducmV2LnhtbERPTWvCQBC9F/wPywje6kQP0kZXEUHsoZfG4nnIjtlo&#10;djZm1xj/fbdQ6G0e73NWm8E1qucu1F40zKYZKJbSm1oqDd/H/esbqBBJDDVeWMOTA2zWo5cV5cY/&#10;5Iv7IlYqhUjISYONsc0RQ2nZUZj6liVxZ985igl2FZqOHincNTjPsgU6qiU1WGp5Z7m8FnenwXwi&#10;Xk92j+dq6G15vMhtURy0noyH7RJU5CH+i//cHybNf4ffX9IBu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C7Y2vwAAANsAAAAPAAAAAAAAAAAAAAAAAJgCAABkcnMvZG93bnJl&#10;di54bWxQSwUGAAAAAAQABAD1AAAAhAMAAAAA&#10;" fillcolor="#00b0f0">
                        <v:textbox>
                          <w:txbxContent>
                            <w:p w:rsidR="006E1411" w:rsidRDefault="006E1411" w:rsidP="00F64B5C">
                              <w:pPr>
                                <w:jc w:val="center"/>
                              </w:pPr>
                              <w:r>
                                <w:rPr>
                                  <w:rFonts w:hint="eastAsia"/>
                                </w:rPr>
                                <w:t>干化外运</w:t>
                              </w:r>
                            </w:p>
                          </w:txbxContent>
                        </v:textbox>
                      </v:rect>
                      <v:line id="Line 600" o:spid="_x0000_s1176" style="position:absolute;visibility:visible;mso-wrap-style:square" from="28248,3959" to="28248,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601" o:spid="_x0000_s1177" style="position:absolute;visibility:visible;mso-wrap-style:square" from="28362,8915" to="28369,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602" o:spid="_x0000_s1178" style="position:absolute;visibility:visible;mso-wrap-style:square" from="28354,14858" to="28362,1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603" o:spid="_x0000_s1179" style="position:absolute;visibility:visible;mso-wrap-style:square" from="28346,19814" to="28354,2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604" o:spid="_x0000_s1180" style="position:absolute;visibility:visible;mso-wrap-style:square" from="28346,24769" to="28346,2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606" o:spid="_x0000_s1181" style="position:absolute;visibility:visible;mso-wrap-style:square" from="28156,30721" to="28164,32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607" o:spid="_x0000_s1182" style="position:absolute;visibility:visible;mso-wrap-style:square" from="28058,35661" to="28065,3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608" o:spid="_x0000_s1183" style="position:absolute;flip:x;visibility:visible;mso-wrap-style:square" from="33073,18324" to="37550,18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rect id="Rectangle 610" o:spid="_x0000_s1184" style="position:absolute;left:38530;top:27741;width:7896;height:2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ZEL4A&#10;AADbAAAADwAAAGRycy9kb3ducmV2LnhtbERPTYvCMBC9L/gfwgje1qkeZKlGEUHcgxfrsuehGZtq&#10;M6lNttZ/bw7CHh/ve7UZXKN67kLtRcNsmoFiKb2ppdLwc95/foEKkcRQ44U1PDnAZj36WFFu/ENO&#10;3BexUilEQk4abIxtjhhKy47C1Lcsibv4zlFMsKvQdPRI4a7BeZYt0FEtqcFSyzvL5a34cxrMEfH2&#10;a/d4qYbeluer3BfFQevJeNguQUUe4r/47f42GuZpbPqSfgC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Ar2RC+AAAA2wAAAA8AAAAAAAAAAAAAAAAAmAIAAGRycy9kb3ducmV2&#10;LnhtbFBLBQYAAAAABAAEAPUAAACDAwAAAAA=&#10;" fillcolor="#00b0f0">
                        <v:textbox>
                          <w:txbxContent>
                            <w:p w:rsidR="006E1411" w:rsidRDefault="006E1411" w:rsidP="00F64B5C">
                              <w:r>
                                <w:rPr>
                                  <w:rFonts w:hint="eastAsia"/>
                                </w:rPr>
                                <w:t>压缩空气</w:t>
                              </w:r>
                            </w:p>
                          </w:txbxContent>
                        </v:textbox>
                      </v:rect>
                      <v:line id="Line 611" o:spid="_x0000_s1185" style="position:absolute;flip:x;visibility:visible;mso-wrap-style:square" from="33871,29710" to="38530,2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612" o:spid="_x0000_s1186" style="position:absolute;flip:x;visibility:visible;mso-wrap-style:square" from="20154,33692" to="24539,3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ywcMAAADbAAAADwAAAGRycy9kb3ducmV2LnhtbESPwWrCQBCG7wXfYRnBW92oVErqKiII&#10;HsRi7KHHITsmabOzIbvR9e07h4LH4Z//m29Wm+RadaM+NJ4NzKYZKOLS24YrA1+X/es7qBCRLbae&#10;ycCDAmzWo5cV5tbf+Uy3IlZKIBxyNFDH2OVah7Imh2HqO2LJrr53GGXsK217vAvctXqeZUvtsGG5&#10;UGNHu5rK32JwovE2tJc0G45z/E7V2Z+K6+fPw5jJOG0/QEVK8bn83z5YAwuxl18EAH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ZcsHDAAAA2wAAAA8AAAAAAAAAAAAA&#10;AAAAoQIAAGRycy9kb3ducmV2LnhtbFBLBQYAAAAABAAEAPkAAACRAwAAAAA=&#10;">
                        <v:stroke dashstyle="dash" endarrow="block"/>
                      </v:line>
                      <v:line id="Line 613" o:spid="_x0000_s1187" style="position:absolute;visibility:visible;mso-wrap-style:square" from="15298,36163" to="15305,38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614" o:spid="_x0000_s1188" style="position:absolute;flip:x;visibility:visible;mso-wrap-style:square" from="3967,39758" to="10829,3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vsYAAADcAAAADwAAAGRycy9kb3ducmV2LnhtbESPQWsCMRSE74L/ITyhF9FsFyl2NYoU&#10;Cj14qS0rvT03z82ym5dtkur23zeC0OMwM98w6+1gO3EhHxrHCh7nGQjiyumGawWfH6+zJYgQkTV2&#10;jknBLwXYbsajNRbaXfmdLodYiwThUKACE2NfSBkqQxbD3PXEyTs7bzEm6WupPV4T3HYyz7InabHh&#10;tGCwpxdDVXv4sQrkcj/99rvToi3b4/HZlFXZf+2VepgMuxWISEP8D9/bb1pBni/g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2ur7GAAAA3AAAAA8AAAAAAAAA&#10;AAAAAAAAoQIAAGRycy9kb3ducmV2LnhtbFBLBQYAAAAABAAEAPkAAACUAwAAAAA=&#10;"/>
                      <v:line id="Line 615" o:spid="_x0000_s1189" style="position:absolute;flip:y;visibility:visible;mso-wrap-style:square" from="4065,37637" to="4157,3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JXcUAAADcAAAADwAAAGRycy9kb3ducmV2LnhtbESPzWvCQBDF7wX/h2WEXoJuGqlodJV+&#10;CQXx4MfB45Adk2B2NmSnmv733UKhx8eb93vzluveNepGXag9G3gap6CIC29rLg2cjpvRDFQQZIuN&#10;ZzLwTQHWq8HDEnPr77yn20FKFSEccjRQibS51qGoyGEY+5Y4ehffOZQou1LbDu8R7hqdpelUO6w5&#10;NlTY0ltFxfXw5eIbmx2/TybJq9NJMqePs2xTLcY8DvuXBSihXv6P/9Kf1kCWPcP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kJXcUAAADcAAAADwAAAAAAAAAA&#10;AAAAAAChAgAAZHJzL2Rvd25yZXYueG1sUEsFBgAAAAAEAAQA+QAAAJMDAAAAAA==&#10;">
                        <v:stroke endarrow="block"/>
                      </v:line>
                      <v:line id="Line 616" o:spid="_x0000_s1190" style="position:absolute;visibility:visible;mso-wrap-style:square" from="21963,23857" to="21970,3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QOcUAAADcAAAADwAAAGRycy9kb3ducmV2LnhtbESPzWrCQBSF9wXfYbhCd3ViFsGmjlIK&#10;govU0li6vmSuSWrmTpwZk/j2HaHQ5eH8fJz1djKdGMj51rKC5SIBQVxZ3XKt4Ou4e1qB8AFZY2eZ&#10;FNzIw3Yze1hjru3InzSUoRZxhH2OCpoQ+lxKXzVk0C9sTxy9k3UGQ5SultrhGMdNJ9MkyaTBliOh&#10;wZ7eGqrO5dVEblUX7vL9c572p/did+Hh+XD8UOpxPr2+gAg0hf/wX3uvFaRpBvc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9QOcUAAADcAAAADwAAAAAAAAAA&#10;AAAAAAChAgAAZHJzL2Rvd25yZXYueG1sUEsFBgAAAAAEAAQA+QAAAJMDAAAAAA==&#10;">
                        <v:stroke dashstyle="dash"/>
                      </v:line>
                      <v:line id="Line 617" o:spid="_x0000_s1191" style="position:absolute;visibility:visible;mso-wrap-style:square" from="21963,23857" to="24068,2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jy1sUAAADcAAAADwAAAGRycy9kb3ducmV2LnhtbESPQWvCQBSE74L/YXmF3nRjhMZGV7EF&#10;IcV6MErPj+wzCc2+DdlVU3+9WxA8DjPzDbNY9aYRF+pcbVnBZByBIC6srrlUcDxsRjMQziNrbCyT&#10;gj9ysFoOBwtMtb3yni65L0WAsEtRQeV9m0rpiooMurFtiYN3sp1BH2RXSt3hNcBNI+MoepMGaw4L&#10;Fbb0WVHxm5+Ngu3Z35LjzxS/Jx/lV7F9z3CXZEq9vvTrOQhPvX+GH+1MK4jjBP7Ph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jy1sUAAADcAAAADwAAAAAAAAAA&#10;AAAAAAChAgAAZHJzL2Rvd25yZXYueG1sUEsFBgAAAAAEAAQA+QAAAJMDAAAAAA==&#10;">
                        <v:stroke dashstyle="dash" endarrow="block"/>
                      </v:line>
                      <v:line id="Line 618" o:spid="_x0000_s1192" style="position:absolute;flip:x;visibility:visible;mso-wrap-style:square" from="17296,13460" to="17395,3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O8qb8AAADcAAAADwAAAGRycy9kb3ducmV2LnhtbERPTYvCMBC9C/6HMMLeNLXgslSjiKjI&#10;spet9j5txrTYTEoTtfvvNwfB4+N9rzaDbcWDet84VjCfJSCIK6cbNgou58P0C4QPyBpbx6Tgjzxs&#10;1uPRCjPtnvxLjzwYEUPYZ6igDqHLpPRVTRb9zHXEkbu63mKIsDdS9/iM4baVaZJ8SosNx4YaO9rV&#10;VN3yu1VQ7reF+S6LvU35Rx/NIi9Z5kp9TIbtEkSgIbzFL/dJK0jTuDaeiUdAr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O8qb8AAADcAAAADwAAAAAAAAAAAAAAAACh&#10;AgAAZHJzL2Rvd25yZXYueG1sUEsFBgAAAAAEAAQA+QAAAI0DAAAAAA==&#10;">
                        <v:stroke dashstyle="dash"/>
                      </v:line>
                      <v:line id="Line 619" o:spid="_x0000_s1193" style="position:absolute;flip:x;visibility:visible;mso-wrap-style:square" from="19417,17823" to="24060,1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Ddj8QAAADcAAAADwAAAGRycy9kb3ducmV2LnhtbESPQYvCMBCF78L+hzALe9PUwopbjSIL&#10;Cx5EsXrY49CMbbWZlCbV+O+NIHh8vHnfmzdfBtOIK3WutqxgPEpAEBdW11wqOB7+hlMQziNrbCyT&#10;gjs5WC4+BnPMtL3xnq65L0WEsMtQQeV9m0npiooMupFtiaN3sp1BH2VXSt3hLcJNI9MkmUiDNceG&#10;Clv6rai45L2Jb3z3zSGM+02K/6Hc221+2p3vSn19htUMhKfg38ev9ForSNMfeI6JBJ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N2PxAAAANwAAAAPAAAAAAAAAAAA&#10;AAAAAKECAABkcnMvZG93bnJldi54bWxQSwUGAAAAAAQABAD5AAAAkgMAAAAA&#10;">
                        <v:stroke dashstyle="dash" endarrow="block"/>
                      </v:line>
                      <v:line id="Line 622" o:spid="_x0000_s1194" style="position:absolute;visibility:visible;mso-wrap-style:square" from="12440,4955" to="12448,3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line id="Line 623" o:spid="_x0000_s1195" style="position:absolute;visibility:visible;mso-wrap-style:square" from="12531,4955" to="28058,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eEMUAAADcAAAADwAAAGRycy9kb3ducmV2LnhtbESPQWsCMRSE70L/Q3iF3jS7C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eEMUAAADcAAAADwAAAAAAAAAA&#10;AAAAAAChAgAAZHJzL2Rvd25yZXYueG1sUEsFBgAAAAAEAAQA+QAAAJMDAAAAAA==&#10;">
                        <v:stroke endarrow="block"/>
                      </v:line>
                      <v:rect id="Rectangle 627" o:spid="_x0000_s1196" style="position:absolute;left:17205;top:25849;width:789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yUccA&#10;AADcAAAADwAAAGRycy9kb3ducmV2LnhtbESP3UoDMRSE74W+QzgF72zWFaRdmxZbEcT+iFXBy8Pm&#10;uFm6OVmS2N2+fVMo9HKYmW+Y6by3jTiQD7VjBfejDARx6XTNlYLvr9e7MYgQkTU2jknBkQLMZ4Ob&#10;KRbadfxJh12sRIJwKFCBibEtpAylIYth5Fri5P05bzEm6SupPXYJbhuZZ9mjtFhzWjDY0tJQud/9&#10;WwUvq5++3H9048X7ZrL1k7X5zbRR6nbYPz+BiNTHa/jSftMK8occzmfSEZCz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7MlHHAAAA3AAAAA8AAAAAAAAAAAAAAAAAmAIAAGRy&#10;cy9kb3ducmV2LnhtbFBLBQYAAAAABAAEAPUAAACMAwAAAAA=&#10;" filled="f" fillcolor="#00b0f0" stroked="f">
                        <v:textbox>
                          <w:txbxContent>
                            <w:p w:rsidR="006E1411" w:rsidRDefault="006E1411" w:rsidP="00826E26">
                              <w:pPr>
                                <w:ind w:firstLineChars="50" w:firstLine="105"/>
                              </w:pPr>
                              <w:r>
                                <w:rPr>
                                  <w:rFonts w:hint="eastAsia"/>
                                </w:rPr>
                                <w:t>回流</w:t>
                              </w:r>
                            </w:p>
                          </w:txbxContent>
                        </v:textbox>
                      </v:rect>
                      <v:rect id="Rectangle 628" o:spid="_x0000_s1197" style="position:absolute;left:13580;top:24769;width:3625;height:6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PvscA&#10;AADcAAAADwAAAGRycy9kb3ducmV2LnhtbESPW2sCMRSE3wv+h3AE32pWLaJbo3ihUGovqC308bA5&#10;bhY3J0uSutt/3xQKfRxm5htmsepsLa7kQ+VYwWiYgSAunK64VPB+eridgQgRWWPtmBR8U4DVsnez&#10;wFy7lg90PcZSJAiHHBWYGJtcylAYshiGriFO3tl5izFJX0rtsU1wW8txlk2lxYrTgsGGtoaKy/HL&#10;KtjtP7ri8tbONk8v81c/fzafmTZKDfrd+h5EpC7+h//aj1rBeHIHv2fS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eD77HAAAA3AAAAA8AAAAAAAAAAAAAAAAAmAIAAGRy&#10;cy9kb3ducmV2LnhtbFBLBQYAAAAABAAEAPUAAACMAwAAAAA=&#10;" filled="f" fillcolor="#00b0f0" stroked="f">
                        <v:textbox>
                          <w:txbxContent>
                            <w:p w:rsidR="006E1411" w:rsidRDefault="006E1411" w:rsidP="00F64B5C">
                              <w:r>
                                <w:rPr>
                                  <w:rFonts w:hint="eastAsia"/>
                                </w:rPr>
                                <w:t>污泥</w:t>
                              </w:r>
                            </w:p>
                          </w:txbxContent>
                        </v:textbox>
                      </v:rect>
                      <v:rect id="Rectangle 630" o:spid="_x0000_s1198" style="position:absolute;left:15115;top:988;width:789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qJccA&#10;AADcAAAADwAAAGRycy9kb3ducmV2LnhtbESPW2sCMRSE3wv+h3AE32pWpaJbo3ihUGovqC308bA5&#10;bhY3J0uSutt/3xQKfRxm5htmsepsLa7kQ+VYwWiYgSAunK64VPB+eridgQgRWWPtmBR8U4DVsnez&#10;wFy7lg90PcZSJAiHHBWYGJtcylAYshiGriFO3tl5izFJX0rtsU1wW8txlk2lxYrTgsGGtoaKy/HL&#10;KtjtP7ri8tbONk8v81c/fzafmTZKDfrd+h5EpC7+h//aj1rBeHIHv2fS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SqiXHAAAA3AAAAA8AAAAAAAAAAAAAAAAAmAIAAGRy&#10;cy9kb3ducmV2LnhtbFBLBQYAAAAABAAEAPUAAACMAwAAAAA=&#10;" filled="f" fillcolor="#00b0f0" stroked="f">
                        <v:textbox>
                          <w:txbxContent>
                            <w:p w:rsidR="006E1411" w:rsidRDefault="006E1411" w:rsidP="00F64B5C">
                              <w:r>
                                <w:rPr>
                                  <w:rFonts w:hint="eastAsia"/>
                                </w:rPr>
                                <w:t>上清液</w:t>
                              </w:r>
                            </w:p>
                          </w:txbxContent>
                        </v:textbox>
                      </v:rect>
                      <v:line id="Line 631" o:spid="_x0000_s1199" style="position:absolute;flip:x;visibility:visible;mso-wrap-style:square" from="17205,13460" to="24053,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bfIMQAAADcAAAADwAAAGRycy9kb3ducmV2LnhtbESPQYvCMBCF78L+hzALe9PULopUoywL&#10;godlxerB49CMbbWZlCbV+O+NIHh8vHnfm7dYBdOIK3WutqxgPEpAEBdW11wqOOzXwxkI55E1NpZJ&#10;wZ0crJYfgwVm2t54R9fclyJC2GWooPK+zaR0RUUG3ci2xNE72c6gj7Irpe7wFuGmkWmSTKXBmmND&#10;hS39VlRc8t7ENyZ9sw/j/i/FYyh39j8/bc93pb4+w88chKfg38ev9EYrSL+n8BwTC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t8gxAAAANwAAAAPAAAAAAAAAAAA&#10;AAAAAKECAABkcnMvZG93bnJldi54bWxQSwUGAAAAAAQABAD5AAAAkgMAAAAA&#10;">
                        <v:stroke dashstyle="dash" endarrow="block"/>
                      </v:line>
                      <v:line id="Line 632" o:spid="_x0000_s1200" style="position:absolute;flip:x;visibility:visible;mso-wrap-style:square" from="19614,7676" to="24250,7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p6u8UAAADcAAAADwAAAGRycy9kb3ducmV2LnhtbESPQWvCQBCF7wX/wzJCb3VjpFaiq0ih&#10;4KFUTHrwOGTHJJqdDdmNrv++WxA8Pt68781bbYJpxZV611hWMJ0kIIhLqxuuFPwWX28LEM4ja2wt&#10;k4I7OdisRy8rzLS98YGuua9EhLDLUEHtfZdJ6cqaDLqJ7Yijd7K9QR9lX0nd4y3CTSvTJJlLgw3H&#10;hho7+qypvOSDiW+8D20RpsN3isdQHexPftqf70q9jsN2CcJT8M/jR3qnFaSzD/gfEwk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p6u8UAAADcAAAADwAAAAAAAAAA&#10;AAAAAAChAgAAZHJzL2Rvd25yZXYueG1sUEsFBgAAAAAEAAQA+QAAAJMDAAAAAA==&#10;">
                        <v:stroke dashstyle="dash" endarrow="block"/>
                      </v:line>
                      <v:rect id="Rectangle 633" o:spid="_x0000_s1201" style="position:absolute;left:17874;top:4955;width:6756;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Fu8MA&#10;AADcAAAADwAAAGRycy9kb3ducmV2LnhtbERPy2oCMRTdF/yHcAvuaqYWREej1JaCVG3xUejyMrmd&#10;DE5uhiR1xr83C8Hl4bxni87W4kw+VI4VPA8yEMSF0xWXCo6Hj6cxiBCRNdaOScGFAizmvYcZ5tq1&#10;vKPzPpYihXDIUYGJscmlDIUhi2HgGuLE/TlvMSboS6k9tinc1nKYZSNpseLUYLChN0PFaf9vFbyv&#10;f7ri9N2Ol5/byZefbMxvpo1S/cfudQoiUhfv4pt7pRUMX9LadCYdA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MFu8MAAADcAAAADwAAAAAAAAAAAAAAAACYAgAAZHJzL2Rv&#10;d25yZXYueG1sUEsFBgAAAAAEAAQA9QAAAIgDAAAAAA==&#10;" filled="f" fillcolor="#00b0f0" stroked="f">
                        <v:textbox>
                          <w:txbxContent>
                            <w:p w:rsidR="006E1411" w:rsidRDefault="006E1411" w:rsidP="00826E26">
                              <w:pPr>
                                <w:ind w:firstLineChars="50" w:firstLine="105"/>
                              </w:pPr>
                              <w:r>
                                <w:rPr>
                                  <w:rFonts w:hint="eastAsia"/>
                                </w:rPr>
                                <w:t>格栅渣</w:t>
                              </w:r>
                            </w:p>
                          </w:txbxContent>
                        </v:textbox>
                      </v:rect>
                      <v:rect id="Rectangle 634" o:spid="_x0000_s1202" style="position:absolute;left:17874;top:14858;width:6756;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IMYA&#10;AADcAAAADwAAAGRycy9kb3ducmV2LnhtbESPQWsCMRSE74L/ITyhN81qobhbo6ilUNpqqW2hx8fm&#10;dbO4eVmS1N3+eyMUPA4z8w2zWPW2ESfyoXasYDrJQBCXTtdcKfj8eBzPQYSIrLFxTAr+KMBqORws&#10;sNCu43c6HWIlEoRDgQpMjG0hZSgNWQwT1xIn78d5izFJX0ntsUtw28hZlt1JizWnBYMtbQ2Vx8Ov&#10;VfDw8tWXx7duvnne5Xufv5rvTBulbkb9+h5EpD5ew//tJ61gdpvD5Uw6AnJ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gIMYAAADcAAAADwAAAAAAAAAAAAAAAACYAgAAZHJz&#10;L2Rvd25yZXYueG1sUEsFBgAAAAAEAAQA9QAAAIsDAAAAAA==&#10;" filled="f" fillcolor="#00b0f0" stroked="f">
                        <v:textbox>
                          <w:txbxContent>
                            <w:p w:rsidR="006E1411" w:rsidRDefault="006E1411" w:rsidP="00826E26">
                              <w:pPr>
                                <w:ind w:firstLineChars="50" w:firstLine="105"/>
                              </w:pPr>
                              <w:r>
                                <w:rPr>
                                  <w:rFonts w:hint="eastAsia"/>
                                </w:rPr>
                                <w:t>浮渣</w:t>
                              </w:r>
                            </w:p>
                          </w:txbxContent>
                        </v:textbox>
                      </v:rect>
                      <w10:anchorlock/>
                    </v:group>
                  </w:pict>
                </mc:Fallback>
              </mc:AlternateContent>
            </w:r>
          </w:p>
          <w:p w:rsidR="00367D2D" w:rsidRPr="002C0608" w:rsidRDefault="00367D2D" w:rsidP="002A5647">
            <w:pPr>
              <w:jc w:val="center"/>
              <w:rPr>
                <w:b/>
                <w:color w:val="000000"/>
                <w:sz w:val="24"/>
              </w:rPr>
            </w:pPr>
            <w:r w:rsidRPr="002C0608">
              <w:rPr>
                <w:b/>
                <w:color w:val="000000"/>
                <w:sz w:val="24"/>
              </w:rPr>
              <w:t>图</w:t>
            </w:r>
            <w:r w:rsidR="0023485E">
              <w:rPr>
                <w:rFonts w:hint="eastAsia"/>
                <w:b/>
                <w:color w:val="000000"/>
                <w:sz w:val="24"/>
              </w:rPr>
              <w:t>8</w:t>
            </w:r>
            <w:r w:rsidRPr="002C0608">
              <w:rPr>
                <w:b/>
                <w:color w:val="000000"/>
                <w:sz w:val="24"/>
              </w:rPr>
              <w:t xml:space="preserve">    </w:t>
            </w:r>
            <w:r w:rsidRPr="002C0608">
              <w:rPr>
                <w:b/>
                <w:color w:val="000000"/>
                <w:sz w:val="24"/>
              </w:rPr>
              <w:t>污水处理工艺流程图</w:t>
            </w:r>
          </w:p>
          <w:p w:rsidR="00367D2D" w:rsidRPr="002C0608" w:rsidRDefault="00367D2D">
            <w:pPr>
              <w:spacing w:line="360" w:lineRule="auto"/>
              <w:ind w:firstLineChars="200" w:firstLine="482"/>
              <w:rPr>
                <w:b/>
                <w:bCs/>
                <w:sz w:val="24"/>
                <w:szCs w:val="24"/>
              </w:rPr>
            </w:pPr>
            <w:r w:rsidRPr="002C0608">
              <w:rPr>
                <w:b/>
                <w:bCs/>
                <w:sz w:val="24"/>
                <w:szCs w:val="24"/>
              </w:rPr>
              <w:t>工艺说明：</w:t>
            </w:r>
          </w:p>
          <w:p w:rsidR="00367D2D" w:rsidRPr="006435B5" w:rsidRDefault="00367D2D" w:rsidP="00367D2D">
            <w:pPr>
              <w:spacing w:line="360" w:lineRule="auto"/>
              <w:ind w:firstLineChars="200" w:firstLine="480"/>
              <w:rPr>
                <w:sz w:val="24"/>
                <w:szCs w:val="24"/>
                <w:u w:val="single"/>
              </w:rPr>
            </w:pPr>
            <w:r w:rsidRPr="006435B5">
              <w:rPr>
                <w:sz w:val="24"/>
                <w:szCs w:val="24"/>
                <w:u w:val="single"/>
              </w:rPr>
              <w:t>本项目</w:t>
            </w:r>
            <w:r w:rsidR="00DD70FF" w:rsidRPr="006435B5">
              <w:rPr>
                <w:sz w:val="24"/>
                <w:u w:val="single"/>
              </w:rPr>
              <w:t>畜禽水产</w:t>
            </w:r>
            <w:r w:rsidR="005C3C97" w:rsidRPr="006435B5">
              <w:rPr>
                <w:sz w:val="24"/>
                <w:u w:val="single"/>
              </w:rPr>
              <w:t>制品和蔬菜制品的生产废水，</w:t>
            </w:r>
            <w:r w:rsidRPr="006435B5">
              <w:rPr>
                <w:sz w:val="24"/>
                <w:szCs w:val="24"/>
                <w:u w:val="single"/>
              </w:rPr>
              <w:t>和生活污水都属于可生化性程度较高的有机废水，可以采取相</w:t>
            </w:r>
            <w:r w:rsidR="005C3C97" w:rsidRPr="006435B5">
              <w:rPr>
                <w:sz w:val="24"/>
                <w:szCs w:val="24"/>
                <w:u w:val="single"/>
              </w:rPr>
              <w:t>同的处理工艺，在进水前通过调节池将各废水先调节均匀后再一同处理</w:t>
            </w:r>
            <w:r w:rsidRPr="006435B5">
              <w:rPr>
                <w:sz w:val="24"/>
                <w:szCs w:val="24"/>
                <w:u w:val="single"/>
              </w:rPr>
              <w:t>。</w:t>
            </w:r>
          </w:p>
          <w:p w:rsidR="00367D2D" w:rsidRPr="006435B5" w:rsidRDefault="00367D2D">
            <w:pPr>
              <w:autoSpaceDE w:val="0"/>
              <w:autoSpaceDN w:val="0"/>
              <w:adjustRightInd w:val="0"/>
              <w:spacing w:line="360" w:lineRule="auto"/>
              <w:ind w:firstLineChars="150" w:firstLine="360"/>
              <w:rPr>
                <w:sz w:val="24"/>
                <w:u w:val="single"/>
              </w:rPr>
            </w:pPr>
            <w:r w:rsidRPr="006435B5">
              <w:rPr>
                <w:sz w:val="24"/>
                <w:u w:val="single"/>
              </w:rPr>
              <w:t xml:space="preserve"> SS</w:t>
            </w:r>
            <w:r w:rsidRPr="006435B5">
              <w:rPr>
                <w:sz w:val="24"/>
                <w:u w:val="single"/>
              </w:rPr>
              <w:t>去除分析：生产废水中含有</w:t>
            </w:r>
            <w:r w:rsidR="000830E4">
              <w:rPr>
                <w:rFonts w:hint="eastAsia"/>
                <w:sz w:val="24"/>
                <w:u w:val="single"/>
              </w:rPr>
              <w:t>风干鱼类</w:t>
            </w:r>
            <w:r w:rsidR="00DD70FF" w:rsidRPr="006435B5">
              <w:rPr>
                <w:sz w:val="24"/>
                <w:u w:val="single"/>
              </w:rPr>
              <w:t>、禽肉</w:t>
            </w:r>
            <w:r w:rsidRPr="006435B5">
              <w:rPr>
                <w:sz w:val="24"/>
                <w:u w:val="single"/>
              </w:rPr>
              <w:t>清洗的等粗大的悬浮物质且易发臭的特点，需加强污水处理前的浮渣、浮油经</w:t>
            </w:r>
            <w:r w:rsidR="005A0168" w:rsidRPr="006435B5">
              <w:rPr>
                <w:rFonts w:hint="eastAsia"/>
                <w:sz w:val="24"/>
                <w:u w:val="single"/>
              </w:rPr>
              <w:t>格栅</w:t>
            </w:r>
            <w:r w:rsidRPr="006435B5">
              <w:rPr>
                <w:sz w:val="24"/>
                <w:u w:val="single"/>
              </w:rPr>
              <w:t>措施，必要时采取多层</w:t>
            </w:r>
            <w:r w:rsidR="005A0168" w:rsidRPr="006435B5">
              <w:rPr>
                <w:rFonts w:hint="eastAsia"/>
                <w:sz w:val="24"/>
                <w:u w:val="single"/>
              </w:rPr>
              <w:t>格栅</w:t>
            </w:r>
            <w:r w:rsidRPr="006435B5">
              <w:rPr>
                <w:sz w:val="24"/>
                <w:u w:val="single"/>
              </w:rPr>
              <w:t>措施，以减少污水的出水表面负荷，减轻污水复杂度，便于下一环节的</w:t>
            </w:r>
            <w:r w:rsidR="005C3C97" w:rsidRPr="006435B5">
              <w:rPr>
                <w:sz w:val="24"/>
                <w:u w:val="single"/>
              </w:rPr>
              <w:t>生化</w:t>
            </w:r>
            <w:r w:rsidRPr="006435B5">
              <w:rPr>
                <w:sz w:val="24"/>
                <w:u w:val="single"/>
              </w:rPr>
              <w:t>处理并减轻恶臭产生。</w:t>
            </w:r>
          </w:p>
          <w:p w:rsidR="00367D2D" w:rsidRPr="006435B5" w:rsidRDefault="00367D2D">
            <w:pPr>
              <w:autoSpaceDE w:val="0"/>
              <w:autoSpaceDN w:val="0"/>
              <w:adjustRightInd w:val="0"/>
              <w:spacing w:line="360" w:lineRule="auto"/>
              <w:ind w:firstLineChars="150" w:firstLine="360"/>
              <w:rPr>
                <w:color w:val="000000"/>
                <w:sz w:val="24"/>
                <w:u w:val="single"/>
              </w:rPr>
            </w:pPr>
            <w:r w:rsidRPr="006435B5">
              <w:rPr>
                <w:sz w:val="24"/>
                <w:u w:val="single"/>
              </w:rPr>
              <w:t xml:space="preserve"> COD</w:t>
            </w:r>
            <w:r w:rsidRPr="006435B5">
              <w:rPr>
                <w:color w:val="000000"/>
                <w:sz w:val="24"/>
                <w:u w:val="single"/>
              </w:rPr>
              <w:t>去除分析：污水中</w:t>
            </w:r>
            <w:r w:rsidRPr="006435B5">
              <w:rPr>
                <w:sz w:val="24"/>
                <w:u w:val="single"/>
              </w:rPr>
              <w:t>COD</w:t>
            </w:r>
            <w:r w:rsidRPr="006435B5">
              <w:rPr>
                <w:color w:val="000000"/>
                <w:sz w:val="24"/>
                <w:u w:val="single"/>
              </w:rPr>
              <w:t>的去除主要是靠活性污泥中的好氧微生物的吸附与降解代谢作用处理，由于该污水含植物油量较高，动植物油属于高分子难分解物质，活性污泥很难直接将它摄取，因此该问题的解决还需在工艺中引入缺氧工艺段，为好氧菌对污水的有机物彻底降解创造条件。</w:t>
            </w:r>
          </w:p>
          <w:p w:rsidR="00367D2D" w:rsidRPr="006435B5" w:rsidRDefault="00367D2D">
            <w:pPr>
              <w:autoSpaceDE w:val="0"/>
              <w:autoSpaceDN w:val="0"/>
              <w:adjustRightInd w:val="0"/>
              <w:spacing w:line="360" w:lineRule="auto"/>
              <w:ind w:firstLineChars="150" w:firstLine="360"/>
              <w:rPr>
                <w:color w:val="000000"/>
                <w:sz w:val="24"/>
                <w:u w:val="single"/>
              </w:rPr>
            </w:pPr>
            <w:r w:rsidRPr="006435B5">
              <w:rPr>
                <w:sz w:val="24"/>
                <w:u w:val="single"/>
              </w:rPr>
              <w:t xml:space="preserve"> BOD</w:t>
            </w:r>
            <w:r w:rsidRPr="006435B5">
              <w:rPr>
                <w:sz w:val="24"/>
                <w:u w:val="single"/>
                <w:vertAlign w:val="subscript"/>
              </w:rPr>
              <w:t>5</w:t>
            </w:r>
            <w:r w:rsidRPr="006435B5">
              <w:rPr>
                <w:color w:val="000000"/>
                <w:sz w:val="24"/>
                <w:u w:val="single"/>
              </w:rPr>
              <w:t>去除分析：污水中</w:t>
            </w:r>
            <w:r w:rsidRPr="006435B5">
              <w:rPr>
                <w:sz w:val="24"/>
                <w:u w:val="single"/>
              </w:rPr>
              <w:t>BOD</w:t>
            </w:r>
            <w:r w:rsidRPr="006435B5">
              <w:rPr>
                <w:sz w:val="24"/>
                <w:u w:val="single"/>
                <w:vertAlign w:val="subscript"/>
              </w:rPr>
              <w:t>5</w:t>
            </w:r>
            <w:r w:rsidRPr="006435B5">
              <w:rPr>
                <w:color w:val="000000"/>
                <w:sz w:val="24"/>
                <w:u w:val="single"/>
              </w:rPr>
              <w:t>的去除主要是靠微生物进行吸附分离，对于溶解氧有机物主要靠微生物的代谢来完成，活性污泥中的微生物在有氧的条件下将污水</w:t>
            </w:r>
            <w:r w:rsidRPr="006435B5">
              <w:rPr>
                <w:color w:val="000000"/>
                <w:sz w:val="24"/>
                <w:u w:val="single"/>
              </w:rPr>
              <w:lastRenderedPageBreak/>
              <w:t>中的部分有机物合成新的细胞，将另一部分有机物进行分解代谢以便获得细胞合成所需的能量。微生物好氧代谢对污水中溶解性有机物和非溶解性有机物都起作用。</w:t>
            </w:r>
          </w:p>
          <w:p w:rsidR="00367D2D" w:rsidRDefault="00367D2D">
            <w:pPr>
              <w:autoSpaceDE w:val="0"/>
              <w:autoSpaceDN w:val="0"/>
              <w:adjustRightInd w:val="0"/>
              <w:spacing w:line="360" w:lineRule="auto"/>
              <w:ind w:firstLineChars="150" w:firstLine="360"/>
              <w:rPr>
                <w:sz w:val="24"/>
                <w:u w:val="single"/>
              </w:rPr>
            </w:pPr>
            <w:r w:rsidRPr="006435B5">
              <w:rPr>
                <w:sz w:val="24"/>
                <w:u w:val="single"/>
              </w:rPr>
              <w:t xml:space="preserve"> NH</w:t>
            </w:r>
            <w:r w:rsidRPr="006435B5">
              <w:rPr>
                <w:sz w:val="24"/>
                <w:u w:val="single"/>
                <w:vertAlign w:val="subscript"/>
              </w:rPr>
              <w:t>3</w:t>
            </w:r>
            <w:r w:rsidRPr="006435B5">
              <w:rPr>
                <w:sz w:val="24"/>
                <w:u w:val="single"/>
              </w:rPr>
              <w:t>-N</w:t>
            </w:r>
            <w:r w:rsidRPr="006435B5">
              <w:rPr>
                <w:sz w:val="24"/>
                <w:u w:val="single"/>
              </w:rPr>
              <w:t>去除分析：采用生物脱氮原理，首先将废水中的有机氮转化为氨氮，然后通过硝化反应将硝态氮还原成氮气，从而达到脱氮的目的。整个过程分为硝化段和反硝化段</w:t>
            </w:r>
            <w:r w:rsidR="0085111D" w:rsidRPr="006435B5">
              <w:rPr>
                <w:sz w:val="24"/>
                <w:u w:val="single"/>
              </w:rPr>
              <w:t>两</w:t>
            </w:r>
            <w:r w:rsidRPr="006435B5">
              <w:rPr>
                <w:sz w:val="24"/>
                <w:u w:val="single"/>
              </w:rPr>
              <w:t>个过程。</w:t>
            </w:r>
          </w:p>
          <w:p w:rsidR="008B0C65" w:rsidRPr="00591038" w:rsidRDefault="00CD6445">
            <w:pPr>
              <w:autoSpaceDE w:val="0"/>
              <w:autoSpaceDN w:val="0"/>
              <w:adjustRightInd w:val="0"/>
              <w:spacing w:line="360" w:lineRule="auto"/>
              <w:ind w:firstLineChars="150" w:firstLine="360"/>
              <w:rPr>
                <w:sz w:val="24"/>
                <w:u w:val="single"/>
              </w:rPr>
            </w:pPr>
            <w:r w:rsidRPr="00591038">
              <w:rPr>
                <w:rFonts w:hint="eastAsia"/>
                <w:sz w:val="24"/>
                <w:u w:val="single"/>
              </w:rPr>
              <w:t>盐份去除分析：</w:t>
            </w:r>
            <w:r w:rsidR="008B0C65" w:rsidRPr="00591038">
              <w:rPr>
                <w:rFonts w:hint="eastAsia"/>
                <w:sz w:val="24"/>
                <w:u w:val="single"/>
              </w:rPr>
              <w:t>本项目生产的腌制蔬菜制品所使用的原材料即为腌制后的半成品蔬菜，</w:t>
            </w:r>
            <w:r w:rsidR="006E5489">
              <w:rPr>
                <w:rFonts w:hint="eastAsia"/>
                <w:sz w:val="24"/>
                <w:u w:val="single"/>
              </w:rPr>
              <w:t>在原材料清洗时产生一定的含盐废水。</w:t>
            </w:r>
            <w:r w:rsidR="008B0C65" w:rsidRPr="00591038">
              <w:rPr>
                <w:rFonts w:hint="eastAsia"/>
                <w:sz w:val="24"/>
                <w:u w:val="single"/>
              </w:rPr>
              <w:t>项目厂区内不进行蔬菜腌制，没有高浓度</w:t>
            </w:r>
            <w:r w:rsidR="00827D3D" w:rsidRPr="00591038">
              <w:rPr>
                <w:rFonts w:hint="eastAsia"/>
                <w:sz w:val="24"/>
                <w:u w:val="single"/>
              </w:rPr>
              <w:t>含</w:t>
            </w:r>
            <w:r w:rsidR="004A3B7E">
              <w:rPr>
                <w:rFonts w:hint="eastAsia"/>
                <w:sz w:val="24"/>
                <w:u w:val="single"/>
              </w:rPr>
              <w:t>盐</w:t>
            </w:r>
            <w:r w:rsidR="008B0C65" w:rsidRPr="00591038">
              <w:rPr>
                <w:rFonts w:hint="eastAsia"/>
                <w:sz w:val="24"/>
                <w:u w:val="single"/>
              </w:rPr>
              <w:t>腌制废水</w:t>
            </w:r>
            <w:r w:rsidR="0031431B">
              <w:rPr>
                <w:rFonts w:hint="eastAsia"/>
                <w:sz w:val="24"/>
                <w:u w:val="single"/>
              </w:rPr>
              <w:t>。</w:t>
            </w:r>
            <w:r w:rsidR="004A3B7E" w:rsidRPr="00591038">
              <w:rPr>
                <w:sz w:val="24"/>
                <w:szCs w:val="24"/>
                <w:u w:val="single"/>
              </w:rPr>
              <w:t>《污水综合排放标准》（</w:t>
            </w:r>
            <w:r w:rsidR="004A3B7E" w:rsidRPr="00591038">
              <w:rPr>
                <w:sz w:val="24"/>
                <w:szCs w:val="24"/>
                <w:u w:val="single"/>
              </w:rPr>
              <w:t>GB 8978-1996</w:t>
            </w:r>
            <w:r w:rsidR="004A3B7E" w:rsidRPr="00591038">
              <w:rPr>
                <w:sz w:val="24"/>
                <w:szCs w:val="24"/>
                <w:u w:val="single"/>
              </w:rPr>
              <w:t>）</w:t>
            </w:r>
            <w:r w:rsidR="004A3B7E">
              <w:rPr>
                <w:rFonts w:hint="eastAsia"/>
                <w:sz w:val="24"/>
                <w:szCs w:val="24"/>
                <w:u w:val="single"/>
              </w:rPr>
              <w:t>中</w:t>
            </w:r>
            <w:r w:rsidR="006E5489">
              <w:rPr>
                <w:rFonts w:hint="eastAsia"/>
                <w:sz w:val="24"/>
                <w:szCs w:val="24"/>
                <w:u w:val="single"/>
              </w:rPr>
              <w:t>主要通过磷酸盐、硫化物等指标反应盐分含量</w:t>
            </w:r>
            <w:r w:rsidR="004A3B7E">
              <w:rPr>
                <w:rFonts w:hint="eastAsia"/>
                <w:sz w:val="24"/>
                <w:szCs w:val="24"/>
                <w:u w:val="single"/>
              </w:rPr>
              <w:t>。</w:t>
            </w:r>
            <w:r w:rsidR="00827D3D">
              <w:rPr>
                <w:rFonts w:hint="eastAsia"/>
                <w:sz w:val="24"/>
                <w:u w:val="single"/>
              </w:rPr>
              <w:t>通过</w:t>
            </w:r>
            <w:r w:rsidR="00591038" w:rsidRPr="00591038">
              <w:rPr>
                <w:rFonts w:hint="eastAsia"/>
                <w:sz w:val="24"/>
                <w:u w:val="single"/>
              </w:rPr>
              <w:t>类比</w:t>
            </w:r>
            <w:r w:rsidR="004A3B7E">
              <w:rPr>
                <w:rFonts w:hint="eastAsia"/>
                <w:sz w:val="24"/>
                <w:u w:val="single"/>
              </w:rPr>
              <w:t>同类型食品加工项目</w:t>
            </w:r>
            <w:r w:rsidR="00827D3D">
              <w:rPr>
                <w:rFonts w:hint="eastAsia"/>
                <w:sz w:val="24"/>
                <w:u w:val="single"/>
              </w:rPr>
              <w:t>《</w:t>
            </w:r>
            <w:r w:rsidR="00827D3D" w:rsidRPr="00827D3D">
              <w:rPr>
                <w:rFonts w:hint="eastAsia"/>
                <w:sz w:val="24"/>
                <w:u w:val="single"/>
              </w:rPr>
              <w:t>湖南洞庭水湘食品有限公司年产</w:t>
            </w:r>
            <w:r w:rsidR="00827D3D" w:rsidRPr="00827D3D">
              <w:rPr>
                <w:rFonts w:hint="eastAsia"/>
                <w:sz w:val="24"/>
                <w:u w:val="single"/>
              </w:rPr>
              <w:t>10000</w:t>
            </w:r>
            <w:r w:rsidR="00827D3D" w:rsidRPr="00827D3D">
              <w:rPr>
                <w:rFonts w:hint="eastAsia"/>
                <w:sz w:val="24"/>
                <w:u w:val="single"/>
              </w:rPr>
              <w:t>吨熟食加工项目一期工程竣工验收监测报告表</w:t>
            </w:r>
            <w:r w:rsidR="00827D3D">
              <w:rPr>
                <w:rFonts w:hint="eastAsia"/>
                <w:sz w:val="24"/>
                <w:u w:val="single"/>
              </w:rPr>
              <w:t>》可知，经过</w:t>
            </w:r>
            <w:r w:rsidR="004A3B7E">
              <w:rPr>
                <w:rFonts w:hint="eastAsia"/>
                <w:sz w:val="24"/>
                <w:u w:val="single"/>
              </w:rPr>
              <w:t>污水处理站“沉淀</w:t>
            </w:r>
            <w:r w:rsidR="004A3B7E">
              <w:rPr>
                <w:rFonts w:hint="eastAsia"/>
                <w:sz w:val="24"/>
                <w:u w:val="single"/>
              </w:rPr>
              <w:t>-</w:t>
            </w:r>
            <w:r w:rsidR="004A3B7E">
              <w:rPr>
                <w:rFonts w:hint="eastAsia"/>
                <w:sz w:val="24"/>
                <w:u w:val="single"/>
              </w:rPr>
              <w:t>气浮</w:t>
            </w:r>
            <w:r w:rsidR="004A3B7E">
              <w:rPr>
                <w:rFonts w:hint="eastAsia"/>
                <w:sz w:val="24"/>
                <w:u w:val="single"/>
              </w:rPr>
              <w:t>-</w:t>
            </w:r>
            <w:r w:rsidR="004A3B7E">
              <w:rPr>
                <w:rFonts w:hint="eastAsia"/>
                <w:sz w:val="24"/>
                <w:u w:val="single"/>
              </w:rPr>
              <w:t>厌氧</w:t>
            </w:r>
            <w:r w:rsidR="004A3B7E">
              <w:rPr>
                <w:rFonts w:hint="eastAsia"/>
                <w:sz w:val="24"/>
                <w:u w:val="single"/>
              </w:rPr>
              <w:t>-</w:t>
            </w:r>
            <w:r w:rsidR="004A3B7E">
              <w:rPr>
                <w:rFonts w:hint="eastAsia"/>
                <w:sz w:val="24"/>
                <w:u w:val="single"/>
              </w:rPr>
              <w:t>接触氧化</w:t>
            </w:r>
            <w:r w:rsidR="004A3B7E">
              <w:rPr>
                <w:rFonts w:hint="eastAsia"/>
                <w:sz w:val="24"/>
                <w:u w:val="single"/>
              </w:rPr>
              <w:t>-</w:t>
            </w:r>
            <w:r w:rsidR="004A3B7E">
              <w:rPr>
                <w:rFonts w:hint="eastAsia"/>
                <w:sz w:val="24"/>
                <w:u w:val="single"/>
              </w:rPr>
              <w:t>沉淀”工艺处理后，出水中硫化物、</w:t>
            </w:r>
            <w:r w:rsidR="004A3B7E">
              <w:rPr>
                <w:rFonts w:hint="eastAsia"/>
                <w:sz w:val="24"/>
                <w:u w:val="single"/>
              </w:rPr>
              <w:t>COD</w:t>
            </w:r>
            <w:r w:rsidR="004A3B7E">
              <w:rPr>
                <w:rFonts w:hint="eastAsia"/>
                <w:sz w:val="24"/>
                <w:u w:val="single"/>
              </w:rPr>
              <w:t>、氨氮等</w:t>
            </w:r>
            <w:r w:rsidR="00591038" w:rsidRPr="00591038">
              <w:rPr>
                <w:rFonts w:hint="eastAsia"/>
                <w:sz w:val="24"/>
                <w:u w:val="single"/>
              </w:rPr>
              <w:t>指标</w:t>
            </w:r>
            <w:r w:rsidR="004A3B7E">
              <w:rPr>
                <w:rFonts w:hint="eastAsia"/>
                <w:sz w:val="24"/>
                <w:u w:val="single"/>
              </w:rPr>
              <w:t>均</w:t>
            </w:r>
            <w:r w:rsidR="00591038" w:rsidRPr="00591038">
              <w:rPr>
                <w:rFonts w:hint="eastAsia"/>
                <w:sz w:val="24"/>
                <w:u w:val="single"/>
              </w:rPr>
              <w:t>能够</w:t>
            </w:r>
            <w:r w:rsidR="00591038" w:rsidRPr="00591038">
              <w:rPr>
                <w:sz w:val="24"/>
                <w:szCs w:val="24"/>
                <w:u w:val="single"/>
              </w:rPr>
              <w:t>《污水综合排放标准》（</w:t>
            </w:r>
            <w:r w:rsidR="00591038" w:rsidRPr="00591038">
              <w:rPr>
                <w:sz w:val="24"/>
                <w:szCs w:val="24"/>
                <w:u w:val="single"/>
              </w:rPr>
              <w:t>GB 8978-1996</w:t>
            </w:r>
            <w:r w:rsidR="00591038" w:rsidRPr="00591038">
              <w:rPr>
                <w:sz w:val="24"/>
                <w:szCs w:val="24"/>
                <w:u w:val="single"/>
              </w:rPr>
              <w:t>）</w:t>
            </w:r>
            <w:r w:rsidR="004A3B7E">
              <w:rPr>
                <w:rFonts w:hint="eastAsia"/>
                <w:sz w:val="24"/>
                <w:szCs w:val="24"/>
                <w:u w:val="single"/>
              </w:rPr>
              <w:t>中一级标准</w:t>
            </w:r>
            <w:r w:rsidR="00591038" w:rsidRPr="00591038">
              <w:rPr>
                <w:rFonts w:hint="eastAsia"/>
                <w:sz w:val="24"/>
                <w:szCs w:val="24"/>
                <w:u w:val="single"/>
              </w:rPr>
              <w:t>。</w:t>
            </w:r>
          </w:p>
          <w:p w:rsidR="00367D2D" w:rsidRPr="002C0608" w:rsidRDefault="00367D2D">
            <w:pPr>
              <w:spacing w:line="360" w:lineRule="auto"/>
              <w:ind w:firstLineChars="200" w:firstLine="480"/>
              <w:rPr>
                <w:sz w:val="24"/>
              </w:rPr>
            </w:pPr>
            <w:r w:rsidRPr="002C0608">
              <w:rPr>
                <w:color w:val="000000"/>
                <w:sz w:val="24"/>
              </w:rPr>
              <w:t>综上所述，污水在经过上述工艺过程中，在设备正常高效运行，微生物培养正常，工作人员加强管理运营的情况下可以达到</w:t>
            </w:r>
            <w:r w:rsidRPr="002C0608">
              <w:rPr>
                <w:sz w:val="24"/>
                <w:szCs w:val="24"/>
              </w:rPr>
              <w:t>《污水综合排放标准》（</w:t>
            </w:r>
            <w:r w:rsidRPr="002C0608">
              <w:rPr>
                <w:sz w:val="24"/>
                <w:szCs w:val="24"/>
              </w:rPr>
              <w:t>GB 8978-1996</w:t>
            </w:r>
            <w:r w:rsidRPr="002C0608">
              <w:rPr>
                <w:sz w:val="24"/>
                <w:szCs w:val="24"/>
              </w:rPr>
              <w:t>）</w:t>
            </w:r>
            <w:r w:rsidR="0085111D" w:rsidRPr="002C0608">
              <w:rPr>
                <w:color w:val="000000"/>
                <w:sz w:val="24"/>
              </w:rPr>
              <w:t>一</w:t>
            </w:r>
            <w:r w:rsidRPr="002C0608">
              <w:rPr>
                <w:color w:val="000000"/>
                <w:sz w:val="24"/>
              </w:rPr>
              <w:t>级排放标准要求</w:t>
            </w:r>
            <w:r w:rsidRPr="002C0608">
              <w:rPr>
                <w:bCs/>
                <w:sz w:val="24"/>
                <w:szCs w:val="24"/>
              </w:rPr>
              <w:t>，设计的废水处理规模为</w:t>
            </w:r>
            <w:r w:rsidR="0085111D" w:rsidRPr="002C0608">
              <w:rPr>
                <w:bCs/>
                <w:sz w:val="24"/>
                <w:szCs w:val="24"/>
              </w:rPr>
              <w:t>2</w:t>
            </w:r>
            <w:r w:rsidRPr="002C0608">
              <w:rPr>
                <w:bCs/>
                <w:sz w:val="24"/>
                <w:szCs w:val="24"/>
              </w:rPr>
              <w:t>0</w:t>
            </w:r>
            <w:r w:rsidR="00687137">
              <w:rPr>
                <w:rFonts w:hint="eastAsia"/>
                <w:sz w:val="24"/>
              </w:rPr>
              <w:t>m</w:t>
            </w:r>
            <w:r w:rsidR="00687137" w:rsidRPr="00687137">
              <w:rPr>
                <w:rFonts w:hint="eastAsia"/>
                <w:sz w:val="24"/>
                <w:vertAlign w:val="superscript"/>
              </w:rPr>
              <w:t>3</w:t>
            </w:r>
            <w:r w:rsidRPr="002C0608">
              <w:rPr>
                <w:sz w:val="24"/>
              </w:rPr>
              <w:t>/d</w:t>
            </w:r>
            <w:r w:rsidRPr="002C0608">
              <w:rPr>
                <w:sz w:val="24"/>
              </w:rPr>
              <w:t>。污水处理工艺的去除率及污水的排放情况见下表。</w:t>
            </w:r>
          </w:p>
          <w:p w:rsidR="00367D2D" w:rsidRPr="002C0608" w:rsidRDefault="00367D2D" w:rsidP="0031431B">
            <w:pPr>
              <w:pStyle w:val="a7"/>
              <w:spacing w:line="240" w:lineRule="auto"/>
              <w:ind w:left="1469" w:right="1469"/>
              <w:rPr>
                <w:rFonts w:eastAsia="宋体" w:hAnsi="Times New Roman"/>
                <w:b/>
                <w:lang w:val="en-US" w:eastAsia="zh-CN"/>
              </w:rPr>
            </w:pPr>
            <w:r w:rsidRPr="002C0608">
              <w:rPr>
                <w:rFonts w:eastAsia="宋体" w:hAnsi="Times New Roman"/>
                <w:b/>
                <w:lang w:val="en-US" w:eastAsia="zh-CN"/>
              </w:rPr>
              <w:t>表</w:t>
            </w:r>
            <w:r w:rsidRPr="002C0608">
              <w:rPr>
                <w:rFonts w:eastAsia="宋体" w:hAnsi="Times New Roman"/>
                <w:b/>
                <w:lang w:val="en-US" w:eastAsia="zh-CN"/>
              </w:rPr>
              <w:t xml:space="preserve">7-5   </w:t>
            </w:r>
            <w:r w:rsidRPr="002C0608">
              <w:rPr>
                <w:rFonts w:eastAsia="宋体" w:hAnsi="Times New Roman"/>
                <w:b/>
                <w:bCs/>
                <w:lang w:val="en-US" w:eastAsia="zh-CN"/>
              </w:rPr>
              <w:t>本项目废水排放情况一览</w:t>
            </w:r>
            <w:r w:rsidRPr="002C0608">
              <w:rPr>
                <w:rFonts w:eastAsia="宋体" w:hAnsi="Times New Roman"/>
                <w:b/>
                <w:lang w:val="en-US" w:eastAsia="zh-CN"/>
              </w:rPr>
              <w:t>表</w:t>
            </w:r>
          </w:p>
          <w:tbl>
            <w:tblPr>
              <w:tblW w:w="0" w:type="auto"/>
              <w:tblLook w:val="04A0" w:firstRow="1" w:lastRow="0" w:firstColumn="1" w:lastColumn="0" w:noHBand="0" w:noVBand="1"/>
            </w:tblPr>
            <w:tblGrid>
              <w:gridCol w:w="454"/>
              <w:gridCol w:w="853"/>
              <w:gridCol w:w="796"/>
              <w:gridCol w:w="660"/>
              <w:gridCol w:w="796"/>
              <w:gridCol w:w="660"/>
              <w:gridCol w:w="796"/>
              <w:gridCol w:w="660"/>
              <w:gridCol w:w="796"/>
              <w:gridCol w:w="660"/>
              <w:gridCol w:w="796"/>
              <w:gridCol w:w="660"/>
            </w:tblGrid>
            <w:tr w:rsidR="003B6050" w:rsidRPr="002C0608" w:rsidTr="003B6050">
              <w:trPr>
                <w:trHeight w:val="300"/>
              </w:trPr>
              <w:tc>
                <w:tcPr>
                  <w:tcW w:w="0" w:type="auto"/>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序号</w:t>
                  </w:r>
                </w:p>
              </w:tc>
              <w:tc>
                <w:tcPr>
                  <w:tcW w:w="0" w:type="auto"/>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处理单元</w:t>
                  </w:r>
                </w:p>
              </w:tc>
              <w:tc>
                <w:tcPr>
                  <w:tcW w:w="0" w:type="auto"/>
                  <w:gridSpan w:val="2"/>
                  <w:tcBorders>
                    <w:top w:val="single" w:sz="12" w:space="0" w:color="auto"/>
                    <w:left w:val="nil"/>
                    <w:bottom w:val="single" w:sz="8" w:space="0" w:color="auto"/>
                    <w:right w:val="single" w:sz="8" w:space="0" w:color="000000"/>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COD</w:t>
                  </w:r>
                </w:p>
              </w:tc>
              <w:tc>
                <w:tcPr>
                  <w:tcW w:w="0" w:type="auto"/>
                  <w:gridSpan w:val="2"/>
                  <w:tcBorders>
                    <w:top w:val="single" w:sz="12" w:space="0" w:color="auto"/>
                    <w:left w:val="nil"/>
                    <w:bottom w:val="single" w:sz="8" w:space="0" w:color="auto"/>
                    <w:right w:val="single" w:sz="8" w:space="0" w:color="000000"/>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BOD</w:t>
                  </w:r>
                  <w:r w:rsidRPr="002C0608">
                    <w:rPr>
                      <w:color w:val="000000"/>
                      <w:kern w:val="0"/>
                      <w:szCs w:val="21"/>
                      <w:vertAlign w:val="subscript"/>
                    </w:rPr>
                    <w:t>5</w:t>
                  </w:r>
                </w:p>
              </w:tc>
              <w:tc>
                <w:tcPr>
                  <w:tcW w:w="0" w:type="auto"/>
                  <w:gridSpan w:val="2"/>
                  <w:tcBorders>
                    <w:top w:val="single" w:sz="12" w:space="0" w:color="auto"/>
                    <w:left w:val="nil"/>
                    <w:bottom w:val="single" w:sz="8" w:space="0" w:color="auto"/>
                    <w:right w:val="single" w:sz="8" w:space="0" w:color="000000"/>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NH</w:t>
                  </w:r>
                  <w:r w:rsidRPr="002C0608">
                    <w:rPr>
                      <w:color w:val="000000"/>
                      <w:kern w:val="0"/>
                      <w:szCs w:val="21"/>
                      <w:vertAlign w:val="subscript"/>
                    </w:rPr>
                    <w:t>3</w:t>
                  </w:r>
                  <w:r w:rsidRPr="002C0608">
                    <w:rPr>
                      <w:color w:val="000000"/>
                      <w:kern w:val="0"/>
                      <w:szCs w:val="21"/>
                    </w:rPr>
                    <w:t>-N</w:t>
                  </w:r>
                </w:p>
              </w:tc>
              <w:tc>
                <w:tcPr>
                  <w:tcW w:w="0" w:type="auto"/>
                  <w:gridSpan w:val="2"/>
                  <w:tcBorders>
                    <w:top w:val="single" w:sz="12" w:space="0" w:color="auto"/>
                    <w:left w:val="nil"/>
                    <w:bottom w:val="single" w:sz="8" w:space="0" w:color="auto"/>
                    <w:right w:val="single" w:sz="8" w:space="0" w:color="000000"/>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SS</w:t>
                  </w:r>
                </w:p>
              </w:tc>
              <w:tc>
                <w:tcPr>
                  <w:tcW w:w="0" w:type="auto"/>
                  <w:gridSpan w:val="2"/>
                  <w:tcBorders>
                    <w:top w:val="single" w:sz="12" w:space="0" w:color="auto"/>
                    <w:left w:val="nil"/>
                    <w:bottom w:val="single" w:sz="8" w:space="0" w:color="auto"/>
                    <w:right w:val="single" w:sz="12" w:space="0" w:color="000000"/>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动植物油</w:t>
                  </w:r>
                </w:p>
              </w:tc>
            </w:tr>
            <w:tr w:rsidR="003B6050" w:rsidRPr="002C0608" w:rsidTr="003B6050">
              <w:trPr>
                <w:trHeight w:val="780"/>
              </w:trPr>
              <w:tc>
                <w:tcPr>
                  <w:tcW w:w="0" w:type="auto"/>
                  <w:vMerge/>
                  <w:tcBorders>
                    <w:top w:val="single" w:sz="12" w:space="0" w:color="auto"/>
                    <w:left w:val="single" w:sz="12" w:space="0" w:color="auto"/>
                    <w:bottom w:val="single" w:sz="8" w:space="0" w:color="000000"/>
                    <w:right w:val="single" w:sz="8" w:space="0" w:color="auto"/>
                  </w:tcBorders>
                  <w:vAlign w:val="center"/>
                  <w:hideMark/>
                </w:tcPr>
                <w:p w:rsidR="003B6050" w:rsidRPr="002C0608" w:rsidRDefault="003B6050" w:rsidP="003B6050">
                  <w:pPr>
                    <w:widowControl/>
                    <w:jc w:val="left"/>
                    <w:rPr>
                      <w:color w:val="000000"/>
                      <w:kern w:val="0"/>
                      <w:szCs w:val="21"/>
                    </w:rPr>
                  </w:pP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3B6050" w:rsidRPr="002C0608" w:rsidRDefault="003B6050" w:rsidP="003B6050">
                  <w:pPr>
                    <w:widowControl/>
                    <w:jc w:val="left"/>
                    <w:rPr>
                      <w:color w:val="000000"/>
                      <w:kern w:val="0"/>
                      <w:szCs w:val="21"/>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进水浓度</w:t>
                  </w:r>
                  <w:r w:rsidRPr="002C0608">
                    <w:rPr>
                      <w:color w:val="000000"/>
                      <w:kern w:val="0"/>
                      <w:szCs w:val="21"/>
                    </w:rPr>
                    <w:t>mg/L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去除率</w:t>
                  </w:r>
                  <w:r w:rsidRPr="002C0608">
                    <w:rPr>
                      <w:color w:val="000000"/>
                      <w:kern w:val="0"/>
                      <w:szCs w:val="21"/>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进水浓度</w:t>
                  </w:r>
                  <w:r w:rsidRPr="002C0608">
                    <w:rPr>
                      <w:color w:val="000000"/>
                      <w:kern w:val="0"/>
                      <w:szCs w:val="21"/>
                    </w:rPr>
                    <w:t>mg/L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去除率</w:t>
                  </w:r>
                  <w:r w:rsidRPr="002C0608">
                    <w:rPr>
                      <w:color w:val="000000"/>
                      <w:kern w:val="0"/>
                      <w:szCs w:val="21"/>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进水浓度</w:t>
                  </w:r>
                  <w:r w:rsidRPr="002C0608">
                    <w:rPr>
                      <w:color w:val="000000"/>
                      <w:kern w:val="0"/>
                      <w:szCs w:val="21"/>
                    </w:rPr>
                    <w:t>mg/L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去除率</w:t>
                  </w:r>
                  <w:r w:rsidRPr="002C0608">
                    <w:rPr>
                      <w:color w:val="000000"/>
                      <w:kern w:val="0"/>
                      <w:szCs w:val="21"/>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进水浓度</w:t>
                  </w:r>
                  <w:r w:rsidRPr="002C0608">
                    <w:rPr>
                      <w:color w:val="000000"/>
                      <w:kern w:val="0"/>
                      <w:szCs w:val="21"/>
                    </w:rPr>
                    <w:t>mg/L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去除率</w:t>
                  </w:r>
                  <w:r w:rsidRPr="002C0608">
                    <w:rPr>
                      <w:color w:val="000000"/>
                      <w:kern w:val="0"/>
                      <w:szCs w:val="21"/>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进水浓度</w:t>
                  </w:r>
                  <w:r w:rsidRPr="002C0608">
                    <w:rPr>
                      <w:color w:val="000000"/>
                      <w:kern w:val="0"/>
                      <w:szCs w:val="21"/>
                    </w:rPr>
                    <w:t>mg/L</w:t>
                  </w:r>
                </w:p>
              </w:tc>
              <w:tc>
                <w:tcPr>
                  <w:tcW w:w="0" w:type="auto"/>
                  <w:vMerge w:val="restart"/>
                  <w:tcBorders>
                    <w:top w:val="nil"/>
                    <w:left w:val="single" w:sz="8" w:space="0" w:color="auto"/>
                    <w:bottom w:val="single" w:sz="8" w:space="0" w:color="000000"/>
                    <w:right w:val="single" w:sz="12" w:space="0" w:color="auto"/>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去除率</w:t>
                  </w:r>
                  <w:r w:rsidRPr="002C0608">
                    <w:rPr>
                      <w:color w:val="000000"/>
                      <w:kern w:val="0"/>
                      <w:szCs w:val="21"/>
                    </w:rPr>
                    <w:t>%</w:t>
                  </w:r>
                </w:p>
              </w:tc>
            </w:tr>
            <w:tr w:rsidR="003B6050" w:rsidRPr="002C0608" w:rsidTr="003B6050">
              <w:trPr>
                <w:trHeight w:val="272"/>
              </w:trPr>
              <w:tc>
                <w:tcPr>
                  <w:tcW w:w="0" w:type="auto"/>
                  <w:vMerge/>
                  <w:tcBorders>
                    <w:top w:val="single" w:sz="12" w:space="0" w:color="auto"/>
                    <w:left w:val="single" w:sz="12" w:space="0" w:color="auto"/>
                    <w:bottom w:val="single" w:sz="8" w:space="0" w:color="000000"/>
                    <w:right w:val="single" w:sz="8" w:space="0" w:color="auto"/>
                  </w:tcBorders>
                  <w:vAlign w:val="center"/>
                  <w:hideMark/>
                </w:tcPr>
                <w:p w:rsidR="003B6050" w:rsidRPr="002C0608" w:rsidRDefault="003B6050" w:rsidP="003B6050">
                  <w:pPr>
                    <w:widowControl/>
                    <w:jc w:val="left"/>
                    <w:rPr>
                      <w:color w:val="000000"/>
                      <w:kern w:val="0"/>
                      <w:szCs w:val="21"/>
                    </w:rPr>
                  </w:pPr>
                </w:p>
              </w:tc>
              <w:tc>
                <w:tcPr>
                  <w:tcW w:w="0" w:type="auto"/>
                  <w:vMerge/>
                  <w:tcBorders>
                    <w:top w:val="single" w:sz="12" w:space="0" w:color="auto"/>
                    <w:left w:val="single" w:sz="8" w:space="0" w:color="auto"/>
                    <w:bottom w:val="single" w:sz="8" w:space="0" w:color="000000"/>
                    <w:right w:val="single" w:sz="8" w:space="0" w:color="auto"/>
                  </w:tcBorders>
                  <w:vAlign w:val="center"/>
                  <w:hideMark/>
                </w:tcPr>
                <w:p w:rsidR="003B6050" w:rsidRPr="002C0608" w:rsidRDefault="003B6050" w:rsidP="003B6050">
                  <w:pPr>
                    <w:widowControl/>
                    <w:jc w:val="left"/>
                    <w:rPr>
                      <w:color w:val="000000"/>
                      <w:kern w:val="0"/>
                      <w:szCs w:val="21"/>
                    </w:rPr>
                  </w:pPr>
                </w:p>
              </w:tc>
              <w:tc>
                <w:tcPr>
                  <w:tcW w:w="0" w:type="auto"/>
                  <w:vMerge/>
                  <w:tcBorders>
                    <w:top w:val="nil"/>
                    <w:left w:val="single" w:sz="8" w:space="0" w:color="auto"/>
                    <w:bottom w:val="single" w:sz="8" w:space="0" w:color="000000"/>
                    <w:right w:val="single" w:sz="8" w:space="0" w:color="auto"/>
                  </w:tcBorders>
                  <w:vAlign w:val="center"/>
                  <w:hideMark/>
                </w:tcPr>
                <w:p w:rsidR="003B6050" w:rsidRPr="002C0608" w:rsidRDefault="003B6050" w:rsidP="003B6050">
                  <w:pPr>
                    <w:widowControl/>
                    <w:jc w:val="left"/>
                    <w:rPr>
                      <w:color w:val="000000"/>
                      <w:kern w:val="0"/>
                      <w:szCs w:val="21"/>
                    </w:rPr>
                  </w:pPr>
                </w:p>
              </w:tc>
              <w:tc>
                <w:tcPr>
                  <w:tcW w:w="0" w:type="auto"/>
                  <w:vMerge/>
                  <w:tcBorders>
                    <w:top w:val="nil"/>
                    <w:left w:val="single" w:sz="8" w:space="0" w:color="auto"/>
                    <w:bottom w:val="single" w:sz="8" w:space="0" w:color="000000"/>
                    <w:right w:val="single" w:sz="8" w:space="0" w:color="auto"/>
                  </w:tcBorders>
                  <w:vAlign w:val="center"/>
                  <w:hideMark/>
                </w:tcPr>
                <w:p w:rsidR="003B6050" w:rsidRPr="002C0608" w:rsidRDefault="003B6050" w:rsidP="003B6050">
                  <w:pPr>
                    <w:widowControl/>
                    <w:jc w:val="left"/>
                    <w:rPr>
                      <w:color w:val="000000"/>
                      <w:kern w:val="0"/>
                      <w:szCs w:val="21"/>
                    </w:rPr>
                  </w:pPr>
                </w:p>
              </w:tc>
              <w:tc>
                <w:tcPr>
                  <w:tcW w:w="0" w:type="auto"/>
                  <w:vMerge/>
                  <w:tcBorders>
                    <w:top w:val="nil"/>
                    <w:left w:val="single" w:sz="8" w:space="0" w:color="auto"/>
                    <w:bottom w:val="single" w:sz="8" w:space="0" w:color="000000"/>
                    <w:right w:val="single" w:sz="8" w:space="0" w:color="auto"/>
                  </w:tcBorders>
                  <w:vAlign w:val="center"/>
                  <w:hideMark/>
                </w:tcPr>
                <w:p w:rsidR="003B6050" w:rsidRPr="002C0608" w:rsidRDefault="003B6050" w:rsidP="003B6050">
                  <w:pPr>
                    <w:widowControl/>
                    <w:jc w:val="left"/>
                    <w:rPr>
                      <w:color w:val="000000"/>
                      <w:kern w:val="0"/>
                      <w:szCs w:val="21"/>
                    </w:rPr>
                  </w:pPr>
                </w:p>
              </w:tc>
              <w:tc>
                <w:tcPr>
                  <w:tcW w:w="0" w:type="auto"/>
                  <w:vMerge/>
                  <w:tcBorders>
                    <w:top w:val="nil"/>
                    <w:left w:val="single" w:sz="8" w:space="0" w:color="auto"/>
                    <w:bottom w:val="single" w:sz="8" w:space="0" w:color="000000"/>
                    <w:right w:val="single" w:sz="8" w:space="0" w:color="auto"/>
                  </w:tcBorders>
                  <w:vAlign w:val="center"/>
                  <w:hideMark/>
                </w:tcPr>
                <w:p w:rsidR="003B6050" w:rsidRPr="002C0608" w:rsidRDefault="003B6050" w:rsidP="003B6050">
                  <w:pPr>
                    <w:widowControl/>
                    <w:jc w:val="left"/>
                    <w:rPr>
                      <w:color w:val="000000"/>
                      <w:kern w:val="0"/>
                      <w:szCs w:val="21"/>
                    </w:rPr>
                  </w:pPr>
                </w:p>
              </w:tc>
              <w:tc>
                <w:tcPr>
                  <w:tcW w:w="0" w:type="auto"/>
                  <w:vMerge/>
                  <w:tcBorders>
                    <w:top w:val="nil"/>
                    <w:left w:val="single" w:sz="8" w:space="0" w:color="auto"/>
                    <w:bottom w:val="single" w:sz="8" w:space="0" w:color="000000"/>
                    <w:right w:val="single" w:sz="8" w:space="0" w:color="auto"/>
                  </w:tcBorders>
                  <w:vAlign w:val="center"/>
                  <w:hideMark/>
                </w:tcPr>
                <w:p w:rsidR="003B6050" w:rsidRPr="002C0608" w:rsidRDefault="003B6050" w:rsidP="003B6050">
                  <w:pPr>
                    <w:widowControl/>
                    <w:jc w:val="left"/>
                    <w:rPr>
                      <w:color w:val="000000"/>
                      <w:kern w:val="0"/>
                      <w:szCs w:val="21"/>
                    </w:rPr>
                  </w:pPr>
                </w:p>
              </w:tc>
              <w:tc>
                <w:tcPr>
                  <w:tcW w:w="0" w:type="auto"/>
                  <w:vMerge/>
                  <w:tcBorders>
                    <w:top w:val="nil"/>
                    <w:left w:val="single" w:sz="8" w:space="0" w:color="auto"/>
                    <w:bottom w:val="single" w:sz="8" w:space="0" w:color="000000"/>
                    <w:right w:val="single" w:sz="8" w:space="0" w:color="auto"/>
                  </w:tcBorders>
                  <w:vAlign w:val="center"/>
                  <w:hideMark/>
                </w:tcPr>
                <w:p w:rsidR="003B6050" w:rsidRPr="002C0608" w:rsidRDefault="003B6050" w:rsidP="003B6050">
                  <w:pPr>
                    <w:widowControl/>
                    <w:jc w:val="left"/>
                    <w:rPr>
                      <w:color w:val="000000"/>
                      <w:kern w:val="0"/>
                      <w:szCs w:val="21"/>
                    </w:rPr>
                  </w:pPr>
                </w:p>
              </w:tc>
              <w:tc>
                <w:tcPr>
                  <w:tcW w:w="0" w:type="auto"/>
                  <w:vMerge/>
                  <w:tcBorders>
                    <w:top w:val="nil"/>
                    <w:left w:val="single" w:sz="8" w:space="0" w:color="auto"/>
                    <w:bottom w:val="single" w:sz="8" w:space="0" w:color="000000"/>
                    <w:right w:val="single" w:sz="8" w:space="0" w:color="auto"/>
                  </w:tcBorders>
                  <w:vAlign w:val="center"/>
                  <w:hideMark/>
                </w:tcPr>
                <w:p w:rsidR="003B6050" w:rsidRPr="002C0608" w:rsidRDefault="003B6050" w:rsidP="003B6050">
                  <w:pPr>
                    <w:widowControl/>
                    <w:jc w:val="left"/>
                    <w:rPr>
                      <w:color w:val="000000"/>
                      <w:kern w:val="0"/>
                      <w:szCs w:val="21"/>
                    </w:rPr>
                  </w:pPr>
                </w:p>
              </w:tc>
              <w:tc>
                <w:tcPr>
                  <w:tcW w:w="0" w:type="auto"/>
                  <w:vMerge/>
                  <w:tcBorders>
                    <w:top w:val="nil"/>
                    <w:left w:val="single" w:sz="8" w:space="0" w:color="auto"/>
                    <w:bottom w:val="single" w:sz="8" w:space="0" w:color="000000"/>
                    <w:right w:val="single" w:sz="8" w:space="0" w:color="auto"/>
                  </w:tcBorders>
                  <w:vAlign w:val="center"/>
                  <w:hideMark/>
                </w:tcPr>
                <w:p w:rsidR="003B6050" w:rsidRPr="002C0608" w:rsidRDefault="003B6050" w:rsidP="003B6050">
                  <w:pPr>
                    <w:widowControl/>
                    <w:jc w:val="left"/>
                    <w:rPr>
                      <w:color w:val="000000"/>
                      <w:kern w:val="0"/>
                      <w:szCs w:val="21"/>
                    </w:rPr>
                  </w:pPr>
                </w:p>
              </w:tc>
              <w:tc>
                <w:tcPr>
                  <w:tcW w:w="0" w:type="auto"/>
                  <w:vMerge/>
                  <w:tcBorders>
                    <w:top w:val="nil"/>
                    <w:left w:val="single" w:sz="8" w:space="0" w:color="auto"/>
                    <w:bottom w:val="single" w:sz="8" w:space="0" w:color="000000"/>
                    <w:right w:val="single" w:sz="8" w:space="0" w:color="auto"/>
                  </w:tcBorders>
                  <w:vAlign w:val="center"/>
                  <w:hideMark/>
                </w:tcPr>
                <w:p w:rsidR="003B6050" w:rsidRPr="002C0608" w:rsidRDefault="003B6050" w:rsidP="003B6050">
                  <w:pPr>
                    <w:widowControl/>
                    <w:jc w:val="left"/>
                    <w:rPr>
                      <w:color w:val="000000"/>
                      <w:kern w:val="0"/>
                      <w:szCs w:val="21"/>
                    </w:rPr>
                  </w:pPr>
                </w:p>
              </w:tc>
              <w:tc>
                <w:tcPr>
                  <w:tcW w:w="0" w:type="auto"/>
                  <w:vMerge/>
                  <w:tcBorders>
                    <w:top w:val="nil"/>
                    <w:left w:val="single" w:sz="8" w:space="0" w:color="auto"/>
                    <w:bottom w:val="single" w:sz="8" w:space="0" w:color="000000"/>
                    <w:right w:val="single" w:sz="12" w:space="0" w:color="auto"/>
                  </w:tcBorders>
                  <w:vAlign w:val="center"/>
                  <w:hideMark/>
                </w:tcPr>
                <w:p w:rsidR="003B6050" w:rsidRPr="002C0608" w:rsidRDefault="003B6050" w:rsidP="003B6050">
                  <w:pPr>
                    <w:widowControl/>
                    <w:jc w:val="left"/>
                    <w:rPr>
                      <w:color w:val="000000"/>
                      <w:kern w:val="0"/>
                      <w:szCs w:val="21"/>
                    </w:rPr>
                  </w:pPr>
                </w:p>
              </w:tc>
            </w:tr>
            <w:tr w:rsidR="00DD70FF" w:rsidRPr="002C0608" w:rsidTr="003B6050">
              <w:trPr>
                <w:trHeight w:val="39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1</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初沉池</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2163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10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1102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10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43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5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428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40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46 </w:t>
                  </w:r>
                </w:p>
              </w:tc>
              <w:tc>
                <w:tcPr>
                  <w:tcW w:w="0" w:type="auto"/>
                  <w:tcBorders>
                    <w:top w:val="nil"/>
                    <w:left w:val="nil"/>
                    <w:bottom w:val="single" w:sz="8" w:space="0" w:color="auto"/>
                    <w:right w:val="single" w:sz="12"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20 </w:t>
                  </w:r>
                </w:p>
              </w:tc>
            </w:tr>
            <w:tr w:rsidR="00DD70FF" w:rsidRPr="002C0608" w:rsidTr="003B6050">
              <w:trPr>
                <w:trHeight w:val="285"/>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2</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调节气浮池</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1947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40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992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80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41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30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257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10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37 </w:t>
                  </w:r>
                </w:p>
              </w:tc>
              <w:tc>
                <w:tcPr>
                  <w:tcW w:w="0" w:type="auto"/>
                  <w:tcBorders>
                    <w:top w:val="nil"/>
                    <w:left w:val="nil"/>
                    <w:bottom w:val="single" w:sz="8" w:space="0" w:color="auto"/>
                    <w:right w:val="single" w:sz="12"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60 </w:t>
                  </w:r>
                </w:p>
              </w:tc>
            </w:tr>
            <w:tr w:rsidR="00DD70FF" w:rsidRPr="002C0608" w:rsidTr="003B6050">
              <w:trPr>
                <w:trHeight w:val="285"/>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3</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厌氧水解池</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1168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60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198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15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28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20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218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20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15 </w:t>
                  </w:r>
                </w:p>
              </w:tc>
              <w:tc>
                <w:tcPr>
                  <w:tcW w:w="0" w:type="auto"/>
                  <w:tcBorders>
                    <w:top w:val="nil"/>
                    <w:left w:val="nil"/>
                    <w:bottom w:val="single" w:sz="8" w:space="0" w:color="auto"/>
                    <w:right w:val="single" w:sz="12"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20 </w:t>
                  </w:r>
                </w:p>
              </w:tc>
            </w:tr>
            <w:tr w:rsidR="00DD70FF" w:rsidRPr="002C0608" w:rsidTr="003B6050">
              <w:trPr>
                <w:trHeight w:val="285"/>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4</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接触氧化池</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467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80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169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FC19FA" w:rsidP="003B6050">
                  <w:pPr>
                    <w:widowControl/>
                    <w:jc w:val="center"/>
                    <w:rPr>
                      <w:color w:val="000000"/>
                      <w:kern w:val="0"/>
                      <w:szCs w:val="21"/>
                    </w:rPr>
                  </w:pPr>
                  <w:r>
                    <w:rPr>
                      <w:rFonts w:hint="eastAsia"/>
                      <w:color w:val="000000"/>
                      <w:kern w:val="0"/>
                      <w:szCs w:val="21"/>
                    </w:rPr>
                    <w:t>90</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23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40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175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15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12 </w:t>
                  </w:r>
                </w:p>
              </w:tc>
              <w:tc>
                <w:tcPr>
                  <w:tcW w:w="0" w:type="auto"/>
                  <w:tcBorders>
                    <w:top w:val="nil"/>
                    <w:left w:val="nil"/>
                    <w:bottom w:val="single" w:sz="8" w:space="0" w:color="auto"/>
                    <w:right w:val="single" w:sz="12"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20 </w:t>
                  </w:r>
                </w:p>
              </w:tc>
            </w:tr>
            <w:tr w:rsidR="00DD70FF" w:rsidRPr="002C0608" w:rsidTr="003B6050">
              <w:trPr>
                <w:trHeight w:val="285"/>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5</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二沉池</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93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0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9E1B1C" w:rsidP="009E1B1C">
                  <w:pPr>
                    <w:jc w:val="center"/>
                    <w:rPr>
                      <w:color w:val="000000"/>
                      <w:szCs w:val="21"/>
                    </w:rPr>
                  </w:pPr>
                  <w:r>
                    <w:rPr>
                      <w:rFonts w:hint="eastAsia"/>
                      <w:color w:val="000000"/>
                      <w:szCs w:val="21"/>
                    </w:rPr>
                    <w:t>17</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0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14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0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148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60 </w:t>
                  </w:r>
                </w:p>
              </w:tc>
              <w:tc>
                <w:tcPr>
                  <w:tcW w:w="0" w:type="auto"/>
                  <w:tcBorders>
                    <w:top w:val="nil"/>
                    <w:left w:val="nil"/>
                    <w:bottom w:val="single" w:sz="8" w:space="0" w:color="auto"/>
                    <w:right w:val="single" w:sz="8" w:space="0" w:color="auto"/>
                  </w:tcBorders>
                  <w:shd w:val="clear" w:color="auto" w:fill="auto"/>
                  <w:vAlign w:val="center"/>
                  <w:hideMark/>
                </w:tcPr>
                <w:p w:rsidR="00DD70FF" w:rsidRPr="002C0608" w:rsidRDefault="00DD70FF">
                  <w:pPr>
                    <w:jc w:val="center"/>
                    <w:rPr>
                      <w:color w:val="000000"/>
                      <w:szCs w:val="21"/>
                    </w:rPr>
                  </w:pPr>
                  <w:r w:rsidRPr="002C0608">
                    <w:rPr>
                      <w:color w:val="000000"/>
                      <w:szCs w:val="21"/>
                    </w:rPr>
                    <w:t xml:space="preserve">9 </w:t>
                  </w:r>
                </w:p>
              </w:tc>
              <w:tc>
                <w:tcPr>
                  <w:tcW w:w="0" w:type="auto"/>
                  <w:tcBorders>
                    <w:top w:val="nil"/>
                    <w:left w:val="nil"/>
                    <w:bottom w:val="single" w:sz="8" w:space="0" w:color="auto"/>
                    <w:right w:val="single" w:sz="12" w:space="0" w:color="auto"/>
                  </w:tcBorders>
                  <w:shd w:val="clear" w:color="auto" w:fill="auto"/>
                  <w:vAlign w:val="center"/>
                  <w:hideMark/>
                </w:tcPr>
                <w:p w:rsidR="00DD70FF" w:rsidRPr="002C0608" w:rsidRDefault="00DD70FF" w:rsidP="003B6050">
                  <w:pPr>
                    <w:widowControl/>
                    <w:jc w:val="center"/>
                    <w:rPr>
                      <w:color w:val="000000"/>
                      <w:kern w:val="0"/>
                      <w:szCs w:val="21"/>
                    </w:rPr>
                  </w:pPr>
                  <w:r w:rsidRPr="002C0608">
                    <w:rPr>
                      <w:color w:val="000000"/>
                      <w:kern w:val="0"/>
                      <w:szCs w:val="21"/>
                    </w:rPr>
                    <w:t xml:space="preserve">20 </w:t>
                  </w:r>
                </w:p>
              </w:tc>
            </w:tr>
            <w:tr w:rsidR="00A17486" w:rsidRPr="002C0608" w:rsidTr="003B6050">
              <w:trPr>
                <w:trHeight w:val="54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A17486" w:rsidRPr="002C0608" w:rsidRDefault="00A17486" w:rsidP="003B6050">
                  <w:pPr>
                    <w:widowControl/>
                    <w:jc w:val="center"/>
                    <w:rPr>
                      <w:color w:val="000000"/>
                      <w:kern w:val="0"/>
                      <w:szCs w:val="21"/>
                    </w:rPr>
                  </w:pPr>
                  <w:r w:rsidRPr="002C0608">
                    <w:rPr>
                      <w:color w:val="000000"/>
                      <w:kern w:val="0"/>
                      <w:szCs w:val="21"/>
                    </w:rPr>
                    <w:t>6</w:t>
                  </w:r>
                </w:p>
              </w:tc>
              <w:tc>
                <w:tcPr>
                  <w:tcW w:w="0" w:type="auto"/>
                  <w:tcBorders>
                    <w:top w:val="nil"/>
                    <w:left w:val="nil"/>
                    <w:bottom w:val="single" w:sz="8" w:space="0" w:color="auto"/>
                    <w:right w:val="single" w:sz="8" w:space="0" w:color="auto"/>
                  </w:tcBorders>
                  <w:shd w:val="clear" w:color="auto" w:fill="auto"/>
                  <w:vAlign w:val="center"/>
                  <w:hideMark/>
                </w:tcPr>
                <w:p w:rsidR="00A17486" w:rsidRPr="002C0608" w:rsidRDefault="00A17486" w:rsidP="003B6050">
                  <w:pPr>
                    <w:widowControl/>
                    <w:jc w:val="center"/>
                    <w:rPr>
                      <w:color w:val="000000"/>
                      <w:kern w:val="0"/>
                      <w:szCs w:val="21"/>
                    </w:rPr>
                  </w:pPr>
                  <w:r w:rsidRPr="002C0608">
                    <w:rPr>
                      <w:color w:val="000000"/>
                      <w:kern w:val="0"/>
                      <w:szCs w:val="21"/>
                    </w:rPr>
                    <w:t>排放</w:t>
                  </w:r>
                </w:p>
                <w:p w:rsidR="00A17486" w:rsidRPr="002C0608" w:rsidRDefault="00A17486" w:rsidP="003B6050">
                  <w:pPr>
                    <w:widowControl/>
                    <w:jc w:val="center"/>
                    <w:rPr>
                      <w:color w:val="000000"/>
                      <w:kern w:val="0"/>
                      <w:szCs w:val="21"/>
                    </w:rPr>
                  </w:pPr>
                  <w:r w:rsidRPr="002C0608">
                    <w:rPr>
                      <w:color w:val="000000"/>
                      <w:kern w:val="0"/>
                      <w:szCs w:val="21"/>
                    </w:rPr>
                    <w:t>浓度</w:t>
                  </w:r>
                  <w:r w:rsidRPr="002C0608">
                    <w:rPr>
                      <w:color w:val="000000"/>
                      <w:kern w:val="0"/>
                      <w:szCs w:val="21"/>
                    </w:rPr>
                    <w:t>mg/L</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A17486" w:rsidRPr="002C0608" w:rsidRDefault="00A17486">
                  <w:pPr>
                    <w:jc w:val="center"/>
                    <w:rPr>
                      <w:color w:val="000000"/>
                      <w:szCs w:val="21"/>
                    </w:rPr>
                  </w:pPr>
                  <w:r w:rsidRPr="002C0608">
                    <w:rPr>
                      <w:color w:val="000000"/>
                      <w:szCs w:val="21"/>
                    </w:rPr>
                    <w:t xml:space="preserve">93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A17486" w:rsidRPr="002C0608" w:rsidRDefault="00FC19FA">
                  <w:pPr>
                    <w:jc w:val="center"/>
                    <w:rPr>
                      <w:color w:val="000000"/>
                      <w:szCs w:val="21"/>
                    </w:rPr>
                  </w:pPr>
                  <w:r>
                    <w:rPr>
                      <w:rFonts w:hint="eastAsia"/>
                      <w:color w:val="000000"/>
                      <w:szCs w:val="21"/>
                    </w:rPr>
                    <w:t>17</w:t>
                  </w:r>
                  <w:r w:rsidR="00A17486" w:rsidRPr="002C0608">
                    <w:rPr>
                      <w:color w:val="000000"/>
                      <w:szCs w:val="21"/>
                    </w:rPr>
                    <w:t xml:space="preserve">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A17486" w:rsidRPr="002C0608" w:rsidRDefault="00A17486">
                  <w:pPr>
                    <w:jc w:val="center"/>
                    <w:rPr>
                      <w:color w:val="000000"/>
                      <w:szCs w:val="21"/>
                    </w:rPr>
                  </w:pPr>
                  <w:r w:rsidRPr="002C0608">
                    <w:rPr>
                      <w:color w:val="000000"/>
                      <w:szCs w:val="21"/>
                    </w:rPr>
                    <w:t xml:space="preserve">14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A17486" w:rsidRPr="002C0608" w:rsidRDefault="00A17486">
                  <w:pPr>
                    <w:jc w:val="center"/>
                    <w:rPr>
                      <w:color w:val="000000"/>
                      <w:szCs w:val="21"/>
                    </w:rPr>
                  </w:pPr>
                  <w:r w:rsidRPr="002C0608">
                    <w:rPr>
                      <w:color w:val="000000"/>
                      <w:szCs w:val="21"/>
                    </w:rPr>
                    <w:t xml:space="preserve">59 </w:t>
                  </w:r>
                </w:p>
              </w:tc>
              <w:tc>
                <w:tcPr>
                  <w:tcW w:w="0" w:type="auto"/>
                  <w:gridSpan w:val="2"/>
                  <w:tcBorders>
                    <w:top w:val="single" w:sz="8" w:space="0" w:color="auto"/>
                    <w:left w:val="nil"/>
                    <w:bottom w:val="single" w:sz="8" w:space="0" w:color="auto"/>
                    <w:right w:val="single" w:sz="12" w:space="0" w:color="000000"/>
                  </w:tcBorders>
                  <w:shd w:val="clear" w:color="auto" w:fill="auto"/>
                  <w:vAlign w:val="center"/>
                  <w:hideMark/>
                </w:tcPr>
                <w:p w:rsidR="00A17486" w:rsidRPr="002C0608" w:rsidRDefault="00A17486">
                  <w:pPr>
                    <w:jc w:val="center"/>
                    <w:rPr>
                      <w:color w:val="000000"/>
                      <w:szCs w:val="21"/>
                    </w:rPr>
                  </w:pPr>
                  <w:r w:rsidRPr="002C0608">
                    <w:rPr>
                      <w:color w:val="000000"/>
                      <w:szCs w:val="21"/>
                    </w:rPr>
                    <w:t xml:space="preserve">8 </w:t>
                  </w:r>
                </w:p>
              </w:tc>
            </w:tr>
            <w:tr w:rsidR="00A17486" w:rsidRPr="002C0608" w:rsidTr="003B6050">
              <w:trPr>
                <w:trHeight w:val="285"/>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A17486" w:rsidRPr="002C0608" w:rsidRDefault="00A17486" w:rsidP="003B6050">
                  <w:pPr>
                    <w:widowControl/>
                    <w:jc w:val="center"/>
                    <w:rPr>
                      <w:color w:val="000000"/>
                      <w:kern w:val="0"/>
                      <w:szCs w:val="21"/>
                    </w:rPr>
                  </w:pPr>
                  <w:r w:rsidRPr="002C0608">
                    <w:rPr>
                      <w:color w:val="000000"/>
                      <w:kern w:val="0"/>
                      <w:szCs w:val="21"/>
                    </w:rPr>
                    <w:t>7</w:t>
                  </w:r>
                </w:p>
              </w:tc>
              <w:tc>
                <w:tcPr>
                  <w:tcW w:w="0" w:type="auto"/>
                  <w:tcBorders>
                    <w:top w:val="nil"/>
                    <w:left w:val="nil"/>
                    <w:bottom w:val="single" w:sz="8" w:space="0" w:color="auto"/>
                    <w:right w:val="single" w:sz="8" w:space="0" w:color="auto"/>
                  </w:tcBorders>
                  <w:shd w:val="clear" w:color="auto" w:fill="auto"/>
                  <w:vAlign w:val="center"/>
                  <w:hideMark/>
                </w:tcPr>
                <w:p w:rsidR="00A17486" w:rsidRPr="002C0608" w:rsidRDefault="00A17486" w:rsidP="003B6050">
                  <w:pPr>
                    <w:widowControl/>
                    <w:jc w:val="center"/>
                    <w:rPr>
                      <w:color w:val="000000"/>
                      <w:kern w:val="0"/>
                      <w:szCs w:val="21"/>
                    </w:rPr>
                  </w:pPr>
                  <w:r w:rsidRPr="002C0608">
                    <w:rPr>
                      <w:color w:val="000000"/>
                      <w:kern w:val="0"/>
                      <w:szCs w:val="21"/>
                    </w:rPr>
                    <w:t>排放量</w:t>
                  </w:r>
                  <w:r w:rsidRPr="002C0608">
                    <w:rPr>
                      <w:color w:val="000000"/>
                      <w:kern w:val="0"/>
                      <w:szCs w:val="21"/>
                    </w:rPr>
                    <w:t>t/a</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A17486" w:rsidRPr="002C0608" w:rsidRDefault="00A17486">
                  <w:pPr>
                    <w:jc w:val="center"/>
                    <w:rPr>
                      <w:color w:val="000000"/>
                      <w:szCs w:val="21"/>
                    </w:rPr>
                  </w:pPr>
                  <w:r w:rsidRPr="002C0608">
                    <w:rPr>
                      <w:color w:val="000000"/>
                      <w:szCs w:val="21"/>
                    </w:rPr>
                    <w:t xml:space="preserve">0.20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A17486" w:rsidRPr="002C0608" w:rsidRDefault="00A17486" w:rsidP="009E1B1C">
                  <w:pPr>
                    <w:jc w:val="center"/>
                    <w:rPr>
                      <w:color w:val="000000"/>
                      <w:szCs w:val="21"/>
                    </w:rPr>
                  </w:pPr>
                  <w:r w:rsidRPr="002C0608">
                    <w:rPr>
                      <w:color w:val="000000"/>
                      <w:szCs w:val="21"/>
                    </w:rPr>
                    <w:t>0.0</w:t>
                  </w:r>
                  <w:r w:rsidR="009E1B1C">
                    <w:rPr>
                      <w:rFonts w:hint="eastAsia"/>
                      <w:color w:val="000000"/>
                      <w:szCs w:val="21"/>
                    </w:rPr>
                    <w:t>4</w:t>
                  </w:r>
                  <w:r w:rsidRPr="002C0608">
                    <w:rPr>
                      <w:color w:val="000000"/>
                      <w:szCs w:val="21"/>
                    </w:rPr>
                    <w:t xml:space="preserve">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A17486" w:rsidRPr="002C0608" w:rsidRDefault="00A17486">
                  <w:pPr>
                    <w:jc w:val="center"/>
                    <w:rPr>
                      <w:color w:val="000000"/>
                      <w:szCs w:val="21"/>
                    </w:rPr>
                  </w:pPr>
                  <w:r w:rsidRPr="002C0608">
                    <w:rPr>
                      <w:color w:val="000000"/>
                      <w:szCs w:val="21"/>
                    </w:rPr>
                    <w:t xml:space="preserve">0.03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A17486" w:rsidRPr="002C0608" w:rsidRDefault="00A17486">
                  <w:pPr>
                    <w:jc w:val="center"/>
                    <w:rPr>
                      <w:color w:val="000000"/>
                      <w:szCs w:val="21"/>
                    </w:rPr>
                  </w:pPr>
                  <w:r w:rsidRPr="002C0608">
                    <w:rPr>
                      <w:color w:val="000000"/>
                      <w:szCs w:val="21"/>
                    </w:rPr>
                    <w:t xml:space="preserve">0.13 </w:t>
                  </w:r>
                </w:p>
              </w:tc>
              <w:tc>
                <w:tcPr>
                  <w:tcW w:w="0" w:type="auto"/>
                  <w:gridSpan w:val="2"/>
                  <w:tcBorders>
                    <w:top w:val="single" w:sz="8" w:space="0" w:color="auto"/>
                    <w:left w:val="nil"/>
                    <w:bottom w:val="single" w:sz="8" w:space="0" w:color="auto"/>
                    <w:right w:val="single" w:sz="12" w:space="0" w:color="000000"/>
                  </w:tcBorders>
                  <w:shd w:val="clear" w:color="auto" w:fill="auto"/>
                  <w:vAlign w:val="center"/>
                  <w:hideMark/>
                </w:tcPr>
                <w:p w:rsidR="00A17486" w:rsidRPr="002C0608" w:rsidRDefault="00A17486">
                  <w:pPr>
                    <w:jc w:val="center"/>
                    <w:rPr>
                      <w:color w:val="000000"/>
                      <w:szCs w:val="21"/>
                    </w:rPr>
                  </w:pPr>
                  <w:r w:rsidRPr="002C0608">
                    <w:rPr>
                      <w:color w:val="000000"/>
                      <w:szCs w:val="21"/>
                    </w:rPr>
                    <w:t xml:space="preserve">0.02 </w:t>
                  </w:r>
                </w:p>
              </w:tc>
            </w:tr>
            <w:tr w:rsidR="003B6050" w:rsidRPr="002C0608" w:rsidTr="003B6050">
              <w:trPr>
                <w:trHeight w:val="540"/>
              </w:trPr>
              <w:tc>
                <w:tcPr>
                  <w:tcW w:w="0" w:type="auto"/>
                  <w:tcBorders>
                    <w:top w:val="nil"/>
                    <w:left w:val="single" w:sz="12" w:space="0" w:color="auto"/>
                    <w:bottom w:val="single" w:sz="8" w:space="0" w:color="auto"/>
                    <w:right w:val="single" w:sz="8" w:space="0" w:color="auto"/>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8</w:t>
                  </w:r>
                </w:p>
              </w:tc>
              <w:tc>
                <w:tcPr>
                  <w:tcW w:w="0" w:type="auto"/>
                  <w:tcBorders>
                    <w:top w:val="nil"/>
                    <w:left w:val="nil"/>
                    <w:bottom w:val="single" w:sz="12" w:space="0" w:color="auto"/>
                    <w:right w:val="single" w:sz="8" w:space="0" w:color="auto"/>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一级排放标准</w:t>
                  </w:r>
                  <w:r w:rsidRPr="002C0608">
                    <w:rPr>
                      <w:color w:val="000000"/>
                      <w:kern w:val="0"/>
                      <w:szCs w:val="21"/>
                    </w:rPr>
                    <w:t>mg/L</w:t>
                  </w:r>
                </w:p>
              </w:tc>
              <w:tc>
                <w:tcPr>
                  <w:tcW w:w="0" w:type="auto"/>
                  <w:gridSpan w:val="2"/>
                  <w:tcBorders>
                    <w:top w:val="single" w:sz="8" w:space="0" w:color="auto"/>
                    <w:left w:val="nil"/>
                    <w:bottom w:val="single" w:sz="12" w:space="0" w:color="auto"/>
                    <w:right w:val="single" w:sz="8" w:space="0" w:color="000000"/>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100</w:t>
                  </w:r>
                </w:p>
              </w:tc>
              <w:tc>
                <w:tcPr>
                  <w:tcW w:w="0" w:type="auto"/>
                  <w:gridSpan w:val="2"/>
                  <w:tcBorders>
                    <w:top w:val="single" w:sz="8" w:space="0" w:color="auto"/>
                    <w:left w:val="nil"/>
                    <w:bottom w:val="single" w:sz="12" w:space="0" w:color="auto"/>
                    <w:right w:val="single" w:sz="8" w:space="0" w:color="000000"/>
                  </w:tcBorders>
                  <w:shd w:val="clear" w:color="auto" w:fill="auto"/>
                  <w:vAlign w:val="center"/>
                  <w:hideMark/>
                </w:tcPr>
                <w:p w:rsidR="003B6050" w:rsidRPr="002C0608" w:rsidRDefault="00FC19FA" w:rsidP="003B6050">
                  <w:pPr>
                    <w:widowControl/>
                    <w:jc w:val="center"/>
                    <w:rPr>
                      <w:color w:val="000000"/>
                      <w:kern w:val="0"/>
                      <w:szCs w:val="21"/>
                    </w:rPr>
                  </w:pPr>
                  <w:r>
                    <w:rPr>
                      <w:rFonts w:hint="eastAsia"/>
                      <w:color w:val="000000"/>
                      <w:kern w:val="0"/>
                      <w:szCs w:val="21"/>
                    </w:rPr>
                    <w:t>2</w:t>
                  </w:r>
                  <w:r w:rsidR="003B6050" w:rsidRPr="002C0608">
                    <w:rPr>
                      <w:color w:val="000000"/>
                      <w:kern w:val="0"/>
                      <w:szCs w:val="21"/>
                    </w:rPr>
                    <w:t>0</w:t>
                  </w:r>
                </w:p>
              </w:tc>
              <w:tc>
                <w:tcPr>
                  <w:tcW w:w="0" w:type="auto"/>
                  <w:gridSpan w:val="2"/>
                  <w:tcBorders>
                    <w:top w:val="single" w:sz="8" w:space="0" w:color="auto"/>
                    <w:left w:val="nil"/>
                    <w:bottom w:val="single" w:sz="12" w:space="0" w:color="auto"/>
                    <w:right w:val="single" w:sz="8" w:space="0" w:color="000000"/>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15</w:t>
                  </w:r>
                </w:p>
              </w:tc>
              <w:tc>
                <w:tcPr>
                  <w:tcW w:w="0" w:type="auto"/>
                  <w:gridSpan w:val="2"/>
                  <w:tcBorders>
                    <w:top w:val="single" w:sz="8" w:space="0" w:color="auto"/>
                    <w:left w:val="nil"/>
                    <w:bottom w:val="single" w:sz="12" w:space="0" w:color="auto"/>
                    <w:right w:val="single" w:sz="8" w:space="0" w:color="000000"/>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70</w:t>
                  </w:r>
                </w:p>
              </w:tc>
              <w:tc>
                <w:tcPr>
                  <w:tcW w:w="0" w:type="auto"/>
                  <w:gridSpan w:val="2"/>
                  <w:tcBorders>
                    <w:top w:val="single" w:sz="8" w:space="0" w:color="auto"/>
                    <w:left w:val="nil"/>
                    <w:bottom w:val="single" w:sz="12" w:space="0" w:color="auto"/>
                    <w:right w:val="single" w:sz="12" w:space="0" w:color="000000"/>
                  </w:tcBorders>
                  <w:shd w:val="clear" w:color="auto" w:fill="auto"/>
                  <w:vAlign w:val="center"/>
                  <w:hideMark/>
                </w:tcPr>
                <w:p w:rsidR="003B6050" w:rsidRPr="002C0608" w:rsidRDefault="003B6050" w:rsidP="003B6050">
                  <w:pPr>
                    <w:widowControl/>
                    <w:jc w:val="center"/>
                    <w:rPr>
                      <w:color w:val="000000"/>
                      <w:kern w:val="0"/>
                      <w:szCs w:val="21"/>
                    </w:rPr>
                  </w:pPr>
                  <w:r w:rsidRPr="002C0608">
                    <w:rPr>
                      <w:color w:val="000000"/>
                      <w:kern w:val="0"/>
                      <w:szCs w:val="21"/>
                    </w:rPr>
                    <w:t>10</w:t>
                  </w:r>
                </w:p>
              </w:tc>
            </w:tr>
          </w:tbl>
          <w:p w:rsidR="00367D2D" w:rsidRPr="002C0608" w:rsidRDefault="00367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line="360" w:lineRule="auto"/>
              <w:ind w:firstLineChars="200" w:firstLine="480"/>
              <w:rPr>
                <w:sz w:val="24"/>
                <w:szCs w:val="24"/>
              </w:rPr>
            </w:pPr>
            <w:r w:rsidRPr="002C0608">
              <w:rPr>
                <w:sz w:val="24"/>
                <w:szCs w:val="24"/>
              </w:rPr>
              <w:lastRenderedPageBreak/>
              <w:t>本项目产生的废水经过厂区污水处理站处理后能够达到《污水综合排放标准》（</w:t>
            </w:r>
            <w:r w:rsidRPr="002C0608">
              <w:rPr>
                <w:sz w:val="24"/>
                <w:szCs w:val="24"/>
              </w:rPr>
              <w:t>GB 8978-1996</w:t>
            </w:r>
            <w:r w:rsidRPr="002C0608">
              <w:rPr>
                <w:sz w:val="24"/>
                <w:szCs w:val="24"/>
              </w:rPr>
              <w:t>）</w:t>
            </w:r>
            <w:r w:rsidR="006E5489">
              <w:rPr>
                <w:rFonts w:hint="eastAsia"/>
                <w:sz w:val="24"/>
                <w:szCs w:val="24"/>
              </w:rPr>
              <w:t>中</w:t>
            </w:r>
            <w:r w:rsidR="00026086" w:rsidRPr="002C0608">
              <w:rPr>
                <w:sz w:val="24"/>
                <w:szCs w:val="24"/>
              </w:rPr>
              <w:t>一</w:t>
            </w:r>
            <w:r w:rsidR="006E5489">
              <w:rPr>
                <w:sz w:val="24"/>
                <w:szCs w:val="24"/>
              </w:rPr>
              <w:t>级</w:t>
            </w:r>
            <w:r w:rsidRPr="002C0608">
              <w:rPr>
                <w:sz w:val="24"/>
                <w:szCs w:val="24"/>
              </w:rPr>
              <w:t>标准要求，废水排入项目</w:t>
            </w:r>
            <w:r w:rsidR="003B6050" w:rsidRPr="002C0608">
              <w:rPr>
                <w:sz w:val="24"/>
                <w:szCs w:val="24"/>
              </w:rPr>
              <w:t>西</w:t>
            </w:r>
            <w:r w:rsidR="005A0168">
              <w:rPr>
                <w:rFonts w:hint="eastAsia"/>
                <w:sz w:val="24"/>
                <w:szCs w:val="24"/>
              </w:rPr>
              <w:t>南</w:t>
            </w:r>
            <w:r w:rsidR="003B6050" w:rsidRPr="002C0608">
              <w:rPr>
                <w:sz w:val="24"/>
                <w:szCs w:val="24"/>
              </w:rPr>
              <w:t>面</w:t>
            </w:r>
            <w:r w:rsidR="00F0119F" w:rsidRPr="002C0608">
              <w:rPr>
                <w:sz w:val="24"/>
                <w:szCs w:val="24"/>
              </w:rPr>
              <w:t>干涸的</w:t>
            </w:r>
            <w:r w:rsidR="003B6050" w:rsidRPr="002C0608">
              <w:rPr>
                <w:sz w:val="24"/>
                <w:szCs w:val="24"/>
              </w:rPr>
              <w:t>池塘</w:t>
            </w:r>
            <w:r w:rsidRPr="002C0608">
              <w:rPr>
                <w:sz w:val="24"/>
                <w:szCs w:val="24"/>
              </w:rPr>
              <w:t>，</w:t>
            </w:r>
            <w:r w:rsidR="00712E70" w:rsidRPr="002C0608">
              <w:rPr>
                <w:sz w:val="24"/>
                <w:szCs w:val="24"/>
              </w:rPr>
              <w:t>池塘出水</w:t>
            </w:r>
            <w:r w:rsidR="00AB5B64" w:rsidRPr="002C0608">
              <w:rPr>
                <w:sz w:val="24"/>
                <w:szCs w:val="24"/>
              </w:rPr>
              <w:t>通过</w:t>
            </w:r>
            <w:r w:rsidR="00AB5B64">
              <w:rPr>
                <w:rFonts w:hint="eastAsia"/>
                <w:sz w:val="24"/>
                <w:szCs w:val="24"/>
              </w:rPr>
              <w:t>项目自建管道排入</w:t>
            </w:r>
            <w:r w:rsidR="00AB5B64">
              <w:rPr>
                <w:sz w:val="24"/>
                <w:szCs w:val="24"/>
              </w:rPr>
              <w:t>沙港河</w:t>
            </w:r>
            <w:r w:rsidRPr="002C0608">
              <w:rPr>
                <w:sz w:val="24"/>
                <w:szCs w:val="24"/>
              </w:rPr>
              <w:t>。</w:t>
            </w:r>
            <w:r w:rsidR="00F0119F" w:rsidRPr="002C0608">
              <w:rPr>
                <w:sz w:val="24"/>
                <w:szCs w:val="24"/>
              </w:rPr>
              <w:t>项目西</w:t>
            </w:r>
            <w:r w:rsidR="005A0168">
              <w:rPr>
                <w:rFonts w:hint="eastAsia"/>
                <w:sz w:val="24"/>
                <w:szCs w:val="24"/>
              </w:rPr>
              <w:t>南</w:t>
            </w:r>
            <w:r w:rsidR="00F0119F" w:rsidRPr="002C0608">
              <w:rPr>
                <w:sz w:val="24"/>
                <w:szCs w:val="24"/>
              </w:rPr>
              <w:t>面池塘因长期没有水源，基本处于干涸状态。项目将处理达标后的废水排入其中，不会对其造成不良影响。同时经过一步沉淀后的</w:t>
            </w:r>
            <w:r w:rsidR="00A17486" w:rsidRPr="002C0608">
              <w:rPr>
                <w:sz w:val="24"/>
                <w:szCs w:val="24"/>
              </w:rPr>
              <w:t>达标</w:t>
            </w:r>
            <w:r w:rsidR="00F0119F" w:rsidRPr="002C0608">
              <w:rPr>
                <w:sz w:val="24"/>
                <w:szCs w:val="24"/>
              </w:rPr>
              <w:t>废水</w:t>
            </w:r>
            <w:r w:rsidR="00AB5B64">
              <w:rPr>
                <w:rFonts w:hint="eastAsia"/>
                <w:sz w:val="24"/>
                <w:szCs w:val="24"/>
              </w:rPr>
              <w:t>通过项目自建管道</w:t>
            </w:r>
            <w:r w:rsidR="00F0119F" w:rsidRPr="002C0608">
              <w:rPr>
                <w:sz w:val="24"/>
                <w:szCs w:val="24"/>
              </w:rPr>
              <w:t>排入</w:t>
            </w:r>
            <w:r w:rsidR="004C1718">
              <w:rPr>
                <w:sz w:val="24"/>
                <w:szCs w:val="24"/>
              </w:rPr>
              <w:t>沙港河</w:t>
            </w:r>
            <w:r w:rsidR="00F0119F" w:rsidRPr="002C0608">
              <w:rPr>
                <w:sz w:val="24"/>
                <w:szCs w:val="24"/>
              </w:rPr>
              <w:t>，对</w:t>
            </w:r>
            <w:r w:rsidR="00A17486" w:rsidRPr="002C0608">
              <w:rPr>
                <w:sz w:val="24"/>
                <w:szCs w:val="24"/>
              </w:rPr>
              <w:t>水环境</w:t>
            </w:r>
            <w:r w:rsidR="00F0119F" w:rsidRPr="002C0608">
              <w:rPr>
                <w:sz w:val="24"/>
                <w:szCs w:val="24"/>
              </w:rPr>
              <w:t>影响也较小。</w:t>
            </w:r>
          </w:p>
          <w:p w:rsidR="00367D2D" w:rsidRPr="002C0608" w:rsidRDefault="00367D2D" w:rsidP="00915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2"/>
              <w:rPr>
                <w:sz w:val="24"/>
                <w:szCs w:val="24"/>
              </w:rPr>
            </w:pPr>
            <w:r w:rsidRPr="002C0608">
              <w:rPr>
                <w:b/>
                <w:bCs/>
                <w:sz w:val="24"/>
                <w:szCs w:val="24"/>
              </w:rPr>
              <w:t>2</w:t>
            </w:r>
            <w:r w:rsidRPr="002C0608">
              <w:rPr>
                <w:b/>
                <w:bCs/>
                <w:sz w:val="24"/>
                <w:szCs w:val="24"/>
              </w:rPr>
              <w:t>、大气污染防治措施及环境影响分析</w:t>
            </w:r>
          </w:p>
          <w:p w:rsidR="00367D2D" w:rsidRPr="002C0608" w:rsidRDefault="00367D2D">
            <w:pPr>
              <w:spacing w:line="360" w:lineRule="auto"/>
              <w:ind w:firstLineChars="200" w:firstLine="480"/>
              <w:rPr>
                <w:sz w:val="24"/>
                <w:szCs w:val="24"/>
              </w:rPr>
            </w:pPr>
            <w:r w:rsidRPr="002C0608">
              <w:rPr>
                <w:sz w:val="24"/>
                <w:szCs w:val="24"/>
              </w:rPr>
              <w:t>（</w:t>
            </w:r>
            <w:r w:rsidRPr="002C0608">
              <w:rPr>
                <w:sz w:val="24"/>
                <w:szCs w:val="24"/>
              </w:rPr>
              <w:t>1</w:t>
            </w:r>
            <w:r w:rsidRPr="002C0608">
              <w:rPr>
                <w:sz w:val="24"/>
                <w:szCs w:val="24"/>
              </w:rPr>
              <w:t>）锅炉烟气</w:t>
            </w:r>
          </w:p>
          <w:p w:rsidR="00367D2D" w:rsidRPr="002C0608" w:rsidRDefault="00367D2D" w:rsidP="00BE35D5">
            <w:pPr>
              <w:widowControl/>
              <w:adjustRightInd w:val="0"/>
              <w:snapToGrid w:val="0"/>
              <w:spacing w:line="360" w:lineRule="auto"/>
              <w:ind w:firstLineChars="200" w:firstLine="480"/>
              <w:rPr>
                <w:color w:val="FF0000"/>
                <w:kern w:val="0"/>
                <w:sz w:val="24"/>
              </w:rPr>
            </w:pPr>
            <w:r w:rsidRPr="002C0608">
              <w:rPr>
                <w:sz w:val="24"/>
              </w:rPr>
              <w:t>本项目使用了</w:t>
            </w:r>
            <w:r w:rsidR="00CF4F51">
              <w:rPr>
                <w:sz w:val="24"/>
                <w:szCs w:val="24"/>
              </w:rPr>
              <w:t>一台</w:t>
            </w:r>
            <w:r w:rsidRPr="002C0608">
              <w:rPr>
                <w:sz w:val="24"/>
                <w:szCs w:val="24"/>
              </w:rPr>
              <w:t>生物质锅炉，年工作时间为</w:t>
            </w:r>
            <w:r w:rsidR="003C7F28" w:rsidRPr="002C0608">
              <w:rPr>
                <w:sz w:val="24"/>
                <w:szCs w:val="24"/>
              </w:rPr>
              <w:t>2</w:t>
            </w:r>
            <w:r w:rsidRPr="002C0608">
              <w:rPr>
                <w:sz w:val="24"/>
                <w:szCs w:val="24"/>
              </w:rPr>
              <w:t>00</w:t>
            </w:r>
            <w:r w:rsidRPr="002C0608">
              <w:rPr>
                <w:sz w:val="24"/>
                <w:szCs w:val="24"/>
              </w:rPr>
              <w:t>天，锅炉每天工作</w:t>
            </w:r>
            <w:r w:rsidRPr="002C0608">
              <w:rPr>
                <w:sz w:val="24"/>
                <w:szCs w:val="24"/>
              </w:rPr>
              <w:t>8</w:t>
            </w:r>
            <w:r w:rsidRPr="002C0608">
              <w:rPr>
                <w:sz w:val="24"/>
                <w:szCs w:val="24"/>
              </w:rPr>
              <w:t>小时，</w:t>
            </w:r>
            <w:r w:rsidR="00F0119F" w:rsidRPr="002C0608">
              <w:rPr>
                <w:sz w:val="24"/>
                <w:szCs w:val="24"/>
              </w:rPr>
              <w:t>生物质用</w:t>
            </w:r>
            <w:r w:rsidRPr="002C0608">
              <w:rPr>
                <w:kern w:val="0"/>
                <w:sz w:val="24"/>
              </w:rPr>
              <w:t>量为</w:t>
            </w:r>
            <w:r w:rsidR="003C7F28" w:rsidRPr="002C0608">
              <w:rPr>
                <w:kern w:val="0"/>
                <w:sz w:val="24"/>
              </w:rPr>
              <w:t>3</w:t>
            </w:r>
            <w:r w:rsidR="00F0119F" w:rsidRPr="002C0608">
              <w:rPr>
                <w:kern w:val="0"/>
                <w:sz w:val="24"/>
              </w:rPr>
              <w:t>7</w:t>
            </w:r>
            <w:r w:rsidRPr="002C0608">
              <w:rPr>
                <w:kern w:val="0"/>
                <w:sz w:val="24"/>
              </w:rPr>
              <w:t>0t/a</w:t>
            </w:r>
            <w:r w:rsidRPr="002C0608">
              <w:rPr>
                <w:sz w:val="24"/>
                <w:szCs w:val="24"/>
              </w:rPr>
              <w:t>。</w:t>
            </w:r>
            <w:r w:rsidRPr="002C0608">
              <w:rPr>
                <w:kern w:val="0"/>
                <w:sz w:val="24"/>
              </w:rPr>
              <w:t>本项目生物质锅炉的废气的产生和排放情况见下表。</w:t>
            </w:r>
          </w:p>
          <w:p w:rsidR="00A13C23" w:rsidRPr="002C0608" w:rsidRDefault="00367D2D" w:rsidP="009150D9">
            <w:pPr>
              <w:ind w:firstLineChars="200" w:firstLine="482"/>
              <w:jc w:val="center"/>
              <w:rPr>
                <w:b/>
                <w:sz w:val="24"/>
                <w:szCs w:val="24"/>
              </w:rPr>
            </w:pPr>
            <w:r w:rsidRPr="002C0608">
              <w:rPr>
                <w:b/>
                <w:sz w:val="24"/>
                <w:szCs w:val="24"/>
              </w:rPr>
              <w:t>表</w:t>
            </w:r>
            <w:r w:rsidRPr="002C0608">
              <w:rPr>
                <w:b/>
                <w:sz w:val="24"/>
                <w:szCs w:val="24"/>
              </w:rPr>
              <w:t>7-</w:t>
            </w:r>
            <w:r w:rsidR="003C7F28" w:rsidRPr="002C0608">
              <w:rPr>
                <w:b/>
                <w:sz w:val="24"/>
                <w:szCs w:val="24"/>
              </w:rPr>
              <w:t>6</w:t>
            </w:r>
            <w:r w:rsidRPr="002C0608">
              <w:rPr>
                <w:b/>
                <w:sz w:val="24"/>
                <w:szCs w:val="24"/>
              </w:rPr>
              <w:t xml:space="preserve">  </w:t>
            </w:r>
            <w:r w:rsidRPr="002C0608">
              <w:rPr>
                <w:b/>
                <w:sz w:val="24"/>
                <w:szCs w:val="24"/>
              </w:rPr>
              <w:t>锅炉燃生物质烟气产生排放情况一览</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81"/>
              <w:gridCol w:w="1335"/>
              <w:gridCol w:w="1333"/>
              <w:gridCol w:w="866"/>
              <w:gridCol w:w="1154"/>
              <w:gridCol w:w="986"/>
              <w:gridCol w:w="1057"/>
              <w:gridCol w:w="1075"/>
            </w:tblGrid>
            <w:tr w:rsidR="00A13C23" w:rsidRPr="002C0608" w:rsidTr="003B6050">
              <w:trPr>
                <w:cantSplit/>
                <w:trHeight w:val="340"/>
                <w:jc w:val="center"/>
              </w:trPr>
              <w:tc>
                <w:tcPr>
                  <w:tcW w:w="781" w:type="dxa"/>
                  <w:vMerge w:val="restart"/>
                  <w:vAlign w:val="center"/>
                </w:tcPr>
                <w:p w:rsidR="00A13C23" w:rsidRPr="002C0608" w:rsidRDefault="00A13C23" w:rsidP="00161687">
                  <w:pPr>
                    <w:jc w:val="center"/>
                    <w:rPr>
                      <w:szCs w:val="21"/>
                    </w:rPr>
                  </w:pPr>
                  <w:r w:rsidRPr="002C0608">
                    <w:rPr>
                      <w:szCs w:val="21"/>
                    </w:rPr>
                    <w:t>项目</w:t>
                  </w:r>
                </w:p>
              </w:tc>
              <w:tc>
                <w:tcPr>
                  <w:tcW w:w="2668" w:type="dxa"/>
                  <w:gridSpan w:val="2"/>
                  <w:vAlign w:val="center"/>
                </w:tcPr>
                <w:p w:rsidR="00A13C23" w:rsidRPr="002C0608" w:rsidRDefault="00A13C23" w:rsidP="00161687">
                  <w:pPr>
                    <w:jc w:val="center"/>
                    <w:rPr>
                      <w:szCs w:val="21"/>
                    </w:rPr>
                  </w:pPr>
                  <w:r w:rsidRPr="002C0608">
                    <w:rPr>
                      <w:szCs w:val="21"/>
                    </w:rPr>
                    <w:t>产生情况</w:t>
                  </w:r>
                </w:p>
              </w:tc>
              <w:tc>
                <w:tcPr>
                  <w:tcW w:w="866" w:type="dxa"/>
                  <w:vMerge w:val="restart"/>
                  <w:vAlign w:val="center"/>
                </w:tcPr>
                <w:p w:rsidR="00A13C23" w:rsidRPr="002C0608" w:rsidRDefault="00A13C23" w:rsidP="00161687">
                  <w:pPr>
                    <w:jc w:val="center"/>
                    <w:rPr>
                      <w:szCs w:val="21"/>
                    </w:rPr>
                  </w:pPr>
                  <w:r w:rsidRPr="002C0608">
                    <w:rPr>
                      <w:szCs w:val="21"/>
                    </w:rPr>
                    <w:t>除去效率</w:t>
                  </w:r>
                  <w:r w:rsidRPr="002C0608">
                    <w:rPr>
                      <w:szCs w:val="21"/>
                    </w:rPr>
                    <w:t>%</w:t>
                  </w:r>
                </w:p>
              </w:tc>
              <w:tc>
                <w:tcPr>
                  <w:tcW w:w="2140" w:type="dxa"/>
                  <w:gridSpan w:val="2"/>
                  <w:vAlign w:val="center"/>
                </w:tcPr>
                <w:p w:rsidR="00A13C23" w:rsidRPr="002C0608" w:rsidRDefault="00A13C23" w:rsidP="00161687">
                  <w:pPr>
                    <w:jc w:val="center"/>
                    <w:rPr>
                      <w:szCs w:val="21"/>
                    </w:rPr>
                  </w:pPr>
                  <w:r w:rsidRPr="002C0608">
                    <w:rPr>
                      <w:szCs w:val="21"/>
                    </w:rPr>
                    <w:t>排放情况</w:t>
                  </w:r>
                </w:p>
              </w:tc>
              <w:tc>
                <w:tcPr>
                  <w:tcW w:w="1057" w:type="dxa"/>
                  <w:vAlign w:val="center"/>
                </w:tcPr>
                <w:p w:rsidR="00A13C23" w:rsidRPr="002C0608" w:rsidRDefault="00A13C23" w:rsidP="00161687">
                  <w:pPr>
                    <w:jc w:val="center"/>
                    <w:rPr>
                      <w:szCs w:val="21"/>
                    </w:rPr>
                  </w:pPr>
                  <w:r w:rsidRPr="002C0608">
                    <w:rPr>
                      <w:szCs w:val="21"/>
                    </w:rPr>
                    <w:t>排放标准</w:t>
                  </w:r>
                </w:p>
              </w:tc>
              <w:tc>
                <w:tcPr>
                  <w:tcW w:w="1075" w:type="dxa"/>
                  <w:vAlign w:val="center"/>
                </w:tcPr>
                <w:p w:rsidR="00A13C23" w:rsidRPr="002C0608" w:rsidRDefault="00A13C23" w:rsidP="00161687">
                  <w:pPr>
                    <w:tabs>
                      <w:tab w:val="left" w:pos="555"/>
                    </w:tabs>
                    <w:jc w:val="center"/>
                    <w:rPr>
                      <w:szCs w:val="21"/>
                    </w:rPr>
                  </w:pPr>
                  <w:r w:rsidRPr="002C0608">
                    <w:rPr>
                      <w:szCs w:val="21"/>
                    </w:rPr>
                    <w:t>备注</w:t>
                  </w:r>
                </w:p>
              </w:tc>
            </w:tr>
            <w:tr w:rsidR="00A13C23" w:rsidRPr="002C0608" w:rsidTr="003B6050">
              <w:trPr>
                <w:cantSplit/>
                <w:trHeight w:val="340"/>
                <w:jc w:val="center"/>
              </w:trPr>
              <w:tc>
                <w:tcPr>
                  <w:tcW w:w="781" w:type="dxa"/>
                  <w:vMerge/>
                  <w:vAlign w:val="center"/>
                </w:tcPr>
                <w:p w:rsidR="00A13C23" w:rsidRPr="002C0608" w:rsidRDefault="00A13C23" w:rsidP="00161687">
                  <w:pPr>
                    <w:jc w:val="center"/>
                    <w:rPr>
                      <w:szCs w:val="21"/>
                    </w:rPr>
                  </w:pPr>
                </w:p>
              </w:tc>
              <w:tc>
                <w:tcPr>
                  <w:tcW w:w="1335" w:type="dxa"/>
                  <w:vAlign w:val="center"/>
                </w:tcPr>
                <w:p w:rsidR="00A13C23" w:rsidRPr="002C0608" w:rsidRDefault="00A13C23" w:rsidP="00161687">
                  <w:pPr>
                    <w:jc w:val="center"/>
                    <w:rPr>
                      <w:szCs w:val="21"/>
                    </w:rPr>
                  </w:pPr>
                  <w:r w:rsidRPr="002C0608">
                    <w:rPr>
                      <w:szCs w:val="21"/>
                    </w:rPr>
                    <w:t>产生量</w:t>
                  </w:r>
                  <w:r w:rsidRPr="002C0608">
                    <w:rPr>
                      <w:szCs w:val="21"/>
                    </w:rPr>
                    <w:t>t/a</w:t>
                  </w:r>
                </w:p>
              </w:tc>
              <w:tc>
                <w:tcPr>
                  <w:tcW w:w="1333" w:type="dxa"/>
                  <w:vAlign w:val="center"/>
                </w:tcPr>
                <w:p w:rsidR="00A13C23" w:rsidRPr="002C0608" w:rsidRDefault="00A13C23" w:rsidP="00161687">
                  <w:pPr>
                    <w:jc w:val="center"/>
                    <w:rPr>
                      <w:szCs w:val="21"/>
                    </w:rPr>
                  </w:pPr>
                  <w:r w:rsidRPr="002C0608">
                    <w:rPr>
                      <w:szCs w:val="21"/>
                    </w:rPr>
                    <w:t>浓度</w:t>
                  </w:r>
                  <w:r w:rsidRPr="002C0608">
                    <w:rPr>
                      <w:szCs w:val="21"/>
                    </w:rPr>
                    <w:t>mg/m</w:t>
                  </w:r>
                  <w:r w:rsidRPr="002C0608">
                    <w:rPr>
                      <w:szCs w:val="21"/>
                      <w:vertAlign w:val="superscript"/>
                    </w:rPr>
                    <w:t>3</w:t>
                  </w:r>
                </w:p>
              </w:tc>
              <w:tc>
                <w:tcPr>
                  <w:tcW w:w="866" w:type="dxa"/>
                  <w:vMerge/>
                  <w:vAlign w:val="center"/>
                </w:tcPr>
                <w:p w:rsidR="00A13C23" w:rsidRPr="002C0608" w:rsidRDefault="00A13C23" w:rsidP="00161687">
                  <w:pPr>
                    <w:jc w:val="center"/>
                    <w:rPr>
                      <w:szCs w:val="21"/>
                    </w:rPr>
                  </w:pPr>
                </w:p>
              </w:tc>
              <w:tc>
                <w:tcPr>
                  <w:tcW w:w="1154" w:type="dxa"/>
                  <w:vAlign w:val="center"/>
                </w:tcPr>
                <w:p w:rsidR="00A13C23" w:rsidRPr="002C0608" w:rsidRDefault="00A13C23" w:rsidP="00161687">
                  <w:pPr>
                    <w:jc w:val="center"/>
                    <w:rPr>
                      <w:szCs w:val="21"/>
                    </w:rPr>
                  </w:pPr>
                  <w:r w:rsidRPr="002C0608">
                    <w:rPr>
                      <w:szCs w:val="21"/>
                    </w:rPr>
                    <w:t>排放量</w:t>
                  </w:r>
                  <w:r w:rsidRPr="002C0608">
                    <w:rPr>
                      <w:szCs w:val="21"/>
                    </w:rPr>
                    <w:t>t/a</w:t>
                  </w:r>
                </w:p>
              </w:tc>
              <w:tc>
                <w:tcPr>
                  <w:tcW w:w="986" w:type="dxa"/>
                  <w:vAlign w:val="center"/>
                </w:tcPr>
                <w:p w:rsidR="00A13C23" w:rsidRPr="002C0608" w:rsidRDefault="00A13C23" w:rsidP="00161687">
                  <w:pPr>
                    <w:jc w:val="center"/>
                    <w:rPr>
                      <w:szCs w:val="21"/>
                    </w:rPr>
                  </w:pPr>
                  <w:r w:rsidRPr="002C0608">
                    <w:rPr>
                      <w:szCs w:val="21"/>
                    </w:rPr>
                    <w:t>浓度</w:t>
                  </w:r>
                </w:p>
                <w:p w:rsidR="00A13C23" w:rsidRPr="002C0608" w:rsidRDefault="00A13C23" w:rsidP="00161687">
                  <w:pPr>
                    <w:jc w:val="center"/>
                    <w:rPr>
                      <w:szCs w:val="21"/>
                    </w:rPr>
                  </w:pPr>
                  <w:r w:rsidRPr="002C0608">
                    <w:rPr>
                      <w:szCs w:val="21"/>
                    </w:rPr>
                    <w:t>mg/m</w:t>
                  </w:r>
                  <w:r w:rsidRPr="002C0608">
                    <w:rPr>
                      <w:szCs w:val="21"/>
                      <w:vertAlign w:val="superscript"/>
                    </w:rPr>
                    <w:t>3</w:t>
                  </w:r>
                </w:p>
              </w:tc>
              <w:tc>
                <w:tcPr>
                  <w:tcW w:w="1057" w:type="dxa"/>
                  <w:vAlign w:val="center"/>
                </w:tcPr>
                <w:p w:rsidR="00A13C23" w:rsidRPr="002C0608" w:rsidRDefault="00A13C23" w:rsidP="00161687">
                  <w:pPr>
                    <w:jc w:val="center"/>
                    <w:rPr>
                      <w:szCs w:val="21"/>
                    </w:rPr>
                  </w:pPr>
                  <w:r w:rsidRPr="002C0608">
                    <w:rPr>
                      <w:szCs w:val="21"/>
                    </w:rPr>
                    <w:t>浓度</w:t>
                  </w:r>
                </w:p>
                <w:p w:rsidR="00A13C23" w:rsidRPr="002C0608" w:rsidRDefault="00A13C23" w:rsidP="00161687">
                  <w:pPr>
                    <w:jc w:val="center"/>
                    <w:rPr>
                      <w:szCs w:val="21"/>
                    </w:rPr>
                  </w:pPr>
                  <w:r w:rsidRPr="002C0608">
                    <w:rPr>
                      <w:szCs w:val="21"/>
                    </w:rPr>
                    <w:t>mg/m</w:t>
                  </w:r>
                  <w:r w:rsidRPr="002C0608">
                    <w:rPr>
                      <w:szCs w:val="21"/>
                      <w:vertAlign w:val="superscript"/>
                    </w:rPr>
                    <w:t>3</w:t>
                  </w:r>
                </w:p>
              </w:tc>
              <w:tc>
                <w:tcPr>
                  <w:tcW w:w="1075" w:type="dxa"/>
                  <w:vMerge w:val="restart"/>
                  <w:vAlign w:val="center"/>
                </w:tcPr>
                <w:p w:rsidR="00A13C23" w:rsidRPr="002C0608" w:rsidRDefault="00A13C23" w:rsidP="00CD6386">
                  <w:pPr>
                    <w:tabs>
                      <w:tab w:val="left" w:pos="555"/>
                    </w:tabs>
                    <w:jc w:val="center"/>
                    <w:rPr>
                      <w:szCs w:val="21"/>
                    </w:rPr>
                  </w:pPr>
                  <w:r w:rsidRPr="002C0608">
                    <w:rPr>
                      <w:szCs w:val="21"/>
                    </w:rPr>
                    <w:t>水膜除尘</w:t>
                  </w:r>
                  <w:r w:rsidRPr="002C0608">
                    <w:rPr>
                      <w:szCs w:val="21"/>
                    </w:rPr>
                    <w:t>+</w:t>
                  </w:r>
                  <w:r w:rsidR="00CD6386" w:rsidRPr="002C0608">
                    <w:rPr>
                      <w:szCs w:val="21"/>
                    </w:rPr>
                    <w:t>25</w:t>
                  </w:r>
                  <w:r w:rsidRPr="002C0608">
                    <w:rPr>
                      <w:szCs w:val="21"/>
                    </w:rPr>
                    <w:t>m</w:t>
                  </w:r>
                  <w:r w:rsidR="003C7F28" w:rsidRPr="002C0608">
                    <w:rPr>
                      <w:szCs w:val="21"/>
                    </w:rPr>
                    <w:t>排气筒</w:t>
                  </w:r>
                  <w:r w:rsidRPr="002C0608">
                    <w:rPr>
                      <w:szCs w:val="21"/>
                    </w:rPr>
                    <w:t>排放</w:t>
                  </w:r>
                </w:p>
              </w:tc>
            </w:tr>
            <w:tr w:rsidR="00A13C23" w:rsidRPr="002C0608" w:rsidTr="003B6050">
              <w:trPr>
                <w:cantSplit/>
                <w:trHeight w:val="340"/>
                <w:jc w:val="center"/>
              </w:trPr>
              <w:tc>
                <w:tcPr>
                  <w:tcW w:w="781" w:type="dxa"/>
                  <w:vAlign w:val="center"/>
                </w:tcPr>
                <w:p w:rsidR="00A13C23" w:rsidRPr="002C0608" w:rsidRDefault="00A13C23" w:rsidP="00161687">
                  <w:pPr>
                    <w:widowControl/>
                    <w:jc w:val="center"/>
                    <w:textAlignment w:val="center"/>
                    <w:rPr>
                      <w:szCs w:val="21"/>
                    </w:rPr>
                  </w:pPr>
                  <w:r w:rsidRPr="002C0608">
                    <w:rPr>
                      <w:kern w:val="0"/>
                      <w:szCs w:val="21"/>
                    </w:rPr>
                    <w:t>SO</w:t>
                  </w:r>
                  <w:r w:rsidRPr="002C0608">
                    <w:rPr>
                      <w:rStyle w:val="font11"/>
                      <w:color w:val="auto"/>
                    </w:rPr>
                    <w:t>2</w:t>
                  </w:r>
                </w:p>
              </w:tc>
              <w:tc>
                <w:tcPr>
                  <w:tcW w:w="1335" w:type="dxa"/>
                  <w:vAlign w:val="center"/>
                </w:tcPr>
                <w:p w:rsidR="00A13C23" w:rsidRPr="002C0608" w:rsidRDefault="00A13C23" w:rsidP="002B240E">
                  <w:pPr>
                    <w:widowControl/>
                    <w:jc w:val="center"/>
                    <w:textAlignment w:val="bottom"/>
                    <w:rPr>
                      <w:szCs w:val="21"/>
                    </w:rPr>
                  </w:pPr>
                  <w:r w:rsidRPr="002C0608">
                    <w:rPr>
                      <w:color w:val="000000"/>
                      <w:kern w:val="0"/>
                      <w:szCs w:val="21"/>
                    </w:rPr>
                    <w:t>0.</w:t>
                  </w:r>
                  <w:r w:rsidR="002B240E" w:rsidRPr="002C0608">
                    <w:rPr>
                      <w:color w:val="000000"/>
                      <w:kern w:val="0"/>
                      <w:szCs w:val="21"/>
                    </w:rPr>
                    <w:t>63</w:t>
                  </w:r>
                </w:p>
              </w:tc>
              <w:tc>
                <w:tcPr>
                  <w:tcW w:w="1333" w:type="dxa"/>
                  <w:vAlign w:val="center"/>
                </w:tcPr>
                <w:p w:rsidR="00A13C23" w:rsidRPr="002C0608" w:rsidRDefault="003C7F28" w:rsidP="00161687">
                  <w:pPr>
                    <w:jc w:val="center"/>
                    <w:rPr>
                      <w:color w:val="000000"/>
                      <w:sz w:val="24"/>
                      <w:szCs w:val="24"/>
                    </w:rPr>
                  </w:pPr>
                  <w:r w:rsidRPr="002C0608">
                    <w:rPr>
                      <w:color w:val="000000"/>
                    </w:rPr>
                    <w:t>273</w:t>
                  </w:r>
                </w:p>
              </w:tc>
              <w:tc>
                <w:tcPr>
                  <w:tcW w:w="866" w:type="dxa"/>
                  <w:vAlign w:val="center"/>
                </w:tcPr>
                <w:p w:rsidR="00A13C23" w:rsidRPr="002C0608" w:rsidRDefault="003C7F28" w:rsidP="00161687">
                  <w:pPr>
                    <w:widowControl/>
                    <w:jc w:val="center"/>
                    <w:textAlignment w:val="bottom"/>
                    <w:rPr>
                      <w:szCs w:val="21"/>
                    </w:rPr>
                  </w:pPr>
                  <w:r w:rsidRPr="002C0608">
                    <w:rPr>
                      <w:kern w:val="0"/>
                      <w:szCs w:val="21"/>
                    </w:rPr>
                    <w:t>15</w:t>
                  </w:r>
                </w:p>
              </w:tc>
              <w:tc>
                <w:tcPr>
                  <w:tcW w:w="1154" w:type="dxa"/>
                  <w:vAlign w:val="center"/>
                </w:tcPr>
                <w:p w:rsidR="00A13C23" w:rsidRPr="002C0608" w:rsidRDefault="003C7F28" w:rsidP="002B240E">
                  <w:pPr>
                    <w:widowControl/>
                    <w:jc w:val="center"/>
                    <w:textAlignment w:val="bottom"/>
                    <w:rPr>
                      <w:szCs w:val="21"/>
                    </w:rPr>
                  </w:pPr>
                  <w:r w:rsidRPr="002C0608">
                    <w:rPr>
                      <w:color w:val="000000"/>
                      <w:kern w:val="0"/>
                      <w:szCs w:val="21"/>
                    </w:rPr>
                    <w:t>0.</w:t>
                  </w:r>
                  <w:r w:rsidR="002B240E" w:rsidRPr="002C0608">
                    <w:rPr>
                      <w:color w:val="000000"/>
                      <w:kern w:val="0"/>
                      <w:szCs w:val="21"/>
                    </w:rPr>
                    <w:t>53</w:t>
                  </w:r>
                </w:p>
              </w:tc>
              <w:tc>
                <w:tcPr>
                  <w:tcW w:w="986" w:type="dxa"/>
                  <w:vAlign w:val="center"/>
                </w:tcPr>
                <w:p w:rsidR="00A13C23" w:rsidRPr="002C0608" w:rsidRDefault="003C7F28" w:rsidP="00161687">
                  <w:pPr>
                    <w:jc w:val="center"/>
                    <w:rPr>
                      <w:color w:val="000000"/>
                      <w:sz w:val="24"/>
                      <w:szCs w:val="24"/>
                    </w:rPr>
                  </w:pPr>
                  <w:r w:rsidRPr="002C0608">
                    <w:rPr>
                      <w:color w:val="000000"/>
                    </w:rPr>
                    <w:t>232</w:t>
                  </w:r>
                </w:p>
              </w:tc>
              <w:tc>
                <w:tcPr>
                  <w:tcW w:w="1057" w:type="dxa"/>
                  <w:vAlign w:val="center"/>
                </w:tcPr>
                <w:p w:rsidR="00A13C23" w:rsidRPr="002C0608" w:rsidRDefault="00A13C23" w:rsidP="00161687">
                  <w:pPr>
                    <w:jc w:val="center"/>
                    <w:rPr>
                      <w:szCs w:val="21"/>
                    </w:rPr>
                  </w:pPr>
                  <w:r w:rsidRPr="002C0608">
                    <w:rPr>
                      <w:szCs w:val="21"/>
                    </w:rPr>
                    <w:t>300</w:t>
                  </w:r>
                </w:p>
              </w:tc>
              <w:tc>
                <w:tcPr>
                  <w:tcW w:w="1075" w:type="dxa"/>
                  <w:vMerge/>
                  <w:vAlign w:val="center"/>
                </w:tcPr>
                <w:p w:rsidR="00A13C23" w:rsidRPr="002C0608" w:rsidRDefault="00A13C23" w:rsidP="00161687">
                  <w:pPr>
                    <w:jc w:val="center"/>
                    <w:rPr>
                      <w:szCs w:val="21"/>
                    </w:rPr>
                  </w:pPr>
                </w:p>
              </w:tc>
            </w:tr>
            <w:tr w:rsidR="00A13C23" w:rsidRPr="002C0608" w:rsidTr="003B6050">
              <w:trPr>
                <w:cantSplit/>
                <w:trHeight w:val="340"/>
                <w:jc w:val="center"/>
              </w:trPr>
              <w:tc>
                <w:tcPr>
                  <w:tcW w:w="781" w:type="dxa"/>
                  <w:vAlign w:val="center"/>
                </w:tcPr>
                <w:p w:rsidR="00A13C23" w:rsidRPr="002C0608" w:rsidRDefault="00A13C23" w:rsidP="00161687">
                  <w:pPr>
                    <w:widowControl/>
                    <w:jc w:val="center"/>
                    <w:textAlignment w:val="center"/>
                    <w:rPr>
                      <w:szCs w:val="21"/>
                    </w:rPr>
                  </w:pPr>
                  <w:r w:rsidRPr="002C0608">
                    <w:rPr>
                      <w:kern w:val="0"/>
                      <w:szCs w:val="21"/>
                    </w:rPr>
                    <w:t>烟尘</w:t>
                  </w:r>
                </w:p>
              </w:tc>
              <w:tc>
                <w:tcPr>
                  <w:tcW w:w="1335" w:type="dxa"/>
                  <w:vAlign w:val="center"/>
                </w:tcPr>
                <w:p w:rsidR="00A13C23" w:rsidRPr="002C0608" w:rsidRDefault="00A13C23" w:rsidP="00161687">
                  <w:pPr>
                    <w:widowControl/>
                    <w:jc w:val="center"/>
                    <w:textAlignment w:val="bottom"/>
                    <w:rPr>
                      <w:szCs w:val="21"/>
                    </w:rPr>
                  </w:pPr>
                  <w:r w:rsidRPr="002C0608">
                    <w:rPr>
                      <w:color w:val="000000"/>
                      <w:kern w:val="0"/>
                      <w:szCs w:val="21"/>
                    </w:rPr>
                    <w:t>0.</w:t>
                  </w:r>
                  <w:r w:rsidR="003C7F28" w:rsidRPr="002C0608">
                    <w:rPr>
                      <w:color w:val="000000"/>
                      <w:kern w:val="0"/>
                      <w:szCs w:val="21"/>
                    </w:rPr>
                    <w:t>1</w:t>
                  </w:r>
                  <w:r w:rsidR="002B240E" w:rsidRPr="002C0608">
                    <w:rPr>
                      <w:color w:val="000000"/>
                      <w:kern w:val="0"/>
                      <w:szCs w:val="21"/>
                    </w:rPr>
                    <w:t>9</w:t>
                  </w:r>
                </w:p>
              </w:tc>
              <w:tc>
                <w:tcPr>
                  <w:tcW w:w="1333" w:type="dxa"/>
                  <w:vAlign w:val="center"/>
                </w:tcPr>
                <w:p w:rsidR="00A13C23" w:rsidRPr="002C0608" w:rsidRDefault="00A13C23" w:rsidP="00161687">
                  <w:pPr>
                    <w:jc w:val="center"/>
                    <w:rPr>
                      <w:color w:val="000000"/>
                      <w:sz w:val="24"/>
                      <w:szCs w:val="24"/>
                    </w:rPr>
                  </w:pPr>
                  <w:r w:rsidRPr="002C0608">
                    <w:rPr>
                      <w:color w:val="000000"/>
                    </w:rPr>
                    <w:t>80</w:t>
                  </w:r>
                </w:p>
              </w:tc>
              <w:tc>
                <w:tcPr>
                  <w:tcW w:w="866" w:type="dxa"/>
                  <w:vAlign w:val="center"/>
                </w:tcPr>
                <w:p w:rsidR="00A13C23" w:rsidRPr="002C0608" w:rsidRDefault="003C7F28" w:rsidP="00161687">
                  <w:pPr>
                    <w:widowControl/>
                    <w:jc w:val="center"/>
                    <w:textAlignment w:val="bottom"/>
                    <w:rPr>
                      <w:szCs w:val="21"/>
                    </w:rPr>
                  </w:pPr>
                  <w:r w:rsidRPr="002C0608">
                    <w:rPr>
                      <w:kern w:val="0"/>
                      <w:szCs w:val="21"/>
                    </w:rPr>
                    <w:t>87</w:t>
                  </w:r>
                </w:p>
              </w:tc>
              <w:tc>
                <w:tcPr>
                  <w:tcW w:w="1154" w:type="dxa"/>
                  <w:vAlign w:val="center"/>
                </w:tcPr>
                <w:p w:rsidR="00A13C23" w:rsidRPr="002C0608" w:rsidRDefault="00A13C23" w:rsidP="00161687">
                  <w:pPr>
                    <w:widowControl/>
                    <w:jc w:val="center"/>
                    <w:textAlignment w:val="bottom"/>
                    <w:rPr>
                      <w:szCs w:val="21"/>
                    </w:rPr>
                  </w:pPr>
                  <w:r w:rsidRPr="002C0608">
                    <w:rPr>
                      <w:color w:val="000000"/>
                      <w:kern w:val="0"/>
                      <w:szCs w:val="21"/>
                    </w:rPr>
                    <w:t>0.</w:t>
                  </w:r>
                  <w:r w:rsidR="003C7F28" w:rsidRPr="002C0608">
                    <w:rPr>
                      <w:color w:val="000000"/>
                      <w:kern w:val="0"/>
                      <w:szCs w:val="21"/>
                    </w:rPr>
                    <w:t>02</w:t>
                  </w:r>
                </w:p>
              </w:tc>
              <w:tc>
                <w:tcPr>
                  <w:tcW w:w="986" w:type="dxa"/>
                  <w:vAlign w:val="center"/>
                </w:tcPr>
                <w:p w:rsidR="00A13C23" w:rsidRPr="002C0608" w:rsidRDefault="003C7F28" w:rsidP="00161687">
                  <w:pPr>
                    <w:jc w:val="center"/>
                    <w:rPr>
                      <w:color w:val="000000"/>
                      <w:sz w:val="24"/>
                      <w:szCs w:val="24"/>
                    </w:rPr>
                  </w:pPr>
                  <w:r w:rsidRPr="002C0608">
                    <w:rPr>
                      <w:color w:val="000000"/>
                    </w:rPr>
                    <w:t>10</w:t>
                  </w:r>
                </w:p>
              </w:tc>
              <w:tc>
                <w:tcPr>
                  <w:tcW w:w="1057" w:type="dxa"/>
                  <w:vAlign w:val="center"/>
                </w:tcPr>
                <w:p w:rsidR="00A13C23" w:rsidRPr="002C0608" w:rsidRDefault="00A13C23" w:rsidP="00161687">
                  <w:pPr>
                    <w:jc w:val="center"/>
                    <w:rPr>
                      <w:szCs w:val="21"/>
                    </w:rPr>
                  </w:pPr>
                  <w:r w:rsidRPr="002C0608">
                    <w:rPr>
                      <w:szCs w:val="21"/>
                    </w:rPr>
                    <w:t>50</w:t>
                  </w:r>
                </w:p>
              </w:tc>
              <w:tc>
                <w:tcPr>
                  <w:tcW w:w="1075" w:type="dxa"/>
                  <w:vMerge/>
                  <w:vAlign w:val="center"/>
                </w:tcPr>
                <w:p w:rsidR="00A13C23" w:rsidRPr="002C0608" w:rsidRDefault="00A13C23" w:rsidP="00161687">
                  <w:pPr>
                    <w:jc w:val="center"/>
                    <w:rPr>
                      <w:szCs w:val="21"/>
                    </w:rPr>
                  </w:pPr>
                </w:p>
              </w:tc>
            </w:tr>
            <w:tr w:rsidR="00A13C23" w:rsidRPr="002C0608" w:rsidTr="003B6050">
              <w:trPr>
                <w:cantSplit/>
                <w:trHeight w:val="340"/>
                <w:jc w:val="center"/>
              </w:trPr>
              <w:tc>
                <w:tcPr>
                  <w:tcW w:w="781" w:type="dxa"/>
                  <w:vAlign w:val="center"/>
                </w:tcPr>
                <w:p w:rsidR="00A13C23" w:rsidRPr="002C0608" w:rsidRDefault="00A13C23" w:rsidP="00161687">
                  <w:pPr>
                    <w:widowControl/>
                    <w:jc w:val="center"/>
                    <w:textAlignment w:val="center"/>
                    <w:rPr>
                      <w:szCs w:val="21"/>
                    </w:rPr>
                  </w:pPr>
                  <w:r w:rsidRPr="002C0608">
                    <w:rPr>
                      <w:kern w:val="0"/>
                      <w:szCs w:val="21"/>
                    </w:rPr>
                    <w:t>氮氧化物</w:t>
                  </w:r>
                </w:p>
              </w:tc>
              <w:tc>
                <w:tcPr>
                  <w:tcW w:w="1335" w:type="dxa"/>
                  <w:vAlign w:val="center"/>
                </w:tcPr>
                <w:p w:rsidR="00A13C23" w:rsidRPr="002C0608" w:rsidRDefault="00A13C23" w:rsidP="002B240E">
                  <w:pPr>
                    <w:widowControl/>
                    <w:jc w:val="center"/>
                    <w:textAlignment w:val="bottom"/>
                    <w:rPr>
                      <w:szCs w:val="21"/>
                    </w:rPr>
                  </w:pPr>
                  <w:r w:rsidRPr="002C0608">
                    <w:rPr>
                      <w:color w:val="000000"/>
                      <w:kern w:val="0"/>
                      <w:szCs w:val="21"/>
                    </w:rPr>
                    <w:t>0.</w:t>
                  </w:r>
                  <w:r w:rsidR="003C7F28" w:rsidRPr="002C0608">
                    <w:rPr>
                      <w:color w:val="000000"/>
                      <w:kern w:val="0"/>
                      <w:szCs w:val="21"/>
                    </w:rPr>
                    <w:t>3</w:t>
                  </w:r>
                  <w:r w:rsidR="002B240E" w:rsidRPr="002C0608">
                    <w:rPr>
                      <w:color w:val="000000"/>
                      <w:kern w:val="0"/>
                      <w:szCs w:val="21"/>
                    </w:rPr>
                    <w:t>8</w:t>
                  </w:r>
                </w:p>
              </w:tc>
              <w:tc>
                <w:tcPr>
                  <w:tcW w:w="1333" w:type="dxa"/>
                  <w:vAlign w:val="center"/>
                </w:tcPr>
                <w:p w:rsidR="00A13C23" w:rsidRPr="002C0608" w:rsidRDefault="003C7F28" w:rsidP="00161687">
                  <w:pPr>
                    <w:jc w:val="center"/>
                    <w:rPr>
                      <w:color w:val="000000"/>
                      <w:sz w:val="24"/>
                      <w:szCs w:val="24"/>
                    </w:rPr>
                  </w:pPr>
                  <w:r w:rsidRPr="002C0608">
                    <w:rPr>
                      <w:color w:val="000000"/>
                    </w:rPr>
                    <w:t>165</w:t>
                  </w:r>
                </w:p>
              </w:tc>
              <w:tc>
                <w:tcPr>
                  <w:tcW w:w="866" w:type="dxa"/>
                  <w:vAlign w:val="center"/>
                </w:tcPr>
                <w:p w:rsidR="00A13C23" w:rsidRPr="002C0608" w:rsidRDefault="00A13C23" w:rsidP="00161687">
                  <w:pPr>
                    <w:jc w:val="center"/>
                    <w:rPr>
                      <w:szCs w:val="21"/>
                    </w:rPr>
                  </w:pPr>
                  <w:r w:rsidRPr="002C0608">
                    <w:rPr>
                      <w:szCs w:val="21"/>
                    </w:rPr>
                    <w:t>0</w:t>
                  </w:r>
                </w:p>
              </w:tc>
              <w:tc>
                <w:tcPr>
                  <w:tcW w:w="1154" w:type="dxa"/>
                  <w:vAlign w:val="center"/>
                </w:tcPr>
                <w:p w:rsidR="00A13C23" w:rsidRPr="002C0608" w:rsidRDefault="00A13C23" w:rsidP="002B240E">
                  <w:pPr>
                    <w:widowControl/>
                    <w:jc w:val="center"/>
                    <w:textAlignment w:val="bottom"/>
                    <w:rPr>
                      <w:szCs w:val="21"/>
                    </w:rPr>
                  </w:pPr>
                  <w:r w:rsidRPr="002C0608">
                    <w:rPr>
                      <w:color w:val="000000"/>
                      <w:kern w:val="0"/>
                      <w:szCs w:val="21"/>
                    </w:rPr>
                    <w:t>0.</w:t>
                  </w:r>
                  <w:r w:rsidR="003C7F28" w:rsidRPr="002C0608">
                    <w:rPr>
                      <w:color w:val="000000"/>
                      <w:kern w:val="0"/>
                      <w:szCs w:val="21"/>
                    </w:rPr>
                    <w:t>3</w:t>
                  </w:r>
                  <w:r w:rsidR="002B240E" w:rsidRPr="002C0608">
                    <w:rPr>
                      <w:color w:val="000000"/>
                      <w:kern w:val="0"/>
                      <w:szCs w:val="21"/>
                    </w:rPr>
                    <w:t>8</w:t>
                  </w:r>
                </w:p>
              </w:tc>
              <w:tc>
                <w:tcPr>
                  <w:tcW w:w="986" w:type="dxa"/>
                  <w:vAlign w:val="center"/>
                </w:tcPr>
                <w:p w:rsidR="00A13C23" w:rsidRPr="002C0608" w:rsidRDefault="003C7F28" w:rsidP="00161687">
                  <w:pPr>
                    <w:jc w:val="center"/>
                    <w:rPr>
                      <w:color w:val="000000"/>
                      <w:sz w:val="24"/>
                      <w:szCs w:val="24"/>
                    </w:rPr>
                  </w:pPr>
                  <w:r w:rsidRPr="002C0608">
                    <w:rPr>
                      <w:color w:val="000000"/>
                    </w:rPr>
                    <w:t>165</w:t>
                  </w:r>
                </w:p>
              </w:tc>
              <w:tc>
                <w:tcPr>
                  <w:tcW w:w="1057" w:type="dxa"/>
                  <w:vAlign w:val="center"/>
                </w:tcPr>
                <w:p w:rsidR="00A13C23" w:rsidRPr="002C0608" w:rsidRDefault="00A13C23" w:rsidP="00161687">
                  <w:pPr>
                    <w:jc w:val="center"/>
                    <w:rPr>
                      <w:szCs w:val="21"/>
                    </w:rPr>
                  </w:pPr>
                  <w:r w:rsidRPr="002C0608">
                    <w:rPr>
                      <w:szCs w:val="21"/>
                    </w:rPr>
                    <w:t>300</w:t>
                  </w:r>
                </w:p>
              </w:tc>
              <w:tc>
                <w:tcPr>
                  <w:tcW w:w="1075" w:type="dxa"/>
                  <w:vMerge/>
                  <w:vAlign w:val="center"/>
                </w:tcPr>
                <w:p w:rsidR="00A13C23" w:rsidRPr="002C0608" w:rsidRDefault="00A13C23" w:rsidP="00161687">
                  <w:pPr>
                    <w:jc w:val="center"/>
                    <w:rPr>
                      <w:szCs w:val="21"/>
                    </w:rPr>
                  </w:pPr>
                </w:p>
              </w:tc>
            </w:tr>
          </w:tbl>
          <w:p w:rsidR="00367D2D" w:rsidRPr="002C0608" w:rsidRDefault="003C7F28">
            <w:pPr>
              <w:spacing w:beforeLines="50" w:before="156" w:line="360" w:lineRule="auto"/>
              <w:ind w:firstLineChars="200" w:firstLine="480"/>
              <w:rPr>
                <w:sz w:val="24"/>
              </w:rPr>
            </w:pPr>
            <w:r w:rsidRPr="002C0608">
              <w:rPr>
                <w:sz w:val="24"/>
              </w:rPr>
              <w:t>项目锅炉废气中的二氧化硫及氮氧化物</w:t>
            </w:r>
            <w:r w:rsidR="00367D2D" w:rsidRPr="002C0608">
              <w:rPr>
                <w:sz w:val="24"/>
              </w:rPr>
              <w:t>能够实现达标排放，因此不对烟气进行</w:t>
            </w:r>
            <w:r w:rsidRPr="002C0608">
              <w:rPr>
                <w:sz w:val="24"/>
              </w:rPr>
              <w:t>脱硫</w:t>
            </w:r>
            <w:r w:rsidR="00367D2D" w:rsidRPr="002C0608">
              <w:rPr>
                <w:sz w:val="24"/>
              </w:rPr>
              <w:t>脱硝处理</w:t>
            </w:r>
            <w:r w:rsidRPr="002C0608">
              <w:rPr>
                <w:sz w:val="24"/>
              </w:rPr>
              <w:t>，只进行水膜除尘处理，在喷淋过程中，有少部分的二氧化硫被</w:t>
            </w:r>
            <w:r w:rsidR="00FF0C7F">
              <w:rPr>
                <w:rFonts w:hint="eastAsia"/>
                <w:sz w:val="24"/>
              </w:rPr>
              <w:t>水</w:t>
            </w:r>
            <w:r w:rsidRPr="002C0608">
              <w:rPr>
                <w:sz w:val="24"/>
              </w:rPr>
              <w:t>吸收</w:t>
            </w:r>
            <w:r w:rsidR="00367D2D" w:rsidRPr="002C0608">
              <w:rPr>
                <w:sz w:val="24"/>
              </w:rPr>
              <w:t>。</w:t>
            </w:r>
          </w:p>
          <w:p w:rsidR="00367D2D" w:rsidRPr="002C0608" w:rsidRDefault="00EC6AD1" w:rsidP="00FF0C7F">
            <w:pPr>
              <w:spacing w:beforeLines="50" w:before="156" w:line="360" w:lineRule="auto"/>
              <w:ind w:firstLineChars="200" w:firstLine="480"/>
              <w:rPr>
                <w:sz w:val="24"/>
              </w:rPr>
            </w:pPr>
            <w:r w:rsidRPr="00FF0C7F">
              <w:rPr>
                <w:sz w:val="24"/>
                <w:u w:val="single"/>
              </w:rPr>
              <w:t>不锈钢水膜除尘器</w:t>
            </w:r>
            <w:r w:rsidR="00367D2D" w:rsidRPr="00FF0C7F">
              <w:rPr>
                <w:sz w:val="24"/>
                <w:u w:val="single"/>
              </w:rPr>
              <w:t>：</w:t>
            </w:r>
            <w:r w:rsidRPr="00FF0C7F">
              <w:rPr>
                <w:sz w:val="24"/>
                <w:u w:val="single"/>
              </w:rPr>
              <w:t>含尘气体由筒体下部顺切向引入，旋转上升，尘粒受离心力作用而被分离，抛向筒体内壁，被筒体内壁流动的水膜层所吸附，随水流到底部锥体，经</w:t>
            </w:r>
            <w:proofErr w:type="gramStart"/>
            <w:r w:rsidRPr="00FF0C7F">
              <w:rPr>
                <w:sz w:val="24"/>
                <w:u w:val="single"/>
              </w:rPr>
              <w:t>排尘口卸出</w:t>
            </w:r>
            <w:proofErr w:type="gramEnd"/>
            <w:r w:rsidRPr="00FF0C7F">
              <w:rPr>
                <w:sz w:val="24"/>
                <w:u w:val="single"/>
              </w:rPr>
              <w:t>。水膜层的形成是由布置在筒体的上部几个喷嘴、将水顺切向喷至器壁。这样，在筒体内壁始终覆盖一层旋转向下流动的很薄水膜，达到提高除尘效果的目的。</w:t>
            </w:r>
            <w:r w:rsidRPr="00FF0C7F">
              <w:rPr>
                <w:sz w:val="24"/>
                <w:szCs w:val="24"/>
                <w:u w:val="single"/>
              </w:rPr>
              <w:t>不锈钢水膜除尘</w:t>
            </w:r>
            <w:r w:rsidR="00367D2D" w:rsidRPr="00FF0C7F">
              <w:rPr>
                <w:sz w:val="24"/>
                <w:szCs w:val="24"/>
                <w:u w:val="single"/>
              </w:rPr>
              <w:t>系统的工艺流程见下图</w:t>
            </w:r>
            <w:r w:rsidR="00367D2D" w:rsidRPr="002C0608">
              <w:rPr>
                <w:sz w:val="24"/>
                <w:szCs w:val="24"/>
              </w:rPr>
              <w:t>。</w:t>
            </w:r>
          </w:p>
          <w:p w:rsidR="00EC6AD1" w:rsidRPr="002C0608" w:rsidRDefault="00FF0C7F" w:rsidP="00EC6AD1">
            <w:pPr>
              <w:spacing w:line="360" w:lineRule="auto"/>
              <w:rPr>
                <w:sz w:val="24"/>
              </w:rPr>
            </w:pPr>
            <w:r>
              <w:rPr>
                <w:b/>
                <w:bCs/>
                <w:noProof/>
                <w:color w:val="FF0000"/>
                <w:sz w:val="24"/>
                <w:szCs w:val="24"/>
              </w:rPr>
              <mc:AlternateContent>
                <mc:Choice Requires="wps">
                  <w:drawing>
                    <wp:anchor distT="0" distB="0" distL="114300" distR="114300" simplePos="0" relativeHeight="251764736" behindDoc="0" locked="0" layoutInCell="1" allowOverlap="1" wp14:anchorId="7FDADAB1" wp14:editId="0A04C29F">
                      <wp:simplePos x="0" y="0"/>
                      <wp:positionH relativeFrom="column">
                        <wp:posOffset>4299585</wp:posOffset>
                      </wp:positionH>
                      <wp:positionV relativeFrom="paragraph">
                        <wp:posOffset>118110</wp:posOffset>
                      </wp:positionV>
                      <wp:extent cx="1028700" cy="285750"/>
                      <wp:effectExtent l="0" t="0" r="0" b="0"/>
                      <wp:wrapNone/>
                      <wp:docPr id="801" name="Quad Arrow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411" w:rsidRDefault="006E1411" w:rsidP="00EC6AD1">
                                  <w:r>
                                    <w:rPr>
                                      <w:rFonts w:hint="eastAsia"/>
                                    </w:rPr>
                                    <w:t>排放</w:t>
                                  </w: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3" type="#_x0000_t202" style="position:absolute;left:0;text-align:left;margin-left:338.55pt;margin-top:9.3pt;width:81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" filled="f" stroked="f">
                      <v:textbox>
                        <w:txbxContent>
                          <w:p w:rsidR="006E1411" w:rsidRDefault="006E1411" w:rsidP="00EC6AD1">
                            <w:r>
                              <w:rPr>
                                <w:rFonts w:hint="eastAsia"/>
                              </w:rPr>
                              <w:t>排放</w:t>
                            </w:r>
                            <w:r>
                              <w:rPr>
                                <w:rFonts w:hint="eastAsia"/>
                              </w:rPr>
                              <w:t xml:space="preserve"> </w:t>
                            </w:r>
                          </w:p>
                        </w:txbxContent>
                      </v:textbox>
                    </v:shape>
                  </w:pict>
                </mc:Fallback>
              </mc:AlternateContent>
            </w:r>
            <w:r w:rsidR="00EC6AD1">
              <w:rPr>
                <w:b/>
                <w:bCs/>
                <w:noProof/>
                <w:sz w:val="24"/>
                <w:szCs w:val="24"/>
              </w:rPr>
              <mc:AlternateContent>
                <mc:Choice Requires="wps">
                  <w:drawing>
                    <wp:anchor distT="0" distB="0" distL="114300" distR="114300" simplePos="0" relativeHeight="251743232" behindDoc="0" locked="0" layoutInCell="1" allowOverlap="1" wp14:anchorId="73AB0D13" wp14:editId="04217E67">
                      <wp:simplePos x="0" y="0"/>
                      <wp:positionH relativeFrom="column">
                        <wp:posOffset>3320415</wp:posOffset>
                      </wp:positionH>
                      <wp:positionV relativeFrom="paragraph">
                        <wp:posOffset>90170</wp:posOffset>
                      </wp:positionV>
                      <wp:extent cx="914400" cy="285750"/>
                      <wp:effectExtent l="0" t="0" r="19050" b="19050"/>
                      <wp:wrapNone/>
                      <wp:docPr id="776"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EC6AD1">
                                  <w:pPr>
                                    <w:jc w:val="center"/>
                                  </w:pPr>
                                  <w:r>
                                    <w:rPr>
                                      <w:rFonts w:ascii="宋体" w:hAnsi="宋体" w:hint="eastAsia"/>
                                      <w:kern w:val="0"/>
                                      <w:szCs w:val="21"/>
                                    </w:rPr>
                                    <w:t>烟囱</w:t>
                                  </w:r>
                                </w:p>
                                <w:p w:rsidR="006E1411" w:rsidRDefault="006E1411" w:rsidP="00EC6AD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4" type="#_x0000_t202" style="position:absolute;left:0;text-align:left;margin-left:261.45pt;margin-top:7.1pt;width:1in;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">
                      <v:textbox>
                        <w:txbxContent>
                          <w:p w:rsidR="006E1411" w:rsidRDefault="006E1411" w:rsidP="00EC6AD1">
                            <w:pPr>
                              <w:jc w:val="center"/>
                            </w:pPr>
                            <w:r>
                              <w:rPr>
                                <w:rFonts w:ascii="宋体" w:hAnsi="宋体" w:hint="eastAsia"/>
                                <w:kern w:val="0"/>
                                <w:szCs w:val="21"/>
                              </w:rPr>
                              <w:t>烟囱</w:t>
                            </w:r>
                          </w:p>
                          <w:p w:rsidR="006E1411" w:rsidRDefault="006E1411" w:rsidP="00EC6AD1">
                            <w:pPr>
                              <w:jc w:val="center"/>
                            </w:pPr>
                          </w:p>
                        </w:txbxContent>
                      </v:textbox>
                    </v:shape>
                  </w:pict>
                </mc:Fallback>
              </mc:AlternateContent>
            </w:r>
            <w:r w:rsidR="00EC6AD1">
              <w:rPr>
                <w:b/>
                <w:bCs/>
                <w:noProof/>
                <w:sz w:val="24"/>
                <w:szCs w:val="24"/>
              </w:rPr>
              <mc:AlternateContent>
                <mc:Choice Requires="wps">
                  <w:drawing>
                    <wp:anchor distT="0" distB="0" distL="114300" distR="114300" simplePos="0" relativeHeight="251742208" behindDoc="0" locked="0" layoutInCell="1" allowOverlap="1" wp14:anchorId="13FAE97F" wp14:editId="1BDC69D5">
                      <wp:simplePos x="0" y="0"/>
                      <wp:positionH relativeFrom="column">
                        <wp:posOffset>2859405</wp:posOffset>
                      </wp:positionH>
                      <wp:positionV relativeFrom="paragraph">
                        <wp:posOffset>230505</wp:posOffset>
                      </wp:positionV>
                      <wp:extent cx="457200" cy="635"/>
                      <wp:effectExtent l="0" t="76200" r="19050" b="94615"/>
                      <wp:wrapNone/>
                      <wp:docPr id="777"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Connector 42" o:spid="_x0000_s1026" type="#_x0000_t32" style="position:absolute;left:0;text-align:left;margin-left:225.15pt;margin-top:18.15pt;width:36pt;height:.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">
                      <v:stroke endarrow="block"/>
                    </v:shape>
                  </w:pict>
                </mc:Fallback>
              </mc:AlternateContent>
            </w:r>
            <w:r w:rsidR="00EC6AD1">
              <w:rPr>
                <w:b/>
                <w:bCs/>
                <w:noProof/>
                <w:sz w:val="24"/>
                <w:szCs w:val="24"/>
              </w:rPr>
              <mc:AlternateContent>
                <mc:Choice Requires="wps">
                  <w:drawing>
                    <wp:anchor distT="0" distB="0" distL="114300" distR="114300" simplePos="0" relativeHeight="251740160" behindDoc="0" locked="0" layoutInCell="1" allowOverlap="1" wp14:anchorId="71D4C8CC" wp14:editId="0B2831B3">
                      <wp:simplePos x="0" y="0"/>
                      <wp:positionH relativeFrom="column">
                        <wp:posOffset>12065</wp:posOffset>
                      </wp:positionH>
                      <wp:positionV relativeFrom="paragraph">
                        <wp:posOffset>88900</wp:posOffset>
                      </wp:positionV>
                      <wp:extent cx="667385" cy="285750"/>
                      <wp:effectExtent l="0" t="0" r="18415" b="19050"/>
                      <wp:wrapNone/>
                      <wp:docPr id="765"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85750"/>
                              </a:xfrm>
                              <a:prstGeom prst="rect">
                                <a:avLst/>
                              </a:prstGeom>
                              <a:solidFill>
                                <a:srgbClr val="FFFFFF"/>
                              </a:solidFill>
                              <a:ln w="9525">
                                <a:solidFill>
                                  <a:srgbClr val="000000"/>
                                </a:solidFill>
                                <a:miter lim="800000"/>
                                <a:headEnd/>
                                <a:tailEnd/>
                              </a:ln>
                            </wps:spPr>
                            <wps:txbx>
                              <w:txbxContent>
                                <w:p w:rsidR="006E1411" w:rsidRDefault="006E1411" w:rsidP="00EC6AD1">
                                  <w:pPr>
                                    <w:jc w:val="center"/>
                                  </w:pPr>
                                  <w:r>
                                    <w:rPr>
                                      <w:rFonts w:hint="eastAsia"/>
                                    </w:rPr>
                                    <w:t>锅炉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5" type="#_x0000_t202" style="position:absolute;left:0;text-align:left;margin-left:.95pt;margin-top:7pt;width:52.5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">
                      <v:textbox>
                        <w:txbxContent>
                          <w:p w:rsidR="006E1411" w:rsidRDefault="006E1411" w:rsidP="00EC6AD1">
                            <w:pPr>
                              <w:jc w:val="center"/>
                            </w:pPr>
                            <w:r>
                              <w:rPr>
                                <w:rFonts w:hint="eastAsia"/>
                              </w:rPr>
                              <w:t>锅炉</w:t>
                            </w:r>
                          </w:p>
                        </w:txbxContent>
                      </v:textbox>
                    </v:shape>
                  </w:pict>
                </mc:Fallback>
              </mc:AlternateContent>
            </w:r>
            <w:r w:rsidR="00EC6AD1">
              <w:rPr>
                <w:b/>
                <w:noProof/>
                <w:color w:val="000000"/>
                <w:sz w:val="24"/>
              </w:rPr>
              <mc:AlternateContent>
                <mc:Choice Requires="wps">
                  <w:drawing>
                    <wp:anchor distT="0" distB="0" distL="114300" distR="114300" simplePos="0" relativeHeight="251772928" behindDoc="0" locked="0" layoutInCell="1" allowOverlap="1" wp14:anchorId="20074F9C" wp14:editId="5385D442">
                      <wp:simplePos x="0" y="0"/>
                      <wp:positionH relativeFrom="column">
                        <wp:posOffset>2136140</wp:posOffset>
                      </wp:positionH>
                      <wp:positionV relativeFrom="paragraph">
                        <wp:posOffset>95885</wp:posOffset>
                      </wp:positionV>
                      <wp:extent cx="713740" cy="285750"/>
                      <wp:effectExtent l="0" t="0" r="10160" b="19050"/>
                      <wp:wrapNone/>
                      <wp:docPr id="768"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85750"/>
                              </a:xfrm>
                              <a:prstGeom prst="rect">
                                <a:avLst/>
                              </a:prstGeom>
                              <a:solidFill>
                                <a:srgbClr val="FFFFFF"/>
                              </a:solidFill>
                              <a:ln w="9525">
                                <a:solidFill>
                                  <a:srgbClr val="000000"/>
                                </a:solidFill>
                                <a:miter lim="800000"/>
                                <a:headEnd/>
                                <a:tailEnd/>
                              </a:ln>
                            </wps:spPr>
                            <wps:txbx>
                              <w:txbxContent>
                                <w:p w:rsidR="006E1411" w:rsidRDefault="006E1411" w:rsidP="00EC6AD1">
                                  <w:pPr>
                                    <w:jc w:val="center"/>
                                  </w:pPr>
                                  <w:r>
                                    <w:rPr>
                                      <w:rFonts w:ascii="宋体" w:hAnsi="宋体" w:hint="eastAsia"/>
                                      <w:kern w:val="0"/>
                                      <w:szCs w:val="21"/>
                                    </w:rPr>
                                    <w:t>引风机</w:t>
                                  </w:r>
                                </w:p>
                                <w:p w:rsidR="006E1411" w:rsidRDefault="006E1411" w:rsidP="00EC6AD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6" type="#_x0000_t202" style="position:absolute;left:0;text-align:left;margin-left:168.2pt;margin-top:7.55pt;width:56.2pt;height: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">
                      <v:textbox>
                        <w:txbxContent>
                          <w:p w:rsidR="006E1411" w:rsidRDefault="006E1411" w:rsidP="00EC6AD1">
                            <w:pPr>
                              <w:jc w:val="center"/>
                            </w:pPr>
                            <w:r>
                              <w:rPr>
                                <w:rFonts w:ascii="宋体" w:hAnsi="宋体" w:hint="eastAsia"/>
                                <w:kern w:val="0"/>
                                <w:szCs w:val="21"/>
                              </w:rPr>
                              <w:t>引风机</w:t>
                            </w:r>
                          </w:p>
                          <w:p w:rsidR="006E1411" w:rsidRDefault="006E1411" w:rsidP="00EC6AD1">
                            <w:pPr>
                              <w:jc w:val="center"/>
                            </w:pPr>
                          </w:p>
                        </w:txbxContent>
                      </v:textbox>
                    </v:shape>
                  </w:pict>
                </mc:Fallback>
              </mc:AlternateContent>
            </w:r>
            <w:r w:rsidR="00EC6AD1">
              <w:rPr>
                <w:b/>
                <w:bCs/>
                <w:noProof/>
                <w:sz w:val="24"/>
                <w:szCs w:val="24"/>
              </w:rPr>
              <mc:AlternateContent>
                <mc:Choice Requires="wps">
                  <w:drawing>
                    <wp:anchor distT="0" distB="0" distL="114300" distR="114300" simplePos="0" relativeHeight="251773952" behindDoc="0" locked="0" layoutInCell="1" allowOverlap="1" wp14:anchorId="502CD7D8" wp14:editId="63615A93">
                      <wp:simplePos x="0" y="0"/>
                      <wp:positionH relativeFrom="column">
                        <wp:posOffset>678180</wp:posOffset>
                      </wp:positionH>
                      <wp:positionV relativeFrom="line">
                        <wp:posOffset>231775</wp:posOffset>
                      </wp:positionV>
                      <wp:extent cx="221615" cy="0"/>
                      <wp:effectExtent l="0" t="76200" r="26035" b="95250"/>
                      <wp:wrapNone/>
                      <wp:docPr id="770" name="AutoShap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30" o:spid="_x0000_s1026" type="#_x0000_t32" style="position:absolute;left:0;text-align:left;margin-left:53.4pt;margin-top:18.25pt;width:17.4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">
                      <v:stroke endarrow="block"/>
                      <w10:wrap anchory="line"/>
                    </v:shape>
                  </w:pict>
                </mc:Fallback>
              </mc:AlternateContent>
            </w:r>
            <w:r w:rsidR="00EC6AD1">
              <w:rPr>
                <w:b/>
                <w:noProof/>
                <w:color w:val="000000"/>
                <w:sz w:val="24"/>
              </w:rPr>
              <mc:AlternateContent>
                <mc:Choice Requires="wps">
                  <w:drawing>
                    <wp:anchor distT="0" distB="0" distL="114300" distR="114300" simplePos="0" relativeHeight="251774976" behindDoc="0" locked="0" layoutInCell="1" allowOverlap="1" wp14:anchorId="28DCA2D4" wp14:editId="335F684C">
                      <wp:simplePos x="0" y="0"/>
                      <wp:positionH relativeFrom="column">
                        <wp:posOffset>1776095</wp:posOffset>
                      </wp:positionH>
                      <wp:positionV relativeFrom="line">
                        <wp:posOffset>231140</wp:posOffset>
                      </wp:positionV>
                      <wp:extent cx="358775" cy="0"/>
                      <wp:effectExtent l="0" t="76200" r="22225" b="95250"/>
                      <wp:wrapNone/>
                      <wp:docPr id="767" name="AutoShap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31" o:spid="_x0000_s1026" type="#_x0000_t32" style="position:absolute;left:0;text-align:left;margin-left:139.85pt;margin-top:18.2pt;width:28.2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">
                      <v:stroke endarrow="block"/>
                      <w10:wrap anchory="line"/>
                    </v:shape>
                  </w:pict>
                </mc:Fallback>
              </mc:AlternateContent>
            </w:r>
            <w:r w:rsidR="00EC6AD1">
              <w:rPr>
                <w:b/>
                <w:bCs/>
                <w:noProof/>
                <w:sz w:val="24"/>
                <w:szCs w:val="24"/>
              </w:rPr>
              <mc:AlternateContent>
                <mc:Choice Requires="wps">
                  <w:drawing>
                    <wp:anchor distT="0" distB="0" distL="114300" distR="114300" simplePos="0" relativeHeight="251741184" behindDoc="0" locked="0" layoutInCell="1" allowOverlap="1" wp14:anchorId="6E30F7CF" wp14:editId="679FB5FC">
                      <wp:simplePos x="0" y="0"/>
                      <wp:positionH relativeFrom="column">
                        <wp:posOffset>922020</wp:posOffset>
                      </wp:positionH>
                      <wp:positionV relativeFrom="paragraph">
                        <wp:posOffset>12700</wp:posOffset>
                      </wp:positionV>
                      <wp:extent cx="828040" cy="491490"/>
                      <wp:effectExtent l="0" t="0" r="10160" b="22860"/>
                      <wp:wrapNone/>
                      <wp:docPr id="769"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136" cy="491490"/>
                              </a:xfrm>
                              <a:prstGeom prst="rect">
                                <a:avLst/>
                              </a:prstGeom>
                              <a:solidFill>
                                <a:srgbClr val="FFFFFF"/>
                              </a:solidFill>
                              <a:ln w="9525">
                                <a:solidFill>
                                  <a:srgbClr val="000000"/>
                                </a:solidFill>
                                <a:miter lim="800000"/>
                                <a:headEnd/>
                                <a:tailEnd/>
                              </a:ln>
                            </wps:spPr>
                            <wps:txbx>
                              <w:txbxContent>
                                <w:p w:rsidR="006E1411" w:rsidRDefault="006E1411" w:rsidP="00EC6AD1">
                                  <w:pPr>
                                    <w:jc w:val="center"/>
                                  </w:pPr>
                                  <w:r>
                                    <w:rPr>
                                      <w:rFonts w:ascii="宋体" w:hAnsi="宋体" w:hint="eastAsia"/>
                                      <w:kern w:val="0"/>
                                      <w:szCs w:val="21"/>
                                    </w:rPr>
                                    <w:t>不锈钢水膜除尘器</w:t>
                                  </w:r>
                                </w:p>
                                <w:p w:rsidR="006E1411" w:rsidRDefault="006E1411" w:rsidP="00EC6AD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7" type="#_x0000_t202" style="position:absolute;left:0;text-align:left;margin-left:72.6pt;margin-top:1pt;width:65.2pt;height:38.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">
                      <v:textbox>
                        <w:txbxContent>
                          <w:p w:rsidR="006E1411" w:rsidRDefault="006E1411" w:rsidP="00EC6AD1">
                            <w:pPr>
                              <w:jc w:val="center"/>
                            </w:pPr>
                            <w:r>
                              <w:rPr>
                                <w:rFonts w:ascii="宋体" w:hAnsi="宋体" w:hint="eastAsia"/>
                                <w:kern w:val="0"/>
                                <w:szCs w:val="21"/>
                              </w:rPr>
                              <w:t>不锈钢水膜除尘器</w:t>
                            </w:r>
                          </w:p>
                          <w:p w:rsidR="006E1411" w:rsidRDefault="006E1411" w:rsidP="00EC6AD1">
                            <w:pPr>
                              <w:jc w:val="center"/>
                            </w:pPr>
                          </w:p>
                        </w:txbxContent>
                      </v:textbox>
                    </v:shape>
                  </w:pict>
                </mc:Fallback>
              </mc:AlternateContent>
            </w:r>
          </w:p>
          <w:p w:rsidR="00EC6AD1" w:rsidRPr="00FF0C7F" w:rsidRDefault="00FF0C7F" w:rsidP="00EC6AD1">
            <w:pPr>
              <w:spacing w:line="360" w:lineRule="auto"/>
              <w:rPr>
                <w:color w:val="000000" w:themeColor="text1"/>
                <w:sz w:val="24"/>
              </w:rPr>
            </w:pPr>
            <w:r>
              <w:rPr>
                <w:noProof/>
                <w:sz w:val="24"/>
              </w:rPr>
              <mc:AlternateContent>
                <mc:Choice Requires="wps">
                  <w:drawing>
                    <wp:anchor distT="0" distB="0" distL="114300" distR="114300" simplePos="0" relativeHeight="251780096" behindDoc="0" locked="0" layoutInCell="1" allowOverlap="1" wp14:anchorId="75157310" wp14:editId="52EC29F1">
                      <wp:simplePos x="0" y="0"/>
                      <wp:positionH relativeFrom="column">
                        <wp:posOffset>1163955</wp:posOffset>
                      </wp:positionH>
                      <wp:positionV relativeFrom="line">
                        <wp:posOffset>241300</wp:posOffset>
                      </wp:positionV>
                      <wp:extent cx="0" cy="534670"/>
                      <wp:effectExtent l="95250" t="38100" r="57150" b="17780"/>
                      <wp:wrapNone/>
                      <wp:docPr id="811" name="直接箭头连接符 811"/>
                      <wp:cNvGraphicFramePr/>
                      <a:graphic xmlns:a="http://schemas.openxmlformats.org/drawingml/2006/main">
                        <a:graphicData uri="http://schemas.microsoft.com/office/word/2010/wordprocessingShape">
                          <wps:wsp>
                            <wps:cNvCnPr/>
                            <wps:spPr>
                              <a:xfrm flipV="1">
                                <a:off x="0" y="0"/>
                                <a:ext cx="0" cy="5346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811" o:spid="_x0000_s1026" type="#_x0000_t32" style="position:absolute;left:0;text-align:left;margin-left:91.65pt;margin-top:19pt;width:0;height:42.1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" strokecolor="black [3213]">
                      <v:stroke endarrow="open"/>
                      <w10:wrap anchory="line"/>
                    </v:shape>
                  </w:pict>
                </mc:Fallback>
              </mc:AlternateContent>
            </w:r>
            <w:r w:rsidRPr="00FF0C7F">
              <w:rPr>
                <w:b/>
                <w:noProof/>
                <w:color w:val="000000" w:themeColor="text1"/>
                <w:sz w:val="24"/>
              </w:rPr>
              <mc:AlternateContent>
                <mc:Choice Requires="wps">
                  <w:drawing>
                    <wp:anchor distT="0" distB="0" distL="114300" distR="114300" simplePos="0" relativeHeight="251779072" behindDoc="0" locked="0" layoutInCell="1" allowOverlap="1" wp14:anchorId="4911E96D" wp14:editId="4F34E37F">
                      <wp:simplePos x="0" y="0"/>
                      <wp:positionH relativeFrom="column">
                        <wp:posOffset>1569085</wp:posOffset>
                      </wp:positionH>
                      <wp:positionV relativeFrom="line">
                        <wp:posOffset>241300</wp:posOffset>
                      </wp:positionV>
                      <wp:extent cx="0" cy="534670"/>
                      <wp:effectExtent l="95250" t="0" r="57150" b="55880"/>
                      <wp:wrapNone/>
                      <wp:docPr id="810" name="直接箭头连接符 810"/>
                      <wp:cNvGraphicFramePr/>
                      <a:graphic xmlns:a="http://schemas.openxmlformats.org/drawingml/2006/main">
                        <a:graphicData uri="http://schemas.microsoft.com/office/word/2010/wordprocessingShape">
                          <wps:wsp>
                            <wps:cNvCnPr/>
                            <wps:spPr>
                              <a:xfrm>
                                <a:off x="0" y="0"/>
                                <a:ext cx="0" cy="5346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810" o:spid="_x0000_s1026" type="#_x0000_t32" style="position:absolute;left:0;text-align:left;margin-left:123.55pt;margin-top:19pt;width:0;height:42.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" strokecolor="black [3213]">
                      <v:stroke endarrow="open"/>
                      <w10:wrap anchory="line"/>
                    </v:shape>
                  </w:pict>
                </mc:Fallback>
              </mc:AlternateContent>
            </w:r>
            <w:r w:rsidR="00EC6AD1" w:rsidRPr="00FF0C7F">
              <w:rPr>
                <w:b/>
                <w:noProof/>
                <w:color w:val="000000" w:themeColor="text1"/>
                <w:sz w:val="24"/>
              </w:rPr>
              <mc:AlternateContent>
                <mc:Choice Requires="wps">
                  <w:drawing>
                    <wp:anchor distT="0" distB="0" distL="114300" distR="114300" simplePos="0" relativeHeight="251778048" behindDoc="0" locked="0" layoutInCell="1" allowOverlap="1" wp14:anchorId="3B08645E" wp14:editId="4BFF2CD6">
                      <wp:simplePos x="0" y="0"/>
                      <wp:positionH relativeFrom="column">
                        <wp:posOffset>4234180</wp:posOffset>
                      </wp:positionH>
                      <wp:positionV relativeFrom="line">
                        <wp:posOffset>20320</wp:posOffset>
                      </wp:positionV>
                      <wp:extent cx="434975" cy="0"/>
                      <wp:effectExtent l="0" t="76200" r="22225" b="95250"/>
                      <wp:wrapNone/>
                      <wp:docPr id="766" name="AutoShap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35" o:spid="_x0000_s1026" type="#_x0000_t32" style="position:absolute;left:0;text-align:left;margin-left:333.4pt;margin-top:1.6pt;width:34.2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">
                      <v:stroke endarrow="block"/>
                      <w10:wrap anchory="line"/>
                    </v:shape>
                  </w:pict>
                </mc:Fallback>
              </mc:AlternateContent>
            </w:r>
          </w:p>
          <w:p w:rsidR="00EC6AD1" w:rsidRPr="002C0608" w:rsidRDefault="00EC6AD1" w:rsidP="00EC6AD1">
            <w:pPr>
              <w:spacing w:line="360" w:lineRule="auto"/>
              <w:rPr>
                <w:sz w:val="24"/>
              </w:rPr>
            </w:pPr>
          </w:p>
          <w:p w:rsidR="00EC6AD1" w:rsidRPr="002C0608" w:rsidRDefault="00EC6AD1" w:rsidP="00EC6AD1">
            <w:pPr>
              <w:spacing w:line="360" w:lineRule="auto"/>
              <w:rPr>
                <w:sz w:val="24"/>
              </w:rPr>
            </w:pPr>
          </w:p>
          <w:p w:rsidR="00EC6AD1" w:rsidRPr="002C0608" w:rsidRDefault="00FF0C7F" w:rsidP="00EC6AD1">
            <w:pPr>
              <w:spacing w:line="360" w:lineRule="auto"/>
              <w:rPr>
                <w:sz w:val="24"/>
              </w:rPr>
            </w:pPr>
            <w:r>
              <w:rPr>
                <w:b/>
                <w:bCs/>
                <w:noProof/>
                <w:sz w:val="24"/>
                <w:szCs w:val="24"/>
              </w:rPr>
              <mc:AlternateContent>
                <mc:Choice Requires="wps">
                  <w:drawing>
                    <wp:anchor distT="0" distB="0" distL="114300" distR="114300" simplePos="0" relativeHeight="251758592" behindDoc="0" locked="0" layoutInCell="1" allowOverlap="1" wp14:anchorId="1767DA8C" wp14:editId="0637E74F">
                      <wp:simplePos x="0" y="0"/>
                      <wp:positionH relativeFrom="column">
                        <wp:posOffset>835025</wp:posOffset>
                      </wp:positionH>
                      <wp:positionV relativeFrom="paragraph">
                        <wp:posOffset>-6985</wp:posOffset>
                      </wp:positionV>
                      <wp:extent cx="914400" cy="285750"/>
                      <wp:effectExtent l="0" t="0" r="19050" b="19050"/>
                      <wp:wrapNone/>
                      <wp:docPr id="787" name="Quad Arrow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6E1411" w:rsidRDefault="006E1411" w:rsidP="00EC6AD1">
                                  <w:pPr>
                                    <w:jc w:val="center"/>
                                  </w:pPr>
                                  <w:r>
                                    <w:rPr>
                                      <w:rFonts w:ascii="宋体" w:hAnsi="宋体" w:hint="eastAsia"/>
                                      <w:kern w:val="0"/>
                                      <w:szCs w:val="21"/>
                                    </w:rPr>
                                    <w:t>沉淀池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8" type="#_x0000_t202" style="position:absolute;left:0;text-align:left;margin-left:65.75pt;margin-top:-.55pt;width:1in;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">
                      <v:textbox>
                        <w:txbxContent>
                          <w:p w:rsidR="006E1411" w:rsidRDefault="006E1411" w:rsidP="00EC6AD1">
                            <w:pPr>
                              <w:jc w:val="center"/>
                            </w:pPr>
                            <w:r>
                              <w:rPr>
                                <w:rFonts w:ascii="宋体" w:hAnsi="宋体" w:hint="eastAsia"/>
                                <w:kern w:val="0"/>
                                <w:szCs w:val="21"/>
                              </w:rPr>
                              <w:t>沉淀池</w:t>
                            </w:r>
                          </w:p>
                        </w:txbxContent>
                      </v:textbox>
                    </v:shape>
                  </w:pict>
                </mc:Fallback>
              </mc:AlternateContent>
            </w:r>
          </w:p>
          <w:p w:rsidR="006E5489" w:rsidRPr="002C0608" w:rsidRDefault="006E5489" w:rsidP="006E5489">
            <w:pPr>
              <w:adjustRightInd w:val="0"/>
              <w:snapToGrid w:val="0"/>
              <w:spacing w:line="520" w:lineRule="exact"/>
              <w:jc w:val="center"/>
              <w:rPr>
                <w:b/>
                <w:sz w:val="24"/>
                <w:szCs w:val="24"/>
              </w:rPr>
            </w:pPr>
            <w:r w:rsidRPr="002C0608">
              <w:rPr>
                <w:b/>
                <w:sz w:val="24"/>
                <w:szCs w:val="24"/>
              </w:rPr>
              <w:t>图</w:t>
            </w:r>
            <w:r>
              <w:rPr>
                <w:rFonts w:hint="eastAsia"/>
                <w:b/>
                <w:sz w:val="24"/>
                <w:szCs w:val="24"/>
              </w:rPr>
              <w:t>9</w:t>
            </w:r>
            <w:r w:rsidRPr="002C0608">
              <w:rPr>
                <w:b/>
                <w:sz w:val="24"/>
                <w:szCs w:val="24"/>
              </w:rPr>
              <w:t xml:space="preserve">  </w:t>
            </w:r>
            <w:r>
              <w:rPr>
                <w:b/>
                <w:sz w:val="24"/>
                <w:szCs w:val="24"/>
              </w:rPr>
              <w:t>不锈钢水膜除尘</w:t>
            </w:r>
            <w:r w:rsidRPr="002C0608">
              <w:rPr>
                <w:b/>
                <w:sz w:val="24"/>
                <w:szCs w:val="24"/>
              </w:rPr>
              <w:t>工艺流程</w:t>
            </w:r>
          </w:p>
          <w:p w:rsidR="00EC6AD1" w:rsidRPr="006E5489" w:rsidRDefault="00EC6AD1" w:rsidP="00EC6AD1">
            <w:pPr>
              <w:spacing w:line="360" w:lineRule="auto"/>
              <w:rPr>
                <w:sz w:val="24"/>
              </w:rPr>
            </w:pPr>
          </w:p>
          <w:p w:rsidR="00367D2D" w:rsidRPr="002C0608" w:rsidRDefault="00367D2D">
            <w:pPr>
              <w:adjustRightInd w:val="0"/>
              <w:snapToGrid w:val="0"/>
              <w:spacing w:beforeLines="50" w:before="156" w:line="360" w:lineRule="auto"/>
              <w:ind w:firstLineChars="250" w:firstLine="600"/>
              <w:rPr>
                <w:sz w:val="24"/>
                <w:szCs w:val="24"/>
              </w:rPr>
            </w:pPr>
            <w:r w:rsidRPr="002C0608">
              <w:rPr>
                <w:sz w:val="24"/>
                <w:szCs w:val="24"/>
              </w:rPr>
              <w:lastRenderedPageBreak/>
              <w:t>本项目按照要求设置</w:t>
            </w:r>
            <w:r w:rsidR="003C7F28" w:rsidRPr="002C0608">
              <w:rPr>
                <w:sz w:val="24"/>
                <w:szCs w:val="24"/>
              </w:rPr>
              <w:t>2</w:t>
            </w:r>
            <w:r w:rsidR="00CD6386" w:rsidRPr="002C0608">
              <w:rPr>
                <w:sz w:val="24"/>
                <w:szCs w:val="24"/>
              </w:rPr>
              <w:t>5</w:t>
            </w:r>
            <w:r w:rsidRPr="002C0608">
              <w:rPr>
                <w:sz w:val="24"/>
                <w:szCs w:val="24"/>
              </w:rPr>
              <w:t>m</w:t>
            </w:r>
            <w:r w:rsidRPr="002C0608">
              <w:rPr>
                <w:sz w:val="24"/>
                <w:szCs w:val="24"/>
              </w:rPr>
              <w:t>的</w:t>
            </w:r>
            <w:r w:rsidR="003C7F28" w:rsidRPr="002C0608">
              <w:rPr>
                <w:sz w:val="24"/>
                <w:szCs w:val="24"/>
              </w:rPr>
              <w:t>排气筒</w:t>
            </w:r>
            <w:r w:rsidR="002207C6" w:rsidRPr="002C0608">
              <w:rPr>
                <w:sz w:val="24"/>
                <w:szCs w:val="24"/>
              </w:rPr>
              <w:t>，</w:t>
            </w:r>
            <w:r w:rsidRPr="002C0608">
              <w:rPr>
                <w:sz w:val="24"/>
                <w:szCs w:val="24"/>
              </w:rPr>
              <w:t>废气经过</w:t>
            </w:r>
            <w:r w:rsidR="00EC6AD1">
              <w:rPr>
                <w:sz w:val="24"/>
                <w:szCs w:val="24"/>
              </w:rPr>
              <w:t>不锈钢水膜除尘</w:t>
            </w:r>
            <w:r w:rsidRPr="002C0608">
              <w:rPr>
                <w:sz w:val="24"/>
                <w:szCs w:val="24"/>
              </w:rPr>
              <w:t>处理后能够达到《锅炉大气污染物排放标准》（</w:t>
            </w:r>
            <w:r w:rsidRPr="002C0608">
              <w:rPr>
                <w:sz w:val="24"/>
                <w:szCs w:val="24"/>
              </w:rPr>
              <w:t>GB13271-2014</w:t>
            </w:r>
            <w:r w:rsidRPr="002C0608">
              <w:rPr>
                <w:sz w:val="24"/>
                <w:szCs w:val="24"/>
              </w:rPr>
              <w:t>）规定的要求，对周边大气环境影响较小。</w:t>
            </w:r>
          </w:p>
          <w:p w:rsidR="00367D2D" w:rsidRPr="002C0608" w:rsidRDefault="00A17486" w:rsidP="00A17486">
            <w:pPr>
              <w:spacing w:line="360" w:lineRule="auto"/>
              <w:ind w:left="480"/>
              <w:rPr>
                <w:sz w:val="24"/>
              </w:rPr>
            </w:pPr>
            <w:r w:rsidRPr="002C0608">
              <w:rPr>
                <w:sz w:val="24"/>
              </w:rPr>
              <w:t>（</w:t>
            </w:r>
            <w:r w:rsidRPr="002C0608">
              <w:rPr>
                <w:sz w:val="24"/>
              </w:rPr>
              <w:t>2</w:t>
            </w:r>
            <w:r w:rsidRPr="002C0608">
              <w:rPr>
                <w:sz w:val="24"/>
              </w:rPr>
              <w:t>）</w:t>
            </w:r>
            <w:r w:rsidR="00367D2D" w:rsidRPr="002C0608">
              <w:rPr>
                <w:sz w:val="24"/>
              </w:rPr>
              <w:t>油烟</w:t>
            </w:r>
          </w:p>
          <w:p w:rsidR="00367D2D" w:rsidRPr="00986B69" w:rsidRDefault="00367D2D">
            <w:pPr>
              <w:spacing w:line="360" w:lineRule="auto"/>
              <w:rPr>
                <w:kern w:val="24"/>
                <w:sz w:val="24"/>
                <w:u w:val="single"/>
              </w:rPr>
            </w:pPr>
            <w:r w:rsidRPr="002C0608">
              <w:rPr>
                <w:sz w:val="24"/>
              </w:rPr>
              <w:t xml:space="preserve">    </w:t>
            </w:r>
            <w:r w:rsidRPr="00986B69">
              <w:rPr>
                <w:sz w:val="24"/>
                <w:u w:val="single"/>
              </w:rPr>
              <w:t>项目油炸工序油烟产生量为</w:t>
            </w:r>
            <w:r w:rsidR="00A17486" w:rsidRPr="00986B69">
              <w:rPr>
                <w:sz w:val="24"/>
                <w:u w:val="single"/>
              </w:rPr>
              <w:t>36kg</w:t>
            </w:r>
            <w:r w:rsidRPr="00986B69">
              <w:rPr>
                <w:sz w:val="24"/>
                <w:u w:val="single"/>
              </w:rPr>
              <w:t>/a</w:t>
            </w:r>
            <w:r w:rsidRPr="00986B69">
              <w:rPr>
                <w:sz w:val="24"/>
                <w:u w:val="single"/>
              </w:rPr>
              <w:t>，</w:t>
            </w:r>
            <w:r w:rsidR="00986B69" w:rsidRPr="00986B69">
              <w:rPr>
                <w:rFonts w:hint="eastAsia"/>
                <w:sz w:val="24"/>
                <w:u w:val="single"/>
              </w:rPr>
              <w:t>建设单位在每个油炸机和电加热炼油机上分设置独立的机器罩，再统一通过</w:t>
            </w:r>
            <w:r w:rsidR="00986B69" w:rsidRPr="00986B69">
              <w:rPr>
                <w:sz w:val="24"/>
                <w:u w:val="single"/>
              </w:rPr>
              <w:t>净化效率大于</w:t>
            </w:r>
            <w:r w:rsidR="00986B69" w:rsidRPr="00986B69">
              <w:rPr>
                <w:sz w:val="24"/>
                <w:u w:val="single"/>
              </w:rPr>
              <w:t>97%</w:t>
            </w:r>
            <w:r w:rsidR="00986B69" w:rsidRPr="00986B69">
              <w:rPr>
                <w:sz w:val="24"/>
                <w:u w:val="single"/>
              </w:rPr>
              <w:t>的油烟净化系统</w:t>
            </w:r>
            <w:r w:rsidR="00986B69" w:rsidRPr="00986B69">
              <w:rPr>
                <w:rFonts w:hint="eastAsia"/>
                <w:sz w:val="24"/>
                <w:u w:val="single"/>
              </w:rPr>
              <w:t>进行处理。油</w:t>
            </w:r>
            <w:r w:rsidRPr="00986B69">
              <w:rPr>
                <w:sz w:val="24"/>
                <w:u w:val="single"/>
              </w:rPr>
              <w:t>风量约为</w:t>
            </w:r>
            <w:r w:rsidR="006207C1" w:rsidRPr="00986B69">
              <w:rPr>
                <w:sz w:val="24"/>
                <w:u w:val="single"/>
              </w:rPr>
              <w:t>8</w:t>
            </w:r>
            <w:r w:rsidRPr="00986B69">
              <w:rPr>
                <w:sz w:val="24"/>
                <w:u w:val="single"/>
              </w:rPr>
              <w:t>000m</w:t>
            </w:r>
            <w:r w:rsidRPr="00986B69">
              <w:rPr>
                <w:sz w:val="24"/>
                <w:u w:val="single"/>
                <w:vertAlign w:val="superscript"/>
              </w:rPr>
              <w:t>3</w:t>
            </w:r>
            <w:r w:rsidRPr="00986B69">
              <w:rPr>
                <w:sz w:val="24"/>
                <w:u w:val="single"/>
              </w:rPr>
              <w:t>/h</w:t>
            </w:r>
            <w:r w:rsidRPr="00986B69">
              <w:rPr>
                <w:sz w:val="24"/>
                <w:u w:val="single"/>
              </w:rPr>
              <w:t>，油烟的产生浓度为</w:t>
            </w:r>
            <w:r w:rsidR="006207C1" w:rsidRPr="00986B69">
              <w:rPr>
                <w:sz w:val="24"/>
                <w:u w:val="single"/>
              </w:rPr>
              <w:t>2.81</w:t>
            </w:r>
            <w:r w:rsidRPr="00986B69">
              <w:rPr>
                <w:sz w:val="24"/>
                <w:u w:val="single"/>
              </w:rPr>
              <w:t>mg/m</w:t>
            </w:r>
            <w:r w:rsidRPr="00986B69">
              <w:rPr>
                <w:sz w:val="24"/>
                <w:u w:val="single"/>
                <w:vertAlign w:val="superscript"/>
              </w:rPr>
              <w:t>3</w:t>
            </w:r>
            <w:r w:rsidR="00986B69" w:rsidRPr="00986B69">
              <w:rPr>
                <w:rFonts w:hint="eastAsia"/>
                <w:sz w:val="24"/>
                <w:u w:val="single"/>
              </w:rPr>
              <w:t>，</w:t>
            </w:r>
            <w:r w:rsidRPr="00986B69">
              <w:rPr>
                <w:sz w:val="24"/>
                <w:u w:val="single"/>
              </w:rPr>
              <w:t>排放浓度为</w:t>
            </w:r>
            <w:r w:rsidR="006207C1" w:rsidRPr="00986B69">
              <w:rPr>
                <w:sz w:val="24"/>
                <w:szCs w:val="24"/>
                <w:u w:val="single"/>
              </w:rPr>
              <w:t>0.08</w:t>
            </w:r>
            <w:r w:rsidRPr="00986B69">
              <w:rPr>
                <w:sz w:val="24"/>
                <w:u w:val="single"/>
              </w:rPr>
              <w:t>mg/m</w:t>
            </w:r>
            <w:r w:rsidRPr="00986B69">
              <w:rPr>
                <w:sz w:val="24"/>
                <w:u w:val="single"/>
                <w:vertAlign w:val="superscript"/>
              </w:rPr>
              <w:t>3</w:t>
            </w:r>
            <w:r w:rsidR="00986B69" w:rsidRPr="00986B69">
              <w:rPr>
                <w:rFonts w:hint="eastAsia"/>
                <w:sz w:val="24"/>
                <w:u w:val="single"/>
              </w:rPr>
              <w:t>。</w:t>
            </w:r>
            <w:r w:rsidRPr="00986B69">
              <w:rPr>
                <w:sz w:val="24"/>
                <w:u w:val="single"/>
              </w:rPr>
              <w:t>同时在项目在厂房的顶部设</w:t>
            </w:r>
            <w:smartTag w:uri="urn:schemas-microsoft-com:office:smarttags" w:element="chmetcnv">
              <w:smartTagPr>
                <w:attr w:name="UnitName" w:val="m"/>
                <w:attr w:name="SourceValue" w:val="15"/>
                <w:attr w:name="HasSpace" w:val="False"/>
                <w:attr w:name="Negative" w:val="False"/>
                <w:attr w:name="NumberType" w:val="1"/>
                <w:attr w:name="TCSC" w:val="0"/>
              </w:smartTagPr>
              <w:r w:rsidRPr="00986B69">
                <w:rPr>
                  <w:sz w:val="24"/>
                  <w:u w:val="single"/>
                </w:rPr>
                <w:t>15m</w:t>
              </w:r>
            </w:smartTag>
            <w:r w:rsidRPr="00986B69">
              <w:rPr>
                <w:sz w:val="24"/>
                <w:u w:val="single"/>
              </w:rPr>
              <w:t>油烟废气排气筒</w:t>
            </w:r>
            <w:r w:rsidR="00986B69" w:rsidRPr="00986B69">
              <w:rPr>
                <w:rFonts w:hint="eastAsia"/>
                <w:sz w:val="24"/>
                <w:u w:val="single"/>
              </w:rPr>
              <w:t>进行排放</w:t>
            </w:r>
            <w:r w:rsidRPr="00986B69">
              <w:rPr>
                <w:sz w:val="24"/>
                <w:u w:val="single"/>
              </w:rPr>
              <w:t>，则</w:t>
            </w:r>
            <w:r w:rsidRPr="00986B69">
              <w:rPr>
                <w:kern w:val="24"/>
                <w:sz w:val="24"/>
                <w:u w:val="single"/>
              </w:rPr>
              <w:t>油炸过程中产生的油烟废气排放浓度能达到</w:t>
            </w:r>
            <w:r w:rsidRPr="00986B69">
              <w:rPr>
                <w:sz w:val="24"/>
                <w:u w:val="single"/>
              </w:rPr>
              <w:t>《饮食业油烟排放标准》</w:t>
            </w:r>
            <w:r w:rsidR="00711ECC" w:rsidRPr="00986B69">
              <w:rPr>
                <w:sz w:val="24"/>
                <w:u w:val="single"/>
              </w:rPr>
              <w:t>（</w:t>
            </w:r>
            <w:r w:rsidR="00711ECC" w:rsidRPr="00986B69">
              <w:rPr>
                <w:sz w:val="24"/>
                <w:u w:val="single"/>
              </w:rPr>
              <w:t>GB18483-2001</w:t>
            </w:r>
            <w:r w:rsidR="00711ECC" w:rsidRPr="00986B69">
              <w:rPr>
                <w:sz w:val="24"/>
                <w:u w:val="single"/>
              </w:rPr>
              <w:t>）</w:t>
            </w:r>
            <w:r w:rsidRPr="00986B69">
              <w:rPr>
                <w:sz w:val="24"/>
                <w:u w:val="single"/>
              </w:rPr>
              <w:t>要求</w:t>
            </w:r>
            <w:r w:rsidRPr="00986B69">
              <w:rPr>
                <w:kern w:val="24"/>
                <w:sz w:val="24"/>
                <w:u w:val="single"/>
              </w:rPr>
              <w:t>。</w:t>
            </w:r>
          </w:p>
          <w:p w:rsidR="00367D2D" w:rsidRPr="002C0608" w:rsidRDefault="00367D2D">
            <w:pPr>
              <w:spacing w:line="360" w:lineRule="auto"/>
              <w:ind w:firstLineChars="200" w:firstLine="480"/>
              <w:rPr>
                <w:sz w:val="24"/>
              </w:rPr>
            </w:pPr>
            <w:r w:rsidRPr="002C0608">
              <w:rPr>
                <w:sz w:val="24"/>
              </w:rPr>
              <w:t>本项目油炸工序</w:t>
            </w:r>
            <w:r w:rsidR="003A7CAB" w:rsidRPr="002C0608">
              <w:rPr>
                <w:sz w:val="24"/>
              </w:rPr>
              <w:t>拟</w:t>
            </w:r>
            <w:r w:rsidRPr="002C0608">
              <w:rPr>
                <w:sz w:val="24"/>
              </w:rPr>
              <w:t>采用的处理措施如下图所示：</w:t>
            </w:r>
          </w:p>
          <w:p w:rsidR="00367D2D" w:rsidRPr="002C0608" w:rsidRDefault="00196134">
            <w:pPr>
              <w:spacing w:line="360" w:lineRule="auto"/>
              <w:jc w:val="center"/>
              <w:rPr>
                <w:sz w:val="24"/>
              </w:rPr>
            </w:pPr>
            <w:r>
              <w:rPr>
                <w:noProof/>
                <w:sz w:val="24"/>
              </w:rPr>
              <w:drawing>
                <wp:inline distT="0" distB="0" distL="0" distR="0" wp14:anchorId="29B168E3" wp14:editId="1611A63B">
                  <wp:extent cx="5132705" cy="2389505"/>
                  <wp:effectExtent l="0" t="0" r="0" b="0"/>
                  <wp:docPr id="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a:lum contrast="-2000"/>
                            <a:extLst>
                              <a:ext uri="{28A0092B-C50C-407E-A947-70E740481C1C}">
                                <a14:useLocalDpi xmlns:a14="http://schemas.microsoft.com/office/drawing/2010/main" val="0"/>
                              </a:ext>
                            </a:extLst>
                          </a:blip>
                          <a:srcRect/>
                          <a:stretch>
                            <a:fillRect/>
                          </a:stretch>
                        </pic:blipFill>
                        <pic:spPr bwMode="auto">
                          <a:xfrm>
                            <a:off x="0" y="0"/>
                            <a:ext cx="5132705" cy="2389505"/>
                          </a:xfrm>
                          <a:prstGeom prst="rect">
                            <a:avLst/>
                          </a:prstGeom>
                          <a:noFill/>
                          <a:ln>
                            <a:noFill/>
                          </a:ln>
                        </pic:spPr>
                      </pic:pic>
                    </a:graphicData>
                  </a:graphic>
                </wp:inline>
              </w:drawing>
            </w:r>
          </w:p>
          <w:p w:rsidR="00367D2D" w:rsidRPr="002C0608" w:rsidRDefault="00367D2D" w:rsidP="009150D9">
            <w:pPr>
              <w:spacing w:line="360" w:lineRule="auto"/>
              <w:ind w:firstLineChars="1050" w:firstLine="2530"/>
              <w:rPr>
                <w:b/>
                <w:sz w:val="24"/>
                <w:szCs w:val="24"/>
              </w:rPr>
            </w:pPr>
            <w:r w:rsidRPr="002C0608">
              <w:rPr>
                <w:b/>
                <w:sz w:val="24"/>
                <w:szCs w:val="24"/>
              </w:rPr>
              <w:t>图</w:t>
            </w:r>
            <w:r w:rsidR="0023485E">
              <w:rPr>
                <w:rFonts w:hint="eastAsia"/>
                <w:b/>
                <w:sz w:val="24"/>
                <w:szCs w:val="24"/>
              </w:rPr>
              <w:t>10</w:t>
            </w:r>
            <w:r w:rsidRPr="002C0608">
              <w:rPr>
                <w:b/>
                <w:sz w:val="24"/>
                <w:szCs w:val="24"/>
              </w:rPr>
              <w:t xml:space="preserve">   </w:t>
            </w:r>
            <w:r w:rsidRPr="002C0608">
              <w:rPr>
                <w:b/>
                <w:sz w:val="24"/>
                <w:szCs w:val="24"/>
              </w:rPr>
              <w:t>车间油炸工序油烟处理工艺流程图</w:t>
            </w:r>
          </w:p>
          <w:p w:rsidR="00367D2D" w:rsidRPr="002C0608" w:rsidRDefault="00367D2D">
            <w:pPr>
              <w:spacing w:line="360" w:lineRule="auto"/>
              <w:ind w:firstLineChars="200" w:firstLine="480"/>
              <w:rPr>
                <w:sz w:val="24"/>
                <w:szCs w:val="24"/>
              </w:rPr>
            </w:pPr>
            <w:r w:rsidRPr="002C0608">
              <w:rPr>
                <w:sz w:val="24"/>
                <w:szCs w:val="24"/>
              </w:rPr>
              <w:t>食堂使用液化气或电能等清洁能源，员工食堂厨房产生的少量油烟废气，油烟产生量为</w:t>
            </w:r>
            <w:r w:rsidR="003A7CAB" w:rsidRPr="002C0608">
              <w:rPr>
                <w:sz w:val="24"/>
                <w:szCs w:val="24"/>
              </w:rPr>
              <w:t>1.8</w:t>
            </w:r>
            <w:r w:rsidR="00B9020A" w:rsidRPr="002C0608">
              <w:rPr>
                <w:sz w:val="24"/>
                <w:szCs w:val="24"/>
              </w:rPr>
              <w:t>kg</w:t>
            </w:r>
            <w:r w:rsidRPr="002C0608">
              <w:rPr>
                <w:sz w:val="24"/>
                <w:szCs w:val="24"/>
              </w:rPr>
              <w:t>/a</w:t>
            </w:r>
            <w:r w:rsidRPr="002C0608">
              <w:rPr>
                <w:sz w:val="24"/>
                <w:szCs w:val="24"/>
              </w:rPr>
              <w:t>，食堂拥有</w:t>
            </w:r>
            <w:r w:rsidR="00B9020A" w:rsidRPr="002C0608">
              <w:rPr>
                <w:sz w:val="24"/>
                <w:szCs w:val="24"/>
              </w:rPr>
              <w:t>1</w:t>
            </w:r>
            <w:r w:rsidRPr="002C0608">
              <w:rPr>
                <w:sz w:val="24"/>
                <w:szCs w:val="24"/>
              </w:rPr>
              <w:t>个灶台，基准排风量为</w:t>
            </w:r>
            <w:r w:rsidR="00B9020A" w:rsidRPr="002C0608">
              <w:rPr>
                <w:sz w:val="24"/>
                <w:szCs w:val="24"/>
              </w:rPr>
              <w:t>1</w:t>
            </w:r>
            <w:r w:rsidRPr="002C0608">
              <w:rPr>
                <w:sz w:val="24"/>
                <w:szCs w:val="24"/>
              </w:rPr>
              <w:t>0</w:t>
            </w:r>
            <w:r w:rsidR="003A7CAB" w:rsidRPr="002C0608">
              <w:rPr>
                <w:sz w:val="24"/>
                <w:szCs w:val="24"/>
              </w:rPr>
              <w:t>0</w:t>
            </w:r>
            <w:r w:rsidRPr="002C0608">
              <w:rPr>
                <w:sz w:val="24"/>
                <w:szCs w:val="24"/>
              </w:rPr>
              <w:t>0m</w:t>
            </w:r>
            <w:r w:rsidRPr="002C0608">
              <w:rPr>
                <w:sz w:val="24"/>
                <w:szCs w:val="24"/>
                <w:vertAlign w:val="superscript"/>
              </w:rPr>
              <w:t>3</w:t>
            </w:r>
            <w:r w:rsidRPr="002C0608">
              <w:rPr>
                <w:sz w:val="24"/>
                <w:szCs w:val="24"/>
              </w:rPr>
              <w:t>/h</w:t>
            </w:r>
            <w:r w:rsidRPr="002C0608">
              <w:rPr>
                <w:sz w:val="24"/>
                <w:szCs w:val="24"/>
              </w:rPr>
              <w:t>，则油烟产生浓度约</w:t>
            </w:r>
            <w:r w:rsidR="003A7CAB" w:rsidRPr="002C0608">
              <w:rPr>
                <w:sz w:val="24"/>
                <w:szCs w:val="24"/>
              </w:rPr>
              <w:t>4.5</w:t>
            </w:r>
            <w:r w:rsidRPr="002C0608">
              <w:rPr>
                <w:sz w:val="24"/>
                <w:szCs w:val="24"/>
              </w:rPr>
              <w:t>mg/m</w:t>
            </w:r>
            <w:r w:rsidRPr="002C0608">
              <w:rPr>
                <w:sz w:val="24"/>
                <w:szCs w:val="24"/>
                <w:vertAlign w:val="superscript"/>
              </w:rPr>
              <w:t>3</w:t>
            </w:r>
            <w:r w:rsidRPr="002C0608">
              <w:rPr>
                <w:sz w:val="24"/>
                <w:szCs w:val="24"/>
              </w:rPr>
              <w:t>，项目使用油烟去除率为</w:t>
            </w:r>
            <w:r w:rsidRPr="002C0608">
              <w:rPr>
                <w:sz w:val="24"/>
                <w:szCs w:val="24"/>
              </w:rPr>
              <w:t>65%</w:t>
            </w:r>
            <w:r w:rsidRPr="002C0608">
              <w:rPr>
                <w:sz w:val="24"/>
                <w:szCs w:val="24"/>
              </w:rPr>
              <w:t>的油烟净化系统，则油烟的排放量为</w:t>
            </w:r>
            <w:r w:rsidR="00B9020A" w:rsidRPr="002C0608">
              <w:rPr>
                <w:sz w:val="24"/>
                <w:szCs w:val="24"/>
              </w:rPr>
              <w:t>0.</w:t>
            </w:r>
            <w:r w:rsidR="00AA1F9E" w:rsidRPr="002C0608">
              <w:rPr>
                <w:sz w:val="24"/>
                <w:szCs w:val="24"/>
              </w:rPr>
              <w:t>63</w:t>
            </w:r>
            <w:r w:rsidR="00B9020A" w:rsidRPr="002C0608">
              <w:rPr>
                <w:sz w:val="24"/>
                <w:szCs w:val="24"/>
              </w:rPr>
              <w:t>kg</w:t>
            </w:r>
            <w:r w:rsidRPr="002C0608">
              <w:rPr>
                <w:sz w:val="24"/>
                <w:szCs w:val="24"/>
              </w:rPr>
              <w:t>/a</w:t>
            </w:r>
            <w:r w:rsidRPr="002C0608">
              <w:rPr>
                <w:sz w:val="24"/>
                <w:szCs w:val="24"/>
              </w:rPr>
              <w:t>，排放浓度为</w:t>
            </w:r>
            <w:r w:rsidRPr="002C0608">
              <w:rPr>
                <w:sz w:val="24"/>
                <w:szCs w:val="24"/>
              </w:rPr>
              <w:t>1.</w:t>
            </w:r>
            <w:r w:rsidR="00AA1F9E" w:rsidRPr="002C0608">
              <w:rPr>
                <w:sz w:val="24"/>
                <w:szCs w:val="24"/>
              </w:rPr>
              <w:t>58</w:t>
            </w:r>
            <w:r w:rsidRPr="002C0608">
              <w:rPr>
                <w:sz w:val="24"/>
                <w:szCs w:val="24"/>
              </w:rPr>
              <w:t>mg/m</w:t>
            </w:r>
            <w:r w:rsidRPr="002C0608">
              <w:rPr>
                <w:sz w:val="24"/>
                <w:szCs w:val="24"/>
                <w:vertAlign w:val="superscript"/>
              </w:rPr>
              <w:t>3</w:t>
            </w:r>
            <w:r w:rsidRPr="002C0608">
              <w:rPr>
                <w:sz w:val="24"/>
                <w:szCs w:val="24"/>
              </w:rPr>
              <w:t>。再经</w:t>
            </w:r>
            <w:r w:rsidR="00591038">
              <w:rPr>
                <w:rFonts w:hint="eastAsia"/>
                <w:sz w:val="24"/>
                <w:szCs w:val="24"/>
              </w:rPr>
              <w:t>1</w:t>
            </w:r>
            <w:r w:rsidRPr="002C0608">
              <w:rPr>
                <w:sz w:val="24"/>
                <w:szCs w:val="24"/>
              </w:rPr>
              <w:t>3m</w:t>
            </w:r>
            <w:r w:rsidRPr="002C0608">
              <w:rPr>
                <w:sz w:val="24"/>
                <w:szCs w:val="24"/>
              </w:rPr>
              <w:t>高的排气筒排放，可以达到《饮食业油烟排放标准》</w:t>
            </w:r>
            <w:r w:rsidR="00AC488D" w:rsidRPr="002C0608">
              <w:rPr>
                <w:sz w:val="24"/>
                <w:szCs w:val="24"/>
              </w:rPr>
              <w:t>（</w:t>
            </w:r>
            <w:r w:rsidR="00AC488D" w:rsidRPr="002C0608">
              <w:rPr>
                <w:sz w:val="24"/>
                <w:szCs w:val="24"/>
              </w:rPr>
              <w:t>GB18483-2001</w:t>
            </w:r>
            <w:r w:rsidR="00AC488D" w:rsidRPr="002C0608">
              <w:rPr>
                <w:sz w:val="24"/>
                <w:szCs w:val="24"/>
              </w:rPr>
              <w:t>）</w:t>
            </w:r>
            <w:r w:rsidRPr="002C0608">
              <w:rPr>
                <w:sz w:val="24"/>
                <w:szCs w:val="24"/>
              </w:rPr>
              <w:t>要求</w:t>
            </w:r>
            <w:r w:rsidRPr="002C0608">
              <w:rPr>
                <w:kern w:val="24"/>
                <w:sz w:val="24"/>
                <w:szCs w:val="24"/>
              </w:rPr>
              <w:t>。</w:t>
            </w:r>
          </w:p>
          <w:p w:rsidR="00367D2D" w:rsidRDefault="00367D2D">
            <w:pPr>
              <w:spacing w:line="360" w:lineRule="auto"/>
              <w:ind w:firstLine="480"/>
              <w:rPr>
                <w:sz w:val="24"/>
              </w:rPr>
            </w:pPr>
            <w:r w:rsidRPr="002C0608">
              <w:rPr>
                <w:sz w:val="24"/>
              </w:rPr>
              <w:t>综上所述，本项目的油烟废气经采取以上措施治理后对周围大气环境及车间工人的影响较小。</w:t>
            </w:r>
          </w:p>
          <w:p w:rsidR="00332F2D" w:rsidRPr="006435B5" w:rsidRDefault="00332F2D">
            <w:pPr>
              <w:spacing w:line="360" w:lineRule="auto"/>
              <w:ind w:firstLine="480"/>
              <w:rPr>
                <w:sz w:val="24"/>
                <w:u w:val="single"/>
              </w:rPr>
            </w:pPr>
            <w:r w:rsidRPr="006435B5">
              <w:rPr>
                <w:rFonts w:hint="eastAsia"/>
                <w:sz w:val="24"/>
                <w:u w:val="single"/>
              </w:rPr>
              <w:t>（</w:t>
            </w:r>
            <w:r w:rsidRPr="006435B5">
              <w:rPr>
                <w:rFonts w:hint="eastAsia"/>
                <w:sz w:val="24"/>
                <w:u w:val="single"/>
              </w:rPr>
              <w:t>3</w:t>
            </w:r>
            <w:r w:rsidRPr="006435B5">
              <w:rPr>
                <w:rFonts w:hint="eastAsia"/>
                <w:sz w:val="24"/>
                <w:u w:val="single"/>
              </w:rPr>
              <w:t>）挥发性气体</w:t>
            </w:r>
          </w:p>
          <w:p w:rsidR="00332F2D" w:rsidRDefault="006E56B1">
            <w:pPr>
              <w:spacing w:line="360" w:lineRule="auto"/>
              <w:ind w:firstLine="480"/>
              <w:rPr>
                <w:sz w:val="24"/>
              </w:rPr>
            </w:pPr>
            <w:r w:rsidRPr="006435B5">
              <w:rPr>
                <w:rFonts w:hint="eastAsia"/>
                <w:sz w:val="24"/>
                <w:u w:val="single"/>
              </w:rPr>
              <w:t>项目在调味拌料之前，先通过油炸车间的电加热炼油机将食用油、桂皮、八角、辣椒等调味料、香辛料熬制成香料油，在加热熬制过程中会挥发产生少量调味剂废</w:t>
            </w:r>
            <w:r w:rsidRPr="006435B5">
              <w:rPr>
                <w:rFonts w:hint="eastAsia"/>
                <w:sz w:val="24"/>
                <w:u w:val="single"/>
              </w:rPr>
              <w:lastRenderedPageBreak/>
              <w:t>气</w:t>
            </w:r>
            <w:r w:rsidR="00332F2D" w:rsidRPr="006435B5">
              <w:rPr>
                <w:rFonts w:hint="eastAsia"/>
                <w:sz w:val="24"/>
                <w:u w:val="single"/>
              </w:rPr>
              <w:t>。类比调查冠生园调味品等生产企业类别分析，产品的总挥发物的浓度在</w:t>
            </w:r>
            <w:r w:rsidR="00332F2D" w:rsidRPr="006435B5">
              <w:rPr>
                <w:rFonts w:hint="eastAsia"/>
                <w:sz w:val="24"/>
                <w:u w:val="single"/>
              </w:rPr>
              <w:t>1-100mg/kg</w:t>
            </w:r>
            <w:r w:rsidR="00332F2D" w:rsidRPr="006435B5">
              <w:rPr>
                <w:rFonts w:hint="eastAsia"/>
                <w:sz w:val="24"/>
                <w:u w:val="single"/>
              </w:rPr>
              <w:t>之间，其中单一化合物的浓度在μ</w:t>
            </w:r>
            <w:r w:rsidR="00332F2D" w:rsidRPr="006435B5">
              <w:rPr>
                <w:rFonts w:hint="eastAsia"/>
                <w:sz w:val="24"/>
                <w:u w:val="single"/>
              </w:rPr>
              <w:t>g/kg</w:t>
            </w:r>
            <w:r w:rsidR="00332F2D" w:rsidRPr="006435B5">
              <w:rPr>
                <w:rFonts w:hint="eastAsia"/>
                <w:sz w:val="24"/>
                <w:u w:val="single"/>
              </w:rPr>
              <w:t>或</w:t>
            </w:r>
            <w:r w:rsidR="00332F2D" w:rsidRPr="006435B5">
              <w:rPr>
                <w:rFonts w:hint="eastAsia"/>
                <w:sz w:val="24"/>
                <w:u w:val="single"/>
              </w:rPr>
              <w:t>ng/kg</w:t>
            </w:r>
            <w:r w:rsidR="00332F2D" w:rsidRPr="006435B5">
              <w:rPr>
                <w:rFonts w:hint="eastAsia"/>
                <w:sz w:val="24"/>
                <w:u w:val="single"/>
              </w:rPr>
              <w:t>级，产品中对应的香气物质的含量是原料的</w:t>
            </w:r>
            <w:r w:rsidR="00332F2D" w:rsidRPr="006435B5">
              <w:rPr>
                <w:rFonts w:hint="eastAsia"/>
                <w:sz w:val="24"/>
                <w:u w:val="single"/>
              </w:rPr>
              <w:t>10</w:t>
            </w:r>
            <w:r w:rsidR="00332F2D" w:rsidRPr="006435B5">
              <w:rPr>
                <w:rFonts w:hint="eastAsia"/>
                <w:sz w:val="24"/>
                <w:u w:val="single"/>
                <w:vertAlign w:val="superscript"/>
              </w:rPr>
              <w:t>-6</w:t>
            </w:r>
            <w:r w:rsidR="00332F2D" w:rsidRPr="006435B5">
              <w:rPr>
                <w:rFonts w:hint="eastAsia"/>
                <w:sz w:val="24"/>
                <w:u w:val="single"/>
              </w:rPr>
              <w:t>或</w:t>
            </w:r>
            <w:r w:rsidR="00332F2D" w:rsidRPr="006435B5">
              <w:rPr>
                <w:rFonts w:hint="eastAsia"/>
                <w:sz w:val="24"/>
                <w:u w:val="single"/>
              </w:rPr>
              <w:t>10</w:t>
            </w:r>
            <w:r w:rsidR="00332F2D" w:rsidRPr="006435B5">
              <w:rPr>
                <w:rFonts w:hint="eastAsia"/>
                <w:sz w:val="24"/>
                <w:u w:val="single"/>
                <w:vertAlign w:val="superscript"/>
              </w:rPr>
              <w:t>-9</w:t>
            </w:r>
            <w:r w:rsidR="00332F2D" w:rsidRPr="006435B5">
              <w:rPr>
                <w:rFonts w:hint="eastAsia"/>
                <w:sz w:val="24"/>
                <w:u w:val="single"/>
              </w:rPr>
              <w:t>，产生的臭气浓度</w:t>
            </w:r>
            <w:r w:rsidR="00406C7A" w:rsidRPr="006435B5">
              <w:rPr>
                <w:rFonts w:hint="eastAsia"/>
                <w:sz w:val="24"/>
                <w:u w:val="single"/>
              </w:rPr>
              <w:t>大</w:t>
            </w:r>
            <w:r w:rsidR="00332F2D" w:rsidRPr="006435B5">
              <w:rPr>
                <w:rFonts w:hint="eastAsia"/>
                <w:sz w:val="24"/>
                <w:u w:val="single"/>
              </w:rPr>
              <w:t>20</w:t>
            </w:r>
            <w:r w:rsidR="00332F2D" w:rsidRPr="006435B5">
              <w:rPr>
                <w:rFonts w:hint="eastAsia"/>
                <w:sz w:val="24"/>
                <w:u w:val="single"/>
              </w:rPr>
              <w:t>（无量纲）。考虑到本项目不同于</w:t>
            </w:r>
            <w:r w:rsidR="00CF4F51" w:rsidRPr="006435B5">
              <w:rPr>
                <w:rFonts w:hint="eastAsia"/>
                <w:sz w:val="24"/>
                <w:u w:val="single"/>
              </w:rPr>
              <w:t>大型的调味品生产企业</w:t>
            </w:r>
            <w:r w:rsidR="00332F2D" w:rsidRPr="006435B5">
              <w:rPr>
                <w:rFonts w:hint="eastAsia"/>
                <w:sz w:val="24"/>
                <w:u w:val="single"/>
              </w:rPr>
              <w:t>，而是食品加工企业</w:t>
            </w:r>
            <w:r w:rsidR="00CF4F51" w:rsidRPr="006435B5">
              <w:rPr>
                <w:rFonts w:hint="eastAsia"/>
                <w:sz w:val="24"/>
                <w:u w:val="single"/>
              </w:rPr>
              <w:t>所使用</w:t>
            </w:r>
            <w:r w:rsidR="00332F2D" w:rsidRPr="006435B5">
              <w:rPr>
                <w:rFonts w:hint="eastAsia"/>
                <w:sz w:val="24"/>
                <w:u w:val="single"/>
              </w:rPr>
              <w:t>调味剂</w:t>
            </w:r>
            <w:r w:rsidR="00CF4F51" w:rsidRPr="006435B5">
              <w:rPr>
                <w:rFonts w:hint="eastAsia"/>
                <w:sz w:val="24"/>
                <w:u w:val="single"/>
              </w:rPr>
              <w:t>的挥发性气体，其</w:t>
            </w:r>
            <w:r w:rsidR="00286E79" w:rsidRPr="006435B5">
              <w:rPr>
                <w:rFonts w:hint="eastAsia"/>
                <w:sz w:val="24"/>
                <w:u w:val="single"/>
              </w:rPr>
              <w:t>产生量及</w:t>
            </w:r>
            <w:r w:rsidR="00332F2D" w:rsidRPr="006435B5">
              <w:rPr>
                <w:rFonts w:hint="eastAsia"/>
                <w:sz w:val="24"/>
                <w:u w:val="single"/>
              </w:rPr>
              <w:t>浓度远小于</w:t>
            </w:r>
            <w:r w:rsidR="00286E79" w:rsidRPr="006435B5">
              <w:rPr>
                <w:rFonts w:hint="eastAsia"/>
                <w:sz w:val="24"/>
                <w:u w:val="single"/>
              </w:rPr>
              <w:t>大型的调味品生产企业</w:t>
            </w:r>
            <w:r w:rsidR="00332F2D" w:rsidRPr="006435B5">
              <w:rPr>
                <w:rFonts w:hint="eastAsia"/>
                <w:sz w:val="24"/>
                <w:u w:val="single"/>
              </w:rPr>
              <w:t>，</w:t>
            </w:r>
            <w:r w:rsidR="00286E79" w:rsidRPr="006435B5">
              <w:rPr>
                <w:rFonts w:hint="eastAsia"/>
                <w:sz w:val="24"/>
                <w:u w:val="single"/>
              </w:rPr>
              <w:t>通过油烟净化器处理</w:t>
            </w:r>
            <w:r w:rsidRPr="006435B5">
              <w:rPr>
                <w:rFonts w:hint="eastAsia"/>
                <w:sz w:val="24"/>
                <w:u w:val="single"/>
              </w:rPr>
              <w:t>+15</w:t>
            </w:r>
            <w:r w:rsidRPr="006435B5">
              <w:rPr>
                <w:rFonts w:hint="eastAsia"/>
                <w:sz w:val="24"/>
                <w:u w:val="single"/>
              </w:rPr>
              <w:t>米高排气筒排放</w:t>
            </w:r>
            <w:r w:rsidR="00877640" w:rsidRPr="006435B5">
              <w:rPr>
                <w:rFonts w:hint="eastAsia"/>
                <w:sz w:val="24"/>
                <w:u w:val="single"/>
              </w:rPr>
              <w:t>，可满足《恶臭污染物排放标准》</w:t>
            </w:r>
            <w:r w:rsidR="002E71D5" w:rsidRPr="006435B5">
              <w:rPr>
                <w:rFonts w:hint="eastAsia"/>
                <w:sz w:val="24"/>
                <w:u w:val="single"/>
              </w:rPr>
              <w:t>（</w:t>
            </w:r>
            <w:r w:rsidR="002E71D5" w:rsidRPr="006435B5">
              <w:rPr>
                <w:rFonts w:hint="eastAsia"/>
                <w:sz w:val="24"/>
                <w:u w:val="single"/>
              </w:rPr>
              <w:t>GB14554-1993</w:t>
            </w:r>
            <w:r w:rsidR="002E71D5" w:rsidRPr="006435B5">
              <w:rPr>
                <w:rFonts w:hint="eastAsia"/>
                <w:sz w:val="24"/>
                <w:u w:val="single"/>
              </w:rPr>
              <w:t>）</w:t>
            </w:r>
            <w:r w:rsidR="00877640" w:rsidRPr="006435B5">
              <w:rPr>
                <w:rFonts w:hint="eastAsia"/>
                <w:sz w:val="24"/>
                <w:u w:val="single"/>
              </w:rPr>
              <w:t>中相关要求</w:t>
            </w:r>
            <w:r w:rsidR="00877640">
              <w:rPr>
                <w:rFonts w:hint="eastAsia"/>
                <w:sz w:val="24"/>
              </w:rPr>
              <w:t>。</w:t>
            </w:r>
          </w:p>
          <w:p w:rsidR="00591038" w:rsidRPr="00986B69" w:rsidRDefault="00591038" w:rsidP="00591038">
            <w:pPr>
              <w:adjustRightInd w:val="0"/>
              <w:snapToGrid w:val="0"/>
              <w:spacing w:beforeLines="50" w:before="156" w:line="360" w:lineRule="auto"/>
              <w:ind w:firstLineChars="250" w:firstLine="602"/>
              <w:rPr>
                <w:sz w:val="24"/>
                <w:szCs w:val="24"/>
                <w:u w:val="single"/>
              </w:rPr>
            </w:pPr>
            <w:r w:rsidRPr="00986B69">
              <w:rPr>
                <w:rFonts w:hint="eastAsia"/>
                <w:b/>
                <w:color w:val="000000"/>
                <w:kern w:val="0"/>
                <w:sz w:val="24"/>
                <w:szCs w:val="24"/>
                <w:u w:val="single"/>
              </w:rPr>
              <w:t>排气筒个数及</w:t>
            </w:r>
            <w:r w:rsidRPr="00986B69">
              <w:rPr>
                <w:b/>
                <w:color w:val="000000"/>
                <w:kern w:val="0"/>
                <w:sz w:val="24"/>
                <w:szCs w:val="24"/>
                <w:u w:val="single"/>
              </w:rPr>
              <w:t>高度合理性分析</w:t>
            </w:r>
          </w:p>
          <w:p w:rsidR="00591038" w:rsidRPr="00986B69" w:rsidRDefault="00591038" w:rsidP="00591038">
            <w:pPr>
              <w:adjustRightInd w:val="0"/>
              <w:snapToGrid w:val="0"/>
              <w:spacing w:line="360" w:lineRule="auto"/>
              <w:ind w:firstLineChars="250" w:firstLine="600"/>
              <w:rPr>
                <w:color w:val="000000"/>
                <w:kern w:val="0"/>
                <w:sz w:val="24"/>
                <w:u w:val="single"/>
              </w:rPr>
            </w:pPr>
            <w:r w:rsidRPr="00986B69">
              <w:rPr>
                <w:rFonts w:hint="eastAsia"/>
                <w:color w:val="000000"/>
                <w:kern w:val="0"/>
                <w:sz w:val="24"/>
                <w:u w:val="single"/>
              </w:rPr>
              <w:t>本项目共设置</w:t>
            </w:r>
            <w:r w:rsidRPr="00986B69">
              <w:rPr>
                <w:rFonts w:hint="eastAsia"/>
                <w:color w:val="000000"/>
                <w:kern w:val="0"/>
                <w:sz w:val="24"/>
                <w:u w:val="single"/>
              </w:rPr>
              <w:t>3</w:t>
            </w:r>
            <w:r w:rsidRPr="00986B69">
              <w:rPr>
                <w:rFonts w:hint="eastAsia"/>
                <w:color w:val="000000"/>
                <w:kern w:val="0"/>
                <w:sz w:val="24"/>
                <w:u w:val="single"/>
              </w:rPr>
              <w:t>个排气筒。其中锅炉废气排气筒高</w:t>
            </w:r>
            <w:r w:rsidRPr="00986B69">
              <w:rPr>
                <w:rFonts w:hint="eastAsia"/>
                <w:color w:val="000000"/>
                <w:kern w:val="0"/>
                <w:sz w:val="24"/>
                <w:u w:val="single"/>
              </w:rPr>
              <w:t>25</w:t>
            </w:r>
            <w:r w:rsidRPr="00986B69">
              <w:rPr>
                <w:rFonts w:hint="eastAsia"/>
                <w:color w:val="000000"/>
                <w:kern w:val="0"/>
                <w:sz w:val="24"/>
                <w:u w:val="single"/>
              </w:rPr>
              <w:t>米，油炸工序油烟及挥发性气体排气筒高</w:t>
            </w:r>
            <w:r w:rsidRPr="00986B69">
              <w:rPr>
                <w:rFonts w:hint="eastAsia"/>
                <w:color w:val="000000"/>
                <w:kern w:val="0"/>
                <w:sz w:val="24"/>
                <w:u w:val="single"/>
              </w:rPr>
              <w:t>15</w:t>
            </w:r>
            <w:r w:rsidRPr="00986B69">
              <w:rPr>
                <w:rFonts w:hint="eastAsia"/>
                <w:color w:val="000000"/>
                <w:kern w:val="0"/>
                <w:sz w:val="24"/>
                <w:u w:val="single"/>
              </w:rPr>
              <w:t>米，食堂油烟排气筒高</w:t>
            </w:r>
            <w:r w:rsidRPr="00986B69">
              <w:rPr>
                <w:rFonts w:hint="eastAsia"/>
                <w:color w:val="000000"/>
                <w:kern w:val="0"/>
                <w:sz w:val="24"/>
                <w:u w:val="single"/>
              </w:rPr>
              <w:t>13</w:t>
            </w:r>
            <w:r w:rsidRPr="00986B69">
              <w:rPr>
                <w:rFonts w:hint="eastAsia"/>
                <w:color w:val="000000"/>
                <w:kern w:val="0"/>
                <w:sz w:val="24"/>
                <w:u w:val="single"/>
              </w:rPr>
              <w:t>米。</w:t>
            </w:r>
          </w:p>
          <w:p w:rsidR="00591038" w:rsidRPr="00986B69" w:rsidRDefault="00591038" w:rsidP="00591038">
            <w:pPr>
              <w:adjustRightInd w:val="0"/>
              <w:snapToGrid w:val="0"/>
              <w:spacing w:line="360" w:lineRule="auto"/>
              <w:ind w:firstLineChars="250" w:firstLine="600"/>
              <w:rPr>
                <w:color w:val="000000"/>
                <w:kern w:val="0"/>
                <w:sz w:val="24"/>
                <w:u w:val="single"/>
              </w:rPr>
            </w:pPr>
            <w:r w:rsidRPr="00986B69">
              <w:rPr>
                <w:color w:val="000000"/>
                <w:kern w:val="0"/>
                <w:sz w:val="24"/>
                <w:u w:val="single"/>
              </w:rPr>
              <w:t>按照《锅炉大气污染物排放标准》（</w:t>
            </w:r>
            <w:r w:rsidRPr="00986B69">
              <w:rPr>
                <w:color w:val="000000"/>
                <w:kern w:val="0"/>
                <w:sz w:val="24"/>
                <w:u w:val="single"/>
              </w:rPr>
              <w:t>GB13271-2014</w:t>
            </w:r>
            <w:r w:rsidRPr="00986B69">
              <w:rPr>
                <w:color w:val="000000"/>
                <w:kern w:val="0"/>
                <w:sz w:val="24"/>
                <w:u w:val="single"/>
              </w:rPr>
              <w:t>）规定的要求，</w:t>
            </w:r>
            <w:r w:rsidRPr="00986B69">
              <w:rPr>
                <w:color w:val="000000"/>
                <w:kern w:val="0"/>
                <w:sz w:val="24"/>
                <w:u w:val="single"/>
              </w:rPr>
              <w:t>1t/h</w:t>
            </w:r>
            <w:r w:rsidRPr="00986B69">
              <w:rPr>
                <w:color w:val="000000"/>
                <w:kern w:val="0"/>
                <w:sz w:val="24"/>
                <w:u w:val="single"/>
              </w:rPr>
              <w:t>的</w:t>
            </w:r>
            <w:r w:rsidRPr="00986B69">
              <w:rPr>
                <w:rFonts w:hint="eastAsia"/>
                <w:color w:val="000000"/>
                <w:kern w:val="0"/>
                <w:sz w:val="24"/>
                <w:u w:val="single"/>
              </w:rPr>
              <w:t>燃煤</w:t>
            </w:r>
            <w:r w:rsidRPr="00986B69">
              <w:rPr>
                <w:color w:val="000000"/>
                <w:kern w:val="0"/>
                <w:sz w:val="24"/>
                <w:u w:val="single"/>
              </w:rPr>
              <w:t>锅炉最低排气筒高度为</w:t>
            </w:r>
            <w:r w:rsidRPr="00986B69">
              <w:rPr>
                <w:color w:val="000000"/>
                <w:kern w:val="0"/>
                <w:sz w:val="24"/>
                <w:u w:val="single"/>
              </w:rPr>
              <w:t>25m</w:t>
            </w:r>
            <w:r w:rsidRPr="00986B69">
              <w:rPr>
                <w:color w:val="000000"/>
                <w:kern w:val="0"/>
                <w:sz w:val="24"/>
                <w:u w:val="single"/>
              </w:rPr>
              <w:t>，同时本项目周边</w:t>
            </w:r>
            <w:r w:rsidRPr="00986B69">
              <w:rPr>
                <w:color w:val="000000"/>
                <w:kern w:val="0"/>
                <w:sz w:val="24"/>
                <w:u w:val="single"/>
              </w:rPr>
              <w:t>200m</w:t>
            </w:r>
            <w:r w:rsidRPr="00986B69">
              <w:rPr>
                <w:color w:val="000000"/>
                <w:kern w:val="0"/>
                <w:sz w:val="24"/>
                <w:u w:val="single"/>
              </w:rPr>
              <w:t>范围内最高的建筑物为三层楼房约</w:t>
            </w:r>
            <w:r w:rsidRPr="00986B69">
              <w:rPr>
                <w:color w:val="000000"/>
                <w:kern w:val="0"/>
                <w:sz w:val="24"/>
                <w:u w:val="single"/>
              </w:rPr>
              <w:t>10m</w:t>
            </w:r>
            <w:r w:rsidRPr="00986B69">
              <w:rPr>
                <w:color w:val="000000"/>
                <w:kern w:val="0"/>
                <w:sz w:val="24"/>
                <w:u w:val="single"/>
              </w:rPr>
              <w:t>高，因此</w:t>
            </w:r>
            <w:r w:rsidRPr="00986B69">
              <w:rPr>
                <w:rFonts w:hint="eastAsia"/>
                <w:color w:val="000000"/>
                <w:kern w:val="0"/>
                <w:sz w:val="24"/>
                <w:u w:val="single"/>
              </w:rPr>
              <w:t>本项目</w:t>
            </w:r>
            <w:r w:rsidRPr="00986B69">
              <w:rPr>
                <w:rFonts w:hint="eastAsia"/>
                <w:color w:val="000000"/>
                <w:kern w:val="0"/>
                <w:sz w:val="24"/>
                <w:u w:val="single"/>
              </w:rPr>
              <w:t>1t/h</w:t>
            </w:r>
            <w:r w:rsidRPr="00986B69">
              <w:rPr>
                <w:rFonts w:hint="eastAsia"/>
                <w:color w:val="000000"/>
                <w:kern w:val="0"/>
                <w:sz w:val="24"/>
                <w:u w:val="single"/>
              </w:rPr>
              <w:t>生物质</w:t>
            </w:r>
            <w:r w:rsidRPr="00986B69">
              <w:rPr>
                <w:color w:val="000000"/>
                <w:kern w:val="0"/>
                <w:sz w:val="24"/>
                <w:u w:val="single"/>
              </w:rPr>
              <w:t>锅炉烟囱高度为</w:t>
            </w:r>
            <w:r w:rsidRPr="00986B69">
              <w:rPr>
                <w:color w:val="000000"/>
                <w:kern w:val="0"/>
                <w:sz w:val="24"/>
                <w:u w:val="single"/>
              </w:rPr>
              <w:t>25m</w:t>
            </w:r>
            <w:r w:rsidRPr="00986B69">
              <w:rPr>
                <w:color w:val="000000"/>
                <w:kern w:val="0"/>
                <w:sz w:val="24"/>
                <w:u w:val="single"/>
              </w:rPr>
              <w:t>符合要求。</w:t>
            </w:r>
          </w:p>
          <w:p w:rsidR="00591038" w:rsidRPr="00986B69" w:rsidRDefault="00986B69">
            <w:pPr>
              <w:spacing w:line="360" w:lineRule="auto"/>
              <w:ind w:firstLine="480"/>
              <w:rPr>
                <w:sz w:val="24"/>
                <w:u w:val="single"/>
              </w:rPr>
            </w:pPr>
            <w:r w:rsidRPr="00986B69">
              <w:rPr>
                <w:rFonts w:hint="eastAsia"/>
                <w:sz w:val="24"/>
                <w:u w:val="single"/>
              </w:rPr>
              <w:t>本项目</w:t>
            </w:r>
            <w:r w:rsidRPr="00986B69">
              <w:rPr>
                <w:rFonts w:hint="eastAsia"/>
                <w:color w:val="000000"/>
                <w:kern w:val="0"/>
                <w:sz w:val="24"/>
                <w:u w:val="single"/>
              </w:rPr>
              <w:t>油炸工序油烟及挥发性气体排气筒高</w:t>
            </w:r>
            <w:r w:rsidRPr="00986B69">
              <w:rPr>
                <w:rFonts w:hint="eastAsia"/>
                <w:color w:val="000000"/>
                <w:kern w:val="0"/>
                <w:sz w:val="24"/>
                <w:u w:val="single"/>
              </w:rPr>
              <w:t>15</w:t>
            </w:r>
            <w:r w:rsidRPr="00986B69">
              <w:rPr>
                <w:rFonts w:hint="eastAsia"/>
                <w:color w:val="000000"/>
                <w:kern w:val="0"/>
                <w:sz w:val="24"/>
                <w:u w:val="single"/>
              </w:rPr>
              <w:t>米，食堂油烟排气筒高</w:t>
            </w:r>
            <w:r w:rsidRPr="00986B69">
              <w:rPr>
                <w:rFonts w:hint="eastAsia"/>
                <w:color w:val="000000"/>
                <w:kern w:val="0"/>
                <w:sz w:val="24"/>
                <w:u w:val="single"/>
              </w:rPr>
              <w:t>13</w:t>
            </w:r>
            <w:r w:rsidRPr="00986B69">
              <w:rPr>
                <w:rFonts w:hint="eastAsia"/>
                <w:color w:val="000000"/>
                <w:kern w:val="0"/>
                <w:sz w:val="24"/>
                <w:u w:val="single"/>
              </w:rPr>
              <w:t>米，均能够满足《</w:t>
            </w:r>
            <w:r w:rsidRPr="00986B69">
              <w:rPr>
                <w:sz w:val="24"/>
                <w:szCs w:val="24"/>
                <w:u w:val="single"/>
              </w:rPr>
              <w:t>饮食业油烟排放标准》（</w:t>
            </w:r>
            <w:r w:rsidRPr="00986B69">
              <w:rPr>
                <w:sz w:val="24"/>
                <w:szCs w:val="24"/>
                <w:u w:val="single"/>
              </w:rPr>
              <w:t>GB18483-2001</w:t>
            </w:r>
            <w:r w:rsidRPr="00986B69">
              <w:rPr>
                <w:sz w:val="24"/>
                <w:szCs w:val="24"/>
                <w:u w:val="single"/>
              </w:rPr>
              <w:t>）</w:t>
            </w:r>
            <w:r w:rsidRPr="00986B69">
              <w:rPr>
                <w:rFonts w:hint="eastAsia"/>
                <w:sz w:val="24"/>
                <w:szCs w:val="24"/>
                <w:u w:val="single"/>
              </w:rPr>
              <w:t>。</w:t>
            </w:r>
          </w:p>
          <w:p w:rsidR="00367D2D" w:rsidRPr="002C0608" w:rsidRDefault="00367D2D">
            <w:pPr>
              <w:pStyle w:val="3"/>
              <w:spacing w:line="360" w:lineRule="auto"/>
              <w:ind w:firstLineChars="196" w:firstLine="472"/>
              <w:rPr>
                <w:rFonts w:ascii="Times New Roman"/>
                <w:color w:val="000000"/>
                <w:szCs w:val="24"/>
              </w:rPr>
            </w:pPr>
            <w:r w:rsidRPr="002C0608">
              <w:rPr>
                <w:rFonts w:ascii="Times New Roman"/>
                <w:color w:val="000000"/>
                <w:szCs w:val="24"/>
              </w:rPr>
              <w:t>大气环境防护距离：</w:t>
            </w:r>
          </w:p>
          <w:p w:rsidR="00367D2D" w:rsidRPr="002C0608" w:rsidRDefault="00367D2D">
            <w:pPr>
              <w:spacing w:line="360" w:lineRule="auto"/>
              <w:ind w:firstLineChars="200" w:firstLine="480"/>
              <w:rPr>
                <w:color w:val="000000"/>
                <w:sz w:val="24"/>
                <w:szCs w:val="24"/>
              </w:rPr>
            </w:pPr>
            <w:r w:rsidRPr="002C0608">
              <w:rPr>
                <w:color w:val="000000"/>
                <w:kern w:val="0"/>
                <w:sz w:val="24"/>
              </w:rPr>
              <w:t>根据</w:t>
            </w:r>
            <w:r w:rsidRPr="002C0608">
              <w:rPr>
                <w:color w:val="000000"/>
                <w:sz w:val="24"/>
              </w:rPr>
              <w:t>国家有关规定：凡不通过排气筒或通过</w:t>
            </w:r>
            <w:r w:rsidRPr="002C0608">
              <w:rPr>
                <w:color w:val="000000"/>
                <w:sz w:val="24"/>
              </w:rPr>
              <w:t>15m</w:t>
            </w:r>
            <w:r w:rsidRPr="002C0608">
              <w:rPr>
                <w:color w:val="000000"/>
                <w:sz w:val="24"/>
              </w:rPr>
              <w:t>高度以下排气筒的有害气体排放，均属无组织排放。工业企业应采用合理的生产工艺流程，加强生产管理与设备维护，最大限度地减少有害气体的无组织排放。无组织排放的有害气体进入呼吸带大气层时，其浓度如超过</w:t>
            </w:r>
            <w:r w:rsidRPr="002C0608">
              <w:rPr>
                <w:color w:val="000000"/>
                <w:sz w:val="24"/>
              </w:rPr>
              <w:t>GB3095</w:t>
            </w:r>
            <w:r w:rsidRPr="002C0608">
              <w:rPr>
                <w:color w:val="000000"/>
                <w:sz w:val="24"/>
              </w:rPr>
              <w:t>与</w:t>
            </w:r>
            <w:r w:rsidRPr="002C0608">
              <w:rPr>
                <w:color w:val="000000"/>
                <w:sz w:val="24"/>
              </w:rPr>
              <w:t>TJ36</w:t>
            </w:r>
            <w:r w:rsidRPr="002C0608">
              <w:rPr>
                <w:color w:val="000000"/>
                <w:sz w:val="24"/>
              </w:rPr>
              <w:t>规定的居住区容许浓度限值，则无组织排放源所在的生产单元（生产区、车间或工段）与居住区之间应设置大气环境防护距离。</w:t>
            </w:r>
            <w:r w:rsidRPr="002C0608">
              <w:rPr>
                <w:sz w:val="24"/>
              </w:rPr>
              <w:t>项目无组</w:t>
            </w:r>
            <w:r w:rsidRPr="002C0608">
              <w:rPr>
                <w:sz w:val="24"/>
                <w:szCs w:val="24"/>
              </w:rPr>
              <w:t>织排放废气主要污水处理站产生的无组织排放的恶臭气体（以硫化氢计）。</w:t>
            </w:r>
            <w:r w:rsidRPr="002C0608">
              <w:rPr>
                <w:color w:val="000000"/>
                <w:sz w:val="24"/>
                <w:szCs w:val="24"/>
              </w:rPr>
              <w:t>大气环境防护距离采用环境保护部环境工程评估中心环境质量模拟重点实验室发布的计算模式进行计算，各生产装置的大气防护距离列入下表。</w:t>
            </w:r>
          </w:p>
          <w:p w:rsidR="00367D2D" w:rsidRPr="002C0608" w:rsidRDefault="00367D2D">
            <w:pPr>
              <w:pStyle w:val="p15"/>
              <w:rPr>
                <w:bCs w:val="0"/>
                <w:color w:val="000000"/>
              </w:rPr>
            </w:pPr>
            <w:r w:rsidRPr="002C0608">
              <w:rPr>
                <w:bCs w:val="0"/>
                <w:color w:val="000000"/>
              </w:rPr>
              <w:t>表</w:t>
            </w:r>
            <w:r w:rsidRPr="002C0608">
              <w:rPr>
                <w:bCs w:val="0"/>
                <w:color w:val="000000"/>
              </w:rPr>
              <w:t>7-</w:t>
            </w:r>
            <w:r w:rsidR="00917633" w:rsidRPr="002C0608">
              <w:rPr>
                <w:bCs w:val="0"/>
                <w:color w:val="000000"/>
              </w:rPr>
              <w:t>7</w:t>
            </w:r>
            <w:r w:rsidRPr="002C0608">
              <w:rPr>
                <w:bCs w:val="0"/>
                <w:color w:val="000000"/>
              </w:rPr>
              <w:t xml:space="preserve">  </w:t>
            </w:r>
            <w:r w:rsidRPr="002C0608">
              <w:rPr>
                <w:bCs w:val="0"/>
                <w:color w:val="000000"/>
              </w:rPr>
              <w:t>各装置大气环境防护距离计算结果及环境敏感点分布</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554"/>
              <w:gridCol w:w="1183"/>
              <w:gridCol w:w="1183"/>
              <w:gridCol w:w="1526"/>
              <w:gridCol w:w="1518"/>
              <w:gridCol w:w="1486"/>
            </w:tblGrid>
            <w:tr w:rsidR="00367D2D" w:rsidRPr="002C0608" w:rsidTr="003B6050">
              <w:trPr>
                <w:trHeight w:hRule="exact" w:val="397"/>
                <w:jc w:val="center"/>
              </w:trPr>
              <w:tc>
                <w:tcPr>
                  <w:tcW w:w="1554" w:type="dxa"/>
                  <w:vAlign w:val="center"/>
                </w:tcPr>
                <w:p w:rsidR="00367D2D" w:rsidRPr="002C0608" w:rsidRDefault="00367D2D">
                  <w:pPr>
                    <w:pStyle w:val="p15"/>
                    <w:rPr>
                      <w:b w:val="0"/>
                      <w:color w:val="000000"/>
                      <w:sz w:val="21"/>
                      <w:szCs w:val="21"/>
                    </w:rPr>
                  </w:pPr>
                  <w:r w:rsidRPr="002C0608">
                    <w:rPr>
                      <w:b w:val="0"/>
                      <w:color w:val="000000"/>
                      <w:sz w:val="21"/>
                      <w:szCs w:val="21"/>
                    </w:rPr>
                    <w:t>装置名称</w:t>
                  </w:r>
                </w:p>
              </w:tc>
              <w:tc>
                <w:tcPr>
                  <w:tcW w:w="1183" w:type="dxa"/>
                  <w:vAlign w:val="center"/>
                </w:tcPr>
                <w:p w:rsidR="00367D2D" w:rsidRPr="002C0608" w:rsidRDefault="00367D2D">
                  <w:pPr>
                    <w:pStyle w:val="p15"/>
                    <w:rPr>
                      <w:b w:val="0"/>
                      <w:color w:val="000000"/>
                      <w:sz w:val="21"/>
                      <w:szCs w:val="21"/>
                    </w:rPr>
                  </w:pPr>
                  <w:r w:rsidRPr="002C0608">
                    <w:rPr>
                      <w:b w:val="0"/>
                      <w:color w:val="000000"/>
                      <w:sz w:val="21"/>
                      <w:szCs w:val="21"/>
                    </w:rPr>
                    <w:t>污染因子</w:t>
                  </w:r>
                </w:p>
              </w:tc>
              <w:tc>
                <w:tcPr>
                  <w:tcW w:w="1183" w:type="dxa"/>
                  <w:vAlign w:val="center"/>
                </w:tcPr>
                <w:p w:rsidR="00367D2D" w:rsidRPr="002C0608" w:rsidRDefault="00367D2D">
                  <w:pPr>
                    <w:pStyle w:val="p15"/>
                    <w:rPr>
                      <w:b w:val="0"/>
                      <w:color w:val="000000"/>
                      <w:sz w:val="21"/>
                      <w:szCs w:val="21"/>
                    </w:rPr>
                  </w:pPr>
                  <w:r w:rsidRPr="002C0608">
                    <w:rPr>
                      <w:b w:val="0"/>
                      <w:color w:val="000000"/>
                      <w:sz w:val="21"/>
                      <w:szCs w:val="21"/>
                    </w:rPr>
                    <w:t>源强</w:t>
                  </w:r>
                  <w:r w:rsidRPr="002C0608">
                    <w:rPr>
                      <w:b w:val="0"/>
                      <w:color w:val="000000"/>
                      <w:sz w:val="21"/>
                      <w:szCs w:val="21"/>
                    </w:rPr>
                    <w:t>g/s</w:t>
                  </w:r>
                </w:p>
              </w:tc>
              <w:tc>
                <w:tcPr>
                  <w:tcW w:w="1526" w:type="dxa"/>
                  <w:vAlign w:val="center"/>
                </w:tcPr>
                <w:p w:rsidR="00367D2D" w:rsidRPr="002C0608" w:rsidRDefault="00367D2D">
                  <w:pPr>
                    <w:pStyle w:val="p15"/>
                    <w:rPr>
                      <w:b w:val="0"/>
                      <w:color w:val="000000"/>
                      <w:sz w:val="21"/>
                      <w:szCs w:val="21"/>
                    </w:rPr>
                  </w:pPr>
                  <w:r w:rsidRPr="002C0608">
                    <w:rPr>
                      <w:b w:val="0"/>
                      <w:color w:val="000000"/>
                      <w:sz w:val="21"/>
                      <w:szCs w:val="21"/>
                    </w:rPr>
                    <w:t>长</w:t>
                  </w:r>
                  <w:r w:rsidRPr="002C0608">
                    <w:rPr>
                      <w:b w:val="0"/>
                      <w:color w:val="000000"/>
                      <w:sz w:val="21"/>
                      <w:szCs w:val="21"/>
                    </w:rPr>
                    <w:t>×</w:t>
                  </w:r>
                  <w:r w:rsidRPr="002C0608">
                    <w:rPr>
                      <w:b w:val="0"/>
                      <w:color w:val="000000"/>
                      <w:sz w:val="21"/>
                      <w:szCs w:val="21"/>
                    </w:rPr>
                    <w:t>宽</w:t>
                  </w:r>
                  <w:r w:rsidRPr="002C0608">
                    <w:rPr>
                      <w:b w:val="0"/>
                      <w:color w:val="000000"/>
                      <w:sz w:val="21"/>
                      <w:szCs w:val="21"/>
                    </w:rPr>
                    <w:t>×</w:t>
                  </w:r>
                  <w:r w:rsidRPr="002C0608">
                    <w:rPr>
                      <w:b w:val="0"/>
                      <w:color w:val="000000"/>
                      <w:sz w:val="21"/>
                      <w:szCs w:val="21"/>
                    </w:rPr>
                    <w:t>高</w:t>
                  </w:r>
                  <w:r w:rsidRPr="002C0608">
                    <w:rPr>
                      <w:b w:val="0"/>
                      <w:color w:val="000000"/>
                      <w:sz w:val="21"/>
                      <w:szCs w:val="21"/>
                    </w:rPr>
                    <w:t>m</w:t>
                  </w:r>
                </w:p>
              </w:tc>
              <w:tc>
                <w:tcPr>
                  <w:tcW w:w="1518" w:type="dxa"/>
                  <w:vAlign w:val="center"/>
                </w:tcPr>
                <w:p w:rsidR="00367D2D" w:rsidRPr="002C0608" w:rsidRDefault="00367D2D">
                  <w:pPr>
                    <w:pStyle w:val="p15"/>
                    <w:rPr>
                      <w:b w:val="0"/>
                      <w:color w:val="000000"/>
                      <w:sz w:val="21"/>
                      <w:szCs w:val="21"/>
                    </w:rPr>
                  </w:pPr>
                  <w:r w:rsidRPr="002C0608">
                    <w:rPr>
                      <w:b w:val="0"/>
                      <w:color w:val="000000"/>
                      <w:sz w:val="21"/>
                      <w:szCs w:val="21"/>
                    </w:rPr>
                    <w:t>标准</w:t>
                  </w:r>
                  <w:r w:rsidRPr="002C0608">
                    <w:rPr>
                      <w:b w:val="0"/>
                      <w:color w:val="000000"/>
                      <w:sz w:val="21"/>
                      <w:szCs w:val="21"/>
                    </w:rPr>
                    <w:t>mg/m</w:t>
                  </w:r>
                  <w:r w:rsidRPr="002C0608">
                    <w:rPr>
                      <w:b w:val="0"/>
                      <w:color w:val="000000"/>
                      <w:sz w:val="21"/>
                      <w:szCs w:val="21"/>
                      <w:vertAlign w:val="superscript"/>
                    </w:rPr>
                    <w:t>3</w:t>
                  </w:r>
                </w:p>
              </w:tc>
              <w:tc>
                <w:tcPr>
                  <w:tcW w:w="1486" w:type="dxa"/>
                  <w:vAlign w:val="center"/>
                </w:tcPr>
                <w:p w:rsidR="00367D2D" w:rsidRPr="002C0608" w:rsidRDefault="00367D2D">
                  <w:pPr>
                    <w:pStyle w:val="p15"/>
                    <w:rPr>
                      <w:b w:val="0"/>
                      <w:color w:val="000000"/>
                      <w:sz w:val="21"/>
                      <w:szCs w:val="21"/>
                    </w:rPr>
                  </w:pPr>
                  <w:r w:rsidRPr="002C0608">
                    <w:rPr>
                      <w:b w:val="0"/>
                      <w:color w:val="000000"/>
                      <w:sz w:val="21"/>
                      <w:szCs w:val="21"/>
                    </w:rPr>
                    <w:t>结果</w:t>
                  </w:r>
                </w:p>
              </w:tc>
            </w:tr>
            <w:tr w:rsidR="00367D2D" w:rsidRPr="002C0608" w:rsidTr="003B6050">
              <w:trPr>
                <w:trHeight w:hRule="exact" w:val="554"/>
                <w:jc w:val="center"/>
              </w:trPr>
              <w:tc>
                <w:tcPr>
                  <w:tcW w:w="1554" w:type="dxa"/>
                  <w:vAlign w:val="center"/>
                </w:tcPr>
                <w:p w:rsidR="00367D2D" w:rsidRPr="002C0608" w:rsidRDefault="00367D2D">
                  <w:pPr>
                    <w:pStyle w:val="p0"/>
                    <w:jc w:val="center"/>
                    <w:rPr>
                      <w:color w:val="000000"/>
                    </w:rPr>
                  </w:pPr>
                  <w:r w:rsidRPr="002C0608">
                    <w:rPr>
                      <w:color w:val="000000"/>
                    </w:rPr>
                    <w:t>污水处理站</w:t>
                  </w:r>
                </w:p>
              </w:tc>
              <w:tc>
                <w:tcPr>
                  <w:tcW w:w="1183" w:type="dxa"/>
                  <w:vAlign w:val="center"/>
                </w:tcPr>
                <w:p w:rsidR="00367D2D" w:rsidRPr="002C0608" w:rsidRDefault="00367D2D">
                  <w:pPr>
                    <w:pStyle w:val="p15"/>
                    <w:rPr>
                      <w:b w:val="0"/>
                      <w:color w:val="000000"/>
                      <w:sz w:val="21"/>
                      <w:szCs w:val="21"/>
                    </w:rPr>
                  </w:pPr>
                  <w:r w:rsidRPr="002C0608">
                    <w:rPr>
                      <w:b w:val="0"/>
                      <w:color w:val="000000"/>
                      <w:sz w:val="21"/>
                      <w:szCs w:val="21"/>
                    </w:rPr>
                    <w:t>H</w:t>
                  </w:r>
                  <w:r w:rsidRPr="002C0608">
                    <w:rPr>
                      <w:b w:val="0"/>
                      <w:color w:val="000000"/>
                      <w:sz w:val="21"/>
                      <w:szCs w:val="21"/>
                      <w:vertAlign w:val="subscript"/>
                    </w:rPr>
                    <w:t>2</w:t>
                  </w:r>
                  <w:r w:rsidRPr="002C0608">
                    <w:rPr>
                      <w:b w:val="0"/>
                      <w:color w:val="000000"/>
                      <w:sz w:val="21"/>
                      <w:szCs w:val="21"/>
                    </w:rPr>
                    <w:t>S</w:t>
                  </w:r>
                </w:p>
              </w:tc>
              <w:tc>
                <w:tcPr>
                  <w:tcW w:w="1183" w:type="dxa"/>
                  <w:vAlign w:val="center"/>
                </w:tcPr>
                <w:p w:rsidR="00367D2D" w:rsidRPr="002C0608" w:rsidRDefault="00367D2D" w:rsidP="00AA1F9E">
                  <w:pPr>
                    <w:pStyle w:val="p15"/>
                    <w:rPr>
                      <w:b w:val="0"/>
                      <w:color w:val="000000"/>
                      <w:sz w:val="21"/>
                      <w:szCs w:val="21"/>
                    </w:rPr>
                  </w:pPr>
                  <w:r w:rsidRPr="002C0608">
                    <w:rPr>
                      <w:b w:val="0"/>
                      <w:color w:val="000000"/>
                      <w:sz w:val="21"/>
                      <w:szCs w:val="21"/>
                    </w:rPr>
                    <w:t>0.000</w:t>
                  </w:r>
                  <w:r w:rsidR="00AA1F9E" w:rsidRPr="002C0608">
                    <w:rPr>
                      <w:b w:val="0"/>
                      <w:color w:val="000000"/>
                      <w:sz w:val="21"/>
                      <w:szCs w:val="21"/>
                    </w:rPr>
                    <w:t>2</w:t>
                  </w:r>
                </w:p>
              </w:tc>
              <w:tc>
                <w:tcPr>
                  <w:tcW w:w="1526" w:type="dxa"/>
                  <w:vAlign w:val="center"/>
                </w:tcPr>
                <w:p w:rsidR="00367D2D" w:rsidRPr="002C0608" w:rsidRDefault="00AA1F9E" w:rsidP="00AA1F9E">
                  <w:pPr>
                    <w:pStyle w:val="p15"/>
                    <w:rPr>
                      <w:b w:val="0"/>
                      <w:color w:val="000000"/>
                      <w:sz w:val="21"/>
                      <w:szCs w:val="21"/>
                    </w:rPr>
                  </w:pPr>
                  <w:r w:rsidRPr="002C0608">
                    <w:rPr>
                      <w:b w:val="0"/>
                      <w:color w:val="000000"/>
                      <w:sz w:val="21"/>
                      <w:szCs w:val="21"/>
                    </w:rPr>
                    <w:t>12</w:t>
                  </w:r>
                  <w:r w:rsidR="00367D2D" w:rsidRPr="002C0608">
                    <w:rPr>
                      <w:b w:val="0"/>
                      <w:color w:val="000000"/>
                      <w:sz w:val="21"/>
                      <w:szCs w:val="21"/>
                    </w:rPr>
                    <w:t>×</w:t>
                  </w:r>
                  <w:r w:rsidRPr="002C0608">
                    <w:rPr>
                      <w:b w:val="0"/>
                      <w:color w:val="000000"/>
                      <w:sz w:val="21"/>
                      <w:szCs w:val="21"/>
                    </w:rPr>
                    <w:t>5</w:t>
                  </w:r>
                  <w:r w:rsidR="00367D2D" w:rsidRPr="002C0608">
                    <w:rPr>
                      <w:b w:val="0"/>
                      <w:color w:val="000000"/>
                      <w:sz w:val="21"/>
                      <w:szCs w:val="21"/>
                    </w:rPr>
                    <w:t>×1</w:t>
                  </w:r>
                  <w:r w:rsidR="000C1A47" w:rsidRPr="002C0608">
                    <w:rPr>
                      <w:b w:val="0"/>
                      <w:color w:val="000000"/>
                      <w:sz w:val="21"/>
                      <w:szCs w:val="21"/>
                    </w:rPr>
                    <w:t>.5</w:t>
                  </w:r>
                </w:p>
              </w:tc>
              <w:tc>
                <w:tcPr>
                  <w:tcW w:w="1518" w:type="dxa"/>
                  <w:vAlign w:val="center"/>
                </w:tcPr>
                <w:p w:rsidR="00367D2D" w:rsidRPr="002C0608" w:rsidRDefault="00367D2D">
                  <w:pPr>
                    <w:pStyle w:val="p15"/>
                    <w:ind w:left="206" w:hangingChars="98" w:hanging="206"/>
                    <w:rPr>
                      <w:b w:val="0"/>
                      <w:color w:val="000000"/>
                      <w:sz w:val="21"/>
                      <w:szCs w:val="21"/>
                    </w:rPr>
                  </w:pPr>
                  <w:r w:rsidRPr="002C0608">
                    <w:rPr>
                      <w:b w:val="0"/>
                      <w:color w:val="000000"/>
                      <w:sz w:val="21"/>
                      <w:szCs w:val="21"/>
                    </w:rPr>
                    <w:t>0.01</w:t>
                  </w:r>
                </w:p>
                <w:p w:rsidR="00367D2D" w:rsidRPr="002C0608" w:rsidRDefault="00367D2D">
                  <w:pPr>
                    <w:pStyle w:val="p15"/>
                    <w:ind w:left="206" w:hangingChars="98" w:hanging="206"/>
                    <w:rPr>
                      <w:b w:val="0"/>
                      <w:color w:val="000000"/>
                      <w:sz w:val="21"/>
                      <w:szCs w:val="21"/>
                    </w:rPr>
                  </w:pPr>
                  <w:r w:rsidRPr="002C0608">
                    <w:rPr>
                      <w:b w:val="0"/>
                      <w:color w:val="000000"/>
                      <w:sz w:val="21"/>
                      <w:szCs w:val="21"/>
                    </w:rPr>
                    <w:t xml:space="preserve"> </w:t>
                  </w:r>
                  <w:r w:rsidRPr="002C0608">
                    <w:rPr>
                      <w:b w:val="0"/>
                      <w:color w:val="000000"/>
                      <w:sz w:val="21"/>
                      <w:szCs w:val="21"/>
                    </w:rPr>
                    <w:t>（一次值）</w:t>
                  </w:r>
                </w:p>
              </w:tc>
              <w:tc>
                <w:tcPr>
                  <w:tcW w:w="1486" w:type="dxa"/>
                  <w:vAlign w:val="center"/>
                </w:tcPr>
                <w:p w:rsidR="00367D2D" w:rsidRPr="002C0608" w:rsidRDefault="00367D2D">
                  <w:pPr>
                    <w:pStyle w:val="p15"/>
                    <w:rPr>
                      <w:b w:val="0"/>
                      <w:color w:val="000000"/>
                      <w:sz w:val="21"/>
                      <w:szCs w:val="21"/>
                    </w:rPr>
                  </w:pPr>
                  <w:r w:rsidRPr="002C0608">
                    <w:rPr>
                      <w:b w:val="0"/>
                      <w:color w:val="000000"/>
                      <w:sz w:val="21"/>
                      <w:szCs w:val="21"/>
                    </w:rPr>
                    <w:t>无超标点</w:t>
                  </w:r>
                </w:p>
              </w:tc>
            </w:tr>
          </w:tbl>
          <w:p w:rsidR="00367D2D" w:rsidRPr="002C0608" w:rsidRDefault="00196134">
            <w:pPr>
              <w:pStyle w:val="p15"/>
              <w:spacing w:line="360" w:lineRule="auto"/>
              <w:rPr>
                <w:bCs w:val="0"/>
                <w:color w:val="000000"/>
              </w:rPr>
            </w:pPr>
            <w:r>
              <w:rPr>
                <w:bCs w:val="0"/>
                <w:noProof/>
                <w:color w:val="000000"/>
              </w:rPr>
              <w:lastRenderedPageBreak/>
              <w:drawing>
                <wp:inline distT="0" distB="0" distL="0" distR="0" wp14:anchorId="3E22F023" wp14:editId="5D634C39">
                  <wp:extent cx="5426075" cy="3200400"/>
                  <wp:effectExtent l="0" t="0" r="3175" b="0"/>
                  <wp:docPr id="7" name="图片 7" descr="VXEIS9UDRJ6(}Z~7XIH9D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XEIS9UDRJ6(}Z~7XIH9DG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6075" cy="3200400"/>
                          </a:xfrm>
                          <a:prstGeom prst="rect">
                            <a:avLst/>
                          </a:prstGeom>
                          <a:noFill/>
                          <a:ln>
                            <a:noFill/>
                          </a:ln>
                        </pic:spPr>
                      </pic:pic>
                    </a:graphicData>
                  </a:graphic>
                </wp:inline>
              </w:drawing>
            </w:r>
          </w:p>
          <w:p w:rsidR="00367D2D" w:rsidRPr="002C0608" w:rsidRDefault="00367D2D">
            <w:pPr>
              <w:pStyle w:val="p15"/>
              <w:spacing w:line="360" w:lineRule="auto"/>
              <w:rPr>
                <w:bCs w:val="0"/>
                <w:color w:val="000000"/>
              </w:rPr>
            </w:pPr>
            <w:r w:rsidRPr="002C0608">
              <w:rPr>
                <w:bCs w:val="0"/>
                <w:color w:val="000000"/>
              </w:rPr>
              <w:t>图</w:t>
            </w:r>
            <w:r w:rsidR="0023485E">
              <w:rPr>
                <w:rFonts w:hint="eastAsia"/>
                <w:bCs w:val="0"/>
                <w:color w:val="000000"/>
              </w:rPr>
              <w:t>11</w:t>
            </w:r>
            <w:r w:rsidRPr="002C0608">
              <w:rPr>
                <w:bCs w:val="0"/>
                <w:color w:val="000000"/>
              </w:rPr>
              <w:t xml:space="preserve">  </w:t>
            </w:r>
            <w:r w:rsidRPr="002C0608">
              <w:rPr>
                <w:bCs w:val="0"/>
                <w:color w:val="000000"/>
              </w:rPr>
              <w:t>硫化氢大气防护距离计算结果</w:t>
            </w:r>
          </w:p>
          <w:p w:rsidR="00367D2D" w:rsidRPr="002C0608" w:rsidRDefault="00367D2D">
            <w:pPr>
              <w:pStyle w:val="p15"/>
              <w:spacing w:line="360" w:lineRule="auto"/>
              <w:jc w:val="left"/>
              <w:rPr>
                <w:b w:val="0"/>
                <w:color w:val="000000"/>
              </w:rPr>
            </w:pPr>
            <w:r w:rsidRPr="002C0608">
              <w:rPr>
                <w:b w:val="0"/>
                <w:color w:val="000000"/>
              </w:rPr>
              <w:t xml:space="preserve">    </w:t>
            </w:r>
            <w:r w:rsidRPr="002C0608">
              <w:rPr>
                <w:b w:val="0"/>
                <w:color w:val="000000"/>
              </w:rPr>
              <w:t>从上表和上图中可知出，本项目不需要设置大气防护距离。</w:t>
            </w:r>
          </w:p>
          <w:p w:rsidR="00367D2D" w:rsidRPr="002C0608" w:rsidRDefault="00367D2D">
            <w:pPr>
              <w:pStyle w:val="p15"/>
              <w:spacing w:line="360" w:lineRule="auto"/>
              <w:ind w:firstLine="480"/>
              <w:jc w:val="left"/>
              <w:rPr>
                <w:color w:val="000000"/>
              </w:rPr>
            </w:pPr>
            <w:r w:rsidRPr="002C0608">
              <w:rPr>
                <w:color w:val="000000"/>
              </w:rPr>
              <w:t>卫生防护距离：</w:t>
            </w:r>
          </w:p>
          <w:p w:rsidR="00367D2D" w:rsidRPr="002C0608" w:rsidRDefault="00367D2D">
            <w:pPr>
              <w:tabs>
                <w:tab w:val="left" w:pos="2715"/>
              </w:tabs>
              <w:spacing w:line="360" w:lineRule="auto"/>
              <w:ind w:firstLineChars="200" w:firstLine="480"/>
              <w:jc w:val="left"/>
              <w:rPr>
                <w:color w:val="000000"/>
                <w:sz w:val="24"/>
                <w:szCs w:val="24"/>
              </w:rPr>
            </w:pPr>
            <w:r w:rsidRPr="002C0608">
              <w:rPr>
                <w:color w:val="000000"/>
                <w:sz w:val="24"/>
                <w:szCs w:val="24"/>
              </w:rPr>
              <w:t>根据《制定地方大气污染物排放标准技术方法》（</w:t>
            </w:r>
            <w:r w:rsidRPr="002C0608">
              <w:rPr>
                <w:color w:val="000000"/>
                <w:sz w:val="24"/>
                <w:szCs w:val="24"/>
              </w:rPr>
              <w:t>GB/13201</w:t>
            </w:r>
            <w:r w:rsidRPr="002C0608">
              <w:rPr>
                <w:color w:val="000000"/>
                <w:sz w:val="24"/>
                <w:szCs w:val="24"/>
              </w:rPr>
              <w:t>－</w:t>
            </w:r>
            <w:r w:rsidRPr="002C0608">
              <w:rPr>
                <w:color w:val="000000"/>
                <w:sz w:val="24"/>
                <w:szCs w:val="24"/>
              </w:rPr>
              <w:t>91</w:t>
            </w:r>
            <w:r w:rsidRPr="002C0608">
              <w:rPr>
                <w:color w:val="000000"/>
                <w:sz w:val="24"/>
                <w:szCs w:val="24"/>
              </w:rPr>
              <w:t>）中规定的计算方法，其公式：</w:t>
            </w:r>
          </w:p>
          <w:p w:rsidR="00367D2D" w:rsidRPr="002C0608" w:rsidRDefault="00367D2D">
            <w:pPr>
              <w:tabs>
                <w:tab w:val="left" w:pos="2715"/>
              </w:tabs>
              <w:spacing w:line="360" w:lineRule="auto"/>
              <w:ind w:firstLineChars="500" w:firstLine="1200"/>
              <w:jc w:val="left"/>
              <w:rPr>
                <w:color w:val="000000"/>
                <w:sz w:val="24"/>
                <w:szCs w:val="24"/>
              </w:rPr>
            </w:pPr>
            <w:r w:rsidRPr="002C0608">
              <w:rPr>
                <w:rFonts w:eastAsia="楷体_GB2312"/>
                <w:bCs/>
                <w:sz w:val="24"/>
                <w:szCs w:val="24"/>
              </w:rPr>
              <w:t>Q</w:t>
            </w:r>
            <w:r w:rsidRPr="002C0608">
              <w:rPr>
                <w:rFonts w:eastAsia="楷体_GB2312"/>
                <w:bCs/>
                <w:sz w:val="24"/>
                <w:szCs w:val="24"/>
                <w:vertAlign w:val="subscript"/>
              </w:rPr>
              <w:t>c</w:t>
            </w:r>
            <w:r w:rsidRPr="002C0608">
              <w:rPr>
                <w:rFonts w:eastAsia="楷体_GB2312"/>
                <w:bCs/>
                <w:sz w:val="24"/>
                <w:szCs w:val="24"/>
              </w:rPr>
              <w:t>/C</w:t>
            </w:r>
            <w:r w:rsidRPr="002C0608">
              <w:rPr>
                <w:rFonts w:eastAsia="楷体_GB2312"/>
                <w:bCs/>
                <w:sz w:val="24"/>
                <w:szCs w:val="24"/>
                <w:vertAlign w:val="subscript"/>
              </w:rPr>
              <w:t>m=</w:t>
            </w:r>
            <w:r w:rsidRPr="002C0608">
              <w:rPr>
                <w:rFonts w:eastAsia="楷体_GB2312"/>
                <w:bCs/>
                <w:sz w:val="24"/>
                <w:szCs w:val="24"/>
              </w:rPr>
              <w:t>1/A</w:t>
            </w:r>
            <w:r w:rsidRPr="002C0608">
              <w:rPr>
                <w:rFonts w:eastAsia="楷体_GB2312"/>
                <w:bCs/>
                <w:sz w:val="24"/>
                <w:szCs w:val="24"/>
              </w:rPr>
              <w:t>（</w:t>
            </w:r>
            <w:r w:rsidRPr="002C0608">
              <w:rPr>
                <w:rFonts w:eastAsia="楷体_GB2312"/>
                <w:bCs/>
                <w:sz w:val="24"/>
                <w:szCs w:val="24"/>
              </w:rPr>
              <w:t>BL</w:t>
            </w:r>
            <w:r w:rsidRPr="002C0608">
              <w:rPr>
                <w:rFonts w:eastAsia="楷体_GB2312"/>
                <w:bCs/>
                <w:sz w:val="24"/>
                <w:szCs w:val="24"/>
                <w:vertAlign w:val="superscript"/>
              </w:rPr>
              <w:t>c</w:t>
            </w:r>
            <w:r w:rsidRPr="002C0608">
              <w:rPr>
                <w:rFonts w:eastAsia="楷体_GB2312"/>
                <w:bCs/>
                <w:sz w:val="24"/>
                <w:szCs w:val="24"/>
              </w:rPr>
              <w:t>+0.25r</w:t>
            </w:r>
            <w:r w:rsidRPr="002C0608">
              <w:rPr>
                <w:rFonts w:eastAsia="楷体_GB2312"/>
                <w:bCs/>
                <w:sz w:val="24"/>
                <w:szCs w:val="24"/>
                <w:vertAlign w:val="superscript"/>
              </w:rPr>
              <w:t>2</w:t>
            </w:r>
            <w:r w:rsidRPr="002C0608">
              <w:rPr>
                <w:rFonts w:eastAsia="楷体_GB2312"/>
                <w:bCs/>
                <w:sz w:val="24"/>
                <w:szCs w:val="24"/>
              </w:rPr>
              <w:t>）</w:t>
            </w:r>
            <w:r w:rsidRPr="002C0608">
              <w:rPr>
                <w:rFonts w:eastAsia="楷体_GB2312"/>
                <w:bCs/>
                <w:sz w:val="24"/>
                <w:szCs w:val="24"/>
                <w:vertAlign w:val="superscript"/>
              </w:rPr>
              <w:t>0.05</w:t>
            </w:r>
            <w:r w:rsidRPr="002C0608">
              <w:rPr>
                <w:rFonts w:eastAsia="楷体_GB2312"/>
                <w:bCs/>
                <w:sz w:val="24"/>
                <w:szCs w:val="24"/>
              </w:rPr>
              <w:t>L</w:t>
            </w:r>
            <w:r w:rsidRPr="002C0608">
              <w:rPr>
                <w:rFonts w:eastAsia="楷体_GB2312"/>
                <w:bCs/>
                <w:sz w:val="24"/>
                <w:szCs w:val="24"/>
                <w:vertAlign w:val="superscript"/>
              </w:rPr>
              <w:t>D</w:t>
            </w:r>
          </w:p>
          <w:p w:rsidR="00367D2D" w:rsidRPr="002C0608" w:rsidRDefault="00367D2D">
            <w:pPr>
              <w:spacing w:line="360" w:lineRule="auto"/>
              <w:ind w:firstLineChars="200" w:firstLine="480"/>
              <w:jc w:val="left"/>
              <w:rPr>
                <w:color w:val="000000"/>
                <w:sz w:val="24"/>
                <w:szCs w:val="24"/>
              </w:rPr>
            </w:pPr>
            <w:r w:rsidRPr="002C0608">
              <w:rPr>
                <w:color w:val="000000"/>
                <w:sz w:val="24"/>
                <w:szCs w:val="24"/>
              </w:rPr>
              <w:t>式中：</w:t>
            </w:r>
            <w:r w:rsidRPr="002C0608">
              <w:rPr>
                <w:color w:val="000000"/>
                <w:sz w:val="24"/>
                <w:szCs w:val="24"/>
              </w:rPr>
              <w:t>Q</w:t>
            </w:r>
            <w:r w:rsidRPr="002C0608">
              <w:rPr>
                <w:color w:val="000000"/>
                <w:sz w:val="24"/>
                <w:szCs w:val="24"/>
                <w:vertAlign w:val="subscript"/>
              </w:rPr>
              <w:t>C</w:t>
            </w:r>
            <w:r w:rsidRPr="002C0608">
              <w:rPr>
                <w:color w:val="000000"/>
                <w:sz w:val="24"/>
                <w:szCs w:val="24"/>
              </w:rPr>
              <w:t>—</w:t>
            </w:r>
            <w:r w:rsidRPr="002C0608">
              <w:rPr>
                <w:color w:val="000000"/>
                <w:sz w:val="24"/>
                <w:szCs w:val="24"/>
              </w:rPr>
              <w:t>工业企业有害气体无组织排放量可以达到的控制水平，</w:t>
            </w:r>
            <w:r w:rsidRPr="002C0608">
              <w:rPr>
                <w:color w:val="000000"/>
                <w:sz w:val="24"/>
                <w:szCs w:val="24"/>
              </w:rPr>
              <w:t>kg/h</w:t>
            </w:r>
            <w:r w:rsidRPr="002C0608">
              <w:rPr>
                <w:color w:val="000000"/>
                <w:sz w:val="24"/>
                <w:szCs w:val="24"/>
              </w:rPr>
              <w:t>；</w:t>
            </w:r>
          </w:p>
          <w:p w:rsidR="00367D2D" w:rsidRPr="002C0608" w:rsidRDefault="00367D2D">
            <w:pPr>
              <w:spacing w:line="360" w:lineRule="auto"/>
              <w:ind w:firstLineChars="500" w:firstLine="1200"/>
              <w:jc w:val="left"/>
              <w:rPr>
                <w:color w:val="000000"/>
                <w:sz w:val="24"/>
                <w:szCs w:val="24"/>
              </w:rPr>
            </w:pPr>
            <w:r w:rsidRPr="002C0608">
              <w:rPr>
                <w:color w:val="000000"/>
                <w:sz w:val="24"/>
                <w:szCs w:val="24"/>
              </w:rPr>
              <w:t>Cm—</w:t>
            </w:r>
            <w:r w:rsidRPr="002C0608">
              <w:rPr>
                <w:color w:val="000000"/>
                <w:sz w:val="24"/>
                <w:szCs w:val="24"/>
              </w:rPr>
              <w:t>标准浓度限值，</w:t>
            </w:r>
            <w:r w:rsidRPr="002C0608">
              <w:rPr>
                <w:color w:val="000000"/>
                <w:sz w:val="24"/>
                <w:szCs w:val="24"/>
              </w:rPr>
              <w:t>mg/m</w:t>
            </w:r>
            <w:r w:rsidRPr="002C0608">
              <w:rPr>
                <w:color w:val="000000"/>
                <w:sz w:val="24"/>
                <w:szCs w:val="24"/>
                <w:vertAlign w:val="superscript"/>
              </w:rPr>
              <w:t>3</w:t>
            </w:r>
            <w:r w:rsidRPr="002C0608">
              <w:rPr>
                <w:color w:val="000000"/>
                <w:sz w:val="24"/>
                <w:szCs w:val="24"/>
              </w:rPr>
              <w:t>；</w:t>
            </w:r>
          </w:p>
          <w:p w:rsidR="00367D2D" w:rsidRPr="002C0608" w:rsidRDefault="00367D2D">
            <w:pPr>
              <w:spacing w:line="360" w:lineRule="auto"/>
              <w:ind w:firstLineChars="500" w:firstLine="1200"/>
              <w:jc w:val="left"/>
              <w:rPr>
                <w:color w:val="000000"/>
                <w:sz w:val="24"/>
                <w:szCs w:val="24"/>
              </w:rPr>
            </w:pPr>
            <w:r w:rsidRPr="002C0608">
              <w:rPr>
                <w:color w:val="000000"/>
                <w:sz w:val="24"/>
                <w:szCs w:val="24"/>
              </w:rPr>
              <w:t>L—</w:t>
            </w:r>
            <w:r w:rsidRPr="002C0608">
              <w:rPr>
                <w:color w:val="000000"/>
                <w:sz w:val="24"/>
                <w:szCs w:val="24"/>
              </w:rPr>
              <w:t>卫生防护距离，</w:t>
            </w:r>
            <w:r w:rsidRPr="002C0608">
              <w:rPr>
                <w:color w:val="000000"/>
                <w:sz w:val="24"/>
                <w:szCs w:val="24"/>
              </w:rPr>
              <w:t>m</w:t>
            </w:r>
            <w:r w:rsidRPr="002C0608">
              <w:rPr>
                <w:color w:val="000000"/>
                <w:sz w:val="24"/>
                <w:szCs w:val="24"/>
              </w:rPr>
              <w:t>；</w:t>
            </w:r>
          </w:p>
          <w:p w:rsidR="00367D2D" w:rsidRPr="002C0608" w:rsidRDefault="00367D2D">
            <w:pPr>
              <w:spacing w:line="360" w:lineRule="auto"/>
              <w:ind w:firstLineChars="500" w:firstLine="1200"/>
              <w:jc w:val="left"/>
              <w:rPr>
                <w:color w:val="000000"/>
                <w:sz w:val="24"/>
                <w:szCs w:val="24"/>
              </w:rPr>
            </w:pPr>
            <w:r w:rsidRPr="002C0608">
              <w:rPr>
                <w:color w:val="000000"/>
                <w:sz w:val="24"/>
                <w:szCs w:val="24"/>
              </w:rPr>
              <w:t>r —</w:t>
            </w:r>
            <w:r w:rsidRPr="002C0608">
              <w:rPr>
                <w:color w:val="000000"/>
                <w:sz w:val="24"/>
                <w:szCs w:val="24"/>
              </w:rPr>
              <w:t>无组织排放源所在生产单元的等效半径，</w:t>
            </w:r>
            <w:r w:rsidRPr="002C0608">
              <w:rPr>
                <w:color w:val="000000"/>
                <w:sz w:val="24"/>
                <w:szCs w:val="24"/>
              </w:rPr>
              <w:t>m</w:t>
            </w:r>
            <w:r w:rsidRPr="002C0608">
              <w:rPr>
                <w:color w:val="000000"/>
                <w:sz w:val="24"/>
                <w:szCs w:val="24"/>
              </w:rPr>
              <w:t>；</w:t>
            </w:r>
          </w:p>
          <w:p w:rsidR="00367D2D" w:rsidRPr="002C0608" w:rsidRDefault="00367D2D">
            <w:pPr>
              <w:spacing w:line="360" w:lineRule="auto"/>
              <w:ind w:firstLineChars="500" w:firstLine="1200"/>
              <w:jc w:val="left"/>
              <w:rPr>
                <w:color w:val="000000"/>
                <w:sz w:val="24"/>
                <w:szCs w:val="24"/>
              </w:rPr>
            </w:pPr>
            <w:r w:rsidRPr="002C0608">
              <w:rPr>
                <w:color w:val="000000"/>
                <w:sz w:val="24"/>
                <w:szCs w:val="24"/>
              </w:rPr>
              <w:t>A</w:t>
            </w:r>
            <w:r w:rsidRPr="002C0608">
              <w:rPr>
                <w:color w:val="000000"/>
                <w:sz w:val="24"/>
                <w:szCs w:val="24"/>
              </w:rPr>
              <w:t>、</w:t>
            </w:r>
            <w:r w:rsidRPr="002C0608">
              <w:rPr>
                <w:color w:val="000000"/>
                <w:sz w:val="24"/>
                <w:szCs w:val="24"/>
              </w:rPr>
              <w:t>B</w:t>
            </w:r>
            <w:r w:rsidRPr="002C0608">
              <w:rPr>
                <w:color w:val="000000"/>
                <w:sz w:val="24"/>
                <w:szCs w:val="24"/>
              </w:rPr>
              <w:t>、</w:t>
            </w:r>
            <w:r w:rsidRPr="002C0608">
              <w:rPr>
                <w:color w:val="000000"/>
                <w:sz w:val="24"/>
                <w:szCs w:val="24"/>
              </w:rPr>
              <w:t>C</w:t>
            </w:r>
            <w:r w:rsidRPr="002C0608">
              <w:rPr>
                <w:color w:val="000000"/>
                <w:sz w:val="24"/>
                <w:szCs w:val="24"/>
              </w:rPr>
              <w:t>、</w:t>
            </w:r>
            <w:r w:rsidRPr="002C0608">
              <w:rPr>
                <w:color w:val="000000"/>
                <w:sz w:val="24"/>
                <w:szCs w:val="24"/>
              </w:rPr>
              <w:t>D—</w:t>
            </w:r>
            <w:r w:rsidRPr="002C0608">
              <w:rPr>
                <w:color w:val="000000"/>
                <w:sz w:val="24"/>
                <w:szCs w:val="24"/>
              </w:rPr>
              <w:t>卫生防护距离计算系数，无因次。</w:t>
            </w:r>
          </w:p>
          <w:p w:rsidR="00367D2D" w:rsidRPr="002C0608" w:rsidRDefault="00367D2D">
            <w:pPr>
              <w:spacing w:line="360" w:lineRule="auto"/>
              <w:ind w:firstLineChars="200" w:firstLine="480"/>
              <w:jc w:val="left"/>
              <w:rPr>
                <w:sz w:val="24"/>
                <w:szCs w:val="24"/>
              </w:rPr>
            </w:pPr>
            <w:r w:rsidRPr="002C0608">
              <w:rPr>
                <w:sz w:val="24"/>
                <w:szCs w:val="24"/>
              </w:rPr>
              <w:t>根据本工程面源排放结果，以硫化氢的无组织排放作为计算源强，见下表。</w:t>
            </w:r>
          </w:p>
          <w:p w:rsidR="00367D2D" w:rsidRPr="002C0608" w:rsidRDefault="00367D2D">
            <w:pPr>
              <w:pStyle w:val="p15"/>
              <w:spacing w:line="360" w:lineRule="auto"/>
              <w:rPr>
                <w:bCs w:val="0"/>
                <w:color w:val="000000"/>
              </w:rPr>
            </w:pPr>
            <w:r w:rsidRPr="002C0608">
              <w:rPr>
                <w:bCs w:val="0"/>
                <w:color w:val="000000"/>
              </w:rPr>
              <w:t>表</w:t>
            </w:r>
            <w:r w:rsidRPr="002C0608">
              <w:rPr>
                <w:bCs w:val="0"/>
                <w:color w:val="000000"/>
              </w:rPr>
              <w:t>7-</w:t>
            </w:r>
            <w:r w:rsidR="00917633" w:rsidRPr="002C0608">
              <w:rPr>
                <w:bCs w:val="0"/>
                <w:color w:val="000000"/>
              </w:rPr>
              <w:t>8</w:t>
            </w:r>
            <w:r w:rsidRPr="002C0608">
              <w:rPr>
                <w:bCs w:val="0"/>
                <w:color w:val="000000"/>
              </w:rPr>
              <w:t xml:space="preserve">  </w:t>
            </w:r>
            <w:r w:rsidRPr="002C0608">
              <w:rPr>
                <w:bCs w:val="0"/>
                <w:color w:val="000000"/>
              </w:rPr>
              <w:t>卫生防护距离计算结果</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16"/>
              <w:gridCol w:w="1442"/>
              <w:gridCol w:w="1296"/>
              <w:gridCol w:w="1467"/>
              <w:gridCol w:w="1604"/>
              <w:gridCol w:w="1762"/>
            </w:tblGrid>
            <w:tr w:rsidR="00367D2D" w:rsidRPr="002C0608" w:rsidTr="003B6050">
              <w:trPr>
                <w:trHeight w:val="397"/>
                <w:jc w:val="center"/>
              </w:trPr>
              <w:tc>
                <w:tcPr>
                  <w:tcW w:w="1016" w:type="dxa"/>
                  <w:vAlign w:val="center"/>
                </w:tcPr>
                <w:p w:rsidR="00367D2D" w:rsidRPr="002C0608" w:rsidRDefault="00367D2D">
                  <w:pPr>
                    <w:spacing w:line="240" w:lineRule="atLeast"/>
                    <w:jc w:val="center"/>
                    <w:rPr>
                      <w:szCs w:val="21"/>
                    </w:rPr>
                  </w:pPr>
                  <w:r w:rsidRPr="002C0608">
                    <w:rPr>
                      <w:szCs w:val="21"/>
                    </w:rPr>
                    <w:t>污染物</w:t>
                  </w:r>
                </w:p>
              </w:tc>
              <w:tc>
                <w:tcPr>
                  <w:tcW w:w="1442" w:type="dxa"/>
                  <w:vAlign w:val="center"/>
                </w:tcPr>
                <w:p w:rsidR="00367D2D" w:rsidRPr="002C0608" w:rsidRDefault="00367D2D">
                  <w:pPr>
                    <w:spacing w:line="240" w:lineRule="atLeast"/>
                    <w:jc w:val="center"/>
                    <w:rPr>
                      <w:szCs w:val="21"/>
                    </w:rPr>
                  </w:pPr>
                  <w:r w:rsidRPr="002C0608">
                    <w:rPr>
                      <w:szCs w:val="21"/>
                    </w:rPr>
                    <w:t>标准限值</w:t>
                  </w:r>
                </w:p>
                <w:p w:rsidR="00367D2D" w:rsidRPr="002C0608" w:rsidRDefault="00367D2D">
                  <w:pPr>
                    <w:spacing w:line="240" w:lineRule="atLeast"/>
                    <w:jc w:val="center"/>
                    <w:rPr>
                      <w:szCs w:val="21"/>
                    </w:rPr>
                  </w:pPr>
                  <w:r w:rsidRPr="002C0608">
                    <w:rPr>
                      <w:szCs w:val="21"/>
                    </w:rPr>
                    <w:t>（</w:t>
                  </w:r>
                  <w:r w:rsidRPr="002C0608">
                    <w:rPr>
                      <w:szCs w:val="21"/>
                    </w:rPr>
                    <w:t>mg/m</w:t>
                  </w:r>
                  <w:r w:rsidRPr="002C0608">
                    <w:rPr>
                      <w:szCs w:val="21"/>
                      <w:vertAlign w:val="superscript"/>
                    </w:rPr>
                    <w:t>3</w:t>
                  </w:r>
                  <w:r w:rsidRPr="002C0608">
                    <w:rPr>
                      <w:szCs w:val="21"/>
                    </w:rPr>
                    <w:t>）</w:t>
                  </w:r>
                </w:p>
              </w:tc>
              <w:tc>
                <w:tcPr>
                  <w:tcW w:w="1296" w:type="dxa"/>
                  <w:vAlign w:val="center"/>
                </w:tcPr>
                <w:p w:rsidR="00367D2D" w:rsidRPr="002C0608" w:rsidRDefault="00367D2D">
                  <w:pPr>
                    <w:spacing w:line="240" w:lineRule="atLeast"/>
                    <w:jc w:val="center"/>
                    <w:rPr>
                      <w:szCs w:val="21"/>
                    </w:rPr>
                  </w:pPr>
                  <w:r w:rsidRPr="002C0608">
                    <w:rPr>
                      <w:szCs w:val="21"/>
                    </w:rPr>
                    <w:t>源强</w:t>
                  </w:r>
                  <w:r w:rsidRPr="002C0608">
                    <w:rPr>
                      <w:color w:val="000000"/>
                      <w:szCs w:val="21"/>
                    </w:rPr>
                    <w:t>（</w:t>
                  </w:r>
                  <w:r w:rsidRPr="002C0608">
                    <w:rPr>
                      <w:color w:val="000000"/>
                      <w:szCs w:val="21"/>
                    </w:rPr>
                    <w:t>kg/h</w:t>
                  </w:r>
                  <w:r w:rsidRPr="002C0608">
                    <w:rPr>
                      <w:color w:val="000000"/>
                      <w:szCs w:val="21"/>
                    </w:rPr>
                    <w:t>）</w:t>
                  </w:r>
                </w:p>
              </w:tc>
              <w:tc>
                <w:tcPr>
                  <w:tcW w:w="1467" w:type="dxa"/>
                  <w:vAlign w:val="center"/>
                </w:tcPr>
                <w:p w:rsidR="00367D2D" w:rsidRPr="002C0608" w:rsidRDefault="00367D2D">
                  <w:pPr>
                    <w:spacing w:line="240" w:lineRule="atLeast"/>
                    <w:jc w:val="center"/>
                    <w:rPr>
                      <w:szCs w:val="21"/>
                    </w:rPr>
                  </w:pPr>
                  <w:r w:rsidRPr="002C0608">
                    <w:rPr>
                      <w:szCs w:val="21"/>
                    </w:rPr>
                    <w:t>生产单元占地面积</w:t>
                  </w:r>
                  <w:r w:rsidRPr="002C0608">
                    <w:rPr>
                      <w:szCs w:val="21"/>
                    </w:rPr>
                    <w:t>m</w:t>
                  </w:r>
                  <w:r w:rsidRPr="002C0608">
                    <w:rPr>
                      <w:szCs w:val="21"/>
                      <w:vertAlign w:val="superscript"/>
                    </w:rPr>
                    <w:t>2</w:t>
                  </w:r>
                </w:p>
              </w:tc>
              <w:tc>
                <w:tcPr>
                  <w:tcW w:w="1604" w:type="dxa"/>
                  <w:vAlign w:val="center"/>
                </w:tcPr>
                <w:p w:rsidR="00367D2D" w:rsidRPr="002C0608" w:rsidRDefault="00367D2D">
                  <w:pPr>
                    <w:spacing w:line="240" w:lineRule="atLeast"/>
                    <w:jc w:val="center"/>
                    <w:rPr>
                      <w:szCs w:val="21"/>
                    </w:rPr>
                  </w:pPr>
                  <w:r w:rsidRPr="002C0608">
                    <w:rPr>
                      <w:szCs w:val="21"/>
                    </w:rPr>
                    <w:t>平均风速</w:t>
                  </w:r>
                </w:p>
                <w:p w:rsidR="00367D2D" w:rsidRPr="002C0608" w:rsidRDefault="00367D2D">
                  <w:pPr>
                    <w:spacing w:line="240" w:lineRule="atLeast"/>
                    <w:jc w:val="center"/>
                    <w:rPr>
                      <w:szCs w:val="21"/>
                    </w:rPr>
                  </w:pPr>
                  <w:r w:rsidRPr="002C0608">
                    <w:rPr>
                      <w:szCs w:val="21"/>
                    </w:rPr>
                    <w:t>（</w:t>
                  </w:r>
                  <w:r w:rsidRPr="002C0608">
                    <w:rPr>
                      <w:szCs w:val="21"/>
                    </w:rPr>
                    <w:t>m/s</w:t>
                  </w:r>
                  <w:r w:rsidRPr="002C0608">
                    <w:rPr>
                      <w:szCs w:val="21"/>
                    </w:rPr>
                    <w:t>）</w:t>
                  </w:r>
                </w:p>
              </w:tc>
              <w:tc>
                <w:tcPr>
                  <w:tcW w:w="1762" w:type="dxa"/>
                  <w:vAlign w:val="center"/>
                </w:tcPr>
                <w:p w:rsidR="00367D2D" w:rsidRPr="002C0608" w:rsidRDefault="00367D2D">
                  <w:pPr>
                    <w:spacing w:line="240" w:lineRule="atLeast"/>
                    <w:jc w:val="center"/>
                    <w:rPr>
                      <w:szCs w:val="21"/>
                    </w:rPr>
                  </w:pPr>
                  <w:r w:rsidRPr="002C0608">
                    <w:rPr>
                      <w:szCs w:val="21"/>
                    </w:rPr>
                    <w:t>卫生防护距离</w:t>
                  </w:r>
                </w:p>
                <w:p w:rsidR="00367D2D" w:rsidRPr="002C0608" w:rsidRDefault="00367D2D">
                  <w:pPr>
                    <w:spacing w:line="240" w:lineRule="atLeast"/>
                    <w:jc w:val="center"/>
                    <w:rPr>
                      <w:szCs w:val="21"/>
                    </w:rPr>
                  </w:pPr>
                  <w:r w:rsidRPr="002C0608">
                    <w:rPr>
                      <w:szCs w:val="21"/>
                    </w:rPr>
                    <w:t>计算值（</w:t>
                  </w:r>
                  <w:r w:rsidRPr="002C0608">
                    <w:rPr>
                      <w:szCs w:val="21"/>
                    </w:rPr>
                    <w:t>m</w:t>
                  </w:r>
                  <w:r w:rsidRPr="002C0608">
                    <w:rPr>
                      <w:szCs w:val="21"/>
                    </w:rPr>
                    <w:t>）</w:t>
                  </w:r>
                </w:p>
              </w:tc>
            </w:tr>
            <w:tr w:rsidR="00367D2D" w:rsidRPr="002C0608" w:rsidTr="003B6050">
              <w:trPr>
                <w:trHeight w:val="397"/>
                <w:jc w:val="center"/>
              </w:trPr>
              <w:tc>
                <w:tcPr>
                  <w:tcW w:w="1016" w:type="dxa"/>
                  <w:vAlign w:val="center"/>
                </w:tcPr>
                <w:p w:rsidR="00367D2D" w:rsidRPr="002C0608" w:rsidRDefault="00367D2D">
                  <w:pPr>
                    <w:spacing w:line="240" w:lineRule="atLeast"/>
                    <w:jc w:val="center"/>
                    <w:rPr>
                      <w:color w:val="000000"/>
                      <w:szCs w:val="21"/>
                    </w:rPr>
                  </w:pPr>
                  <w:r w:rsidRPr="002C0608">
                    <w:rPr>
                      <w:color w:val="000000"/>
                      <w:szCs w:val="21"/>
                    </w:rPr>
                    <w:t>硫化氢</w:t>
                  </w:r>
                </w:p>
              </w:tc>
              <w:tc>
                <w:tcPr>
                  <w:tcW w:w="1442" w:type="dxa"/>
                  <w:vAlign w:val="center"/>
                </w:tcPr>
                <w:p w:rsidR="00367D2D" w:rsidRPr="002C0608" w:rsidRDefault="00367D2D">
                  <w:pPr>
                    <w:spacing w:line="240" w:lineRule="atLeast"/>
                    <w:jc w:val="center"/>
                    <w:rPr>
                      <w:color w:val="000000"/>
                      <w:szCs w:val="21"/>
                    </w:rPr>
                  </w:pPr>
                  <w:r w:rsidRPr="002C0608">
                    <w:rPr>
                      <w:color w:val="000000"/>
                      <w:szCs w:val="21"/>
                    </w:rPr>
                    <w:t>0.01</w:t>
                  </w:r>
                </w:p>
              </w:tc>
              <w:tc>
                <w:tcPr>
                  <w:tcW w:w="1296" w:type="dxa"/>
                  <w:vAlign w:val="center"/>
                </w:tcPr>
                <w:p w:rsidR="00367D2D" w:rsidRPr="002C0608" w:rsidRDefault="00367D2D">
                  <w:pPr>
                    <w:pStyle w:val="xl27"/>
                    <w:widowControl w:val="0"/>
                    <w:pBdr>
                      <w:bottom w:val="none" w:sz="0" w:space="0" w:color="auto"/>
                      <w:right w:val="none" w:sz="0" w:space="0" w:color="auto"/>
                    </w:pBdr>
                    <w:spacing w:before="0" w:beforeAutospacing="0" w:after="0" w:afterAutospacing="0" w:line="240" w:lineRule="atLeast"/>
                    <w:rPr>
                      <w:kern w:val="2"/>
                    </w:rPr>
                  </w:pPr>
                  <w:r w:rsidRPr="002C0608">
                    <w:rPr>
                      <w:kern w:val="2"/>
                    </w:rPr>
                    <w:t>0.00</w:t>
                  </w:r>
                  <w:r w:rsidR="004012E0" w:rsidRPr="002C0608">
                    <w:rPr>
                      <w:kern w:val="2"/>
                    </w:rPr>
                    <w:t>0</w:t>
                  </w:r>
                  <w:r w:rsidR="006B03DD" w:rsidRPr="002C0608">
                    <w:rPr>
                      <w:kern w:val="2"/>
                    </w:rPr>
                    <w:t>72</w:t>
                  </w:r>
                </w:p>
              </w:tc>
              <w:tc>
                <w:tcPr>
                  <w:tcW w:w="1467" w:type="dxa"/>
                  <w:vAlign w:val="center"/>
                </w:tcPr>
                <w:p w:rsidR="00367D2D" w:rsidRPr="002C0608" w:rsidRDefault="00A1429B">
                  <w:pPr>
                    <w:pStyle w:val="1d"/>
                    <w:spacing w:line="240" w:lineRule="atLeast"/>
                    <w:rPr>
                      <w:sz w:val="21"/>
                      <w:szCs w:val="21"/>
                    </w:rPr>
                  </w:pPr>
                  <w:r w:rsidRPr="002C0608">
                    <w:rPr>
                      <w:sz w:val="21"/>
                      <w:szCs w:val="21"/>
                    </w:rPr>
                    <w:t>60</w:t>
                  </w:r>
                </w:p>
              </w:tc>
              <w:tc>
                <w:tcPr>
                  <w:tcW w:w="1604" w:type="dxa"/>
                  <w:vAlign w:val="center"/>
                </w:tcPr>
                <w:p w:rsidR="00367D2D" w:rsidRPr="002C0608" w:rsidRDefault="00367D2D">
                  <w:pPr>
                    <w:pStyle w:val="1d"/>
                    <w:spacing w:line="240" w:lineRule="atLeast"/>
                    <w:rPr>
                      <w:sz w:val="21"/>
                      <w:szCs w:val="21"/>
                    </w:rPr>
                  </w:pPr>
                  <w:r w:rsidRPr="002C0608">
                    <w:rPr>
                      <w:sz w:val="21"/>
                      <w:szCs w:val="21"/>
                    </w:rPr>
                    <w:t>2.4</w:t>
                  </w:r>
                </w:p>
              </w:tc>
              <w:tc>
                <w:tcPr>
                  <w:tcW w:w="1762" w:type="dxa"/>
                  <w:vAlign w:val="center"/>
                </w:tcPr>
                <w:p w:rsidR="00367D2D" w:rsidRPr="002C0608" w:rsidRDefault="00FA3ACE">
                  <w:pPr>
                    <w:spacing w:line="240" w:lineRule="atLeast"/>
                    <w:jc w:val="center"/>
                    <w:rPr>
                      <w:color w:val="000000"/>
                      <w:szCs w:val="21"/>
                    </w:rPr>
                  </w:pPr>
                  <w:r w:rsidRPr="002C0608">
                    <w:rPr>
                      <w:color w:val="000000"/>
                      <w:szCs w:val="21"/>
                    </w:rPr>
                    <w:t>13.995</w:t>
                  </w:r>
                </w:p>
              </w:tc>
            </w:tr>
          </w:tbl>
          <w:p w:rsidR="00367D2D" w:rsidRPr="002C0608" w:rsidRDefault="00367D2D">
            <w:pPr>
              <w:pStyle w:val="p15"/>
              <w:spacing w:line="360" w:lineRule="auto"/>
              <w:ind w:firstLine="480"/>
              <w:jc w:val="left"/>
              <w:rPr>
                <w:b w:val="0"/>
                <w:color w:val="000000"/>
              </w:rPr>
            </w:pPr>
            <w:r w:rsidRPr="002C0608">
              <w:rPr>
                <w:b w:val="0"/>
                <w:color w:val="000000"/>
              </w:rPr>
              <w:t>计算结果见下图</w:t>
            </w:r>
            <w:r w:rsidR="0023485E">
              <w:rPr>
                <w:rFonts w:hint="eastAsia"/>
                <w:b w:val="0"/>
                <w:color w:val="000000"/>
              </w:rPr>
              <w:t>12</w:t>
            </w:r>
            <w:r w:rsidRPr="002C0608">
              <w:rPr>
                <w:b w:val="0"/>
                <w:color w:val="000000"/>
              </w:rPr>
              <w:t>：</w:t>
            </w:r>
          </w:p>
          <w:p w:rsidR="00367D2D" w:rsidRPr="002C0608" w:rsidRDefault="00196134">
            <w:pPr>
              <w:pStyle w:val="p15"/>
              <w:spacing w:line="360" w:lineRule="auto"/>
              <w:rPr>
                <w:b w:val="0"/>
                <w:color w:val="000000"/>
              </w:rPr>
            </w:pPr>
            <w:r>
              <w:rPr>
                <w:noProof/>
              </w:rPr>
              <w:lastRenderedPageBreak/>
              <w:drawing>
                <wp:inline distT="0" distB="0" distL="0" distR="0" wp14:anchorId="45701AEC" wp14:editId="78C59F01">
                  <wp:extent cx="5219065" cy="2346325"/>
                  <wp:effectExtent l="0" t="0" r="63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065" cy="2346325"/>
                          </a:xfrm>
                          <a:prstGeom prst="rect">
                            <a:avLst/>
                          </a:prstGeom>
                          <a:noFill/>
                          <a:ln>
                            <a:noFill/>
                          </a:ln>
                        </pic:spPr>
                      </pic:pic>
                    </a:graphicData>
                  </a:graphic>
                </wp:inline>
              </w:drawing>
            </w:r>
          </w:p>
          <w:p w:rsidR="00367D2D" w:rsidRPr="002C0608" w:rsidRDefault="00367D2D">
            <w:pPr>
              <w:pStyle w:val="p15"/>
              <w:spacing w:line="440" w:lineRule="exact"/>
              <w:rPr>
                <w:bCs w:val="0"/>
                <w:color w:val="000000"/>
              </w:rPr>
            </w:pPr>
            <w:r w:rsidRPr="002C0608">
              <w:rPr>
                <w:bCs w:val="0"/>
                <w:color w:val="000000"/>
              </w:rPr>
              <w:t>图</w:t>
            </w:r>
            <w:r w:rsidRPr="002C0608">
              <w:rPr>
                <w:bCs w:val="0"/>
                <w:color w:val="000000"/>
              </w:rPr>
              <w:t>1</w:t>
            </w:r>
            <w:r w:rsidR="0023485E">
              <w:rPr>
                <w:rFonts w:hint="eastAsia"/>
                <w:bCs w:val="0"/>
                <w:color w:val="000000"/>
              </w:rPr>
              <w:t>2</w:t>
            </w:r>
            <w:r w:rsidRPr="002C0608">
              <w:rPr>
                <w:bCs w:val="0"/>
                <w:color w:val="000000"/>
              </w:rPr>
              <w:t xml:space="preserve">  </w:t>
            </w:r>
            <w:r w:rsidRPr="002C0608">
              <w:rPr>
                <w:bCs w:val="0"/>
                <w:color w:val="000000"/>
              </w:rPr>
              <w:t>硫化物卫生防护距离计算结果</w:t>
            </w:r>
          </w:p>
          <w:p w:rsidR="00367D2D" w:rsidRPr="006435B5" w:rsidRDefault="00367D2D">
            <w:pPr>
              <w:pStyle w:val="p15"/>
              <w:spacing w:line="440" w:lineRule="exact"/>
              <w:ind w:firstLine="482"/>
              <w:jc w:val="left"/>
              <w:rPr>
                <w:b w:val="0"/>
                <w:color w:val="000000"/>
                <w:u w:val="single"/>
              </w:rPr>
            </w:pPr>
            <w:r w:rsidRPr="006435B5">
              <w:rPr>
                <w:b w:val="0"/>
                <w:color w:val="000000"/>
                <w:u w:val="single"/>
              </w:rPr>
              <w:t>从上表中可知出，污水处理站产生的无组织排放的恶臭气体（以硫化氢计）的卫生防护距离为</w:t>
            </w:r>
            <w:r w:rsidR="00FA3ACE" w:rsidRPr="006435B5">
              <w:rPr>
                <w:b w:val="0"/>
                <w:color w:val="000000"/>
                <w:u w:val="single"/>
              </w:rPr>
              <w:t>13.995</w:t>
            </w:r>
            <w:r w:rsidRPr="006435B5">
              <w:rPr>
                <w:b w:val="0"/>
                <w:color w:val="000000"/>
                <w:u w:val="single"/>
              </w:rPr>
              <w:t>m</w:t>
            </w:r>
            <w:r w:rsidRPr="006435B5">
              <w:rPr>
                <w:b w:val="0"/>
                <w:color w:val="000000"/>
                <w:u w:val="single"/>
              </w:rPr>
              <w:t>。根据规定，需要低于</w:t>
            </w:r>
            <w:r w:rsidRPr="006435B5">
              <w:rPr>
                <w:b w:val="0"/>
                <w:color w:val="000000"/>
                <w:u w:val="single"/>
              </w:rPr>
              <w:t>50m</w:t>
            </w:r>
            <w:r w:rsidRPr="006435B5">
              <w:rPr>
                <w:b w:val="0"/>
                <w:color w:val="000000"/>
                <w:u w:val="single"/>
              </w:rPr>
              <w:t>的按照</w:t>
            </w:r>
            <w:r w:rsidRPr="006435B5">
              <w:rPr>
                <w:b w:val="0"/>
                <w:color w:val="000000"/>
                <w:u w:val="single"/>
              </w:rPr>
              <w:t>50m</w:t>
            </w:r>
            <w:r w:rsidRPr="006435B5">
              <w:rPr>
                <w:b w:val="0"/>
                <w:color w:val="000000"/>
                <w:u w:val="single"/>
              </w:rPr>
              <w:t>计，则本项目的卫生防护距离为</w:t>
            </w:r>
            <w:r w:rsidRPr="006435B5">
              <w:rPr>
                <w:b w:val="0"/>
                <w:color w:val="000000"/>
                <w:u w:val="single"/>
              </w:rPr>
              <w:t>50m</w:t>
            </w:r>
            <w:r w:rsidR="00E041B8" w:rsidRPr="006435B5">
              <w:rPr>
                <w:b w:val="0"/>
                <w:color w:val="000000"/>
                <w:u w:val="single"/>
              </w:rPr>
              <w:t>。</w:t>
            </w:r>
          </w:p>
          <w:p w:rsidR="00367D2D" w:rsidRPr="006435B5" w:rsidRDefault="00367D2D">
            <w:pPr>
              <w:pStyle w:val="p15"/>
              <w:spacing w:line="440" w:lineRule="exact"/>
              <w:ind w:firstLine="482"/>
              <w:jc w:val="left"/>
              <w:rPr>
                <w:b w:val="0"/>
                <w:u w:val="single"/>
              </w:rPr>
            </w:pPr>
            <w:r w:rsidRPr="006435B5">
              <w:rPr>
                <w:b w:val="0"/>
                <w:u w:val="single"/>
              </w:rPr>
              <w:t>项目卫生防护距离以污水处理站的边界</w:t>
            </w:r>
            <w:r w:rsidRPr="006435B5">
              <w:rPr>
                <w:b w:val="0"/>
                <w:u w:val="single"/>
              </w:rPr>
              <w:t>50m</w:t>
            </w:r>
            <w:r w:rsidRPr="006435B5">
              <w:rPr>
                <w:b w:val="0"/>
                <w:u w:val="single"/>
              </w:rPr>
              <w:t>范围，污水处理站位于厂区的</w:t>
            </w:r>
            <w:r w:rsidR="00FA3ACE" w:rsidRPr="006435B5">
              <w:rPr>
                <w:b w:val="0"/>
                <w:u w:val="single"/>
              </w:rPr>
              <w:t>西北角</w:t>
            </w:r>
            <w:r w:rsidRPr="006435B5">
              <w:rPr>
                <w:b w:val="0"/>
                <w:u w:val="single"/>
              </w:rPr>
              <w:t>，</w:t>
            </w:r>
            <w:r w:rsidR="009438CF" w:rsidRPr="006435B5">
              <w:rPr>
                <w:b w:val="0"/>
                <w:u w:val="single"/>
              </w:rPr>
              <w:t>污水处理站</w:t>
            </w:r>
            <w:r w:rsidR="00FA3ACE" w:rsidRPr="006435B5">
              <w:rPr>
                <w:b w:val="0"/>
                <w:u w:val="single"/>
              </w:rPr>
              <w:t>的</w:t>
            </w:r>
            <w:r w:rsidR="009438CF" w:rsidRPr="006435B5">
              <w:rPr>
                <w:b w:val="0"/>
                <w:u w:val="single"/>
              </w:rPr>
              <w:t>边界</w:t>
            </w:r>
            <w:r w:rsidRPr="006435B5">
              <w:rPr>
                <w:b w:val="0"/>
                <w:u w:val="single"/>
              </w:rPr>
              <w:t>距离</w:t>
            </w:r>
            <w:r w:rsidR="00F76C23" w:rsidRPr="006435B5">
              <w:rPr>
                <w:rFonts w:hint="eastAsia"/>
                <w:b w:val="0"/>
                <w:u w:val="single"/>
              </w:rPr>
              <w:t>西面</w:t>
            </w:r>
            <w:r w:rsidRPr="006435B5">
              <w:rPr>
                <w:b w:val="0"/>
                <w:u w:val="single"/>
              </w:rPr>
              <w:t>居民</w:t>
            </w:r>
            <w:r w:rsidR="00F76C23" w:rsidRPr="006435B5">
              <w:rPr>
                <w:rFonts w:hint="eastAsia"/>
                <w:b w:val="0"/>
                <w:u w:val="single"/>
              </w:rPr>
              <w:t>点</w:t>
            </w:r>
            <w:r w:rsidRPr="006435B5">
              <w:rPr>
                <w:b w:val="0"/>
                <w:u w:val="single"/>
              </w:rPr>
              <w:t>最近距离为</w:t>
            </w:r>
            <w:r w:rsidR="00F76C23" w:rsidRPr="006435B5">
              <w:rPr>
                <w:rFonts w:hint="eastAsia"/>
                <w:b w:val="0"/>
                <w:u w:val="single"/>
              </w:rPr>
              <w:t>115</w:t>
            </w:r>
            <w:r w:rsidRPr="006435B5">
              <w:rPr>
                <w:b w:val="0"/>
                <w:u w:val="single"/>
              </w:rPr>
              <w:t>m</w:t>
            </w:r>
            <w:r w:rsidR="00F76C23" w:rsidRPr="006435B5">
              <w:rPr>
                <w:b w:val="0"/>
                <w:u w:val="single"/>
              </w:rPr>
              <w:t>，</w:t>
            </w:r>
            <w:r w:rsidR="00F76C23" w:rsidRPr="006435B5">
              <w:rPr>
                <w:rFonts w:hint="eastAsia"/>
                <w:b w:val="0"/>
                <w:u w:val="single"/>
              </w:rPr>
              <w:t>西面</w:t>
            </w:r>
            <w:r w:rsidRPr="006435B5">
              <w:rPr>
                <w:b w:val="0"/>
                <w:u w:val="single"/>
              </w:rPr>
              <w:t>居民</w:t>
            </w:r>
            <w:r w:rsidR="00F76C23" w:rsidRPr="006435B5">
              <w:rPr>
                <w:rFonts w:hint="eastAsia"/>
                <w:b w:val="0"/>
                <w:u w:val="single"/>
              </w:rPr>
              <w:t>点</w:t>
            </w:r>
            <w:r w:rsidRPr="006435B5">
              <w:rPr>
                <w:b w:val="0"/>
                <w:u w:val="single"/>
              </w:rPr>
              <w:t>不在卫生防护距离之内。</w:t>
            </w:r>
            <w:r w:rsidRPr="006435B5">
              <w:rPr>
                <w:b w:val="0"/>
                <w:color w:val="000000"/>
                <w:u w:val="single"/>
              </w:rPr>
              <w:t>项目卫生防护距离内目前没有学校、医院、住户等环境敏感点，满足卫生防护距离要求。</w:t>
            </w:r>
          </w:p>
          <w:p w:rsidR="00367D2D" w:rsidRPr="006435B5" w:rsidRDefault="00367D2D">
            <w:pPr>
              <w:pStyle w:val="p15"/>
              <w:spacing w:line="440" w:lineRule="exact"/>
              <w:ind w:firstLine="482"/>
              <w:jc w:val="left"/>
              <w:rPr>
                <w:b w:val="0"/>
                <w:u w:val="single"/>
              </w:rPr>
            </w:pPr>
            <w:r w:rsidRPr="006435B5">
              <w:rPr>
                <w:b w:val="0"/>
                <w:u w:val="single"/>
              </w:rPr>
              <w:t>但是建设单位应当加强环保设施建设，保障污染物能够达标排放，减小污染物对周边居民的影响。同时在</w:t>
            </w:r>
            <w:r w:rsidRPr="006435B5">
              <w:rPr>
                <w:b w:val="0"/>
                <w:u w:val="single"/>
              </w:rPr>
              <w:t>50m</w:t>
            </w:r>
            <w:r w:rsidRPr="006435B5">
              <w:rPr>
                <w:b w:val="0"/>
                <w:u w:val="single"/>
              </w:rPr>
              <w:t>的卫生防护距离范围之类禁止建设居民区、学校、医院等敏感性项目。</w:t>
            </w:r>
          </w:p>
          <w:p w:rsidR="00367D2D" w:rsidRPr="002C0608" w:rsidRDefault="00BE35D5">
            <w:pPr>
              <w:pStyle w:val="p15"/>
              <w:spacing w:line="440" w:lineRule="exact"/>
              <w:ind w:firstLine="482"/>
              <w:jc w:val="left"/>
            </w:pPr>
            <w:r>
              <w:t>3</w:t>
            </w:r>
            <w:r>
              <w:rPr>
                <w:rFonts w:hint="eastAsia"/>
              </w:rPr>
              <w:t>、</w:t>
            </w:r>
            <w:r w:rsidR="00367D2D" w:rsidRPr="002C0608">
              <w:t>噪声防治措施及环境影响分析</w:t>
            </w:r>
          </w:p>
          <w:p w:rsidR="00367D2D" w:rsidRPr="002C0608" w:rsidRDefault="00367D2D">
            <w:pPr>
              <w:pStyle w:val="p15"/>
              <w:spacing w:line="440" w:lineRule="exact"/>
              <w:ind w:firstLine="482"/>
              <w:jc w:val="left"/>
              <w:rPr>
                <w:b w:val="0"/>
                <w:bCs w:val="0"/>
                <w:iCs/>
              </w:rPr>
            </w:pPr>
            <w:r w:rsidRPr="002C0608">
              <w:rPr>
                <w:b w:val="0"/>
              </w:rPr>
              <w:t>本项目投产后，主要噪声源为各种风机、筛选机、清洗设备等，噪声强度在</w:t>
            </w:r>
            <w:r w:rsidRPr="002C0608">
              <w:rPr>
                <w:b w:val="0"/>
              </w:rPr>
              <w:t>70-90dB(A)</w:t>
            </w:r>
            <w:r w:rsidRPr="002C0608">
              <w:rPr>
                <w:b w:val="0"/>
              </w:rPr>
              <w:t>之间。本项目机器设备均位于封闭的厂房内，高噪声设备不多，</w:t>
            </w:r>
            <w:r w:rsidRPr="002C0608">
              <w:rPr>
                <w:b w:val="0"/>
                <w:bCs w:val="0"/>
                <w:iCs/>
              </w:rPr>
              <w:t>本项目为一班制，白天生产，夜间不生产。</w:t>
            </w:r>
          </w:p>
          <w:p w:rsidR="00367D2D" w:rsidRDefault="00367D2D">
            <w:pPr>
              <w:pStyle w:val="p15"/>
              <w:spacing w:line="440" w:lineRule="exact"/>
              <w:ind w:firstLine="482"/>
              <w:jc w:val="left"/>
              <w:rPr>
                <w:b w:val="0"/>
                <w:bCs w:val="0"/>
              </w:rPr>
            </w:pPr>
            <w:r w:rsidRPr="002C0608">
              <w:rPr>
                <w:b w:val="0"/>
                <w:bCs w:val="0"/>
                <w:iCs/>
              </w:rPr>
              <w:t>建议建设方选用低噪声设备；对高噪声设备安装消声减振措施；采用双层结构的隔声门窗、地板；加强对设备的维护和保养，合理安排时间，合理布局等措施。项目经采取上述措施后，噪声再通过墙体隔声减可降低</w:t>
            </w:r>
            <w:r w:rsidRPr="002C0608">
              <w:rPr>
                <w:b w:val="0"/>
                <w:bCs w:val="0"/>
                <w:iCs/>
              </w:rPr>
              <w:t>23</w:t>
            </w:r>
            <w:r w:rsidRPr="002C0608">
              <w:rPr>
                <w:b w:val="0"/>
                <w:bCs w:val="0"/>
                <w:iCs/>
              </w:rPr>
              <w:t>～</w:t>
            </w:r>
            <w:r w:rsidRPr="002C0608">
              <w:rPr>
                <w:b w:val="0"/>
                <w:bCs w:val="0"/>
                <w:iCs/>
              </w:rPr>
              <w:t>30dB</w:t>
            </w:r>
            <w:r w:rsidRPr="002C0608">
              <w:rPr>
                <w:b w:val="0"/>
                <w:bCs w:val="0"/>
                <w:iCs/>
              </w:rPr>
              <w:t>（</w:t>
            </w:r>
            <w:r w:rsidRPr="002C0608">
              <w:rPr>
                <w:b w:val="0"/>
                <w:bCs w:val="0"/>
                <w:iCs/>
              </w:rPr>
              <w:t>A</w:t>
            </w:r>
            <w:r w:rsidRPr="002C0608">
              <w:rPr>
                <w:b w:val="0"/>
                <w:bCs w:val="0"/>
                <w:iCs/>
              </w:rPr>
              <w:t>）（参考文献：《环境工作手册</w:t>
            </w:r>
            <w:r w:rsidRPr="002C0608">
              <w:rPr>
                <w:b w:val="0"/>
                <w:bCs w:val="0"/>
                <w:iCs/>
              </w:rPr>
              <w:t>—</w:t>
            </w:r>
            <w:r w:rsidRPr="002C0608">
              <w:rPr>
                <w:b w:val="0"/>
                <w:bCs w:val="0"/>
                <w:iCs/>
              </w:rPr>
              <w:t>环境噪声控制卷》，高等教育出版社，</w:t>
            </w:r>
            <w:r w:rsidRPr="002C0608">
              <w:rPr>
                <w:b w:val="0"/>
                <w:bCs w:val="0"/>
                <w:iCs/>
              </w:rPr>
              <w:t>2000</w:t>
            </w:r>
            <w:r w:rsidRPr="002C0608">
              <w:rPr>
                <w:b w:val="0"/>
                <w:bCs w:val="0"/>
                <w:iCs/>
              </w:rPr>
              <w:t>年），</w:t>
            </w:r>
            <w:r w:rsidRPr="002C0608">
              <w:rPr>
                <w:b w:val="0"/>
                <w:bCs w:val="0"/>
              </w:rPr>
              <w:t>主要声源及控制方案见下表。</w:t>
            </w:r>
          </w:p>
          <w:p w:rsidR="00F8033B" w:rsidRDefault="00F8033B">
            <w:pPr>
              <w:pStyle w:val="p15"/>
              <w:spacing w:line="440" w:lineRule="exact"/>
              <w:ind w:firstLine="482"/>
              <w:jc w:val="left"/>
              <w:rPr>
                <w:b w:val="0"/>
                <w:bCs w:val="0"/>
              </w:rPr>
            </w:pPr>
          </w:p>
          <w:p w:rsidR="00F8033B" w:rsidRPr="002C0608" w:rsidRDefault="00F8033B">
            <w:pPr>
              <w:pStyle w:val="p15"/>
              <w:spacing w:line="440" w:lineRule="exact"/>
              <w:ind w:firstLine="482"/>
              <w:jc w:val="left"/>
            </w:pPr>
          </w:p>
          <w:p w:rsidR="00367D2D" w:rsidRPr="002C0608" w:rsidRDefault="00367D2D">
            <w:pPr>
              <w:pStyle w:val="p15"/>
              <w:spacing w:line="440" w:lineRule="exact"/>
              <w:ind w:firstLine="482"/>
            </w:pPr>
            <w:r w:rsidRPr="002C0608">
              <w:lastRenderedPageBreak/>
              <w:t>表</w:t>
            </w:r>
            <w:r w:rsidRPr="002C0608">
              <w:t>7-</w:t>
            </w:r>
            <w:r w:rsidR="00330BBE" w:rsidRPr="002C0608">
              <w:t>9</w:t>
            </w:r>
            <w:r w:rsidRPr="002C0608">
              <w:t xml:space="preserve">  </w:t>
            </w:r>
            <w:r w:rsidRPr="002C0608">
              <w:t>主要声源及控制方案</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82"/>
              <w:gridCol w:w="1446"/>
              <w:gridCol w:w="1622"/>
              <w:gridCol w:w="1239"/>
              <w:gridCol w:w="2083"/>
              <w:gridCol w:w="1162"/>
            </w:tblGrid>
            <w:tr w:rsidR="00367D2D" w:rsidRPr="002C0608" w:rsidTr="006207C1">
              <w:trPr>
                <w:trHeight w:val="280"/>
                <w:jc w:val="center"/>
              </w:trPr>
              <w:tc>
                <w:tcPr>
                  <w:tcW w:w="882" w:type="dxa"/>
                  <w:vAlign w:val="center"/>
                </w:tcPr>
                <w:p w:rsidR="00367D2D" w:rsidRPr="002C0608" w:rsidRDefault="00367D2D">
                  <w:pPr>
                    <w:pStyle w:val="afb"/>
                    <w:rPr>
                      <w:sz w:val="21"/>
                    </w:rPr>
                  </w:pPr>
                  <w:r w:rsidRPr="002C0608">
                    <w:rPr>
                      <w:sz w:val="21"/>
                    </w:rPr>
                    <w:t>序号</w:t>
                  </w:r>
                </w:p>
              </w:tc>
              <w:tc>
                <w:tcPr>
                  <w:tcW w:w="1446" w:type="dxa"/>
                  <w:vAlign w:val="center"/>
                </w:tcPr>
                <w:p w:rsidR="00367D2D" w:rsidRPr="002C0608" w:rsidRDefault="00367D2D">
                  <w:pPr>
                    <w:pStyle w:val="afb"/>
                    <w:rPr>
                      <w:sz w:val="21"/>
                    </w:rPr>
                  </w:pPr>
                  <w:r w:rsidRPr="002C0608">
                    <w:rPr>
                      <w:sz w:val="21"/>
                    </w:rPr>
                    <w:t>设备名称</w:t>
                  </w:r>
                </w:p>
              </w:tc>
              <w:tc>
                <w:tcPr>
                  <w:tcW w:w="1622" w:type="dxa"/>
                  <w:vAlign w:val="center"/>
                </w:tcPr>
                <w:p w:rsidR="00367D2D" w:rsidRPr="002C0608" w:rsidRDefault="00367D2D">
                  <w:pPr>
                    <w:pStyle w:val="afb"/>
                    <w:rPr>
                      <w:sz w:val="21"/>
                    </w:rPr>
                  </w:pPr>
                  <w:r w:rsidRPr="002C0608">
                    <w:rPr>
                      <w:sz w:val="21"/>
                    </w:rPr>
                    <w:t>噪声源强</w:t>
                  </w:r>
                  <w:r w:rsidR="00436A5A" w:rsidRPr="002C0608">
                    <w:rPr>
                      <w:sz w:val="21"/>
                    </w:rPr>
                    <w:t>dB</w:t>
                  </w:r>
                  <w:r w:rsidR="00436A5A" w:rsidRPr="002C0608">
                    <w:rPr>
                      <w:sz w:val="21"/>
                    </w:rPr>
                    <w:t>（</w:t>
                  </w:r>
                  <w:r w:rsidR="00436A5A" w:rsidRPr="002C0608">
                    <w:rPr>
                      <w:sz w:val="21"/>
                    </w:rPr>
                    <w:t>A</w:t>
                  </w:r>
                  <w:r w:rsidR="00436A5A" w:rsidRPr="002C0608">
                    <w:rPr>
                      <w:sz w:val="21"/>
                    </w:rPr>
                    <w:t>）</w:t>
                  </w:r>
                </w:p>
              </w:tc>
              <w:tc>
                <w:tcPr>
                  <w:tcW w:w="1239" w:type="dxa"/>
                  <w:vAlign w:val="center"/>
                </w:tcPr>
                <w:p w:rsidR="00367D2D" w:rsidRPr="002C0608" w:rsidRDefault="00367D2D">
                  <w:pPr>
                    <w:pStyle w:val="afb"/>
                    <w:rPr>
                      <w:sz w:val="21"/>
                    </w:rPr>
                  </w:pPr>
                  <w:r w:rsidRPr="002C0608">
                    <w:rPr>
                      <w:sz w:val="21"/>
                    </w:rPr>
                    <w:t>持续时间</w:t>
                  </w:r>
                </w:p>
              </w:tc>
              <w:tc>
                <w:tcPr>
                  <w:tcW w:w="2083" w:type="dxa"/>
                  <w:vAlign w:val="center"/>
                </w:tcPr>
                <w:p w:rsidR="00367D2D" w:rsidRPr="002C0608" w:rsidRDefault="00367D2D">
                  <w:pPr>
                    <w:pStyle w:val="afb"/>
                    <w:rPr>
                      <w:sz w:val="21"/>
                    </w:rPr>
                  </w:pPr>
                  <w:r w:rsidRPr="002C0608">
                    <w:rPr>
                      <w:sz w:val="21"/>
                    </w:rPr>
                    <w:t>治理措施）</w:t>
                  </w:r>
                </w:p>
              </w:tc>
              <w:tc>
                <w:tcPr>
                  <w:tcW w:w="1162" w:type="dxa"/>
                  <w:vAlign w:val="center"/>
                </w:tcPr>
                <w:p w:rsidR="00367D2D" w:rsidRPr="002C0608" w:rsidRDefault="00367D2D">
                  <w:pPr>
                    <w:pStyle w:val="afb"/>
                    <w:rPr>
                      <w:sz w:val="21"/>
                    </w:rPr>
                  </w:pPr>
                  <w:r w:rsidRPr="002C0608">
                    <w:rPr>
                      <w:sz w:val="21"/>
                    </w:rPr>
                    <w:t>降噪效果</w:t>
                  </w:r>
                </w:p>
              </w:tc>
            </w:tr>
            <w:tr w:rsidR="006207C1" w:rsidRPr="002C0608" w:rsidTr="006207C1">
              <w:trPr>
                <w:trHeight w:val="280"/>
                <w:jc w:val="center"/>
              </w:trPr>
              <w:tc>
                <w:tcPr>
                  <w:tcW w:w="882" w:type="dxa"/>
                  <w:vAlign w:val="center"/>
                </w:tcPr>
                <w:p w:rsidR="006207C1" w:rsidRPr="002C0608" w:rsidRDefault="006207C1">
                  <w:pPr>
                    <w:pStyle w:val="afb"/>
                    <w:rPr>
                      <w:sz w:val="21"/>
                    </w:rPr>
                  </w:pPr>
                  <w:r w:rsidRPr="002C0608">
                    <w:rPr>
                      <w:sz w:val="21"/>
                    </w:rPr>
                    <w:t>1</w:t>
                  </w:r>
                </w:p>
              </w:tc>
              <w:tc>
                <w:tcPr>
                  <w:tcW w:w="1446" w:type="dxa"/>
                  <w:vAlign w:val="center"/>
                </w:tcPr>
                <w:p w:rsidR="006207C1" w:rsidRPr="002C0608" w:rsidRDefault="006207C1" w:rsidP="00BD3766">
                  <w:pPr>
                    <w:jc w:val="center"/>
                    <w:rPr>
                      <w:szCs w:val="21"/>
                    </w:rPr>
                  </w:pPr>
                  <w:r w:rsidRPr="002C0608">
                    <w:rPr>
                      <w:color w:val="000000"/>
                      <w:kern w:val="0"/>
                      <w:szCs w:val="21"/>
                    </w:rPr>
                    <w:t>风干机</w:t>
                  </w:r>
                </w:p>
              </w:tc>
              <w:tc>
                <w:tcPr>
                  <w:tcW w:w="1622" w:type="dxa"/>
                  <w:vAlign w:val="center"/>
                </w:tcPr>
                <w:p w:rsidR="006207C1" w:rsidRPr="002C0608" w:rsidRDefault="006207C1">
                  <w:pPr>
                    <w:jc w:val="center"/>
                    <w:rPr>
                      <w:szCs w:val="21"/>
                    </w:rPr>
                  </w:pPr>
                  <w:r w:rsidRPr="002C0608">
                    <w:rPr>
                      <w:szCs w:val="21"/>
                    </w:rPr>
                    <w:t>75</w:t>
                  </w:r>
                </w:p>
              </w:tc>
              <w:tc>
                <w:tcPr>
                  <w:tcW w:w="1239" w:type="dxa"/>
                  <w:vAlign w:val="center"/>
                </w:tcPr>
                <w:p w:rsidR="006207C1" w:rsidRPr="002C0608" w:rsidRDefault="006207C1">
                  <w:pPr>
                    <w:pStyle w:val="afb"/>
                    <w:rPr>
                      <w:sz w:val="21"/>
                    </w:rPr>
                  </w:pPr>
                  <w:r w:rsidRPr="002C0608">
                    <w:rPr>
                      <w:sz w:val="21"/>
                    </w:rPr>
                    <w:t>间歇</w:t>
                  </w:r>
                </w:p>
              </w:tc>
              <w:tc>
                <w:tcPr>
                  <w:tcW w:w="2083" w:type="dxa"/>
                  <w:vAlign w:val="center"/>
                </w:tcPr>
                <w:p w:rsidR="006207C1" w:rsidRPr="002C0608" w:rsidRDefault="006207C1">
                  <w:pPr>
                    <w:pStyle w:val="afb"/>
                    <w:rPr>
                      <w:sz w:val="21"/>
                    </w:rPr>
                  </w:pPr>
                  <w:r w:rsidRPr="002C0608">
                    <w:rPr>
                      <w:sz w:val="21"/>
                    </w:rPr>
                    <w:t>隔声、减震</w:t>
                  </w:r>
                </w:p>
              </w:tc>
              <w:tc>
                <w:tcPr>
                  <w:tcW w:w="1162" w:type="dxa"/>
                  <w:vAlign w:val="center"/>
                </w:tcPr>
                <w:p w:rsidR="006207C1" w:rsidRPr="002C0608" w:rsidRDefault="006207C1">
                  <w:pPr>
                    <w:pStyle w:val="afb"/>
                    <w:rPr>
                      <w:sz w:val="21"/>
                    </w:rPr>
                  </w:pPr>
                  <w:r w:rsidRPr="002C0608">
                    <w:rPr>
                      <w:sz w:val="21"/>
                    </w:rPr>
                    <w:t>20</w:t>
                  </w:r>
                </w:p>
              </w:tc>
            </w:tr>
            <w:tr w:rsidR="006207C1" w:rsidRPr="002C0608" w:rsidTr="006207C1">
              <w:trPr>
                <w:trHeight w:val="280"/>
                <w:jc w:val="center"/>
              </w:trPr>
              <w:tc>
                <w:tcPr>
                  <w:tcW w:w="882" w:type="dxa"/>
                  <w:vAlign w:val="center"/>
                </w:tcPr>
                <w:p w:rsidR="006207C1" w:rsidRPr="002C0608" w:rsidRDefault="006207C1">
                  <w:pPr>
                    <w:pStyle w:val="afb"/>
                    <w:rPr>
                      <w:sz w:val="21"/>
                    </w:rPr>
                  </w:pPr>
                  <w:r w:rsidRPr="002C0608">
                    <w:rPr>
                      <w:sz w:val="21"/>
                    </w:rPr>
                    <w:t>2</w:t>
                  </w:r>
                </w:p>
              </w:tc>
              <w:tc>
                <w:tcPr>
                  <w:tcW w:w="1446" w:type="dxa"/>
                  <w:vAlign w:val="center"/>
                </w:tcPr>
                <w:p w:rsidR="006207C1" w:rsidRPr="002C0608" w:rsidRDefault="006207C1" w:rsidP="00BD3766">
                  <w:pPr>
                    <w:jc w:val="center"/>
                    <w:rPr>
                      <w:szCs w:val="21"/>
                    </w:rPr>
                  </w:pPr>
                  <w:r w:rsidRPr="002C0608">
                    <w:rPr>
                      <w:color w:val="000000"/>
                      <w:kern w:val="0"/>
                      <w:szCs w:val="21"/>
                    </w:rPr>
                    <w:t>卧式搅拌机</w:t>
                  </w:r>
                </w:p>
              </w:tc>
              <w:tc>
                <w:tcPr>
                  <w:tcW w:w="1622" w:type="dxa"/>
                  <w:vAlign w:val="center"/>
                </w:tcPr>
                <w:p w:rsidR="006207C1" w:rsidRPr="002C0608" w:rsidRDefault="006207C1">
                  <w:pPr>
                    <w:jc w:val="center"/>
                    <w:rPr>
                      <w:szCs w:val="21"/>
                    </w:rPr>
                  </w:pPr>
                  <w:r w:rsidRPr="002C0608">
                    <w:rPr>
                      <w:szCs w:val="21"/>
                    </w:rPr>
                    <w:t>75</w:t>
                  </w:r>
                </w:p>
              </w:tc>
              <w:tc>
                <w:tcPr>
                  <w:tcW w:w="1239" w:type="dxa"/>
                  <w:vAlign w:val="center"/>
                </w:tcPr>
                <w:p w:rsidR="006207C1" w:rsidRPr="002C0608" w:rsidRDefault="006207C1">
                  <w:pPr>
                    <w:pStyle w:val="afb"/>
                    <w:rPr>
                      <w:sz w:val="21"/>
                    </w:rPr>
                  </w:pPr>
                  <w:r w:rsidRPr="002C0608">
                    <w:rPr>
                      <w:sz w:val="21"/>
                    </w:rPr>
                    <w:t>间歇</w:t>
                  </w:r>
                </w:p>
              </w:tc>
              <w:tc>
                <w:tcPr>
                  <w:tcW w:w="2083" w:type="dxa"/>
                  <w:vAlign w:val="center"/>
                </w:tcPr>
                <w:p w:rsidR="006207C1" w:rsidRPr="002C0608" w:rsidRDefault="006207C1">
                  <w:pPr>
                    <w:pStyle w:val="afb"/>
                    <w:rPr>
                      <w:sz w:val="21"/>
                    </w:rPr>
                  </w:pPr>
                  <w:r w:rsidRPr="002C0608">
                    <w:rPr>
                      <w:sz w:val="21"/>
                    </w:rPr>
                    <w:t>隔声、减震</w:t>
                  </w:r>
                </w:p>
              </w:tc>
              <w:tc>
                <w:tcPr>
                  <w:tcW w:w="1162" w:type="dxa"/>
                  <w:vAlign w:val="center"/>
                </w:tcPr>
                <w:p w:rsidR="006207C1" w:rsidRPr="002C0608" w:rsidRDefault="006207C1">
                  <w:pPr>
                    <w:pStyle w:val="afb"/>
                    <w:rPr>
                      <w:sz w:val="21"/>
                    </w:rPr>
                  </w:pPr>
                  <w:r w:rsidRPr="002C0608">
                    <w:rPr>
                      <w:sz w:val="21"/>
                    </w:rPr>
                    <w:t>20</w:t>
                  </w:r>
                </w:p>
              </w:tc>
            </w:tr>
            <w:tr w:rsidR="006207C1" w:rsidRPr="002C0608" w:rsidTr="006207C1">
              <w:trPr>
                <w:trHeight w:val="280"/>
                <w:jc w:val="center"/>
              </w:trPr>
              <w:tc>
                <w:tcPr>
                  <w:tcW w:w="882" w:type="dxa"/>
                  <w:vAlign w:val="center"/>
                </w:tcPr>
                <w:p w:rsidR="006207C1" w:rsidRPr="002C0608" w:rsidRDefault="006207C1">
                  <w:pPr>
                    <w:pStyle w:val="afb"/>
                    <w:rPr>
                      <w:sz w:val="21"/>
                    </w:rPr>
                  </w:pPr>
                  <w:r w:rsidRPr="002C0608">
                    <w:rPr>
                      <w:sz w:val="21"/>
                    </w:rPr>
                    <w:t>3</w:t>
                  </w:r>
                </w:p>
              </w:tc>
              <w:tc>
                <w:tcPr>
                  <w:tcW w:w="1446" w:type="dxa"/>
                  <w:vAlign w:val="center"/>
                </w:tcPr>
                <w:p w:rsidR="006207C1" w:rsidRPr="002C0608" w:rsidRDefault="006207C1" w:rsidP="00BD3766">
                  <w:pPr>
                    <w:jc w:val="center"/>
                    <w:rPr>
                      <w:szCs w:val="21"/>
                    </w:rPr>
                  </w:pPr>
                  <w:r w:rsidRPr="002C0608">
                    <w:rPr>
                      <w:color w:val="000000"/>
                      <w:kern w:val="0"/>
                      <w:szCs w:val="21"/>
                    </w:rPr>
                    <w:t>清洗机</w:t>
                  </w:r>
                </w:p>
              </w:tc>
              <w:tc>
                <w:tcPr>
                  <w:tcW w:w="1622" w:type="dxa"/>
                  <w:vAlign w:val="center"/>
                </w:tcPr>
                <w:p w:rsidR="006207C1" w:rsidRPr="002C0608" w:rsidRDefault="006207C1">
                  <w:pPr>
                    <w:jc w:val="center"/>
                    <w:rPr>
                      <w:szCs w:val="21"/>
                    </w:rPr>
                  </w:pPr>
                  <w:r w:rsidRPr="002C0608">
                    <w:rPr>
                      <w:szCs w:val="21"/>
                    </w:rPr>
                    <w:t>85</w:t>
                  </w:r>
                </w:p>
              </w:tc>
              <w:tc>
                <w:tcPr>
                  <w:tcW w:w="1239" w:type="dxa"/>
                  <w:vAlign w:val="center"/>
                </w:tcPr>
                <w:p w:rsidR="006207C1" w:rsidRPr="002C0608" w:rsidRDefault="006207C1">
                  <w:pPr>
                    <w:pStyle w:val="afb"/>
                    <w:rPr>
                      <w:sz w:val="21"/>
                    </w:rPr>
                  </w:pPr>
                  <w:r w:rsidRPr="002C0608">
                    <w:rPr>
                      <w:sz w:val="21"/>
                    </w:rPr>
                    <w:t>间歇</w:t>
                  </w:r>
                </w:p>
              </w:tc>
              <w:tc>
                <w:tcPr>
                  <w:tcW w:w="2083" w:type="dxa"/>
                  <w:vAlign w:val="center"/>
                </w:tcPr>
                <w:p w:rsidR="006207C1" w:rsidRPr="002C0608" w:rsidRDefault="006207C1">
                  <w:pPr>
                    <w:pStyle w:val="afb"/>
                    <w:rPr>
                      <w:sz w:val="21"/>
                    </w:rPr>
                  </w:pPr>
                  <w:r w:rsidRPr="002C0608">
                    <w:rPr>
                      <w:sz w:val="21"/>
                    </w:rPr>
                    <w:t>隔声、减震</w:t>
                  </w:r>
                </w:p>
              </w:tc>
              <w:tc>
                <w:tcPr>
                  <w:tcW w:w="1162" w:type="dxa"/>
                  <w:vAlign w:val="center"/>
                </w:tcPr>
                <w:p w:rsidR="006207C1" w:rsidRPr="002C0608" w:rsidRDefault="006207C1">
                  <w:pPr>
                    <w:pStyle w:val="afb"/>
                    <w:rPr>
                      <w:sz w:val="21"/>
                    </w:rPr>
                  </w:pPr>
                  <w:r w:rsidRPr="002C0608">
                    <w:rPr>
                      <w:sz w:val="21"/>
                    </w:rPr>
                    <w:t>20</w:t>
                  </w:r>
                </w:p>
              </w:tc>
            </w:tr>
            <w:tr w:rsidR="002C0608" w:rsidRPr="002C0608" w:rsidTr="006207C1">
              <w:trPr>
                <w:trHeight w:val="280"/>
                <w:jc w:val="center"/>
              </w:trPr>
              <w:tc>
                <w:tcPr>
                  <w:tcW w:w="882" w:type="dxa"/>
                  <w:vAlign w:val="center"/>
                </w:tcPr>
                <w:p w:rsidR="002C0608" w:rsidRPr="002C0608" w:rsidRDefault="002C0608" w:rsidP="0006107F">
                  <w:pPr>
                    <w:jc w:val="center"/>
                    <w:rPr>
                      <w:szCs w:val="21"/>
                    </w:rPr>
                  </w:pPr>
                  <w:r>
                    <w:rPr>
                      <w:rFonts w:hint="eastAsia"/>
                      <w:szCs w:val="21"/>
                    </w:rPr>
                    <w:t>4</w:t>
                  </w:r>
                </w:p>
              </w:tc>
              <w:tc>
                <w:tcPr>
                  <w:tcW w:w="1446" w:type="dxa"/>
                  <w:vAlign w:val="center"/>
                </w:tcPr>
                <w:p w:rsidR="002C0608" w:rsidRPr="002C0608" w:rsidRDefault="002C0608" w:rsidP="0006107F">
                  <w:pPr>
                    <w:jc w:val="center"/>
                    <w:rPr>
                      <w:szCs w:val="21"/>
                    </w:rPr>
                  </w:pPr>
                  <w:r w:rsidRPr="002C0608">
                    <w:rPr>
                      <w:szCs w:val="21"/>
                    </w:rPr>
                    <w:t>油烟净化器引风机</w:t>
                  </w:r>
                </w:p>
              </w:tc>
              <w:tc>
                <w:tcPr>
                  <w:tcW w:w="1622" w:type="dxa"/>
                  <w:vAlign w:val="center"/>
                </w:tcPr>
                <w:p w:rsidR="002C0608" w:rsidRPr="002C0608" w:rsidRDefault="002C0608" w:rsidP="0006107F">
                  <w:pPr>
                    <w:jc w:val="center"/>
                    <w:rPr>
                      <w:szCs w:val="21"/>
                    </w:rPr>
                  </w:pPr>
                  <w:r>
                    <w:rPr>
                      <w:rFonts w:hint="eastAsia"/>
                      <w:szCs w:val="21"/>
                    </w:rPr>
                    <w:t>90</w:t>
                  </w:r>
                </w:p>
              </w:tc>
              <w:tc>
                <w:tcPr>
                  <w:tcW w:w="1239" w:type="dxa"/>
                  <w:vAlign w:val="center"/>
                </w:tcPr>
                <w:p w:rsidR="002C0608" w:rsidRPr="002C0608" w:rsidRDefault="002C0608" w:rsidP="0006107F">
                  <w:pPr>
                    <w:jc w:val="center"/>
                    <w:rPr>
                      <w:szCs w:val="21"/>
                    </w:rPr>
                  </w:pPr>
                  <w:r w:rsidRPr="002C0608">
                    <w:rPr>
                      <w:szCs w:val="21"/>
                    </w:rPr>
                    <w:t>间歇</w:t>
                  </w:r>
                </w:p>
              </w:tc>
              <w:tc>
                <w:tcPr>
                  <w:tcW w:w="2083" w:type="dxa"/>
                  <w:vAlign w:val="center"/>
                </w:tcPr>
                <w:p w:rsidR="002C0608" w:rsidRPr="002C0608" w:rsidRDefault="002C0608" w:rsidP="0006107F">
                  <w:pPr>
                    <w:jc w:val="center"/>
                    <w:rPr>
                      <w:szCs w:val="21"/>
                    </w:rPr>
                  </w:pPr>
                  <w:r w:rsidRPr="002C0608">
                    <w:rPr>
                      <w:szCs w:val="21"/>
                    </w:rPr>
                    <w:t>隔声、减震</w:t>
                  </w:r>
                </w:p>
              </w:tc>
              <w:tc>
                <w:tcPr>
                  <w:tcW w:w="1162" w:type="dxa"/>
                  <w:vAlign w:val="center"/>
                </w:tcPr>
                <w:p w:rsidR="002C0608" w:rsidRPr="002C0608" w:rsidRDefault="002C0608" w:rsidP="0006107F">
                  <w:pPr>
                    <w:jc w:val="center"/>
                    <w:rPr>
                      <w:szCs w:val="21"/>
                    </w:rPr>
                  </w:pPr>
                  <w:r w:rsidRPr="002C0608">
                    <w:rPr>
                      <w:szCs w:val="21"/>
                    </w:rPr>
                    <w:t>20</w:t>
                  </w:r>
                </w:p>
              </w:tc>
            </w:tr>
            <w:tr w:rsidR="002C0608" w:rsidRPr="002C0608" w:rsidTr="006207C1">
              <w:trPr>
                <w:trHeight w:val="280"/>
                <w:jc w:val="center"/>
              </w:trPr>
              <w:tc>
                <w:tcPr>
                  <w:tcW w:w="882" w:type="dxa"/>
                  <w:vAlign w:val="center"/>
                </w:tcPr>
                <w:p w:rsidR="002C0608" w:rsidRPr="002C0608" w:rsidRDefault="002C0608">
                  <w:pPr>
                    <w:pStyle w:val="afb"/>
                    <w:rPr>
                      <w:sz w:val="21"/>
                    </w:rPr>
                  </w:pPr>
                  <w:r>
                    <w:rPr>
                      <w:rFonts w:hint="eastAsia"/>
                      <w:sz w:val="21"/>
                    </w:rPr>
                    <w:t>5</w:t>
                  </w:r>
                </w:p>
              </w:tc>
              <w:tc>
                <w:tcPr>
                  <w:tcW w:w="1446" w:type="dxa"/>
                  <w:vAlign w:val="center"/>
                </w:tcPr>
                <w:p w:rsidR="002C0608" w:rsidRPr="002C0608" w:rsidRDefault="002C0608" w:rsidP="00BD3766">
                  <w:pPr>
                    <w:jc w:val="center"/>
                    <w:rPr>
                      <w:szCs w:val="21"/>
                    </w:rPr>
                  </w:pPr>
                  <w:r w:rsidRPr="002C0608">
                    <w:rPr>
                      <w:szCs w:val="21"/>
                    </w:rPr>
                    <w:t>锅炉鼓风机</w:t>
                  </w:r>
                </w:p>
              </w:tc>
              <w:tc>
                <w:tcPr>
                  <w:tcW w:w="1622" w:type="dxa"/>
                  <w:vAlign w:val="center"/>
                </w:tcPr>
                <w:p w:rsidR="002C0608" w:rsidRPr="002C0608" w:rsidRDefault="002C0608">
                  <w:pPr>
                    <w:jc w:val="center"/>
                    <w:rPr>
                      <w:szCs w:val="21"/>
                    </w:rPr>
                  </w:pPr>
                  <w:r w:rsidRPr="002C0608">
                    <w:rPr>
                      <w:szCs w:val="21"/>
                    </w:rPr>
                    <w:t>90</w:t>
                  </w:r>
                </w:p>
              </w:tc>
              <w:tc>
                <w:tcPr>
                  <w:tcW w:w="1239" w:type="dxa"/>
                  <w:vAlign w:val="center"/>
                </w:tcPr>
                <w:p w:rsidR="002C0608" w:rsidRPr="002C0608" w:rsidRDefault="002C0608" w:rsidP="00D23E07">
                  <w:pPr>
                    <w:pStyle w:val="afb"/>
                    <w:rPr>
                      <w:sz w:val="21"/>
                    </w:rPr>
                  </w:pPr>
                  <w:r w:rsidRPr="002C0608">
                    <w:rPr>
                      <w:sz w:val="21"/>
                    </w:rPr>
                    <w:t>间歇</w:t>
                  </w:r>
                </w:p>
              </w:tc>
              <w:tc>
                <w:tcPr>
                  <w:tcW w:w="2083" w:type="dxa"/>
                  <w:vAlign w:val="center"/>
                </w:tcPr>
                <w:p w:rsidR="002C0608" w:rsidRPr="002C0608" w:rsidRDefault="002C0608" w:rsidP="00D23E07">
                  <w:pPr>
                    <w:pStyle w:val="afb"/>
                    <w:rPr>
                      <w:sz w:val="21"/>
                    </w:rPr>
                  </w:pPr>
                  <w:r w:rsidRPr="002C0608">
                    <w:rPr>
                      <w:sz w:val="21"/>
                    </w:rPr>
                    <w:t>隔声、减震</w:t>
                  </w:r>
                </w:p>
              </w:tc>
              <w:tc>
                <w:tcPr>
                  <w:tcW w:w="1162" w:type="dxa"/>
                  <w:vAlign w:val="center"/>
                </w:tcPr>
                <w:p w:rsidR="002C0608" w:rsidRPr="002C0608" w:rsidRDefault="002C0608">
                  <w:pPr>
                    <w:pStyle w:val="afb"/>
                    <w:rPr>
                      <w:sz w:val="21"/>
                    </w:rPr>
                  </w:pPr>
                  <w:r w:rsidRPr="002C0608">
                    <w:rPr>
                      <w:sz w:val="21"/>
                    </w:rPr>
                    <w:t>20</w:t>
                  </w:r>
                </w:p>
              </w:tc>
            </w:tr>
          </w:tbl>
          <w:p w:rsidR="00367D2D" w:rsidRPr="002C0608" w:rsidRDefault="00367D2D" w:rsidP="000F5806">
            <w:pPr>
              <w:pStyle w:val="af6"/>
            </w:pPr>
            <w:r w:rsidRPr="002C0608">
              <w:t>根据《环境影响评价技术导则</w:t>
            </w:r>
            <w:r w:rsidRPr="002C0608">
              <w:t xml:space="preserve"> </w:t>
            </w:r>
            <w:r w:rsidRPr="002C0608">
              <w:t>声环境》（</w:t>
            </w:r>
            <w:r w:rsidRPr="002C0608">
              <w:t>HJ2.4—2009</w:t>
            </w:r>
            <w:r w:rsidRPr="002C0608">
              <w:t>）中对噪声源强的分类，项目噪声源按声源性质可以分为流动声源和固定声源两大类，机动车辆为流动声源，场内固定的产噪设备为固定声源。在本项目中，项目工业噪声源强均为固定声源。因此，本项目根据导则对工业噪声预测。</w:t>
            </w:r>
          </w:p>
          <w:p w:rsidR="00367D2D" w:rsidRPr="002C0608" w:rsidRDefault="00367D2D">
            <w:pPr>
              <w:pStyle w:val="af6"/>
            </w:pPr>
            <w:r w:rsidRPr="002C0608">
              <w:t>1</w:t>
            </w:r>
            <w:r w:rsidRPr="002C0608">
              <w:t>、固定噪声源预测评价</w:t>
            </w:r>
          </w:p>
          <w:p w:rsidR="00367D2D" w:rsidRPr="002C0608" w:rsidRDefault="00367D2D">
            <w:pPr>
              <w:pStyle w:val="af6"/>
            </w:pPr>
            <w:r w:rsidRPr="002C0608">
              <w:t>（</w:t>
            </w:r>
            <w:r w:rsidRPr="002C0608">
              <w:t>1</w:t>
            </w:r>
            <w:r w:rsidRPr="002C0608">
              <w:t>）噪声源源强的选择原则</w:t>
            </w:r>
          </w:p>
          <w:p w:rsidR="00367D2D" w:rsidRPr="002C0608" w:rsidRDefault="00367D2D">
            <w:pPr>
              <w:pStyle w:val="af6"/>
            </w:pPr>
            <w:r w:rsidRPr="002C0608">
              <w:t xml:space="preserve"> a</w:t>
            </w:r>
            <w:r w:rsidRPr="002C0608">
              <w:t>）本项目机械设备较多，噪声源较简单，但各种设备数量较多，且不少设备属于强噪声设备，有些设备噪声给出的声压级有一个范围，本次评价预测时候按平均值考虑。</w:t>
            </w:r>
          </w:p>
          <w:p w:rsidR="00367D2D" w:rsidRPr="002C0608" w:rsidRDefault="00367D2D">
            <w:pPr>
              <w:pStyle w:val="af6"/>
            </w:pPr>
            <w:r w:rsidRPr="002C0608">
              <w:t>b</w:t>
            </w:r>
            <w:r w:rsidRPr="002C0608">
              <w:t>）高噪声设备和低噪声设备的户外噪声级相差较大，按照噪声级叠加规律，相差</w:t>
            </w:r>
            <w:r w:rsidRPr="002C0608">
              <w:t>10dB</w:t>
            </w:r>
            <w:r w:rsidRPr="002C0608">
              <w:t>以上的多个噪声源，可不用考虑低噪声的影响。因此，本次评价在预测时按此规律筛选，只考虑高噪声设备的影响。</w:t>
            </w:r>
          </w:p>
          <w:p w:rsidR="00367D2D" w:rsidRPr="002C0608" w:rsidRDefault="00367D2D">
            <w:pPr>
              <w:pStyle w:val="af6"/>
            </w:pPr>
            <w:bookmarkStart w:id="10" w:name="_Toc329264018"/>
            <w:r w:rsidRPr="002C0608">
              <w:t>（</w:t>
            </w:r>
            <w:r w:rsidRPr="002C0608">
              <w:t>2</w:t>
            </w:r>
            <w:r w:rsidRPr="002C0608">
              <w:t>）预测模式</w:t>
            </w:r>
            <w:bookmarkEnd w:id="10"/>
            <w:r w:rsidRPr="002C0608">
              <w:t>的选取</w:t>
            </w:r>
          </w:p>
          <w:p w:rsidR="00367D2D" w:rsidRPr="002C0608" w:rsidRDefault="00367D2D">
            <w:pPr>
              <w:pStyle w:val="af6"/>
            </w:pPr>
            <w:r w:rsidRPr="002C0608">
              <w:t>根据《环境影响评价技术导则</w:t>
            </w:r>
            <w:r w:rsidRPr="002C0608">
              <w:t xml:space="preserve"> </w:t>
            </w:r>
            <w:r w:rsidRPr="002C0608">
              <w:t>声环境》（</w:t>
            </w:r>
            <w:r w:rsidRPr="002C0608">
              <w:t>HJ2.4-2009</w:t>
            </w:r>
            <w:r w:rsidRPr="002C0608">
              <w:t>）的技术要求，本次评价采取导则上推荐模式。</w:t>
            </w:r>
          </w:p>
          <w:p w:rsidR="00367D2D" w:rsidRPr="002C0608" w:rsidRDefault="00367D2D">
            <w:pPr>
              <w:pStyle w:val="af6"/>
            </w:pPr>
            <w:r w:rsidRPr="002C0608">
              <w:t>a</w:t>
            </w:r>
            <w:r w:rsidRPr="002C0608">
              <w:t>）声级计算</w:t>
            </w:r>
          </w:p>
          <w:p w:rsidR="00367D2D" w:rsidRPr="002C0608" w:rsidRDefault="00367D2D">
            <w:pPr>
              <w:pStyle w:val="af6"/>
            </w:pPr>
            <w:r w:rsidRPr="002C0608">
              <w:t>建设项目声源在预测点产生的等效声级贡献值（</w:t>
            </w:r>
            <w:r w:rsidRPr="002C0608">
              <w:t>Leqg</w:t>
            </w:r>
            <w:r w:rsidRPr="002C0608">
              <w:t>）计算公式：</w:t>
            </w:r>
          </w:p>
          <w:p w:rsidR="00367D2D" w:rsidRPr="002C0608" w:rsidRDefault="00196134">
            <w:pPr>
              <w:pStyle w:val="af6"/>
            </w:pPr>
            <w:r>
              <w:rPr>
                <w:noProof/>
              </w:rPr>
              <w:drawing>
                <wp:inline distT="0" distB="0" distL="0" distR="0" wp14:anchorId="5071F04F" wp14:editId="3E1CE5C9">
                  <wp:extent cx="1664970" cy="483235"/>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4970" cy="483235"/>
                          </a:xfrm>
                          <a:prstGeom prst="rect">
                            <a:avLst/>
                          </a:prstGeom>
                          <a:noFill/>
                          <a:ln>
                            <a:noFill/>
                          </a:ln>
                        </pic:spPr>
                      </pic:pic>
                    </a:graphicData>
                  </a:graphic>
                </wp:inline>
              </w:drawing>
            </w:r>
          </w:p>
          <w:p w:rsidR="00367D2D" w:rsidRPr="002C0608" w:rsidRDefault="00367D2D">
            <w:pPr>
              <w:pStyle w:val="af6"/>
            </w:pPr>
            <w:r w:rsidRPr="002C0608">
              <w:t>式中：</w:t>
            </w:r>
          </w:p>
          <w:p w:rsidR="00367D2D" w:rsidRPr="002C0608" w:rsidRDefault="00367D2D">
            <w:pPr>
              <w:pStyle w:val="af6"/>
            </w:pPr>
            <w:r w:rsidRPr="002C0608">
              <w:rPr>
                <w:i/>
              </w:rPr>
              <w:t>L</w:t>
            </w:r>
            <w:r w:rsidRPr="002C0608">
              <w:rPr>
                <w:vertAlign w:val="subscript"/>
              </w:rPr>
              <w:t>eqg</w:t>
            </w:r>
            <w:r w:rsidRPr="002C0608">
              <w:t>---</w:t>
            </w:r>
            <w:r w:rsidRPr="002C0608">
              <w:t>建设项目声源在预测点的等效声级贡献值，</w:t>
            </w:r>
            <w:r w:rsidRPr="002C0608">
              <w:t>dB</w:t>
            </w:r>
            <w:r w:rsidRPr="002C0608">
              <w:t>（</w:t>
            </w:r>
            <w:r w:rsidRPr="002C0608">
              <w:t>A</w:t>
            </w:r>
            <w:r w:rsidRPr="002C0608">
              <w:t>）；</w:t>
            </w:r>
          </w:p>
          <w:p w:rsidR="00367D2D" w:rsidRPr="002C0608" w:rsidRDefault="00367D2D">
            <w:pPr>
              <w:pStyle w:val="af6"/>
            </w:pPr>
            <w:r w:rsidRPr="002C0608">
              <w:t>L</w:t>
            </w:r>
            <w:r w:rsidRPr="002C0608">
              <w:rPr>
                <w:vertAlign w:val="subscript"/>
              </w:rPr>
              <w:t>Ai</w:t>
            </w:r>
            <w:r w:rsidRPr="002C0608">
              <w:t xml:space="preserve"> ---i</w:t>
            </w:r>
            <w:r w:rsidRPr="002C0608">
              <w:t>声源在预测点产生的</w:t>
            </w:r>
            <w:r w:rsidRPr="002C0608">
              <w:t>A</w:t>
            </w:r>
            <w:r w:rsidRPr="002C0608">
              <w:t>声级，</w:t>
            </w:r>
            <w:r w:rsidRPr="002C0608">
              <w:t>dB</w:t>
            </w:r>
            <w:r w:rsidRPr="002C0608">
              <w:t>（</w:t>
            </w:r>
            <w:r w:rsidRPr="002C0608">
              <w:t>A</w:t>
            </w:r>
            <w:r w:rsidRPr="002C0608">
              <w:t>）；</w:t>
            </w:r>
          </w:p>
          <w:p w:rsidR="00367D2D" w:rsidRPr="002C0608" w:rsidRDefault="00367D2D">
            <w:pPr>
              <w:pStyle w:val="af6"/>
            </w:pPr>
            <w:r w:rsidRPr="002C0608">
              <w:t>T  ---</w:t>
            </w:r>
            <w:r w:rsidRPr="002C0608">
              <w:t>预测计算的时间段，</w:t>
            </w:r>
            <w:r w:rsidRPr="002C0608">
              <w:t>s</w:t>
            </w:r>
            <w:r w:rsidRPr="002C0608">
              <w:t>；</w:t>
            </w:r>
          </w:p>
          <w:p w:rsidR="00367D2D" w:rsidRPr="002C0608" w:rsidRDefault="00367D2D">
            <w:pPr>
              <w:pStyle w:val="af6"/>
            </w:pPr>
            <w:r w:rsidRPr="002C0608">
              <w:t>t</w:t>
            </w:r>
            <w:r w:rsidRPr="002C0608">
              <w:rPr>
                <w:vertAlign w:val="subscript"/>
              </w:rPr>
              <w:t>i</w:t>
            </w:r>
            <w:r w:rsidRPr="002C0608">
              <w:t xml:space="preserve">  ---i</w:t>
            </w:r>
            <w:r w:rsidRPr="002C0608">
              <w:t>声源在</w:t>
            </w:r>
            <w:r w:rsidRPr="002C0608">
              <w:t>T</w:t>
            </w:r>
            <w:r w:rsidRPr="002C0608">
              <w:t>时段内的运行时间，</w:t>
            </w:r>
            <w:r w:rsidRPr="002C0608">
              <w:t>s</w:t>
            </w:r>
            <w:r w:rsidRPr="002C0608">
              <w:t>。</w:t>
            </w:r>
          </w:p>
          <w:p w:rsidR="00367D2D" w:rsidRPr="002C0608" w:rsidRDefault="00367D2D">
            <w:pPr>
              <w:pStyle w:val="af6"/>
              <w:rPr>
                <w:kern w:val="0"/>
                <w:sz w:val="20"/>
              </w:rPr>
            </w:pPr>
            <w:r w:rsidRPr="002C0608">
              <w:lastRenderedPageBreak/>
              <w:t>b</w:t>
            </w:r>
            <w:r w:rsidRPr="002C0608">
              <w:t>）</w:t>
            </w:r>
            <w:r w:rsidRPr="002C0608">
              <w:rPr>
                <w:kern w:val="0"/>
              </w:rPr>
              <w:t>预测点的预测等效声级</w:t>
            </w:r>
            <w:r w:rsidRPr="002C0608">
              <w:rPr>
                <w:kern w:val="0"/>
              </w:rPr>
              <w:t>(</w:t>
            </w:r>
            <w:r w:rsidRPr="002C0608">
              <w:rPr>
                <w:i/>
                <w:iCs/>
                <w:kern w:val="0"/>
              </w:rPr>
              <w:t>L</w:t>
            </w:r>
            <w:r w:rsidRPr="002C0608">
              <w:rPr>
                <w:i/>
                <w:iCs/>
                <w:kern w:val="0"/>
                <w:sz w:val="14"/>
                <w:szCs w:val="14"/>
              </w:rPr>
              <w:t xml:space="preserve"> eq</w:t>
            </w:r>
            <w:r w:rsidRPr="002C0608">
              <w:rPr>
                <w:i/>
                <w:iCs/>
                <w:kern w:val="0"/>
              </w:rPr>
              <w:t xml:space="preserve"> </w:t>
            </w:r>
            <w:r w:rsidRPr="002C0608">
              <w:rPr>
                <w:kern w:val="0"/>
              </w:rPr>
              <w:t>)</w:t>
            </w:r>
            <w:r w:rsidRPr="002C0608">
              <w:rPr>
                <w:kern w:val="0"/>
              </w:rPr>
              <w:t>计算公式</w:t>
            </w:r>
          </w:p>
          <w:p w:rsidR="00367D2D" w:rsidRPr="002C0608" w:rsidRDefault="00367D2D">
            <w:pPr>
              <w:pStyle w:val="af6"/>
            </w:pPr>
            <w:r w:rsidRPr="002C0608">
              <w:rPr>
                <w:position w:val="-14"/>
              </w:rPr>
              <w:object w:dxaOrig="2817"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style="width:141pt;height:21pt;mso-position-horizontal-relative:page;mso-position-vertical-relative:page" o:ole="">
                  <v:imagedata r:id="rId16" o:title=""/>
                </v:shape>
                <o:OLEObject Type="Embed" ProgID="Equation.3" ShapeID="Picture 11" DrawAspect="Content" ObjectID="_1531031676" r:id="rId17"/>
              </w:object>
            </w:r>
          </w:p>
          <w:p w:rsidR="00367D2D" w:rsidRPr="002C0608" w:rsidRDefault="00367D2D">
            <w:pPr>
              <w:pStyle w:val="af6"/>
              <w:rPr>
                <w:kern w:val="0"/>
              </w:rPr>
            </w:pPr>
            <w:r w:rsidRPr="002C0608">
              <w:rPr>
                <w:kern w:val="0"/>
              </w:rPr>
              <w:t>式中：</w:t>
            </w:r>
          </w:p>
          <w:p w:rsidR="00367D2D" w:rsidRPr="002C0608" w:rsidRDefault="00367D2D">
            <w:pPr>
              <w:pStyle w:val="af6"/>
              <w:rPr>
                <w:kern w:val="0"/>
              </w:rPr>
            </w:pPr>
            <w:r w:rsidRPr="002C0608">
              <w:rPr>
                <w:i/>
                <w:iCs/>
                <w:kern w:val="0"/>
              </w:rPr>
              <w:t>L</w:t>
            </w:r>
            <w:r w:rsidRPr="002C0608">
              <w:rPr>
                <w:i/>
                <w:iCs/>
                <w:kern w:val="0"/>
                <w:sz w:val="14"/>
                <w:szCs w:val="14"/>
              </w:rPr>
              <w:t xml:space="preserve"> eq g</w:t>
            </w:r>
            <w:r w:rsidRPr="002C0608">
              <w:rPr>
                <w:i/>
                <w:iCs/>
                <w:kern w:val="0"/>
              </w:rPr>
              <w:t xml:space="preserve"> </w:t>
            </w:r>
            <w:r w:rsidRPr="002C0608">
              <w:rPr>
                <w:kern w:val="0"/>
              </w:rPr>
              <w:t>—</w:t>
            </w:r>
            <w:r w:rsidRPr="002C0608">
              <w:rPr>
                <w:kern w:val="0"/>
              </w:rPr>
              <w:t>建设项目声源在预测点的等效声级贡献值，</w:t>
            </w:r>
            <w:r w:rsidRPr="002C0608">
              <w:rPr>
                <w:kern w:val="0"/>
              </w:rPr>
              <w:t>dB(A)</w:t>
            </w:r>
            <w:r w:rsidRPr="002C0608">
              <w:rPr>
                <w:kern w:val="0"/>
              </w:rPr>
              <w:t>；</w:t>
            </w:r>
          </w:p>
          <w:p w:rsidR="00367D2D" w:rsidRPr="002C0608" w:rsidRDefault="00367D2D">
            <w:pPr>
              <w:pStyle w:val="af6"/>
              <w:rPr>
                <w:kern w:val="0"/>
                <w:sz w:val="20"/>
              </w:rPr>
            </w:pPr>
            <w:r w:rsidRPr="002C0608">
              <w:rPr>
                <w:i/>
                <w:iCs/>
                <w:kern w:val="0"/>
              </w:rPr>
              <w:t>L</w:t>
            </w:r>
            <w:r w:rsidRPr="002C0608">
              <w:rPr>
                <w:i/>
                <w:iCs/>
                <w:kern w:val="0"/>
                <w:sz w:val="14"/>
                <w:szCs w:val="14"/>
              </w:rPr>
              <w:t xml:space="preserve"> eqb</w:t>
            </w:r>
            <w:r w:rsidRPr="002C0608">
              <w:rPr>
                <w:i/>
                <w:iCs/>
                <w:kern w:val="0"/>
              </w:rPr>
              <w:t xml:space="preserve"> </w:t>
            </w:r>
            <w:r w:rsidRPr="002C0608">
              <w:rPr>
                <w:kern w:val="0"/>
              </w:rPr>
              <w:t xml:space="preserve">— </w:t>
            </w:r>
            <w:r w:rsidRPr="002C0608">
              <w:rPr>
                <w:kern w:val="0"/>
              </w:rPr>
              <w:t>预测点的背景值，</w:t>
            </w:r>
            <w:r w:rsidRPr="002C0608">
              <w:rPr>
                <w:kern w:val="0"/>
              </w:rPr>
              <w:t>dB(A)</w:t>
            </w:r>
          </w:p>
          <w:p w:rsidR="00367D2D" w:rsidRPr="002C0608" w:rsidRDefault="00367D2D">
            <w:pPr>
              <w:pStyle w:val="af6"/>
            </w:pPr>
            <w:r w:rsidRPr="002C0608">
              <w:t>c</w:t>
            </w:r>
            <w:r w:rsidRPr="002C0608">
              <w:t>）户外声传播衰减计算</w:t>
            </w:r>
          </w:p>
          <w:p w:rsidR="00367D2D" w:rsidRPr="002C0608" w:rsidRDefault="00367D2D">
            <w:pPr>
              <w:pStyle w:val="af6"/>
            </w:pPr>
            <w:r w:rsidRPr="002C0608">
              <w:t>户外声传播衰减包括几何发散（</w:t>
            </w:r>
            <w:r w:rsidRPr="002C0608">
              <w:t>A</w:t>
            </w:r>
            <w:r w:rsidRPr="002C0608">
              <w:rPr>
                <w:vertAlign w:val="subscript"/>
              </w:rPr>
              <w:t>div</w:t>
            </w:r>
            <w:r w:rsidRPr="002C0608">
              <w:t>）、大气吸收（</w:t>
            </w:r>
            <w:r w:rsidRPr="002C0608">
              <w:t>A</w:t>
            </w:r>
            <w:r w:rsidRPr="002C0608">
              <w:rPr>
                <w:vertAlign w:val="subscript"/>
              </w:rPr>
              <w:t>atm</w:t>
            </w:r>
            <w:r w:rsidRPr="002C0608">
              <w:t>）、地面效应（</w:t>
            </w:r>
            <w:r w:rsidRPr="002C0608">
              <w:t>A</w:t>
            </w:r>
            <w:r w:rsidRPr="002C0608">
              <w:rPr>
                <w:vertAlign w:val="subscript"/>
              </w:rPr>
              <w:t>gr</w:t>
            </w:r>
            <w:r w:rsidRPr="002C0608">
              <w:t>）屏障屏蔽（</w:t>
            </w:r>
            <w:r w:rsidRPr="002C0608">
              <w:t>A</w:t>
            </w:r>
            <w:r w:rsidRPr="002C0608">
              <w:rPr>
                <w:vertAlign w:val="subscript"/>
              </w:rPr>
              <w:t>bar</w:t>
            </w:r>
            <w:r w:rsidRPr="002C0608">
              <w:t>）、其他多方面效应（</w:t>
            </w:r>
            <w:r w:rsidRPr="002C0608">
              <w:t>A</w:t>
            </w:r>
            <w:r w:rsidRPr="002C0608">
              <w:rPr>
                <w:vertAlign w:val="subscript"/>
              </w:rPr>
              <w:t>misc</w:t>
            </w:r>
            <w:r w:rsidRPr="002C0608">
              <w:t>）引起的衰减。</w:t>
            </w:r>
          </w:p>
          <w:p w:rsidR="00367D2D" w:rsidRPr="002C0608" w:rsidRDefault="00367D2D">
            <w:pPr>
              <w:pStyle w:val="af6"/>
            </w:pPr>
            <w:r w:rsidRPr="002C0608">
              <w:t>距声源点</w:t>
            </w:r>
            <w:r w:rsidRPr="002C0608">
              <w:t>r</w:t>
            </w:r>
            <w:r w:rsidRPr="002C0608">
              <w:t>处的</w:t>
            </w:r>
            <w:r w:rsidRPr="002C0608">
              <w:t>A</w:t>
            </w:r>
            <w:r w:rsidRPr="002C0608">
              <w:t>声级按下式计算：</w:t>
            </w:r>
          </w:p>
          <w:p w:rsidR="00367D2D" w:rsidRPr="002C0608" w:rsidRDefault="00367D2D">
            <w:pPr>
              <w:pStyle w:val="af6"/>
              <w:rPr>
                <w:lang w:val="pt-BR"/>
              </w:rPr>
            </w:pPr>
            <w:r w:rsidRPr="002C0608">
              <w:rPr>
                <w:lang w:val="pt-BR"/>
              </w:rPr>
              <w:t>Lp</w:t>
            </w:r>
            <w:r w:rsidRPr="002C0608">
              <w:rPr>
                <w:lang w:val="pt-BR"/>
              </w:rPr>
              <w:t>（</w:t>
            </w:r>
            <w:r w:rsidRPr="002C0608">
              <w:rPr>
                <w:lang w:val="pt-BR"/>
              </w:rPr>
              <w:t>r</w:t>
            </w:r>
            <w:r w:rsidRPr="002C0608">
              <w:rPr>
                <w:lang w:val="pt-BR"/>
              </w:rPr>
              <w:t>）</w:t>
            </w:r>
            <w:r w:rsidRPr="002C0608">
              <w:rPr>
                <w:lang w:val="pt-BR"/>
              </w:rPr>
              <w:t>=Lp</w:t>
            </w:r>
            <w:r w:rsidRPr="002C0608">
              <w:rPr>
                <w:lang w:val="pt-BR"/>
              </w:rPr>
              <w:t>（</w:t>
            </w:r>
            <w:r w:rsidRPr="002C0608">
              <w:rPr>
                <w:lang w:val="pt-BR"/>
              </w:rPr>
              <w:t>r</w:t>
            </w:r>
            <w:r w:rsidRPr="002C0608">
              <w:rPr>
                <w:vertAlign w:val="subscript"/>
                <w:lang w:val="pt-BR"/>
              </w:rPr>
              <w:t>0</w:t>
            </w:r>
            <w:r w:rsidRPr="002C0608">
              <w:rPr>
                <w:lang w:val="pt-BR"/>
              </w:rPr>
              <w:t>）</w:t>
            </w:r>
            <w:r w:rsidRPr="002C0608">
              <w:rPr>
                <w:lang w:val="pt-BR"/>
              </w:rPr>
              <w:t>-</w:t>
            </w:r>
            <w:r w:rsidRPr="002C0608">
              <w:rPr>
                <w:lang w:val="pt-BR"/>
              </w:rPr>
              <w:t>（</w:t>
            </w:r>
            <w:r w:rsidRPr="002C0608">
              <w:rPr>
                <w:lang w:val="pt-BR"/>
              </w:rPr>
              <w:t>A</w:t>
            </w:r>
            <w:r w:rsidRPr="002C0608">
              <w:rPr>
                <w:vertAlign w:val="subscript"/>
                <w:lang w:val="pt-BR"/>
              </w:rPr>
              <w:t>div</w:t>
            </w:r>
            <w:r w:rsidRPr="002C0608">
              <w:rPr>
                <w:lang w:val="pt-BR"/>
              </w:rPr>
              <w:t xml:space="preserve"> + A</w:t>
            </w:r>
            <w:r w:rsidRPr="002C0608">
              <w:rPr>
                <w:vertAlign w:val="subscript"/>
                <w:lang w:val="pt-BR"/>
              </w:rPr>
              <w:t>atm</w:t>
            </w:r>
            <w:r w:rsidRPr="002C0608">
              <w:rPr>
                <w:lang w:val="pt-BR"/>
              </w:rPr>
              <w:t xml:space="preserve"> + A</w:t>
            </w:r>
            <w:r w:rsidRPr="002C0608">
              <w:rPr>
                <w:vertAlign w:val="subscript"/>
                <w:lang w:val="pt-BR"/>
              </w:rPr>
              <w:t>gr</w:t>
            </w:r>
            <w:r w:rsidRPr="002C0608">
              <w:rPr>
                <w:lang w:val="pt-BR"/>
              </w:rPr>
              <w:t xml:space="preserve"> + A</w:t>
            </w:r>
            <w:r w:rsidRPr="002C0608">
              <w:rPr>
                <w:vertAlign w:val="subscript"/>
                <w:lang w:val="pt-BR"/>
              </w:rPr>
              <w:t>bar</w:t>
            </w:r>
            <w:r w:rsidRPr="002C0608">
              <w:rPr>
                <w:lang w:val="pt-BR"/>
              </w:rPr>
              <w:t xml:space="preserve"> + A</w:t>
            </w:r>
            <w:r w:rsidRPr="002C0608">
              <w:rPr>
                <w:vertAlign w:val="subscript"/>
                <w:lang w:val="pt-BR"/>
              </w:rPr>
              <w:t>misc</w:t>
            </w:r>
            <w:r w:rsidRPr="002C0608">
              <w:rPr>
                <w:lang w:val="pt-BR"/>
              </w:rPr>
              <w:t>）</w:t>
            </w:r>
          </w:p>
          <w:p w:rsidR="00367D2D" w:rsidRPr="002C0608" w:rsidRDefault="00367D2D">
            <w:pPr>
              <w:pStyle w:val="af6"/>
            </w:pPr>
            <w:r w:rsidRPr="002C0608">
              <w:t>在预测中考虑大气吸收衰减、室内声源等效室外声源等影响和计算方法。</w:t>
            </w:r>
          </w:p>
          <w:p w:rsidR="00367D2D" w:rsidRPr="002C0608" w:rsidRDefault="00367D2D">
            <w:pPr>
              <w:pStyle w:val="af6"/>
            </w:pPr>
            <w:bookmarkStart w:id="11" w:name="_Toc329264019"/>
            <w:r w:rsidRPr="002C0608">
              <w:t>（</w:t>
            </w:r>
            <w:r w:rsidRPr="002C0608">
              <w:t>3</w:t>
            </w:r>
            <w:r w:rsidRPr="002C0608">
              <w:t>）</w:t>
            </w:r>
            <w:r w:rsidRPr="002C0608">
              <w:t xml:space="preserve"> </w:t>
            </w:r>
            <w:r w:rsidRPr="002C0608">
              <w:t>预测结果</w:t>
            </w:r>
            <w:bookmarkEnd w:id="11"/>
          </w:p>
          <w:p w:rsidR="00367D2D" w:rsidRDefault="00367D2D">
            <w:pPr>
              <w:pStyle w:val="af6"/>
            </w:pPr>
            <w:r w:rsidRPr="002C0608">
              <w:t>利用上述模式可以预测分析该项目主要声源同时排放噪声的最为严重影响状况下，这些声源对边界声环境叠加的影响，现状监测结果取平均值，输入导则计算软件，各厂界的预测结果见表：</w:t>
            </w:r>
          </w:p>
          <w:p w:rsidR="00367D2D" w:rsidRPr="002C0608" w:rsidRDefault="00367D2D">
            <w:pPr>
              <w:pStyle w:val="aff3"/>
              <w:rPr>
                <w:color w:val="auto"/>
              </w:rPr>
            </w:pPr>
            <w:r w:rsidRPr="002C0608">
              <w:rPr>
                <w:color w:val="auto"/>
              </w:rPr>
              <w:t>表</w:t>
            </w:r>
            <w:r w:rsidRPr="002C0608">
              <w:rPr>
                <w:color w:val="auto"/>
              </w:rPr>
              <w:t>7- 1</w:t>
            </w:r>
            <w:r w:rsidR="00EB7682" w:rsidRPr="002C0608">
              <w:rPr>
                <w:color w:val="auto"/>
              </w:rPr>
              <w:t>0</w:t>
            </w:r>
            <w:r w:rsidRPr="002C0608">
              <w:rPr>
                <w:color w:val="auto"/>
              </w:rPr>
              <w:t xml:space="preserve">  </w:t>
            </w:r>
            <w:r w:rsidRPr="002C0608">
              <w:rPr>
                <w:color w:val="auto"/>
              </w:rPr>
              <w:t>拟建项目厂界噪声预测结果</w:t>
            </w:r>
            <w:r w:rsidRPr="002C0608">
              <w:rPr>
                <w:color w:val="auto"/>
              </w:rPr>
              <w:t xml:space="preserve">     </w:t>
            </w:r>
            <w:r w:rsidRPr="002C0608">
              <w:rPr>
                <w:color w:val="auto"/>
              </w:rPr>
              <w:t>单位：</w:t>
            </w:r>
            <w:r w:rsidRPr="002C0608">
              <w:rPr>
                <w:color w:val="auto"/>
              </w:rPr>
              <w:t>dB(A)</w:t>
            </w:r>
          </w:p>
          <w:tbl>
            <w:tblPr>
              <w:tblW w:w="8464" w:type="dxa"/>
              <w:tblInd w:w="1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99"/>
              <w:gridCol w:w="1294"/>
              <w:gridCol w:w="899"/>
              <w:gridCol w:w="910"/>
              <w:gridCol w:w="910"/>
              <w:gridCol w:w="912"/>
              <w:gridCol w:w="1380"/>
              <w:gridCol w:w="1360"/>
            </w:tblGrid>
            <w:tr w:rsidR="002123BB" w:rsidRPr="002C0608" w:rsidTr="002C0608">
              <w:tc>
                <w:tcPr>
                  <w:tcW w:w="799" w:type="dxa"/>
                  <w:vMerge w:val="restart"/>
                  <w:vAlign w:val="center"/>
                </w:tcPr>
                <w:p w:rsidR="002123BB" w:rsidRPr="002C0608" w:rsidRDefault="002123BB" w:rsidP="002C0608">
                  <w:pPr>
                    <w:pStyle w:val="afb"/>
                    <w:rPr>
                      <w:sz w:val="21"/>
                    </w:rPr>
                  </w:pPr>
                  <w:r w:rsidRPr="002C0608">
                    <w:rPr>
                      <w:sz w:val="21"/>
                    </w:rPr>
                    <w:t>序号</w:t>
                  </w:r>
                </w:p>
              </w:tc>
              <w:tc>
                <w:tcPr>
                  <w:tcW w:w="1294" w:type="dxa"/>
                  <w:vMerge w:val="restart"/>
                  <w:vAlign w:val="center"/>
                </w:tcPr>
                <w:p w:rsidR="002123BB" w:rsidRPr="002C0608" w:rsidRDefault="002123BB" w:rsidP="002C0608">
                  <w:pPr>
                    <w:pStyle w:val="afb"/>
                    <w:rPr>
                      <w:sz w:val="21"/>
                    </w:rPr>
                  </w:pPr>
                  <w:r w:rsidRPr="002C0608">
                    <w:rPr>
                      <w:sz w:val="21"/>
                    </w:rPr>
                    <w:t>厂界</w:t>
                  </w:r>
                </w:p>
                <w:p w:rsidR="002123BB" w:rsidRPr="002C0608" w:rsidRDefault="002123BB" w:rsidP="002C0608">
                  <w:pPr>
                    <w:pStyle w:val="afb"/>
                    <w:rPr>
                      <w:sz w:val="21"/>
                    </w:rPr>
                  </w:pPr>
                  <w:r w:rsidRPr="002C0608">
                    <w:rPr>
                      <w:sz w:val="21"/>
                    </w:rPr>
                    <w:t>方位</w:t>
                  </w:r>
                </w:p>
              </w:tc>
              <w:tc>
                <w:tcPr>
                  <w:tcW w:w="1809" w:type="dxa"/>
                  <w:gridSpan w:val="2"/>
                  <w:vMerge w:val="restart"/>
                  <w:vAlign w:val="center"/>
                </w:tcPr>
                <w:p w:rsidR="002123BB" w:rsidRPr="002C0608" w:rsidRDefault="002123BB" w:rsidP="002C0608">
                  <w:pPr>
                    <w:pStyle w:val="afb"/>
                    <w:rPr>
                      <w:sz w:val="21"/>
                    </w:rPr>
                  </w:pPr>
                  <w:r w:rsidRPr="002C0608">
                    <w:rPr>
                      <w:sz w:val="21"/>
                    </w:rPr>
                    <w:t>现状监测结果</w:t>
                  </w:r>
                </w:p>
                <w:p w:rsidR="002123BB" w:rsidRPr="002C0608" w:rsidRDefault="002123BB" w:rsidP="002C0608">
                  <w:pPr>
                    <w:pStyle w:val="afb"/>
                    <w:rPr>
                      <w:b/>
                      <w:sz w:val="21"/>
                    </w:rPr>
                  </w:pPr>
                  <w:r w:rsidRPr="002C0608">
                    <w:rPr>
                      <w:sz w:val="21"/>
                    </w:rPr>
                    <w:t>dB(A)</w:t>
                  </w:r>
                </w:p>
              </w:tc>
              <w:tc>
                <w:tcPr>
                  <w:tcW w:w="1822" w:type="dxa"/>
                  <w:gridSpan w:val="2"/>
                  <w:vAlign w:val="center"/>
                </w:tcPr>
                <w:p w:rsidR="002123BB" w:rsidRPr="002C0608" w:rsidRDefault="002123BB" w:rsidP="002C0608">
                  <w:pPr>
                    <w:pStyle w:val="afb"/>
                    <w:rPr>
                      <w:sz w:val="21"/>
                    </w:rPr>
                  </w:pPr>
                  <w:r w:rsidRPr="002C0608">
                    <w:rPr>
                      <w:sz w:val="21"/>
                    </w:rPr>
                    <w:t>正常工况</w:t>
                  </w:r>
                  <w:r w:rsidRPr="002C0608">
                    <w:rPr>
                      <w:sz w:val="21"/>
                    </w:rPr>
                    <w:t>dB(A)</w:t>
                  </w:r>
                </w:p>
              </w:tc>
              <w:tc>
                <w:tcPr>
                  <w:tcW w:w="1380" w:type="dxa"/>
                  <w:vMerge w:val="restart"/>
                  <w:vAlign w:val="center"/>
                </w:tcPr>
                <w:p w:rsidR="002123BB" w:rsidRPr="002C0608" w:rsidRDefault="002123BB" w:rsidP="002C0608">
                  <w:pPr>
                    <w:pStyle w:val="afb"/>
                    <w:rPr>
                      <w:sz w:val="21"/>
                    </w:rPr>
                  </w:pPr>
                  <w:r w:rsidRPr="002C0608">
                    <w:rPr>
                      <w:sz w:val="21"/>
                    </w:rPr>
                    <w:t>标准值</w:t>
                  </w:r>
                  <w:r w:rsidRPr="002C0608">
                    <w:rPr>
                      <w:sz w:val="21"/>
                    </w:rPr>
                    <w:t>dB(A)</w:t>
                  </w:r>
                </w:p>
              </w:tc>
              <w:tc>
                <w:tcPr>
                  <w:tcW w:w="1360" w:type="dxa"/>
                  <w:vMerge w:val="restart"/>
                  <w:vAlign w:val="center"/>
                </w:tcPr>
                <w:p w:rsidR="002123BB" w:rsidRPr="002C0608" w:rsidRDefault="002123BB" w:rsidP="002C0608">
                  <w:pPr>
                    <w:pStyle w:val="afb"/>
                    <w:rPr>
                      <w:sz w:val="21"/>
                    </w:rPr>
                  </w:pPr>
                  <w:r w:rsidRPr="002C0608">
                    <w:rPr>
                      <w:sz w:val="21"/>
                    </w:rPr>
                    <w:t>是否达标</w:t>
                  </w:r>
                </w:p>
              </w:tc>
            </w:tr>
            <w:tr w:rsidR="002123BB" w:rsidRPr="002C0608" w:rsidTr="002C0608">
              <w:tc>
                <w:tcPr>
                  <w:tcW w:w="799" w:type="dxa"/>
                  <w:vMerge/>
                  <w:vAlign w:val="center"/>
                </w:tcPr>
                <w:p w:rsidR="002123BB" w:rsidRPr="002C0608" w:rsidRDefault="002123BB" w:rsidP="002C0608">
                  <w:pPr>
                    <w:pStyle w:val="afb"/>
                    <w:rPr>
                      <w:sz w:val="21"/>
                    </w:rPr>
                  </w:pPr>
                </w:p>
              </w:tc>
              <w:tc>
                <w:tcPr>
                  <w:tcW w:w="1294" w:type="dxa"/>
                  <w:vMerge/>
                  <w:vAlign w:val="center"/>
                </w:tcPr>
                <w:p w:rsidR="002123BB" w:rsidRPr="002C0608" w:rsidRDefault="002123BB" w:rsidP="002C0608">
                  <w:pPr>
                    <w:pStyle w:val="afb"/>
                    <w:rPr>
                      <w:sz w:val="21"/>
                    </w:rPr>
                  </w:pPr>
                </w:p>
              </w:tc>
              <w:tc>
                <w:tcPr>
                  <w:tcW w:w="1809" w:type="dxa"/>
                  <w:gridSpan w:val="2"/>
                  <w:vMerge/>
                  <w:vAlign w:val="center"/>
                </w:tcPr>
                <w:p w:rsidR="002123BB" w:rsidRPr="002C0608" w:rsidRDefault="002123BB" w:rsidP="002C0608">
                  <w:pPr>
                    <w:pStyle w:val="afb"/>
                    <w:rPr>
                      <w:sz w:val="21"/>
                    </w:rPr>
                  </w:pPr>
                </w:p>
              </w:tc>
              <w:tc>
                <w:tcPr>
                  <w:tcW w:w="910" w:type="dxa"/>
                  <w:vAlign w:val="center"/>
                </w:tcPr>
                <w:p w:rsidR="002123BB" w:rsidRPr="002C0608" w:rsidRDefault="002123BB" w:rsidP="002C0608">
                  <w:pPr>
                    <w:pStyle w:val="afb"/>
                    <w:rPr>
                      <w:sz w:val="21"/>
                    </w:rPr>
                  </w:pPr>
                  <w:r w:rsidRPr="002C0608">
                    <w:rPr>
                      <w:sz w:val="21"/>
                    </w:rPr>
                    <w:t>贡献值</w:t>
                  </w:r>
                </w:p>
              </w:tc>
              <w:tc>
                <w:tcPr>
                  <w:tcW w:w="912" w:type="dxa"/>
                  <w:vAlign w:val="center"/>
                </w:tcPr>
                <w:p w:rsidR="002123BB" w:rsidRPr="002C0608" w:rsidRDefault="002123BB" w:rsidP="002C0608">
                  <w:pPr>
                    <w:pStyle w:val="afb"/>
                    <w:rPr>
                      <w:sz w:val="21"/>
                    </w:rPr>
                  </w:pPr>
                  <w:r w:rsidRPr="002C0608">
                    <w:rPr>
                      <w:sz w:val="21"/>
                    </w:rPr>
                    <w:t>叠加值</w:t>
                  </w:r>
                </w:p>
                <w:p w:rsidR="002123BB" w:rsidRPr="002C0608" w:rsidRDefault="002123BB" w:rsidP="002C0608">
                  <w:pPr>
                    <w:pStyle w:val="afb"/>
                    <w:rPr>
                      <w:sz w:val="21"/>
                    </w:rPr>
                  </w:pPr>
                  <w:r w:rsidRPr="002C0608">
                    <w:rPr>
                      <w:sz w:val="21"/>
                    </w:rPr>
                    <w:t>dB(A)</w:t>
                  </w:r>
                </w:p>
              </w:tc>
              <w:tc>
                <w:tcPr>
                  <w:tcW w:w="1380" w:type="dxa"/>
                  <w:vMerge/>
                  <w:vAlign w:val="center"/>
                </w:tcPr>
                <w:p w:rsidR="002123BB" w:rsidRPr="002C0608" w:rsidRDefault="002123BB" w:rsidP="002C0608">
                  <w:pPr>
                    <w:pStyle w:val="afb"/>
                    <w:rPr>
                      <w:sz w:val="21"/>
                    </w:rPr>
                  </w:pPr>
                </w:p>
              </w:tc>
              <w:tc>
                <w:tcPr>
                  <w:tcW w:w="1360" w:type="dxa"/>
                  <w:vMerge/>
                  <w:vAlign w:val="center"/>
                </w:tcPr>
                <w:p w:rsidR="002123BB" w:rsidRPr="002C0608" w:rsidRDefault="002123BB" w:rsidP="002C0608">
                  <w:pPr>
                    <w:pStyle w:val="afb"/>
                    <w:rPr>
                      <w:sz w:val="21"/>
                    </w:rPr>
                  </w:pPr>
                </w:p>
              </w:tc>
            </w:tr>
            <w:tr w:rsidR="002123BB" w:rsidRPr="002C0608" w:rsidTr="002C0608">
              <w:tc>
                <w:tcPr>
                  <w:tcW w:w="799" w:type="dxa"/>
                  <w:vMerge w:val="restart"/>
                  <w:vAlign w:val="center"/>
                </w:tcPr>
                <w:p w:rsidR="002123BB" w:rsidRPr="002C0608" w:rsidRDefault="00710206" w:rsidP="002C0608">
                  <w:pPr>
                    <w:pStyle w:val="afb"/>
                    <w:rPr>
                      <w:sz w:val="21"/>
                    </w:rPr>
                  </w:pPr>
                  <w:r>
                    <w:rPr>
                      <w:rFonts w:hint="eastAsia"/>
                      <w:sz w:val="21"/>
                    </w:rPr>
                    <w:t>1</w:t>
                  </w:r>
                </w:p>
              </w:tc>
              <w:tc>
                <w:tcPr>
                  <w:tcW w:w="1294" w:type="dxa"/>
                  <w:vMerge w:val="restart"/>
                  <w:vAlign w:val="center"/>
                </w:tcPr>
                <w:p w:rsidR="002123BB" w:rsidRPr="002C0608" w:rsidRDefault="002123BB" w:rsidP="002C0608">
                  <w:pPr>
                    <w:pStyle w:val="afb"/>
                    <w:rPr>
                      <w:sz w:val="21"/>
                    </w:rPr>
                  </w:pPr>
                  <w:r w:rsidRPr="002C0608">
                    <w:rPr>
                      <w:sz w:val="21"/>
                    </w:rPr>
                    <w:t>东厂界</w:t>
                  </w:r>
                </w:p>
              </w:tc>
              <w:tc>
                <w:tcPr>
                  <w:tcW w:w="899" w:type="dxa"/>
                  <w:vAlign w:val="center"/>
                </w:tcPr>
                <w:p w:rsidR="002123BB" w:rsidRPr="002C0608" w:rsidRDefault="002123BB" w:rsidP="002C0608">
                  <w:pPr>
                    <w:pStyle w:val="afb"/>
                    <w:rPr>
                      <w:sz w:val="21"/>
                    </w:rPr>
                  </w:pPr>
                  <w:r w:rsidRPr="002C0608">
                    <w:rPr>
                      <w:sz w:val="21"/>
                    </w:rPr>
                    <w:t>昼间</w:t>
                  </w:r>
                </w:p>
              </w:tc>
              <w:tc>
                <w:tcPr>
                  <w:tcW w:w="910" w:type="dxa"/>
                  <w:vAlign w:val="center"/>
                </w:tcPr>
                <w:p w:rsidR="002123BB" w:rsidRPr="002C0608" w:rsidRDefault="002123BB" w:rsidP="002C0608">
                  <w:pPr>
                    <w:jc w:val="center"/>
                    <w:rPr>
                      <w:color w:val="000000"/>
                      <w:szCs w:val="21"/>
                    </w:rPr>
                  </w:pPr>
                  <w:r w:rsidRPr="002C0608">
                    <w:rPr>
                      <w:color w:val="000000"/>
                      <w:szCs w:val="21"/>
                    </w:rPr>
                    <w:t>51.13</w:t>
                  </w:r>
                </w:p>
              </w:tc>
              <w:tc>
                <w:tcPr>
                  <w:tcW w:w="910" w:type="dxa"/>
                  <w:vAlign w:val="center"/>
                </w:tcPr>
                <w:p w:rsidR="002123BB" w:rsidRPr="002C0608" w:rsidRDefault="002123BB" w:rsidP="002C0608">
                  <w:pPr>
                    <w:jc w:val="center"/>
                    <w:rPr>
                      <w:color w:val="000000"/>
                      <w:szCs w:val="21"/>
                    </w:rPr>
                  </w:pPr>
                  <w:r w:rsidRPr="002C0608">
                    <w:rPr>
                      <w:color w:val="000000"/>
                      <w:szCs w:val="21"/>
                    </w:rPr>
                    <w:t>57.26</w:t>
                  </w:r>
                </w:p>
              </w:tc>
              <w:tc>
                <w:tcPr>
                  <w:tcW w:w="912" w:type="dxa"/>
                  <w:vAlign w:val="center"/>
                </w:tcPr>
                <w:p w:rsidR="002123BB" w:rsidRPr="002C0608" w:rsidRDefault="002123BB" w:rsidP="002C0608">
                  <w:pPr>
                    <w:jc w:val="center"/>
                    <w:rPr>
                      <w:color w:val="000000"/>
                      <w:szCs w:val="21"/>
                    </w:rPr>
                  </w:pPr>
                  <w:r w:rsidRPr="002C0608">
                    <w:rPr>
                      <w:color w:val="000000"/>
                      <w:szCs w:val="21"/>
                    </w:rPr>
                    <w:t>58.20</w:t>
                  </w:r>
                </w:p>
              </w:tc>
              <w:tc>
                <w:tcPr>
                  <w:tcW w:w="1380" w:type="dxa"/>
                  <w:vAlign w:val="center"/>
                </w:tcPr>
                <w:p w:rsidR="002123BB" w:rsidRPr="002C0608" w:rsidRDefault="002123BB" w:rsidP="002C0608">
                  <w:pPr>
                    <w:pStyle w:val="afb"/>
                    <w:rPr>
                      <w:sz w:val="21"/>
                    </w:rPr>
                  </w:pPr>
                  <w:r w:rsidRPr="002C0608">
                    <w:rPr>
                      <w:sz w:val="21"/>
                    </w:rPr>
                    <w:t>60</w:t>
                  </w:r>
                </w:p>
              </w:tc>
              <w:tc>
                <w:tcPr>
                  <w:tcW w:w="1360" w:type="dxa"/>
                  <w:vAlign w:val="center"/>
                </w:tcPr>
                <w:p w:rsidR="002123BB" w:rsidRPr="002C0608" w:rsidRDefault="002123BB" w:rsidP="002C0608">
                  <w:pPr>
                    <w:pStyle w:val="afb"/>
                    <w:rPr>
                      <w:sz w:val="21"/>
                    </w:rPr>
                  </w:pPr>
                  <w:r w:rsidRPr="002C0608">
                    <w:rPr>
                      <w:sz w:val="21"/>
                    </w:rPr>
                    <w:t>是</w:t>
                  </w:r>
                </w:p>
              </w:tc>
            </w:tr>
            <w:tr w:rsidR="002123BB" w:rsidRPr="002C0608" w:rsidTr="002C0608">
              <w:tc>
                <w:tcPr>
                  <w:tcW w:w="799" w:type="dxa"/>
                  <w:vMerge/>
                  <w:vAlign w:val="center"/>
                </w:tcPr>
                <w:p w:rsidR="002123BB" w:rsidRPr="002C0608" w:rsidRDefault="002123BB" w:rsidP="002C0608">
                  <w:pPr>
                    <w:pStyle w:val="afb"/>
                    <w:rPr>
                      <w:sz w:val="21"/>
                    </w:rPr>
                  </w:pPr>
                </w:p>
              </w:tc>
              <w:tc>
                <w:tcPr>
                  <w:tcW w:w="1294" w:type="dxa"/>
                  <w:vMerge/>
                  <w:vAlign w:val="center"/>
                </w:tcPr>
                <w:p w:rsidR="002123BB" w:rsidRPr="002C0608" w:rsidRDefault="002123BB" w:rsidP="002C0608">
                  <w:pPr>
                    <w:pStyle w:val="afb"/>
                    <w:rPr>
                      <w:sz w:val="21"/>
                    </w:rPr>
                  </w:pPr>
                </w:p>
              </w:tc>
              <w:tc>
                <w:tcPr>
                  <w:tcW w:w="899" w:type="dxa"/>
                  <w:vAlign w:val="center"/>
                </w:tcPr>
                <w:p w:rsidR="002123BB" w:rsidRPr="002C0608" w:rsidRDefault="002123BB" w:rsidP="002C0608">
                  <w:pPr>
                    <w:pStyle w:val="afb"/>
                    <w:rPr>
                      <w:sz w:val="21"/>
                    </w:rPr>
                  </w:pPr>
                  <w:r w:rsidRPr="002C0608">
                    <w:rPr>
                      <w:sz w:val="21"/>
                    </w:rPr>
                    <w:t>夜间</w:t>
                  </w:r>
                </w:p>
              </w:tc>
              <w:tc>
                <w:tcPr>
                  <w:tcW w:w="910" w:type="dxa"/>
                  <w:vAlign w:val="center"/>
                </w:tcPr>
                <w:p w:rsidR="002123BB" w:rsidRPr="002C0608" w:rsidRDefault="002123BB" w:rsidP="002C0608">
                  <w:pPr>
                    <w:jc w:val="center"/>
                    <w:rPr>
                      <w:color w:val="000000"/>
                      <w:szCs w:val="21"/>
                    </w:rPr>
                  </w:pPr>
                  <w:r w:rsidRPr="002C0608">
                    <w:rPr>
                      <w:color w:val="000000"/>
                      <w:szCs w:val="21"/>
                    </w:rPr>
                    <w:t>47.90</w:t>
                  </w:r>
                </w:p>
              </w:tc>
              <w:tc>
                <w:tcPr>
                  <w:tcW w:w="910" w:type="dxa"/>
                  <w:vAlign w:val="center"/>
                </w:tcPr>
                <w:p w:rsidR="002123BB" w:rsidRPr="002C0608" w:rsidRDefault="002123BB" w:rsidP="002C0608">
                  <w:pPr>
                    <w:jc w:val="center"/>
                    <w:rPr>
                      <w:color w:val="000000"/>
                      <w:szCs w:val="21"/>
                    </w:rPr>
                  </w:pPr>
                  <w:r w:rsidRPr="002C0608">
                    <w:rPr>
                      <w:color w:val="000000"/>
                      <w:szCs w:val="21"/>
                    </w:rPr>
                    <w:t>57.26</w:t>
                  </w:r>
                </w:p>
              </w:tc>
              <w:tc>
                <w:tcPr>
                  <w:tcW w:w="912" w:type="dxa"/>
                  <w:vAlign w:val="center"/>
                </w:tcPr>
                <w:p w:rsidR="002123BB" w:rsidRPr="002C0608" w:rsidRDefault="002123BB" w:rsidP="002C0608">
                  <w:pPr>
                    <w:jc w:val="center"/>
                    <w:rPr>
                      <w:color w:val="000000"/>
                      <w:szCs w:val="21"/>
                    </w:rPr>
                  </w:pPr>
                  <w:r w:rsidRPr="002C0608">
                    <w:rPr>
                      <w:color w:val="000000"/>
                      <w:szCs w:val="21"/>
                    </w:rPr>
                    <w:t>57.73</w:t>
                  </w:r>
                </w:p>
              </w:tc>
              <w:tc>
                <w:tcPr>
                  <w:tcW w:w="1380" w:type="dxa"/>
                  <w:vAlign w:val="center"/>
                </w:tcPr>
                <w:p w:rsidR="002123BB" w:rsidRPr="002C0608" w:rsidRDefault="002123BB" w:rsidP="002C0608">
                  <w:pPr>
                    <w:pStyle w:val="afb"/>
                    <w:rPr>
                      <w:sz w:val="21"/>
                    </w:rPr>
                  </w:pPr>
                  <w:r w:rsidRPr="002C0608">
                    <w:rPr>
                      <w:sz w:val="21"/>
                    </w:rPr>
                    <w:t>50</w:t>
                  </w:r>
                </w:p>
              </w:tc>
              <w:tc>
                <w:tcPr>
                  <w:tcW w:w="1360" w:type="dxa"/>
                  <w:vAlign w:val="center"/>
                </w:tcPr>
                <w:p w:rsidR="002123BB" w:rsidRPr="002C0608" w:rsidRDefault="002123BB" w:rsidP="002C0608">
                  <w:pPr>
                    <w:pStyle w:val="afb"/>
                    <w:rPr>
                      <w:sz w:val="21"/>
                    </w:rPr>
                  </w:pPr>
                  <w:r w:rsidRPr="002C0608">
                    <w:rPr>
                      <w:sz w:val="21"/>
                    </w:rPr>
                    <w:t>否</w:t>
                  </w:r>
                </w:p>
              </w:tc>
            </w:tr>
            <w:tr w:rsidR="002123BB" w:rsidRPr="002C0608" w:rsidTr="002C0608">
              <w:tc>
                <w:tcPr>
                  <w:tcW w:w="799" w:type="dxa"/>
                  <w:vMerge w:val="restart"/>
                  <w:vAlign w:val="center"/>
                </w:tcPr>
                <w:p w:rsidR="002123BB" w:rsidRPr="002C0608" w:rsidRDefault="00710206" w:rsidP="002C0608">
                  <w:pPr>
                    <w:pStyle w:val="afb"/>
                    <w:rPr>
                      <w:sz w:val="21"/>
                    </w:rPr>
                  </w:pPr>
                  <w:r>
                    <w:rPr>
                      <w:rFonts w:hint="eastAsia"/>
                      <w:sz w:val="21"/>
                    </w:rPr>
                    <w:t>2</w:t>
                  </w:r>
                </w:p>
              </w:tc>
              <w:tc>
                <w:tcPr>
                  <w:tcW w:w="1294" w:type="dxa"/>
                  <w:vMerge w:val="restart"/>
                  <w:vAlign w:val="center"/>
                </w:tcPr>
                <w:p w:rsidR="002123BB" w:rsidRPr="002C0608" w:rsidRDefault="002123BB" w:rsidP="002C0608">
                  <w:pPr>
                    <w:pStyle w:val="afb"/>
                    <w:rPr>
                      <w:sz w:val="21"/>
                    </w:rPr>
                  </w:pPr>
                  <w:r w:rsidRPr="002C0608">
                    <w:rPr>
                      <w:sz w:val="21"/>
                    </w:rPr>
                    <w:t>南厂界</w:t>
                  </w:r>
                </w:p>
              </w:tc>
              <w:tc>
                <w:tcPr>
                  <w:tcW w:w="899" w:type="dxa"/>
                  <w:vAlign w:val="center"/>
                </w:tcPr>
                <w:p w:rsidR="002123BB" w:rsidRPr="002C0608" w:rsidRDefault="002123BB" w:rsidP="002C0608">
                  <w:pPr>
                    <w:pStyle w:val="afb"/>
                    <w:rPr>
                      <w:sz w:val="21"/>
                    </w:rPr>
                  </w:pPr>
                  <w:r w:rsidRPr="002C0608">
                    <w:rPr>
                      <w:sz w:val="21"/>
                    </w:rPr>
                    <w:t>昼间</w:t>
                  </w:r>
                </w:p>
              </w:tc>
              <w:tc>
                <w:tcPr>
                  <w:tcW w:w="910" w:type="dxa"/>
                  <w:vAlign w:val="center"/>
                </w:tcPr>
                <w:p w:rsidR="002123BB" w:rsidRPr="002C0608" w:rsidRDefault="002123BB" w:rsidP="002C0608">
                  <w:pPr>
                    <w:jc w:val="center"/>
                    <w:rPr>
                      <w:color w:val="000000"/>
                      <w:szCs w:val="21"/>
                    </w:rPr>
                  </w:pPr>
                  <w:r w:rsidRPr="002C0608">
                    <w:rPr>
                      <w:color w:val="000000"/>
                      <w:szCs w:val="21"/>
                    </w:rPr>
                    <w:t>52.60</w:t>
                  </w:r>
                </w:p>
              </w:tc>
              <w:tc>
                <w:tcPr>
                  <w:tcW w:w="910" w:type="dxa"/>
                  <w:vAlign w:val="center"/>
                </w:tcPr>
                <w:p w:rsidR="002123BB" w:rsidRPr="002C0608" w:rsidRDefault="002123BB" w:rsidP="002C0608">
                  <w:pPr>
                    <w:jc w:val="center"/>
                    <w:rPr>
                      <w:color w:val="000000"/>
                      <w:szCs w:val="21"/>
                    </w:rPr>
                  </w:pPr>
                  <w:r w:rsidRPr="002C0608">
                    <w:rPr>
                      <w:color w:val="000000"/>
                      <w:szCs w:val="21"/>
                    </w:rPr>
                    <w:t>40.34</w:t>
                  </w:r>
                </w:p>
              </w:tc>
              <w:tc>
                <w:tcPr>
                  <w:tcW w:w="912" w:type="dxa"/>
                  <w:vAlign w:val="center"/>
                </w:tcPr>
                <w:p w:rsidR="002123BB" w:rsidRPr="002C0608" w:rsidRDefault="002123BB" w:rsidP="002C0608">
                  <w:pPr>
                    <w:jc w:val="center"/>
                    <w:rPr>
                      <w:color w:val="000000"/>
                      <w:szCs w:val="21"/>
                    </w:rPr>
                  </w:pPr>
                  <w:r w:rsidRPr="002C0608">
                    <w:rPr>
                      <w:color w:val="000000"/>
                      <w:szCs w:val="21"/>
                    </w:rPr>
                    <w:t>52.85</w:t>
                  </w:r>
                </w:p>
              </w:tc>
              <w:tc>
                <w:tcPr>
                  <w:tcW w:w="1380" w:type="dxa"/>
                  <w:vAlign w:val="center"/>
                </w:tcPr>
                <w:p w:rsidR="002123BB" w:rsidRPr="002C0608" w:rsidRDefault="002123BB" w:rsidP="002C0608">
                  <w:pPr>
                    <w:pStyle w:val="afb"/>
                    <w:rPr>
                      <w:sz w:val="21"/>
                    </w:rPr>
                  </w:pPr>
                  <w:r w:rsidRPr="002C0608">
                    <w:rPr>
                      <w:sz w:val="21"/>
                    </w:rPr>
                    <w:t>60</w:t>
                  </w:r>
                </w:p>
              </w:tc>
              <w:tc>
                <w:tcPr>
                  <w:tcW w:w="1360" w:type="dxa"/>
                  <w:vAlign w:val="center"/>
                </w:tcPr>
                <w:p w:rsidR="002123BB" w:rsidRPr="002C0608" w:rsidRDefault="002123BB" w:rsidP="002C0608">
                  <w:pPr>
                    <w:pStyle w:val="afb"/>
                    <w:rPr>
                      <w:sz w:val="21"/>
                    </w:rPr>
                  </w:pPr>
                  <w:r w:rsidRPr="002C0608">
                    <w:rPr>
                      <w:sz w:val="21"/>
                    </w:rPr>
                    <w:t>是</w:t>
                  </w:r>
                </w:p>
              </w:tc>
            </w:tr>
            <w:tr w:rsidR="002123BB" w:rsidRPr="002C0608" w:rsidTr="002C0608">
              <w:tc>
                <w:tcPr>
                  <w:tcW w:w="799" w:type="dxa"/>
                  <w:vMerge/>
                  <w:vAlign w:val="center"/>
                </w:tcPr>
                <w:p w:rsidR="002123BB" w:rsidRPr="002C0608" w:rsidRDefault="002123BB" w:rsidP="002C0608">
                  <w:pPr>
                    <w:pStyle w:val="afb"/>
                    <w:rPr>
                      <w:sz w:val="21"/>
                    </w:rPr>
                  </w:pPr>
                </w:p>
              </w:tc>
              <w:tc>
                <w:tcPr>
                  <w:tcW w:w="1294" w:type="dxa"/>
                  <w:vMerge/>
                  <w:vAlign w:val="center"/>
                </w:tcPr>
                <w:p w:rsidR="002123BB" w:rsidRPr="002C0608" w:rsidRDefault="002123BB" w:rsidP="002C0608">
                  <w:pPr>
                    <w:pStyle w:val="afb"/>
                    <w:rPr>
                      <w:sz w:val="21"/>
                    </w:rPr>
                  </w:pPr>
                </w:p>
              </w:tc>
              <w:tc>
                <w:tcPr>
                  <w:tcW w:w="899" w:type="dxa"/>
                  <w:vAlign w:val="center"/>
                </w:tcPr>
                <w:p w:rsidR="002123BB" w:rsidRPr="002C0608" w:rsidRDefault="002123BB" w:rsidP="002C0608">
                  <w:pPr>
                    <w:pStyle w:val="afb"/>
                    <w:rPr>
                      <w:sz w:val="21"/>
                    </w:rPr>
                  </w:pPr>
                  <w:r w:rsidRPr="002C0608">
                    <w:rPr>
                      <w:sz w:val="21"/>
                    </w:rPr>
                    <w:t>夜间</w:t>
                  </w:r>
                </w:p>
              </w:tc>
              <w:tc>
                <w:tcPr>
                  <w:tcW w:w="910" w:type="dxa"/>
                  <w:vAlign w:val="center"/>
                </w:tcPr>
                <w:p w:rsidR="002123BB" w:rsidRPr="002C0608" w:rsidRDefault="002123BB" w:rsidP="002C0608">
                  <w:pPr>
                    <w:jc w:val="center"/>
                    <w:rPr>
                      <w:color w:val="000000"/>
                      <w:szCs w:val="21"/>
                    </w:rPr>
                  </w:pPr>
                  <w:r w:rsidRPr="002C0608">
                    <w:rPr>
                      <w:color w:val="000000"/>
                      <w:szCs w:val="21"/>
                    </w:rPr>
                    <w:t>48.40</w:t>
                  </w:r>
                </w:p>
              </w:tc>
              <w:tc>
                <w:tcPr>
                  <w:tcW w:w="910" w:type="dxa"/>
                  <w:vAlign w:val="center"/>
                </w:tcPr>
                <w:p w:rsidR="002123BB" w:rsidRPr="002C0608" w:rsidRDefault="002123BB" w:rsidP="002C0608">
                  <w:pPr>
                    <w:jc w:val="center"/>
                    <w:rPr>
                      <w:color w:val="000000"/>
                      <w:szCs w:val="21"/>
                    </w:rPr>
                  </w:pPr>
                  <w:r w:rsidRPr="002C0608">
                    <w:rPr>
                      <w:color w:val="000000"/>
                      <w:szCs w:val="21"/>
                    </w:rPr>
                    <w:t>40.34</w:t>
                  </w:r>
                </w:p>
              </w:tc>
              <w:tc>
                <w:tcPr>
                  <w:tcW w:w="912" w:type="dxa"/>
                  <w:vAlign w:val="center"/>
                </w:tcPr>
                <w:p w:rsidR="002123BB" w:rsidRPr="002C0608" w:rsidRDefault="002123BB" w:rsidP="002C0608">
                  <w:pPr>
                    <w:jc w:val="center"/>
                    <w:rPr>
                      <w:color w:val="000000"/>
                      <w:szCs w:val="21"/>
                    </w:rPr>
                  </w:pPr>
                  <w:r w:rsidRPr="002C0608">
                    <w:rPr>
                      <w:color w:val="000000"/>
                      <w:szCs w:val="21"/>
                    </w:rPr>
                    <w:t>49.03</w:t>
                  </w:r>
                </w:p>
              </w:tc>
              <w:tc>
                <w:tcPr>
                  <w:tcW w:w="1380" w:type="dxa"/>
                  <w:vAlign w:val="center"/>
                </w:tcPr>
                <w:p w:rsidR="002123BB" w:rsidRPr="002C0608" w:rsidRDefault="002123BB" w:rsidP="002C0608">
                  <w:pPr>
                    <w:pStyle w:val="afb"/>
                    <w:rPr>
                      <w:sz w:val="21"/>
                    </w:rPr>
                  </w:pPr>
                  <w:r w:rsidRPr="002C0608">
                    <w:rPr>
                      <w:sz w:val="21"/>
                    </w:rPr>
                    <w:t>50</w:t>
                  </w:r>
                </w:p>
              </w:tc>
              <w:tc>
                <w:tcPr>
                  <w:tcW w:w="1360" w:type="dxa"/>
                  <w:vAlign w:val="center"/>
                </w:tcPr>
                <w:p w:rsidR="002123BB" w:rsidRPr="002C0608" w:rsidRDefault="002123BB" w:rsidP="002C0608">
                  <w:pPr>
                    <w:pStyle w:val="afb"/>
                    <w:rPr>
                      <w:sz w:val="21"/>
                    </w:rPr>
                  </w:pPr>
                  <w:r w:rsidRPr="002C0608">
                    <w:rPr>
                      <w:sz w:val="21"/>
                    </w:rPr>
                    <w:t>是</w:t>
                  </w:r>
                </w:p>
              </w:tc>
            </w:tr>
            <w:tr w:rsidR="002123BB" w:rsidRPr="002C0608" w:rsidTr="002C0608">
              <w:tc>
                <w:tcPr>
                  <w:tcW w:w="799" w:type="dxa"/>
                  <w:vMerge w:val="restart"/>
                  <w:vAlign w:val="center"/>
                </w:tcPr>
                <w:p w:rsidR="002123BB" w:rsidRPr="002C0608" w:rsidRDefault="00710206" w:rsidP="002C0608">
                  <w:pPr>
                    <w:pStyle w:val="afb"/>
                    <w:rPr>
                      <w:sz w:val="21"/>
                    </w:rPr>
                  </w:pPr>
                  <w:r>
                    <w:rPr>
                      <w:rFonts w:hint="eastAsia"/>
                      <w:sz w:val="21"/>
                    </w:rPr>
                    <w:t>3</w:t>
                  </w:r>
                </w:p>
              </w:tc>
              <w:tc>
                <w:tcPr>
                  <w:tcW w:w="1294" w:type="dxa"/>
                  <w:vMerge w:val="restart"/>
                  <w:vAlign w:val="center"/>
                </w:tcPr>
                <w:p w:rsidR="002123BB" w:rsidRPr="002C0608" w:rsidRDefault="002123BB" w:rsidP="002C0608">
                  <w:pPr>
                    <w:pStyle w:val="afb"/>
                    <w:rPr>
                      <w:sz w:val="21"/>
                    </w:rPr>
                  </w:pPr>
                  <w:r w:rsidRPr="002C0608">
                    <w:rPr>
                      <w:sz w:val="21"/>
                    </w:rPr>
                    <w:t>西厂界</w:t>
                  </w:r>
                </w:p>
              </w:tc>
              <w:tc>
                <w:tcPr>
                  <w:tcW w:w="899" w:type="dxa"/>
                  <w:vAlign w:val="center"/>
                </w:tcPr>
                <w:p w:rsidR="002123BB" w:rsidRPr="002C0608" w:rsidRDefault="002123BB" w:rsidP="002C0608">
                  <w:pPr>
                    <w:pStyle w:val="afb"/>
                    <w:rPr>
                      <w:sz w:val="21"/>
                    </w:rPr>
                  </w:pPr>
                  <w:r w:rsidRPr="002C0608">
                    <w:rPr>
                      <w:sz w:val="21"/>
                    </w:rPr>
                    <w:t>昼间</w:t>
                  </w:r>
                </w:p>
              </w:tc>
              <w:tc>
                <w:tcPr>
                  <w:tcW w:w="910" w:type="dxa"/>
                  <w:vAlign w:val="center"/>
                </w:tcPr>
                <w:p w:rsidR="002123BB" w:rsidRPr="002C0608" w:rsidRDefault="002123BB" w:rsidP="002C0608">
                  <w:pPr>
                    <w:jc w:val="center"/>
                    <w:rPr>
                      <w:color w:val="000000"/>
                      <w:szCs w:val="21"/>
                    </w:rPr>
                  </w:pPr>
                  <w:r w:rsidRPr="002C0608">
                    <w:rPr>
                      <w:color w:val="000000"/>
                      <w:szCs w:val="21"/>
                    </w:rPr>
                    <w:t>50.90</w:t>
                  </w:r>
                </w:p>
              </w:tc>
              <w:tc>
                <w:tcPr>
                  <w:tcW w:w="910" w:type="dxa"/>
                  <w:vAlign w:val="center"/>
                </w:tcPr>
                <w:p w:rsidR="002123BB" w:rsidRPr="002C0608" w:rsidRDefault="002123BB" w:rsidP="002C0608">
                  <w:pPr>
                    <w:jc w:val="center"/>
                    <w:rPr>
                      <w:color w:val="000000"/>
                      <w:szCs w:val="21"/>
                    </w:rPr>
                  </w:pPr>
                  <w:r w:rsidRPr="002C0608">
                    <w:rPr>
                      <w:color w:val="000000"/>
                      <w:szCs w:val="21"/>
                    </w:rPr>
                    <w:t>46.12</w:t>
                  </w:r>
                </w:p>
              </w:tc>
              <w:tc>
                <w:tcPr>
                  <w:tcW w:w="912" w:type="dxa"/>
                  <w:vAlign w:val="center"/>
                </w:tcPr>
                <w:p w:rsidR="002123BB" w:rsidRPr="002C0608" w:rsidRDefault="002123BB" w:rsidP="002C0608">
                  <w:pPr>
                    <w:jc w:val="center"/>
                    <w:rPr>
                      <w:color w:val="000000"/>
                      <w:szCs w:val="21"/>
                    </w:rPr>
                  </w:pPr>
                  <w:r w:rsidRPr="002C0608">
                    <w:rPr>
                      <w:color w:val="000000"/>
                      <w:szCs w:val="21"/>
                    </w:rPr>
                    <w:t>52.15</w:t>
                  </w:r>
                </w:p>
              </w:tc>
              <w:tc>
                <w:tcPr>
                  <w:tcW w:w="1380" w:type="dxa"/>
                  <w:vAlign w:val="center"/>
                </w:tcPr>
                <w:p w:rsidR="002123BB" w:rsidRPr="002C0608" w:rsidRDefault="002123BB" w:rsidP="002C0608">
                  <w:pPr>
                    <w:pStyle w:val="afb"/>
                    <w:rPr>
                      <w:sz w:val="21"/>
                    </w:rPr>
                  </w:pPr>
                  <w:r w:rsidRPr="002C0608">
                    <w:rPr>
                      <w:sz w:val="21"/>
                    </w:rPr>
                    <w:t>60</w:t>
                  </w:r>
                </w:p>
              </w:tc>
              <w:tc>
                <w:tcPr>
                  <w:tcW w:w="1360" w:type="dxa"/>
                  <w:vAlign w:val="center"/>
                </w:tcPr>
                <w:p w:rsidR="002123BB" w:rsidRPr="002C0608" w:rsidRDefault="002123BB" w:rsidP="002C0608">
                  <w:pPr>
                    <w:pStyle w:val="afb"/>
                    <w:rPr>
                      <w:sz w:val="21"/>
                    </w:rPr>
                  </w:pPr>
                  <w:r w:rsidRPr="002C0608">
                    <w:rPr>
                      <w:sz w:val="21"/>
                    </w:rPr>
                    <w:t>是</w:t>
                  </w:r>
                </w:p>
              </w:tc>
            </w:tr>
            <w:tr w:rsidR="002123BB" w:rsidRPr="002C0608" w:rsidTr="002C0608">
              <w:tc>
                <w:tcPr>
                  <w:tcW w:w="799" w:type="dxa"/>
                  <w:vMerge/>
                  <w:vAlign w:val="center"/>
                </w:tcPr>
                <w:p w:rsidR="002123BB" w:rsidRPr="002C0608" w:rsidRDefault="002123BB" w:rsidP="002C0608">
                  <w:pPr>
                    <w:pStyle w:val="afb"/>
                    <w:rPr>
                      <w:sz w:val="21"/>
                    </w:rPr>
                  </w:pPr>
                </w:p>
              </w:tc>
              <w:tc>
                <w:tcPr>
                  <w:tcW w:w="1294" w:type="dxa"/>
                  <w:vMerge/>
                  <w:vAlign w:val="center"/>
                </w:tcPr>
                <w:p w:rsidR="002123BB" w:rsidRPr="002C0608" w:rsidRDefault="002123BB" w:rsidP="002C0608">
                  <w:pPr>
                    <w:pStyle w:val="afb"/>
                    <w:rPr>
                      <w:sz w:val="21"/>
                    </w:rPr>
                  </w:pPr>
                </w:p>
              </w:tc>
              <w:tc>
                <w:tcPr>
                  <w:tcW w:w="899" w:type="dxa"/>
                  <w:vAlign w:val="center"/>
                </w:tcPr>
                <w:p w:rsidR="002123BB" w:rsidRPr="002C0608" w:rsidRDefault="002123BB" w:rsidP="002C0608">
                  <w:pPr>
                    <w:pStyle w:val="afb"/>
                    <w:rPr>
                      <w:sz w:val="21"/>
                    </w:rPr>
                  </w:pPr>
                  <w:r w:rsidRPr="002C0608">
                    <w:rPr>
                      <w:sz w:val="21"/>
                    </w:rPr>
                    <w:t>夜间</w:t>
                  </w:r>
                </w:p>
              </w:tc>
              <w:tc>
                <w:tcPr>
                  <w:tcW w:w="910" w:type="dxa"/>
                  <w:vAlign w:val="center"/>
                </w:tcPr>
                <w:p w:rsidR="002123BB" w:rsidRPr="002C0608" w:rsidRDefault="002123BB" w:rsidP="002C0608">
                  <w:pPr>
                    <w:jc w:val="center"/>
                    <w:rPr>
                      <w:color w:val="000000"/>
                      <w:szCs w:val="21"/>
                    </w:rPr>
                  </w:pPr>
                  <w:r w:rsidRPr="002C0608">
                    <w:rPr>
                      <w:color w:val="000000"/>
                      <w:szCs w:val="21"/>
                    </w:rPr>
                    <w:t>47.77</w:t>
                  </w:r>
                </w:p>
              </w:tc>
              <w:tc>
                <w:tcPr>
                  <w:tcW w:w="910" w:type="dxa"/>
                  <w:vAlign w:val="center"/>
                </w:tcPr>
                <w:p w:rsidR="002123BB" w:rsidRPr="002C0608" w:rsidRDefault="002123BB" w:rsidP="002C0608">
                  <w:pPr>
                    <w:jc w:val="center"/>
                    <w:rPr>
                      <w:color w:val="000000"/>
                      <w:szCs w:val="21"/>
                    </w:rPr>
                  </w:pPr>
                  <w:r w:rsidRPr="002C0608">
                    <w:rPr>
                      <w:color w:val="000000"/>
                      <w:szCs w:val="21"/>
                    </w:rPr>
                    <w:t>46.12</w:t>
                  </w:r>
                </w:p>
              </w:tc>
              <w:tc>
                <w:tcPr>
                  <w:tcW w:w="912" w:type="dxa"/>
                  <w:vAlign w:val="center"/>
                </w:tcPr>
                <w:p w:rsidR="002123BB" w:rsidRPr="002C0608" w:rsidRDefault="002123BB" w:rsidP="002C0608">
                  <w:pPr>
                    <w:jc w:val="center"/>
                    <w:rPr>
                      <w:color w:val="000000"/>
                      <w:szCs w:val="21"/>
                    </w:rPr>
                  </w:pPr>
                  <w:r w:rsidRPr="002C0608">
                    <w:rPr>
                      <w:color w:val="000000"/>
                      <w:szCs w:val="21"/>
                    </w:rPr>
                    <w:t>50.03</w:t>
                  </w:r>
                </w:p>
              </w:tc>
              <w:tc>
                <w:tcPr>
                  <w:tcW w:w="1380" w:type="dxa"/>
                  <w:vAlign w:val="center"/>
                </w:tcPr>
                <w:p w:rsidR="002123BB" w:rsidRPr="002C0608" w:rsidRDefault="002123BB" w:rsidP="002C0608">
                  <w:pPr>
                    <w:pStyle w:val="afb"/>
                    <w:rPr>
                      <w:sz w:val="21"/>
                    </w:rPr>
                  </w:pPr>
                  <w:r w:rsidRPr="002C0608">
                    <w:rPr>
                      <w:sz w:val="21"/>
                    </w:rPr>
                    <w:t>50</w:t>
                  </w:r>
                </w:p>
              </w:tc>
              <w:tc>
                <w:tcPr>
                  <w:tcW w:w="1360" w:type="dxa"/>
                  <w:vAlign w:val="center"/>
                </w:tcPr>
                <w:p w:rsidR="002123BB" w:rsidRPr="002C0608" w:rsidRDefault="002123BB" w:rsidP="002C0608">
                  <w:pPr>
                    <w:pStyle w:val="afb"/>
                    <w:rPr>
                      <w:sz w:val="21"/>
                    </w:rPr>
                  </w:pPr>
                  <w:r w:rsidRPr="002C0608">
                    <w:rPr>
                      <w:sz w:val="21"/>
                    </w:rPr>
                    <w:t>否</w:t>
                  </w:r>
                </w:p>
              </w:tc>
            </w:tr>
            <w:tr w:rsidR="002123BB" w:rsidRPr="002C0608" w:rsidTr="002C0608">
              <w:tc>
                <w:tcPr>
                  <w:tcW w:w="799" w:type="dxa"/>
                  <w:vMerge w:val="restart"/>
                  <w:vAlign w:val="center"/>
                </w:tcPr>
                <w:p w:rsidR="002123BB" w:rsidRPr="002C0608" w:rsidRDefault="00710206" w:rsidP="002C0608">
                  <w:pPr>
                    <w:pStyle w:val="afb"/>
                    <w:rPr>
                      <w:sz w:val="21"/>
                    </w:rPr>
                  </w:pPr>
                  <w:r>
                    <w:rPr>
                      <w:rFonts w:hint="eastAsia"/>
                      <w:sz w:val="21"/>
                    </w:rPr>
                    <w:t>4</w:t>
                  </w:r>
                </w:p>
              </w:tc>
              <w:tc>
                <w:tcPr>
                  <w:tcW w:w="1294" w:type="dxa"/>
                  <w:vMerge w:val="restart"/>
                  <w:vAlign w:val="center"/>
                </w:tcPr>
                <w:p w:rsidR="002123BB" w:rsidRPr="002C0608" w:rsidRDefault="002123BB" w:rsidP="002C0608">
                  <w:pPr>
                    <w:pStyle w:val="afb"/>
                    <w:rPr>
                      <w:sz w:val="21"/>
                    </w:rPr>
                  </w:pPr>
                  <w:r w:rsidRPr="002C0608">
                    <w:rPr>
                      <w:sz w:val="21"/>
                    </w:rPr>
                    <w:t>北厂界</w:t>
                  </w:r>
                </w:p>
              </w:tc>
              <w:tc>
                <w:tcPr>
                  <w:tcW w:w="899" w:type="dxa"/>
                  <w:vAlign w:val="center"/>
                </w:tcPr>
                <w:p w:rsidR="002123BB" w:rsidRPr="002C0608" w:rsidRDefault="002123BB" w:rsidP="002C0608">
                  <w:pPr>
                    <w:pStyle w:val="afb"/>
                    <w:rPr>
                      <w:sz w:val="21"/>
                    </w:rPr>
                  </w:pPr>
                  <w:r w:rsidRPr="002C0608">
                    <w:rPr>
                      <w:sz w:val="21"/>
                    </w:rPr>
                    <w:t>昼间</w:t>
                  </w:r>
                </w:p>
              </w:tc>
              <w:tc>
                <w:tcPr>
                  <w:tcW w:w="910" w:type="dxa"/>
                  <w:vAlign w:val="center"/>
                </w:tcPr>
                <w:p w:rsidR="002123BB" w:rsidRPr="002C0608" w:rsidRDefault="002123BB" w:rsidP="002C0608">
                  <w:pPr>
                    <w:jc w:val="center"/>
                    <w:rPr>
                      <w:color w:val="000000"/>
                      <w:szCs w:val="21"/>
                    </w:rPr>
                  </w:pPr>
                  <w:r w:rsidRPr="002C0608">
                    <w:rPr>
                      <w:color w:val="000000"/>
                      <w:szCs w:val="21"/>
                    </w:rPr>
                    <w:t>51.40</w:t>
                  </w:r>
                </w:p>
              </w:tc>
              <w:tc>
                <w:tcPr>
                  <w:tcW w:w="910" w:type="dxa"/>
                  <w:vAlign w:val="center"/>
                </w:tcPr>
                <w:p w:rsidR="002123BB" w:rsidRPr="002C0608" w:rsidRDefault="002123BB" w:rsidP="002C0608">
                  <w:pPr>
                    <w:jc w:val="center"/>
                    <w:rPr>
                      <w:color w:val="000000"/>
                      <w:szCs w:val="21"/>
                    </w:rPr>
                  </w:pPr>
                  <w:r w:rsidRPr="002C0608">
                    <w:rPr>
                      <w:color w:val="000000"/>
                      <w:szCs w:val="21"/>
                    </w:rPr>
                    <w:t>57.02</w:t>
                  </w:r>
                </w:p>
              </w:tc>
              <w:tc>
                <w:tcPr>
                  <w:tcW w:w="912" w:type="dxa"/>
                  <w:vAlign w:val="center"/>
                </w:tcPr>
                <w:p w:rsidR="002123BB" w:rsidRPr="002C0608" w:rsidRDefault="002123BB" w:rsidP="002C0608">
                  <w:pPr>
                    <w:jc w:val="center"/>
                    <w:rPr>
                      <w:color w:val="000000"/>
                      <w:szCs w:val="21"/>
                    </w:rPr>
                  </w:pPr>
                  <w:r w:rsidRPr="002C0608">
                    <w:rPr>
                      <w:color w:val="000000"/>
                      <w:szCs w:val="21"/>
                    </w:rPr>
                    <w:t>58.07</w:t>
                  </w:r>
                </w:p>
              </w:tc>
              <w:tc>
                <w:tcPr>
                  <w:tcW w:w="1380" w:type="dxa"/>
                  <w:vAlign w:val="center"/>
                </w:tcPr>
                <w:p w:rsidR="002123BB" w:rsidRPr="002C0608" w:rsidRDefault="002123BB" w:rsidP="002C0608">
                  <w:pPr>
                    <w:pStyle w:val="afb"/>
                    <w:rPr>
                      <w:sz w:val="21"/>
                    </w:rPr>
                  </w:pPr>
                  <w:r w:rsidRPr="002C0608">
                    <w:rPr>
                      <w:sz w:val="21"/>
                    </w:rPr>
                    <w:t>60</w:t>
                  </w:r>
                </w:p>
              </w:tc>
              <w:tc>
                <w:tcPr>
                  <w:tcW w:w="1360" w:type="dxa"/>
                  <w:vAlign w:val="center"/>
                </w:tcPr>
                <w:p w:rsidR="002123BB" w:rsidRPr="002C0608" w:rsidRDefault="002123BB" w:rsidP="002C0608">
                  <w:pPr>
                    <w:pStyle w:val="afb"/>
                    <w:rPr>
                      <w:sz w:val="21"/>
                    </w:rPr>
                  </w:pPr>
                  <w:r w:rsidRPr="002C0608">
                    <w:rPr>
                      <w:sz w:val="21"/>
                    </w:rPr>
                    <w:t>是</w:t>
                  </w:r>
                </w:p>
              </w:tc>
            </w:tr>
            <w:tr w:rsidR="002123BB" w:rsidRPr="002C0608" w:rsidTr="002C0608">
              <w:tc>
                <w:tcPr>
                  <w:tcW w:w="799" w:type="dxa"/>
                  <w:vMerge/>
                  <w:vAlign w:val="center"/>
                </w:tcPr>
                <w:p w:rsidR="002123BB" w:rsidRPr="002C0608" w:rsidRDefault="002123BB" w:rsidP="002C0608">
                  <w:pPr>
                    <w:pStyle w:val="afb"/>
                    <w:rPr>
                      <w:sz w:val="21"/>
                    </w:rPr>
                  </w:pPr>
                </w:p>
              </w:tc>
              <w:tc>
                <w:tcPr>
                  <w:tcW w:w="1294" w:type="dxa"/>
                  <w:vMerge/>
                  <w:vAlign w:val="center"/>
                </w:tcPr>
                <w:p w:rsidR="002123BB" w:rsidRPr="002C0608" w:rsidRDefault="002123BB" w:rsidP="002C0608">
                  <w:pPr>
                    <w:pStyle w:val="afb"/>
                    <w:rPr>
                      <w:sz w:val="21"/>
                    </w:rPr>
                  </w:pPr>
                </w:p>
              </w:tc>
              <w:tc>
                <w:tcPr>
                  <w:tcW w:w="899" w:type="dxa"/>
                  <w:vAlign w:val="center"/>
                </w:tcPr>
                <w:p w:rsidR="002123BB" w:rsidRPr="002C0608" w:rsidRDefault="002123BB" w:rsidP="002C0608">
                  <w:pPr>
                    <w:pStyle w:val="afb"/>
                    <w:rPr>
                      <w:sz w:val="21"/>
                    </w:rPr>
                  </w:pPr>
                  <w:r w:rsidRPr="002C0608">
                    <w:rPr>
                      <w:sz w:val="21"/>
                    </w:rPr>
                    <w:t>夜间</w:t>
                  </w:r>
                </w:p>
              </w:tc>
              <w:tc>
                <w:tcPr>
                  <w:tcW w:w="910" w:type="dxa"/>
                  <w:vAlign w:val="center"/>
                </w:tcPr>
                <w:p w:rsidR="002123BB" w:rsidRPr="002C0608" w:rsidRDefault="002123BB" w:rsidP="002C0608">
                  <w:pPr>
                    <w:jc w:val="center"/>
                    <w:rPr>
                      <w:color w:val="000000"/>
                      <w:szCs w:val="21"/>
                    </w:rPr>
                  </w:pPr>
                  <w:r w:rsidRPr="002C0608">
                    <w:rPr>
                      <w:color w:val="000000"/>
                      <w:szCs w:val="21"/>
                    </w:rPr>
                    <w:t>48.07</w:t>
                  </w:r>
                </w:p>
              </w:tc>
              <w:tc>
                <w:tcPr>
                  <w:tcW w:w="910" w:type="dxa"/>
                  <w:vAlign w:val="center"/>
                </w:tcPr>
                <w:p w:rsidR="002123BB" w:rsidRPr="002C0608" w:rsidRDefault="002123BB" w:rsidP="002C0608">
                  <w:pPr>
                    <w:jc w:val="center"/>
                    <w:rPr>
                      <w:color w:val="000000"/>
                      <w:szCs w:val="21"/>
                    </w:rPr>
                  </w:pPr>
                  <w:r w:rsidRPr="002C0608">
                    <w:rPr>
                      <w:color w:val="000000"/>
                      <w:szCs w:val="21"/>
                    </w:rPr>
                    <w:t>57.02</w:t>
                  </w:r>
                </w:p>
              </w:tc>
              <w:tc>
                <w:tcPr>
                  <w:tcW w:w="912" w:type="dxa"/>
                  <w:vAlign w:val="center"/>
                </w:tcPr>
                <w:p w:rsidR="002123BB" w:rsidRPr="002C0608" w:rsidRDefault="002123BB" w:rsidP="002C0608">
                  <w:pPr>
                    <w:jc w:val="center"/>
                    <w:rPr>
                      <w:color w:val="000000"/>
                      <w:szCs w:val="21"/>
                    </w:rPr>
                  </w:pPr>
                  <w:r w:rsidRPr="002C0608">
                    <w:rPr>
                      <w:color w:val="000000"/>
                      <w:szCs w:val="21"/>
                    </w:rPr>
                    <w:t>57.54</w:t>
                  </w:r>
                </w:p>
              </w:tc>
              <w:tc>
                <w:tcPr>
                  <w:tcW w:w="1380" w:type="dxa"/>
                  <w:vAlign w:val="center"/>
                </w:tcPr>
                <w:p w:rsidR="002123BB" w:rsidRPr="002C0608" w:rsidRDefault="002123BB" w:rsidP="002C0608">
                  <w:pPr>
                    <w:pStyle w:val="afb"/>
                    <w:rPr>
                      <w:sz w:val="21"/>
                    </w:rPr>
                  </w:pPr>
                  <w:r w:rsidRPr="002C0608">
                    <w:rPr>
                      <w:sz w:val="21"/>
                    </w:rPr>
                    <w:t>50</w:t>
                  </w:r>
                </w:p>
              </w:tc>
              <w:tc>
                <w:tcPr>
                  <w:tcW w:w="1360" w:type="dxa"/>
                  <w:vAlign w:val="center"/>
                </w:tcPr>
                <w:p w:rsidR="002123BB" w:rsidRPr="002C0608" w:rsidRDefault="002123BB" w:rsidP="002C0608">
                  <w:pPr>
                    <w:pStyle w:val="afb"/>
                    <w:rPr>
                      <w:sz w:val="21"/>
                    </w:rPr>
                  </w:pPr>
                  <w:r w:rsidRPr="002C0608">
                    <w:rPr>
                      <w:sz w:val="21"/>
                    </w:rPr>
                    <w:t>否</w:t>
                  </w:r>
                </w:p>
              </w:tc>
            </w:tr>
          </w:tbl>
          <w:p w:rsidR="00367D2D" w:rsidRPr="002C0608" w:rsidRDefault="00367D2D" w:rsidP="002123BB">
            <w:pPr>
              <w:pStyle w:val="af6"/>
            </w:pPr>
            <w:r w:rsidRPr="002C0608">
              <w:t>从上述预测结果可以看出，在采取了降噪措施后，本项目各厂界昼间噪声均能满足《工业企业厂界环境噪声排放标准》（</w:t>
            </w:r>
            <w:r w:rsidRPr="002C0608">
              <w:t>GB12348-2008</w:t>
            </w:r>
            <w:r w:rsidRPr="002C0608">
              <w:t>）</w:t>
            </w:r>
            <w:r w:rsidRPr="002C0608">
              <w:t>2</w:t>
            </w:r>
            <w:r w:rsidRPr="002C0608">
              <w:t>类标准</w:t>
            </w:r>
            <w:r w:rsidR="002123BB" w:rsidRPr="002C0608">
              <w:t>，夜间东、西</w:t>
            </w:r>
            <w:r w:rsidR="00DD2D20">
              <w:rPr>
                <w:rFonts w:hint="eastAsia"/>
              </w:rPr>
              <w:t>、</w:t>
            </w:r>
            <w:r w:rsidR="002123BB" w:rsidRPr="002C0608">
              <w:t>北侧噪声不能达标</w:t>
            </w:r>
            <w:r w:rsidRPr="002C0608">
              <w:t>。</w:t>
            </w:r>
            <w:r w:rsidR="00DD2D20">
              <w:t>项目东、西、北三侧均为林地和村级公路</w:t>
            </w:r>
            <w:r w:rsidR="002123BB" w:rsidRPr="002C0608">
              <w:t>，且</w:t>
            </w:r>
            <w:r w:rsidRPr="002C0608">
              <w:t>本项目夜间不生产，则项目厂界噪声能达标排放，项目对周围声环境的影响较小。</w:t>
            </w:r>
          </w:p>
          <w:p w:rsidR="00367D2D" w:rsidRPr="00BE35D5" w:rsidRDefault="00BE35D5" w:rsidP="009150D9">
            <w:pPr>
              <w:spacing w:line="360" w:lineRule="auto"/>
              <w:ind w:firstLineChars="200" w:firstLine="482"/>
              <w:rPr>
                <w:b/>
                <w:sz w:val="24"/>
              </w:rPr>
            </w:pPr>
            <w:r w:rsidRPr="00BE35D5">
              <w:rPr>
                <w:rFonts w:hint="eastAsia"/>
                <w:b/>
                <w:sz w:val="24"/>
              </w:rPr>
              <w:t>4</w:t>
            </w:r>
            <w:r w:rsidRPr="00BE35D5">
              <w:rPr>
                <w:rFonts w:hint="eastAsia"/>
                <w:b/>
                <w:sz w:val="24"/>
              </w:rPr>
              <w:t>、</w:t>
            </w:r>
            <w:r w:rsidR="00367D2D" w:rsidRPr="00BE35D5">
              <w:rPr>
                <w:b/>
                <w:sz w:val="24"/>
              </w:rPr>
              <w:t>固体废物污染防治措施及环境影响分析</w:t>
            </w:r>
          </w:p>
          <w:p w:rsidR="00367D2D" w:rsidRPr="00BE35D5" w:rsidRDefault="00367D2D" w:rsidP="00BE35D5">
            <w:pPr>
              <w:spacing w:line="360" w:lineRule="auto"/>
              <w:ind w:firstLineChars="200" w:firstLine="480"/>
              <w:rPr>
                <w:sz w:val="24"/>
              </w:rPr>
            </w:pPr>
            <w:r w:rsidRPr="00BE35D5">
              <w:rPr>
                <w:sz w:val="24"/>
              </w:rPr>
              <w:t xml:space="preserve"> </w:t>
            </w:r>
            <w:r w:rsidRPr="00BE35D5">
              <w:rPr>
                <w:sz w:val="24"/>
              </w:rPr>
              <w:t>本项目在生产过程中会产生固体废弃物，其具体的产生情况见下：</w:t>
            </w:r>
          </w:p>
          <w:p w:rsidR="00424B8C" w:rsidRPr="002C0608" w:rsidRDefault="00424B8C" w:rsidP="002C0608">
            <w:pPr>
              <w:spacing w:line="360" w:lineRule="auto"/>
              <w:ind w:firstLineChars="200" w:firstLine="480"/>
              <w:rPr>
                <w:sz w:val="24"/>
                <w:szCs w:val="24"/>
              </w:rPr>
            </w:pPr>
            <w:r w:rsidRPr="002C0608">
              <w:rPr>
                <w:sz w:val="24"/>
                <w:szCs w:val="24"/>
              </w:rPr>
              <w:t>（</w:t>
            </w:r>
            <w:r w:rsidRPr="002C0608">
              <w:rPr>
                <w:sz w:val="24"/>
                <w:szCs w:val="24"/>
              </w:rPr>
              <w:t>1</w:t>
            </w:r>
            <w:r w:rsidRPr="002C0608">
              <w:rPr>
                <w:sz w:val="24"/>
                <w:szCs w:val="24"/>
              </w:rPr>
              <w:t>）锅炉炉渣及除尘渣</w:t>
            </w:r>
          </w:p>
          <w:p w:rsidR="00424B8C" w:rsidRPr="002C0608" w:rsidRDefault="00424B8C" w:rsidP="009150D9">
            <w:pPr>
              <w:spacing w:line="360" w:lineRule="auto"/>
              <w:ind w:firstLineChars="200" w:firstLine="420"/>
              <w:rPr>
                <w:sz w:val="24"/>
                <w:szCs w:val="24"/>
              </w:rPr>
            </w:pPr>
            <w:r w:rsidRPr="002C0608">
              <w:lastRenderedPageBreak/>
              <w:t xml:space="preserve"> </w:t>
            </w:r>
            <w:r w:rsidRPr="002C0608">
              <w:rPr>
                <w:sz w:val="24"/>
                <w:szCs w:val="24"/>
              </w:rPr>
              <w:t>生物质燃烧灰渣：本项目设有一台锅炉，主要燃料为成型生物质。根据经验，生物质燃料挥发份高，燃点低，燃烧后灰渣产生量少而且比较轻，约为生物质用量的</w:t>
            </w:r>
            <w:r w:rsidRPr="002C0608">
              <w:rPr>
                <w:sz w:val="24"/>
                <w:szCs w:val="24"/>
              </w:rPr>
              <w:t>5%</w:t>
            </w:r>
            <w:r w:rsidRPr="002C0608">
              <w:rPr>
                <w:sz w:val="24"/>
                <w:szCs w:val="24"/>
              </w:rPr>
              <w:t>。根据计算，本项目生物质消耗量为</w:t>
            </w:r>
            <w:r w:rsidRPr="002C0608">
              <w:rPr>
                <w:sz w:val="24"/>
                <w:szCs w:val="24"/>
              </w:rPr>
              <w:t>370t/a</w:t>
            </w:r>
            <w:r w:rsidRPr="002C0608">
              <w:rPr>
                <w:sz w:val="24"/>
                <w:szCs w:val="24"/>
              </w:rPr>
              <w:t>，则产生的灰渣量为</w:t>
            </w:r>
            <w:r w:rsidRPr="002C0608">
              <w:rPr>
                <w:sz w:val="24"/>
                <w:szCs w:val="24"/>
              </w:rPr>
              <w:t>18.5t/a</w:t>
            </w:r>
            <w:r w:rsidRPr="002C0608">
              <w:rPr>
                <w:sz w:val="24"/>
                <w:szCs w:val="24"/>
              </w:rPr>
              <w:t>。</w:t>
            </w:r>
          </w:p>
          <w:p w:rsidR="00424B8C" w:rsidRPr="002C0608" w:rsidRDefault="00424B8C" w:rsidP="002C0608">
            <w:pPr>
              <w:spacing w:line="360" w:lineRule="auto"/>
              <w:ind w:firstLineChars="200" w:firstLine="480"/>
              <w:rPr>
                <w:sz w:val="24"/>
                <w:szCs w:val="24"/>
              </w:rPr>
            </w:pPr>
            <w:r w:rsidRPr="002C0608">
              <w:rPr>
                <w:sz w:val="24"/>
                <w:szCs w:val="24"/>
              </w:rPr>
              <w:t>项目在对锅炉废气中的烟尘除尘时使用的方法是水膜除尘法，该方法的除尘效率是</w:t>
            </w:r>
            <w:r w:rsidRPr="002C0608">
              <w:rPr>
                <w:sz w:val="24"/>
                <w:szCs w:val="24"/>
              </w:rPr>
              <w:t>87%</w:t>
            </w:r>
            <w:r w:rsidRPr="002C0608">
              <w:rPr>
                <w:sz w:val="24"/>
                <w:szCs w:val="24"/>
              </w:rPr>
              <w:t>，产生的除尘废水可以通过沉淀后循环使用，沉淀过程中会产生一定量的除尘渣，产生量约为</w:t>
            </w:r>
            <w:r w:rsidRPr="002C0608">
              <w:rPr>
                <w:sz w:val="24"/>
                <w:szCs w:val="24"/>
              </w:rPr>
              <w:t>0.15t/a</w:t>
            </w:r>
            <w:r w:rsidRPr="002C0608">
              <w:rPr>
                <w:sz w:val="24"/>
                <w:szCs w:val="24"/>
              </w:rPr>
              <w:t>。</w:t>
            </w:r>
          </w:p>
          <w:p w:rsidR="00424B8C" w:rsidRPr="002C0608" w:rsidRDefault="00424B8C" w:rsidP="002C0608">
            <w:pPr>
              <w:spacing w:line="360" w:lineRule="auto"/>
              <w:ind w:firstLineChars="200" w:firstLine="480"/>
              <w:rPr>
                <w:sz w:val="24"/>
                <w:szCs w:val="24"/>
              </w:rPr>
            </w:pPr>
            <w:r w:rsidRPr="002C0608">
              <w:rPr>
                <w:sz w:val="24"/>
                <w:szCs w:val="24"/>
              </w:rPr>
              <w:t>项目产生的锅炉炉渣和除尘渣可以用作农肥处理。</w:t>
            </w:r>
          </w:p>
          <w:p w:rsidR="00424B8C" w:rsidRPr="002C0608" w:rsidRDefault="00424B8C" w:rsidP="00424B8C">
            <w:pPr>
              <w:spacing w:line="360" w:lineRule="auto"/>
              <w:ind w:firstLineChars="200" w:firstLine="480"/>
              <w:rPr>
                <w:sz w:val="24"/>
              </w:rPr>
            </w:pPr>
            <w:r w:rsidRPr="002C0608">
              <w:rPr>
                <w:sz w:val="24"/>
              </w:rPr>
              <w:t>（</w:t>
            </w:r>
            <w:r w:rsidRPr="002C0608">
              <w:rPr>
                <w:sz w:val="24"/>
              </w:rPr>
              <w:t>2</w:t>
            </w:r>
            <w:r w:rsidRPr="002C0608">
              <w:rPr>
                <w:sz w:val="24"/>
              </w:rPr>
              <w:t>）畜禽水产废渣</w:t>
            </w:r>
          </w:p>
          <w:p w:rsidR="00424B8C" w:rsidRPr="002C0608" w:rsidRDefault="000830E4" w:rsidP="00424B8C">
            <w:pPr>
              <w:spacing w:line="360" w:lineRule="auto"/>
              <w:ind w:firstLineChars="200" w:firstLine="480"/>
              <w:rPr>
                <w:sz w:val="24"/>
              </w:rPr>
            </w:pPr>
            <w:r>
              <w:rPr>
                <w:sz w:val="24"/>
              </w:rPr>
              <w:t>风干鱼类</w:t>
            </w:r>
            <w:r w:rsidR="00424B8C" w:rsidRPr="002C0608">
              <w:rPr>
                <w:sz w:val="24"/>
              </w:rPr>
              <w:t>和冷冻禽肉在浸泡和清洗过程中会产生一定的废渣，其产生量约为</w:t>
            </w:r>
            <w:r w:rsidR="00424B8C" w:rsidRPr="002C0608">
              <w:rPr>
                <w:sz w:val="24"/>
              </w:rPr>
              <w:t>0.20t/a</w:t>
            </w:r>
            <w:r w:rsidR="00424B8C" w:rsidRPr="002C0608">
              <w:rPr>
                <w:sz w:val="24"/>
              </w:rPr>
              <w:t>。</w:t>
            </w:r>
            <w:r w:rsidR="006A55AD" w:rsidRPr="002C0608">
              <w:rPr>
                <w:sz w:val="24"/>
              </w:rPr>
              <w:t>畜禽水产废渣可以</w:t>
            </w:r>
            <w:r w:rsidR="00424B8C" w:rsidRPr="002C0608">
              <w:rPr>
                <w:sz w:val="24"/>
              </w:rPr>
              <w:t>外售给饲料厂做原料。</w:t>
            </w:r>
          </w:p>
          <w:p w:rsidR="00424B8C" w:rsidRPr="002C0608" w:rsidRDefault="00424B8C" w:rsidP="00424B8C">
            <w:pPr>
              <w:spacing w:line="360" w:lineRule="auto"/>
              <w:ind w:firstLineChars="200" w:firstLine="480"/>
              <w:rPr>
                <w:sz w:val="24"/>
              </w:rPr>
            </w:pPr>
            <w:r w:rsidRPr="002C0608">
              <w:rPr>
                <w:sz w:val="24"/>
              </w:rPr>
              <w:t>（</w:t>
            </w:r>
            <w:r w:rsidRPr="002C0608">
              <w:rPr>
                <w:sz w:val="24"/>
              </w:rPr>
              <w:t>3</w:t>
            </w:r>
            <w:r w:rsidRPr="002C0608">
              <w:rPr>
                <w:sz w:val="24"/>
              </w:rPr>
              <w:t>）蔬菜废渣</w:t>
            </w:r>
          </w:p>
          <w:p w:rsidR="00424B8C" w:rsidRPr="002C0608" w:rsidRDefault="00424B8C" w:rsidP="00424B8C">
            <w:pPr>
              <w:spacing w:line="360" w:lineRule="auto"/>
              <w:ind w:firstLineChars="200" w:firstLine="480"/>
              <w:rPr>
                <w:sz w:val="24"/>
              </w:rPr>
            </w:pPr>
            <w:r w:rsidRPr="002C0608">
              <w:rPr>
                <w:sz w:val="24"/>
              </w:rPr>
              <w:t>蔬菜在清洗和筛选过程中产生废渣，数量约为</w:t>
            </w:r>
            <w:r w:rsidRPr="002C0608">
              <w:rPr>
                <w:sz w:val="24"/>
              </w:rPr>
              <w:t>0.60t/a</w:t>
            </w:r>
            <w:r w:rsidRPr="002C0608">
              <w:rPr>
                <w:sz w:val="24"/>
              </w:rPr>
              <w:t>。建设方将其</w:t>
            </w:r>
            <w:r w:rsidR="00712347" w:rsidRPr="002C0608">
              <w:rPr>
                <w:sz w:val="24"/>
              </w:rPr>
              <w:t>提供给当地农户作</w:t>
            </w:r>
            <w:r w:rsidR="00D946B3">
              <w:rPr>
                <w:rFonts w:hint="eastAsia"/>
                <w:sz w:val="24"/>
              </w:rPr>
              <w:t>饲料。</w:t>
            </w:r>
          </w:p>
          <w:p w:rsidR="00424B8C" w:rsidRPr="002C0608" w:rsidRDefault="00424B8C" w:rsidP="00424B8C">
            <w:pPr>
              <w:spacing w:line="360" w:lineRule="auto"/>
              <w:ind w:firstLineChars="200" w:firstLine="480"/>
              <w:rPr>
                <w:sz w:val="24"/>
              </w:rPr>
            </w:pPr>
            <w:r w:rsidRPr="002C0608">
              <w:rPr>
                <w:sz w:val="24"/>
              </w:rPr>
              <w:t>（</w:t>
            </w:r>
            <w:r w:rsidRPr="002C0608">
              <w:rPr>
                <w:sz w:val="24"/>
              </w:rPr>
              <w:t>4</w:t>
            </w:r>
            <w:r w:rsidRPr="002C0608">
              <w:rPr>
                <w:sz w:val="24"/>
              </w:rPr>
              <w:t>）</w:t>
            </w:r>
            <w:r w:rsidR="00406C7A">
              <w:rPr>
                <w:sz w:val="24"/>
              </w:rPr>
              <w:t>废食用油</w:t>
            </w:r>
          </w:p>
          <w:p w:rsidR="00424B8C" w:rsidRPr="002C0608" w:rsidRDefault="00424B8C" w:rsidP="00424B8C">
            <w:pPr>
              <w:pStyle w:val="242"/>
              <w:spacing w:line="360" w:lineRule="auto"/>
              <w:rPr>
                <w:rFonts w:cs="Times New Roman"/>
              </w:rPr>
            </w:pPr>
            <w:r w:rsidRPr="002C0608">
              <w:rPr>
                <w:rFonts w:cs="Times New Roman"/>
              </w:rPr>
              <w:t>本项目油炸工序会产生一定的量的</w:t>
            </w:r>
            <w:r w:rsidR="00406C7A">
              <w:rPr>
                <w:rFonts w:cs="Times New Roman"/>
              </w:rPr>
              <w:t>废食用油</w:t>
            </w:r>
            <w:r w:rsidRPr="002C0608">
              <w:rPr>
                <w:rFonts w:cs="Times New Roman"/>
              </w:rPr>
              <w:t>。食用油用量为</w:t>
            </w:r>
            <w:r w:rsidRPr="002C0608">
              <w:rPr>
                <w:rFonts w:cs="Times New Roman"/>
              </w:rPr>
              <w:t>2.0t/a</w:t>
            </w:r>
            <w:r w:rsidRPr="002C0608">
              <w:rPr>
                <w:rFonts w:cs="Times New Roman"/>
              </w:rPr>
              <w:t>，其中调味拌料工序用油</w:t>
            </w:r>
            <w:r w:rsidRPr="002C0608">
              <w:rPr>
                <w:rFonts w:cs="Times New Roman"/>
              </w:rPr>
              <w:t>0.2t/a</w:t>
            </w:r>
            <w:r w:rsidRPr="002C0608">
              <w:rPr>
                <w:rFonts w:cs="Times New Roman"/>
              </w:rPr>
              <w:t>。油炸工序用油量为</w:t>
            </w:r>
            <w:r w:rsidRPr="002C0608">
              <w:rPr>
                <w:rFonts w:cs="Times New Roman"/>
              </w:rPr>
              <w:t>1.8t/a</w:t>
            </w:r>
            <w:r w:rsidRPr="002C0608">
              <w:rPr>
                <w:rFonts w:cs="Times New Roman"/>
              </w:rPr>
              <w:t>，</w:t>
            </w:r>
            <w:r w:rsidR="00406C7A">
              <w:rPr>
                <w:rFonts w:cs="Times New Roman"/>
              </w:rPr>
              <w:t>废食用油</w:t>
            </w:r>
            <w:r w:rsidRPr="002C0608">
              <w:rPr>
                <w:rFonts w:cs="Times New Roman"/>
              </w:rPr>
              <w:t>产生量为</w:t>
            </w:r>
            <w:r w:rsidRPr="002C0608">
              <w:rPr>
                <w:rFonts w:cs="Times New Roman"/>
              </w:rPr>
              <w:t>0.6t/a</w:t>
            </w:r>
            <w:r w:rsidRPr="002C0608">
              <w:rPr>
                <w:rFonts w:cs="Times New Roman"/>
              </w:rPr>
              <w:t>。</w:t>
            </w:r>
          </w:p>
          <w:p w:rsidR="00424B8C" w:rsidRPr="002C0608" w:rsidRDefault="00424B8C" w:rsidP="00424B8C">
            <w:pPr>
              <w:pStyle w:val="242"/>
              <w:spacing w:line="360" w:lineRule="auto"/>
              <w:rPr>
                <w:rFonts w:cs="Times New Roman"/>
              </w:rPr>
            </w:pPr>
            <w:r w:rsidRPr="002C0608">
              <w:rPr>
                <w:rFonts w:cs="Times New Roman"/>
              </w:rPr>
              <w:t>本项目产生的</w:t>
            </w:r>
            <w:r w:rsidR="00406C7A">
              <w:rPr>
                <w:rFonts w:cs="Times New Roman"/>
              </w:rPr>
              <w:t>废食用油</w:t>
            </w:r>
            <w:r w:rsidRPr="002C0608">
              <w:rPr>
                <w:rFonts w:cs="Times New Roman"/>
              </w:rPr>
              <w:t>属于一般固废，建设方委托有油脂回用利用</w:t>
            </w:r>
            <w:r w:rsidR="00E34F13" w:rsidRPr="002C0608">
              <w:rPr>
                <w:rFonts w:cs="Times New Roman"/>
              </w:rPr>
              <w:t>资质</w:t>
            </w:r>
            <w:r w:rsidRPr="002C0608">
              <w:rPr>
                <w:rFonts w:cs="Times New Roman"/>
              </w:rPr>
              <w:t>的单位进行处理，相关合同见附件。</w:t>
            </w:r>
          </w:p>
          <w:p w:rsidR="00424B8C" w:rsidRPr="002C0608" w:rsidRDefault="00424B8C" w:rsidP="00424B8C">
            <w:pPr>
              <w:pStyle w:val="242"/>
              <w:spacing w:line="360" w:lineRule="auto"/>
              <w:rPr>
                <w:rFonts w:cs="Times New Roman"/>
                <w:szCs w:val="24"/>
              </w:rPr>
            </w:pPr>
            <w:r w:rsidRPr="002C0608">
              <w:rPr>
                <w:rFonts w:cs="Times New Roman"/>
                <w:szCs w:val="24"/>
              </w:rPr>
              <w:t>（</w:t>
            </w:r>
            <w:r w:rsidRPr="002C0608">
              <w:rPr>
                <w:rFonts w:cs="Times New Roman"/>
                <w:szCs w:val="24"/>
              </w:rPr>
              <w:t>5</w:t>
            </w:r>
            <w:r w:rsidRPr="002C0608">
              <w:rPr>
                <w:rFonts w:cs="Times New Roman"/>
                <w:szCs w:val="24"/>
              </w:rPr>
              <w:t>）不合格产品</w:t>
            </w:r>
          </w:p>
          <w:p w:rsidR="00424B8C" w:rsidRPr="002C0608" w:rsidRDefault="00424B8C" w:rsidP="00E34F13">
            <w:pPr>
              <w:spacing w:line="360" w:lineRule="auto"/>
              <w:ind w:firstLineChars="200" w:firstLine="480"/>
              <w:rPr>
                <w:sz w:val="24"/>
                <w:szCs w:val="24"/>
              </w:rPr>
            </w:pPr>
            <w:r w:rsidRPr="002C0608">
              <w:rPr>
                <w:sz w:val="24"/>
                <w:szCs w:val="24"/>
              </w:rPr>
              <w:t>通过建设方提供的资料及类比分析，产品检验工序产生的不合格产品的产生量一般为产品重量的</w:t>
            </w:r>
            <w:r w:rsidRPr="002C0608">
              <w:rPr>
                <w:sz w:val="24"/>
                <w:szCs w:val="24"/>
              </w:rPr>
              <w:t>0.1%</w:t>
            </w:r>
            <w:r w:rsidRPr="002C0608">
              <w:rPr>
                <w:sz w:val="24"/>
                <w:szCs w:val="24"/>
              </w:rPr>
              <w:t>，本项目产品规模为</w:t>
            </w:r>
            <w:r w:rsidRPr="002C0608">
              <w:rPr>
                <w:sz w:val="24"/>
                <w:szCs w:val="24"/>
              </w:rPr>
              <w:t>100</w:t>
            </w:r>
            <w:r w:rsidRPr="002C0608">
              <w:rPr>
                <w:sz w:val="24"/>
                <w:szCs w:val="24"/>
              </w:rPr>
              <w:t>吨</w:t>
            </w:r>
            <w:r w:rsidRPr="002C0608">
              <w:rPr>
                <w:sz w:val="24"/>
                <w:szCs w:val="24"/>
              </w:rPr>
              <w:t>/</w:t>
            </w:r>
            <w:r w:rsidRPr="002C0608">
              <w:rPr>
                <w:sz w:val="24"/>
                <w:szCs w:val="24"/>
              </w:rPr>
              <w:t>年，则不合格产品产生为</w:t>
            </w:r>
            <w:r w:rsidRPr="002C0608">
              <w:rPr>
                <w:sz w:val="24"/>
                <w:szCs w:val="24"/>
              </w:rPr>
              <w:t>0.10</w:t>
            </w:r>
            <w:r w:rsidRPr="002C0608">
              <w:rPr>
                <w:sz w:val="24"/>
                <w:szCs w:val="24"/>
              </w:rPr>
              <w:t>吨</w:t>
            </w:r>
            <w:r w:rsidRPr="002C0608">
              <w:rPr>
                <w:sz w:val="24"/>
                <w:szCs w:val="24"/>
              </w:rPr>
              <w:t>/</w:t>
            </w:r>
            <w:r w:rsidRPr="002C0608">
              <w:rPr>
                <w:sz w:val="24"/>
                <w:szCs w:val="24"/>
              </w:rPr>
              <w:t>年，属</w:t>
            </w:r>
            <w:r w:rsidR="00E34F13" w:rsidRPr="002C0608">
              <w:rPr>
                <w:sz w:val="24"/>
                <w:szCs w:val="24"/>
              </w:rPr>
              <w:t>一般固废</w:t>
            </w:r>
            <w:r w:rsidR="006A55AD" w:rsidRPr="002C0608">
              <w:rPr>
                <w:sz w:val="24"/>
                <w:szCs w:val="24"/>
              </w:rPr>
              <w:t>，</w:t>
            </w:r>
            <w:r w:rsidR="00CD1109">
              <w:rPr>
                <w:rFonts w:hint="eastAsia"/>
                <w:sz w:val="24"/>
                <w:szCs w:val="24"/>
              </w:rPr>
              <w:t>回收后</w:t>
            </w:r>
            <w:r w:rsidR="00CD1109" w:rsidRPr="002C0608">
              <w:rPr>
                <w:sz w:val="24"/>
              </w:rPr>
              <w:t>可以外售给饲料厂做原料</w:t>
            </w:r>
            <w:r w:rsidR="00E34F13" w:rsidRPr="002C0608">
              <w:rPr>
                <w:sz w:val="24"/>
                <w:szCs w:val="24"/>
              </w:rPr>
              <w:t>。</w:t>
            </w:r>
          </w:p>
          <w:p w:rsidR="00424B8C" w:rsidRPr="002C0608" w:rsidRDefault="00424B8C" w:rsidP="00424B8C">
            <w:pPr>
              <w:spacing w:line="360" w:lineRule="auto"/>
              <w:ind w:firstLine="480"/>
              <w:rPr>
                <w:sz w:val="24"/>
              </w:rPr>
            </w:pPr>
            <w:r w:rsidRPr="002C0608">
              <w:rPr>
                <w:sz w:val="24"/>
              </w:rPr>
              <w:t>（</w:t>
            </w:r>
            <w:r w:rsidRPr="002C0608">
              <w:rPr>
                <w:sz w:val="24"/>
              </w:rPr>
              <w:t>6</w:t>
            </w:r>
            <w:r w:rsidRPr="002C0608">
              <w:rPr>
                <w:sz w:val="24"/>
              </w:rPr>
              <w:t>）原辅料包装物</w:t>
            </w:r>
          </w:p>
          <w:p w:rsidR="00424B8C" w:rsidRPr="002C0608" w:rsidRDefault="00424B8C" w:rsidP="00424B8C">
            <w:pPr>
              <w:spacing w:line="360" w:lineRule="auto"/>
              <w:ind w:firstLine="480"/>
              <w:rPr>
                <w:sz w:val="24"/>
              </w:rPr>
            </w:pPr>
            <w:r w:rsidRPr="002C0608">
              <w:rPr>
                <w:sz w:val="24"/>
              </w:rPr>
              <w:t>项目中原辅料均为外购，废弃外包装纸箱产生量为</w:t>
            </w:r>
            <w:r w:rsidRPr="002C0608">
              <w:rPr>
                <w:sz w:val="24"/>
              </w:rPr>
              <w:t>0.1t/a</w:t>
            </w:r>
            <w:r w:rsidR="006A55AD" w:rsidRPr="002C0608">
              <w:rPr>
                <w:sz w:val="24"/>
              </w:rPr>
              <w:t>，可以作为废品外售给废品回收站。</w:t>
            </w:r>
          </w:p>
          <w:p w:rsidR="00424B8C" w:rsidRPr="002C0608" w:rsidRDefault="00424B8C" w:rsidP="00424B8C">
            <w:pPr>
              <w:pStyle w:val="242"/>
              <w:spacing w:line="360" w:lineRule="auto"/>
              <w:rPr>
                <w:rFonts w:cs="Times New Roman"/>
                <w:szCs w:val="24"/>
              </w:rPr>
            </w:pPr>
            <w:r w:rsidRPr="002C0608">
              <w:rPr>
                <w:rFonts w:cs="Times New Roman"/>
                <w:szCs w:val="24"/>
              </w:rPr>
              <w:t>（</w:t>
            </w:r>
            <w:r w:rsidRPr="002C0608">
              <w:rPr>
                <w:rFonts w:cs="Times New Roman"/>
                <w:szCs w:val="24"/>
              </w:rPr>
              <w:t>7</w:t>
            </w:r>
            <w:r w:rsidRPr="002C0608">
              <w:rPr>
                <w:rFonts w:cs="Times New Roman"/>
                <w:szCs w:val="24"/>
              </w:rPr>
              <w:t>）生活垃圾</w:t>
            </w:r>
          </w:p>
          <w:p w:rsidR="00424B8C" w:rsidRPr="002C0608" w:rsidRDefault="00424B8C" w:rsidP="00424B8C">
            <w:pPr>
              <w:pStyle w:val="242"/>
              <w:spacing w:line="360" w:lineRule="auto"/>
              <w:rPr>
                <w:rFonts w:cs="Times New Roman"/>
                <w:szCs w:val="24"/>
              </w:rPr>
            </w:pPr>
            <w:r w:rsidRPr="002C0608">
              <w:rPr>
                <w:rFonts w:cs="Times New Roman"/>
                <w:szCs w:val="24"/>
              </w:rPr>
              <w:t>项目劳动定员</w:t>
            </w:r>
            <w:r w:rsidRPr="002C0608">
              <w:rPr>
                <w:rFonts w:cs="Times New Roman"/>
                <w:szCs w:val="24"/>
              </w:rPr>
              <w:t>30</w:t>
            </w:r>
            <w:r w:rsidRPr="002C0608">
              <w:rPr>
                <w:rFonts w:cs="Times New Roman"/>
                <w:szCs w:val="24"/>
              </w:rPr>
              <w:t>人，生活垃圾产生量按</w:t>
            </w:r>
            <w:r w:rsidRPr="002C0608">
              <w:rPr>
                <w:rFonts w:cs="Times New Roman"/>
                <w:szCs w:val="24"/>
              </w:rPr>
              <w:t>1kg/</w:t>
            </w:r>
            <w:r w:rsidRPr="002C0608">
              <w:rPr>
                <w:rFonts w:cs="Times New Roman"/>
                <w:szCs w:val="24"/>
              </w:rPr>
              <w:t>人</w:t>
            </w:r>
            <w:r w:rsidRPr="002C0608">
              <w:rPr>
                <w:rFonts w:cs="Times New Roman"/>
                <w:szCs w:val="24"/>
              </w:rPr>
              <w:t>·d</w:t>
            </w:r>
            <w:r w:rsidRPr="002C0608">
              <w:rPr>
                <w:rFonts w:cs="Times New Roman"/>
                <w:szCs w:val="24"/>
              </w:rPr>
              <w:t>计，年工作时间</w:t>
            </w:r>
            <w:r w:rsidRPr="002C0608">
              <w:rPr>
                <w:rFonts w:cs="Times New Roman"/>
                <w:szCs w:val="24"/>
              </w:rPr>
              <w:t>200</w:t>
            </w:r>
            <w:r w:rsidRPr="002C0608">
              <w:rPr>
                <w:rFonts w:cs="Times New Roman"/>
                <w:szCs w:val="24"/>
              </w:rPr>
              <w:t>天，生活垃圾产生量为</w:t>
            </w:r>
            <w:r w:rsidRPr="002C0608">
              <w:rPr>
                <w:rFonts w:cs="Times New Roman"/>
                <w:szCs w:val="24"/>
              </w:rPr>
              <w:t>6t/a</w:t>
            </w:r>
            <w:r w:rsidRPr="002C0608">
              <w:rPr>
                <w:rFonts w:cs="Times New Roman"/>
                <w:szCs w:val="24"/>
              </w:rPr>
              <w:t>。</w:t>
            </w:r>
            <w:r w:rsidR="00675B45" w:rsidRPr="002C0608">
              <w:rPr>
                <w:rFonts w:cs="Times New Roman"/>
                <w:szCs w:val="24"/>
              </w:rPr>
              <w:t>生活垃圾</w:t>
            </w:r>
            <w:r w:rsidR="007873F6" w:rsidRPr="002C0608">
              <w:rPr>
                <w:rFonts w:cs="Times New Roman"/>
                <w:szCs w:val="24"/>
              </w:rPr>
              <w:t>集中收集后交环卫部门处理。</w:t>
            </w:r>
          </w:p>
          <w:p w:rsidR="00424B8C" w:rsidRPr="002C0608" w:rsidRDefault="00424B8C" w:rsidP="00424B8C">
            <w:pPr>
              <w:pStyle w:val="242"/>
              <w:spacing w:line="360" w:lineRule="auto"/>
              <w:rPr>
                <w:rFonts w:cs="Times New Roman"/>
              </w:rPr>
            </w:pPr>
            <w:r w:rsidRPr="002C0608">
              <w:rPr>
                <w:rFonts w:cs="Times New Roman"/>
                <w:szCs w:val="24"/>
              </w:rPr>
              <w:t>（</w:t>
            </w:r>
            <w:r w:rsidRPr="002C0608">
              <w:rPr>
                <w:rFonts w:cs="Times New Roman"/>
                <w:szCs w:val="24"/>
              </w:rPr>
              <w:t>8</w:t>
            </w:r>
            <w:r w:rsidRPr="002C0608">
              <w:rPr>
                <w:rFonts w:cs="Times New Roman"/>
                <w:szCs w:val="24"/>
              </w:rPr>
              <w:t>）</w:t>
            </w:r>
            <w:r w:rsidRPr="002C0608">
              <w:rPr>
                <w:rFonts w:cs="Times New Roman"/>
              </w:rPr>
              <w:t>污水处理站产生的污泥</w:t>
            </w:r>
          </w:p>
          <w:p w:rsidR="00424B8C" w:rsidRPr="002C0608" w:rsidRDefault="00424B8C" w:rsidP="00424B8C">
            <w:pPr>
              <w:spacing w:line="360" w:lineRule="auto"/>
              <w:ind w:firstLineChars="200" w:firstLine="480"/>
              <w:rPr>
                <w:sz w:val="24"/>
              </w:rPr>
            </w:pPr>
            <w:r w:rsidRPr="002C0608">
              <w:rPr>
                <w:sz w:val="24"/>
              </w:rPr>
              <w:t>项目污水处理站年处理废水</w:t>
            </w:r>
            <w:r w:rsidRPr="002C0608">
              <w:rPr>
                <w:sz w:val="24"/>
              </w:rPr>
              <w:t>2182t</w:t>
            </w:r>
            <w:r w:rsidRPr="002C0608">
              <w:rPr>
                <w:sz w:val="24"/>
              </w:rPr>
              <w:t>，</w:t>
            </w:r>
            <w:r w:rsidR="007873F6" w:rsidRPr="002C0608">
              <w:rPr>
                <w:sz w:val="24"/>
              </w:rPr>
              <w:t>污</w:t>
            </w:r>
            <w:r w:rsidRPr="002C0608">
              <w:rPr>
                <w:sz w:val="24"/>
              </w:rPr>
              <w:t>泥产生量约为</w:t>
            </w:r>
            <w:r w:rsidRPr="002C0608">
              <w:rPr>
                <w:sz w:val="24"/>
              </w:rPr>
              <w:t>0.80t/a</w:t>
            </w:r>
            <w:r w:rsidRPr="002C0608">
              <w:rPr>
                <w:sz w:val="24"/>
              </w:rPr>
              <w:t>。</w:t>
            </w:r>
            <w:r w:rsidR="007873F6" w:rsidRPr="002C0608">
              <w:rPr>
                <w:sz w:val="24"/>
              </w:rPr>
              <w:t>项目污水处理站</w:t>
            </w:r>
            <w:r w:rsidR="007873F6" w:rsidRPr="002C0608">
              <w:rPr>
                <w:sz w:val="24"/>
              </w:rPr>
              <w:lastRenderedPageBreak/>
              <w:t>处理废水属于高浓度有机废水，污泥中不含重金属等有毒有害物质，该污泥</w:t>
            </w:r>
            <w:r w:rsidR="00712347" w:rsidRPr="002C0608">
              <w:rPr>
                <w:sz w:val="24"/>
              </w:rPr>
              <w:t>属于一般固废</w:t>
            </w:r>
            <w:r w:rsidR="00F269CD" w:rsidRPr="002C0608">
              <w:rPr>
                <w:sz w:val="24"/>
              </w:rPr>
              <w:t>。浓缩</w:t>
            </w:r>
            <w:r w:rsidR="00712347" w:rsidRPr="002C0608">
              <w:rPr>
                <w:sz w:val="24"/>
              </w:rPr>
              <w:t>污泥</w:t>
            </w:r>
            <w:r w:rsidR="00F269CD" w:rsidRPr="002C0608">
              <w:rPr>
                <w:sz w:val="24"/>
              </w:rPr>
              <w:t>在污泥</w:t>
            </w:r>
            <w:r w:rsidR="00712347" w:rsidRPr="002C0608">
              <w:rPr>
                <w:sz w:val="24"/>
              </w:rPr>
              <w:t>干化</w:t>
            </w:r>
            <w:r w:rsidR="00F269CD" w:rsidRPr="002C0608">
              <w:rPr>
                <w:sz w:val="24"/>
              </w:rPr>
              <w:t>场干化</w:t>
            </w:r>
            <w:r w:rsidR="00712347" w:rsidRPr="002C0608">
              <w:rPr>
                <w:sz w:val="24"/>
              </w:rPr>
              <w:t>后</w:t>
            </w:r>
            <w:r w:rsidR="00F269CD" w:rsidRPr="002C0608">
              <w:rPr>
                <w:sz w:val="24"/>
              </w:rPr>
              <w:t>，</w:t>
            </w:r>
            <w:r w:rsidR="00712347" w:rsidRPr="002C0608">
              <w:rPr>
                <w:sz w:val="24"/>
              </w:rPr>
              <w:t>可以将</w:t>
            </w:r>
            <w:r w:rsidR="00F269CD" w:rsidRPr="002C0608">
              <w:rPr>
                <w:sz w:val="24"/>
              </w:rPr>
              <w:t>其</w:t>
            </w:r>
            <w:r w:rsidR="00712347" w:rsidRPr="002C0608">
              <w:rPr>
                <w:sz w:val="24"/>
              </w:rPr>
              <w:t>送至生活垃圾填埋场卫生填埋。</w:t>
            </w:r>
          </w:p>
          <w:p w:rsidR="00367D2D" w:rsidRPr="002C0608" w:rsidRDefault="00367D2D" w:rsidP="009150D9">
            <w:pPr>
              <w:spacing w:line="360" w:lineRule="auto"/>
              <w:ind w:firstLineChars="200" w:firstLine="516"/>
              <w:rPr>
                <w:bCs/>
                <w:sz w:val="24"/>
                <w:szCs w:val="24"/>
              </w:rPr>
            </w:pPr>
            <w:r w:rsidRPr="002C0608">
              <w:rPr>
                <w:bCs/>
                <w:spacing w:val="9"/>
                <w:sz w:val="24"/>
                <w:szCs w:val="24"/>
              </w:rPr>
              <w:t>本项目</w:t>
            </w:r>
            <w:r w:rsidRPr="002C0608">
              <w:rPr>
                <w:bCs/>
                <w:sz w:val="24"/>
                <w:szCs w:val="24"/>
              </w:rPr>
              <w:t>固体废物处置情况见下表：</w:t>
            </w:r>
          </w:p>
          <w:p w:rsidR="00367D2D" w:rsidRPr="002C0608" w:rsidRDefault="00367D2D">
            <w:pPr>
              <w:jc w:val="center"/>
              <w:rPr>
                <w:b/>
                <w:spacing w:val="9"/>
                <w:sz w:val="24"/>
              </w:rPr>
            </w:pPr>
            <w:r w:rsidRPr="002C0608">
              <w:rPr>
                <w:b/>
                <w:kern w:val="0"/>
                <w:sz w:val="24"/>
              </w:rPr>
              <w:t>表</w:t>
            </w:r>
            <w:r w:rsidRPr="002C0608">
              <w:rPr>
                <w:b/>
                <w:kern w:val="0"/>
                <w:sz w:val="24"/>
              </w:rPr>
              <w:t>7-1</w:t>
            </w:r>
            <w:r w:rsidR="00EB7682" w:rsidRPr="002C0608">
              <w:rPr>
                <w:b/>
                <w:kern w:val="0"/>
                <w:sz w:val="24"/>
              </w:rPr>
              <w:t>1</w:t>
            </w:r>
            <w:r w:rsidRPr="002C0608">
              <w:rPr>
                <w:b/>
                <w:kern w:val="0"/>
                <w:sz w:val="24"/>
              </w:rPr>
              <w:t xml:space="preserve">   </w:t>
            </w:r>
            <w:r w:rsidRPr="002C0608">
              <w:rPr>
                <w:b/>
                <w:kern w:val="0"/>
                <w:sz w:val="24"/>
              </w:rPr>
              <w:t>项目固体废物产生及处置情况</w:t>
            </w:r>
          </w:p>
          <w:tbl>
            <w:tblPr>
              <w:tblpPr w:leftFromText="180" w:rightFromText="180" w:vertAnchor="text" w:horzAnchor="margin" w:tblpXSpec="center" w:tblpY="21"/>
              <w:tblOverlap w:val="neve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053"/>
              <w:gridCol w:w="1307"/>
              <w:gridCol w:w="1455"/>
              <w:gridCol w:w="3772"/>
            </w:tblGrid>
            <w:tr w:rsidR="00367D2D" w:rsidRPr="00F76C23" w:rsidTr="003B6050">
              <w:trPr>
                <w:trHeight w:val="340"/>
                <w:jc w:val="center"/>
              </w:trPr>
              <w:tc>
                <w:tcPr>
                  <w:tcW w:w="2053" w:type="dxa"/>
                  <w:vAlign w:val="center"/>
                </w:tcPr>
                <w:p w:rsidR="00367D2D" w:rsidRPr="00F76C23" w:rsidRDefault="00367D2D">
                  <w:pPr>
                    <w:widowControl/>
                    <w:jc w:val="center"/>
                    <w:textAlignment w:val="center"/>
                    <w:rPr>
                      <w:kern w:val="0"/>
                      <w:szCs w:val="21"/>
                    </w:rPr>
                  </w:pPr>
                  <w:r w:rsidRPr="00F76C23">
                    <w:rPr>
                      <w:kern w:val="0"/>
                      <w:szCs w:val="21"/>
                    </w:rPr>
                    <w:t>固废名称</w:t>
                  </w:r>
                </w:p>
              </w:tc>
              <w:tc>
                <w:tcPr>
                  <w:tcW w:w="1307" w:type="dxa"/>
                  <w:vAlign w:val="center"/>
                </w:tcPr>
                <w:p w:rsidR="00367D2D" w:rsidRPr="00F76C23" w:rsidRDefault="00367D2D">
                  <w:pPr>
                    <w:widowControl/>
                    <w:jc w:val="center"/>
                    <w:textAlignment w:val="center"/>
                    <w:rPr>
                      <w:kern w:val="0"/>
                      <w:szCs w:val="21"/>
                    </w:rPr>
                  </w:pPr>
                  <w:r w:rsidRPr="00F76C23">
                    <w:rPr>
                      <w:kern w:val="0"/>
                      <w:szCs w:val="21"/>
                    </w:rPr>
                    <w:t>产生量</w:t>
                  </w:r>
                  <w:r w:rsidRPr="00F76C23">
                    <w:rPr>
                      <w:szCs w:val="21"/>
                    </w:rPr>
                    <w:t>t/a</w:t>
                  </w:r>
                </w:p>
              </w:tc>
              <w:tc>
                <w:tcPr>
                  <w:tcW w:w="1455" w:type="dxa"/>
                  <w:vAlign w:val="center"/>
                </w:tcPr>
                <w:p w:rsidR="00367D2D" w:rsidRPr="00F76C23" w:rsidRDefault="00367D2D">
                  <w:pPr>
                    <w:widowControl/>
                    <w:jc w:val="center"/>
                    <w:textAlignment w:val="center"/>
                    <w:rPr>
                      <w:kern w:val="0"/>
                      <w:szCs w:val="21"/>
                    </w:rPr>
                  </w:pPr>
                  <w:r w:rsidRPr="00F76C23">
                    <w:rPr>
                      <w:kern w:val="0"/>
                      <w:szCs w:val="21"/>
                    </w:rPr>
                    <w:t>固废属性</w:t>
                  </w:r>
                </w:p>
              </w:tc>
              <w:tc>
                <w:tcPr>
                  <w:tcW w:w="3772" w:type="dxa"/>
                  <w:vAlign w:val="center"/>
                </w:tcPr>
                <w:p w:rsidR="00367D2D" w:rsidRPr="00F76C23" w:rsidRDefault="00367D2D">
                  <w:pPr>
                    <w:widowControl/>
                    <w:jc w:val="center"/>
                    <w:textAlignment w:val="center"/>
                    <w:rPr>
                      <w:kern w:val="0"/>
                      <w:szCs w:val="21"/>
                    </w:rPr>
                  </w:pPr>
                  <w:r w:rsidRPr="00F76C23">
                    <w:rPr>
                      <w:kern w:val="0"/>
                      <w:szCs w:val="21"/>
                    </w:rPr>
                    <w:t>拟采取的防治措施</w:t>
                  </w:r>
                </w:p>
              </w:tc>
            </w:tr>
            <w:tr w:rsidR="002D438D" w:rsidRPr="00F76C23" w:rsidTr="003B6050">
              <w:trPr>
                <w:trHeight w:val="340"/>
                <w:jc w:val="center"/>
              </w:trPr>
              <w:tc>
                <w:tcPr>
                  <w:tcW w:w="2053" w:type="dxa"/>
                  <w:vAlign w:val="center"/>
                </w:tcPr>
                <w:p w:rsidR="002D438D" w:rsidRPr="00F76C23" w:rsidRDefault="00712347" w:rsidP="00712347">
                  <w:pPr>
                    <w:widowControl/>
                    <w:jc w:val="center"/>
                    <w:textAlignment w:val="center"/>
                    <w:rPr>
                      <w:kern w:val="0"/>
                      <w:szCs w:val="21"/>
                    </w:rPr>
                  </w:pPr>
                  <w:r w:rsidRPr="00F76C23">
                    <w:rPr>
                      <w:szCs w:val="21"/>
                    </w:rPr>
                    <w:t>锅炉炉渣</w:t>
                  </w:r>
                </w:p>
              </w:tc>
              <w:tc>
                <w:tcPr>
                  <w:tcW w:w="1307" w:type="dxa"/>
                  <w:vAlign w:val="center"/>
                </w:tcPr>
                <w:p w:rsidR="002D438D" w:rsidRPr="00F76C23" w:rsidRDefault="002D438D" w:rsidP="00712347">
                  <w:pPr>
                    <w:widowControl/>
                    <w:jc w:val="center"/>
                    <w:textAlignment w:val="center"/>
                    <w:rPr>
                      <w:kern w:val="0"/>
                      <w:szCs w:val="21"/>
                    </w:rPr>
                  </w:pPr>
                  <w:r w:rsidRPr="00F76C23">
                    <w:rPr>
                      <w:szCs w:val="21"/>
                    </w:rPr>
                    <w:t>1</w:t>
                  </w:r>
                  <w:r w:rsidR="00712347" w:rsidRPr="00F76C23">
                    <w:rPr>
                      <w:szCs w:val="21"/>
                    </w:rPr>
                    <w:t>8.5</w:t>
                  </w:r>
                  <w:r w:rsidRPr="00F76C23">
                    <w:rPr>
                      <w:szCs w:val="21"/>
                    </w:rPr>
                    <w:t>t/a</w:t>
                  </w:r>
                </w:p>
              </w:tc>
              <w:tc>
                <w:tcPr>
                  <w:tcW w:w="1455" w:type="dxa"/>
                  <w:vAlign w:val="center"/>
                </w:tcPr>
                <w:p w:rsidR="002D438D" w:rsidRPr="00F76C23" w:rsidRDefault="002D438D">
                  <w:pPr>
                    <w:widowControl/>
                    <w:jc w:val="center"/>
                    <w:textAlignment w:val="center"/>
                    <w:rPr>
                      <w:kern w:val="0"/>
                      <w:szCs w:val="21"/>
                    </w:rPr>
                  </w:pPr>
                  <w:r w:rsidRPr="00F76C23">
                    <w:rPr>
                      <w:kern w:val="0"/>
                      <w:szCs w:val="21"/>
                    </w:rPr>
                    <w:t>一般工业固废</w:t>
                  </w:r>
                </w:p>
              </w:tc>
              <w:tc>
                <w:tcPr>
                  <w:tcW w:w="3772" w:type="dxa"/>
                  <w:vMerge w:val="restart"/>
                  <w:vAlign w:val="center"/>
                </w:tcPr>
                <w:p w:rsidR="002D438D" w:rsidRPr="00F76C23" w:rsidRDefault="00593407" w:rsidP="004343F6">
                  <w:pPr>
                    <w:jc w:val="center"/>
                    <w:rPr>
                      <w:szCs w:val="21"/>
                    </w:rPr>
                  </w:pPr>
                  <w:r w:rsidRPr="00F76C23">
                    <w:rPr>
                      <w:szCs w:val="21"/>
                    </w:rPr>
                    <w:t>用作农肥，</w:t>
                  </w:r>
                  <w:r w:rsidR="002D438D" w:rsidRPr="00F76C23">
                    <w:rPr>
                      <w:szCs w:val="21"/>
                    </w:rPr>
                    <w:t>综合利用</w:t>
                  </w:r>
                </w:p>
              </w:tc>
            </w:tr>
            <w:tr w:rsidR="002D438D" w:rsidRPr="00F76C23" w:rsidTr="003B6050">
              <w:trPr>
                <w:trHeight w:val="340"/>
                <w:jc w:val="center"/>
              </w:trPr>
              <w:tc>
                <w:tcPr>
                  <w:tcW w:w="2053" w:type="dxa"/>
                  <w:vAlign w:val="center"/>
                </w:tcPr>
                <w:p w:rsidR="002D438D" w:rsidRPr="00F76C23" w:rsidRDefault="00712347">
                  <w:pPr>
                    <w:widowControl/>
                    <w:jc w:val="center"/>
                    <w:textAlignment w:val="center"/>
                    <w:rPr>
                      <w:szCs w:val="21"/>
                    </w:rPr>
                  </w:pPr>
                  <w:r w:rsidRPr="00F76C23">
                    <w:rPr>
                      <w:szCs w:val="21"/>
                    </w:rPr>
                    <w:t>除尘渣</w:t>
                  </w:r>
                </w:p>
              </w:tc>
              <w:tc>
                <w:tcPr>
                  <w:tcW w:w="1307" w:type="dxa"/>
                  <w:vAlign w:val="center"/>
                </w:tcPr>
                <w:p w:rsidR="002D438D" w:rsidRPr="00F76C23" w:rsidRDefault="002D438D">
                  <w:pPr>
                    <w:widowControl/>
                    <w:jc w:val="center"/>
                    <w:textAlignment w:val="center"/>
                    <w:rPr>
                      <w:szCs w:val="21"/>
                    </w:rPr>
                  </w:pPr>
                  <w:r w:rsidRPr="00F76C23">
                    <w:rPr>
                      <w:szCs w:val="21"/>
                    </w:rPr>
                    <w:t>0.15t/a</w:t>
                  </w:r>
                </w:p>
              </w:tc>
              <w:tc>
                <w:tcPr>
                  <w:tcW w:w="1455" w:type="dxa"/>
                  <w:vAlign w:val="center"/>
                </w:tcPr>
                <w:p w:rsidR="002D438D" w:rsidRPr="00F76C23" w:rsidRDefault="002D438D">
                  <w:pPr>
                    <w:widowControl/>
                    <w:jc w:val="center"/>
                    <w:textAlignment w:val="center"/>
                    <w:rPr>
                      <w:kern w:val="0"/>
                      <w:szCs w:val="21"/>
                    </w:rPr>
                  </w:pPr>
                  <w:r w:rsidRPr="00F76C23">
                    <w:rPr>
                      <w:kern w:val="0"/>
                      <w:szCs w:val="21"/>
                    </w:rPr>
                    <w:t>一般工业固废</w:t>
                  </w:r>
                </w:p>
              </w:tc>
              <w:tc>
                <w:tcPr>
                  <w:tcW w:w="3772" w:type="dxa"/>
                  <w:vMerge/>
                  <w:vAlign w:val="center"/>
                </w:tcPr>
                <w:p w:rsidR="002D438D" w:rsidRPr="00F76C23" w:rsidRDefault="002D438D">
                  <w:pPr>
                    <w:jc w:val="center"/>
                    <w:rPr>
                      <w:kern w:val="0"/>
                      <w:szCs w:val="21"/>
                    </w:rPr>
                  </w:pPr>
                </w:p>
              </w:tc>
            </w:tr>
            <w:tr w:rsidR="00367D2D" w:rsidRPr="00F76C23" w:rsidTr="003B6050">
              <w:trPr>
                <w:trHeight w:val="340"/>
                <w:jc w:val="center"/>
              </w:trPr>
              <w:tc>
                <w:tcPr>
                  <w:tcW w:w="2053" w:type="dxa"/>
                  <w:vAlign w:val="center"/>
                </w:tcPr>
                <w:p w:rsidR="00367D2D" w:rsidRPr="00F76C23" w:rsidRDefault="00712347">
                  <w:pPr>
                    <w:widowControl/>
                    <w:jc w:val="center"/>
                    <w:textAlignment w:val="center"/>
                    <w:rPr>
                      <w:kern w:val="0"/>
                      <w:szCs w:val="21"/>
                    </w:rPr>
                  </w:pPr>
                  <w:r w:rsidRPr="00F76C23">
                    <w:rPr>
                      <w:szCs w:val="21"/>
                    </w:rPr>
                    <w:t>畜禽水产废渣</w:t>
                  </w:r>
                </w:p>
              </w:tc>
              <w:tc>
                <w:tcPr>
                  <w:tcW w:w="1307" w:type="dxa"/>
                  <w:vAlign w:val="center"/>
                </w:tcPr>
                <w:p w:rsidR="00367D2D" w:rsidRPr="00F76C23" w:rsidRDefault="001F1B65" w:rsidP="00712347">
                  <w:pPr>
                    <w:widowControl/>
                    <w:jc w:val="center"/>
                    <w:textAlignment w:val="center"/>
                    <w:rPr>
                      <w:szCs w:val="21"/>
                    </w:rPr>
                  </w:pPr>
                  <w:r w:rsidRPr="00F76C23">
                    <w:rPr>
                      <w:szCs w:val="21"/>
                    </w:rPr>
                    <w:t>0.</w:t>
                  </w:r>
                  <w:r w:rsidR="00712347" w:rsidRPr="00F76C23">
                    <w:rPr>
                      <w:szCs w:val="21"/>
                    </w:rPr>
                    <w:t>20</w:t>
                  </w:r>
                  <w:r w:rsidR="00367D2D" w:rsidRPr="00F76C23">
                    <w:rPr>
                      <w:szCs w:val="21"/>
                    </w:rPr>
                    <w:t>t/a</w:t>
                  </w:r>
                </w:p>
              </w:tc>
              <w:tc>
                <w:tcPr>
                  <w:tcW w:w="1455" w:type="dxa"/>
                  <w:vAlign w:val="center"/>
                </w:tcPr>
                <w:p w:rsidR="00367D2D" w:rsidRPr="00F76C23" w:rsidRDefault="00367D2D">
                  <w:pPr>
                    <w:widowControl/>
                    <w:jc w:val="center"/>
                    <w:textAlignment w:val="center"/>
                    <w:rPr>
                      <w:kern w:val="0"/>
                      <w:szCs w:val="21"/>
                    </w:rPr>
                  </w:pPr>
                  <w:r w:rsidRPr="00F76C23">
                    <w:rPr>
                      <w:kern w:val="0"/>
                      <w:szCs w:val="21"/>
                    </w:rPr>
                    <w:t>一般工业固废</w:t>
                  </w:r>
                </w:p>
              </w:tc>
              <w:tc>
                <w:tcPr>
                  <w:tcW w:w="3772" w:type="dxa"/>
                  <w:vAlign w:val="center"/>
                </w:tcPr>
                <w:p w:rsidR="00367D2D" w:rsidRPr="00F76C23" w:rsidRDefault="00F6346D">
                  <w:pPr>
                    <w:widowControl/>
                    <w:jc w:val="center"/>
                    <w:textAlignment w:val="center"/>
                    <w:rPr>
                      <w:kern w:val="0"/>
                      <w:szCs w:val="21"/>
                    </w:rPr>
                  </w:pPr>
                  <w:r w:rsidRPr="00F76C23">
                    <w:rPr>
                      <w:kern w:val="0"/>
                      <w:szCs w:val="21"/>
                    </w:rPr>
                    <w:t>外售给饲料厂作原料</w:t>
                  </w:r>
                </w:p>
              </w:tc>
            </w:tr>
            <w:tr w:rsidR="00204987" w:rsidRPr="00F76C23" w:rsidTr="003B6050">
              <w:trPr>
                <w:trHeight w:val="340"/>
                <w:jc w:val="center"/>
              </w:trPr>
              <w:tc>
                <w:tcPr>
                  <w:tcW w:w="2053" w:type="dxa"/>
                  <w:vAlign w:val="center"/>
                </w:tcPr>
                <w:p w:rsidR="00204987" w:rsidRPr="00F76C23" w:rsidRDefault="00712347" w:rsidP="00204987">
                  <w:pPr>
                    <w:pStyle w:val="242"/>
                    <w:spacing w:line="240" w:lineRule="auto"/>
                    <w:ind w:firstLineChars="0" w:firstLine="0"/>
                    <w:jc w:val="center"/>
                    <w:rPr>
                      <w:rFonts w:cs="Times New Roman"/>
                      <w:kern w:val="0"/>
                      <w:sz w:val="21"/>
                      <w:szCs w:val="21"/>
                    </w:rPr>
                  </w:pPr>
                  <w:r w:rsidRPr="00F76C23">
                    <w:rPr>
                      <w:rFonts w:cs="Times New Roman"/>
                      <w:sz w:val="21"/>
                      <w:szCs w:val="21"/>
                    </w:rPr>
                    <w:t>蔬菜废渣</w:t>
                  </w:r>
                </w:p>
              </w:tc>
              <w:tc>
                <w:tcPr>
                  <w:tcW w:w="1307" w:type="dxa"/>
                  <w:vAlign w:val="center"/>
                </w:tcPr>
                <w:p w:rsidR="00204987" w:rsidRPr="00F76C23" w:rsidRDefault="00204987" w:rsidP="00712347">
                  <w:pPr>
                    <w:widowControl/>
                    <w:jc w:val="center"/>
                    <w:textAlignment w:val="center"/>
                    <w:rPr>
                      <w:szCs w:val="21"/>
                    </w:rPr>
                  </w:pPr>
                  <w:r w:rsidRPr="00F76C23">
                    <w:rPr>
                      <w:szCs w:val="21"/>
                    </w:rPr>
                    <w:t>0.</w:t>
                  </w:r>
                  <w:r w:rsidR="00712347" w:rsidRPr="00F76C23">
                    <w:rPr>
                      <w:szCs w:val="21"/>
                    </w:rPr>
                    <w:t>60</w:t>
                  </w:r>
                  <w:r w:rsidRPr="00F76C23">
                    <w:rPr>
                      <w:szCs w:val="21"/>
                    </w:rPr>
                    <w:t>t/a</w:t>
                  </w:r>
                </w:p>
              </w:tc>
              <w:tc>
                <w:tcPr>
                  <w:tcW w:w="1455" w:type="dxa"/>
                  <w:vAlign w:val="center"/>
                </w:tcPr>
                <w:p w:rsidR="00204987" w:rsidRPr="00F76C23" w:rsidRDefault="00204987" w:rsidP="00204987">
                  <w:pPr>
                    <w:widowControl/>
                    <w:jc w:val="center"/>
                    <w:textAlignment w:val="center"/>
                    <w:rPr>
                      <w:kern w:val="0"/>
                      <w:szCs w:val="21"/>
                    </w:rPr>
                  </w:pPr>
                  <w:r w:rsidRPr="00F76C23">
                    <w:rPr>
                      <w:kern w:val="0"/>
                      <w:szCs w:val="21"/>
                    </w:rPr>
                    <w:t>一般工业固废</w:t>
                  </w:r>
                </w:p>
              </w:tc>
              <w:tc>
                <w:tcPr>
                  <w:tcW w:w="3772" w:type="dxa"/>
                  <w:vAlign w:val="center"/>
                </w:tcPr>
                <w:p w:rsidR="00204987" w:rsidRPr="00F76C23" w:rsidRDefault="00F6346D" w:rsidP="00204987">
                  <w:pPr>
                    <w:widowControl/>
                    <w:jc w:val="center"/>
                    <w:textAlignment w:val="center"/>
                    <w:rPr>
                      <w:kern w:val="0"/>
                      <w:szCs w:val="21"/>
                    </w:rPr>
                  </w:pPr>
                  <w:r w:rsidRPr="00F76C23">
                    <w:rPr>
                      <w:kern w:val="0"/>
                      <w:szCs w:val="21"/>
                    </w:rPr>
                    <w:t>供给当地农户作饲料</w:t>
                  </w:r>
                </w:p>
              </w:tc>
            </w:tr>
            <w:tr w:rsidR="00204987" w:rsidRPr="00F76C23" w:rsidTr="003B6050">
              <w:trPr>
                <w:trHeight w:val="340"/>
                <w:jc w:val="center"/>
              </w:trPr>
              <w:tc>
                <w:tcPr>
                  <w:tcW w:w="2053" w:type="dxa"/>
                  <w:vAlign w:val="center"/>
                </w:tcPr>
                <w:p w:rsidR="00204987" w:rsidRPr="00F76C23" w:rsidRDefault="00406C7A" w:rsidP="00204987">
                  <w:pPr>
                    <w:widowControl/>
                    <w:jc w:val="center"/>
                    <w:textAlignment w:val="center"/>
                    <w:rPr>
                      <w:szCs w:val="21"/>
                    </w:rPr>
                  </w:pPr>
                  <w:r>
                    <w:rPr>
                      <w:szCs w:val="21"/>
                    </w:rPr>
                    <w:t>废食用油</w:t>
                  </w:r>
                </w:p>
              </w:tc>
              <w:tc>
                <w:tcPr>
                  <w:tcW w:w="1307" w:type="dxa"/>
                  <w:vAlign w:val="center"/>
                </w:tcPr>
                <w:p w:rsidR="00204987" w:rsidRPr="00F76C23" w:rsidRDefault="00204987" w:rsidP="00712347">
                  <w:pPr>
                    <w:widowControl/>
                    <w:jc w:val="center"/>
                    <w:textAlignment w:val="center"/>
                    <w:rPr>
                      <w:szCs w:val="21"/>
                    </w:rPr>
                  </w:pPr>
                  <w:r w:rsidRPr="00F76C23">
                    <w:rPr>
                      <w:szCs w:val="21"/>
                    </w:rPr>
                    <w:t>0.</w:t>
                  </w:r>
                  <w:r w:rsidR="00712347" w:rsidRPr="00F76C23">
                    <w:rPr>
                      <w:szCs w:val="21"/>
                    </w:rPr>
                    <w:t>60</w:t>
                  </w:r>
                  <w:r w:rsidRPr="00F76C23">
                    <w:rPr>
                      <w:szCs w:val="21"/>
                    </w:rPr>
                    <w:t>t/a</w:t>
                  </w:r>
                </w:p>
              </w:tc>
              <w:tc>
                <w:tcPr>
                  <w:tcW w:w="1455" w:type="dxa"/>
                  <w:vAlign w:val="center"/>
                </w:tcPr>
                <w:p w:rsidR="00204987" w:rsidRPr="00F76C23" w:rsidRDefault="00204987" w:rsidP="00204987">
                  <w:pPr>
                    <w:widowControl/>
                    <w:jc w:val="center"/>
                    <w:textAlignment w:val="center"/>
                    <w:rPr>
                      <w:kern w:val="0"/>
                      <w:szCs w:val="21"/>
                    </w:rPr>
                  </w:pPr>
                  <w:r w:rsidRPr="00F76C23">
                    <w:rPr>
                      <w:kern w:val="0"/>
                      <w:szCs w:val="21"/>
                    </w:rPr>
                    <w:t>一般工业固废</w:t>
                  </w:r>
                </w:p>
              </w:tc>
              <w:tc>
                <w:tcPr>
                  <w:tcW w:w="3772" w:type="dxa"/>
                  <w:vAlign w:val="center"/>
                </w:tcPr>
                <w:p w:rsidR="00204987" w:rsidRPr="00F76C23" w:rsidRDefault="00F6346D" w:rsidP="00204987">
                  <w:pPr>
                    <w:widowControl/>
                    <w:jc w:val="center"/>
                    <w:textAlignment w:val="center"/>
                    <w:rPr>
                      <w:szCs w:val="21"/>
                    </w:rPr>
                  </w:pPr>
                  <w:r w:rsidRPr="00F76C23">
                    <w:rPr>
                      <w:szCs w:val="21"/>
                    </w:rPr>
                    <w:t>给有资质的单位回收利用</w:t>
                  </w:r>
                </w:p>
              </w:tc>
            </w:tr>
            <w:tr w:rsidR="00204987" w:rsidRPr="00F76C23" w:rsidTr="003B6050">
              <w:trPr>
                <w:trHeight w:val="340"/>
                <w:jc w:val="center"/>
              </w:trPr>
              <w:tc>
                <w:tcPr>
                  <w:tcW w:w="2053" w:type="dxa"/>
                  <w:vAlign w:val="center"/>
                </w:tcPr>
                <w:p w:rsidR="00204987" w:rsidRPr="00F76C23" w:rsidRDefault="00204987" w:rsidP="00204987">
                  <w:pPr>
                    <w:pStyle w:val="242"/>
                    <w:spacing w:line="240" w:lineRule="auto"/>
                    <w:ind w:firstLineChars="0" w:firstLine="0"/>
                    <w:jc w:val="center"/>
                    <w:rPr>
                      <w:rFonts w:cs="Times New Roman"/>
                      <w:kern w:val="0"/>
                      <w:sz w:val="21"/>
                      <w:szCs w:val="21"/>
                    </w:rPr>
                  </w:pPr>
                  <w:r w:rsidRPr="00F76C23">
                    <w:rPr>
                      <w:rFonts w:cs="Times New Roman"/>
                      <w:sz w:val="21"/>
                      <w:szCs w:val="21"/>
                    </w:rPr>
                    <w:t>不合格产品</w:t>
                  </w:r>
                </w:p>
              </w:tc>
              <w:tc>
                <w:tcPr>
                  <w:tcW w:w="1307" w:type="dxa"/>
                  <w:vAlign w:val="center"/>
                </w:tcPr>
                <w:p w:rsidR="00204987" w:rsidRPr="00F76C23" w:rsidRDefault="00204987" w:rsidP="00712347">
                  <w:pPr>
                    <w:widowControl/>
                    <w:jc w:val="center"/>
                    <w:textAlignment w:val="center"/>
                    <w:rPr>
                      <w:szCs w:val="21"/>
                    </w:rPr>
                  </w:pPr>
                  <w:r w:rsidRPr="00F76C23">
                    <w:rPr>
                      <w:szCs w:val="21"/>
                    </w:rPr>
                    <w:t>0.1</w:t>
                  </w:r>
                  <w:r w:rsidR="00712347" w:rsidRPr="00F76C23">
                    <w:rPr>
                      <w:szCs w:val="21"/>
                    </w:rPr>
                    <w:t>0</w:t>
                  </w:r>
                  <w:r w:rsidRPr="00F76C23">
                    <w:rPr>
                      <w:szCs w:val="21"/>
                    </w:rPr>
                    <w:t>t/a</w:t>
                  </w:r>
                </w:p>
              </w:tc>
              <w:tc>
                <w:tcPr>
                  <w:tcW w:w="1455" w:type="dxa"/>
                  <w:vAlign w:val="center"/>
                </w:tcPr>
                <w:p w:rsidR="00204987" w:rsidRPr="00F76C23" w:rsidRDefault="00204987" w:rsidP="00204987">
                  <w:pPr>
                    <w:widowControl/>
                    <w:jc w:val="center"/>
                    <w:textAlignment w:val="center"/>
                    <w:rPr>
                      <w:kern w:val="0"/>
                      <w:szCs w:val="21"/>
                    </w:rPr>
                  </w:pPr>
                  <w:r w:rsidRPr="00F76C23">
                    <w:rPr>
                      <w:kern w:val="0"/>
                      <w:szCs w:val="21"/>
                    </w:rPr>
                    <w:t>一般工业固废</w:t>
                  </w:r>
                </w:p>
              </w:tc>
              <w:tc>
                <w:tcPr>
                  <w:tcW w:w="3772" w:type="dxa"/>
                  <w:vAlign w:val="center"/>
                </w:tcPr>
                <w:p w:rsidR="00204987" w:rsidRPr="00F76C23" w:rsidRDefault="00F6346D" w:rsidP="00204987">
                  <w:pPr>
                    <w:widowControl/>
                    <w:jc w:val="center"/>
                    <w:textAlignment w:val="center"/>
                    <w:rPr>
                      <w:kern w:val="0"/>
                      <w:szCs w:val="21"/>
                    </w:rPr>
                  </w:pPr>
                  <w:r w:rsidRPr="00F76C23">
                    <w:rPr>
                      <w:kern w:val="0"/>
                      <w:szCs w:val="21"/>
                    </w:rPr>
                    <w:t>回收后外售给饲料厂作原料</w:t>
                  </w:r>
                </w:p>
              </w:tc>
            </w:tr>
            <w:tr w:rsidR="00204987" w:rsidRPr="00F76C23" w:rsidTr="003B6050">
              <w:trPr>
                <w:trHeight w:val="340"/>
                <w:jc w:val="center"/>
              </w:trPr>
              <w:tc>
                <w:tcPr>
                  <w:tcW w:w="2053" w:type="dxa"/>
                  <w:vAlign w:val="center"/>
                </w:tcPr>
                <w:p w:rsidR="00204987" w:rsidRPr="00F76C23" w:rsidRDefault="00204987" w:rsidP="00204987">
                  <w:pPr>
                    <w:widowControl/>
                    <w:jc w:val="center"/>
                    <w:textAlignment w:val="center"/>
                    <w:rPr>
                      <w:kern w:val="0"/>
                      <w:szCs w:val="21"/>
                    </w:rPr>
                  </w:pPr>
                  <w:r w:rsidRPr="00F76C23">
                    <w:rPr>
                      <w:szCs w:val="21"/>
                    </w:rPr>
                    <w:t>废包装物</w:t>
                  </w:r>
                </w:p>
              </w:tc>
              <w:tc>
                <w:tcPr>
                  <w:tcW w:w="1307" w:type="dxa"/>
                  <w:vAlign w:val="center"/>
                </w:tcPr>
                <w:p w:rsidR="00204987" w:rsidRPr="00F76C23" w:rsidRDefault="00204987" w:rsidP="00204987">
                  <w:pPr>
                    <w:widowControl/>
                    <w:jc w:val="center"/>
                    <w:textAlignment w:val="center"/>
                    <w:rPr>
                      <w:szCs w:val="21"/>
                    </w:rPr>
                  </w:pPr>
                  <w:r w:rsidRPr="00F76C23">
                    <w:rPr>
                      <w:szCs w:val="21"/>
                    </w:rPr>
                    <w:t>0.1t/a</w:t>
                  </w:r>
                </w:p>
              </w:tc>
              <w:tc>
                <w:tcPr>
                  <w:tcW w:w="1455" w:type="dxa"/>
                  <w:vAlign w:val="center"/>
                </w:tcPr>
                <w:p w:rsidR="00204987" w:rsidRPr="00F76C23" w:rsidRDefault="00204987" w:rsidP="00204987">
                  <w:pPr>
                    <w:widowControl/>
                    <w:jc w:val="center"/>
                    <w:textAlignment w:val="center"/>
                    <w:rPr>
                      <w:kern w:val="0"/>
                      <w:szCs w:val="21"/>
                    </w:rPr>
                  </w:pPr>
                  <w:r w:rsidRPr="00F76C23">
                    <w:rPr>
                      <w:kern w:val="0"/>
                      <w:szCs w:val="21"/>
                    </w:rPr>
                    <w:t>一般工业固废</w:t>
                  </w:r>
                </w:p>
              </w:tc>
              <w:tc>
                <w:tcPr>
                  <w:tcW w:w="3772" w:type="dxa"/>
                  <w:vAlign w:val="center"/>
                </w:tcPr>
                <w:p w:rsidR="00204987" w:rsidRPr="00F76C23" w:rsidRDefault="00F6346D" w:rsidP="00204987">
                  <w:pPr>
                    <w:widowControl/>
                    <w:jc w:val="center"/>
                    <w:textAlignment w:val="center"/>
                    <w:rPr>
                      <w:kern w:val="0"/>
                      <w:szCs w:val="21"/>
                    </w:rPr>
                  </w:pPr>
                  <w:r w:rsidRPr="00F76C23">
                    <w:rPr>
                      <w:kern w:val="0"/>
                      <w:szCs w:val="21"/>
                    </w:rPr>
                    <w:t>外售给废品回收站</w:t>
                  </w:r>
                </w:p>
              </w:tc>
            </w:tr>
            <w:tr w:rsidR="00204987" w:rsidRPr="00F76C23" w:rsidTr="003B6050">
              <w:trPr>
                <w:trHeight w:val="340"/>
                <w:jc w:val="center"/>
              </w:trPr>
              <w:tc>
                <w:tcPr>
                  <w:tcW w:w="2053" w:type="dxa"/>
                  <w:vAlign w:val="center"/>
                </w:tcPr>
                <w:p w:rsidR="00204987" w:rsidRPr="00F76C23" w:rsidRDefault="00204987" w:rsidP="00204987">
                  <w:pPr>
                    <w:widowControl/>
                    <w:jc w:val="center"/>
                    <w:textAlignment w:val="center"/>
                    <w:rPr>
                      <w:kern w:val="0"/>
                      <w:szCs w:val="21"/>
                    </w:rPr>
                  </w:pPr>
                  <w:r w:rsidRPr="00F76C23">
                    <w:rPr>
                      <w:kern w:val="0"/>
                      <w:szCs w:val="21"/>
                    </w:rPr>
                    <w:t>生活垃圾</w:t>
                  </w:r>
                </w:p>
              </w:tc>
              <w:tc>
                <w:tcPr>
                  <w:tcW w:w="1307" w:type="dxa"/>
                  <w:vAlign w:val="center"/>
                </w:tcPr>
                <w:p w:rsidR="00204987" w:rsidRPr="00F76C23" w:rsidRDefault="00712347" w:rsidP="00204987">
                  <w:pPr>
                    <w:widowControl/>
                    <w:jc w:val="center"/>
                    <w:textAlignment w:val="center"/>
                    <w:rPr>
                      <w:szCs w:val="21"/>
                    </w:rPr>
                  </w:pPr>
                  <w:r w:rsidRPr="00F76C23">
                    <w:rPr>
                      <w:szCs w:val="21"/>
                    </w:rPr>
                    <w:t>6</w:t>
                  </w:r>
                  <w:r w:rsidR="00204987" w:rsidRPr="00F76C23">
                    <w:rPr>
                      <w:szCs w:val="21"/>
                    </w:rPr>
                    <w:t>t/a</w:t>
                  </w:r>
                </w:p>
              </w:tc>
              <w:tc>
                <w:tcPr>
                  <w:tcW w:w="1455" w:type="dxa"/>
                  <w:vAlign w:val="center"/>
                </w:tcPr>
                <w:p w:rsidR="00204987" w:rsidRPr="00F76C23" w:rsidRDefault="00204987" w:rsidP="00204987">
                  <w:pPr>
                    <w:widowControl/>
                    <w:jc w:val="center"/>
                    <w:textAlignment w:val="center"/>
                    <w:rPr>
                      <w:kern w:val="0"/>
                      <w:szCs w:val="21"/>
                    </w:rPr>
                  </w:pPr>
                  <w:r w:rsidRPr="00F76C23">
                    <w:rPr>
                      <w:kern w:val="0"/>
                      <w:szCs w:val="21"/>
                    </w:rPr>
                    <w:t>生活垃圾</w:t>
                  </w:r>
                </w:p>
              </w:tc>
              <w:tc>
                <w:tcPr>
                  <w:tcW w:w="3772" w:type="dxa"/>
                  <w:vAlign w:val="center"/>
                </w:tcPr>
                <w:p w:rsidR="00204987" w:rsidRPr="00F76C23" w:rsidRDefault="00204987" w:rsidP="00204987">
                  <w:pPr>
                    <w:widowControl/>
                    <w:jc w:val="center"/>
                    <w:textAlignment w:val="center"/>
                    <w:rPr>
                      <w:kern w:val="0"/>
                      <w:szCs w:val="21"/>
                    </w:rPr>
                  </w:pPr>
                  <w:r w:rsidRPr="00F76C23">
                    <w:rPr>
                      <w:kern w:val="0"/>
                      <w:szCs w:val="21"/>
                    </w:rPr>
                    <w:t>送生活垃圾填埋场卫生</w:t>
                  </w:r>
                  <w:r w:rsidR="00BF53B1" w:rsidRPr="00F76C23">
                    <w:rPr>
                      <w:kern w:val="0"/>
                      <w:szCs w:val="21"/>
                    </w:rPr>
                    <w:t>填埋</w:t>
                  </w:r>
                  <w:r w:rsidRPr="00F76C23">
                    <w:rPr>
                      <w:kern w:val="0"/>
                      <w:szCs w:val="21"/>
                    </w:rPr>
                    <w:t>处置</w:t>
                  </w:r>
                </w:p>
              </w:tc>
            </w:tr>
            <w:tr w:rsidR="00204987" w:rsidRPr="00F76C23" w:rsidTr="003B6050">
              <w:trPr>
                <w:trHeight w:val="340"/>
                <w:jc w:val="center"/>
              </w:trPr>
              <w:tc>
                <w:tcPr>
                  <w:tcW w:w="2053" w:type="dxa"/>
                  <w:vAlign w:val="center"/>
                </w:tcPr>
                <w:p w:rsidR="00204987" w:rsidRPr="00F76C23" w:rsidRDefault="00204987" w:rsidP="00204987">
                  <w:pPr>
                    <w:widowControl/>
                    <w:jc w:val="center"/>
                    <w:textAlignment w:val="center"/>
                    <w:rPr>
                      <w:kern w:val="0"/>
                      <w:szCs w:val="21"/>
                    </w:rPr>
                  </w:pPr>
                  <w:r w:rsidRPr="00F76C23">
                    <w:rPr>
                      <w:szCs w:val="21"/>
                    </w:rPr>
                    <w:t>水处理污泥</w:t>
                  </w:r>
                </w:p>
              </w:tc>
              <w:tc>
                <w:tcPr>
                  <w:tcW w:w="1307" w:type="dxa"/>
                  <w:vAlign w:val="center"/>
                </w:tcPr>
                <w:p w:rsidR="00204987" w:rsidRPr="00F76C23" w:rsidRDefault="00712347" w:rsidP="00204987">
                  <w:pPr>
                    <w:widowControl/>
                    <w:jc w:val="center"/>
                    <w:textAlignment w:val="center"/>
                    <w:rPr>
                      <w:szCs w:val="21"/>
                    </w:rPr>
                  </w:pPr>
                  <w:r w:rsidRPr="00F76C23">
                    <w:rPr>
                      <w:szCs w:val="21"/>
                    </w:rPr>
                    <w:t>0.80</w:t>
                  </w:r>
                  <w:r w:rsidR="00204987" w:rsidRPr="00F76C23">
                    <w:rPr>
                      <w:szCs w:val="21"/>
                    </w:rPr>
                    <w:t>t/a</w:t>
                  </w:r>
                </w:p>
              </w:tc>
              <w:tc>
                <w:tcPr>
                  <w:tcW w:w="1455" w:type="dxa"/>
                  <w:vAlign w:val="center"/>
                </w:tcPr>
                <w:p w:rsidR="00204987" w:rsidRPr="00F76C23" w:rsidRDefault="00204987" w:rsidP="00204987">
                  <w:pPr>
                    <w:widowControl/>
                    <w:jc w:val="center"/>
                    <w:textAlignment w:val="center"/>
                    <w:rPr>
                      <w:kern w:val="0"/>
                      <w:szCs w:val="21"/>
                    </w:rPr>
                  </w:pPr>
                  <w:r w:rsidRPr="00F76C23">
                    <w:rPr>
                      <w:kern w:val="0"/>
                      <w:szCs w:val="21"/>
                    </w:rPr>
                    <w:t>一般工业固废</w:t>
                  </w:r>
                </w:p>
              </w:tc>
              <w:tc>
                <w:tcPr>
                  <w:tcW w:w="3772" w:type="dxa"/>
                  <w:vAlign w:val="center"/>
                </w:tcPr>
                <w:p w:rsidR="00204987" w:rsidRPr="00F76C23" w:rsidRDefault="00F6346D" w:rsidP="00204987">
                  <w:pPr>
                    <w:widowControl/>
                    <w:jc w:val="center"/>
                    <w:textAlignment w:val="center"/>
                    <w:rPr>
                      <w:kern w:val="0"/>
                      <w:szCs w:val="21"/>
                    </w:rPr>
                  </w:pPr>
                  <w:r w:rsidRPr="00F76C23">
                    <w:rPr>
                      <w:kern w:val="0"/>
                      <w:szCs w:val="21"/>
                    </w:rPr>
                    <w:t>干化后</w:t>
                  </w:r>
                  <w:r w:rsidR="0079574D" w:rsidRPr="00F76C23">
                    <w:rPr>
                      <w:kern w:val="0"/>
                      <w:szCs w:val="21"/>
                    </w:rPr>
                    <w:t>送生活垃圾填埋场卫生填埋处置</w:t>
                  </w:r>
                </w:p>
              </w:tc>
            </w:tr>
          </w:tbl>
          <w:p w:rsidR="00367D2D" w:rsidRPr="002C0608" w:rsidRDefault="006435B5">
            <w:pPr>
              <w:spacing w:beforeLines="100" w:before="312" w:line="360" w:lineRule="auto"/>
              <w:ind w:firstLineChars="200" w:firstLine="480"/>
              <w:rPr>
                <w:sz w:val="24"/>
              </w:rPr>
            </w:pPr>
            <w:r w:rsidRPr="006435B5">
              <w:rPr>
                <w:rFonts w:hint="eastAsia"/>
                <w:kern w:val="0"/>
                <w:sz w:val="24"/>
                <w:u w:val="single"/>
              </w:rPr>
              <w:t>建设单位必须</w:t>
            </w:r>
            <w:r w:rsidR="00F22B32">
              <w:rPr>
                <w:rFonts w:hint="eastAsia"/>
                <w:sz w:val="24"/>
                <w:u w:val="single"/>
              </w:rPr>
              <w:t>对各类固体废物必须按照以上防治措施及时分类处理处置</w:t>
            </w:r>
            <w:r w:rsidRPr="006435B5">
              <w:rPr>
                <w:rFonts w:hint="eastAsia"/>
                <w:sz w:val="24"/>
                <w:u w:val="single"/>
              </w:rPr>
              <w:t>，</w:t>
            </w:r>
            <w:r w:rsidR="00F22B32">
              <w:rPr>
                <w:rFonts w:hint="eastAsia"/>
                <w:sz w:val="24"/>
                <w:u w:val="single"/>
              </w:rPr>
              <w:t>特别是畜禽水产废渣和蔬菜废渣，避免在厂区存放时间过长而发生腐败产生异味</w:t>
            </w:r>
            <w:r>
              <w:rPr>
                <w:rFonts w:hint="eastAsia"/>
                <w:kern w:val="0"/>
                <w:sz w:val="24"/>
                <w:u w:val="single"/>
              </w:rPr>
              <w:t>。</w:t>
            </w:r>
            <w:r w:rsidR="00367D2D" w:rsidRPr="006435B5">
              <w:rPr>
                <w:kern w:val="0"/>
                <w:sz w:val="24"/>
                <w:u w:val="single"/>
              </w:rPr>
              <w:t>一般工业固体废物堆场要求：</w:t>
            </w:r>
            <w:r w:rsidR="00367D2D" w:rsidRPr="006435B5">
              <w:rPr>
                <w:sz w:val="24"/>
                <w:u w:val="single"/>
              </w:rPr>
              <w:t>建设单位必须按照《一般工业固体废物贮存、处置场污染控制标准（</w:t>
            </w:r>
            <w:r w:rsidR="00367D2D" w:rsidRPr="006435B5">
              <w:rPr>
                <w:sz w:val="24"/>
                <w:u w:val="single"/>
              </w:rPr>
              <w:t>GB18599-2001</w:t>
            </w:r>
            <w:r w:rsidR="00367D2D" w:rsidRPr="006435B5">
              <w:rPr>
                <w:sz w:val="24"/>
                <w:u w:val="single"/>
              </w:rPr>
              <w:t>）》的相关要求建立固体废物临时堆放场地（车间内设置固废储存区），不得到处堆放。临时堆放场的地面与裙脚要用坚固、防渗的材料建造，基础必须防渗，应设计建造径流疏导系统，保证能防止暴雨不会流到临时堆放场。临时堆放场要防风、防雨、防晒，设施周围应设置防护带并做围档隔离处理，禁止生活垃圾混入</w:t>
            </w:r>
            <w:r w:rsidR="00367D2D" w:rsidRPr="002C0608">
              <w:rPr>
                <w:sz w:val="24"/>
              </w:rPr>
              <w:t>。</w:t>
            </w:r>
          </w:p>
          <w:p w:rsidR="00367D2D" w:rsidRPr="002C0608" w:rsidRDefault="00367D2D">
            <w:pPr>
              <w:spacing w:line="360" w:lineRule="auto"/>
              <w:ind w:firstLineChars="200" w:firstLine="480"/>
              <w:rPr>
                <w:b/>
                <w:sz w:val="24"/>
              </w:rPr>
            </w:pPr>
            <w:r w:rsidRPr="002C0608">
              <w:rPr>
                <w:sz w:val="24"/>
              </w:rPr>
              <w:t>综上所述，建设单位必须按照各固体废物属性</w:t>
            </w:r>
            <w:r w:rsidR="00F22B32">
              <w:rPr>
                <w:rFonts w:hint="eastAsia"/>
                <w:sz w:val="24"/>
              </w:rPr>
              <w:t>及时</w:t>
            </w:r>
            <w:r w:rsidRPr="002C0608">
              <w:rPr>
                <w:sz w:val="24"/>
              </w:rPr>
              <w:t>分类收集、分别处置，并按相关标准建立固体废物临时堆放场地，不得到处堆放。各固体废物的清理或外运应及时彻底，采取以上措施后，本工程固体废物均可得到妥善处理，对周围环境影响较小。</w:t>
            </w:r>
          </w:p>
          <w:p w:rsidR="00367D2D" w:rsidRPr="002C0608" w:rsidRDefault="00BE35D5" w:rsidP="009150D9">
            <w:pPr>
              <w:spacing w:line="360" w:lineRule="auto"/>
              <w:ind w:firstLineChars="196" w:firstLine="472"/>
              <w:rPr>
                <w:b/>
                <w:sz w:val="24"/>
              </w:rPr>
            </w:pPr>
            <w:r>
              <w:rPr>
                <w:rFonts w:hint="eastAsia"/>
                <w:b/>
                <w:bCs/>
                <w:sz w:val="24"/>
              </w:rPr>
              <w:t>5</w:t>
            </w:r>
            <w:r>
              <w:rPr>
                <w:rFonts w:hint="eastAsia"/>
                <w:b/>
                <w:bCs/>
                <w:sz w:val="24"/>
              </w:rPr>
              <w:t>、</w:t>
            </w:r>
            <w:r w:rsidR="00367D2D" w:rsidRPr="002C0608">
              <w:rPr>
                <w:b/>
                <w:sz w:val="24"/>
              </w:rPr>
              <w:t>生态环境影响分析</w:t>
            </w:r>
          </w:p>
          <w:p w:rsidR="00367D2D" w:rsidRPr="002C0608" w:rsidRDefault="00367D2D">
            <w:pPr>
              <w:spacing w:line="360" w:lineRule="auto"/>
              <w:ind w:firstLineChars="200" w:firstLine="480"/>
              <w:rPr>
                <w:sz w:val="24"/>
              </w:rPr>
            </w:pPr>
            <w:r w:rsidRPr="002C0608">
              <w:rPr>
                <w:sz w:val="24"/>
              </w:rPr>
              <w:t>建议加强本项目的绿化工作，完善厂区绿化布置，以净化空气，减少噪声外传，美化环境，厂区绿化率为</w:t>
            </w:r>
            <w:r w:rsidR="00675B45" w:rsidRPr="002C0608">
              <w:rPr>
                <w:sz w:val="24"/>
              </w:rPr>
              <w:t>8.33</w:t>
            </w:r>
            <w:r w:rsidRPr="002C0608">
              <w:rPr>
                <w:sz w:val="24"/>
              </w:rPr>
              <w:t>%</w:t>
            </w:r>
            <w:r w:rsidRPr="002C0608">
              <w:rPr>
                <w:sz w:val="24"/>
              </w:rPr>
              <w:t>。对绿化带的布局，项目建设已充分利用地形布置以生产线为中心，直至厂区围墙各方向分</w:t>
            </w:r>
            <w:r w:rsidRPr="002C0608">
              <w:rPr>
                <w:sz w:val="24"/>
              </w:rPr>
              <w:t>2</w:t>
            </w:r>
            <w:r w:rsidRPr="002C0608">
              <w:rPr>
                <w:sz w:val="24"/>
              </w:rPr>
              <w:t>～</w:t>
            </w:r>
            <w:r w:rsidRPr="002C0608">
              <w:rPr>
                <w:sz w:val="24"/>
              </w:rPr>
              <w:t>3</w:t>
            </w:r>
            <w:r w:rsidRPr="002C0608">
              <w:rPr>
                <w:sz w:val="24"/>
              </w:rPr>
              <w:t>个绿化层次。</w:t>
            </w:r>
          </w:p>
          <w:p w:rsidR="00367D2D" w:rsidRPr="002C0608" w:rsidRDefault="00367D2D">
            <w:pPr>
              <w:spacing w:line="360" w:lineRule="auto"/>
              <w:ind w:firstLineChars="200" w:firstLine="480"/>
              <w:rPr>
                <w:sz w:val="24"/>
              </w:rPr>
            </w:pPr>
            <w:r w:rsidRPr="002C0608">
              <w:rPr>
                <w:sz w:val="24"/>
              </w:rPr>
              <w:t>绿化树种选择的原则为</w:t>
            </w:r>
            <w:r w:rsidRPr="002C0608">
              <w:rPr>
                <w:sz w:val="24"/>
              </w:rPr>
              <w:t>a.</w:t>
            </w:r>
            <w:r w:rsidRPr="002C0608">
              <w:rPr>
                <w:sz w:val="24"/>
              </w:rPr>
              <w:t>以本地树种、草皮、蔷薇科植物为主；</w:t>
            </w:r>
            <w:r w:rsidRPr="002C0608">
              <w:rPr>
                <w:sz w:val="24"/>
              </w:rPr>
              <w:t>b.</w:t>
            </w:r>
            <w:r w:rsidRPr="002C0608">
              <w:rPr>
                <w:sz w:val="24"/>
              </w:rPr>
              <w:t>抗尘、滞尘能力强，降噪效果好的树种；</w:t>
            </w:r>
            <w:r w:rsidRPr="002C0608">
              <w:rPr>
                <w:sz w:val="24"/>
              </w:rPr>
              <w:t>c.</w:t>
            </w:r>
            <w:r w:rsidRPr="002C0608">
              <w:rPr>
                <w:sz w:val="24"/>
              </w:rPr>
              <w:t>速生树与慢长树种结合，慢长树种宜整株带土球种</w:t>
            </w:r>
            <w:r w:rsidRPr="002C0608">
              <w:rPr>
                <w:sz w:val="24"/>
              </w:rPr>
              <w:lastRenderedPageBreak/>
              <w:t>植；</w:t>
            </w:r>
            <w:r w:rsidRPr="002C0608">
              <w:rPr>
                <w:sz w:val="24"/>
              </w:rPr>
              <w:t>e.</w:t>
            </w:r>
            <w:r w:rsidRPr="002C0608">
              <w:rPr>
                <w:sz w:val="24"/>
              </w:rPr>
              <w:t>种植高大的树种，落叶与常绿结合，以常绿为主。</w:t>
            </w:r>
          </w:p>
          <w:p w:rsidR="00367D2D" w:rsidRPr="002C0608" w:rsidRDefault="00BE35D5" w:rsidP="009150D9">
            <w:pPr>
              <w:spacing w:line="360" w:lineRule="auto"/>
              <w:ind w:firstLineChars="200" w:firstLine="482"/>
              <w:rPr>
                <w:b/>
                <w:sz w:val="24"/>
              </w:rPr>
            </w:pPr>
            <w:r>
              <w:rPr>
                <w:rFonts w:hint="eastAsia"/>
                <w:b/>
                <w:sz w:val="24"/>
              </w:rPr>
              <w:t>6</w:t>
            </w:r>
            <w:r>
              <w:rPr>
                <w:rFonts w:hint="eastAsia"/>
                <w:b/>
                <w:sz w:val="24"/>
              </w:rPr>
              <w:t>、</w:t>
            </w:r>
            <w:r w:rsidR="00367D2D" w:rsidRPr="002C0608">
              <w:rPr>
                <w:b/>
                <w:sz w:val="24"/>
              </w:rPr>
              <w:t>清洁生产分析</w:t>
            </w:r>
          </w:p>
          <w:p w:rsidR="00367D2D" w:rsidRPr="002C0608" w:rsidRDefault="00367D2D">
            <w:pPr>
              <w:autoSpaceDE w:val="0"/>
              <w:autoSpaceDN w:val="0"/>
              <w:spacing w:line="360" w:lineRule="auto"/>
              <w:ind w:firstLineChars="200" w:firstLine="480"/>
              <w:rPr>
                <w:sz w:val="24"/>
              </w:rPr>
            </w:pPr>
            <w:r w:rsidRPr="002C0608">
              <w:rPr>
                <w:sz w:val="24"/>
              </w:rPr>
              <w:t>清洁生产就是将整体预防的环境战略持续应用于生产过程、产品和服务中，以增加生态效率和减少人类和环境的风险。它要求：对生产过程，要节约原材料和能源，淘汰有毒原材料，减降所有废弃物的数量和毒性；对产品，要减少从原材料提炼到产品的最终处置的全生命周期的不利影响；对服务，要将环境因素纳入设计和所提供的服务中。它是与传统单纯末端治理为主的污染防治措施不同的新概念，即</w:t>
            </w:r>
            <w:r w:rsidRPr="002C0608">
              <w:rPr>
                <w:sz w:val="24"/>
              </w:rPr>
              <w:t>“</w:t>
            </w:r>
            <w:r w:rsidRPr="002C0608">
              <w:rPr>
                <w:sz w:val="24"/>
              </w:rPr>
              <w:t>污染预防</w:t>
            </w:r>
            <w:r w:rsidRPr="002C0608">
              <w:rPr>
                <w:sz w:val="24"/>
              </w:rPr>
              <w:t>”</w:t>
            </w:r>
            <w:r w:rsidRPr="002C0608">
              <w:rPr>
                <w:sz w:val="24"/>
              </w:rPr>
              <w:t>概念，是已被实践证明需要优先考虑的一种环境战略。</w:t>
            </w:r>
          </w:p>
          <w:p w:rsidR="00367D2D" w:rsidRPr="002C0608" w:rsidRDefault="00367D2D">
            <w:pPr>
              <w:autoSpaceDE w:val="0"/>
              <w:autoSpaceDN w:val="0"/>
              <w:spacing w:line="360" w:lineRule="auto"/>
              <w:ind w:firstLineChars="200" w:firstLine="480"/>
              <w:rPr>
                <w:sz w:val="24"/>
              </w:rPr>
            </w:pPr>
            <w:r w:rsidRPr="002C0608">
              <w:rPr>
                <w:sz w:val="24"/>
              </w:rPr>
              <w:t>本项目清洁生产主要体现在以下方面：</w:t>
            </w:r>
          </w:p>
          <w:p w:rsidR="00367D2D" w:rsidRPr="002C0608" w:rsidRDefault="00367D2D">
            <w:pPr>
              <w:autoSpaceDE w:val="0"/>
              <w:autoSpaceDN w:val="0"/>
              <w:spacing w:line="360" w:lineRule="auto"/>
              <w:ind w:firstLineChars="200" w:firstLine="480"/>
              <w:rPr>
                <w:sz w:val="24"/>
              </w:rPr>
            </w:pPr>
            <w:r w:rsidRPr="002C0608">
              <w:rPr>
                <w:sz w:val="24"/>
              </w:rPr>
              <w:t>6.1</w:t>
            </w:r>
            <w:r w:rsidRPr="002C0608">
              <w:rPr>
                <w:sz w:val="24"/>
              </w:rPr>
              <w:t>原材料指标：</w:t>
            </w:r>
          </w:p>
          <w:p w:rsidR="00367D2D" w:rsidRPr="002C0608" w:rsidRDefault="00367D2D">
            <w:pPr>
              <w:autoSpaceDE w:val="0"/>
              <w:autoSpaceDN w:val="0"/>
              <w:spacing w:line="360" w:lineRule="auto"/>
              <w:ind w:firstLineChars="200" w:firstLine="480"/>
              <w:rPr>
                <w:sz w:val="24"/>
              </w:rPr>
            </w:pPr>
            <w:r w:rsidRPr="002C0608">
              <w:rPr>
                <w:sz w:val="24"/>
              </w:rPr>
              <w:t>本项目的主要原辅材料为</w:t>
            </w:r>
            <w:r w:rsidR="000830E4">
              <w:rPr>
                <w:rFonts w:hint="eastAsia"/>
                <w:sz w:val="24"/>
              </w:rPr>
              <w:t>风干鱼类</w:t>
            </w:r>
            <w:r w:rsidR="00F269CD" w:rsidRPr="002C0608">
              <w:rPr>
                <w:sz w:val="24"/>
              </w:rPr>
              <w:t>、禽肉、蔬菜</w:t>
            </w:r>
            <w:r w:rsidRPr="002C0608">
              <w:rPr>
                <w:sz w:val="24"/>
              </w:rPr>
              <w:t>以及各种调味剂等，所使用的原料大部分为食材，添加剂中也属于食用原材料。整体而言，项目所使用的原料属于清洁原料。</w:t>
            </w:r>
          </w:p>
          <w:p w:rsidR="001B6A4A" w:rsidRPr="002C0608" w:rsidRDefault="001B6A4A" w:rsidP="001B6A4A">
            <w:pPr>
              <w:autoSpaceDE w:val="0"/>
              <w:autoSpaceDN w:val="0"/>
              <w:spacing w:line="360" w:lineRule="auto"/>
              <w:ind w:firstLineChars="200" w:firstLine="480"/>
              <w:rPr>
                <w:sz w:val="24"/>
              </w:rPr>
            </w:pPr>
            <w:r w:rsidRPr="002C0608">
              <w:rPr>
                <w:sz w:val="24"/>
              </w:rPr>
              <w:t>6.2</w:t>
            </w:r>
            <w:r w:rsidRPr="002C0608">
              <w:rPr>
                <w:sz w:val="24"/>
              </w:rPr>
              <w:t>生产工艺与装备指标：</w:t>
            </w:r>
          </w:p>
          <w:p w:rsidR="001B6A4A" w:rsidRPr="002C0608" w:rsidRDefault="001B6A4A" w:rsidP="001B6A4A">
            <w:pPr>
              <w:autoSpaceDE w:val="0"/>
              <w:autoSpaceDN w:val="0"/>
              <w:spacing w:line="360" w:lineRule="auto"/>
              <w:ind w:firstLineChars="200" w:firstLine="480"/>
              <w:rPr>
                <w:sz w:val="24"/>
              </w:rPr>
            </w:pPr>
            <w:r w:rsidRPr="002C0608">
              <w:rPr>
                <w:sz w:val="24"/>
              </w:rPr>
              <w:t>本项目的</w:t>
            </w:r>
            <w:r w:rsidR="0065086D" w:rsidRPr="002C0608">
              <w:rPr>
                <w:sz w:val="24"/>
              </w:rPr>
              <w:t>采用</w:t>
            </w:r>
            <w:r w:rsidRPr="002C0608">
              <w:rPr>
                <w:sz w:val="24"/>
              </w:rPr>
              <w:t>的工艺</w:t>
            </w:r>
            <w:r w:rsidR="0065086D" w:rsidRPr="002C0608">
              <w:rPr>
                <w:sz w:val="24"/>
              </w:rPr>
              <w:t>主要包括清洗、筛选、油炸、卤制、拌料、包装、杀菌等工序，均</w:t>
            </w:r>
            <w:r w:rsidRPr="002C0608">
              <w:rPr>
                <w:sz w:val="24"/>
              </w:rPr>
              <w:t>为目前食品加工行业较为成熟、稳定、常用的工艺。</w:t>
            </w:r>
            <w:r w:rsidR="0065086D" w:rsidRPr="002C0608">
              <w:rPr>
                <w:sz w:val="24"/>
              </w:rPr>
              <w:t>项目采用的设备均自动化程度较高</w:t>
            </w:r>
            <w:r w:rsidRPr="002C0608">
              <w:rPr>
                <w:sz w:val="24"/>
              </w:rPr>
              <w:t>，</w:t>
            </w:r>
            <w:r w:rsidR="0065086D" w:rsidRPr="002C0608">
              <w:rPr>
                <w:sz w:val="24"/>
              </w:rPr>
              <w:t>设备先进。</w:t>
            </w:r>
          </w:p>
          <w:p w:rsidR="00367D2D" w:rsidRPr="002C0608" w:rsidRDefault="00367D2D">
            <w:pPr>
              <w:spacing w:line="360" w:lineRule="auto"/>
              <w:ind w:firstLineChars="200" w:firstLine="480"/>
              <w:rPr>
                <w:sz w:val="24"/>
              </w:rPr>
            </w:pPr>
            <w:r w:rsidRPr="002C0608">
              <w:rPr>
                <w:sz w:val="24"/>
              </w:rPr>
              <w:t>6.</w:t>
            </w:r>
            <w:r w:rsidR="0065086D" w:rsidRPr="002C0608">
              <w:rPr>
                <w:sz w:val="24"/>
              </w:rPr>
              <w:t>3</w:t>
            </w:r>
            <w:r w:rsidRPr="002C0608">
              <w:rPr>
                <w:sz w:val="24"/>
              </w:rPr>
              <w:t>产品指标：</w:t>
            </w:r>
          </w:p>
          <w:p w:rsidR="00367D2D" w:rsidRPr="002C0608" w:rsidRDefault="00845852">
            <w:pPr>
              <w:spacing w:line="360" w:lineRule="auto"/>
              <w:ind w:firstLineChars="200" w:firstLine="480"/>
              <w:rPr>
                <w:sz w:val="24"/>
              </w:rPr>
            </w:pPr>
            <w:r w:rsidRPr="002C0608">
              <w:rPr>
                <w:sz w:val="24"/>
              </w:rPr>
              <w:t>畜禽水产制品和蔬菜制品</w:t>
            </w:r>
            <w:r w:rsidR="00367D2D" w:rsidRPr="002C0608">
              <w:rPr>
                <w:sz w:val="24"/>
              </w:rPr>
              <w:t>在销售过程中不会对环境造成影响。</w:t>
            </w:r>
            <w:r w:rsidRPr="002C0608">
              <w:rPr>
                <w:sz w:val="24"/>
              </w:rPr>
              <w:t>食品</w:t>
            </w:r>
            <w:r w:rsidR="00367D2D" w:rsidRPr="002C0608">
              <w:rPr>
                <w:sz w:val="24"/>
              </w:rPr>
              <w:t>在使用过程中会产生废弃包装袋，要求在包装袋上印环保标志，则对环境影响较小。</w:t>
            </w:r>
          </w:p>
          <w:p w:rsidR="00367D2D" w:rsidRPr="002C0608" w:rsidRDefault="00367D2D">
            <w:pPr>
              <w:spacing w:line="360" w:lineRule="auto"/>
              <w:ind w:firstLineChars="200" w:firstLine="480"/>
              <w:rPr>
                <w:sz w:val="24"/>
              </w:rPr>
            </w:pPr>
            <w:r w:rsidRPr="002C0608">
              <w:rPr>
                <w:sz w:val="24"/>
              </w:rPr>
              <w:t>6.</w:t>
            </w:r>
            <w:r w:rsidR="00845852" w:rsidRPr="002C0608">
              <w:rPr>
                <w:sz w:val="24"/>
              </w:rPr>
              <w:t>4</w:t>
            </w:r>
            <w:r w:rsidRPr="002C0608">
              <w:rPr>
                <w:sz w:val="24"/>
              </w:rPr>
              <w:t>资源能源利用指标：</w:t>
            </w:r>
          </w:p>
          <w:p w:rsidR="00367D2D" w:rsidRPr="002C0608" w:rsidRDefault="00845852">
            <w:pPr>
              <w:spacing w:line="360" w:lineRule="auto"/>
              <w:ind w:firstLineChars="200" w:firstLine="480"/>
              <w:rPr>
                <w:sz w:val="24"/>
              </w:rPr>
            </w:pPr>
            <w:r w:rsidRPr="002C0608">
              <w:rPr>
                <w:sz w:val="24"/>
              </w:rPr>
              <w:t>本项目</w:t>
            </w:r>
            <w:r w:rsidR="00367D2D" w:rsidRPr="002C0608">
              <w:rPr>
                <w:sz w:val="24"/>
              </w:rPr>
              <w:t>建设</w:t>
            </w:r>
            <w:r w:rsidRPr="002C0608">
              <w:rPr>
                <w:sz w:val="24"/>
              </w:rPr>
              <w:t>有</w:t>
            </w:r>
            <w:r w:rsidR="001B6A4A" w:rsidRPr="002C0608">
              <w:rPr>
                <w:sz w:val="24"/>
              </w:rPr>
              <w:t>1</w:t>
            </w:r>
            <w:r w:rsidR="001F1B65" w:rsidRPr="002C0608">
              <w:rPr>
                <w:sz w:val="24"/>
              </w:rPr>
              <w:t>t/h</w:t>
            </w:r>
            <w:r w:rsidRPr="002C0608">
              <w:rPr>
                <w:sz w:val="24"/>
              </w:rPr>
              <w:t>的</w:t>
            </w:r>
            <w:r w:rsidR="00367D2D" w:rsidRPr="002C0608">
              <w:rPr>
                <w:sz w:val="24"/>
              </w:rPr>
              <w:t>生物质锅炉，燃料</w:t>
            </w:r>
            <w:r w:rsidRPr="002C0608">
              <w:rPr>
                <w:sz w:val="24"/>
              </w:rPr>
              <w:t>为成型生物质燃料。成型生物质燃料的含硫量、灰份含量、含氮量均远小于煤炭，燃烧后产生的污染少，属于清洁的能源</w:t>
            </w:r>
            <w:r w:rsidR="00367D2D" w:rsidRPr="002C0608">
              <w:rPr>
                <w:sz w:val="24"/>
              </w:rPr>
              <w:t>。</w:t>
            </w:r>
            <w:r w:rsidRPr="002C0608">
              <w:rPr>
                <w:sz w:val="24"/>
              </w:rPr>
              <w:t>同时生产过程中使用的电能也属于</w:t>
            </w:r>
            <w:r w:rsidR="005357DD" w:rsidRPr="002C0608">
              <w:rPr>
                <w:sz w:val="24"/>
              </w:rPr>
              <w:t>清洁能源。</w:t>
            </w:r>
          </w:p>
          <w:p w:rsidR="00367D2D" w:rsidRPr="002C0608" w:rsidRDefault="00367D2D">
            <w:pPr>
              <w:spacing w:line="360" w:lineRule="auto"/>
              <w:ind w:firstLineChars="200" w:firstLine="480"/>
              <w:rPr>
                <w:sz w:val="24"/>
              </w:rPr>
            </w:pPr>
            <w:r w:rsidRPr="002C0608">
              <w:rPr>
                <w:sz w:val="24"/>
              </w:rPr>
              <w:t>6.</w:t>
            </w:r>
            <w:r w:rsidR="005357DD" w:rsidRPr="002C0608">
              <w:rPr>
                <w:sz w:val="24"/>
              </w:rPr>
              <w:t>5</w:t>
            </w:r>
            <w:r w:rsidRPr="002C0608">
              <w:rPr>
                <w:sz w:val="24"/>
              </w:rPr>
              <w:t>污染物产生指标：</w:t>
            </w:r>
          </w:p>
          <w:p w:rsidR="005357DD" w:rsidRPr="002C0608" w:rsidRDefault="005357DD">
            <w:pPr>
              <w:spacing w:line="360" w:lineRule="auto"/>
              <w:ind w:firstLineChars="200" w:firstLine="480"/>
              <w:rPr>
                <w:sz w:val="24"/>
              </w:rPr>
            </w:pPr>
            <w:r w:rsidRPr="002C0608">
              <w:rPr>
                <w:sz w:val="24"/>
              </w:rPr>
              <w:t>本项目在生产过程中产生有废气、废水和废渣。项目产生废气主要包括生物质锅炉和油炸工序产生的油烟。项目生物质锅炉为</w:t>
            </w:r>
            <w:r w:rsidRPr="002C0608">
              <w:rPr>
                <w:sz w:val="24"/>
              </w:rPr>
              <w:t>1t/h</w:t>
            </w:r>
            <w:r w:rsidRPr="002C0608">
              <w:rPr>
                <w:sz w:val="24"/>
              </w:rPr>
              <w:t>，能源为成型的生物质燃料，</w:t>
            </w:r>
            <w:r w:rsidR="006B0FE8" w:rsidRPr="002C0608">
              <w:rPr>
                <w:sz w:val="24"/>
              </w:rPr>
              <w:t>污染物产生较少。油烟主要产生于油炸工序，项目油炸工序年耗油量为</w:t>
            </w:r>
            <w:r w:rsidR="006B0FE8" w:rsidRPr="002C0608">
              <w:rPr>
                <w:sz w:val="24"/>
              </w:rPr>
              <w:t>1.2t/a</w:t>
            </w:r>
            <w:r w:rsidR="006B0FE8" w:rsidRPr="002C0608">
              <w:rPr>
                <w:sz w:val="24"/>
              </w:rPr>
              <w:t>，油烟产生量小。项目废水产生主要产生于原料清洗、</w:t>
            </w:r>
            <w:r w:rsidR="00E32398">
              <w:rPr>
                <w:rFonts w:hint="eastAsia"/>
                <w:sz w:val="24"/>
              </w:rPr>
              <w:t>生产</w:t>
            </w:r>
            <w:r w:rsidR="006B0FE8" w:rsidRPr="002C0608">
              <w:rPr>
                <w:sz w:val="24"/>
              </w:rPr>
              <w:t>等工序，腌制蔬菜在生产过程中所使用的原材料为半成品熟制蔬菜，项目生产过程中只入味三个小时，废水产</w:t>
            </w:r>
            <w:r w:rsidR="006B0FE8" w:rsidRPr="002C0608">
              <w:rPr>
                <w:sz w:val="24"/>
              </w:rPr>
              <w:lastRenderedPageBreak/>
              <w:t>生量污染物排放浓度均优于同行业一般水平。公司废渣产生于清洗、筛选等工序，产生量小。</w:t>
            </w:r>
          </w:p>
          <w:p w:rsidR="006B0FE8" w:rsidRPr="002C0608" w:rsidRDefault="006B0FE8" w:rsidP="006B0FE8">
            <w:pPr>
              <w:spacing w:line="360" w:lineRule="auto"/>
              <w:ind w:firstLineChars="200" w:firstLine="480"/>
              <w:rPr>
                <w:sz w:val="24"/>
              </w:rPr>
            </w:pPr>
            <w:r w:rsidRPr="002C0608">
              <w:rPr>
                <w:sz w:val="24"/>
              </w:rPr>
              <w:t>6.6</w:t>
            </w:r>
            <w:r w:rsidR="00FA4F8E" w:rsidRPr="002C0608">
              <w:rPr>
                <w:sz w:val="24"/>
              </w:rPr>
              <w:t>废弃物综合</w:t>
            </w:r>
            <w:r w:rsidRPr="002C0608">
              <w:rPr>
                <w:sz w:val="24"/>
              </w:rPr>
              <w:t>利用指标：</w:t>
            </w:r>
          </w:p>
          <w:p w:rsidR="006B0FE8" w:rsidRPr="002C0608" w:rsidRDefault="006B0FE8">
            <w:pPr>
              <w:spacing w:line="360" w:lineRule="auto"/>
              <w:ind w:firstLineChars="200" w:firstLine="480"/>
              <w:rPr>
                <w:sz w:val="24"/>
              </w:rPr>
            </w:pPr>
            <w:r w:rsidRPr="002C0608">
              <w:rPr>
                <w:sz w:val="24"/>
              </w:rPr>
              <w:t>项目的</w:t>
            </w:r>
            <w:r w:rsidR="00065BD0" w:rsidRPr="002C0608">
              <w:rPr>
                <w:sz w:val="24"/>
              </w:rPr>
              <w:t>废渣有</w:t>
            </w:r>
            <w:r w:rsidR="001A4F54" w:rsidRPr="002C0608">
              <w:rPr>
                <w:sz w:val="24"/>
              </w:rPr>
              <w:t>锅炉废渣、除尘渣、畜禽水产废渣、蔬菜废渣、</w:t>
            </w:r>
            <w:r w:rsidR="00406C7A">
              <w:rPr>
                <w:sz w:val="24"/>
              </w:rPr>
              <w:t>废食用油</w:t>
            </w:r>
            <w:r w:rsidR="001A4F54" w:rsidRPr="002C0608">
              <w:rPr>
                <w:sz w:val="24"/>
              </w:rPr>
              <w:t>、废包装袋、生活垃圾、污水处理站的污泥。其中锅炉废渣和除尘渣作农肥使用、畜禽水产废渣外售至饲料厂做原料，蔬菜废渣提供给当地农户做</w:t>
            </w:r>
            <w:r w:rsidR="00FA4F8E" w:rsidRPr="002C0608">
              <w:rPr>
                <w:sz w:val="24"/>
              </w:rPr>
              <w:t>饲料使用，</w:t>
            </w:r>
            <w:r w:rsidR="00406C7A">
              <w:rPr>
                <w:sz w:val="24"/>
              </w:rPr>
              <w:t>废食用油</w:t>
            </w:r>
            <w:r w:rsidR="00FA4F8E" w:rsidRPr="002C0608">
              <w:rPr>
                <w:sz w:val="24"/>
              </w:rPr>
              <w:t>外售给有油脂回收利用资质的单位回用，废包装袋交废品回收站回收。绝大部分固体废弃物都得到了综合利用，废弃物综合利用指标高。</w:t>
            </w:r>
          </w:p>
          <w:p w:rsidR="00367D2D" w:rsidRPr="002C0608" w:rsidRDefault="00367D2D" w:rsidP="005357DD">
            <w:pPr>
              <w:spacing w:line="360" w:lineRule="auto"/>
              <w:ind w:firstLineChars="200" w:firstLine="480"/>
              <w:rPr>
                <w:sz w:val="24"/>
              </w:rPr>
            </w:pPr>
            <w:r w:rsidRPr="002C0608">
              <w:rPr>
                <w:sz w:val="24"/>
              </w:rPr>
              <w:t>本工程的设计将以清洁生产为指导思想，将清洁生产从生产源头抓起，并落实到各生产工序的设计中去，采用符合清洁生产的设备和工艺，积极采用资源优化配置和废物的综合利用，提高了生产技术水平，，降低了资源能源的消耗，同时实现了污染源的全过程控制，减少了</w:t>
            </w:r>
            <w:r w:rsidRPr="002C0608">
              <w:rPr>
                <w:sz w:val="24"/>
              </w:rPr>
              <w:t>“</w:t>
            </w:r>
            <w:r w:rsidRPr="002C0608">
              <w:rPr>
                <w:sz w:val="24"/>
              </w:rPr>
              <w:t>三废</w:t>
            </w:r>
            <w:r w:rsidRPr="002C0608">
              <w:rPr>
                <w:sz w:val="24"/>
              </w:rPr>
              <w:t>”</w:t>
            </w:r>
            <w:r w:rsidRPr="002C0608">
              <w:rPr>
                <w:sz w:val="24"/>
              </w:rPr>
              <w:t>的产生量和各类污染物的排放量。项目各项指标在国内的同类产品生产中较为先进，符合国家节能减排的政策。整体而言，该生产线的清洁生产水平达到国内先进水平。</w:t>
            </w:r>
          </w:p>
          <w:p w:rsidR="00367D2D" w:rsidRPr="002C0608" w:rsidRDefault="00367D2D">
            <w:pPr>
              <w:widowControl/>
              <w:wordWrap w:val="0"/>
              <w:spacing w:line="360" w:lineRule="auto"/>
              <w:ind w:firstLineChars="196" w:firstLine="470"/>
              <w:jc w:val="left"/>
              <w:rPr>
                <w:sz w:val="24"/>
              </w:rPr>
            </w:pPr>
            <w:r w:rsidRPr="002C0608">
              <w:rPr>
                <w:sz w:val="24"/>
              </w:rPr>
              <w:t>针对该项目生产工艺，建议再从以下几点提高清洁生产水平：</w:t>
            </w:r>
          </w:p>
          <w:p w:rsidR="00367D2D" w:rsidRPr="002C0608" w:rsidRDefault="00367D2D">
            <w:pPr>
              <w:widowControl/>
              <w:numPr>
                <w:ilvl w:val="0"/>
                <w:numId w:val="12"/>
              </w:numPr>
              <w:wordWrap w:val="0"/>
              <w:spacing w:line="360" w:lineRule="auto"/>
              <w:ind w:firstLineChars="196" w:firstLine="470"/>
              <w:jc w:val="left"/>
              <w:rPr>
                <w:sz w:val="24"/>
              </w:rPr>
            </w:pPr>
            <w:r w:rsidRPr="002C0608">
              <w:rPr>
                <w:sz w:val="24"/>
              </w:rPr>
              <w:t>严格控制原料质量，</w:t>
            </w:r>
            <w:r w:rsidR="00FD2267" w:rsidRPr="002C0608">
              <w:rPr>
                <w:sz w:val="24"/>
              </w:rPr>
              <w:t>使用无毒害的原材料</w:t>
            </w:r>
            <w:r w:rsidRPr="002C0608">
              <w:rPr>
                <w:sz w:val="24"/>
              </w:rPr>
              <w:t>。</w:t>
            </w:r>
          </w:p>
          <w:p w:rsidR="00367D2D" w:rsidRPr="002C0608" w:rsidRDefault="00367D2D" w:rsidP="00FD2267">
            <w:pPr>
              <w:widowControl/>
              <w:wordWrap w:val="0"/>
              <w:spacing w:line="360" w:lineRule="auto"/>
              <w:ind w:firstLineChars="200" w:firstLine="480"/>
              <w:jc w:val="left"/>
              <w:rPr>
                <w:sz w:val="24"/>
              </w:rPr>
            </w:pPr>
            <w:r w:rsidRPr="002C0608">
              <w:rPr>
                <w:sz w:val="24"/>
              </w:rPr>
              <w:t>（</w:t>
            </w:r>
            <w:r w:rsidRPr="002C0608">
              <w:rPr>
                <w:sz w:val="24"/>
              </w:rPr>
              <w:t>2</w:t>
            </w:r>
            <w:r w:rsidRPr="002C0608">
              <w:rPr>
                <w:sz w:val="24"/>
              </w:rPr>
              <w:t>）实施清洁生产审计。推进企业清洁生产审计，能使企业行之有效地推行清洁生产。通过清洁生产审计，能够核对企业单元操作中原料、产品、水耗、能耗等因素，从而确定污染物的来源、数量和类型，进而制定污染削减目标，提出相应的技术措施。实施清洁生产审计还能提高企业管理水平，最终提高企业的产品质量和经济效益。</w:t>
            </w:r>
          </w:p>
          <w:p w:rsidR="00367D2D" w:rsidRPr="002C0608" w:rsidRDefault="00367D2D">
            <w:pPr>
              <w:widowControl/>
              <w:numPr>
                <w:ilvl w:val="0"/>
                <w:numId w:val="13"/>
              </w:numPr>
              <w:spacing w:line="360" w:lineRule="auto"/>
              <w:ind w:firstLineChars="200" w:firstLine="480"/>
              <w:jc w:val="left"/>
              <w:rPr>
                <w:sz w:val="24"/>
              </w:rPr>
            </w:pPr>
            <w:r w:rsidRPr="002C0608">
              <w:rPr>
                <w:sz w:val="24"/>
              </w:rPr>
              <w:t>进一步提高项目的清洁生产水平。严格控制产品质量。</w:t>
            </w:r>
          </w:p>
          <w:p w:rsidR="00367D2D" w:rsidRPr="002C0608" w:rsidRDefault="00367D2D">
            <w:pPr>
              <w:widowControl/>
              <w:numPr>
                <w:ilvl w:val="0"/>
                <w:numId w:val="13"/>
              </w:numPr>
              <w:spacing w:line="360" w:lineRule="auto"/>
              <w:ind w:firstLineChars="200" w:firstLine="480"/>
              <w:jc w:val="left"/>
              <w:rPr>
                <w:sz w:val="24"/>
              </w:rPr>
            </w:pPr>
            <w:r w:rsidRPr="002C0608">
              <w:rPr>
                <w:sz w:val="24"/>
              </w:rPr>
              <w:t>把清洁生产的思想贯穿到整个的产品生产过程中，生产出达到相应标准的环保产品。</w:t>
            </w:r>
          </w:p>
          <w:p w:rsidR="00367D2D" w:rsidRPr="002C0608" w:rsidRDefault="00367D2D">
            <w:pPr>
              <w:widowControl/>
              <w:numPr>
                <w:ilvl w:val="0"/>
                <w:numId w:val="13"/>
              </w:numPr>
              <w:spacing w:line="360" w:lineRule="auto"/>
              <w:ind w:firstLineChars="200" w:firstLine="480"/>
              <w:jc w:val="left"/>
              <w:rPr>
                <w:sz w:val="24"/>
              </w:rPr>
            </w:pPr>
            <w:r w:rsidRPr="002C0608">
              <w:rPr>
                <w:sz w:val="24"/>
              </w:rPr>
              <w:t>按照</w:t>
            </w:r>
            <w:r w:rsidRPr="002C0608">
              <w:rPr>
                <w:sz w:val="24"/>
              </w:rPr>
              <w:t>ISO14001</w:t>
            </w:r>
            <w:r w:rsidRPr="002C0608">
              <w:rPr>
                <w:sz w:val="24"/>
              </w:rPr>
              <w:t>建立并运行环境管理体系，环境管理手册、程序文件及作业文件齐备。</w:t>
            </w:r>
          </w:p>
          <w:p w:rsidR="00367D2D" w:rsidRPr="002C0608" w:rsidRDefault="00367D2D">
            <w:pPr>
              <w:widowControl/>
              <w:numPr>
                <w:ilvl w:val="0"/>
                <w:numId w:val="13"/>
              </w:numPr>
              <w:spacing w:line="360" w:lineRule="auto"/>
              <w:ind w:firstLineChars="200" w:firstLine="480"/>
              <w:jc w:val="left"/>
              <w:rPr>
                <w:sz w:val="24"/>
              </w:rPr>
            </w:pPr>
            <w:r w:rsidRPr="002C0608">
              <w:rPr>
                <w:sz w:val="24"/>
              </w:rPr>
              <w:t>环境保护为企业生存发展的生命工程，企业应当把环保当作一种资源来看待，将环保作为一项产业来经营，使企业的生产经营与环境保护协调发展，取得经济效益和环境效益的双赢。</w:t>
            </w:r>
          </w:p>
          <w:p w:rsidR="00367D2D" w:rsidRPr="002C0608" w:rsidRDefault="00367D2D" w:rsidP="009150D9">
            <w:pPr>
              <w:spacing w:line="360" w:lineRule="auto"/>
              <w:ind w:firstLineChars="200" w:firstLine="482"/>
              <w:rPr>
                <w:b/>
                <w:bCs/>
                <w:sz w:val="24"/>
              </w:rPr>
            </w:pPr>
            <w:r w:rsidRPr="002C0608">
              <w:rPr>
                <w:b/>
                <w:sz w:val="24"/>
              </w:rPr>
              <w:t>7</w:t>
            </w:r>
            <w:r w:rsidRPr="002C0608">
              <w:rPr>
                <w:b/>
                <w:sz w:val="24"/>
              </w:rPr>
              <w:t>、</w:t>
            </w:r>
            <w:r w:rsidRPr="002C0608">
              <w:rPr>
                <w:b/>
                <w:bCs/>
                <w:sz w:val="24"/>
              </w:rPr>
              <w:t>风险分析</w:t>
            </w:r>
          </w:p>
          <w:p w:rsidR="00367D2D" w:rsidRPr="002C0608" w:rsidRDefault="00367D2D">
            <w:pPr>
              <w:spacing w:line="360" w:lineRule="auto"/>
              <w:ind w:firstLineChars="200" w:firstLine="480"/>
              <w:rPr>
                <w:bCs/>
                <w:sz w:val="24"/>
              </w:rPr>
            </w:pPr>
            <w:r w:rsidRPr="002C0608">
              <w:rPr>
                <w:bCs/>
                <w:sz w:val="24"/>
              </w:rPr>
              <w:lastRenderedPageBreak/>
              <w:t>是一项很复杂的研究工作，涉及化学过程、设备维护、系统可靠性、后果模式估算等过程，每一过程都包含不确定成份，这就是说风险具有发生出现危害的可能性，但风险在何时发生、程度如何等方面又有很大的不确定性或概率性，其影响后果又是极严重的。遵照国家环保总局环发</w:t>
            </w:r>
            <w:r w:rsidRPr="002C0608">
              <w:rPr>
                <w:bCs/>
                <w:sz w:val="24"/>
              </w:rPr>
              <w:t>[2005]152</w:t>
            </w:r>
            <w:r w:rsidRPr="002C0608">
              <w:rPr>
                <w:bCs/>
                <w:sz w:val="24"/>
              </w:rPr>
              <w:t>号《关于防范环境风险加强环境影响评价管理的通知》的精神，本评价按照上述文件及风险评价导则的相关要求进行环境风险评价，了解其环境风险的可接受程度，提出减少风险的事故应急措施及社会应急预案，为工程设计和环境管理提供资料和依据，达到降低危险，减少危害的目的。</w:t>
            </w:r>
          </w:p>
          <w:p w:rsidR="00367D2D" w:rsidRPr="002C0608" w:rsidRDefault="00F22B32">
            <w:pPr>
              <w:spacing w:line="360" w:lineRule="auto"/>
              <w:ind w:firstLineChars="200" w:firstLine="480"/>
              <w:rPr>
                <w:sz w:val="24"/>
              </w:rPr>
            </w:pPr>
            <w:r>
              <w:rPr>
                <w:rFonts w:hint="eastAsia"/>
                <w:sz w:val="24"/>
              </w:rPr>
              <w:t>（</w:t>
            </w:r>
            <w:r>
              <w:rPr>
                <w:rFonts w:hint="eastAsia"/>
                <w:sz w:val="24"/>
              </w:rPr>
              <w:t>1</w:t>
            </w:r>
            <w:r>
              <w:rPr>
                <w:rFonts w:hint="eastAsia"/>
                <w:sz w:val="24"/>
              </w:rPr>
              <w:t>）</w:t>
            </w:r>
            <w:r w:rsidR="00367D2D" w:rsidRPr="002C0608">
              <w:rPr>
                <w:sz w:val="24"/>
              </w:rPr>
              <w:t>废气事故排放风险及防范措施</w:t>
            </w:r>
          </w:p>
          <w:p w:rsidR="00367D2D" w:rsidRPr="002C0608" w:rsidRDefault="00367D2D">
            <w:pPr>
              <w:spacing w:line="360" w:lineRule="auto"/>
              <w:ind w:firstLine="480"/>
              <w:rPr>
                <w:sz w:val="24"/>
              </w:rPr>
            </w:pPr>
            <w:r w:rsidRPr="002C0608">
              <w:rPr>
                <w:sz w:val="24"/>
              </w:rPr>
              <w:t>工程使用</w:t>
            </w:r>
            <w:r w:rsidR="00991BA6" w:rsidRPr="002C0608">
              <w:rPr>
                <w:sz w:val="24"/>
              </w:rPr>
              <w:t>1</w:t>
            </w:r>
            <w:r w:rsidR="001F1B65" w:rsidRPr="002C0608">
              <w:rPr>
                <w:sz w:val="24"/>
              </w:rPr>
              <w:t>t/h</w:t>
            </w:r>
            <w:r w:rsidRPr="002C0608">
              <w:rPr>
                <w:sz w:val="24"/>
              </w:rPr>
              <w:t>的生物质锅炉提供蒸汽，当锅炉废气处理系统（</w:t>
            </w:r>
            <w:r w:rsidR="00EC6AD1">
              <w:rPr>
                <w:sz w:val="24"/>
              </w:rPr>
              <w:t>不锈钢水膜除尘</w:t>
            </w:r>
            <w:r w:rsidRPr="002C0608">
              <w:rPr>
                <w:sz w:val="24"/>
              </w:rPr>
              <w:t>系统）失效时，烟尘会超标排放，对周边环境有一定的影响。因此，建设方必须加强锅炉废气处理设施的操作管理和维护保养，对操作管理人员严格进行</w:t>
            </w:r>
            <w:r w:rsidR="001F1B65" w:rsidRPr="002C0608">
              <w:rPr>
                <w:sz w:val="24"/>
              </w:rPr>
              <w:t>上岗培训，并建立健全的运行操作规程，发现问题及时报告、及时处理</w:t>
            </w:r>
            <w:r w:rsidRPr="002C0608">
              <w:rPr>
                <w:sz w:val="24"/>
              </w:rPr>
              <w:t>，确保处理设施运行正常、安全，防止发生事故性排放。</w:t>
            </w:r>
          </w:p>
          <w:p w:rsidR="00367D2D" w:rsidRPr="0018133F" w:rsidRDefault="00367D2D">
            <w:pPr>
              <w:spacing w:line="360" w:lineRule="auto"/>
              <w:ind w:firstLine="480"/>
              <w:rPr>
                <w:sz w:val="24"/>
                <w:u w:val="single"/>
              </w:rPr>
            </w:pPr>
            <w:r w:rsidRPr="0018133F">
              <w:rPr>
                <w:sz w:val="24"/>
                <w:u w:val="single"/>
              </w:rPr>
              <w:t>（</w:t>
            </w:r>
            <w:r w:rsidRPr="0018133F">
              <w:rPr>
                <w:sz w:val="24"/>
                <w:u w:val="single"/>
              </w:rPr>
              <w:t>2</w:t>
            </w:r>
            <w:r w:rsidRPr="0018133F">
              <w:rPr>
                <w:sz w:val="24"/>
                <w:u w:val="single"/>
              </w:rPr>
              <w:t>）废水事故排放风险及防范措施</w:t>
            </w:r>
          </w:p>
          <w:p w:rsidR="00371FD8" w:rsidRDefault="00371FD8" w:rsidP="0098462E">
            <w:pPr>
              <w:spacing w:line="360" w:lineRule="auto"/>
              <w:ind w:firstLine="480"/>
              <w:rPr>
                <w:sz w:val="24"/>
                <w:u w:val="single"/>
              </w:rPr>
            </w:pPr>
            <w:r w:rsidRPr="0079574D">
              <w:rPr>
                <w:rFonts w:ascii="宋体" w:hAnsi="宋体" w:cs="宋体" w:hint="eastAsia"/>
                <w:sz w:val="24"/>
                <w:u w:val="single"/>
              </w:rPr>
              <w:t>污水处理站设备或管道发生故障导致无法正常处理废水时，应立即启用事故管道，同时将厂区污水管道切换到事故管道，将事故液引入事故</w:t>
            </w:r>
            <w:r>
              <w:rPr>
                <w:rFonts w:ascii="宋体" w:hAnsi="宋体" w:cs="宋体" w:hint="eastAsia"/>
                <w:sz w:val="24"/>
                <w:u w:val="single"/>
              </w:rPr>
              <w:t>应急</w:t>
            </w:r>
            <w:r w:rsidRPr="0079574D">
              <w:rPr>
                <w:rFonts w:ascii="宋体" w:hAnsi="宋体" w:cs="宋体" w:hint="eastAsia"/>
                <w:sz w:val="24"/>
                <w:u w:val="single"/>
              </w:rPr>
              <w:t>池，防止事故液进入外环境</w:t>
            </w:r>
            <w:r>
              <w:rPr>
                <w:rFonts w:ascii="宋体" w:hAnsi="宋体" w:cs="宋体" w:hint="eastAsia"/>
                <w:sz w:val="24"/>
                <w:u w:val="single"/>
              </w:rPr>
              <w:t>。事故池应急容积为</w:t>
            </w:r>
            <w:r w:rsidRPr="00371FD8">
              <w:rPr>
                <w:rFonts w:hint="eastAsia"/>
                <w:sz w:val="24"/>
                <w:u w:val="single"/>
              </w:rPr>
              <w:t>40m</w:t>
            </w:r>
            <w:r w:rsidRPr="00371FD8">
              <w:rPr>
                <w:rFonts w:hint="eastAsia"/>
                <w:sz w:val="24"/>
                <w:u w:val="single"/>
                <w:vertAlign w:val="superscript"/>
              </w:rPr>
              <w:t>3</w:t>
            </w:r>
            <w:r w:rsidRPr="00371FD8">
              <w:rPr>
                <w:rFonts w:hint="eastAsia"/>
                <w:sz w:val="24"/>
                <w:u w:val="single"/>
              </w:rPr>
              <w:t>，</w:t>
            </w:r>
            <w:r>
              <w:rPr>
                <w:rFonts w:ascii="宋体" w:hAnsi="宋体" w:cs="宋体" w:hint="eastAsia"/>
                <w:sz w:val="24"/>
                <w:u w:val="single"/>
              </w:rPr>
              <w:t>项目废水产生量为</w:t>
            </w:r>
            <w:r w:rsidRPr="00371FD8">
              <w:rPr>
                <w:rFonts w:hint="eastAsia"/>
                <w:sz w:val="24"/>
                <w:u w:val="single"/>
              </w:rPr>
              <w:t>10.56m</w:t>
            </w:r>
            <w:r w:rsidRPr="00371FD8">
              <w:rPr>
                <w:rFonts w:hint="eastAsia"/>
                <w:sz w:val="24"/>
                <w:u w:val="single"/>
                <w:vertAlign w:val="superscript"/>
              </w:rPr>
              <w:t>3</w:t>
            </w:r>
            <w:r w:rsidRPr="00371FD8">
              <w:rPr>
                <w:rFonts w:hint="eastAsia"/>
                <w:sz w:val="24"/>
                <w:u w:val="single"/>
              </w:rPr>
              <w:t>/d</w:t>
            </w:r>
            <w:r w:rsidRPr="00371FD8">
              <w:rPr>
                <w:rFonts w:hint="eastAsia"/>
                <w:sz w:val="24"/>
                <w:u w:val="single"/>
              </w:rPr>
              <w:t>，事故应急</w:t>
            </w:r>
            <w:proofErr w:type="gramStart"/>
            <w:r w:rsidRPr="00371FD8">
              <w:rPr>
                <w:rFonts w:hint="eastAsia"/>
                <w:sz w:val="24"/>
                <w:u w:val="single"/>
              </w:rPr>
              <w:t>池能够</w:t>
            </w:r>
            <w:proofErr w:type="gramEnd"/>
            <w:r w:rsidRPr="00371FD8">
              <w:rPr>
                <w:rFonts w:hint="eastAsia"/>
                <w:sz w:val="24"/>
                <w:u w:val="single"/>
              </w:rPr>
              <w:t>储存</w:t>
            </w:r>
            <w:r>
              <w:rPr>
                <w:rFonts w:hint="eastAsia"/>
                <w:sz w:val="24"/>
                <w:u w:val="single"/>
              </w:rPr>
              <w:t>项目</w:t>
            </w:r>
            <w:r w:rsidRPr="00371FD8">
              <w:rPr>
                <w:rFonts w:hint="eastAsia"/>
                <w:sz w:val="24"/>
                <w:u w:val="single"/>
              </w:rPr>
              <w:t>3</w:t>
            </w:r>
            <w:r w:rsidRPr="00371FD8">
              <w:rPr>
                <w:rFonts w:hint="eastAsia"/>
                <w:sz w:val="24"/>
                <w:u w:val="single"/>
              </w:rPr>
              <w:t>天产生的</w:t>
            </w:r>
            <w:r w:rsidR="00911C47">
              <w:rPr>
                <w:rFonts w:hint="eastAsia"/>
                <w:sz w:val="24"/>
                <w:u w:val="single"/>
              </w:rPr>
              <w:t>事故液</w:t>
            </w:r>
            <w:r>
              <w:rPr>
                <w:rFonts w:hint="eastAsia"/>
                <w:sz w:val="24"/>
                <w:u w:val="single"/>
              </w:rPr>
              <w:t>。</w:t>
            </w:r>
            <w:r w:rsidRPr="0079574D">
              <w:rPr>
                <w:rFonts w:ascii="宋体" w:hAnsi="宋体" w:cs="宋体" w:hint="eastAsia"/>
                <w:sz w:val="24"/>
                <w:u w:val="single"/>
              </w:rPr>
              <w:t>同时</w:t>
            </w:r>
            <w:r>
              <w:rPr>
                <w:rFonts w:ascii="宋体" w:hAnsi="宋体" w:cs="宋体" w:hint="eastAsia"/>
                <w:sz w:val="24"/>
                <w:u w:val="single"/>
              </w:rPr>
              <w:t>通过</w:t>
            </w:r>
            <w:r w:rsidRPr="0079574D">
              <w:rPr>
                <w:rFonts w:ascii="宋体" w:hAnsi="宋体" w:cs="宋体" w:hint="eastAsia"/>
                <w:sz w:val="24"/>
                <w:u w:val="single"/>
              </w:rPr>
              <w:t>启动应急预案</w:t>
            </w:r>
            <w:r>
              <w:rPr>
                <w:rFonts w:ascii="宋体" w:hAnsi="宋体" w:cs="宋体" w:hint="eastAsia"/>
                <w:sz w:val="24"/>
                <w:u w:val="single"/>
              </w:rPr>
              <w:t>、</w:t>
            </w:r>
            <w:r w:rsidR="00687989">
              <w:rPr>
                <w:rFonts w:ascii="宋体" w:hAnsi="宋体" w:cs="宋体" w:hint="eastAsia"/>
                <w:sz w:val="24"/>
                <w:u w:val="single"/>
              </w:rPr>
              <w:t>投加药剂、</w:t>
            </w:r>
            <w:r w:rsidRPr="0079574D">
              <w:rPr>
                <w:rFonts w:ascii="宋体" w:hAnsi="宋体" w:cs="宋体" w:hint="eastAsia"/>
                <w:sz w:val="24"/>
                <w:u w:val="single"/>
              </w:rPr>
              <w:t>加强生化处理工艺中的微生物培养</w:t>
            </w:r>
            <w:r>
              <w:rPr>
                <w:rFonts w:ascii="宋体" w:hAnsi="宋体" w:cs="宋体" w:hint="eastAsia"/>
                <w:sz w:val="24"/>
                <w:u w:val="single"/>
              </w:rPr>
              <w:t>、稳定设备的</w:t>
            </w:r>
            <w:r w:rsidRPr="0079574D">
              <w:rPr>
                <w:rFonts w:ascii="宋体" w:hAnsi="宋体" w:cs="宋体" w:hint="eastAsia"/>
                <w:sz w:val="24"/>
                <w:u w:val="single"/>
              </w:rPr>
              <w:t>运行</w:t>
            </w:r>
            <w:r>
              <w:rPr>
                <w:rFonts w:ascii="宋体" w:hAnsi="宋体" w:cs="宋体" w:hint="eastAsia"/>
                <w:sz w:val="24"/>
                <w:u w:val="single"/>
              </w:rPr>
              <w:t>等措施，保证污水处理设施恢复正常</w:t>
            </w:r>
            <w:r w:rsidRPr="0079574D">
              <w:rPr>
                <w:rFonts w:ascii="宋体" w:hAnsi="宋体" w:cs="宋体" w:hint="eastAsia"/>
                <w:sz w:val="24"/>
                <w:u w:val="single"/>
              </w:rPr>
              <w:t>。如果事故池废水达到安全限量，则生产区必须临时停产并采取有效措施。</w:t>
            </w:r>
          </w:p>
          <w:p w:rsidR="00367D2D" w:rsidRPr="002C0608" w:rsidRDefault="00367D2D">
            <w:pPr>
              <w:spacing w:line="360" w:lineRule="auto"/>
              <w:ind w:firstLine="480"/>
              <w:rPr>
                <w:sz w:val="24"/>
              </w:rPr>
            </w:pPr>
            <w:r w:rsidRPr="002C0608">
              <w:rPr>
                <w:sz w:val="24"/>
              </w:rPr>
              <w:t>（</w:t>
            </w:r>
            <w:r w:rsidRPr="002C0608">
              <w:rPr>
                <w:sz w:val="24"/>
              </w:rPr>
              <w:t>3</w:t>
            </w:r>
            <w:r w:rsidRPr="002C0608">
              <w:rPr>
                <w:sz w:val="24"/>
              </w:rPr>
              <w:t>）</w:t>
            </w:r>
            <w:r w:rsidR="006207C1" w:rsidRPr="002C0608">
              <w:rPr>
                <w:sz w:val="24"/>
              </w:rPr>
              <w:t>食用油储存</w:t>
            </w:r>
            <w:r w:rsidRPr="002C0608">
              <w:rPr>
                <w:sz w:val="24"/>
              </w:rPr>
              <w:t>风险及防范措施</w:t>
            </w:r>
          </w:p>
          <w:p w:rsidR="00367D2D" w:rsidRPr="002C0608" w:rsidRDefault="00367D2D">
            <w:pPr>
              <w:spacing w:line="360" w:lineRule="auto"/>
              <w:ind w:firstLine="480"/>
              <w:rPr>
                <w:sz w:val="24"/>
              </w:rPr>
            </w:pPr>
            <w:r w:rsidRPr="002C0608">
              <w:rPr>
                <w:sz w:val="24"/>
              </w:rPr>
              <w:t>本项目</w:t>
            </w:r>
            <w:r w:rsidR="006207C1" w:rsidRPr="002C0608">
              <w:rPr>
                <w:sz w:val="24"/>
              </w:rPr>
              <w:t>食用油</w:t>
            </w:r>
            <w:r w:rsidR="00B95EE9" w:rsidRPr="002C0608">
              <w:rPr>
                <w:sz w:val="24"/>
              </w:rPr>
              <w:t>通过铁质桶盛装，最大储存量</w:t>
            </w:r>
            <w:r w:rsidR="00EB7682" w:rsidRPr="002C0608">
              <w:rPr>
                <w:sz w:val="24"/>
              </w:rPr>
              <w:t>0.3</w:t>
            </w:r>
            <w:r w:rsidRPr="002C0608">
              <w:rPr>
                <w:sz w:val="24"/>
              </w:rPr>
              <w:t>t</w:t>
            </w:r>
            <w:r w:rsidRPr="002C0608">
              <w:rPr>
                <w:sz w:val="24"/>
              </w:rPr>
              <w:t>，根据国家《危险化学品重大危险源辨识》（</w:t>
            </w:r>
            <w:r w:rsidRPr="002C0608">
              <w:rPr>
                <w:sz w:val="24"/>
              </w:rPr>
              <w:t>GB18218-2009</w:t>
            </w:r>
            <w:r w:rsidRPr="002C0608">
              <w:rPr>
                <w:sz w:val="24"/>
              </w:rPr>
              <w:t>）及《建设项目环境风险评价技术导则》（</w:t>
            </w:r>
            <w:r w:rsidRPr="002C0608">
              <w:rPr>
                <w:sz w:val="24"/>
              </w:rPr>
              <w:t>HJ/T169-2004</w:t>
            </w:r>
            <w:r w:rsidRPr="002C0608">
              <w:rPr>
                <w:sz w:val="24"/>
              </w:rPr>
              <w:t>），食用油不属于危险化学品，不属于重大危险源。</w:t>
            </w:r>
          </w:p>
          <w:p w:rsidR="00367D2D" w:rsidRDefault="00367D2D">
            <w:pPr>
              <w:spacing w:line="360" w:lineRule="auto"/>
              <w:ind w:firstLine="480"/>
              <w:rPr>
                <w:sz w:val="24"/>
              </w:rPr>
            </w:pPr>
            <w:r w:rsidRPr="002C0608">
              <w:rPr>
                <w:sz w:val="24"/>
              </w:rPr>
              <w:t>但是由于食用油可燃，存在燃烧及泄露风险。</w:t>
            </w:r>
            <w:r w:rsidR="002207C6" w:rsidRPr="002C0608">
              <w:rPr>
                <w:sz w:val="24"/>
              </w:rPr>
              <w:t>评价建议，</w:t>
            </w:r>
            <w:r w:rsidR="00B95EE9" w:rsidRPr="002C0608">
              <w:rPr>
                <w:sz w:val="24"/>
              </w:rPr>
              <w:t>食用油铁质</w:t>
            </w:r>
            <w:proofErr w:type="gramStart"/>
            <w:r w:rsidR="00B95EE9" w:rsidRPr="002C0608">
              <w:rPr>
                <w:sz w:val="24"/>
              </w:rPr>
              <w:t>桶周围</w:t>
            </w:r>
            <w:proofErr w:type="gramEnd"/>
            <w:r w:rsidR="00B95EE9" w:rsidRPr="002C0608">
              <w:rPr>
                <w:sz w:val="24"/>
              </w:rPr>
              <w:t>应当设置一定的安全距离，禁止与</w:t>
            </w:r>
            <w:r w:rsidR="002207C6" w:rsidRPr="002C0608">
              <w:rPr>
                <w:sz w:val="24"/>
              </w:rPr>
              <w:t>生物质燃料</w:t>
            </w:r>
            <w:r w:rsidR="00B95EE9" w:rsidRPr="002C0608">
              <w:rPr>
                <w:sz w:val="24"/>
              </w:rPr>
              <w:t>等易燃物质共同存放，生产车间</w:t>
            </w:r>
            <w:r w:rsidRPr="002C0608">
              <w:rPr>
                <w:sz w:val="24"/>
              </w:rPr>
              <w:t>禁止明火</w:t>
            </w:r>
            <w:r w:rsidR="00B95EE9" w:rsidRPr="002C0608">
              <w:rPr>
                <w:sz w:val="24"/>
              </w:rPr>
              <w:t>，生产车间需配置一定数量的灭火器，同时通过加强管理</w:t>
            </w:r>
            <w:r w:rsidRPr="002C0608">
              <w:rPr>
                <w:sz w:val="24"/>
              </w:rPr>
              <w:t>等措施防止泄露及火灾风险。</w:t>
            </w:r>
          </w:p>
          <w:p w:rsidR="00687989" w:rsidRPr="002C0608" w:rsidRDefault="00687989">
            <w:pPr>
              <w:spacing w:line="360" w:lineRule="auto"/>
              <w:ind w:firstLine="480"/>
              <w:rPr>
                <w:sz w:val="24"/>
              </w:rPr>
            </w:pPr>
          </w:p>
          <w:p w:rsidR="00367D2D" w:rsidRPr="002C0608" w:rsidRDefault="00367D2D">
            <w:pPr>
              <w:spacing w:line="360" w:lineRule="auto"/>
              <w:ind w:firstLineChars="250" w:firstLine="602"/>
              <w:rPr>
                <w:b/>
                <w:sz w:val="24"/>
              </w:rPr>
            </w:pPr>
            <w:r w:rsidRPr="002C0608">
              <w:rPr>
                <w:b/>
                <w:sz w:val="24"/>
              </w:rPr>
              <w:lastRenderedPageBreak/>
              <w:t>建立应急预案：</w:t>
            </w:r>
          </w:p>
          <w:p w:rsidR="00367D2D" w:rsidRPr="002C0608" w:rsidRDefault="00367D2D">
            <w:pPr>
              <w:spacing w:line="360" w:lineRule="auto"/>
              <w:ind w:firstLineChars="250" w:firstLine="600"/>
              <w:rPr>
                <w:sz w:val="24"/>
              </w:rPr>
            </w:pPr>
            <w:r w:rsidRPr="002C0608">
              <w:rPr>
                <w:sz w:val="24"/>
              </w:rPr>
              <w:t>为保证企业及人民生命财产的安全，防止突发性重大事故发生，并在发生事故时，能迅速有序地开展救援工作，尽最大努力减少事故的危害和损失。根据原劳动部、化工部《工作场所安全使用化学品规定》和《化学事故应急救援管理办法》等规定，应成立以厂长为总指挥，副厂长为副总指挥的事故应急救援队伍，指挥部下设办公室、工程抢险救援组、医疗救护组、后勤保障组组。制定《事故应急救援预案》和实施细则，组织专业队伍学习和演练，提高队伍实战能力，防患于未然，以便应急救援工作的顺利开展。本项目应急预案内容编制依据见下表。</w:t>
            </w:r>
          </w:p>
          <w:p w:rsidR="00367D2D" w:rsidRPr="002C0608" w:rsidRDefault="00367D2D">
            <w:pPr>
              <w:widowControl/>
              <w:spacing w:line="360" w:lineRule="auto"/>
              <w:ind w:firstLine="480"/>
              <w:jc w:val="center"/>
              <w:rPr>
                <w:b/>
                <w:bCs/>
                <w:kern w:val="0"/>
                <w:sz w:val="24"/>
              </w:rPr>
            </w:pPr>
            <w:r w:rsidRPr="002C0608">
              <w:rPr>
                <w:b/>
                <w:sz w:val="24"/>
              </w:rPr>
              <w:t>表</w:t>
            </w:r>
            <w:r w:rsidRPr="002C0608">
              <w:rPr>
                <w:b/>
                <w:sz w:val="24"/>
              </w:rPr>
              <w:t>7-1</w:t>
            </w:r>
            <w:r w:rsidR="0023485E">
              <w:rPr>
                <w:rFonts w:hint="eastAsia"/>
                <w:b/>
                <w:sz w:val="24"/>
              </w:rPr>
              <w:t>1</w:t>
            </w:r>
            <w:r w:rsidRPr="002C0608">
              <w:rPr>
                <w:b/>
                <w:sz w:val="24"/>
              </w:rPr>
              <w:t xml:space="preserve"> </w:t>
            </w:r>
            <w:r w:rsidR="00363009" w:rsidRPr="002C0608">
              <w:rPr>
                <w:b/>
                <w:sz w:val="24"/>
              </w:rPr>
              <w:t>事</w:t>
            </w:r>
            <w:r w:rsidRPr="002C0608">
              <w:rPr>
                <w:b/>
                <w:bCs/>
                <w:kern w:val="0"/>
                <w:sz w:val="24"/>
              </w:rPr>
              <w:t>故应急预案</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510"/>
              <w:gridCol w:w="2311"/>
              <w:gridCol w:w="5766"/>
            </w:tblGrid>
            <w:tr w:rsidR="00367D2D" w:rsidRPr="002C0608" w:rsidTr="003B6050">
              <w:trPr>
                <w:trHeight w:val="340"/>
                <w:jc w:val="center"/>
              </w:trPr>
              <w:tc>
                <w:tcPr>
                  <w:tcW w:w="510" w:type="dxa"/>
                  <w:vAlign w:val="center"/>
                </w:tcPr>
                <w:p w:rsidR="00367D2D" w:rsidRPr="002C0608" w:rsidRDefault="00367D2D">
                  <w:pPr>
                    <w:widowControl/>
                    <w:spacing w:line="240" w:lineRule="atLeast"/>
                    <w:jc w:val="center"/>
                    <w:rPr>
                      <w:kern w:val="0"/>
                      <w:szCs w:val="21"/>
                    </w:rPr>
                  </w:pPr>
                  <w:r w:rsidRPr="002C0608">
                    <w:rPr>
                      <w:kern w:val="0"/>
                      <w:szCs w:val="21"/>
                    </w:rPr>
                    <w:t>序号</w:t>
                  </w:r>
                </w:p>
              </w:tc>
              <w:tc>
                <w:tcPr>
                  <w:tcW w:w="2311" w:type="dxa"/>
                  <w:vAlign w:val="center"/>
                </w:tcPr>
                <w:p w:rsidR="00367D2D" w:rsidRPr="002C0608" w:rsidRDefault="00367D2D" w:rsidP="006E1411">
                  <w:r w:rsidRPr="002C0608">
                    <w:t>项目</w:t>
                  </w:r>
                </w:p>
              </w:tc>
              <w:tc>
                <w:tcPr>
                  <w:tcW w:w="5766" w:type="dxa"/>
                  <w:vAlign w:val="center"/>
                </w:tcPr>
                <w:p w:rsidR="00367D2D" w:rsidRPr="002C0608" w:rsidRDefault="00367D2D">
                  <w:pPr>
                    <w:widowControl/>
                    <w:spacing w:line="240" w:lineRule="atLeast"/>
                    <w:jc w:val="center"/>
                    <w:rPr>
                      <w:kern w:val="0"/>
                      <w:szCs w:val="21"/>
                    </w:rPr>
                  </w:pPr>
                  <w:r w:rsidRPr="002C0608">
                    <w:rPr>
                      <w:kern w:val="0"/>
                      <w:szCs w:val="21"/>
                    </w:rPr>
                    <w:t>内容及要求</w:t>
                  </w:r>
                </w:p>
              </w:tc>
            </w:tr>
            <w:tr w:rsidR="00367D2D" w:rsidRPr="002C0608" w:rsidTr="003B6050">
              <w:trPr>
                <w:trHeight w:val="340"/>
                <w:jc w:val="center"/>
              </w:trPr>
              <w:tc>
                <w:tcPr>
                  <w:tcW w:w="510" w:type="dxa"/>
                  <w:vAlign w:val="center"/>
                </w:tcPr>
                <w:p w:rsidR="00367D2D" w:rsidRPr="002C0608" w:rsidRDefault="00367D2D">
                  <w:pPr>
                    <w:widowControl/>
                    <w:spacing w:line="240" w:lineRule="atLeast"/>
                    <w:jc w:val="center"/>
                    <w:rPr>
                      <w:kern w:val="0"/>
                      <w:szCs w:val="21"/>
                    </w:rPr>
                  </w:pPr>
                  <w:r w:rsidRPr="002C0608">
                    <w:rPr>
                      <w:kern w:val="0"/>
                      <w:szCs w:val="21"/>
                    </w:rPr>
                    <w:t>1</w:t>
                  </w:r>
                </w:p>
              </w:tc>
              <w:tc>
                <w:tcPr>
                  <w:tcW w:w="2311" w:type="dxa"/>
                  <w:vAlign w:val="center"/>
                </w:tcPr>
                <w:p w:rsidR="00367D2D" w:rsidRPr="002C0608" w:rsidRDefault="00367D2D">
                  <w:pPr>
                    <w:widowControl/>
                    <w:spacing w:line="240" w:lineRule="atLeast"/>
                    <w:jc w:val="center"/>
                    <w:rPr>
                      <w:kern w:val="0"/>
                      <w:szCs w:val="21"/>
                    </w:rPr>
                  </w:pPr>
                  <w:r w:rsidRPr="002C0608">
                    <w:rPr>
                      <w:kern w:val="0"/>
                      <w:szCs w:val="21"/>
                    </w:rPr>
                    <w:t>总则</w:t>
                  </w:r>
                </w:p>
              </w:tc>
              <w:tc>
                <w:tcPr>
                  <w:tcW w:w="5766" w:type="dxa"/>
                  <w:vAlign w:val="center"/>
                </w:tcPr>
                <w:p w:rsidR="00367D2D" w:rsidRPr="002C0608" w:rsidRDefault="00367D2D">
                  <w:pPr>
                    <w:widowControl/>
                    <w:spacing w:line="240" w:lineRule="atLeast"/>
                    <w:jc w:val="center"/>
                    <w:rPr>
                      <w:kern w:val="0"/>
                      <w:szCs w:val="21"/>
                    </w:rPr>
                  </w:pPr>
                </w:p>
              </w:tc>
            </w:tr>
            <w:tr w:rsidR="00367D2D" w:rsidRPr="002C0608" w:rsidTr="003B6050">
              <w:trPr>
                <w:trHeight w:val="340"/>
                <w:jc w:val="center"/>
              </w:trPr>
              <w:tc>
                <w:tcPr>
                  <w:tcW w:w="510" w:type="dxa"/>
                  <w:vAlign w:val="center"/>
                </w:tcPr>
                <w:p w:rsidR="00367D2D" w:rsidRPr="002C0608" w:rsidRDefault="00367D2D">
                  <w:pPr>
                    <w:widowControl/>
                    <w:spacing w:line="240" w:lineRule="atLeast"/>
                    <w:jc w:val="center"/>
                    <w:rPr>
                      <w:kern w:val="0"/>
                      <w:szCs w:val="21"/>
                    </w:rPr>
                  </w:pPr>
                  <w:r w:rsidRPr="002C0608">
                    <w:rPr>
                      <w:kern w:val="0"/>
                      <w:szCs w:val="21"/>
                    </w:rPr>
                    <w:t>2</w:t>
                  </w:r>
                </w:p>
              </w:tc>
              <w:tc>
                <w:tcPr>
                  <w:tcW w:w="2311" w:type="dxa"/>
                  <w:vAlign w:val="center"/>
                </w:tcPr>
                <w:p w:rsidR="00367D2D" w:rsidRPr="002C0608" w:rsidRDefault="00367D2D">
                  <w:pPr>
                    <w:widowControl/>
                    <w:spacing w:line="240" w:lineRule="atLeast"/>
                    <w:jc w:val="center"/>
                    <w:rPr>
                      <w:kern w:val="0"/>
                      <w:szCs w:val="21"/>
                    </w:rPr>
                  </w:pPr>
                  <w:r w:rsidRPr="002C0608">
                    <w:rPr>
                      <w:kern w:val="0"/>
                      <w:szCs w:val="21"/>
                    </w:rPr>
                    <w:t>危险源概况</w:t>
                  </w:r>
                </w:p>
              </w:tc>
              <w:tc>
                <w:tcPr>
                  <w:tcW w:w="5766" w:type="dxa"/>
                  <w:vAlign w:val="center"/>
                </w:tcPr>
                <w:p w:rsidR="00367D2D" w:rsidRPr="002C0608" w:rsidRDefault="00367D2D">
                  <w:pPr>
                    <w:widowControl/>
                    <w:spacing w:line="240" w:lineRule="atLeast"/>
                    <w:jc w:val="center"/>
                    <w:rPr>
                      <w:kern w:val="0"/>
                      <w:szCs w:val="21"/>
                    </w:rPr>
                  </w:pPr>
                  <w:r w:rsidRPr="002C0608">
                    <w:rPr>
                      <w:kern w:val="0"/>
                      <w:szCs w:val="21"/>
                    </w:rPr>
                    <w:t>详述危险源类型、数量及其分布</w:t>
                  </w:r>
                </w:p>
              </w:tc>
            </w:tr>
            <w:tr w:rsidR="00367D2D" w:rsidRPr="002C0608" w:rsidTr="003B6050">
              <w:trPr>
                <w:trHeight w:val="340"/>
                <w:jc w:val="center"/>
              </w:trPr>
              <w:tc>
                <w:tcPr>
                  <w:tcW w:w="510" w:type="dxa"/>
                  <w:vAlign w:val="center"/>
                </w:tcPr>
                <w:p w:rsidR="00367D2D" w:rsidRPr="002C0608" w:rsidRDefault="00367D2D">
                  <w:pPr>
                    <w:widowControl/>
                    <w:spacing w:line="240" w:lineRule="atLeast"/>
                    <w:jc w:val="center"/>
                    <w:rPr>
                      <w:kern w:val="0"/>
                      <w:szCs w:val="21"/>
                    </w:rPr>
                  </w:pPr>
                  <w:r w:rsidRPr="002C0608">
                    <w:rPr>
                      <w:kern w:val="0"/>
                      <w:szCs w:val="21"/>
                    </w:rPr>
                    <w:t>3</w:t>
                  </w:r>
                </w:p>
              </w:tc>
              <w:tc>
                <w:tcPr>
                  <w:tcW w:w="2311" w:type="dxa"/>
                  <w:vAlign w:val="center"/>
                </w:tcPr>
                <w:p w:rsidR="00367D2D" w:rsidRPr="002C0608" w:rsidRDefault="00367D2D">
                  <w:pPr>
                    <w:widowControl/>
                    <w:spacing w:line="240" w:lineRule="atLeast"/>
                    <w:jc w:val="center"/>
                    <w:rPr>
                      <w:kern w:val="0"/>
                      <w:szCs w:val="21"/>
                    </w:rPr>
                  </w:pPr>
                  <w:r w:rsidRPr="002C0608">
                    <w:rPr>
                      <w:kern w:val="0"/>
                      <w:szCs w:val="21"/>
                    </w:rPr>
                    <w:t>应急计划区</w:t>
                  </w:r>
                </w:p>
              </w:tc>
              <w:tc>
                <w:tcPr>
                  <w:tcW w:w="5766" w:type="dxa"/>
                  <w:vAlign w:val="center"/>
                </w:tcPr>
                <w:p w:rsidR="00367D2D" w:rsidRPr="002C0608" w:rsidRDefault="00367D2D">
                  <w:pPr>
                    <w:widowControl/>
                    <w:spacing w:line="240" w:lineRule="atLeast"/>
                    <w:jc w:val="center"/>
                    <w:rPr>
                      <w:kern w:val="0"/>
                      <w:szCs w:val="21"/>
                    </w:rPr>
                  </w:pPr>
                  <w:r w:rsidRPr="002C0608">
                    <w:rPr>
                      <w:kern w:val="0"/>
                      <w:szCs w:val="21"/>
                    </w:rPr>
                    <w:t>存贮区、邻区</w:t>
                  </w:r>
                </w:p>
              </w:tc>
            </w:tr>
            <w:tr w:rsidR="00367D2D" w:rsidRPr="002C0608" w:rsidTr="003B6050">
              <w:trPr>
                <w:trHeight w:val="340"/>
                <w:jc w:val="center"/>
              </w:trPr>
              <w:tc>
                <w:tcPr>
                  <w:tcW w:w="510" w:type="dxa"/>
                  <w:vAlign w:val="center"/>
                </w:tcPr>
                <w:p w:rsidR="00367D2D" w:rsidRPr="002C0608" w:rsidRDefault="00367D2D">
                  <w:pPr>
                    <w:widowControl/>
                    <w:spacing w:line="240" w:lineRule="atLeast"/>
                    <w:jc w:val="center"/>
                    <w:rPr>
                      <w:kern w:val="0"/>
                      <w:szCs w:val="21"/>
                    </w:rPr>
                  </w:pPr>
                  <w:r w:rsidRPr="002C0608">
                    <w:rPr>
                      <w:kern w:val="0"/>
                      <w:szCs w:val="21"/>
                    </w:rPr>
                    <w:t>4</w:t>
                  </w:r>
                </w:p>
              </w:tc>
              <w:tc>
                <w:tcPr>
                  <w:tcW w:w="2311" w:type="dxa"/>
                  <w:vAlign w:val="center"/>
                </w:tcPr>
                <w:p w:rsidR="00367D2D" w:rsidRPr="002C0608" w:rsidRDefault="00367D2D">
                  <w:pPr>
                    <w:widowControl/>
                    <w:spacing w:line="240" w:lineRule="atLeast"/>
                    <w:jc w:val="center"/>
                    <w:rPr>
                      <w:kern w:val="0"/>
                      <w:szCs w:val="21"/>
                    </w:rPr>
                  </w:pPr>
                  <w:r w:rsidRPr="002C0608">
                    <w:rPr>
                      <w:kern w:val="0"/>
                      <w:szCs w:val="21"/>
                    </w:rPr>
                    <w:t>应急组织</w:t>
                  </w:r>
                </w:p>
              </w:tc>
              <w:tc>
                <w:tcPr>
                  <w:tcW w:w="5766" w:type="dxa"/>
                  <w:vAlign w:val="center"/>
                </w:tcPr>
                <w:p w:rsidR="00367D2D" w:rsidRPr="002C0608" w:rsidRDefault="00367D2D">
                  <w:pPr>
                    <w:widowControl/>
                    <w:spacing w:line="240" w:lineRule="atLeast"/>
                    <w:jc w:val="center"/>
                    <w:rPr>
                      <w:kern w:val="0"/>
                      <w:szCs w:val="21"/>
                    </w:rPr>
                  </w:pPr>
                  <w:r w:rsidRPr="002C0608">
                    <w:rPr>
                      <w:kern w:val="0"/>
                      <w:szCs w:val="21"/>
                    </w:rPr>
                    <w:t>厂指挥部</w:t>
                  </w:r>
                  <w:r w:rsidRPr="002C0608">
                    <w:rPr>
                      <w:kern w:val="0"/>
                      <w:szCs w:val="21"/>
                    </w:rPr>
                    <w:t>—</w:t>
                  </w:r>
                  <w:r w:rsidRPr="002C0608">
                    <w:rPr>
                      <w:kern w:val="0"/>
                      <w:szCs w:val="21"/>
                    </w:rPr>
                    <w:t>负责现场全面指挥</w:t>
                  </w:r>
                </w:p>
                <w:p w:rsidR="00367D2D" w:rsidRPr="002C0608" w:rsidRDefault="00367D2D">
                  <w:pPr>
                    <w:widowControl/>
                    <w:spacing w:line="240" w:lineRule="atLeast"/>
                    <w:jc w:val="center"/>
                    <w:rPr>
                      <w:kern w:val="0"/>
                      <w:szCs w:val="21"/>
                    </w:rPr>
                  </w:pPr>
                  <w:r w:rsidRPr="002C0608">
                    <w:rPr>
                      <w:kern w:val="0"/>
                      <w:szCs w:val="21"/>
                    </w:rPr>
                    <w:t>专业救援队伍</w:t>
                  </w:r>
                  <w:r w:rsidRPr="002C0608">
                    <w:rPr>
                      <w:kern w:val="0"/>
                      <w:szCs w:val="21"/>
                    </w:rPr>
                    <w:t>—</w:t>
                  </w:r>
                  <w:r w:rsidRPr="002C0608">
                    <w:rPr>
                      <w:kern w:val="0"/>
                      <w:szCs w:val="21"/>
                    </w:rPr>
                    <w:t>负责事故控制、救援、善后处理</w:t>
                  </w:r>
                </w:p>
              </w:tc>
            </w:tr>
            <w:tr w:rsidR="00367D2D" w:rsidRPr="002C0608" w:rsidTr="003B6050">
              <w:trPr>
                <w:trHeight w:val="340"/>
                <w:jc w:val="center"/>
              </w:trPr>
              <w:tc>
                <w:tcPr>
                  <w:tcW w:w="510" w:type="dxa"/>
                  <w:vAlign w:val="center"/>
                </w:tcPr>
                <w:p w:rsidR="00367D2D" w:rsidRPr="002C0608" w:rsidRDefault="00367D2D">
                  <w:pPr>
                    <w:widowControl/>
                    <w:spacing w:line="240" w:lineRule="atLeast"/>
                    <w:jc w:val="center"/>
                    <w:rPr>
                      <w:kern w:val="0"/>
                      <w:szCs w:val="21"/>
                    </w:rPr>
                  </w:pPr>
                  <w:r w:rsidRPr="002C0608">
                    <w:rPr>
                      <w:kern w:val="0"/>
                      <w:szCs w:val="21"/>
                    </w:rPr>
                    <w:t>5</w:t>
                  </w:r>
                </w:p>
              </w:tc>
              <w:tc>
                <w:tcPr>
                  <w:tcW w:w="2311" w:type="dxa"/>
                  <w:vAlign w:val="center"/>
                </w:tcPr>
                <w:p w:rsidR="00367D2D" w:rsidRPr="002C0608" w:rsidRDefault="00367D2D">
                  <w:pPr>
                    <w:widowControl/>
                    <w:spacing w:line="240" w:lineRule="atLeast"/>
                    <w:jc w:val="center"/>
                    <w:rPr>
                      <w:kern w:val="0"/>
                      <w:szCs w:val="21"/>
                    </w:rPr>
                  </w:pPr>
                  <w:r w:rsidRPr="002C0608">
                    <w:rPr>
                      <w:kern w:val="0"/>
                      <w:szCs w:val="21"/>
                    </w:rPr>
                    <w:t>应急状态分类</w:t>
                  </w:r>
                </w:p>
                <w:p w:rsidR="00367D2D" w:rsidRPr="002C0608" w:rsidRDefault="00367D2D">
                  <w:pPr>
                    <w:widowControl/>
                    <w:spacing w:line="240" w:lineRule="atLeast"/>
                    <w:jc w:val="center"/>
                    <w:rPr>
                      <w:kern w:val="0"/>
                      <w:szCs w:val="21"/>
                    </w:rPr>
                  </w:pPr>
                  <w:r w:rsidRPr="002C0608">
                    <w:rPr>
                      <w:kern w:val="0"/>
                      <w:szCs w:val="21"/>
                    </w:rPr>
                    <w:t>及应急相应程序</w:t>
                  </w:r>
                </w:p>
              </w:tc>
              <w:tc>
                <w:tcPr>
                  <w:tcW w:w="5766" w:type="dxa"/>
                  <w:vAlign w:val="center"/>
                </w:tcPr>
                <w:p w:rsidR="00367D2D" w:rsidRPr="002C0608" w:rsidRDefault="00367D2D">
                  <w:pPr>
                    <w:widowControl/>
                    <w:spacing w:line="240" w:lineRule="atLeast"/>
                    <w:jc w:val="center"/>
                    <w:rPr>
                      <w:kern w:val="0"/>
                      <w:szCs w:val="21"/>
                    </w:rPr>
                  </w:pPr>
                  <w:r w:rsidRPr="002C0608">
                    <w:rPr>
                      <w:kern w:val="0"/>
                      <w:szCs w:val="21"/>
                    </w:rPr>
                    <w:t>规定事故的级别及相应的应急分类相应程序</w:t>
                  </w:r>
                </w:p>
              </w:tc>
            </w:tr>
            <w:tr w:rsidR="00367D2D" w:rsidRPr="002C0608" w:rsidTr="003B6050">
              <w:trPr>
                <w:trHeight w:val="340"/>
                <w:jc w:val="center"/>
              </w:trPr>
              <w:tc>
                <w:tcPr>
                  <w:tcW w:w="510" w:type="dxa"/>
                  <w:vAlign w:val="center"/>
                </w:tcPr>
                <w:p w:rsidR="00367D2D" w:rsidRPr="002C0608" w:rsidRDefault="00367D2D">
                  <w:pPr>
                    <w:widowControl/>
                    <w:spacing w:line="240" w:lineRule="atLeast"/>
                    <w:jc w:val="center"/>
                    <w:rPr>
                      <w:kern w:val="0"/>
                      <w:szCs w:val="21"/>
                    </w:rPr>
                  </w:pPr>
                  <w:r w:rsidRPr="002C0608">
                    <w:rPr>
                      <w:kern w:val="0"/>
                      <w:szCs w:val="21"/>
                    </w:rPr>
                    <w:t>6</w:t>
                  </w:r>
                </w:p>
              </w:tc>
              <w:tc>
                <w:tcPr>
                  <w:tcW w:w="2311" w:type="dxa"/>
                  <w:vAlign w:val="center"/>
                </w:tcPr>
                <w:p w:rsidR="00367D2D" w:rsidRPr="002C0608" w:rsidRDefault="00367D2D">
                  <w:pPr>
                    <w:widowControl/>
                    <w:spacing w:line="240" w:lineRule="atLeast"/>
                    <w:jc w:val="center"/>
                    <w:rPr>
                      <w:kern w:val="0"/>
                      <w:szCs w:val="21"/>
                    </w:rPr>
                  </w:pPr>
                  <w:r w:rsidRPr="002C0608">
                    <w:rPr>
                      <w:kern w:val="0"/>
                      <w:szCs w:val="21"/>
                    </w:rPr>
                    <w:t>应急设施设备与材料</w:t>
                  </w:r>
                </w:p>
              </w:tc>
              <w:tc>
                <w:tcPr>
                  <w:tcW w:w="5766" w:type="dxa"/>
                  <w:vAlign w:val="center"/>
                </w:tcPr>
                <w:p w:rsidR="00367D2D" w:rsidRPr="002C0608" w:rsidRDefault="00367D2D">
                  <w:pPr>
                    <w:widowControl/>
                    <w:spacing w:line="240" w:lineRule="atLeast"/>
                    <w:jc w:val="center"/>
                    <w:rPr>
                      <w:kern w:val="0"/>
                      <w:szCs w:val="21"/>
                    </w:rPr>
                  </w:pPr>
                  <w:r w:rsidRPr="002C0608">
                    <w:rPr>
                      <w:kern w:val="0"/>
                      <w:szCs w:val="21"/>
                    </w:rPr>
                    <w:t>存贮区：防泄漏事故应急设施、设备与材料，主要为消防</w:t>
                  </w:r>
                </w:p>
              </w:tc>
            </w:tr>
            <w:tr w:rsidR="00367D2D" w:rsidRPr="002C0608" w:rsidTr="003B6050">
              <w:trPr>
                <w:trHeight w:val="340"/>
                <w:jc w:val="center"/>
              </w:trPr>
              <w:tc>
                <w:tcPr>
                  <w:tcW w:w="510" w:type="dxa"/>
                  <w:vAlign w:val="center"/>
                </w:tcPr>
                <w:p w:rsidR="00367D2D" w:rsidRPr="002C0608" w:rsidRDefault="00367D2D">
                  <w:pPr>
                    <w:widowControl/>
                    <w:spacing w:line="240" w:lineRule="atLeast"/>
                    <w:jc w:val="center"/>
                    <w:rPr>
                      <w:kern w:val="0"/>
                      <w:szCs w:val="21"/>
                    </w:rPr>
                  </w:pPr>
                  <w:r w:rsidRPr="002C0608">
                    <w:rPr>
                      <w:kern w:val="0"/>
                      <w:szCs w:val="21"/>
                    </w:rPr>
                    <w:t>7</w:t>
                  </w:r>
                </w:p>
              </w:tc>
              <w:tc>
                <w:tcPr>
                  <w:tcW w:w="2311" w:type="dxa"/>
                  <w:vAlign w:val="center"/>
                </w:tcPr>
                <w:p w:rsidR="00367D2D" w:rsidRPr="002C0608" w:rsidRDefault="00367D2D">
                  <w:pPr>
                    <w:widowControl/>
                    <w:spacing w:line="240" w:lineRule="atLeast"/>
                    <w:jc w:val="center"/>
                    <w:rPr>
                      <w:kern w:val="0"/>
                      <w:szCs w:val="21"/>
                    </w:rPr>
                  </w:pPr>
                  <w:r w:rsidRPr="002C0608">
                    <w:rPr>
                      <w:kern w:val="0"/>
                      <w:szCs w:val="21"/>
                    </w:rPr>
                    <w:t>应急通讯、通知和交通</w:t>
                  </w:r>
                </w:p>
              </w:tc>
              <w:tc>
                <w:tcPr>
                  <w:tcW w:w="5766" w:type="dxa"/>
                  <w:vAlign w:val="center"/>
                </w:tcPr>
                <w:p w:rsidR="00367D2D" w:rsidRPr="002C0608" w:rsidRDefault="00367D2D">
                  <w:pPr>
                    <w:widowControl/>
                    <w:spacing w:line="240" w:lineRule="atLeast"/>
                    <w:jc w:val="center"/>
                    <w:rPr>
                      <w:kern w:val="0"/>
                      <w:szCs w:val="21"/>
                    </w:rPr>
                  </w:pPr>
                  <w:r w:rsidRPr="002C0608">
                    <w:rPr>
                      <w:kern w:val="0"/>
                      <w:szCs w:val="21"/>
                    </w:rPr>
                    <w:t>规定应急状态下通讯方式、通知方式</w:t>
                  </w:r>
                </w:p>
              </w:tc>
            </w:tr>
            <w:tr w:rsidR="00367D2D" w:rsidRPr="002C0608" w:rsidTr="003B6050">
              <w:trPr>
                <w:trHeight w:val="340"/>
                <w:jc w:val="center"/>
              </w:trPr>
              <w:tc>
                <w:tcPr>
                  <w:tcW w:w="510" w:type="dxa"/>
                  <w:vAlign w:val="center"/>
                </w:tcPr>
                <w:p w:rsidR="00367D2D" w:rsidRPr="002C0608" w:rsidRDefault="00367D2D">
                  <w:pPr>
                    <w:widowControl/>
                    <w:spacing w:line="240" w:lineRule="atLeast"/>
                    <w:jc w:val="center"/>
                    <w:rPr>
                      <w:kern w:val="0"/>
                      <w:szCs w:val="21"/>
                    </w:rPr>
                  </w:pPr>
                  <w:r w:rsidRPr="002C0608">
                    <w:rPr>
                      <w:kern w:val="0"/>
                      <w:szCs w:val="21"/>
                    </w:rPr>
                    <w:t>8</w:t>
                  </w:r>
                </w:p>
              </w:tc>
              <w:tc>
                <w:tcPr>
                  <w:tcW w:w="2311" w:type="dxa"/>
                  <w:vAlign w:val="center"/>
                </w:tcPr>
                <w:p w:rsidR="00367D2D" w:rsidRPr="002C0608" w:rsidRDefault="00367D2D">
                  <w:pPr>
                    <w:widowControl/>
                    <w:spacing w:line="240" w:lineRule="atLeast"/>
                    <w:jc w:val="center"/>
                    <w:rPr>
                      <w:kern w:val="0"/>
                      <w:szCs w:val="21"/>
                    </w:rPr>
                  </w:pPr>
                  <w:r w:rsidRPr="002C0608">
                    <w:rPr>
                      <w:kern w:val="0"/>
                      <w:szCs w:val="21"/>
                    </w:rPr>
                    <w:t>应急环境监测</w:t>
                  </w:r>
                </w:p>
                <w:p w:rsidR="00367D2D" w:rsidRPr="002C0608" w:rsidRDefault="00367D2D">
                  <w:pPr>
                    <w:widowControl/>
                    <w:spacing w:line="240" w:lineRule="atLeast"/>
                    <w:jc w:val="center"/>
                    <w:rPr>
                      <w:kern w:val="0"/>
                      <w:szCs w:val="21"/>
                    </w:rPr>
                  </w:pPr>
                  <w:r w:rsidRPr="002C0608">
                    <w:rPr>
                      <w:kern w:val="0"/>
                      <w:szCs w:val="21"/>
                    </w:rPr>
                    <w:t>及事故后评估</w:t>
                  </w:r>
                </w:p>
              </w:tc>
              <w:tc>
                <w:tcPr>
                  <w:tcW w:w="5766" w:type="dxa"/>
                  <w:vAlign w:val="center"/>
                </w:tcPr>
                <w:p w:rsidR="00367D2D" w:rsidRPr="002C0608" w:rsidRDefault="00367D2D">
                  <w:pPr>
                    <w:widowControl/>
                    <w:spacing w:line="240" w:lineRule="atLeast"/>
                    <w:jc w:val="center"/>
                    <w:rPr>
                      <w:kern w:val="0"/>
                      <w:szCs w:val="21"/>
                    </w:rPr>
                  </w:pPr>
                  <w:r w:rsidRPr="002C0608">
                    <w:rPr>
                      <w:kern w:val="0"/>
                      <w:szCs w:val="21"/>
                    </w:rPr>
                    <w:t>由专业队伍负责对事故现场进行侦察监测，对事故性质、参数与后果进行评估，为指挥部门提供决策依据</w:t>
                  </w:r>
                </w:p>
              </w:tc>
            </w:tr>
            <w:tr w:rsidR="00367D2D" w:rsidRPr="002C0608" w:rsidTr="00F6346D">
              <w:trPr>
                <w:trHeight w:val="340"/>
                <w:jc w:val="center"/>
              </w:trPr>
              <w:tc>
                <w:tcPr>
                  <w:tcW w:w="510" w:type="dxa"/>
                  <w:vAlign w:val="center"/>
                </w:tcPr>
                <w:p w:rsidR="00367D2D" w:rsidRPr="002C0608" w:rsidRDefault="00367D2D">
                  <w:pPr>
                    <w:widowControl/>
                    <w:spacing w:line="240" w:lineRule="atLeast"/>
                    <w:jc w:val="center"/>
                    <w:rPr>
                      <w:kern w:val="0"/>
                      <w:szCs w:val="21"/>
                    </w:rPr>
                  </w:pPr>
                  <w:r w:rsidRPr="002C0608">
                    <w:rPr>
                      <w:kern w:val="0"/>
                      <w:szCs w:val="21"/>
                    </w:rPr>
                    <w:t>9</w:t>
                  </w:r>
                </w:p>
              </w:tc>
              <w:tc>
                <w:tcPr>
                  <w:tcW w:w="2311" w:type="dxa"/>
                  <w:tcBorders>
                    <w:bottom w:val="single" w:sz="6" w:space="0" w:color="000000"/>
                  </w:tcBorders>
                  <w:vAlign w:val="center"/>
                </w:tcPr>
                <w:p w:rsidR="00367D2D" w:rsidRPr="002C0608" w:rsidRDefault="00367D2D">
                  <w:pPr>
                    <w:widowControl/>
                    <w:spacing w:line="240" w:lineRule="atLeast"/>
                    <w:jc w:val="center"/>
                    <w:rPr>
                      <w:kern w:val="0"/>
                      <w:szCs w:val="21"/>
                    </w:rPr>
                  </w:pPr>
                  <w:r w:rsidRPr="002C0608">
                    <w:rPr>
                      <w:kern w:val="0"/>
                      <w:szCs w:val="21"/>
                    </w:rPr>
                    <w:t>应急防护措施、消除泄漏措施方法和器材</w:t>
                  </w:r>
                </w:p>
              </w:tc>
              <w:tc>
                <w:tcPr>
                  <w:tcW w:w="5766" w:type="dxa"/>
                  <w:vAlign w:val="center"/>
                </w:tcPr>
                <w:p w:rsidR="00367D2D" w:rsidRPr="002C0608" w:rsidRDefault="00367D2D">
                  <w:pPr>
                    <w:widowControl/>
                    <w:spacing w:line="240" w:lineRule="atLeast"/>
                    <w:rPr>
                      <w:kern w:val="0"/>
                      <w:szCs w:val="21"/>
                    </w:rPr>
                  </w:pPr>
                  <w:r w:rsidRPr="002C0608">
                    <w:rPr>
                      <w:kern w:val="0"/>
                      <w:szCs w:val="21"/>
                    </w:rPr>
                    <w:t>事故现场：控制事故，防止扩大、蔓延及连锁反应。清除现场泄漏物，降低危害，相应的设施器材配备</w:t>
                  </w:r>
                </w:p>
                <w:p w:rsidR="00367D2D" w:rsidRPr="002C0608" w:rsidRDefault="00367D2D">
                  <w:pPr>
                    <w:widowControl/>
                    <w:spacing w:line="240" w:lineRule="atLeast"/>
                    <w:jc w:val="center"/>
                    <w:rPr>
                      <w:kern w:val="0"/>
                      <w:szCs w:val="21"/>
                    </w:rPr>
                  </w:pPr>
                  <w:r w:rsidRPr="002C0608">
                    <w:rPr>
                      <w:kern w:val="0"/>
                      <w:szCs w:val="21"/>
                    </w:rPr>
                    <w:t>邻近区域：控制防扩散区域，控制和清除污染措施及相应设备配备</w:t>
                  </w:r>
                </w:p>
              </w:tc>
            </w:tr>
            <w:tr w:rsidR="00367D2D" w:rsidRPr="002C0608" w:rsidTr="00F6346D">
              <w:trPr>
                <w:trHeight w:val="340"/>
                <w:jc w:val="center"/>
              </w:trPr>
              <w:tc>
                <w:tcPr>
                  <w:tcW w:w="510" w:type="dxa"/>
                  <w:vAlign w:val="center"/>
                </w:tcPr>
                <w:p w:rsidR="00367D2D" w:rsidRPr="002C0608" w:rsidRDefault="00367D2D">
                  <w:pPr>
                    <w:widowControl/>
                    <w:spacing w:line="240" w:lineRule="atLeast"/>
                    <w:jc w:val="center"/>
                    <w:rPr>
                      <w:kern w:val="0"/>
                      <w:szCs w:val="21"/>
                    </w:rPr>
                  </w:pPr>
                  <w:r w:rsidRPr="002C0608">
                    <w:rPr>
                      <w:kern w:val="0"/>
                      <w:szCs w:val="21"/>
                    </w:rPr>
                    <w:t>10</w:t>
                  </w:r>
                </w:p>
              </w:tc>
              <w:tc>
                <w:tcPr>
                  <w:tcW w:w="2311" w:type="dxa"/>
                  <w:tcBorders>
                    <w:top w:val="single" w:sz="6" w:space="0" w:color="000000"/>
                    <w:bottom w:val="single" w:sz="6" w:space="0" w:color="000000"/>
                  </w:tcBorders>
                  <w:vAlign w:val="center"/>
                </w:tcPr>
                <w:p w:rsidR="00367D2D" w:rsidRPr="002C0608" w:rsidRDefault="00367D2D">
                  <w:pPr>
                    <w:widowControl/>
                    <w:pBdr>
                      <w:left w:val="single" w:sz="4" w:space="0" w:color="000000"/>
                      <w:bottom w:val="single" w:sz="4" w:space="0" w:color="000000"/>
                      <w:right w:val="single" w:sz="4" w:space="0" w:color="000000"/>
                    </w:pBdr>
                    <w:spacing w:line="240" w:lineRule="atLeast"/>
                    <w:jc w:val="center"/>
                    <w:rPr>
                      <w:kern w:val="0"/>
                      <w:szCs w:val="21"/>
                    </w:rPr>
                  </w:pPr>
                  <w:r w:rsidRPr="002C0608">
                    <w:rPr>
                      <w:kern w:val="0"/>
                      <w:szCs w:val="21"/>
                    </w:rPr>
                    <w:t>应急剂量控制、撤离组织计划、医疗救护与公众健康</w:t>
                  </w:r>
                </w:p>
              </w:tc>
              <w:tc>
                <w:tcPr>
                  <w:tcW w:w="5766" w:type="dxa"/>
                  <w:vAlign w:val="center"/>
                </w:tcPr>
                <w:p w:rsidR="00367D2D" w:rsidRPr="002C0608" w:rsidRDefault="00367D2D">
                  <w:pPr>
                    <w:widowControl/>
                    <w:spacing w:line="240" w:lineRule="atLeast"/>
                    <w:jc w:val="center"/>
                    <w:rPr>
                      <w:kern w:val="0"/>
                      <w:szCs w:val="21"/>
                    </w:rPr>
                  </w:pPr>
                  <w:r w:rsidRPr="002C0608">
                    <w:rPr>
                      <w:kern w:val="0"/>
                      <w:szCs w:val="21"/>
                    </w:rPr>
                    <w:t>事故现场：事故处理人员对毒物的应急剂量控制规定，现场及邻近装置，人员撤离组织计划及救护</w:t>
                  </w:r>
                </w:p>
              </w:tc>
            </w:tr>
            <w:tr w:rsidR="00367D2D" w:rsidRPr="002C0608" w:rsidTr="00F6346D">
              <w:trPr>
                <w:trHeight w:val="340"/>
                <w:jc w:val="center"/>
              </w:trPr>
              <w:tc>
                <w:tcPr>
                  <w:tcW w:w="510" w:type="dxa"/>
                  <w:vAlign w:val="center"/>
                </w:tcPr>
                <w:p w:rsidR="00367D2D" w:rsidRPr="002C0608" w:rsidRDefault="00367D2D">
                  <w:pPr>
                    <w:widowControl/>
                    <w:spacing w:line="240" w:lineRule="atLeast"/>
                    <w:jc w:val="center"/>
                    <w:rPr>
                      <w:kern w:val="0"/>
                      <w:szCs w:val="21"/>
                    </w:rPr>
                  </w:pPr>
                  <w:r w:rsidRPr="002C0608">
                    <w:rPr>
                      <w:kern w:val="0"/>
                      <w:szCs w:val="21"/>
                    </w:rPr>
                    <w:t>11</w:t>
                  </w:r>
                </w:p>
              </w:tc>
              <w:tc>
                <w:tcPr>
                  <w:tcW w:w="2311" w:type="dxa"/>
                  <w:tcBorders>
                    <w:top w:val="single" w:sz="6" w:space="0" w:color="000000"/>
                    <w:bottom w:val="single" w:sz="6" w:space="0" w:color="000000"/>
                  </w:tcBorders>
                  <w:vAlign w:val="center"/>
                </w:tcPr>
                <w:p w:rsidR="00367D2D" w:rsidRPr="002C0608" w:rsidRDefault="00367D2D">
                  <w:pPr>
                    <w:widowControl/>
                    <w:spacing w:line="240" w:lineRule="atLeast"/>
                    <w:jc w:val="center"/>
                    <w:rPr>
                      <w:kern w:val="0"/>
                      <w:szCs w:val="21"/>
                    </w:rPr>
                  </w:pPr>
                  <w:r w:rsidRPr="002C0608">
                    <w:rPr>
                      <w:kern w:val="0"/>
                      <w:szCs w:val="21"/>
                    </w:rPr>
                    <w:t>应急状态终止与恢复措施</w:t>
                  </w:r>
                </w:p>
              </w:tc>
              <w:tc>
                <w:tcPr>
                  <w:tcW w:w="5766" w:type="dxa"/>
                  <w:vAlign w:val="center"/>
                </w:tcPr>
                <w:p w:rsidR="00367D2D" w:rsidRPr="002C0608" w:rsidRDefault="00367D2D">
                  <w:pPr>
                    <w:widowControl/>
                    <w:spacing w:line="240" w:lineRule="atLeast"/>
                    <w:jc w:val="center"/>
                    <w:rPr>
                      <w:kern w:val="0"/>
                      <w:szCs w:val="21"/>
                    </w:rPr>
                  </w:pPr>
                  <w:r w:rsidRPr="002C0608">
                    <w:rPr>
                      <w:kern w:val="0"/>
                      <w:szCs w:val="21"/>
                    </w:rPr>
                    <w:t>规定应急状态终止程序事故现场善后处理，恢复措施</w:t>
                  </w:r>
                </w:p>
              </w:tc>
            </w:tr>
            <w:tr w:rsidR="00367D2D" w:rsidRPr="002C0608" w:rsidTr="00F6346D">
              <w:trPr>
                <w:trHeight w:val="340"/>
                <w:jc w:val="center"/>
              </w:trPr>
              <w:tc>
                <w:tcPr>
                  <w:tcW w:w="510" w:type="dxa"/>
                  <w:vAlign w:val="center"/>
                </w:tcPr>
                <w:p w:rsidR="00367D2D" w:rsidRPr="002C0608" w:rsidRDefault="00367D2D">
                  <w:pPr>
                    <w:widowControl/>
                    <w:spacing w:line="240" w:lineRule="atLeast"/>
                    <w:jc w:val="center"/>
                    <w:rPr>
                      <w:kern w:val="0"/>
                      <w:szCs w:val="21"/>
                    </w:rPr>
                  </w:pPr>
                  <w:r w:rsidRPr="002C0608">
                    <w:rPr>
                      <w:kern w:val="0"/>
                      <w:szCs w:val="21"/>
                    </w:rPr>
                    <w:t>12</w:t>
                  </w:r>
                </w:p>
              </w:tc>
              <w:tc>
                <w:tcPr>
                  <w:tcW w:w="2311" w:type="dxa"/>
                  <w:tcBorders>
                    <w:top w:val="single" w:sz="6" w:space="0" w:color="000000"/>
                  </w:tcBorders>
                  <w:vAlign w:val="center"/>
                </w:tcPr>
                <w:p w:rsidR="00367D2D" w:rsidRPr="002C0608" w:rsidRDefault="00367D2D">
                  <w:pPr>
                    <w:widowControl/>
                    <w:spacing w:line="240" w:lineRule="atLeast"/>
                    <w:jc w:val="center"/>
                    <w:rPr>
                      <w:kern w:val="0"/>
                      <w:szCs w:val="21"/>
                    </w:rPr>
                  </w:pPr>
                  <w:r w:rsidRPr="002C0608">
                    <w:rPr>
                      <w:kern w:val="0"/>
                      <w:szCs w:val="21"/>
                    </w:rPr>
                    <w:t>人员培训与演练</w:t>
                  </w:r>
                </w:p>
              </w:tc>
              <w:tc>
                <w:tcPr>
                  <w:tcW w:w="5766" w:type="dxa"/>
                  <w:vAlign w:val="center"/>
                </w:tcPr>
                <w:p w:rsidR="00367D2D" w:rsidRPr="002C0608" w:rsidRDefault="00367D2D">
                  <w:pPr>
                    <w:widowControl/>
                    <w:spacing w:line="240" w:lineRule="atLeast"/>
                    <w:jc w:val="center"/>
                    <w:rPr>
                      <w:kern w:val="0"/>
                      <w:szCs w:val="21"/>
                    </w:rPr>
                  </w:pPr>
                  <w:r w:rsidRPr="002C0608">
                    <w:rPr>
                      <w:kern w:val="0"/>
                      <w:szCs w:val="21"/>
                    </w:rPr>
                    <w:t>应急计划制定后，平时安排人员培训和演练</w:t>
                  </w:r>
                </w:p>
              </w:tc>
            </w:tr>
            <w:tr w:rsidR="00367D2D" w:rsidRPr="002C0608" w:rsidTr="003B6050">
              <w:trPr>
                <w:trHeight w:val="340"/>
                <w:jc w:val="center"/>
              </w:trPr>
              <w:tc>
                <w:tcPr>
                  <w:tcW w:w="510" w:type="dxa"/>
                  <w:vAlign w:val="center"/>
                </w:tcPr>
                <w:p w:rsidR="00367D2D" w:rsidRPr="002C0608" w:rsidRDefault="00367D2D">
                  <w:pPr>
                    <w:widowControl/>
                    <w:spacing w:line="240" w:lineRule="atLeast"/>
                    <w:jc w:val="center"/>
                    <w:rPr>
                      <w:kern w:val="0"/>
                      <w:szCs w:val="21"/>
                    </w:rPr>
                  </w:pPr>
                  <w:r w:rsidRPr="002C0608">
                    <w:rPr>
                      <w:kern w:val="0"/>
                      <w:szCs w:val="21"/>
                    </w:rPr>
                    <w:t>13</w:t>
                  </w:r>
                </w:p>
              </w:tc>
              <w:tc>
                <w:tcPr>
                  <w:tcW w:w="2311" w:type="dxa"/>
                  <w:vAlign w:val="center"/>
                </w:tcPr>
                <w:p w:rsidR="00367D2D" w:rsidRPr="002C0608" w:rsidRDefault="00367D2D">
                  <w:pPr>
                    <w:widowControl/>
                    <w:spacing w:line="240" w:lineRule="atLeast"/>
                    <w:jc w:val="center"/>
                    <w:rPr>
                      <w:kern w:val="0"/>
                      <w:szCs w:val="21"/>
                    </w:rPr>
                  </w:pPr>
                  <w:r w:rsidRPr="002C0608">
                    <w:rPr>
                      <w:kern w:val="0"/>
                      <w:szCs w:val="21"/>
                    </w:rPr>
                    <w:t>公众教育和信息</w:t>
                  </w:r>
                </w:p>
              </w:tc>
              <w:tc>
                <w:tcPr>
                  <w:tcW w:w="5766" w:type="dxa"/>
                  <w:vAlign w:val="center"/>
                </w:tcPr>
                <w:p w:rsidR="00367D2D" w:rsidRPr="002C0608" w:rsidRDefault="00367D2D">
                  <w:pPr>
                    <w:widowControl/>
                    <w:spacing w:line="240" w:lineRule="atLeast"/>
                    <w:jc w:val="center"/>
                    <w:rPr>
                      <w:kern w:val="0"/>
                      <w:szCs w:val="21"/>
                    </w:rPr>
                  </w:pPr>
                  <w:r w:rsidRPr="002C0608">
                    <w:rPr>
                      <w:kern w:val="0"/>
                      <w:szCs w:val="21"/>
                    </w:rPr>
                    <w:t>对工厂邻近地区开展公众教育、培训和发布相关信息</w:t>
                  </w:r>
                </w:p>
              </w:tc>
            </w:tr>
            <w:tr w:rsidR="00367D2D" w:rsidRPr="002C0608" w:rsidTr="003B6050">
              <w:trPr>
                <w:trHeight w:val="340"/>
                <w:jc w:val="center"/>
              </w:trPr>
              <w:tc>
                <w:tcPr>
                  <w:tcW w:w="510" w:type="dxa"/>
                  <w:vAlign w:val="center"/>
                </w:tcPr>
                <w:p w:rsidR="00367D2D" w:rsidRPr="002C0608" w:rsidRDefault="00367D2D">
                  <w:pPr>
                    <w:widowControl/>
                    <w:spacing w:line="240" w:lineRule="atLeast"/>
                    <w:jc w:val="center"/>
                    <w:rPr>
                      <w:kern w:val="0"/>
                      <w:szCs w:val="21"/>
                    </w:rPr>
                  </w:pPr>
                  <w:r w:rsidRPr="002C0608">
                    <w:rPr>
                      <w:kern w:val="0"/>
                      <w:szCs w:val="21"/>
                    </w:rPr>
                    <w:t>14</w:t>
                  </w:r>
                </w:p>
              </w:tc>
              <w:tc>
                <w:tcPr>
                  <w:tcW w:w="2311" w:type="dxa"/>
                  <w:vAlign w:val="center"/>
                </w:tcPr>
                <w:p w:rsidR="00367D2D" w:rsidRPr="002C0608" w:rsidRDefault="00367D2D">
                  <w:pPr>
                    <w:widowControl/>
                    <w:spacing w:line="240" w:lineRule="atLeast"/>
                    <w:jc w:val="center"/>
                    <w:rPr>
                      <w:kern w:val="0"/>
                      <w:szCs w:val="21"/>
                    </w:rPr>
                  </w:pPr>
                  <w:r w:rsidRPr="002C0608">
                    <w:rPr>
                      <w:kern w:val="0"/>
                      <w:szCs w:val="21"/>
                    </w:rPr>
                    <w:t>记录和报告</w:t>
                  </w:r>
                </w:p>
              </w:tc>
              <w:tc>
                <w:tcPr>
                  <w:tcW w:w="5766" w:type="dxa"/>
                  <w:vAlign w:val="center"/>
                </w:tcPr>
                <w:p w:rsidR="00367D2D" w:rsidRPr="002C0608" w:rsidRDefault="00367D2D">
                  <w:pPr>
                    <w:widowControl/>
                    <w:spacing w:line="240" w:lineRule="atLeast"/>
                    <w:jc w:val="center"/>
                    <w:rPr>
                      <w:kern w:val="0"/>
                      <w:szCs w:val="21"/>
                    </w:rPr>
                  </w:pPr>
                  <w:r w:rsidRPr="002C0608">
                    <w:rPr>
                      <w:kern w:val="0"/>
                      <w:szCs w:val="21"/>
                    </w:rPr>
                    <w:t>设置应急事故专门记录，建立档案和专门报告制度，设专门部门负责管理</w:t>
                  </w:r>
                </w:p>
              </w:tc>
            </w:tr>
            <w:tr w:rsidR="00367D2D" w:rsidRPr="002C0608" w:rsidTr="003B6050">
              <w:trPr>
                <w:trHeight w:val="340"/>
                <w:jc w:val="center"/>
              </w:trPr>
              <w:tc>
                <w:tcPr>
                  <w:tcW w:w="510" w:type="dxa"/>
                  <w:vAlign w:val="center"/>
                </w:tcPr>
                <w:p w:rsidR="00367D2D" w:rsidRPr="002C0608" w:rsidRDefault="00367D2D">
                  <w:pPr>
                    <w:widowControl/>
                    <w:spacing w:line="240" w:lineRule="atLeast"/>
                    <w:jc w:val="center"/>
                    <w:rPr>
                      <w:kern w:val="0"/>
                      <w:szCs w:val="21"/>
                    </w:rPr>
                  </w:pPr>
                  <w:r w:rsidRPr="002C0608">
                    <w:rPr>
                      <w:kern w:val="0"/>
                      <w:szCs w:val="21"/>
                    </w:rPr>
                    <w:t>15</w:t>
                  </w:r>
                </w:p>
              </w:tc>
              <w:tc>
                <w:tcPr>
                  <w:tcW w:w="2311" w:type="dxa"/>
                  <w:vAlign w:val="center"/>
                </w:tcPr>
                <w:p w:rsidR="00367D2D" w:rsidRPr="002C0608" w:rsidRDefault="00367D2D">
                  <w:pPr>
                    <w:widowControl/>
                    <w:spacing w:line="240" w:lineRule="atLeast"/>
                    <w:jc w:val="center"/>
                    <w:rPr>
                      <w:kern w:val="0"/>
                      <w:szCs w:val="21"/>
                    </w:rPr>
                  </w:pPr>
                  <w:r w:rsidRPr="002C0608">
                    <w:rPr>
                      <w:kern w:val="0"/>
                      <w:szCs w:val="21"/>
                    </w:rPr>
                    <w:t>附件</w:t>
                  </w:r>
                </w:p>
              </w:tc>
              <w:tc>
                <w:tcPr>
                  <w:tcW w:w="5766" w:type="dxa"/>
                  <w:vAlign w:val="center"/>
                </w:tcPr>
                <w:p w:rsidR="00367D2D" w:rsidRPr="002C0608" w:rsidRDefault="00367D2D">
                  <w:pPr>
                    <w:widowControl/>
                    <w:spacing w:line="240" w:lineRule="atLeast"/>
                    <w:jc w:val="center"/>
                    <w:rPr>
                      <w:kern w:val="0"/>
                      <w:szCs w:val="21"/>
                    </w:rPr>
                  </w:pPr>
                  <w:r w:rsidRPr="002C0608">
                    <w:rPr>
                      <w:kern w:val="0"/>
                      <w:szCs w:val="21"/>
                    </w:rPr>
                    <w:t>与应急事故有关的多种附件材料的准备和形成</w:t>
                  </w:r>
                </w:p>
              </w:tc>
            </w:tr>
          </w:tbl>
          <w:p w:rsidR="00367D2D" w:rsidRPr="002C0608" w:rsidRDefault="00EB7682" w:rsidP="009150D9">
            <w:pPr>
              <w:widowControl/>
              <w:wordWrap w:val="0"/>
              <w:spacing w:line="360" w:lineRule="auto"/>
              <w:ind w:firstLineChars="200" w:firstLine="482"/>
              <w:jc w:val="left"/>
              <w:rPr>
                <w:sz w:val="24"/>
              </w:rPr>
            </w:pPr>
            <w:r w:rsidRPr="002C0608">
              <w:rPr>
                <w:b/>
                <w:sz w:val="24"/>
              </w:rPr>
              <w:t>8</w:t>
            </w:r>
            <w:r w:rsidR="00367D2D" w:rsidRPr="002C0608">
              <w:rPr>
                <w:b/>
                <w:sz w:val="24"/>
              </w:rPr>
              <w:t>、产业政策符合性分析</w:t>
            </w:r>
          </w:p>
          <w:p w:rsidR="00367D2D" w:rsidRPr="002C0608" w:rsidRDefault="00367D2D">
            <w:pPr>
              <w:widowControl/>
              <w:wordWrap w:val="0"/>
              <w:spacing w:line="360" w:lineRule="auto"/>
              <w:ind w:firstLineChars="200" w:firstLine="480"/>
              <w:jc w:val="left"/>
              <w:rPr>
                <w:sz w:val="24"/>
              </w:rPr>
            </w:pPr>
            <w:r w:rsidRPr="002C0608">
              <w:rPr>
                <w:sz w:val="24"/>
              </w:rPr>
              <w:t>本项目为食品加工项目，其使用的设备、原辅材料均不属于《产业结构调整指导目录（</w:t>
            </w:r>
            <w:r w:rsidRPr="002C0608">
              <w:rPr>
                <w:sz w:val="24"/>
              </w:rPr>
              <w:t>2011</w:t>
            </w:r>
            <w:r w:rsidRPr="002C0608">
              <w:rPr>
                <w:sz w:val="24"/>
              </w:rPr>
              <w:t>年本）》（</w:t>
            </w:r>
            <w:r w:rsidRPr="002C0608">
              <w:rPr>
                <w:sz w:val="24"/>
              </w:rPr>
              <w:t>2013</w:t>
            </w:r>
            <w:r w:rsidRPr="002C0608">
              <w:rPr>
                <w:sz w:val="24"/>
              </w:rPr>
              <w:t>年修订本）及《国家淘汰设备目录》中的限制类、</w:t>
            </w:r>
            <w:r w:rsidRPr="002C0608">
              <w:rPr>
                <w:sz w:val="24"/>
              </w:rPr>
              <w:lastRenderedPageBreak/>
              <w:t>淘汰类</w:t>
            </w:r>
            <w:r w:rsidR="00EB7682" w:rsidRPr="002C0608">
              <w:rPr>
                <w:sz w:val="24"/>
              </w:rPr>
              <w:t>，因此，本项目建设符合国家产业政策要求。</w:t>
            </w:r>
          </w:p>
          <w:p w:rsidR="00367D2D" w:rsidRPr="002C0608" w:rsidRDefault="00D946B3" w:rsidP="009150D9">
            <w:pPr>
              <w:widowControl/>
              <w:wordWrap w:val="0"/>
              <w:spacing w:line="360" w:lineRule="auto"/>
              <w:ind w:firstLineChars="200" w:firstLine="482"/>
              <w:jc w:val="left"/>
              <w:rPr>
                <w:sz w:val="24"/>
              </w:rPr>
            </w:pPr>
            <w:r>
              <w:rPr>
                <w:rFonts w:hint="eastAsia"/>
                <w:b/>
                <w:sz w:val="24"/>
              </w:rPr>
              <w:t>9</w:t>
            </w:r>
            <w:r>
              <w:rPr>
                <w:rFonts w:hint="eastAsia"/>
                <w:b/>
                <w:sz w:val="24"/>
              </w:rPr>
              <w:t>、</w:t>
            </w:r>
            <w:r w:rsidR="00367D2D" w:rsidRPr="002C0608">
              <w:rPr>
                <w:b/>
                <w:sz w:val="24"/>
              </w:rPr>
              <w:t>项目选址可行性</w:t>
            </w:r>
          </w:p>
          <w:p w:rsidR="00367D2D" w:rsidRPr="002C0608" w:rsidRDefault="00367D2D" w:rsidP="00D6766A">
            <w:pPr>
              <w:adjustRightInd w:val="0"/>
              <w:snapToGrid w:val="0"/>
              <w:spacing w:line="360" w:lineRule="auto"/>
              <w:ind w:firstLineChars="200" w:firstLine="480"/>
              <w:jc w:val="left"/>
              <w:rPr>
                <w:sz w:val="24"/>
              </w:rPr>
            </w:pPr>
            <w:r w:rsidRPr="002C0608">
              <w:rPr>
                <w:sz w:val="24"/>
              </w:rPr>
              <w:t>项目建设区域位于岳阳市岳阳县</w:t>
            </w:r>
            <w:r w:rsidR="00363009" w:rsidRPr="002C0608">
              <w:rPr>
                <w:sz w:val="24"/>
              </w:rPr>
              <w:t>公田镇</w:t>
            </w:r>
            <w:r w:rsidR="00B41349" w:rsidRPr="002C0608">
              <w:rPr>
                <w:sz w:val="24"/>
              </w:rPr>
              <w:t>杨塅村</w:t>
            </w:r>
            <w:r w:rsidRPr="002C0608">
              <w:rPr>
                <w:sz w:val="24"/>
              </w:rPr>
              <w:t>，</w:t>
            </w:r>
            <w:r w:rsidR="00527DDF" w:rsidRPr="002C0608">
              <w:rPr>
                <w:sz w:val="24"/>
              </w:rPr>
              <w:t>项目所在地原为</w:t>
            </w:r>
            <w:r w:rsidR="00B41349" w:rsidRPr="002C0608">
              <w:rPr>
                <w:sz w:val="24"/>
              </w:rPr>
              <w:t>杨塅村</w:t>
            </w:r>
            <w:r w:rsidR="00EB7682" w:rsidRPr="002C0608">
              <w:rPr>
                <w:sz w:val="24"/>
              </w:rPr>
              <w:t>小学</w:t>
            </w:r>
            <w:r w:rsidR="00D6766A">
              <w:rPr>
                <w:sz w:val="24"/>
              </w:rPr>
              <w:t>，目前已经废弃</w:t>
            </w:r>
            <w:r w:rsidR="00A13C23" w:rsidRPr="002C0608">
              <w:rPr>
                <w:sz w:val="24"/>
              </w:rPr>
              <w:t>。</w:t>
            </w:r>
            <w:r w:rsidR="00D6766A">
              <w:rPr>
                <w:rFonts w:hint="eastAsia"/>
                <w:sz w:val="24"/>
              </w:rPr>
              <w:t>项目周围为林地及村级公路，居民区等敏感点少。</w:t>
            </w:r>
            <w:r w:rsidR="00D6766A" w:rsidRPr="002C0608">
              <w:rPr>
                <w:sz w:val="24"/>
              </w:rPr>
              <w:t>环境现状监测结果表明</w:t>
            </w:r>
            <w:r w:rsidR="00D6766A">
              <w:rPr>
                <w:rFonts w:hint="eastAsia"/>
                <w:sz w:val="24"/>
              </w:rPr>
              <w:t>，项目区域内环境质量良好，</w:t>
            </w:r>
            <w:r w:rsidR="00D6766A">
              <w:rPr>
                <w:sz w:val="24"/>
              </w:rPr>
              <w:t>本项目</w:t>
            </w:r>
            <w:r w:rsidR="00D6766A">
              <w:rPr>
                <w:rFonts w:hint="eastAsia"/>
                <w:sz w:val="24"/>
              </w:rPr>
              <w:t>新增</w:t>
            </w:r>
            <w:r w:rsidR="00D6766A" w:rsidRPr="002C0608">
              <w:rPr>
                <w:sz w:val="24"/>
              </w:rPr>
              <w:t>的</w:t>
            </w:r>
            <w:r w:rsidR="00D6766A">
              <w:rPr>
                <w:rFonts w:hint="eastAsia"/>
                <w:sz w:val="24"/>
              </w:rPr>
              <w:t>少量</w:t>
            </w:r>
            <w:r w:rsidR="00D6766A" w:rsidRPr="002C0608">
              <w:rPr>
                <w:sz w:val="24"/>
              </w:rPr>
              <w:t>污染物不会造成区域环境质量的</w:t>
            </w:r>
            <w:r w:rsidR="00D6766A">
              <w:rPr>
                <w:rFonts w:hint="eastAsia"/>
                <w:sz w:val="24"/>
              </w:rPr>
              <w:t>造成很大影响。</w:t>
            </w:r>
            <w:r w:rsidRPr="002C0608">
              <w:rPr>
                <w:sz w:val="24"/>
              </w:rPr>
              <w:t>区域水、电等资源供给充足，可满足项目实施后正常生产之要求。</w:t>
            </w:r>
            <w:r w:rsidR="00D6766A">
              <w:rPr>
                <w:rFonts w:hint="eastAsia"/>
                <w:sz w:val="24"/>
              </w:rPr>
              <w:t>项目周围东侧、南侧为村级公路，</w:t>
            </w:r>
            <w:r w:rsidRPr="002C0608">
              <w:rPr>
                <w:sz w:val="24"/>
              </w:rPr>
              <w:t xml:space="preserve"> </w:t>
            </w:r>
            <w:r w:rsidR="00D6766A">
              <w:rPr>
                <w:rFonts w:hint="eastAsia"/>
                <w:sz w:val="24"/>
              </w:rPr>
              <w:t>通过村级公路</w:t>
            </w:r>
            <w:r w:rsidR="00D6766A">
              <w:rPr>
                <w:rFonts w:hint="eastAsia"/>
                <w:sz w:val="24"/>
              </w:rPr>
              <w:t>2km</w:t>
            </w:r>
            <w:r w:rsidR="00D6766A">
              <w:rPr>
                <w:rFonts w:hint="eastAsia"/>
                <w:sz w:val="24"/>
              </w:rPr>
              <w:t>即可到达</w:t>
            </w:r>
            <w:r w:rsidRPr="002C0608">
              <w:rPr>
                <w:sz w:val="24"/>
              </w:rPr>
              <w:t>S306</w:t>
            </w:r>
            <w:r w:rsidRPr="002C0608">
              <w:rPr>
                <w:sz w:val="24"/>
              </w:rPr>
              <w:t>省道，</w:t>
            </w:r>
            <w:r w:rsidR="00D6766A">
              <w:rPr>
                <w:rFonts w:hint="eastAsia"/>
                <w:sz w:val="24"/>
              </w:rPr>
              <w:t>交通较为便利</w:t>
            </w:r>
            <w:r w:rsidRPr="002C0608">
              <w:rPr>
                <w:sz w:val="24"/>
              </w:rPr>
              <w:t>。</w:t>
            </w:r>
            <w:r w:rsidR="00BB00AF">
              <w:rPr>
                <w:rFonts w:hint="eastAsia"/>
                <w:sz w:val="24"/>
              </w:rPr>
              <w:t>项目</w:t>
            </w:r>
            <w:r w:rsidR="007F1988">
              <w:rPr>
                <w:rFonts w:hint="eastAsia"/>
                <w:sz w:val="24"/>
              </w:rPr>
              <w:t>选址已征求村、镇、国土所、教育局意见。</w:t>
            </w:r>
          </w:p>
          <w:p w:rsidR="009150D9" w:rsidRPr="009150D9" w:rsidRDefault="009150D9" w:rsidP="009150D9">
            <w:pPr>
              <w:pStyle w:val="af6"/>
              <w:rPr>
                <w:szCs w:val="20"/>
                <w:u w:val="single"/>
              </w:rPr>
            </w:pPr>
            <w:r w:rsidRPr="009150D9">
              <w:rPr>
                <w:rFonts w:hint="eastAsia"/>
                <w:szCs w:val="20"/>
                <w:u w:val="single"/>
              </w:rPr>
              <w:t>根据《食品生产通用卫生规范》（</w:t>
            </w:r>
            <w:r w:rsidRPr="009150D9">
              <w:rPr>
                <w:szCs w:val="20"/>
                <w:u w:val="single"/>
              </w:rPr>
              <w:t>GB 14881—2013</w:t>
            </w:r>
            <w:r w:rsidRPr="009150D9">
              <w:rPr>
                <w:rFonts w:hint="eastAsia"/>
                <w:szCs w:val="20"/>
                <w:u w:val="single"/>
              </w:rPr>
              <w:t>），食品生产企业选址应当满足以下要求：</w:t>
            </w:r>
            <w:r w:rsidRPr="009150D9">
              <w:rPr>
                <w:szCs w:val="20"/>
                <w:u w:val="single"/>
              </w:rPr>
              <w:t>厂区不应选择对食品有显著污染的区域</w:t>
            </w:r>
            <w:r w:rsidRPr="009150D9">
              <w:rPr>
                <w:rFonts w:hint="eastAsia"/>
                <w:szCs w:val="20"/>
                <w:u w:val="single"/>
              </w:rPr>
              <w:t>；</w:t>
            </w:r>
            <w:r w:rsidRPr="009150D9">
              <w:rPr>
                <w:szCs w:val="20"/>
                <w:u w:val="single"/>
              </w:rPr>
              <w:t>厂区不应选择有害废弃物以及粉尘、有害气体、放射性物质和其他扩散性污染源不能有效清除的地址</w:t>
            </w:r>
            <w:r w:rsidRPr="009150D9">
              <w:rPr>
                <w:rFonts w:hint="eastAsia"/>
                <w:szCs w:val="20"/>
                <w:u w:val="single"/>
              </w:rPr>
              <w:t>；</w:t>
            </w:r>
            <w:r w:rsidRPr="009150D9">
              <w:rPr>
                <w:szCs w:val="20"/>
                <w:u w:val="single"/>
              </w:rPr>
              <w:t>厂区不宜择易发生洪涝灾害的地区</w:t>
            </w:r>
            <w:r w:rsidRPr="009150D9">
              <w:rPr>
                <w:rFonts w:hint="eastAsia"/>
                <w:szCs w:val="20"/>
                <w:u w:val="single"/>
              </w:rPr>
              <w:t>；</w:t>
            </w:r>
            <w:r w:rsidRPr="009150D9">
              <w:rPr>
                <w:szCs w:val="20"/>
                <w:u w:val="single"/>
              </w:rPr>
              <w:t>厂区周围不宜有虫害大量孳生的潜在场所</w:t>
            </w:r>
            <w:r w:rsidRPr="009150D9">
              <w:rPr>
                <w:rFonts w:hint="eastAsia"/>
                <w:szCs w:val="20"/>
                <w:u w:val="single"/>
              </w:rPr>
              <w:t>。本项目周围环境良好，可满足上述要求。</w:t>
            </w:r>
          </w:p>
          <w:p w:rsidR="00367D2D" w:rsidRPr="002C0608" w:rsidRDefault="00367D2D">
            <w:pPr>
              <w:pStyle w:val="af6"/>
            </w:pPr>
            <w:r w:rsidRPr="002C0608">
              <w:t>综上所述，从环保角度看，项目的厂址选择是可行的。</w:t>
            </w:r>
          </w:p>
          <w:p w:rsidR="00367D2D" w:rsidRPr="002C0608" w:rsidRDefault="00367D2D" w:rsidP="009150D9">
            <w:pPr>
              <w:spacing w:line="360" w:lineRule="auto"/>
              <w:ind w:firstLineChars="200" w:firstLine="482"/>
              <w:rPr>
                <w:b/>
                <w:sz w:val="24"/>
              </w:rPr>
            </w:pPr>
            <w:r w:rsidRPr="002C0608">
              <w:rPr>
                <w:b/>
                <w:sz w:val="24"/>
              </w:rPr>
              <w:t>1</w:t>
            </w:r>
            <w:r w:rsidR="00D946B3">
              <w:rPr>
                <w:rFonts w:hint="eastAsia"/>
                <w:b/>
                <w:sz w:val="24"/>
              </w:rPr>
              <w:t>0</w:t>
            </w:r>
            <w:r w:rsidRPr="002C0608">
              <w:rPr>
                <w:b/>
                <w:sz w:val="24"/>
              </w:rPr>
              <w:t>、平面布置合理性分析</w:t>
            </w:r>
          </w:p>
          <w:p w:rsidR="00B95EE9" w:rsidRPr="002C0608" w:rsidRDefault="00B95EE9">
            <w:pPr>
              <w:spacing w:line="360" w:lineRule="auto"/>
              <w:ind w:firstLine="482"/>
              <w:rPr>
                <w:sz w:val="24"/>
              </w:rPr>
            </w:pPr>
            <w:r w:rsidRPr="002C0608">
              <w:rPr>
                <w:sz w:val="24"/>
              </w:rPr>
              <w:t>本项目厂区大门设置在东面，大门连接乡村道路，大门南侧为一栋两层的办公楼（含食堂、宿舍），项目东侧由南往北依次为原料仓库、清洗车间、卤制车间和</w:t>
            </w:r>
            <w:r w:rsidR="00E32398">
              <w:rPr>
                <w:rFonts w:hint="eastAsia"/>
                <w:sz w:val="24"/>
              </w:rPr>
              <w:t>入味</w:t>
            </w:r>
            <w:r w:rsidRPr="002C0608">
              <w:rPr>
                <w:sz w:val="24"/>
              </w:rPr>
              <w:t>车间、油炸车间和风干车间。项目西侧由北往南拌料车间、包装车间、杀菌车间和质检车间、纸箱仓库、成品仓库。生产车间中部为过道和更衣室。噪声及废气产生量较大的污水处理站和锅炉房布置在项目北侧，远离南侧办公区</w:t>
            </w:r>
            <w:r w:rsidR="00F76C23">
              <w:rPr>
                <w:rFonts w:hint="eastAsia"/>
                <w:sz w:val="24"/>
              </w:rPr>
              <w:t>、宿舍区</w:t>
            </w:r>
            <w:r w:rsidRPr="002C0608">
              <w:rPr>
                <w:sz w:val="24"/>
              </w:rPr>
              <w:t>。</w:t>
            </w:r>
          </w:p>
          <w:p w:rsidR="009150D9" w:rsidRPr="00A9243A" w:rsidRDefault="009150D9" w:rsidP="00A9243A">
            <w:pPr>
              <w:spacing w:line="360" w:lineRule="auto"/>
              <w:ind w:firstLine="482"/>
              <w:rPr>
                <w:sz w:val="24"/>
                <w:u w:val="single"/>
              </w:rPr>
            </w:pPr>
            <w:r w:rsidRPr="00A9243A">
              <w:rPr>
                <w:rFonts w:hint="eastAsia"/>
                <w:sz w:val="24"/>
                <w:u w:val="single"/>
              </w:rPr>
              <w:t>根据《食品生产通用卫生规范》（</w:t>
            </w:r>
            <w:r w:rsidRPr="00A9243A">
              <w:rPr>
                <w:sz w:val="24"/>
                <w:u w:val="single"/>
              </w:rPr>
              <w:t>GB 14881—2013</w:t>
            </w:r>
            <w:r w:rsidRPr="00A9243A">
              <w:rPr>
                <w:rFonts w:hint="eastAsia"/>
                <w:sz w:val="24"/>
                <w:u w:val="single"/>
              </w:rPr>
              <w:t>），食品生产平面布局应当满足以下要求：</w:t>
            </w:r>
            <w:r w:rsidRPr="00A9243A">
              <w:rPr>
                <w:sz w:val="24"/>
                <w:u w:val="single"/>
              </w:rPr>
              <w:t>厂房和车间的内</w:t>
            </w:r>
            <w:r w:rsidR="00A9243A" w:rsidRPr="00A9243A">
              <w:rPr>
                <w:sz w:val="24"/>
                <w:u w:val="single"/>
              </w:rPr>
              <w:t>部设计和布局应满足食品卫生操作要求，避免食品生产中发生交叉污染</w:t>
            </w:r>
            <w:r w:rsidR="00A9243A" w:rsidRPr="00A9243A">
              <w:rPr>
                <w:rFonts w:hint="eastAsia"/>
                <w:sz w:val="24"/>
                <w:u w:val="single"/>
              </w:rPr>
              <w:t>；</w:t>
            </w:r>
            <w:r w:rsidRPr="00A9243A">
              <w:rPr>
                <w:sz w:val="24"/>
                <w:u w:val="single"/>
              </w:rPr>
              <w:t>厂房</w:t>
            </w:r>
            <w:r w:rsidR="00A9243A" w:rsidRPr="00A9243A">
              <w:rPr>
                <w:sz w:val="24"/>
                <w:u w:val="single"/>
              </w:rPr>
              <w:t>和车间的设计应根据生产工艺合理布局，预防和降低产品受污染的风险</w:t>
            </w:r>
            <w:r w:rsidR="00A9243A" w:rsidRPr="00A9243A">
              <w:rPr>
                <w:rFonts w:hint="eastAsia"/>
                <w:sz w:val="24"/>
                <w:u w:val="single"/>
              </w:rPr>
              <w:t>；</w:t>
            </w:r>
            <w:r w:rsidRPr="00A9243A">
              <w:rPr>
                <w:rFonts w:hint="eastAsia"/>
                <w:sz w:val="24"/>
                <w:u w:val="single"/>
              </w:rPr>
              <w:t>厂房和车间应根据产品特点、生产工艺、生产特性以及生产过程对清洁程度的要求合理划分作业区，并采取有效分离或分隔。</w:t>
            </w:r>
            <w:r w:rsidR="00A9243A" w:rsidRPr="00A9243A">
              <w:rPr>
                <w:rFonts w:hint="eastAsia"/>
                <w:sz w:val="24"/>
                <w:u w:val="single"/>
              </w:rPr>
              <w:t>本项目</w:t>
            </w:r>
            <w:r w:rsidR="00A9243A" w:rsidRPr="00A9243A">
              <w:rPr>
                <w:sz w:val="24"/>
                <w:u w:val="single"/>
              </w:rPr>
              <w:t>车间内按照工艺顺序将各设备装置布设在一起，能有效的保证工艺流程的紧凑和顺畅</w:t>
            </w:r>
            <w:r w:rsidR="00A9243A" w:rsidRPr="00A9243A">
              <w:rPr>
                <w:rFonts w:hint="eastAsia"/>
                <w:sz w:val="24"/>
                <w:u w:val="single"/>
              </w:rPr>
              <w:t>，</w:t>
            </w:r>
            <w:r w:rsidR="00A9243A" w:rsidRPr="00A9243A">
              <w:rPr>
                <w:sz w:val="24"/>
                <w:u w:val="single"/>
              </w:rPr>
              <w:t>能有效的保证工艺流程的紧凑和顺畅</w:t>
            </w:r>
            <w:r w:rsidR="00A9243A" w:rsidRPr="00A9243A">
              <w:rPr>
                <w:rFonts w:hint="eastAsia"/>
                <w:sz w:val="24"/>
                <w:u w:val="single"/>
              </w:rPr>
              <w:t>，</w:t>
            </w:r>
            <w:r w:rsidR="00A9243A" w:rsidRPr="00A9243A">
              <w:rPr>
                <w:sz w:val="24"/>
                <w:u w:val="single"/>
              </w:rPr>
              <w:t>节省厂区占地、减少物料输送流程</w:t>
            </w:r>
            <w:r w:rsidR="00A9243A" w:rsidRPr="00A9243A">
              <w:rPr>
                <w:rFonts w:hint="eastAsia"/>
                <w:sz w:val="24"/>
                <w:u w:val="single"/>
              </w:rPr>
              <w:t>，同时能够满足《食品生产通用卫生规范》（</w:t>
            </w:r>
            <w:r w:rsidR="00A9243A" w:rsidRPr="00A9243A">
              <w:rPr>
                <w:sz w:val="24"/>
                <w:u w:val="single"/>
              </w:rPr>
              <w:t>GB 14881—2013</w:t>
            </w:r>
            <w:r w:rsidR="00A9243A" w:rsidRPr="00A9243A">
              <w:rPr>
                <w:rFonts w:hint="eastAsia"/>
                <w:sz w:val="24"/>
                <w:u w:val="single"/>
              </w:rPr>
              <w:t>）的相关要求。</w:t>
            </w:r>
          </w:p>
          <w:p w:rsidR="00367D2D" w:rsidRPr="002C0608" w:rsidRDefault="00367D2D">
            <w:pPr>
              <w:spacing w:line="360" w:lineRule="auto"/>
              <w:ind w:firstLine="482"/>
              <w:rPr>
                <w:sz w:val="24"/>
              </w:rPr>
            </w:pPr>
            <w:r w:rsidRPr="002C0608">
              <w:rPr>
                <w:sz w:val="24"/>
              </w:rPr>
              <w:t>因此厂区平面布置基本合理。</w:t>
            </w:r>
          </w:p>
          <w:p w:rsidR="00367D2D" w:rsidRPr="002C0608" w:rsidRDefault="00367D2D">
            <w:pPr>
              <w:spacing w:line="360" w:lineRule="auto"/>
              <w:ind w:firstLine="510"/>
              <w:rPr>
                <w:b/>
                <w:sz w:val="24"/>
              </w:rPr>
            </w:pPr>
            <w:r w:rsidRPr="002C0608">
              <w:rPr>
                <w:b/>
                <w:sz w:val="24"/>
              </w:rPr>
              <w:t>11</w:t>
            </w:r>
            <w:r w:rsidR="00D946B3">
              <w:rPr>
                <w:rFonts w:hint="eastAsia"/>
                <w:b/>
                <w:sz w:val="24"/>
              </w:rPr>
              <w:t>、</w:t>
            </w:r>
            <w:r w:rsidRPr="002C0608">
              <w:rPr>
                <w:b/>
                <w:sz w:val="24"/>
              </w:rPr>
              <w:t>项目环境管理要求</w:t>
            </w:r>
          </w:p>
          <w:p w:rsidR="00367D2D" w:rsidRPr="002C0608" w:rsidRDefault="00367D2D">
            <w:pPr>
              <w:widowControl/>
              <w:spacing w:line="360" w:lineRule="auto"/>
              <w:ind w:firstLineChars="196" w:firstLine="470"/>
              <w:jc w:val="left"/>
              <w:rPr>
                <w:bCs/>
                <w:iCs/>
                <w:kern w:val="44"/>
                <w:sz w:val="24"/>
              </w:rPr>
            </w:pPr>
            <w:r w:rsidRPr="002C0608">
              <w:rPr>
                <w:bCs/>
                <w:iCs/>
                <w:kern w:val="44"/>
                <w:sz w:val="24"/>
              </w:rPr>
              <w:lastRenderedPageBreak/>
              <w:t>11.1</w:t>
            </w:r>
            <w:r w:rsidRPr="002C0608">
              <w:rPr>
                <w:bCs/>
                <w:sz w:val="24"/>
              </w:rPr>
              <w:t>环境管理</w:t>
            </w:r>
          </w:p>
          <w:p w:rsidR="00367D2D" w:rsidRPr="002C0608" w:rsidRDefault="00367D2D">
            <w:pPr>
              <w:widowControl/>
              <w:spacing w:line="360" w:lineRule="auto"/>
              <w:ind w:firstLineChars="196" w:firstLine="470"/>
              <w:jc w:val="left"/>
              <w:rPr>
                <w:bCs/>
                <w:iCs/>
                <w:kern w:val="44"/>
                <w:sz w:val="24"/>
              </w:rPr>
            </w:pPr>
            <w:r w:rsidRPr="002C0608">
              <w:rPr>
                <w:bCs/>
                <w:iCs/>
                <w:kern w:val="44"/>
                <w:sz w:val="24"/>
              </w:rPr>
              <w:t>环境保护管理机构的基本任务是负责本公司日常环境管理，贯彻执行环保法规和制定企业环保规划及规章制度，推广应用环保先进技术，组织环境监测等工作，其主要职责是：</w:t>
            </w:r>
          </w:p>
          <w:p w:rsidR="00367D2D" w:rsidRPr="002C0608" w:rsidRDefault="00367D2D">
            <w:pPr>
              <w:widowControl/>
              <w:spacing w:line="360" w:lineRule="auto"/>
              <w:jc w:val="left"/>
              <w:rPr>
                <w:bCs/>
                <w:iCs/>
                <w:kern w:val="44"/>
                <w:sz w:val="24"/>
              </w:rPr>
            </w:pPr>
            <w:r w:rsidRPr="002C0608">
              <w:rPr>
                <w:bCs/>
                <w:iCs/>
                <w:kern w:val="44"/>
                <w:sz w:val="24"/>
              </w:rPr>
              <w:t xml:space="preserve">   </w:t>
            </w:r>
            <w:r w:rsidRPr="002C0608">
              <w:rPr>
                <w:bCs/>
                <w:iCs/>
                <w:kern w:val="44"/>
                <w:sz w:val="24"/>
              </w:rPr>
              <w:t>（</w:t>
            </w:r>
            <w:r w:rsidRPr="002C0608">
              <w:rPr>
                <w:bCs/>
                <w:iCs/>
                <w:kern w:val="44"/>
                <w:sz w:val="24"/>
              </w:rPr>
              <w:t>1</w:t>
            </w:r>
            <w:r w:rsidRPr="002C0608">
              <w:rPr>
                <w:bCs/>
                <w:iCs/>
                <w:kern w:val="44"/>
                <w:sz w:val="24"/>
              </w:rPr>
              <w:t>）贯彻执行国家和地方的环保法规和政策，组织环境保护宣传教育和技术培训。</w:t>
            </w:r>
          </w:p>
          <w:p w:rsidR="00367D2D" w:rsidRPr="002C0608" w:rsidRDefault="00367D2D">
            <w:pPr>
              <w:widowControl/>
              <w:spacing w:line="360" w:lineRule="auto"/>
              <w:ind w:firstLineChars="150" w:firstLine="360"/>
              <w:jc w:val="left"/>
              <w:rPr>
                <w:bCs/>
                <w:iCs/>
                <w:kern w:val="44"/>
                <w:sz w:val="24"/>
              </w:rPr>
            </w:pPr>
            <w:r w:rsidRPr="002C0608">
              <w:rPr>
                <w:bCs/>
                <w:iCs/>
                <w:kern w:val="44"/>
                <w:sz w:val="24"/>
              </w:rPr>
              <w:t>（</w:t>
            </w:r>
            <w:r w:rsidRPr="002C0608">
              <w:rPr>
                <w:bCs/>
                <w:iCs/>
                <w:kern w:val="44"/>
                <w:sz w:val="24"/>
              </w:rPr>
              <w:t>2</w:t>
            </w:r>
            <w:r w:rsidRPr="002C0608">
              <w:rPr>
                <w:bCs/>
                <w:iCs/>
                <w:kern w:val="44"/>
                <w:sz w:val="24"/>
              </w:rPr>
              <w:t>）建立健全各项环境保护规章、制度、办法和环保档案，包括环评报告、环保工程验收报告、污染源监测报告、环保设备运行记录及其它环境统计资料，以掌握企业污染现状，定期向环境保护主管部门汇报；制定公司环境保护规划，提出环境保护目标。</w:t>
            </w:r>
          </w:p>
          <w:p w:rsidR="00367D2D" w:rsidRPr="002C0608" w:rsidRDefault="00367D2D">
            <w:pPr>
              <w:widowControl/>
              <w:spacing w:line="360" w:lineRule="auto"/>
              <w:jc w:val="left"/>
              <w:rPr>
                <w:bCs/>
                <w:iCs/>
                <w:kern w:val="44"/>
                <w:sz w:val="24"/>
              </w:rPr>
            </w:pPr>
            <w:r w:rsidRPr="002C0608">
              <w:rPr>
                <w:bCs/>
                <w:iCs/>
                <w:kern w:val="44"/>
                <w:sz w:val="24"/>
              </w:rPr>
              <w:t xml:space="preserve">   </w:t>
            </w:r>
            <w:r w:rsidRPr="002C0608">
              <w:rPr>
                <w:bCs/>
                <w:iCs/>
                <w:kern w:val="44"/>
                <w:sz w:val="24"/>
              </w:rPr>
              <w:t>（</w:t>
            </w:r>
            <w:r w:rsidRPr="002C0608">
              <w:rPr>
                <w:bCs/>
                <w:iCs/>
                <w:kern w:val="44"/>
                <w:sz w:val="24"/>
              </w:rPr>
              <w:t>3</w:t>
            </w:r>
            <w:r w:rsidRPr="002C0608">
              <w:rPr>
                <w:bCs/>
                <w:iCs/>
                <w:kern w:val="44"/>
                <w:sz w:val="24"/>
              </w:rPr>
              <w:t>）建立向有关部门获取环保法规的信息渠道，做到上传下达，增强环保意识。</w:t>
            </w:r>
          </w:p>
          <w:p w:rsidR="00367D2D" w:rsidRPr="002C0608" w:rsidRDefault="00367D2D">
            <w:pPr>
              <w:widowControl/>
              <w:spacing w:line="360" w:lineRule="auto"/>
              <w:jc w:val="left"/>
              <w:rPr>
                <w:bCs/>
                <w:iCs/>
                <w:kern w:val="44"/>
                <w:sz w:val="24"/>
              </w:rPr>
            </w:pPr>
            <w:r w:rsidRPr="002C0608">
              <w:rPr>
                <w:bCs/>
                <w:iCs/>
                <w:kern w:val="44"/>
                <w:sz w:val="24"/>
              </w:rPr>
              <w:t xml:space="preserve">   </w:t>
            </w:r>
            <w:r w:rsidRPr="002C0608">
              <w:rPr>
                <w:bCs/>
                <w:iCs/>
                <w:kern w:val="44"/>
                <w:sz w:val="24"/>
              </w:rPr>
              <w:t>（</w:t>
            </w:r>
            <w:r w:rsidRPr="002C0608">
              <w:rPr>
                <w:bCs/>
                <w:iCs/>
                <w:kern w:val="44"/>
                <w:sz w:val="24"/>
              </w:rPr>
              <w:t>4</w:t>
            </w:r>
            <w:r w:rsidRPr="002C0608">
              <w:rPr>
                <w:bCs/>
                <w:iCs/>
                <w:kern w:val="44"/>
                <w:sz w:val="24"/>
              </w:rPr>
              <w:t>）加强设备管理和维护，保障环保设施正常运行，保证达标排放，尽可能减少非正常排放的发生。</w:t>
            </w:r>
          </w:p>
          <w:p w:rsidR="00367D2D" w:rsidRPr="002C0608" w:rsidRDefault="00367D2D">
            <w:pPr>
              <w:widowControl/>
              <w:spacing w:line="360" w:lineRule="auto"/>
              <w:jc w:val="left"/>
              <w:rPr>
                <w:bCs/>
                <w:iCs/>
                <w:kern w:val="44"/>
                <w:sz w:val="24"/>
                <w:szCs w:val="24"/>
              </w:rPr>
            </w:pPr>
            <w:r w:rsidRPr="002C0608">
              <w:rPr>
                <w:bCs/>
                <w:iCs/>
                <w:kern w:val="44"/>
                <w:sz w:val="24"/>
              </w:rPr>
              <w:t xml:space="preserve">   </w:t>
            </w:r>
            <w:r w:rsidRPr="002C0608">
              <w:rPr>
                <w:bCs/>
                <w:iCs/>
                <w:kern w:val="44"/>
                <w:sz w:val="24"/>
              </w:rPr>
              <w:t>（</w:t>
            </w:r>
            <w:r w:rsidRPr="002C0608">
              <w:rPr>
                <w:bCs/>
                <w:iCs/>
                <w:kern w:val="44"/>
                <w:sz w:val="24"/>
              </w:rPr>
              <w:t>5</w:t>
            </w:r>
            <w:r w:rsidRPr="002C0608">
              <w:rPr>
                <w:bCs/>
                <w:iCs/>
                <w:kern w:val="44"/>
                <w:sz w:val="24"/>
              </w:rPr>
              <w:t>）组织环境监测和污染源调查，建立公司污染源档案，掌握公司排污情况，为企业</w:t>
            </w:r>
            <w:r w:rsidRPr="002C0608">
              <w:rPr>
                <w:bCs/>
                <w:iCs/>
                <w:kern w:val="44"/>
                <w:sz w:val="24"/>
                <w:szCs w:val="24"/>
              </w:rPr>
              <w:t>决策提供依据。</w:t>
            </w:r>
          </w:p>
          <w:p w:rsidR="00367D2D" w:rsidRPr="002C0608" w:rsidRDefault="00367D2D">
            <w:pPr>
              <w:widowControl/>
              <w:spacing w:line="360" w:lineRule="auto"/>
              <w:ind w:firstLineChars="200" w:firstLine="480"/>
              <w:jc w:val="left"/>
              <w:rPr>
                <w:bCs/>
                <w:iCs/>
                <w:kern w:val="44"/>
                <w:sz w:val="24"/>
                <w:szCs w:val="24"/>
              </w:rPr>
            </w:pPr>
            <w:r w:rsidRPr="002C0608">
              <w:rPr>
                <w:bCs/>
                <w:iCs/>
                <w:kern w:val="44"/>
                <w:sz w:val="24"/>
                <w:szCs w:val="24"/>
              </w:rPr>
              <w:t>本项目污染物一旦非正常或不达标排放到环境中，将对区域环境造成较大的影响，因此，项目应严格环境管理，避免运营过程中因管理不到位对环境造成影响。</w:t>
            </w:r>
          </w:p>
          <w:p w:rsidR="00367D2D" w:rsidRPr="00D946B3" w:rsidRDefault="00367D2D" w:rsidP="00D946B3">
            <w:pPr>
              <w:spacing w:line="360" w:lineRule="auto"/>
              <w:ind w:firstLineChars="200" w:firstLine="480"/>
              <w:rPr>
                <w:sz w:val="24"/>
              </w:rPr>
            </w:pPr>
            <w:r w:rsidRPr="00D946B3">
              <w:rPr>
                <w:sz w:val="24"/>
              </w:rPr>
              <w:t>11.2</w:t>
            </w:r>
            <w:r w:rsidRPr="00D946B3">
              <w:rPr>
                <w:sz w:val="24"/>
              </w:rPr>
              <w:t>环境监测计划</w:t>
            </w:r>
          </w:p>
          <w:p w:rsidR="00367D2D" w:rsidRPr="002C0608" w:rsidRDefault="00367D2D">
            <w:pPr>
              <w:spacing w:line="360" w:lineRule="auto"/>
              <w:ind w:firstLineChars="200" w:firstLine="480"/>
              <w:rPr>
                <w:sz w:val="24"/>
              </w:rPr>
            </w:pPr>
            <w:r w:rsidRPr="002C0608">
              <w:rPr>
                <w:bCs/>
                <w:sz w:val="24"/>
              </w:rPr>
              <w:t>监测项目、频</w:t>
            </w:r>
            <w:r w:rsidRPr="002C0608">
              <w:rPr>
                <w:sz w:val="24"/>
              </w:rPr>
              <w:t>率见表</w:t>
            </w:r>
            <w:r w:rsidRPr="002C0608">
              <w:rPr>
                <w:sz w:val="24"/>
              </w:rPr>
              <w:t>7-1</w:t>
            </w:r>
            <w:r w:rsidR="0023485E">
              <w:rPr>
                <w:rFonts w:hint="eastAsia"/>
                <w:sz w:val="24"/>
              </w:rPr>
              <w:t>2</w:t>
            </w:r>
            <w:r w:rsidRPr="002C0608">
              <w:rPr>
                <w:sz w:val="24"/>
              </w:rPr>
              <w:t>。</w:t>
            </w:r>
          </w:p>
          <w:p w:rsidR="00367D2D" w:rsidRPr="002C0608" w:rsidRDefault="00367D2D">
            <w:pPr>
              <w:spacing w:line="360" w:lineRule="auto"/>
              <w:ind w:firstLine="480"/>
              <w:jc w:val="center"/>
              <w:rPr>
                <w:b/>
                <w:bCs/>
              </w:rPr>
            </w:pPr>
            <w:r w:rsidRPr="002C0608">
              <w:rPr>
                <w:b/>
                <w:bCs/>
              </w:rPr>
              <w:t>表</w:t>
            </w:r>
            <w:r w:rsidRPr="002C0608">
              <w:rPr>
                <w:b/>
                <w:bCs/>
              </w:rPr>
              <w:t>7-1</w:t>
            </w:r>
            <w:r w:rsidR="0023485E">
              <w:rPr>
                <w:rFonts w:hint="eastAsia"/>
                <w:b/>
                <w:bCs/>
              </w:rPr>
              <w:t>2</w:t>
            </w:r>
            <w:r w:rsidRPr="002C0608">
              <w:rPr>
                <w:b/>
                <w:bCs/>
              </w:rPr>
              <w:t xml:space="preserve"> </w:t>
            </w:r>
            <w:r w:rsidRPr="002C0608">
              <w:rPr>
                <w:b/>
                <w:bCs/>
              </w:rPr>
              <w:t>监测项目、频率</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979"/>
              <w:gridCol w:w="2723"/>
              <w:gridCol w:w="2865"/>
            </w:tblGrid>
            <w:tr w:rsidR="00367D2D" w:rsidRPr="002C0608" w:rsidTr="003B6050">
              <w:trPr>
                <w:trHeight w:val="397"/>
                <w:jc w:val="center"/>
              </w:trPr>
              <w:tc>
                <w:tcPr>
                  <w:tcW w:w="2979" w:type="dxa"/>
                  <w:vAlign w:val="center"/>
                </w:tcPr>
                <w:p w:rsidR="00367D2D" w:rsidRPr="002C0608" w:rsidRDefault="00367D2D">
                  <w:pPr>
                    <w:jc w:val="center"/>
                    <w:rPr>
                      <w:szCs w:val="21"/>
                    </w:rPr>
                  </w:pPr>
                  <w:r w:rsidRPr="002C0608">
                    <w:rPr>
                      <w:szCs w:val="21"/>
                    </w:rPr>
                    <w:t>类别</w:t>
                  </w:r>
                </w:p>
              </w:tc>
              <w:tc>
                <w:tcPr>
                  <w:tcW w:w="2723" w:type="dxa"/>
                  <w:vAlign w:val="center"/>
                </w:tcPr>
                <w:p w:rsidR="00367D2D" w:rsidRPr="002C0608" w:rsidRDefault="00367D2D">
                  <w:pPr>
                    <w:jc w:val="center"/>
                    <w:rPr>
                      <w:szCs w:val="21"/>
                    </w:rPr>
                  </w:pPr>
                  <w:r w:rsidRPr="002C0608">
                    <w:rPr>
                      <w:szCs w:val="21"/>
                    </w:rPr>
                    <w:t>监测项目</w:t>
                  </w:r>
                </w:p>
              </w:tc>
              <w:tc>
                <w:tcPr>
                  <w:tcW w:w="2865" w:type="dxa"/>
                  <w:vAlign w:val="center"/>
                </w:tcPr>
                <w:p w:rsidR="00367D2D" w:rsidRPr="002C0608" w:rsidRDefault="00367D2D">
                  <w:pPr>
                    <w:jc w:val="center"/>
                    <w:rPr>
                      <w:szCs w:val="21"/>
                    </w:rPr>
                  </w:pPr>
                  <w:r w:rsidRPr="002C0608">
                    <w:rPr>
                      <w:szCs w:val="21"/>
                    </w:rPr>
                    <w:t>监测频率</w:t>
                  </w:r>
                </w:p>
              </w:tc>
            </w:tr>
            <w:tr w:rsidR="00367D2D" w:rsidRPr="002C0608" w:rsidTr="003B6050">
              <w:trPr>
                <w:trHeight w:val="397"/>
                <w:jc w:val="center"/>
              </w:trPr>
              <w:tc>
                <w:tcPr>
                  <w:tcW w:w="2979" w:type="dxa"/>
                  <w:vAlign w:val="center"/>
                </w:tcPr>
                <w:p w:rsidR="00367D2D" w:rsidRPr="002C0608" w:rsidRDefault="00363009">
                  <w:pPr>
                    <w:jc w:val="center"/>
                    <w:rPr>
                      <w:szCs w:val="21"/>
                    </w:rPr>
                  </w:pPr>
                  <w:r w:rsidRPr="002C0608">
                    <w:rPr>
                      <w:szCs w:val="21"/>
                    </w:rPr>
                    <w:t>锅炉废气</w:t>
                  </w:r>
                </w:p>
              </w:tc>
              <w:tc>
                <w:tcPr>
                  <w:tcW w:w="2723" w:type="dxa"/>
                  <w:vAlign w:val="center"/>
                </w:tcPr>
                <w:p w:rsidR="00367D2D" w:rsidRPr="002C0608" w:rsidRDefault="00484571">
                  <w:pPr>
                    <w:jc w:val="center"/>
                    <w:rPr>
                      <w:szCs w:val="21"/>
                    </w:rPr>
                  </w:pPr>
                  <w:r w:rsidRPr="002C0608">
                    <w:rPr>
                      <w:szCs w:val="21"/>
                    </w:rPr>
                    <w:t>SO</w:t>
                  </w:r>
                  <w:r w:rsidRPr="00D946B3">
                    <w:rPr>
                      <w:szCs w:val="21"/>
                      <w:vertAlign w:val="subscript"/>
                    </w:rPr>
                    <w:t>2</w:t>
                  </w:r>
                  <w:r w:rsidRPr="002C0608">
                    <w:rPr>
                      <w:szCs w:val="21"/>
                    </w:rPr>
                    <w:t>、烟尘、氮氧化物</w:t>
                  </w:r>
                </w:p>
              </w:tc>
              <w:tc>
                <w:tcPr>
                  <w:tcW w:w="2865" w:type="dxa"/>
                  <w:vAlign w:val="center"/>
                </w:tcPr>
                <w:p w:rsidR="00367D2D" w:rsidRPr="002C0608" w:rsidRDefault="00367D2D" w:rsidP="00363009">
                  <w:pPr>
                    <w:jc w:val="center"/>
                    <w:rPr>
                      <w:szCs w:val="21"/>
                    </w:rPr>
                  </w:pPr>
                  <w:r w:rsidRPr="002C0608">
                    <w:rPr>
                      <w:szCs w:val="21"/>
                    </w:rPr>
                    <w:t>每年</w:t>
                  </w:r>
                  <w:r w:rsidR="00363009" w:rsidRPr="002C0608">
                    <w:rPr>
                      <w:szCs w:val="21"/>
                    </w:rPr>
                    <w:t>一</w:t>
                  </w:r>
                  <w:r w:rsidRPr="002C0608">
                    <w:rPr>
                      <w:szCs w:val="21"/>
                    </w:rPr>
                    <w:t>次</w:t>
                  </w:r>
                </w:p>
              </w:tc>
            </w:tr>
            <w:tr w:rsidR="00367D2D" w:rsidRPr="002C0608" w:rsidTr="003B6050">
              <w:trPr>
                <w:cantSplit/>
                <w:trHeight w:val="397"/>
                <w:jc w:val="center"/>
              </w:trPr>
              <w:tc>
                <w:tcPr>
                  <w:tcW w:w="2979" w:type="dxa"/>
                  <w:vAlign w:val="center"/>
                </w:tcPr>
                <w:p w:rsidR="00367D2D" w:rsidRPr="002C0608" w:rsidRDefault="00484571">
                  <w:pPr>
                    <w:jc w:val="center"/>
                    <w:rPr>
                      <w:szCs w:val="21"/>
                    </w:rPr>
                  </w:pPr>
                  <w:r w:rsidRPr="002C0608">
                    <w:rPr>
                      <w:szCs w:val="21"/>
                    </w:rPr>
                    <w:t>生产废水</w:t>
                  </w:r>
                </w:p>
              </w:tc>
              <w:tc>
                <w:tcPr>
                  <w:tcW w:w="2723" w:type="dxa"/>
                  <w:vAlign w:val="center"/>
                </w:tcPr>
                <w:p w:rsidR="00367D2D" w:rsidRPr="002C0608" w:rsidRDefault="00367D2D">
                  <w:pPr>
                    <w:jc w:val="center"/>
                    <w:rPr>
                      <w:szCs w:val="21"/>
                    </w:rPr>
                  </w:pPr>
                  <w:r w:rsidRPr="002C0608">
                    <w:rPr>
                      <w:szCs w:val="21"/>
                    </w:rPr>
                    <w:t>SS</w:t>
                  </w:r>
                  <w:r w:rsidRPr="002C0608">
                    <w:rPr>
                      <w:szCs w:val="21"/>
                    </w:rPr>
                    <w:t>、</w:t>
                  </w:r>
                  <w:r w:rsidRPr="002C0608">
                    <w:rPr>
                      <w:szCs w:val="21"/>
                    </w:rPr>
                    <w:t>COD</w:t>
                  </w:r>
                  <w:r w:rsidRPr="002C0608">
                    <w:rPr>
                      <w:szCs w:val="21"/>
                    </w:rPr>
                    <w:t>、</w:t>
                  </w:r>
                  <w:r w:rsidRPr="002C0608">
                    <w:rPr>
                      <w:szCs w:val="21"/>
                    </w:rPr>
                    <w:t>BOD</w:t>
                  </w:r>
                  <w:r w:rsidR="00363009" w:rsidRPr="002C0608">
                    <w:rPr>
                      <w:szCs w:val="21"/>
                      <w:vertAlign w:val="subscript"/>
                    </w:rPr>
                    <w:t>5</w:t>
                  </w:r>
                  <w:r w:rsidRPr="002C0608">
                    <w:rPr>
                      <w:szCs w:val="21"/>
                    </w:rPr>
                    <w:t>、</w:t>
                  </w:r>
                  <w:r w:rsidRPr="002C0608">
                    <w:rPr>
                      <w:szCs w:val="21"/>
                    </w:rPr>
                    <w:t>NH</w:t>
                  </w:r>
                  <w:r w:rsidRPr="002C0608">
                    <w:rPr>
                      <w:szCs w:val="21"/>
                      <w:vertAlign w:val="subscript"/>
                    </w:rPr>
                    <w:t>3</w:t>
                  </w:r>
                  <w:r w:rsidRPr="002C0608">
                    <w:rPr>
                      <w:szCs w:val="21"/>
                    </w:rPr>
                    <w:t>-N</w:t>
                  </w:r>
                  <w:r w:rsidRPr="002C0608">
                    <w:rPr>
                      <w:szCs w:val="21"/>
                    </w:rPr>
                    <w:t>、</w:t>
                  </w:r>
                </w:p>
                <w:p w:rsidR="00367D2D" w:rsidRPr="002C0608" w:rsidRDefault="00367D2D">
                  <w:pPr>
                    <w:jc w:val="center"/>
                    <w:rPr>
                      <w:szCs w:val="21"/>
                    </w:rPr>
                  </w:pPr>
                  <w:r w:rsidRPr="002C0608">
                    <w:rPr>
                      <w:szCs w:val="21"/>
                    </w:rPr>
                    <w:t>动植物油类</w:t>
                  </w:r>
                </w:p>
              </w:tc>
              <w:tc>
                <w:tcPr>
                  <w:tcW w:w="2865" w:type="dxa"/>
                  <w:vAlign w:val="center"/>
                </w:tcPr>
                <w:p w:rsidR="00367D2D" w:rsidRPr="002C0608" w:rsidRDefault="00367D2D" w:rsidP="00DD2D20">
                  <w:pPr>
                    <w:jc w:val="center"/>
                    <w:rPr>
                      <w:szCs w:val="21"/>
                    </w:rPr>
                  </w:pPr>
                  <w:r w:rsidRPr="002C0608">
                    <w:rPr>
                      <w:szCs w:val="21"/>
                    </w:rPr>
                    <w:t>每</w:t>
                  </w:r>
                  <w:r w:rsidR="00363009" w:rsidRPr="002C0608">
                    <w:rPr>
                      <w:szCs w:val="21"/>
                    </w:rPr>
                    <w:t>年</w:t>
                  </w:r>
                  <w:r w:rsidR="00DD2D20">
                    <w:rPr>
                      <w:rFonts w:hint="eastAsia"/>
                      <w:szCs w:val="21"/>
                    </w:rPr>
                    <w:t>一</w:t>
                  </w:r>
                  <w:r w:rsidRPr="002C0608">
                    <w:rPr>
                      <w:szCs w:val="21"/>
                    </w:rPr>
                    <w:t>次</w:t>
                  </w:r>
                </w:p>
              </w:tc>
            </w:tr>
            <w:tr w:rsidR="00367D2D" w:rsidRPr="002C0608" w:rsidTr="003B6050">
              <w:trPr>
                <w:cantSplit/>
                <w:trHeight w:val="397"/>
                <w:jc w:val="center"/>
              </w:trPr>
              <w:tc>
                <w:tcPr>
                  <w:tcW w:w="2979" w:type="dxa"/>
                  <w:vAlign w:val="center"/>
                </w:tcPr>
                <w:p w:rsidR="00367D2D" w:rsidRPr="002C0608" w:rsidRDefault="00367D2D">
                  <w:pPr>
                    <w:jc w:val="center"/>
                    <w:rPr>
                      <w:szCs w:val="21"/>
                    </w:rPr>
                  </w:pPr>
                  <w:r w:rsidRPr="002C0608">
                    <w:rPr>
                      <w:szCs w:val="21"/>
                    </w:rPr>
                    <w:t>厂界噪声</w:t>
                  </w:r>
                </w:p>
              </w:tc>
              <w:tc>
                <w:tcPr>
                  <w:tcW w:w="2723" w:type="dxa"/>
                  <w:vAlign w:val="center"/>
                </w:tcPr>
                <w:p w:rsidR="00367D2D" w:rsidRPr="002C0608" w:rsidRDefault="00367D2D">
                  <w:pPr>
                    <w:jc w:val="center"/>
                    <w:rPr>
                      <w:szCs w:val="21"/>
                    </w:rPr>
                  </w:pPr>
                  <w:r w:rsidRPr="002C0608">
                    <w:rPr>
                      <w:szCs w:val="21"/>
                    </w:rPr>
                    <w:t>声压级</w:t>
                  </w:r>
                </w:p>
              </w:tc>
              <w:tc>
                <w:tcPr>
                  <w:tcW w:w="2865" w:type="dxa"/>
                  <w:vAlign w:val="center"/>
                </w:tcPr>
                <w:p w:rsidR="00367D2D" w:rsidRPr="002C0608" w:rsidRDefault="00367D2D" w:rsidP="00363009">
                  <w:pPr>
                    <w:jc w:val="center"/>
                    <w:rPr>
                      <w:szCs w:val="21"/>
                    </w:rPr>
                  </w:pPr>
                  <w:r w:rsidRPr="002C0608">
                    <w:rPr>
                      <w:szCs w:val="21"/>
                    </w:rPr>
                    <w:t>每年</w:t>
                  </w:r>
                  <w:r w:rsidR="00363009" w:rsidRPr="002C0608">
                    <w:rPr>
                      <w:szCs w:val="21"/>
                    </w:rPr>
                    <w:t>一</w:t>
                  </w:r>
                  <w:r w:rsidRPr="002C0608">
                    <w:rPr>
                      <w:szCs w:val="21"/>
                    </w:rPr>
                    <w:t>次</w:t>
                  </w:r>
                </w:p>
              </w:tc>
            </w:tr>
          </w:tbl>
          <w:p w:rsidR="00367D2D" w:rsidRPr="002C0608" w:rsidRDefault="00367D2D">
            <w:pPr>
              <w:spacing w:line="360" w:lineRule="auto"/>
              <w:ind w:firstLineChars="200" w:firstLine="480"/>
              <w:rPr>
                <w:sz w:val="24"/>
              </w:rPr>
            </w:pPr>
            <w:r w:rsidRPr="002C0608">
              <w:rPr>
                <w:bCs/>
                <w:sz w:val="24"/>
              </w:rPr>
              <w:t>由专职人员对每次监测结果按环保部门统一的表格填写，一式三份，一份留存，一份交公司环保</w:t>
            </w:r>
            <w:r w:rsidRPr="002C0608">
              <w:rPr>
                <w:sz w:val="24"/>
              </w:rPr>
              <w:t>主管科室，一份送公司档案室存档。按环保行政主管部门的要求，定期编制监测报告，由企业环保主管审核后报当地环保行政主管部门。</w:t>
            </w:r>
          </w:p>
          <w:p w:rsidR="00367D2D" w:rsidRPr="002C0608" w:rsidRDefault="00367D2D">
            <w:pPr>
              <w:spacing w:line="360" w:lineRule="auto"/>
              <w:ind w:firstLineChars="200" w:firstLine="480"/>
              <w:rPr>
                <w:sz w:val="24"/>
              </w:rPr>
            </w:pPr>
            <w:r w:rsidRPr="002C0608">
              <w:rPr>
                <w:sz w:val="24"/>
              </w:rPr>
              <w:t>11.3</w:t>
            </w:r>
            <w:r w:rsidRPr="002C0608">
              <w:rPr>
                <w:sz w:val="24"/>
              </w:rPr>
              <w:t>排污口建设规范要求</w:t>
            </w:r>
          </w:p>
          <w:p w:rsidR="00367D2D" w:rsidRPr="002C0608" w:rsidRDefault="00367D2D">
            <w:pPr>
              <w:spacing w:line="360" w:lineRule="auto"/>
              <w:ind w:firstLineChars="200" w:firstLine="480"/>
              <w:rPr>
                <w:bCs/>
                <w:iCs/>
                <w:kern w:val="44"/>
                <w:sz w:val="24"/>
                <w:szCs w:val="24"/>
              </w:rPr>
            </w:pPr>
            <w:r w:rsidRPr="002C0608">
              <w:rPr>
                <w:sz w:val="24"/>
                <w:szCs w:val="24"/>
              </w:rPr>
              <w:t>要求污水</w:t>
            </w:r>
            <w:r w:rsidRPr="002C0608">
              <w:rPr>
                <w:bCs/>
                <w:iCs/>
                <w:kern w:val="44"/>
                <w:sz w:val="24"/>
                <w:szCs w:val="24"/>
              </w:rPr>
              <w:t>排放口都</w:t>
            </w:r>
            <w:r w:rsidR="006B2A50">
              <w:rPr>
                <w:rFonts w:hint="eastAsia"/>
                <w:bCs/>
                <w:iCs/>
                <w:kern w:val="44"/>
                <w:sz w:val="24"/>
                <w:szCs w:val="24"/>
              </w:rPr>
              <w:t>设置</w:t>
            </w:r>
            <w:r w:rsidRPr="002C0608">
              <w:rPr>
                <w:bCs/>
                <w:iCs/>
                <w:kern w:val="44"/>
                <w:sz w:val="24"/>
                <w:szCs w:val="24"/>
              </w:rPr>
              <w:t>了符合国家标准《环境保护图形标志》</w:t>
            </w:r>
            <w:r w:rsidRPr="002C0608">
              <w:rPr>
                <w:bCs/>
                <w:iCs/>
                <w:kern w:val="44"/>
                <w:sz w:val="24"/>
                <w:szCs w:val="24"/>
              </w:rPr>
              <w:t>(GB15562.1-1995)</w:t>
            </w:r>
            <w:r w:rsidRPr="002C0608">
              <w:rPr>
                <w:bCs/>
                <w:iCs/>
                <w:kern w:val="44"/>
                <w:sz w:val="24"/>
                <w:szCs w:val="24"/>
              </w:rPr>
              <w:t>要求的环境保护图形标志牌。同时建设排放口建档，使用《规范化排放口登记证》，</w:t>
            </w:r>
            <w:r w:rsidRPr="002C0608">
              <w:rPr>
                <w:bCs/>
                <w:iCs/>
                <w:kern w:val="44"/>
                <w:sz w:val="24"/>
                <w:szCs w:val="24"/>
              </w:rPr>
              <w:lastRenderedPageBreak/>
              <w:t>并按要求填写有关内容。根据登记证的内容建立了排放口管理档案</w:t>
            </w:r>
            <w:r w:rsidRPr="002C0608">
              <w:rPr>
                <w:bCs/>
                <w:iCs/>
                <w:kern w:val="44"/>
                <w:sz w:val="24"/>
                <w:szCs w:val="24"/>
              </w:rPr>
              <w:t>(</w:t>
            </w:r>
            <w:r w:rsidR="00E6217D">
              <w:rPr>
                <w:bCs/>
                <w:iCs/>
                <w:kern w:val="44"/>
                <w:sz w:val="24"/>
                <w:szCs w:val="24"/>
              </w:rPr>
              <w:t>也括排污单位名称、排放口性质及编号、排放口地理</w:t>
            </w:r>
            <w:r w:rsidR="00E6217D">
              <w:rPr>
                <w:rFonts w:hint="eastAsia"/>
                <w:bCs/>
                <w:iCs/>
                <w:kern w:val="44"/>
                <w:sz w:val="24"/>
                <w:szCs w:val="24"/>
              </w:rPr>
              <w:t>位置</w:t>
            </w:r>
            <w:r w:rsidRPr="002C0608">
              <w:rPr>
                <w:bCs/>
                <w:iCs/>
                <w:kern w:val="44"/>
                <w:sz w:val="24"/>
                <w:szCs w:val="24"/>
              </w:rPr>
              <w:t>、排放主要污染物种类、数量、浓度、排放去向、立标情况、污染治理设施运行情况等</w:t>
            </w:r>
            <w:r w:rsidRPr="002C0608">
              <w:rPr>
                <w:bCs/>
                <w:iCs/>
                <w:kern w:val="44"/>
                <w:sz w:val="24"/>
                <w:szCs w:val="24"/>
              </w:rPr>
              <w:t>)</w:t>
            </w:r>
            <w:r w:rsidRPr="002C0608">
              <w:rPr>
                <w:bCs/>
                <w:iCs/>
                <w:kern w:val="44"/>
                <w:sz w:val="24"/>
                <w:szCs w:val="24"/>
              </w:rPr>
              <w:t>。</w:t>
            </w:r>
          </w:p>
          <w:p w:rsidR="00367D2D" w:rsidRPr="00395179" w:rsidRDefault="00367D2D" w:rsidP="00395179">
            <w:pPr>
              <w:numPr>
                <w:ilvl w:val="0"/>
                <w:numId w:val="14"/>
              </w:numPr>
              <w:spacing w:line="360" w:lineRule="auto"/>
              <w:ind w:firstLineChars="200" w:firstLine="482"/>
              <w:rPr>
                <w:b/>
                <w:bCs/>
                <w:iCs/>
                <w:kern w:val="44"/>
                <w:sz w:val="24"/>
                <w:szCs w:val="24"/>
              </w:rPr>
            </w:pPr>
            <w:r w:rsidRPr="00395179">
              <w:rPr>
                <w:b/>
                <w:bCs/>
                <w:iCs/>
                <w:kern w:val="44"/>
                <w:sz w:val="24"/>
                <w:szCs w:val="24"/>
              </w:rPr>
              <w:t>总量控制</w:t>
            </w:r>
          </w:p>
          <w:p w:rsidR="00367D2D" w:rsidRPr="002C0608" w:rsidRDefault="00367D2D">
            <w:pPr>
              <w:spacing w:line="360" w:lineRule="auto"/>
              <w:ind w:firstLineChars="200" w:firstLine="480"/>
              <w:rPr>
                <w:sz w:val="24"/>
              </w:rPr>
            </w:pPr>
            <w:r w:rsidRPr="00ED6750">
              <w:rPr>
                <w:sz w:val="24"/>
                <w:u w:val="single"/>
              </w:rPr>
              <w:t>本项目</w:t>
            </w:r>
            <w:r w:rsidR="00D20C4B" w:rsidRPr="00ED6750">
              <w:rPr>
                <w:rFonts w:hint="eastAsia"/>
                <w:sz w:val="24"/>
                <w:u w:val="single"/>
              </w:rPr>
              <w:t>化学需氧量和氨氮</w:t>
            </w:r>
            <w:r w:rsidR="00ED6750" w:rsidRPr="00ED6750">
              <w:rPr>
                <w:rFonts w:hint="eastAsia"/>
                <w:sz w:val="24"/>
                <w:u w:val="single"/>
              </w:rPr>
              <w:t>总量指标</w:t>
            </w:r>
            <w:r w:rsidR="00D20C4B" w:rsidRPr="00ED6750">
              <w:rPr>
                <w:rFonts w:hint="eastAsia"/>
                <w:sz w:val="24"/>
                <w:u w:val="single"/>
              </w:rPr>
              <w:t>来自于湖南利尔康股份有限公司，二氧化硫</w:t>
            </w:r>
            <w:r w:rsidR="00ED6750" w:rsidRPr="00ED6750">
              <w:rPr>
                <w:rFonts w:hint="eastAsia"/>
                <w:sz w:val="24"/>
                <w:u w:val="single"/>
              </w:rPr>
              <w:t>总量指标</w:t>
            </w:r>
            <w:r w:rsidR="00D20C4B" w:rsidRPr="00ED6750">
              <w:rPr>
                <w:rFonts w:hint="eastAsia"/>
                <w:sz w:val="24"/>
                <w:u w:val="single"/>
              </w:rPr>
              <w:t>来自</w:t>
            </w:r>
            <w:proofErr w:type="gramStart"/>
            <w:r w:rsidR="00D20C4B" w:rsidRPr="00ED6750">
              <w:rPr>
                <w:rFonts w:hint="eastAsia"/>
                <w:sz w:val="24"/>
                <w:u w:val="single"/>
              </w:rPr>
              <w:t>于步仙</w:t>
            </w:r>
            <w:proofErr w:type="gramEnd"/>
            <w:r w:rsidR="00D20C4B" w:rsidRPr="00ED6750">
              <w:rPr>
                <w:rFonts w:hint="eastAsia"/>
                <w:sz w:val="24"/>
                <w:u w:val="single"/>
              </w:rPr>
              <w:t>东岳砖厂和岳阳县公田镇轮窑砖厂，氮氧化物</w:t>
            </w:r>
            <w:r w:rsidR="00ED6750" w:rsidRPr="00ED6750">
              <w:rPr>
                <w:rFonts w:hint="eastAsia"/>
                <w:sz w:val="24"/>
                <w:u w:val="single"/>
              </w:rPr>
              <w:t>总量指标</w:t>
            </w:r>
            <w:r w:rsidR="00D20C4B" w:rsidRPr="00ED6750">
              <w:rPr>
                <w:rFonts w:hint="eastAsia"/>
                <w:sz w:val="24"/>
                <w:u w:val="single"/>
              </w:rPr>
              <w:t>来自于</w:t>
            </w:r>
            <w:r w:rsidR="00ED6750" w:rsidRPr="00ED6750">
              <w:rPr>
                <w:rFonts w:hint="eastAsia"/>
                <w:sz w:val="24"/>
                <w:u w:val="single"/>
              </w:rPr>
              <w:t>岳阳县公田镇轮窑砖厂。</w:t>
            </w:r>
            <w:r w:rsidRPr="002C0608">
              <w:rPr>
                <w:sz w:val="24"/>
              </w:rPr>
              <w:t>本项目的总量控制因子为：</w:t>
            </w:r>
          </w:p>
          <w:p w:rsidR="00367D2D" w:rsidRPr="002C0608" w:rsidRDefault="00367D2D">
            <w:pPr>
              <w:spacing w:line="360" w:lineRule="auto"/>
              <w:ind w:firstLineChars="200" w:firstLine="480"/>
              <w:rPr>
                <w:sz w:val="24"/>
                <w:szCs w:val="24"/>
              </w:rPr>
            </w:pPr>
            <w:r w:rsidRPr="002C0608">
              <w:rPr>
                <w:sz w:val="24"/>
                <w:szCs w:val="24"/>
              </w:rPr>
              <w:t>COD</w:t>
            </w:r>
            <w:r w:rsidRPr="002C0608">
              <w:rPr>
                <w:sz w:val="24"/>
                <w:szCs w:val="24"/>
              </w:rPr>
              <w:t>：</w:t>
            </w:r>
            <w:r w:rsidR="0028408E" w:rsidRPr="002C0608">
              <w:rPr>
                <w:sz w:val="24"/>
                <w:szCs w:val="24"/>
              </w:rPr>
              <w:t>0.</w:t>
            </w:r>
            <w:r w:rsidR="00484571" w:rsidRPr="002C0608">
              <w:rPr>
                <w:sz w:val="24"/>
                <w:szCs w:val="24"/>
              </w:rPr>
              <w:t>20</w:t>
            </w:r>
            <w:r w:rsidRPr="002C0608">
              <w:rPr>
                <w:sz w:val="24"/>
                <w:szCs w:val="24"/>
              </w:rPr>
              <w:t>t/a   NH</w:t>
            </w:r>
            <w:r w:rsidRPr="002C0608">
              <w:rPr>
                <w:sz w:val="24"/>
                <w:szCs w:val="24"/>
                <w:vertAlign w:val="subscript"/>
              </w:rPr>
              <w:t>3</w:t>
            </w:r>
            <w:r w:rsidRPr="002C0608">
              <w:rPr>
                <w:sz w:val="24"/>
                <w:szCs w:val="24"/>
              </w:rPr>
              <w:t>-N</w:t>
            </w:r>
            <w:r w:rsidRPr="002C0608">
              <w:rPr>
                <w:sz w:val="24"/>
                <w:szCs w:val="24"/>
              </w:rPr>
              <w:t>：</w:t>
            </w:r>
            <w:r w:rsidRPr="002C0608">
              <w:rPr>
                <w:sz w:val="24"/>
                <w:szCs w:val="24"/>
              </w:rPr>
              <w:t>0.</w:t>
            </w:r>
            <w:r w:rsidR="0028408E" w:rsidRPr="002C0608">
              <w:rPr>
                <w:sz w:val="24"/>
                <w:szCs w:val="24"/>
              </w:rPr>
              <w:t>0</w:t>
            </w:r>
            <w:r w:rsidR="00484571" w:rsidRPr="002C0608">
              <w:rPr>
                <w:sz w:val="24"/>
                <w:szCs w:val="24"/>
              </w:rPr>
              <w:t>3</w:t>
            </w:r>
            <w:r w:rsidRPr="002C0608">
              <w:rPr>
                <w:sz w:val="24"/>
                <w:szCs w:val="24"/>
              </w:rPr>
              <w:t>t/a</w:t>
            </w:r>
          </w:p>
          <w:p w:rsidR="008D1E7B" w:rsidRPr="002C0608" w:rsidRDefault="008D1E7B" w:rsidP="008D1E7B">
            <w:pPr>
              <w:spacing w:line="360" w:lineRule="auto"/>
              <w:ind w:firstLineChars="200" w:firstLine="480"/>
              <w:rPr>
                <w:b/>
                <w:kern w:val="28"/>
                <w:sz w:val="24"/>
              </w:rPr>
            </w:pPr>
            <w:r w:rsidRPr="002C0608">
              <w:rPr>
                <w:sz w:val="24"/>
                <w:szCs w:val="24"/>
              </w:rPr>
              <w:t>SO</w:t>
            </w:r>
            <w:r w:rsidRPr="002C0608">
              <w:rPr>
                <w:sz w:val="24"/>
                <w:szCs w:val="24"/>
                <w:vertAlign w:val="subscript"/>
              </w:rPr>
              <w:t>2</w:t>
            </w:r>
            <w:r w:rsidRPr="002C0608">
              <w:rPr>
                <w:sz w:val="24"/>
                <w:szCs w:val="24"/>
              </w:rPr>
              <w:t>：</w:t>
            </w:r>
            <w:r w:rsidR="0028408E" w:rsidRPr="002C0608">
              <w:rPr>
                <w:sz w:val="24"/>
                <w:szCs w:val="24"/>
              </w:rPr>
              <w:t>0.</w:t>
            </w:r>
            <w:r w:rsidR="00484571" w:rsidRPr="002C0608">
              <w:rPr>
                <w:sz w:val="24"/>
                <w:szCs w:val="24"/>
              </w:rPr>
              <w:t>53</w:t>
            </w:r>
            <w:r w:rsidRPr="002C0608">
              <w:rPr>
                <w:sz w:val="24"/>
                <w:szCs w:val="24"/>
              </w:rPr>
              <w:t xml:space="preserve">t/a  </w:t>
            </w:r>
            <w:r w:rsidRPr="002C0608">
              <w:rPr>
                <w:sz w:val="24"/>
                <w:szCs w:val="24"/>
                <w:lang w:val="zh-CN"/>
              </w:rPr>
              <w:t>氮氧化物</w:t>
            </w:r>
            <w:r w:rsidRPr="002C0608">
              <w:rPr>
                <w:sz w:val="24"/>
                <w:szCs w:val="24"/>
              </w:rPr>
              <w:t>：</w:t>
            </w:r>
            <w:r w:rsidR="0028408E" w:rsidRPr="002C0608">
              <w:rPr>
                <w:sz w:val="24"/>
                <w:szCs w:val="24"/>
              </w:rPr>
              <w:t>0.3</w:t>
            </w:r>
            <w:r w:rsidR="00484571" w:rsidRPr="002C0608">
              <w:rPr>
                <w:sz w:val="24"/>
                <w:szCs w:val="24"/>
              </w:rPr>
              <w:t>8</w:t>
            </w:r>
            <w:r w:rsidRPr="002C0608">
              <w:rPr>
                <w:sz w:val="24"/>
                <w:szCs w:val="24"/>
              </w:rPr>
              <w:t>t/a</w:t>
            </w:r>
            <w:r w:rsidRPr="002C0608">
              <w:rPr>
                <w:b/>
                <w:kern w:val="28"/>
                <w:sz w:val="24"/>
              </w:rPr>
              <w:t xml:space="preserve"> </w:t>
            </w:r>
          </w:p>
          <w:p w:rsidR="00367D2D" w:rsidRPr="002C0608" w:rsidRDefault="00367D2D" w:rsidP="009150D9">
            <w:pPr>
              <w:spacing w:line="360" w:lineRule="auto"/>
              <w:ind w:firstLineChars="200" w:firstLine="482"/>
              <w:rPr>
                <w:b/>
                <w:kern w:val="0"/>
                <w:sz w:val="24"/>
              </w:rPr>
            </w:pPr>
            <w:r w:rsidRPr="002C0608">
              <w:rPr>
                <w:b/>
                <w:kern w:val="28"/>
                <w:sz w:val="24"/>
              </w:rPr>
              <w:t>13</w:t>
            </w:r>
            <w:r w:rsidRPr="002C0608">
              <w:rPr>
                <w:b/>
                <w:kern w:val="28"/>
                <w:sz w:val="24"/>
              </w:rPr>
              <w:t>、环保投资及环境经济损益分析</w:t>
            </w:r>
          </w:p>
          <w:p w:rsidR="00367D2D" w:rsidRPr="002C0608" w:rsidRDefault="00367D2D">
            <w:pPr>
              <w:adjustRightInd w:val="0"/>
              <w:spacing w:line="360" w:lineRule="auto"/>
              <w:ind w:firstLineChars="200" w:firstLine="480"/>
              <w:rPr>
                <w:b/>
                <w:kern w:val="0"/>
                <w:sz w:val="24"/>
              </w:rPr>
            </w:pPr>
            <w:r w:rsidRPr="002C0608">
              <w:rPr>
                <w:kern w:val="28"/>
                <w:sz w:val="24"/>
              </w:rPr>
              <w:t>（</w:t>
            </w:r>
            <w:r w:rsidRPr="002C0608">
              <w:rPr>
                <w:kern w:val="28"/>
                <w:sz w:val="24"/>
              </w:rPr>
              <w:t>1</w:t>
            </w:r>
            <w:r w:rsidRPr="002C0608">
              <w:rPr>
                <w:kern w:val="28"/>
                <w:sz w:val="24"/>
              </w:rPr>
              <w:t>）环保投资</w:t>
            </w:r>
            <w:r w:rsidRPr="002C0608">
              <w:rPr>
                <w:sz w:val="24"/>
              </w:rPr>
              <w:t>及</w:t>
            </w:r>
            <w:r w:rsidRPr="002C0608">
              <w:rPr>
                <w:sz w:val="24"/>
              </w:rPr>
              <w:t>“</w:t>
            </w:r>
            <w:r w:rsidRPr="002C0608">
              <w:rPr>
                <w:bCs/>
                <w:sz w:val="24"/>
              </w:rPr>
              <w:t>三同时</w:t>
            </w:r>
            <w:r w:rsidRPr="002C0608">
              <w:rPr>
                <w:bCs/>
                <w:sz w:val="24"/>
              </w:rPr>
              <w:t>”</w:t>
            </w:r>
            <w:r w:rsidRPr="002C0608">
              <w:rPr>
                <w:bCs/>
                <w:sz w:val="24"/>
              </w:rPr>
              <w:t>竣工验收</w:t>
            </w:r>
          </w:p>
          <w:p w:rsidR="00367D2D" w:rsidRPr="002C0608" w:rsidRDefault="00367D2D">
            <w:pPr>
              <w:spacing w:line="360" w:lineRule="auto"/>
              <w:ind w:firstLineChars="200" w:firstLine="480"/>
              <w:rPr>
                <w:sz w:val="24"/>
              </w:rPr>
            </w:pPr>
            <w:r w:rsidRPr="002C0608">
              <w:rPr>
                <w:sz w:val="24"/>
              </w:rPr>
              <w:t>本项目总投资</w:t>
            </w:r>
            <w:r w:rsidR="00B95EE9" w:rsidRPr="002C0608">
              <w:rPr>
                <w:sz w:val="24"/>
              </w:rPr>
              <w:t>150</w:t>
            </w:r>
            <w:r w:rsidRPr="002C0608">
              <w:rPr>
                <w:sz w:val="24"/>
              </w:rPr>
              <w:t>万元，其中环保投资为</w:t>
            </w:r>
            <w:r w:rsidR="00484571" w:rsidRPr="002C0608">
              <w:rPr>
                <w:sz w:val="24"/>
              </w:rPr>
              <w:t>25.1</w:t>
            </w:r>
            <w:r w:rsidRPr="002C0608">
              <w:rPr>
                <w:sz w:val="24"/>
              </w:rPr>
              <w:t>万元，所占比例为</w:t>
            </w:r>
            <w:r w:rsidR="00484571" w:rsidRPr="002C0608">
              <w:rPr>
                <w:sz w:val="24"/>
              </w:rPr>
              <w:t>16.73</w:t>
            </w:r>
            <w:r w:rsidRPr="002C0608">
              <w:rPr>
                <w:sz w:val="24"/>
              </w:rPr>
              <w:t>%</w:t>
            </w:r>
          </w:p>
          <w:p w:rsidR="00367D2D" w:rsidRDefault="00367D2D">
            <w:pPr>
              <w:spacing w:line="360" w:lineRule="auto"/>
              <w:ind w:firstLineChars="200" w:firstLine="480"/>
              <w:rPr>
                <w:sz w:val="24"/>
              </w:rPr>
            </w:pPr>
            <w:r w:rsidRPr="002C0608">
              <w:rPr>
                <w:sz w:val="24"/>
              </w:rPr>
              <w:t>项目环保投资及</w:t>
            </w:r>
            <w:r w:rsidRPr="002C0608">
              <w:rPr>
                <w:sz w:val="24"/>
              </w:rPr>
              <w:t>“</w:t>
            </w:r>
            <w:r w:rsidRPr="002C0608">
              <w:rPr>
                <w:bCs/>
                <w:sz w:val="24"/>
              </w:rPr>
              <w:t>三同时</w:t>
            </w:r>
            <w:r w:rsidRPr="002C0608">
              <w:rPr>
                <w:bCs/>
                <w:sz w:val="24"/>
              </w:rPr>
              <w:t>”</w:t>
            </w:r>
            <w:r w:rsidRPr="002C0608">
              <w:rPr>
                <w:bCs/>
                <w:sz w:val="24"/>
              </w:rPr>
              <w:t>竣工</w:t>
            </w:r>
            <w:r w:rsidRPr="002C0608">
              <w:rPr>
                <w:sz w:val="24"/>
              </w:rPr>
              <w:t>验收见下表：</w:t>
            </w:r>
          </w:p>
          <w:p w:rsidR="00367D2D" w:rsidRPr="00FF0C7F" w:rsidRDefault="00367D2D">
            <w:pPr>
              <w:spacing w:line="360" w:lineRule="auto"/>
              <w:jc w:val="center"/>
              <w:rPr>
                <w:b/>
                <w:sz w:val="24"/>
                <w:u w:val="single"/>
              </w:rPr>
            </w:pPr>
            <w:r w:rsidRPr="00FF0C7F">
              <w:rPr>
                <w:b/>
                <w:sz w:val="24"/>
                <w:u w:val="single"/>
              </w:rPr>
              <w:t>表</w:t>
            </w:r>
            <w:r w:rsidRPr="00FF0C7F">
              <w:rPr>
                <w:b/>
                <w:sz w:val="24"/>
                <w:u w:val="single"/>
              </w:rPr>
              <w:t>7-</w:t>
            </w:r>
            <w:r w:rsidR="00917633" w:rsidRPr="00FF0C7F">
              <w:rPr>
                <w:b/>
                <w:sz w:val="24"/>
                <w:u w:val="single"/>
              </w:rPr>
              <w:t>1</w:t>
            </w:r>
            <w:r w:rsidR="0023485E" w:rsidRPr="00FF0C7F">
              <w:rPr>
                <w:rFonts w:hint="eastAsia"/>
                <w:b/>
                <w:sz w:val="24"/>
                <w:u w:val="single"/>
              </w:rPr>
              <w:t>3</w:t>
            </w:r>
            <w:r w:rsidRPr="00FF0C7F">
              <w:rPr>
                <w:b/>
                <w:sz w:val="24"/>
                <w:u w:val="single"/>
              </w:rPr>
              <w:t xml:space="preserve">  </w:t>
            </w:r>
            <w:r w:rsidRPr="00FF0C7F">
              <w:rPr>
                <w:b/>
                <w:sz w:val="24"/>
                <w:u w:val="single"/>
              </w:rPr>
              <w:t>项目环保投资及</w:t>
            </w:r>
            <w:r w:rsidRPr="00FF0C7F">
              <w:rPr>
                <w:b/>
                <w:sz w:val="24"/>
                <w:u w:val="single"/>
              </w:rPr>
              <w:t>“</w:t>
            </w:r>
            <w:r w:rsidRPr="00FF0C7F">
              <w:rPr>
                <w:b/>
                <w:bCs/>
                <w:sz w:val="24"/>
                <w:u w:val="single"/>
              </w:rPr>
              <w:t>三同时</w:t>
            </w:r>
            <w:r w:rsidRPr="00FF0C7F">
              <w:rPr>
                <w:b/>
                <w:bCs/>
                <w:sz w:val="24"/>
                <w:u w:val="single"/>
              </w:rPr>
              <w:t>”</w:t>
            </w:r>
            <w:r w:rsidRPr="00FF0C7F">
              <w:rPr>
                <w:b/>
                <w:bCs/>
                <w:sz w:val="24"/>
                <w:u w:val="single"/>
              </w:rPr>
              <w:t>一览表</w:t>
            </w:r>
            <w:r w:rsidRPr="00FF0C7F">
              <w:rPr>
                <w:b/>
                <w:bCs/>
                <w:sz w:val="24"/>
                <w:u w:val="single"/>
              </w:rPr>
              <w:t xml:space="preserve">   </w:t>
            </w:r>
            <w:r w:rsidRPr="00FF0C7F">
              <w:rPr>
                <w:bCs/>
                <w:szCs w:val="21"/>
                <w:u w:val="single"/>
              </w:rPr>
              <w:t>单位：万元</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23"/>
              <w:gridCol w:w="1522"/>
              <w:gridCol w:w="2863"/>
              <w:gridCol w:w="967"/>
              <w:gridCol w:w="2612"/>
            </w:tblGrid>
            <w:tr w:rsidR="00367D2D" w:rsidRPr="00FF0C7F" w:rsidTr="003B6050">
              <w:trPr>
                <w:trHeight w:val="397"/>
                <w:jc w:val="center"/>
              </w:trPr>
              <w:tc>
                <w:tcPr>
                  <w:tcW w:w="2145" w:type="dxa"/>
                  <w:gridSpan w:val="2"/>
                  <w:vAlign w:val="center"/>
                </w:tcPr>
                <w:p w:rsidR="00367D2D" w:rsidRPr="00FF0C7F" w:rsidRDefault="00367D2D">
                  <w:pPr>
                    <w:spacing w:line="240" w:lineRule="atLeast"/>
                    <w:jc w:val="center"/>
                    <w:rPr>
                      <w:szCs w:val="21"/>
                      <w:u w:val="single"/>
                    </w:rPr>
                  </w:pPr>
                  <w:r w:rsidRPr="00FF0C7F">
                    <w:rPr>
                      <w:szCs w:val="21"/>
                      <w:u w:val="single"/>
                    </w:rPr>
                    <w:t>类别</w:t>
                  </w:r>
                </w:p>
              </w:tc>
              <w:tc>
                <w:tcPr>
                  <w:tcW w:w="2863" w:type="dxa"/>
                  <w:vAlign w:val="center"/>
                </w:tcPr>
                <w:p w:rsidR="00367D2D" w:rsidRPr="00FF0C7F" w:rsidRDefault="00367D2D">
                  <w:pPr>
                    <w:spacing w:line="240" w:lineRule="atLeast"/>
                    <w:jc w:val="center"/>
                    <w:rPr>
                      <w:szCs w:val="21"/>
                      <w:u w:val="single"/>
                    </w:rPr>
                  </w:pPr>
                  <w:r w:rsidRPr="00FF0C7F">
                    <w:rPr>
                      <w:szCs w:val="21"/>
                      <w:u w:val="single"/>
                    </w:rPr>
                    <w:t>治理措施</w:t>
                  </w:r>
                </w:p>
              </w:tc>
              <w:tc>
                <w:tcPr>
                  <w:tcW w:w="967" w:type="dxa"/>
                  <w:vAlign w:val="center"/>
                </w:tcPr>
                <w:p w:rsidR="00367D2D" w:rsidRPr="00FF0C7F" w:rsidRDefault="00367D2D">
                  <w:pPr>
                    <w:spacing w:line="240" w:lineRule="atLeast"/>
                    <w:jc w:val="center"/>
                    <w:rPr>
                      <w:szCs w:val="21"/>
                      <w:u w:val="single"/>
                    </w:rPr>
                  </w:pPr>
                  <w:r w:rsidRPr="00FF0C7F">
                    <w:rPr>
                      <w:szCs w:val="21"/>
                      <w:u w:val="single"/>
                    </w:rPr>
                    <w:t>总</w:t>
                  </w:r>
                </w:p>
                <w:p w:rsidR="00367D2D" w:rsidRPr="00FF0C7F" w:rsidRDefault="00367D2D">
                  <w:pPr>
                    <w:spacing w:line="240" w:lineRule="atLeast"/>
                    <w:jc w:val="center"/>
                    <w:rPr>
                      <w:szCs w:val="21"/>
                      <w:u w:val="single"/>
                    </w:rPr>
                  </w:pPr>
                  <w:r w:rsidRPr="00FF0C7F">
                    <w:rPr>
                      <w:szCs w:val="21"/>
                      <w:u w:val="single"/>
                    </w:rPr>
                    <w:t>投资</w:t>
                  </w:r>
                </w:p>
              </w:tc>
              <w:tc>
                <w:tcPr>
                  <w:tcW w:w="2612" w:type="dxa"/>
                  <w:vAlign w:val="center"/>
                </w:tcPr>
                <w:p w:rsidR="00367D2D" w:rsidRPr="00FF0C7F" w:rsidRDefault="00367D2D">
                  <w:pPr>
                    <w:spacing w:line="240" w:lineRule="atLeast"/>
                    <w:jc w:val="center"/>
                    <w:rPr>
                      <w:bCs/>
                      <w:szCs w:val="21"/>
                      <w:u w:val="single"/>
                    </w:rPr>
                  </w:pPr>
                  <w:r w:rsidRPr="00FF0C7F">
                    <w:rPr>
                      <w:bCs/>
                      <w:szCs w:val="21"/>
                      <w:u w:val="single"/>
                    </w:rPr>
                    <w:t>治理效果</w:t>
                  </w:r>
                </w:p>
              </w:tc>
            </w:tr>
            <w:tr w:rsidR="00367D2D" w:rsidRPr="00FF0C7F" w:rsidTr="003B6050">
              <w:trPr>
                <w:trHeight w:val="397"/>
                <w:jc w:val="center"/>
              </w:trPr>
              <w:tc>
                <w:tcPr>
                  <w:tcW w:w="623" w:type="dxa"/>
                  <w:vMerge w:val="restart"/>
                  <w:vAlign w:val="center"/>
                </w:tcPr>
                <w:p w:rsidR="00367D2D" w:rsidRPr="00FF0C7F" w:rsidRDefault="00367D2D">
                  <w:pPr>
                    <w:spacing w:line="240" w:lineRule="atLeast"/>
                    <w:jc w:val="center"/>
                    <w:rPr>
                      <w:szCs w:val="21"/>
                      <w:u w:val="single"/>
                    </w:rPr>
                  </w:pPr>
                  <w:r w:rsidRPr="00FF0C7F">
                    <w:rPr>
                      <w:szCs w:val="21"/>
                      <w:u w:val="single"/>
                    </w:rPr>
                    <w:t>废气</w:t>
                  </w:r>
                </w:p>
              </w:tc>
              <w:tc>
                <w:tcPr>
                  <w:tcW w:w="1522" w:type="dxa"/>
                  <w:vAlign w:val="center"/>
                </w:tcPr>
                <w:p w:rsidR="00367D2D" w:rsidRPr="00FF0C7F" w:rsidRDefault="00367D2D">
                  <w:pPr>
                    <w:spacing w:line="240" w:lineRule="atLeast"/>
                    <w:jc w:val="center"/>
                    <w:rPr>
                      <w:szCs w:val="21"/>
                      <w:u w:val="single"/>
                    </w:rPr>
                  </w:pPr>
                  <w:r w:rsidRPr="00FF0C7F">
                    <w:rPr>
                      <w:szCs w:val="21"/>
                      <w:u w:val="single"/>
                    </w:rPr>
                    <w:t>锅炉废气</w:t>
                  </w:r>
                </w:p>
                <w:p w:rsidR="00367D2D" w:rsidRPr="00FF0C7F" w:rsidRDefault="00367D2D">
                  <w:pPr>
                    <w:spacing w:line="240" w:lineRule="atLeast"/>
                    <w:jc w:val="center"/>
                    <w:rPr>
                      <w:szCs w:val="21"/>
                      <w:u w:val="single"/>
                    </w:rPr>
                  </w:pPr>
                  <w:r w:rsidRPr="00FF0C7F">
                    <w:rPr>
                      <w:szCs w:val="21"/>
                      <w:u w:val="single"/>
                    </w:rPr>
                    <w:t>烟尘、</w:t>
                  </w:r>
                  <w:r w:rsidRPr="00FF0C7F">
                    <w:rPr>
                      <w:szCs w:val="21"/>
                      <w:u w:val="single"/>
                    </w:rPr>
                    <w:t>SO</w:t>
                  </w:r>
                  <w:r w:rsidRPr="00FF0C7F">
                    <w:rPr>
                      <w:szCs w:val="21"/>
                      <w:u w:val="single"/>
                      <w:vertAlign w:val="subscript"/>
                    </w:rPr>
                    <w:t>2</w:t>
                  </w:r>
                </w:p>
              </w:tc>
              <w:tc>
                <w:tcPr>
                  <w:tcW w:w="2863" w:type="dxa"/>
                  <w:vAlign w:val="center"/>
                </w:tcPr>
                <w:p w:rsidR="00367D2D" w:rsidRPr="00FF0C7F" w:rsidRDefault="00EC6AD1">
                  <w:pPr>
                    <w:spacing w:line="240" w:lineRule="atLeast"/>
                    <w:jc w:val="center"/>
                    <w:rPr>
                      <w:szCs w:val="21"/>
                      <w:u w:val="single"/>
                    </w:rPr>
                  </w:pPr>
                  <w:r w:rsidRPr="00FF0C7F">
                    <w:rPr>
                      <w:szCs w:val="21"/>
                      <w:u w:val="single"/>
                    </w:rPr>
                    <w:t>不锈钢水膜除尘</w:t>
                  </w:r>
                  <w:r w:rsidR="00367D2D" w:rsidRPr="00FF0C7F">
                    <w:rPr>
                      <w:szCs w:val="21"/>
                      <w:u w:val="single"/>
                    </w:rPr>
                    <w:t>+</w:t>
                  </w:r>
                  <w:r w:rsidR="00CD6386" w:rsidRPr="00FF0C7F">
                    <w:rPr>
                      <w:szCs w:val="21"/>
                      <w:u w:val="single"/>
                    </w:rPr>
                    <w:t>25m</w:t>
                  </w:r>
                  <w:r w:rsidR="00367D2D" w:rsidRPr="00FF0C7F">
                    <w:rPr>
                      <w:szCs w:val="21"/>
                      <w:u w:val="single"/>
                    </w:rPr>
                    <w:t>的烟囱</w:t>
                  </w:r>
                </w:p>
              </w:tc>
              <w:tc>
                <w:tcPr>
                  <w:tcW w:w="967" w:type="dxa"/>
                  <w:vAlign w:val="center"/>
                </w:tcPr>
                <w:p w:rsidR="00367D2D" w:rsidRPr="00FF0C7F" w:rsidRDefault="0028408E">
                  <w:pPr>
                    <w:widowControl/>
                    <w:jc w:val="center"/>
                    <w:textAlignment w:val="center"/>
                    <w:rPr>
                      <w:szCs w:val="21"/>
                      <w:u w:val="single"/>
                    </w:rPr>
                  </w:pPr>
                  <w:r w:rsidRPr="00FF0C7F">
                    <w:rPr>
                      <w:kern w:val="0"/>
                      <w:szCs w:val="21"/>
                      <w:u w:val="single"/>
                    </w:rPr>
                    <w:t>5</w:t>
                  </w:r>
                </w:p>
              </w:tc>
              <w:tc>
                <w:tcPr>
                  <w:tcW w:w="2612" w:type="dxa"/>
                  <w:vAlign w:val="center"/>
                </w:tcPr>
                <w:p w:rsidR="00367D2D" w:rsidRPr="00FF0C7F" w:rsidRDefault="00367D2D">
                  <w:pPr>
                    <w:spacing w:line="240" w:lineRule="atLeast"/>
                    <w:jc w:val="center"/>
                    <w:rPr>
                      <w:szCs w:val="21"/>
                      <w:u w:val="single"/>
                    </w:rPr>
                  </w:pPr>
                  <w:r w:rsidRPr="00FF0C7F">
                    <w:rPr>
                      <w:szCs w:val="21"/>
                      <w:u w:val="single"/>
                    </w:rPr>
                    <w:t>达到</w:t>
                  </w:r>
                  <w:r w:rsidRPr="00FF0C7F">
                    <w:rPr>
                      <w:szCs w:val="21"/>
                      <w:u w:val="single"/>
                    </w:rPr>
                    <w:t>GB13271-2014</w:t>
                  </w:r>
                  <w:r w:rsidRPr="00FF0C7F">
                    <w:rPr>
                      <w:szCs w:val="21"/>
                      <w:u w:val="single"/>
                    </w:rPr>
                    <w:t>中表</w:t>
                  </w:r>
                  <w:r w:rsidRPr="00FF0C7F">
                    <w:rPr>
                      <w:szCs w:val="21"/>
                      <w:u w:val="single"/>
                    </w:rPr>
                    <w:t>2</w:t>
                  </w:r>
                  <w:r w:rsidRPr="00FF0C7F">
                    <w:rPr>
                      <w:szCs w:val="21"/>
                      <w:u w:val="single"/>
                    </w:rPr>
                    <w:t>的要求</w:t>
                  </w:r>
                </w:p>
              </w:tc>
            </w:tr>
            <w:tr w:rsidR="00D946B3" w:rsidRPr="00FF0C7F" w:rsidTr="003B6050">
              <w:trPr>
                <w:trHeight w:val="397"/>
                <w:jc w:val="center"/>
              </w:trPr>
              <w:tc>
                <w:tcPr>
                  <w:tcW w:w="623" w:type="dxa"/>
                  <w:vMerge/>
                  <w:vAlign w:val="center"/>
                </w:tcPr>
                <w:p w:rsidR="00D946B3" w:rsidRPr="00FF0C7F" w:rsidRDefault="00D946B3">
                  <w:pPr>
                    <w:spacing w:line="240" w:lineRule="atLeast"/>
                    <w:jc w:val="center"/>
                    <w:rPr>
                      <w:szCs w:val="21"/>
                      <w:u w:val="single"/>
                    </w:rPr>
                  </w:pPr>
                </w:p>
              </w:tc>
              <w:tc>
                <w:tcPr>
                  <w:tcW w:w="1522" w:type="dxa"/>
                  <w:vAlign w:val="center"/>
                </w:tcPr>
                <w:p w:rsidR="00D946B3" w:rsidRPr="00FF0C7F" w:rsidRDefault="00D946B3">
                  <w:pPr>
                    <w:spacing w:line="240" w:lineRule="atLeast"/>
                    <w:jc w:val="center"/>
                    <w:rPr>
                      <w:szCs w:val="21"/>
                      <w:u w:val="single"/>
                    </w:rPr>
                  </w:pPr>
                  <w:r w:rsidRPr="00FF0C7F">
                    <w:rPr>
                      <w:szCs w:val="21"/>
                      <w:u w:val="single"/>
                    </w:rPr>
                    <w:t>车间油烟</w:t>
                  </w:r>
                </w:p>
              </w:tc>
              <w:tc>
                <w:tcPr>
                  <w:tcW w:w="2863" w:type="dxa"/>
                  <w:vAlign w:val="center"/>
                </w:tcPr>
                <w:p w:rsidR="00D946B3" w:rsidRPr="00FF0C7F" w:rsidRDefault="00D946B3" w:rsidP="00D946B3">
                  <w:pPr>
                    <w:spacing w:line="240" w:lineRule="atLeast"/>
                    <w:jc w:val="center"/>
                    <w:rPr>
                      <w:szCs w:val="21"/>
                      <w:u w:val="single"/>
                    </w:rPr>
                  </w:pPr>
                  <w:r w:rsidRPr="00FF0C7F">
                    <w:rPr>
                      <w:szCs w:val="21"/>
                      <w:u w:val="single"/>
                    </w:rPr>
                    <w:t>集气罩</w:t>
                  </w:r>
                  <w:r w:rsidRPr="00FF0C7F">
                    <w:rPr>
                      <w:szCs w:val="21"/>
                      <w:u w:val="single"/>
                    </w:rPr>
                    <w:t>+</w:t>
                  </w:r>
                  <w:r w:rsidRPr="00FF0C7F">
                    <w:rPr>
                      <w:szCs w:val="21"/>
                      <w:u w:val="single"/>
                    </w:rPr>
                    <w:t>油烟净化</w:t>
                  </w:r>
                  <w:r w:rsidRPr="00FF0C7F">
                    <w:rPr>
                      <w:rFonts w:hint="eastAsia"/>
                      <w:szCs w:val="21"/>
                      <w:u w:val="single"/>
                    </w:rPr>
                    <w:t>器</w:t>
                  </w:r>
                  <w:r w:rsidRPr="00FF0C7F">
                    <w:rPr>
                      <w:szCs w:val="21"/>
                      <w:u w:val="single"/>
                    </w:rPr>
                    <w:t>+</w:t>
                  </w:r>
                  <w:r w:rsidRPr="00FF0C7F">
                    <w:rPr>
                      <w:szCs w:val="21"/>
                      <w:u w:val="single"/>
                    </w:rPr>
                    <w:t>烟囱</w:t>
                  </w:r>
                  <w:r w:rsidRPr="00FF0C7F">
                    <w:rPr>
                      <w:szCs w:val="21"/>
                      <w:u w:val="single"/>
                    </w:rPr>
                    <w:t>15m</w:t>
                  </w:r>
                </w:p>
              </w:tc>
              <w:tc>
                <w:tcPr>
                  <w:tcW w:w="967" w:type="dxa"/>
                  <w:vMerge w:val="restart"/>
                  <w:vAlign w:val="center"/>
                </w:tcPr>
                <w:p w:rsidR="00D946B3" w:rsidRPr="00FF0C7F" w:rsidRDefault="00D946B3">
                  <w:pPr>
                    <w:widowControl/>
                    <w:jc w:val="center"/>
                    <w:textAlignment w:val="center"/>
                    <w:rPr>
                      <w:szCs w:val="21"/>
                      <w:u w:val="single"/>
                    </w:rPr>
                  </w:pPr>
                  <w:r w:rsidRPr="00FF0C7F">
                    <w:rPr>
                      <w:kern w:val="0"/>
                      <w:szCs w:val="21"/>
                      <w:u w:val="single"/>
                    </w:rPr>
                    <w:t>2</w:t>
                  </w:r>
                </w:p>
              </w:tc>
              <w:tc>
                <w:tcPr>
                  <w:tcW w:w="2612" w:type="dxa"/>
                  <w:vAlign w:val="center"/>
                </w:tcPr>
                <w:p w:rsidR="00D946B3" w:rsidRPr="00FF0C7F" w:rsidRDefault="00D946B3">
                  <w:pPr>
                    <w:spacing w:line="240" w:lineRule="atLeast"/>
                    <w:jc w:val="center"/>
                    <w:rPr>
                      <w:szCs w:val="21"/>
                      <w:u w:val="single"/>
                    </w:rPr>
                  </w:pPr>
                  <w:r w:rsidRPr="00FF0C7F">
                    <w:rPr>
                      <w:szCs w:val="21"/>
                      <w:u w:val="single"/>
                    </w:rPr>
                    <w:t>达到（</w:t>
                  </w:r>
                  <w:r w:rsidRPr="00FF0C7F">
                    <w:rPr>
                      <w:szCs w:val="21"/>
                      <w:u w:val="single"/>
                    </w:rPr>
                    <w:t>GB18483-2001</w:t>
                  </w:r>
                  <w:r w:rsidRPr="00FF0C7F">
                    <w:rPr>
                      <w:szCs w:val="21"/>
                      <w:u w:val="single"/>
                    </w:rPr>
                    <w:t>）中要求</w:t>
                  </w:r>
                </w:p>
              </w:tc>
            </w:tr>
            <w:tr w:rsidR="00D946B3" w:rsidRPr="00FF0C7F" w:rsidTr="003B6050">
              <w:trPr>
                <w:trHeight w:val="397"/>
                <w:jc w:val="center"/>
              </w:trPr>
              <w:tc>
                <w:tcPr>
                  <w:tcW w:w="623" w:type="dxa"/>
                  <w:vMerge/>
                  <w:vAlign w:val="center"/>
                </w:tcPr>
                <w:p w:rsidR="00D946B3" w:rsidRPr="00FF0C7F" w:rsidRDefault="00D946B3">
                  <w:pPr>
                    <w:spacing w:line="240" w:lineRule="atLeast"/>
                    <w:jc w:val="center"/>
                    <w:rPr>
                      <w:szCs w:val="21"/>
                      <w:u w:val="single"/>
                    </w:rPr>
                  </w:pPr>
                </w:p>
              </w:tc>
              <w:tc>
                <w:tcPr>
                  <w:tcW w:w="1522" w:type="dxa"/>
                  <w:vAlign w:val="center"/>
                </w:tcPr>
                <w:p w:rsidR="00D946B3" w:rsidRPr="00FF0C7F" w:rsidRDefault="00D946B3">
                  <w:pPr>
                    <w:spacing w:line="240" w:lineRule="atLeast"/>
                    <w:jc w:val="center"/>
                    <w:rPr>
                      <w:szCs w:val="21"/>
                      <w:u w:val="single"/>
                    </w:rPr>
                  </w:pPr>
                  <w:r w:rsidRPr="00FF0C7F">
                    <w:rPr>
                      <w:rFonts w:hint="eastAsia"/>
                      <w:szCs w:val="21"/>
                      <w:u w:val="single"/>
                    </w:rPr>
                    <w:t>挥发性气体</w:t>
                  </w:r>
                </w:p>
              </w:tc>
              <w:tc>
                <w:tcPr>
                  <w:tcW w:w="2863" w:type="dxa"/>
                  <w:vAlign w:val="center"/>
                </w:tcPr>
                <w:p w:rsidR="00D946B3" w:rsidRPr="00FF0C7F" w:rsidRDefault="00D946B3" w:rsidP="00D946B3">
                  <w:pPr>
                    <w:spacing w:line="240" w:lineRule="atLeast"/>
                    <w:jc w:val="center"/>
                    <w:rPr>
                      <w:szCs w:val="21"/>
                      <w:u w:val="single"/>
                    </w:rPr>
                  </w:pPr>
                  <w:r w:rsidRPr="00FF0C7F">
                    <w:rPr>
                      <w:szCs w:val="21"/>
                      <w:u w:val="single"/>
                    </w:rPr>
                    <w:t>集气罩</w:t>
                  </w:r>
                  <w:r w:rsidRPr="00FF0C7F">
                    <w:rPr>
                      <w:szCs w:val="21"/>
                      <w:u w:val="single"/>
                    </w:rPr>
                    <w:t>+</w:t>
                  </w:r>
                  <w:r w:rsidRPr="00FF0C7F">
                    <w:rPr>
                      <w:szCs w:val="21"/>
                      <w:u w:val="single"/>
                    </w:rPr>
                    <w:t>油烟净化</w:t>
                  </w:r>
                  <w:r w:rsidRPr="00FF0C7F">
                    <w:rPr>
                      <w:rFonts w:hint="eastAsia"/>
                      <w:szCs w:val="21"/>
                      <w:u w:val="single"/>
                    </w:rPr>
                    <w:t>器</w:t>
                  </w:r>
                  <w:r w:rsidRPr="00FF0C7F">
                    <w:rPr>
                      <w:szCs w:val="21"/>
                      <w:u w:val="single"/>
                    </w:rPr>
                    <w:t>+</w:t>
                  </w:r>
                  <w:r w:rsidRPr="00FF0C7F">
                    <w:rPr>
                      <w:szCs w:val="21"/>
                      <w:u w:val="single"/>
                    </w:rPr>
                    <w:t>烟囱</w:t>
                  </w:r>
                  <w:r w:rsidRPr="00FF0C7F">
                    <w:rPr>
                      <w:szCs w:val="21"/>
                      <w:u w:val="single"/>
                    </w:rPr>
                    <w:t>15m</w:t>
                  </w:r>
                </w:p>
              </w:tc>
              <w:tc>
                <w:tcPr>
                  <w:tcW w:w="967" w:type="dxa"/>
                  <w:vMerge/>
                  <w:vAlign w:val="center"/>
                </w:tcPr>
                <w:p w:rsidR="00D946B3" w:rsidRPr="00FF0C7F" w:rsidRDefault="00D946B3">
                  <w:pPr>
                    <w:widowControl/>
                    <w:jc w:val="center"/>
                    <w:textAlignment w:val="center"/>
                    <w:rPr>
                      <w:kern w:val="0"/>
                      <w:szCs w:val="21"/>
                      <w:u w:val="single"/>
                    </w:rPr>
                  </w:pPr>
                </w:p>
              </w:tc>
              <w:tc>
                <w:tcPr>
                  <w:tcW w:w="2612" w:type="dxa"/>
                  <w:vAlign w:val="center"/>
                </w:tcPr>
                <w:p w:rsidR="00D946B3" w:rsidRPr="00FF0C7F" w:rsidRDefault="00D946B3">
                  <w:pPr>
                    <w:spacing w:line="240" w:lineRule="atLeast"/>
                    <w:jc w:val="center"/>
                    <w:rPr>
                      <w:szCs w:val="21"/>
                      <w:u w:val="single"/>
                    </w:rPr>
                  </w:pPr>
                  <w:r w:rsidRPr="00FF0C7F">
                    <w:rPr>
                      <w:rFonts w:hint="eastAsia"/>
                      <w:szCs w:val="21"/>
                      <w:u w:val="single"/>
                    </w:rPr>
                    <w:t>达到</w:t>
                  </w:r>
                  <w:r w:rsidRPr="00FF0C7F">
                    <w:rPr>
                      <w:szCs w:val="21"/>
                      <w:u w:val="single"/>
                      <w:lang w:val="zh-CN"/>
                    </w:rPr>
                    <w:t>（</w:t>
                  </w:r>
                  <w:r w:rsidRPr="00FF0C7F">
                    <w:rPr>
                      <w:szCs w:val="21"/>
                      <w:u w:val="single"/>
                      <w:lang w:val="zh-CN"/>
                    </w:rPr>
                    <w:t>GB14554-</w:t>
                  </w:r>
                  <w:r w:rsidRPr="00FF0C7F">
                    <w:rPr>
                      <w:rFonts w:hint="eastAsia"/>
                      <w:szCs w:val="21"/>
                      <w:u w:val="single"/>
                      <w:lang w:val="zh-CN"/>
                    </w:rPr>
                    <w:t>19</w:t>
                  </w:r>
                  <w:r w:rsidRPr="00FF0C7F">
                    <w:rPr>
                      <w:szCs w:val="21"/>
                      <w:u w:val="single"/>
                      <w:lang w:val="zh-CN"/>
                    </w:rPr>
                    <w:t>93</w:t>
                  </w:r>
                  <w:r w:rsidRPr="00FF0C7F">
                    <w:rPr>
                      <w:szCs w:val="21"/>
                      <w:u w:val="single"/>
                      <w:lang w:val="zh-CN"/>
                    </w:rPr>
                    <w:t>）</w:t>
                  </w:r>
                  <w:r w:rsidRPr="00FF0C7F">
                    <w:rPr>
                      <w:rFonts w:hint="eastAsia"/>
                      <w:szCs w:val="21"/>
                      <w:u w:val="single"/>
                      <w:lang w:val="zh-CN"/>
                    </w:rPr>
                    <w:t>中要求</w:t>
                  </w:r>
                </w:p>
              </w:tc>
            </w:tr>
            <w:tr w:rsidR="00D946B3" w:rsidRPr="00FF0C7F" w:rsidTr="003B6050">
              <w:trPr>
                <w:trHeight w:val="397"/>
                <w:jc w:val="center"/>
              </w:trPr>
              <w:tc>
                <w:tcPr>
                  <w:tcW w:w="623" w:type="dxa"/>
                  <w:vMerge/>
                  <w:vAlign w:val="center"/>
                </w:tcPr>
                <w:p w:rsidR="00D946B3" w:rsidRPr="00FF0C7F" w:rsidRDefault="00D946B3">
                  <w:pPr>
                    <w:spacing w:line="240" w:lineRule="atLeast"/>
                    <w:jc w:val="center"/>
                    <w:rPr>
                      <w:szCs w:val="21"/>
                      <w:u w:val="single"/>
                    </w:rPr>
                  </w:pPr>
                </w:p>
              </w:tc>
              <w:tc>
                <w:tcPr>
                  <w:tcW w:w="1522" w:type="dxa"/>
                  <w:vAlign w:val="center"/>
                </w:tcPr>
                <w:p w:rsidR="00D946B3" w:rsidRPr="00FF0C7F" w:rsidRDefault="00D946B3">
                  <w:pPr>
                    <w:spacing w:line="240" w:lineRule="atLeast"/>
                    <w:jc w:val="center"/>
                    <w:rPr>
                      <w:szCs w:val="21"/>
                      <w:u w:val="single"/>
                    </w:rPr>
                  </w:pPr>
                  <w:r w:rsidRPr="00FF0C7F">
                    <w:rPr>
                      <w:szCs w:val="21"/>
                      <w:u w:val="single"/>
                    </w:rPr>
                    <w:t>食堂油烟</w:t>
                  </w:r>
                </w:p>
              </w:tc>
              <w:tc>
                <w:tcPr>
                  <w:tcW w:w="2863" w:type="dxa"/>
                  <w:vAlign w:val="center"/>
                </w:tcPr>
                <w:p w:rsidR="00D946B3" w:rsidRPr="00FF0C7F" w:rsidRDefault="00D946B3">
                  <w:pPr>
                    <w:spacing w:line="240" w:lineRule="atLeast"/>
                    <w:jc w:val="center"/>
                    <w:rPr>
                      <w:szCs w:val="21"/>
                      <w:u w:val="single"/>
                    </w:rPr>
                  </w:pPr>
                  <w:r w:rsidRPr="00FF0C7F">
                    <w:rPr>
                      <w:szCs w:val="21"/>
                      <w:u w:val="single"/>
                    </w:rPr>
                    <w:t>集气罩</w:t>
                  </w:r>
                  <w:r w:rsidRPr="00FF0C7F">
                    <w:rPr>
                      <w:szCs w:val="21"/>
                      <w:u w:val="single"/>
                    </w:rPr>
                    <w:t>+</w:t>
                  </w:r>
                  <w:r w:rsidRPr="00FF0C7F">
                    <w:rPr>
                      <w:szCs w:val="21"/>
                      <w:u w:val="single"/>
                    </w:rPr>
                    <w:t>油烟净化器</w:t>
                  </w:r>
                  <w:r w:rsidRPr="00FF0C7F">
                    <w:rPr>
                      <w:szCs w:val="21"/>
                      <w:u w:val="single"/>
                    </w:rPr>
                    <w:t>+</w:t>
                  </w:r>
                  <w:r w:rsidRPr="00FF0C7F">
                    <w:rPr>
                      <w:szCs w:val="21"/>
                      <w:u w:val="single"/>
                    </w:rPr>
                    <w:t>烟囱</w:t>
                  </w:r>
                  <w:r w:rsidR="00FF0C7F" w:rsidRPr="00FF0C7F">
                    <w:rPr>
                      <w:rFonts w:hint="eastAsia"/>
                      <w:szCs w:val="21"/>
                      <w:u w:val="single"/>
                    </w:rPr>
                    <w:t>1</w:t>
                  </w:r>
                  <w:r w:rsidRPr="00FF0C7F">
                    <w:rPr>
                      <w:szCs w:val="21"/>
                      <w:u w:val="single"/>
                    </w:rPr>
                    <w:t>3m</w:t>
                  </w:r>
                </w:p>
              </w:tc>
              <w:tc>
                <w:tcPr>
                  <w:tcW w:w="967" w:type="dxa"/>
                  <w:vAlign w:val="center"/>
                </w:tcPr>
                <w:p w:rsidR="00D946B3" w:rsidRPr="00FF0C7F" w:rsidRDefault="00D946B3">
                  <w:pPr>
                    <w:widowControl/>
                    <w:jc w:val="center"/>
                    <w:textAlignment w:val="center"/>
                    <w:rPr>
                      <w:szCs w:val="21"/>
                      <w:u w:val="single"/>
                    </w:rPr>
                  </w:pPr>
                  <w:r w:rsidRPr="00FF0C7F">
                    <w:rPr>
                      <w:kern w:val="0"/>
                      <w:szCs w:val="21"/>
                      <w:u w:val="single"/>
                    </w:rPr>
                    <w:t>0.5</w:t>
                  </w:r>
                </w:p>
              </w:tc>
              <w:tc>
                <w:tcPr>
                  <w:tcW w:w="2612" w:type="dxa"/>
                  <w:vAlign w:val="center"/>
                </w:tcPr>
                <w:p w:rsidR="00D946B3" w:rsidRPr="00FF0C7F" w:rsidRDefault="00D946B3">
                  <w:pPr>
                    <w:spacing w:line="240" w:lineRule="atLeast"/>
                    <w:jc w:val="center"/>
                    <w:rPr>
                      <w:szCs w:val="21"/>
                      <w:u w:val="single"/>
                    </w:rPr>
                  </w:pPr>
                  <w:r w:rsidRPr="00FF0C7F">
                    <w:rPr>
                      <w:szCs w:val="21"/>
                      <w:u w:val="single"/>
                    </w:rPr>
                    <w:t>达到（</w:t>
                  </w:r>
                  <w:r w:rsidRPr="00FF0C7F">
                    <w:rPr>
                      <w:szCs w:val="21"/>
                      <w:u w:val="single"/>
                    </w:rPr>
                    <w:t>GB18483-2001</w:t>
                  </w:r>
                  <w:r w:rsidRPr="00FF0C7F">
                    <w:rPr>
                      <w:szCs w:val="21"/>
                      <w:u w:val="single"/>
                    </w:rPr>
                    <w:t>）中要求</w:t>
                  </w:r>
                </w:p>
              </w:tc>
            </w:tr>
            <w:tr w:rsidR="00D946B3" w:rsidRPr="00FF0C7F" w:rsidTr="003B6050">
              <w:trPr>
                <w:trHeight w:val="397"/>
                <w:jc w:val="center"/>
              </w:trPr>
              <w:tc>
                <w:tcPr>
                  <w:tcW w:w="623" w:type="dxa"/>
                  <w:vMerge w:val="restart"/>
                  <w:vAlign w:val="center"/>
                </w:tcPr>
                <w:p w:rsidR="00D946B3" w:rsidRPr="00FF0C7F" w:rsidRDefault="00D946B3">
                  <w:pPr>
                    <w:spacing w:line="240" w:lineRule="atLeast"/>
                    <w:jc w:val="center"/>
                    <w:rPr>
                      <w:szCs w:val="21"/>
                      <w:u w:val="single"/>
                    </w:rPr>
                  </w:pPr>
                  <w:r w:rsidRPr="00FF0C7F">
                    <w:rPr>
                      <w:szCs w:val="21"/>
                      <w:u w:val="single"/>
                    </w:rPr>
                    <w:t>废水</w:t>
                  </w:r>
                </w:p>
              </w:tc>
              <w:tc>
                <w:tcPr>
                  <w:tcW w:w="1522" w:type="dxa"/>
                  <w:vAlign w:val="center"/>
                </w:tcPr>
                <w:p w:rsidR="00D946B3" w:rsidRPr="00FF0C7F" w:rsidRDefault="00D946B3">
                  <w:pPr>
                    <w:spacing w:line="240" w:lineRule="atLeast"/>
                    <w:jc w:val="center"/>
                    <w:rPr>
                      <w:szCs w:val="21"/>
                      <w:u w:val="single"/>
                    </w:rPr>
                  </w:pPr>
                  <w:r w:rsidRPr="00FF0C7F">
                    <w:rPr>
                      <w:szCs w:val="21"/>
                      <w:u w:val="single"/>
                    </w:rPr>
                    <w:t>生产废水、</w:t>
                  </w:r>
                </w:p>
                <w:p w:rsidR="00D946B3" w:rsidRPr="00FF0C7F" w:rsidRDefault="00D946B3">
                  <w:pPr>
                    <w:spacing w:line="240" w:lineRule="atLeast"/>
                    <w:jc w:val="center"/>
                    <w:rPr>
                      <w:szCs w:val="21"/>
                      <w:u w:val="single"/>
                    </w:rPr>
                  </w:pPr>
                  <w:r w:rsidRPr="00FF0C7F">
                    <w:rPr>
                      <w:szCs w:val="21"/>
                      <w:u w:val="single"/>
                    </w:rPr>
                    <w:t>生活废水</w:t>
                  </w:r>
                </w:p>
              </w:tc>
              <w:tc>
                <w:tcPr>
                  <w:tcW w:w="2863" w:type="dxa"/>
                  <w:vAlign w:val="center"/>
                </w:tcPr>
                <w:p w:rsidR="00D946B3" w:rsidRPr="00FF0C7F" w:rsidRDefault="00D946B3" w:rsidP="005A0168">
                  <w:pPr>
                    <w:jc w:val="center"/>
                    <w:rPr>
                      <w:szCs w:val="21"/>
                      <w:u w:val="single"/>
                    </w:rPr>
                  </w:pPr>
                  <w:r w:rsidRPr="00FF0C7F">
                    <w:rPr>
                      <w:rFonts w:hint="eastAsia"/>
                      <w:szCs w:val="21"/>
                      <w:u w:val="single"/>
                    </w:rPr>
                    <w:t>格栅</w:t>
                  </w:r>
                  <w:r w:rsidRPr="00FF0C7F">
                    <w:rPr>
                      <w:szCs w:val="21"/>
                      <w:u w:val="single"/>
                    </w:rPr>
                    <w:t>-</w:t>
                  </w:r>
                  <w:r w:rsidRPr="00FF0C7F">
                    <w:rPr>
                      <w:rFonts w:hint="eastAsia"/>
                      <w:szCs w:val="21"/>
                      <w:u w:val="single"/>
                    </w:rPr>
                    <w:t>初沉池</w:t>
                  </w:r>
                  <w:r w:rsidRPr="00FF0C7F">
                    <w:rPr>
                      <w:szCs w:val="21"/>
                      <w:u w:val="single"/>
                    </w:rPr>
                    <w:t>-</w:t>
                  </w:r>
                  <w:r w:rsidRPr="00FF0C7F">
                    <w:rPr>
                      <w:rFonts w:hint="eastAsia"/>
                      <w:szCs w:val="21"/>
                      <w:u w:val="single"/>
                    </w:rPr>
                    <w:t>调节</w:t>
                  </w:r>
                  <w:r w:rsidRPr="00FF0C7F">
                    <w:rPr>
                      <w:szCs w:val="21"/>
                      <w:u w:val="single"/>
                    </w:rPr>
                    <w:t>气浮池</w:t>
                  </w:r>
                  <w:r w:rsidRPr="00FF0C7F">
                    <w:rPr>
                      <w:szCs w:val="21"/>
                      <w:u w:val="single"/>
                    </w:rPr>
                    <w:t>-</w:t>
                  </w:r>
                  <w:r w:rsidRPr="00FF0C7F">
                    <w:rPr>
                      <w:szCs w:val="21"/>
                      <w:u w:val="single"/>
                    </w:rPr>
                    <w:t>厌氧水解</w:t>
                  </w:r>
                  <w:r w:rsidRPr="00FF0C7F">
                    <w:rPr>
                      <w:rFonts w:hint="eastAsia"/>
                      <w:szCs w:val="21"/>
                      <w:u w:val="single"/>
                    </w:rPr>
                    <w:t>池</w:t>
                  </w:r>
                  <w:r w:rsidRPr="00FF0C7F">
                    <w:rPr>
                      <w:szCs w:val="21"/>
                      <w:u w:val="single"/>
                    </w:rPr>
                    <w:t>-</w:t>
                  </w:r>
                  <w:r w:rsidRPr="00FF0C7F">
                    <w:rPr>
                      <w:szCs w:val="21"/>
                      <w:u w:val="single"/>
                    </w:rPr>
                    <w:t>接触氧化</w:t>
                  </w:r>
                  <w:r w:rsidRPr="00FF0C7F">
                    <w:rPr>
                      <w:rFonts w:hint="eastAsia"/>
                      <w:szCs w:val="21"/>
                      <w:u w:val="single"/>
                    </w:rPr>
                    <w:t>池</w:t>
                  </w:r>
                  <w:r w:rsidRPr="00FF0C7F">
                    <w:rPr>
                      <w:szCs w:val="21"/>
                      <w:u w:val="single"/>
                    </w:rPr>
                    <w:t>-</w:t>
                  </w:r>
                  <w:r w:rsidRPr="00FF0C7F">
                    <w:rPr>
                      <w:rFonts w:hint="eastAsia"/>
                      <w:szCs w:val="21"/>
                      <w:u w:val="single"/>
                    </w:rPr>
                    <w:t>二</w:t>
                  </w:r>
                  <w:r w:rsidRPr="00FF0C7F">
                    <w:rPr>
                      <w:szCs w:val="21"/>
                      <w:u w:val="single"/>
                    </w:rPr>
                    <w:t>沉池</w:t>
                  </w:r>
                </w:p>
              </w:tc>
              <w:tc>
                <w:tcPr>
                  <w:tcW w:w="967" w:type="dxa"/>
                  <w:vAlign w:val="center"/>
                </w:tcPr>
                <w:p w:rsidR="00D946B3" w:rsidRPr="00FF0C7F" w:rsidRDefault="00D946B3">
                  <w:pPr>
                    <w:widowControl/>
                    <w:jc w:val="center"/>
                    <w:textAlignment w:val="center"/>
                    <w:rPr>
                      <w:szCs w:val="21"/>
                      <w:u w:val="single"/>
                    </w:rPr>
                  </w:pPr>
                  <w:r w:rsidRPr="00FF0C7F">
                    <w:rPr>
                      <w:kern w:val="0"/>
                      <w:szCs w:val="21"/>
                      <w:u w:val="single"/>
                    </w:rPr>
                    <w:t>12</w:t>
                  </w:r>
                </w:p>
              </w:tc>
              <w:tc>
                <w:tcPr>
                  <w:tcW w:w="2612" w:type="dxa"/>
                  <w:vAlign w:val="center"/>
                </w:tcPr>
                <w:p w:rsidR="00D946B3" w:rsidRPr="00FF0C7F" w:rsidRDefault="00D946B3" w:rsidP="005A0168">
                  <w:pPr>
                    <w:spacing w:line="240" w:lineRule="atLeast"/>
                    <w:jc w:val="center"/>
                    <w:rPr>
                      <w:szCs w:val="21"/>
                      <w:u w:val="single"/>
                    </w:rPr>
                  </w:pPr>
                  <w:r w:rsidRPr="00FF0C7F">
                    <w:rPr>
                      <w:szCs w:val="21"/>
                      <w:u w:val="single"/>
                    </w:rPr>
                    <w:t>达到《水污染物综合排放标准》</w:t>
                  </w:r>
                  <w:r w:rsidRPr="00FF0C7F">
                    <w:rPr>
                      <w:rFonts w:hint="eastAsia"/>
                      <w:szCs w:val="21"/>
                      <w:u w:val="single"/>
                    </w:rPr>
                    <w:t>一</w:t>
                  </w:r>
                  <w:r w:rsidRPr="00FF0C7F">
                    <w:rPr>
                      <w:szCs w:val="21"/>
                      <w:u w:val="single"/>
                    </w:rPr>
                    <w:t>级排放标准要求</w:t>
                  </w:r>
                </w:p>
              </w:tc>
            </w:tr>
            <w:tr w:rsidR="00D946B3" w:rsidRPr="00FF0C7F" w:rsidTr="003B6050">
              <w:trPr>
                <w:trHeight w:val="397"/>
                <w:jc w:val="center"/>
              </w:trPr>
              <w:tc>
                <w:tcPr>
                  <w:tcW w:w="623" w:type="dxa"/>
                  <w:vMerge/>
                  <w:vAlign w:val="center"/>
                </w:tcPr>
                <w:p w:rsidR="00D946B3" w:rsidRPr="00FF0C7F" w:rsidRDefault="00D946B3">
                  <w:pPr>
                    <w:spacing w:line="240" w:lineRule="atLeast"/>
                    <w:jc w:val="center"/>
                    <w:rPr>
                      <w:szCs w:val="21"/>
                      <w:u w:val="single"/>
                    </w:rPr>
                  </w:pPr>
                </w:p>
              </w:tc>
              <w:tc>
                <w:tcPr>
                  <w:tcW w:w="1522" w:type="dxa"/>
                  <w:vAlign w:val="center"/>
                </w:tcPr>
                <w:p w:rsidR="00D946B3" w:rsidRPr="00FF0C7F" w:rsidRDefault="00D946B3">
                  <w:pPr>
                    <w:spacing w:line="240" w:lineRule="atLeast"/>
                    <w:jc w:val="center"/>
                    <w:rPr>
                      <w:szCs w:val="21"/>
                      <w:u w:val="single"/>
                    </w:rPr>
                  </w:pPr>
                  <w:r w:rsidRPr="00FF0C7F">
                    <w:rPr>
                      <w:szCs w:val="21"/>
                      <w:u w:val="single"/>
                    </w:rPr>
                    <w:t>雨水、污水</w:t>
                  </w:r>
                </w:p>
              </w:tc>
              <w:tc>
                <w:tcPr>
                  <w:tcW w:w="2863" w:type="dxa"/>
                  <w:vAlign w:val="center"/>
                </w:tcPr>
                <w:p w:rsidR="00D946B3" w:rsidRPr="00FF0C7F" w:rsidRDefault="00D946B3">
                  <w:pPr>
                    <w:spacing w:line="240" w:lineRule="atLeast"/>
                    <w:jc w:val="center"/>
                    <w:rPr>
                      <w:szCs w:val="21"/>
                      <w:u w:val="single"/>
                    </w:rPr>
                  </w:pPr>
                  <w:r w:rsidRPr="00FF0C7F">
                    <w:rPr>
                      <w:szCs w:val="21"/>
                      <w:u w:val="single"/>
                    </w:rPr>
                    <w:t>雨污分流</w:t>
                  </w:r>
                </w:p>
              </w:tc>
              <w:tc>
                <w:tcPr>
                  <w:tcW w:w="967" w:type="dxa"/>
                  <w:vAlign w:val="center"/>
                </w:tcPr>
                <w:p w:rsidR="00D946B3" w:rsidRPr="00FF0C7F" w:rsidRDefault="00D946B3">
                  <w:pPr>
                    <w:widowControl/>
                    <w:jc w:val="center"/>
                    <w:textAlignment w:val="center"/>
                    <w:rPr>
                      <w:szCs w:val="21"/>
                      <w:u w:val="single"/>
                    </w:rPr>
                  </w:pPr>
                  <w:r w:rsidRPr="00FF0C7F">
                    <w:rPr>
                      <w:kern w:val="0"/>
                      <w:szCs w:val="21"/>
                      <w:u w:val="single"/>
                    </w:rPr>
                    <w:t>1</w:t>
                  </w:r>
                </w:p>
              </w:tc>
              <w:tc>
                <w:tcPr>
                  <w:tcW w:w="2612" w:type="dxa"/>
                  <w:vAlign w:val="center"/>
                </w:tcPr>
                <w:p w:rsidR="00D946B3" w:rsidRPr="00FF0C7F" w:rsidRDefault="00D946B3">
                  <w:pPr>
                    <w:spacing w:line="240" w:lineRule="atLeast"/>
                    <w:jc w:val="center"/>
                    <w:rPr>
                      <w:szCs w:val="21"/>
                      <w:u w:val="single"/>
                    </w:rPr>
                  </w:pPr>
                  <w:r w:rsidRPr="00FF0C7F">
                    <w:rPr>
                      <w:szCs w:val="21"/>
                      <w:u w:val="single"/>
                    </w:rPr>
                    <w:t>建立完善的排水管网</w:t>
                  </w:r>
                </w:p>
              </w:tc>
            </w:tr>
            <w:tr w:rsidR="00D946B3" w:rsidRPr="00FF0C7F" w:rsidTr="003B6050">
              <w:trPr>
                <w:trHeight w:val="397"/>
                <w:jc w:val="center"/>
              </w:trPr>
              <w:tc>
                <w:tcPr>
                  <w:tcW w:w="2145" w:type="dxa"/>
                  <w:gridSpan w:val="2"/>
                  <w:vAlign w:val="center"/>
                </w:tcPr>
                <w:p w:rsidR="00D946B3" w:rsidRPr="00FF0C7F" w:rsidRDefault="00D946B3">
                  <w:pPr>
                    <w:spacing w:line="240" w:lineRule="atLeast"/>
                    <w:jc w:val="center"/>
                    <w:rPr>
                      <w:szCs w:val="21"/>
                      <w:u w:val="single"/>
                    </w:rPr>
                  </w:pPr>
                  <w:r w:rsidRPr="00FF0C7F">
                    <w:rPr>
                      <w:szCs w:val="21"/>
                      <w:u w:val="single"/>
                    </w:rPr>
                    <w:t>噪声</w:t>
                  </w:r>
                </w:p>
              </w:tc>
              <w:tc>
                <w:tcPr>
                  <w:tcW w:w="2863" w:type="dxa"/>
                  <w:vAlign w:val="center"/>
                </w:tcPr>
                <w:p w:rsidR="00D946B3" w:rsidRPr="00FF0C7F" w:rsidRDefault="00D946B3">
                  <w:pPr>
                    <w:spacing w:line="240" w:lineRule="atLeast"/>
                    <w:jc w:val="center"/>
                    <w:rPr>
                      <w:szCs w:val="21"/>
                      <w:u w:val="single"/>
                    </w:rPr>
                  </w:pPr>
                  <w:r w:rsidRPr="00FF0C7F">
                    <w:rPr>
                      <w:szCs w:val="21"/>
                      <w:u w:val="single"/>
                    </w:rPr>
                    <w:t>厂房隔声、隔声罩、围墙、绿化带等降噪等措施</w:t>
                  </w:r>
                </w:p>
              </w:tc>
              <w:tc>
                <w:tcPr>
                  <w:tcW w:w="967" w:type="dxa"/>
                  <w:vAlign w:val="center"/>
                </w:tcPr>
                <w:p w:rsidR="00D946B3" w:rsidRPr="00FF0C7F" w:rsidRDefault="00D946B3">
                  <w:pPr>
                    <w:widowControl/>
                    <w:jc w:val="center"/>
                    <w:textAlignment w:val="center"/>
                    <w:rPr>
                      <w:szCs w:val="21"/>
                      <w:u w:val="single"/>
                    </w:rPr>
                  </w:pPr>
                  <w:r w:rsidRPr="00FF0C7F">
                    <w:rPr>
                      <w:kern w:val="0"/>
                      <w:szCs w:val="21"/>
                      <w:u w:val="single"/>
                    </w:rPr>
                    <w:t>1</w:t>
                  </w:r>
                </w:p>
              </w:tc>
              <w:tc>
                <w:tcPr>
                  <w:tcW w:w="2612" w:type="dxa"/>
                  <w:vAlign w:val="center"/>
                </w:tcPr>
                <w:p w:rsidR="00D946B3" w:rsidRPr="00FF0C7F" w:rsidRDefault="00D946B3">
                  <w:pPr>
                    <w:spacing w:line="240" w:lineRule="atLeast"/>
                    <w:jc w:val="center"/>
                    <w:rPr>
                      <w:szCs w:val="21"/>
                      <w:u w:val="single"/>
                    </w:rPr>
                  </w:pPr>
                  <w:r w:rsidRPr="00FF0C7F">
                    <w:rPr>
                      <w:szCs w:val="21"/>
                      <w:u w:val="single"/>
                    </w:rPr>
                    <w:t>达到</w:t>
                  </w:r>
                  <w:r w:rsidRPr="00FF0C7F">
                    <w:rPr>
                      <w:szCs w:val="21"/>
                      <w:u w:val="single"/>
                    </w:rPr>
                    <w:t>GB12348-2008</w:t>
                  </w:r>
                  <w:r w:rsidRPr="00FF0C7F">
                    <w:rPr>
                      <w:szCs w:val="21"/>
                      <w:u w:val="single"/>
                    </w:rPr>
                    <w:t>中</w:t>
                  </w:r>
                </w:p>
                <w:p w:rsidR="00D946B3" w:rsidRPr="00FF0C7F" w:rsidRDefault="00D946B3">
                  <w:pPr>
                    <w:spacing w:line="240" w:lineRule="atLeast"/>
                    <w:jc w:val="center"/>
                    <w:rPr>
                      <w:szCs w:val="21"/>
                      <w:u w:val="single"/>
                    </w:rPr>
                  </w:pPr>
                  <w:r w:rsidRPr="00FF0C7F">
                    <w:rPr>
                      <w:szCs w:val="21"/>
                      <w:u w:val="single"/>
                    </w:rPr>
                    <w:t>2</w:t>
                  </w:r>
                  <w:r w:rsidRPr="00FF0C7F">
                    <w:rPr>
                      <w:szCs w:val="21"/>
                      <w:u w:val="single"/>
                    </w:rPr>
                    <w:t>类标准</w:t>
                  </w:r>
                </w:p>
              </w:tc>
            </w:tr>
            <w:tr w:rsidR="00D946B3" w:rsidRPr="00FF0C7F" w:rsidTr="003B6050">
              <w:trPr>
                <w:trHeight w:val="397"/>
                <w:jc w:val="center"/>
              </w:trPr>
              <w:tc>
                <w:tcPr>
                  <w:tcW w:w="623" w:type="dxa"/>
                  <w:vMerge w:val="restart"/>
                  <w:vAlign w:val="center"/>
                </w:tcPr>
                <w:p w:rsidR="00D946B3" w:rsidRPr="00FF0C7F" w:rsidRDefault="00D946B3">
                  <w:pPr>
                    <w:spacing w:line="240" w:lineRule="atLeast"/>
                    <w:jc w:val="center"/>
                    <w:rPr>
                      <w:szCs w:val="21"/>
                      <w:u w:val="single"/>
                    </w:rPr>
                  </w:pPr>
                  <w:r w:rsidRPr="00FF0C7F">
                    <w:rPr>
                      <w:szCs w:val="21"/>
                      <w:u w:val="single"/>
                    </w:rPr>
                    <w:t>固废</w:t>
                  </w:r>
                </w:p>
              </w:tc>
              <w:tc>
                <w:tcPr>
                  <w:tcW w:w="1522" w:type="dxa"/>
                  <w:vAlign w:val="center"/>
                </w:tcPr>
                <w:p w:rsidR="00D946B3" w:rsidRPr="00FF0C7F" w:rsidRDefault="00D946B3">
                  <w:pPr>
                    <w:spacing w:line="240" w:lineRule="atLeast"/>
                    <w:jc w:val="center"/>
                    <w:rPr>
                      <w:szCs w:val="21"/>
                      <w:u w:val="single"/>
                    </w:rPr>
                  </w:pPr>
                  <w:r w:rsidRPr="00FF0C7F">
                    <w:rPr>
                      <w:szCs w:val="21"/>
                      <w:u w:val="single"/>
                    </w:rPr>
                    <w:t>一般工业固体废物</w:t>
                  </w:r>
                </w:p>
              </w:tc>
              <w:tc>
                <w:tcPr>
                  <w:tcW w:w="2863" w:type="dxa"/>
                  <w:vAlign w:val="center"/>
                </w:tcPr>
                <w:p w:rsidR="00D946B3" w:rsidRPr="00FF0C7F" w:rsidRDefault="00D946B3">
                  <w:pPr>
                    <w:spacing w:line="240" w:lineRule="atLeast"/>
                    <w:jc w:val="center"/>
                    <w:rPr>
                      <w:szCs w:val="21"/>
                      <w:u w:val="single"/>
                    </w:rPr>
                  </w:pPr>
                  <w:r w:rsidRPr="00FF0C7F">
                    <w:rPr>
                      <w:szCs w:val="21"/>
                      <w:u w:val="single"/>
                    </w:rPr>
                    <w:t>一般固废储存场</w:t>
                  </w:r>
                </w:p>
              </w:tc>
              <w:tc>
                <w:tcPr>
                  <w:tcW w:w="967" w:type="dxa"/>
                  <w:vAlign w:val="center"/>
                </w:tcPr>
                <w:p w:rsidR="00D946B3" w:rsidRPr="00FF0C7F" w:rsidRDefault="00D946B3">
                  <w:pPr>
                    <w:widowControl/>
                    <w:jc w:val="center"/>
                    <w:textAlignment w:val="center"/>
                    <w:rPr>
                      <w:szCs w:val="21"/>
                      <w:u w:val="single"/>
                    </w:rPr>
                  </w:pPr>
                  <w:r w:rsidRPr="00FF0C7F">
                    <w:rPr>
                      <w:kern w:val="0"/>
                      <w:szCs w:val="21"/>
                      <w:u w:val="single"/>
                    </w:rPr>
                    <w:t>0.5</w:t>
                  </w:r>
                </w:p>
              </w:tc>
              <w:tc>
                <w:tcPr>
                  <w:tcW w:w="2612" w:type="dxa"/>
                  <w:vAlign w:val="center"/>
                </w:tcPr>
                <w:p w:rsidR="00D946B3" w:rsidRPr="00FF0C7F" w:rsidRDefault="00D946B3">
                  <w:pPr>
                    <w:spacing w:line="240" w:lineRule="atLeast"/>
                    <w:jc w:val="center"/>
                    <w:rPr>
                      <w:szCs w:val="21"/>
                      <w:u w:val="single"/>
                    </w:rPr>
                  </w:pPr>
                  <w:r w:rsidRPr="00FF0C7F">
                    <w:rPr>
                      <w:szCs w:val="21"/>
                      <w:u w:val="single"/>
                    </w:rPr>
                    <w:t>达到（</w:t>
                  </w:r>
                  <w:r w:rsidRPr="00FF0C7F">
                    <w:rPr>
                      <w:szCs w:val="21"/>
                      <w:u w:val="single"/>
                    </w:rPr>
                    <w:t>GB18599-2001</w:t>
                  </w:r>
                  <w:r w:rsidRPr="00FF0C7F">
                    <w:rPr>
                      <w:szCs w:val="21"/>
                      <w:u w:val="single"/>
                    </w:rPr>
                    <w:t>）及</w:t>
                  </w:r>
                  <w:r w:rsidRPr="00FF0C7F">
                    <w:rPr>
                      <w:szCs w:val="21"/>
                      <w:u w:val="single"/>
                    </w:rPr>
                    <w:t>2013</w:t>
                  </w:r>
                  <w:r w:rsidRPr="00FF0C7F">
                    <w:rPr>
                      <w:szCs w:val="21"/>
                      <w:u w:val="single"/>
                    </w:rPr>
                    <w:t>年修改单要求</w:t>
                  </w:r>
                </w:p>
              </w:tc>
            </w:tr>
            <w:tr w:rsidR="00D946B3" w:rsidRPr="00FF0C7F" w:rsidTr="003B6050">
              <w:trPr>
                <w:trHeight w:val="397"/>
                <w:jc w:val="center"/>
              </w:trPr>
              <w:tc>
                <w:tcPr>
                  <w:tcW w:w="623" w:type="dxa"/>
                  <w:vMerge/>
                  <w:vAlign w:val="center"/>
                </w:tcPr>
                <w:p w:rsidR="00D946B3" w:rsidRPr="00FF0C7F" w:rsidRDefault="00D946B3">
                  <w:pPr>
                    <w:spacing w:line="240" w:lineRule="atLeast"/>
                    <w:jc w:val="center"/>
                    <w:rPr>
                      <w:szCs w:val="21"/>
                      <w:u w:val="single"/>
                    </w:rPr>
                  </w:pPr>
                </w:p>
              </w:tc>
              <w:tc>
                <w:tcPr>
                  <w:tcW w:w="1522" w:type="dxa"/>
                  <w:vAlign w:val="center"/>
                </w:tcPr>
                <w:p w:rsidR="00D946B3" w:rsidRPr="00FF0C7F" w:rsidRDefault="00D946B3">
                  <w:pPr>
                    <w:spacing w:line="240" w:lineRule="atLeast"/>
                    <w:jc w:val="center"/>
                    <w:rPr>
                      <w:szCs w:val="21"/>
                      <w:u w:val="single"/>
                    </w:rPr>
                  </w:pPr>
                  <w:r w:rsidRPr="00FF0C7F">
                    <w:rPr>
                      <w:szCs w:val="21"/>
                      <w:u w:val="single"/>
                    </w:rPr>
                    <w:t>生活垃圾</w:t>
                  </w:r>
                </w:p>
              </w:tc>
              <w:tc>
                <w:tcPr>
                  <w:tcW w:w="2863" w:type="dxa"/>
                  <w:vAlign w:val="center"/>
                </w:tcPr>
                <w:p w:rsidR="00D946B3" w:rsidRPr="00FF0C7F" w:rsidRDefault="00D946B3">
                  <w:pPr>
                    <w:spacing w:line="240" w:lineRule="atLeast"/>
                    <w:jc w:val="center"/>
                    <w:rPr>
                      <w:szCs w:val="21"/>
                      <w:u w:val="single"/>
                    </w:rPr>
                  </w:pPr>
                  <w:r w:rsidRPr="00FF0C7F">
                    <w:rPr>
                      <w:szCs w:val="21"/>
                      <w:u w:val="single"/>
                    </w:rPr>
                    <w:t>垃圾池</w:t>
                  </w:r>
                </w:p>
              </w:tc>
              <w:tc>
                <w:tcPr>
                  <w:tcW w:w="967" w:type="dxa"/>
                  <w:vAlign w:val="center"/>
                </w:tcPr>
                <w:p w:rsidR="00D946B3" w:rsidRPr="00FF0C7F" w:rsidRDefault="00D946B3">
                  <w:pPr>
                    <w:widowControl/>
                    <w:jc w:val="center"/>
                    <w:textAlignment w:val="center"/>
                    <w:rPr>
                      <w:szCs w:val="21"/>
                      <w:u w:val="single"/>
                    </w:rPr>
                  </w:pPr>
                  <w:r w:rsidRPr="00FF0C7F">
                    <w:rPr>
                      <w:kern w:val="0"/>
                      <w:szCs w:val="21"/>
                      <w:u w:val="single"/>
                    </w:rPr>
                    <w:t>0.1</w:t>
                  </w:r>
                </w:p>
              </w:tc>
              <w:tc>
                <w:tcPr>
                  <w:tcW w:w="2612" w:type="dxa"/>
                  <w:vAlign w:val="center"/>
                </w:tcPr>
                <w:p w:rsidR="00D946B3" w:rsidRPr="00FF0C7F" w:rsidRDefault="00D946B3">
                  <w:pPr>
                    <w:spacing w:line="240" w:lineRule="atLeast"/>
                    <w:jc w:val="center"/>
                    <w:rPr>
                      <w:szCs w:val="21"/>
                      <w:u w:val="single"/>
                    </w:rPr>
                  </w:pPr>
                  <w:r w:rsidRPr="00FF0C7F">
                    <w:rPr>
                      <w:szCs w:val="21"/>
                      <w:u w:val="single"/>
                    </w:rPr>
                    <w:t>交由环卫部门处理</w:t>
                  </w:r>
                </w:p>
              </w:tc>
            </w:tr>
            <w:tr w:rsidR="00D946B3" w:rsidRPr="00FF0C7F" w:rsidTr="003B6050">
              <w:trPr>
                <w:trHeight w:val="397"/>
                <w:jc w:val="center"/>
              </w:trPr>
              <w:tc>
                <w:tcPr>
                  <w:tcW w:w="2145" w:type="dxa"/>
                  <w:gridSpan w:val="2"/>
                  <w:vAlign w:val="center"/>
                </w:tcPr>
                <w:p w:rsidR="00D946B3" w:rsidRPr="00FF0C7F" w:rsidRDefault="00D946B3">
                  <w:pPr>
                    <w:spacing w:line="240" w:lineRule="atLeast"/>
                    <w:jc w:val="center"/>
                    <w:rPr>
                      <w:szCs w:val="21"/>
                      <w:u w:val="single"/>
                    </w:rPr>
                  </w:pPr>
                  <w:r w:rsidRPr="00FF0C7F">
                    <w:rPr>
                      <w:szCs w:val="21"/>
                      <w:u w:val="single"/>
                    </w:rPr>
                    <w:t>生态</w:t>
                  </w:r>
                </w:p>
              </w:tc>
              <w:tc>
                <w:tcPr>
                  <w:tcW w:w="2863" w:type="dxa"/>
                  <w:vAlign w:val="center"/>
                </w:tcPr>
                <w:p w:rsidR="00D946B3" w:rsidRPr="00FF0C7F" w:rsidRDefault="00D946B3">
                  <w:pPr>
                    <w:spacing w:line="240" w:lineRule="atLeast"/>
                    <w:jc w:val="center"/>
                    <w:rPr>
                      <w:szCs w:val="21"/>
                      <w:u w:val="single"/>
                    </w:rPr>
                  </w:pPr>
                  <w:r w:rsidRPr="00FF0C7F">
                    <w:rPr>
                      <w:szCs w:val="21"/>
                      <w:u w:val="single"/>
                    </w:rPr>
                    <w:t>绿化</w:t>
                  </w:r>
                </w:p>
              </w:tc>
              <w:tc>
                <w:tcPr>
                  <w:tcW w:w="967" w:type="dxa"/>
                  <w:vAlign w:val="center"/>
                </w:tcPr>
                <w:p w:rsidR="00D946B3" w:rsidRPr="00FF0C7F" w:rsidRDefault="00D946B3">
                  <w:pPr>
                    <w:widowControl/>
                    <w:jc w:val="center"/>
                    <w:textAlignment w:val="center"/>
                    <w:rPr>
                      <w:szCs w:val="21"/>
                      <w:u w:val="single"/>
                    </w:rPr>
                  </w:pPr>
                  <w:r w:rsidRPr="00FF0C7F">
                    <w:rPr>
                      <w:kern w:val="0"/>
                      <w:szCs w:val="21"/>
                      <w:u w:val="single"/>
                    </w:rPr>
                    <w:t>3</w:t>
                  </w:r>
                </w:p>
              </w:tc>
              <w:tc>
                <w:tcPr>
                  <w:tcW w:w="2612" w:type="dxa"/>
                  <w:vAlign w:val="center"/>
                </w:tcPr>
                <w:p w:rsidR="00D946B3" w:rsidRPr="00FF0C7F" w:rsidRDefault="00D946B3">
                  <w:pPr>
                    <w:spacing w:line="240" w:lineRule="atLeast"/>
                    <w:jc w:val="center"/>
                    <w:rPr>
                      <w:szCs w:val="21"/>
                      <w:u w:val="single"/>
                    </w:rPr>
                  </w:pPr>
                  <w:r w:rsidRPr="00FF0C7F">
                    <w:rPr>
                      <w:szCs w:val="21"/>
                      <w:u w:val="single"/>
                    </w:rPr>
                    <w:t>生态保护相关要求</w:t>
                  </w:r>
                </w:p>
              </w:tc>
            </w:tr>
            <w:tr w:rsidR="00D946B3" w:rsidRPr="00FF0C7F" w:rsidTr="003B6050">
              <w:trPr>
                <w:trHeight w:val="397"/>
                <w:jc w:val="center"/>
              </w:trPr>
              <w:tc>
                <w:tcPr>
                  <w:tcW w:w="5008" w:type="dxa"/>
                  <w:gridSpan w:val="3"/>
                  <w:vAlign w:val="center"/>
                </w:tcPr>
                <w:p w:rsidR="00D946B3" w:rsidRPr="00FF0C7F" w:rsidRDefault="00D946B3">
                  <w:pPr>
                    <w:spacing w:line="240" w:lineRule="atLeast"/>
                    <w:jc w:val="center"/>
                    <w:rPr>
                      <w:szCs w:val="21"/>
                      <w:u w:val="single"/>
                    </w:rPr>
                  </w:pPr>
                  <w:r w:rsidRPr="00FF0C7F">
                    <w:rPr>
                      <w:szCs w:val="21"/>
                      <w:u w:val="single"/>
                    </w:rPr>
                    <w:t>总计</w:t>
                  </w:r>
                </w:p>
              </w:tc>
              <w:tc>
                <w:tcPr>
                  <w:tcW w:w="967" w:type="dxa"/>
                  <w:vAlign w:val="center"/>
                </w:tcPr>
                <w:p w:rsidR="00D946B3" w:rsidRPr="00FF0C7F" w:rsidRDefault="00D946B3">
                  <w:pPr>
                    <w:widowControl/>
                    <w:jc w:val="center"/>
                    <w:textAlignment w:val="center"/>
                    <w:rPr>
                      <w:szCs w:val="21"/>
                      <w:u w:val="single"/>
                    </w:rPr>
                  </w:pPr>
                  <w:r w:rsidRPr="00FF0C7F">
                    <w:rPr>
                      <w:kern w:val="0"/>
                      <w:szCs w:val="21"/>
                      <w:u w:val="single"/>
                    </w:rPr>
                    <w:fldChar w:fldCharType="begin"/>
                  </w:r>
                  <w:r w:rsidRPr="00FF0C7F">
                    <w:rPr>
                      <w:kern w:val="0"/>
                      <w:szCs w:val="21"/>
                      <w:u w:val="single"/>
                    </w:rPr>
                    <w:instrText xml:space="preserve"> =SUM(ABOVE) </w:instrText>
                  </w:r>
                  <w:r w:rsidRPr="00FF0C7F">
                    <w:rPr>
                      <w:kern w:val="0"/>
                      <w:szCs w:val="21"/>
                      <w:u w:val="single"/>
                    </w:rPr>
                    <w:fldChar w:fldCharType="separate"/>
                  </w:r>
                  <w:r w:rsidRPr="00FF0C7F">
                    <w:rPr>
                      <w:noProof/>
                      <w:kern w:val="0"/>
                      <w:szCs w:val="21"/>
                      <w:u w:val="single"/>
                    </w:rPr>
                    <w:t>25.1</w:t>
                  </w:r>
                  <w:r w:rsidRPr="00FF0C7F">
                    <w:rPr>
                      <w:kern w:val="0"/>
                      <w:szCs w:val="21"/>
                      <w:u w:val="single"/>
                    </w:rPr>
                    <w:fldChar w:fldCharType="end"/>
                  </w:r>
                </w:p>
              </w:tc>
              <w:tc>
                <w:tcPr>
                  <w:tcW w:w="2612" w:type="dxa"/>
                  <w:vAlign w:val="center"/>
                </w:tcPr>
                <w:p w:rsidR="00D946B3" w:rsidRPr="00FF0C7F" w:rsidRDefault="00D946B3">
                  <w:pPr>
                    <w:spacing w:line="240" w:lineRule="atLeast"/>
                    <w:jc w:val="center"/>
                    <w:rPr>
                      <w:szCs w:val="21"/>
                      <w:u w:val="single"/>
                    </w:rPr>
                  </w:pPr>
                </w:p>
              </w:tc>
            </w:tr>
          </w:tbl>
          <w:p w:rsidR="00367D2D" w:rsidRPr="002C0608" w:rsidRDefault="00367D2D">
            <w:pPr>
              <w:spacing w:line="360" w:lineRule="auto"/>
              <w:ind w:firstLineChars="200" w:firstLine="480"/>
              <w:rPr>
                <w:sz w:val="24"/>
              </w:rPr>
            </w:pPr>
            <w:r w:rsidRPr="002C0608">
              <w:rPr>
                <w:sz w:val="24"/>
              </w:rPr>
              <w:t>（</w:t>
            </w:r>
            <w:r w:rsidRPr="002C0608">
              <w:rPr>
                <w:sz w:val="24"/>
              </w:rPr>
              <w:t>2</w:t>
            </w:r>
            <w:r w:rsidRPr="002C0608">
              <w:rPr>
                <w:sz w:val="24"/>
              </w:rPr>
              <w:t>）环保运行费用</w:t>
            </w:r>
          </w:p>
          <w:p w:rsidR="00367D2D" w:rsidRPr="00FF0C7F" w:rsidRDefault="00367D2D">
            <w:pPr>
              <w:spacing w:line="360" w:lineRule="auto"/>
              <w:ind w:firstLine="510"/>
              <w:rPr>
                <w:sz w:val="24"/>
                <w:u w:val="single"/>
              </w:rPr>
            </w:pPr>
            <w:r w:rsidRPr="00FF0C7F">
              <w:rPr>
                <w:sz w:val="24"/>
                <w:u w:val="single"/>
              </w:rPr>
              <w:t>项目的环保运行费用主要包括设备折旧费，环保设施运行电费，检修维护费、</w:t>
            </w:r>
            <w:r w:rsidRPr="00FF0C7F">
              <w:rPr>
                <w:sz w:val="24"/>
                <w:u w:val="single"/>
              </w:rPr>
              <w:lastRenderedPageBreak/>
              <w:t>人工费等。设备折旧费：设备折旧以</w:t>
            </w:r>
            <w:r w:rsidRPr="00FF0C7F">
              <w:rPr>
                <w:sz w:val="24"/>
                <w:u w:val="single"/>
              </w:rPr>
              <w:t>5%</w:t>
            </w:r>
            <w:r w:rsidRPr="00FF0C7F">
              <w:rPr>
                <w:sz w:val="24"/>
                <w:u w:val="single"/>
              </w:rPr>
              <w:t>计，则年设备折旧费</w:t>
            </w:r>
            <w:r w:rsidR="0049476F" w:rsidRPr="00FF0C7F">
              <w:rPr>
                <w:sz w:val="24"/>
                <w:u w:val="single"/>
              </w:rPr>
              <w:t>1</w:t>
            </w:r>
            <w:r w:rsidRPr="00FF0C7F">
              <w:rPr>
                <w:sz w:val="24"/>
                <w:u w:val="single"/>
              </w:rPr>
              <w:t>万元；</w:t>
            </w:r>
            <w:r w:rsidR="001C5202" w:rsidRPr="00FF0C7F">
              <w:rPr>
                <w:sz w:val="24"/>
                <w:u w:val="single"/>
              </w:rPr>
              <w:t>环保设施运行电费以处理一吨废水</w:t>
            </w:r>
            <w:r w:rsidR="006B2A50" w:rsidRPr="00FF0C7F">
              <w:rPr>
                <w:rFonts w:hint="eastAsia"/>
                <w:sz w:val="24"/>
                <w:u w:val="single"/>
              </w:rPr>
              <w:t>2</w:t>
            </w:r>
            <w:r w:rsidR="001C5202" w:rsidRPr="00FF0C7F">
              <w:rPr>
                <w:sz w:val="24"/>
                <w:u w:val="single"/>
              </w:rPr>
              <w:t>元计，则年运行电费</w:t>
            </w:r>
            <w:r w:rsidR="001C5202" w:rsidRPr="00FF0C7F">
              <w:rPr>
                <w:sz w:val="24"/>
                <w:u w:val="single"/>
              </w:rPr>
              <w:t>0.</w:t>
            </w:r>
            <w:r w:rsidR="006B2A50" w:rsidRPr="00FF0C7F">
              <w:rPr>
                <w:rFonts w:hint="eastAsia"/>
                <w:sz w:val="24"/>
                <w:u w:val="single"/>
              </w:rPr>
              <w:t>4</w:t>
            </w:r>
            <w:r w:rsidR="001C5202" w:rsidRPr="00FF0C7F">
              <w:rPr>
                <w:sz w:val="24"/>
                <w:u w:val="single"/>
              </w:rPr>
              <w:t>万元；</w:t>
            </w:r>
            <w:r w:rsidRPr="00FF0C7F">
              <w:rPr>
                <w:sz w:val="24"/>
                <w:u w:val="single"/>
              </w:rPr>
              <w:t>检修维护费：检修维护费主要是指环保设备设施的易损件的更换所发生的费用。检修维护费以设备投资的</w:t>
            </w:r>
            <w:r w:rsidRPr="00FF0C7F">
              <w:rPr>
                <w:sz w:val="24"/>
                <w:u w:val="single"/>
              </w:rPr>
              <w:t>5%</w:t>
            </w:r>
            <w:r w:rsidRPr="00FF0C7F">
              <w:rPr>
                <w:sz w:val="24"/>
                <w:u w:val="single"/>
              </w:rPr>
              <w:t>计算，则全年合计</w:t>
            </w:r>
            <w:r w:rsidR="0049476F" w:rsidRPr="00FF0C7F">
              <w:rPr>
                <w:sz w:val="24"/>
                <w:u w:val="single"/>
              </w:rPr>
              <w:t>1</w:t>
            </w:r>
            <w:r w:rsidRPr="00FF0C7F">
              <w:rPr>
                <w:sz w:val="24"/>
                <w:u w:val="single"/>
              </w:rPr>
              <w:t>万元；人工费：环保设施管理人员</w:t>
            </w:r>
            <w:r w:rsidRPr="00FF0C7F">
              <w:rPr>
                <w:sz w:val="24"/>
                <w:u w:val="single"/>
              </w:rPr>
              <w:t>1</w:t>
            </w:r>
            <w:r w:rsidRPr="00FF0C7F">
              <w:rPr>
                <w:sz w:val="24"/>
                <w:u w:val="single"/>
              </w:rPr>
              <w:t>人，全年人工费</w:t>
            </w:r>
            <w:r w:rsidRPr="00FF0C7F">
              <w:rPr>
                <w:sz w:val="24"/>
                <w:u w:val="single"/>
              </w:rPr>
              <w:t>1.5</w:t>
            </w:r>
            <w:r w:rsidRPr="00FF0C7F">
              <w:rPr>
                <w:sz w:val="24"/>
                <w:u w:val="single"/>
              </w:rPr>
              <w:t>万元；这样项目的环保运行费用总计</w:t>
            </w:r>
            <w:r w:rsidR="001C5202" w:rsidRPr="00FF0C7F">
              <w:rPr>
                <w:sz w:val="24"/>
                <w:u w:val="single"/>
              </w:rPr>
              <w:t>3.</w:t>
            </w:r>
            <w:r w:rsidR="006B2A50" w:rsidRPr="00FF0C7F">
              <w:rPr>
                <w:rFonts w:hint="eastAsia"/>
                <w:sz w:val="24"/>
                <w:u w:val="single"/>
              </w:rPr>
              <w:t>9</w:t>
            </w:r>
            <w:r w:rsidRPr="00FF0C7F">
              <w:rPr>
                <w:sz w:val="24"/>
                <w:u w:val="single"/>
              </w:rPr>
              <w:t>万元。</w:t>
            </w:r>
          </w:p>
          <w:p w:rsidR="00367D2D" w:rsidRDefault="00367D2D">
            <w:pPr>
              <w:spacing w:line="360" w:lineRule="auto"/>
              <w:ind w:firstLine="510"/>
              <w:rPr>
                <w:color w:val="FF0000"/>
                <w:sz w:val="24"/>
              </w:rPr>
            </w:pPr>
          </w:p>
          <w:p w:rsidR="00946E8C" w:rsidRDefault="00946E8C">
            <w:pPr>
              <w:spacing w:line="360" w:lineRule="auto"/>
              <w:ind w:firstLine="510"/>
              <w:rPr>
                <w:color w:val="FF0000"/>
                <w:sz w:val="24"/>
              </w:rPr>
            </w:pPr>
          </w:p>
          <w:p w:rsidR="00946E8C" w:rsidRDefault="00946E8C">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F8033B" w:rsidRDefault="00F8033B">
            <w:pPr>
              <w:spacing w:line="360" w:lineRule="auto"/>
              <w:ind w:firstLine="510"/>
              <w:rPr>
                <w:color w:val="FF0000"/>
                <w:sz w:val="24"/>
              </w:rPr>
            </w:pPr>
          </w:p>
          <w:p w:rsidR="00B177FE" w:rsidRPr="002C0608" w:rsidRDefault="00B177FE" w:rsidP="003F4C35">
            <w:pPr>
              <w:spacing w:line="360" w:lineRule="auto"/>
              <w:rPr>
                <w:color w:val="FF0000"/>
              </w:rPr>
            </w:pPr>
          </w:p>
        </w:tc>
      </w:tr>
    </w:tbl>
    <w:p w:rsidR="00367D2D" w:rsidRPr="002C0608" w:rsidRDefault="00367D2D">
      <w:pPr>
        <w:pStyle w:val="aaaaa"/>
        <w:spacing w:before="0" w:after="0"/>
        <w:jc w:val="both"/>
        <w:rPr>
          <w:color w:val="auto"/>
        </w:rPr>
      </w:pPr>
      <w:bookmarkStart w:id="12" w:name="_Toc2495"/>
      <w:r w:rsidRPr="002C0608">
        <w:rPr>
          <w:color w:val="auto"/>
        </w:rPr>
        <w:lastRenderedPageBreak/>
        <w:t>八、建设项目拟采取的防治措施及预期治理效果</w:t>
      </w:r>
      <w:bookmarkEnd w:id="12"/>
    </w:p>
    <w:tbl>
      <w:tblPr>
        <w:tblpPr w:leftFromText="180" w:rightFromText="180" w:vertAnchor="text" w:tblpX="1" w:tblpY="1"/>
        <w:tblOverlap w:val="never"/>
        <w:tblW w:w="90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1302"/>
        <w:gridCol w:w="1548"/>
        <w:gridCol w:w="3224"/>
        <w:gridCol w:w="2310"/>
      </w:tblGrid>
      <w:tr w:rsidR="00367D2D" w:rsidRPr="002C0608" w:rsidTr="003F4C35">
        <w:tc>
          <w:tcPr>
            <w:tcW w:w="709" w:type="dxa"/>
            <w:vAlign w:val="center"/>
          </w:tcPr>
          <w:p w:rsidR="00367D2D" w:rsidRPr="002C0608" w:rsidRDefault="00367D2D">
            <w:pPr>
              <w:jc w:val="center"/>
              <w:rPr>
                <w:szCs w:val="21"/>
              </w:rPr>
            </w:pPr>
            <w:r w:rsidRPr="002C0608">
              <w:rPr>
                <w:szCs w:val="21"/>
              </w:rPr>
              <w:t>内容</w:t>
            </w:r>
          </w:p>
          <w:p w:rsidR="00367D2D" w:rsidRPr="002C0608" w:rsidRDefault="00367D2D">
            <w:pPr>
              <w:jc w:val="center"/>
              <w:rPr>
                <w:szCs w:val="21"/>
              </w:rPr>
            </w:pPr>
            <w:r w:rsidRPr="002C0608">
              <w:rPr>
                <w:szCs w:val="21"/>
              </w:rPr>
              <w:t>类型</w:t>
            </w:r>
          </w:p>
        </w:tc>
        <w:tc>
          <w:tcPr>
            <w:tcW w:w="1302" w:type="dxa"/>
            <w:vAlign w:val="center"/>
          </w:tcPr>
          <w:p w:rsidR="00367D2D" w:rsidRPr="002C0608" w:rsidRDefault="00367D2D">
            <w:pPr>
              <w:jc w:val="center"/>
              <w:rPr>
                <w:szCs w:val="21"/>
              </w:rPr>
            </w:pPr>
            <w:r w:rsidRPr="002C0608">
              <w:rPr>
                <w:szCs w:val="21"/>
              </w:rPr>
              <w:t>排放源</w:t>
            </w:r>
          </w:p>
          <w:p w:rsidR="00367D2D" w:rsidRPr="002C0608" w:rsidRDefault="00367D2D">
            <w:pPr>
              <w:jc w:val="center"/>
              <w:rPr>
                <w:szCs w:val="21"/>
              </w:rPr>
            </w:pPr>
            <w:r w:rsidRPr="002C0608">
              <w:rPr>
                <w:szCs w:val="21"/>
              </w:rPr>
              <w:t>（编号）</w:t>
            </w:r>
          </w:p>
        </w:tc>
        <w:tc>
          <w:tcPr>
            <w:tcW w:w="1548" w:type="dxa"/>
            <w:vAlign w:val="center"/>
          </w:tcPr>
          <w:p w:rsidR="00367D2D" w:rsidRPr="002C0608" w:rsidRDefault="00367D2D">
            <w:pPr>
              <w:jc w:val="center"/>
              <w:rPr>
                <w:szCs w:val="21"/>
              </w:rPr>
            </w:pPr>
            <w:r w:rsidRPr="002C0608">
              <w:rPr>
                <w:szCs w:val="21"/>
              </w:rPr>
              <w:t>污染物名称</w:t>
            </w:r>
          </w:p>
        </w:tc>
        <w:tc>
          <w:tcPr>
            <w:tcW w:w="3224" w:type="dxa"/>
            <w:vAlign w:val="center"/>
          </w:tcPr>
          <w:p w:rsidR="00367D2D" w:rsidRPr="002C0608" w:rsidRDefault="00367D2D">
            <w:pPr>
              <w:jc w:val="center"/>
              <w:rPr>
                <w:szCs w:val="21"/>
              </w:rPr>
            </w:pPr>
            <w:r w:rsidRPr="002C0608">
              <w:rPr>
                <w:szCs w:val="21"/>
              </w:rPr>
              <w:t>防治措施</w:t>
            </w:r>
          </w:p>
        </w:tc>
        <w:tc>
          <w:tcPr>
            <w:tcW w:w="2310" w:type="dxa"/>
            <w:vAlign w:val="center"/>
          </w:tcPr>
          <w:p w:rsidR="00367D2D" w:rsidRPr="002C0608" w:rsidRDefault="00367D2D">
            <w:pPr>
              <w:jc w:val="center"/>
              <w:rPr>
                <w:szCs w:val="21"/>
              </w:rPr>
            </w:pPr>
            <w:r w:rsidRPr="002C0608">
              <w:rPr>
                <w:szCs w:val="21"/>
              </w:rPr>
              <w:t>预期治理效果</w:t>
            </w:r>
          </w:p>
        </w:tc>
      </w:tr>
      <w:tr w:rsidR="00367D2D" w:rsidRPr="002C0608" w:rsidTr="003F4C35">
        <w:trPr>
          <w:trHeight w:val="670"/>
        </w:trPr>
        <w:tc>
          <w:tcPr>
            <w:tcW w:w="709" w:type="dxa"/>
            <w:vMerge w:val="restart"/>
            <w:vAlign w:val="center"/>
          </w:tcPr>
          <w:p w:rsidR="00367D2D" w:rsidRPr="002C0608" w:rsidRDefault="00367D2D">
            <w:pPr>
              <w:spacing w:line="360" w:lineRule="auto"/>
              <w:jc w:val="center"/>
              <w:rPr>
                <w:szCs w:val="21"/>
              </w:rPr>
            </w:pPr>
            <w:r w:rsidRPr="002C0608">
              <w:rPr>
                <w:szCs w:val="21"/>
              </w:rPr>
              <w:t>大气</w:t>
            </w:r>
          </w:p>
          <w:p w:rsidR="00367D2D" w:rsidRPr="002C0608" w:rsidRDefault="00367D2D">
            <w:pPr>
              <w:spacing w:line="360" w:lineRule="auto"/>
              <w:jc w:val="center"/>
              <w:rPr>
                <w:szCs w:val="21"/>
              </w:rPr>
            </w:pPr>
            <w:r w:rsidRPr="002C0608">
              <w:rPr>
                <w:szCs w:val="21"/>
              </w:rPr>
              <w:t>污染物</w:t>
            </w:r>
          </w:p>
        </w:tc>
        <w:tc>
          <w:tcPr>
            <w:tcW w:w="1302" w:type="dxa"/>
            <w:vAlign w:val="center"/>
          </w:tcPr>
          <w:p w:rsidR="00367D2D" w:rsidRPr="002C0608" w:rsidRDefault="00367D2D">
            <w:pPr>
              <w:widowControl/>
              <w:spacing w:line="269" w:lineRule="auto"/>
              <w:jc w:val="center"/>
              <w:rPr>
                <w:szCs w:val="21"/>
              </w:rPr>
            </w:pPr>
            <w:r w:rsidRPr="002C0608">
              <w:rPr>
                <w:szCs w:val="21"/>
              </w:rPr>
              <w:t>锅炉房</w:t>
            </w:r>
          </w:p>
        </w:tc>
        <w:tc>
          <w:tcPr>
            <w:tcW w:w="1548" w:type="dxa"/>
            <w:vAlign w:val="center"/>
          </w:tcPr>
          <w:p w:rsidR="00367D2D" w:rsidRPr="002C0608" w:rsidRDefault="00367D2D">
            <w:pPr>
              <w:spacing w:line="269" w:lineRule="auto"/>
              <w:jc w:val="center"/>
              <w:rPr>
                <w:szCs w:val="21"/>
              </w:rPr>
            </w:pPr>
            <w:r w:rsidRPr="002C0608">
              <w:rPr>
                <w:szCs w:val="21"/>
              </w:rPr>
              <w:t>烟尘、氮氧化物、</w:t>
            </w:r>
            <w:r w:rsidRPr="002C0608">
              <w:rPr>
                <w:szCs w:val="21"/>
              </w:rPr>
              <w:t>SO</w:t>
            </w:r>
            <w:r w:rsidRPr="002C0608">
              <w:rPr>
                <w:szCs w:val="21"/>
                <w:vertAlign w:val="subscript"/>
              </w:rPr>
              <w:t>2</w:t>
            </w:r>
          </w:p>
        </w:tc>
        <w:tc>
          <w:tcPr>
            <w:tcW w:w="3224" w:type="dxa"/>
            <w:vAlign w:val="center"/>
          </w:tcPr>
          <w:p w:rsidR="00367D2D" w:rsidRPr="002C0608" w:rsidRDefault="00EC6AD1">
            <w:pPr>
              <w:spacing w:line="269" w:lineRule="auto"/>
              <w:ind w:right="-102"/>
              <w:jc w:val="center"/>
              <w:rPr>
                <w:bCs/>
                <w:szCs w:val="21"/>
              </w:rPr>
            </w:pPr>
            <w:r>
              <w:rPr>
                <w:szCs w:val="21"/>
              </w:rPr>
              <w:t>不锈钢水膜除尘</w:t>
            </w:r>
            <w:r w:rsidR="001C5202" w:rsidRPr="002C0608">
              <w:rPr>
                <w:szCs w:val="21"/>
              </w:rPr>
              <w:t>+</w:t>
            </w:r>
            <w:r w:rsidR="00CD6386" w:rsidRPr="002C0608">
              <w:rPr>
                <w:szCs w:val="21"/>
              </w:rPr>
              <w:t>25m</w:t>
            </w:r>
            <w:r w:rsidR="00367D2D" w:rsidRPr="002C0608">
              <w:rPr>
                <w:szCs w:val="21"/>
              </w:rPr>
              <w:t>的烟囱</w:t>
            </w:r>
          </w:p>
        </w:tc>
        <w:tc>
          <w:tcPr>
            <w:tcW w:w="2310" w:type="dxa"/>
            <w:vAlign w:val="center"/>
          </w:tcPr>
          <w:p w:rsidR="00367D2D" w:rsidRPr="002C0608" w:rsidRDefault="00367D2D">
            <w:pPr>
              <w:spacing w:line="269" w:lineRule="auto"/>
              <w:jc w:val="center"/>
              <w:rPr>
                <w:szCs w:val="21"/>
              </w:rPr>
            </w:pPr>
            <w:r w:rsidRPr="002C0608">
              <w:rPr>
                <w:szCs w:val="21"/>
              </w:rPr>
              <w:t>达到（</w:t>
            </w:r>
            <w:r w:rsidRPr="002C0608">
              <w:rPr>
                <w:szCs w:val="21"/>
              </w:rPr>
              <w:t>GB13271-2014</w:t>
            </w:r>
            <w:r w:rsidRPr="002C0608">
              <w:rPr>
                <w:szCs w:val="21"/>
              </w:rPr>
              <w:t>）中表</w:t>
            </w:r>
            <w:r w:rsidRPr="002C0608">
              <w:rPr>
                <w:szCs w:val="21"/>
              </w:rPr>
              <w:t>2</w:t>
            </w:r>
            <w:r w:rsidRPr="002C0608">
              <w:rPr>
                <w:szCs w:val="21"/>
              </w:rPr>
              <w:t>的要求</w:t>
            </w:r>
          </w:p>
        </w:tc>
      </w:tr>
      <w:tr w:rsidR="00367D2D" w:rsidRPr="002C0608" w:rsidTr="003F4C35">
        <w:trPr>
          <w:trHeight w:val="528"/>
        </w:trPr>
        <w:tc>
          <w:tcPr>
            <w:tcW w:w="709" w:type="dxa"/>
            <w:vMerge/>
            <w:vAlign w:val="center"/>
          </w:tcPr>
          <w:p w:rsidR="00367D2D" w:rsidRPr="002C0608" w:rsidRDefault="00367D2D">
            <w:pPr>
              <w:spacing w:line="360" w:lineRule="auto"/>
              <w:jc w:val="center"/>
              <w:rPr>
                <w:szCs w:val="21"/>
              </w:rPr>
            </w:pPr>
          </w:p>
        </w:tc>
        <w:tc>
          <w:tcPr>
            <w:tcW w:w="1302" w:type="dxa"/>
            <w:vAlign w:val="center"/>
          </w:tcPr>
          <w:p w:rsidR="00367D2D" w:rsidRPr="002C0608" w:rsidRDefault="00367D2D">
            <w:pPr>
              <w:spacing w:line="269" w:lineRule="auto"/>
              <w:jc w:val="center"/>
              <w:rPr>
                <w:szCs w:val="21"/>
              </w:rPr>
            </w:pPr>
            <w:r w:rsidRPr="002C0608">
              <w:rPr>
                <w:szCs w:val="21"/>
              </w:rPr>
              <w:t>车间油烟</w:t>
            </w:r>
          </w:p>
        </w:tc>
        <w:tc>
          <w:tcPr>
            <w:tcW w:w="1548" w:type="dxa"/>
            <w:vAlign w:val="center"/>
          </w:tcPr>
          <w:p w:rsidR="00367D2D" w:rsidRPr="002C0608" w:rsidRDefault="00367D2D">
            <w:pPr>
              <w:spacing w:line="269" w:lineRule="auto"/>
              <w:jc w:val="center"/>
              <w:rPr>
                <w:szCs w:val="21"/>
              </w:rPr>
            </w:pPr>
            <w:r w:rsidRPr="002C0608">
              <w:rPr>
                <w:szCs w:val="21"/>
              </w:rPr>
              <w:t>油烟</w:t>
            </w:r>
          </w:p>
        </w:tc>
        <w:tc>
          <w:tcPr>
            <w:tcW w:w="3224" w:type="dxa"/>
            <w:vAlign w:val="center"/>
          </w:tcPr>
          <w:p w:rsidR="00367D2D" w:rsidRPr="002C0608" w:rsidRDefault="001C5202">
            <w:pPr>
              <w:spacing w:line="269" w:lineRule="auto"/>
              <w:jc w:val="center"/>
              <w:rPr>
                <w:szCs w:val="21"/>
              </w:rPr>
            </w:pPr>
            <w:r w:rsidRPr="002C0608">
              <w:rPr>
                <w:szCs w:val="21"/>
              </w:rPr>
              <w:t>集气罩</w:t>
            </w:r>
            <w:r w:rsidR="00367D2D" w:rsidRPr="002C0608">
              <w:rPr>
                <w:szCs w:val="21"/>
              </w:rPr>
              <w:t>+</w:t>
            </w:r>
            <w:r w:rsidR="00131EDA">
              <w:rPr>
                <w:szCs w:val="21"/>
              </w:rPr>
              <w:t>油烟净化</w:t>
            </w:r>
            <w:r w:rsidR="00131EDA">
              <w:rPr>
                <w:rFonts w:hint="eastAsia"/>
                <w:szCs w:val="21"/>
              </w:rPr>
              <w:t>器</w:t>
            </w:r>
            <w:r w:rsidR="00367D2D" w:rsidRPr="002C0608">
              <w:rPr>
                <w:szCs w:val="21"/>
              </w:rPr>
              <w:t>+</w:t>
            </w:r>
            <w:r w:rsidR="005D36AA" w:rsidRPr="002C0608">
              <w:rPr>
                <w:szCs w:val="21"/>
              </w:rPr>
              <w:t>烟囱</w:t>
            </w:r>
            <w:r w:rsidR="00367D2D" w:rsidRPr="002C0608">
              <w:rPr>
                <w:szCs w:val="21"/>
              </w:rPr>
              <w:t>15m</w:t>
            </w:r>
          </w:p>
        </w:tc>
        <w:tc>
          <w:tcPr>
            <w:tcW w:w="2310" w:type="dxa"/>
            <w:vAlign w:val="center"/>
          </w:tcPr>
          <w:p w:rsidR="00367D2D" w:rsidRPr="002C0608" w:rsidRDefault="00367D2D">
            <w:pPr>
              <w:spacing w:line="269" w:lineRule="auto"/>
              <w:jc w:val="center"/>
              <w:rPr>
                <w:szCs w:val="21"/>
              </w:rPr>
            </w:pPr>
            <w:r w:rsidRPr="002C0608">
              <w:rPr>
                <w:szCs w:val="21"/>
              </w:rPr>
              <w:t>达到（</w:t>
            </w:r>
            <w:r w:rsidRPr="002C0608">
              <w:rPr>
                <w:szCs w:val="21"/>
              </w:rPr>
              <w:t>GB18483-2001</w:t>
            </w:r>
            <w:r w:rsidRPr="002C0608">
              <w:rPr>
                <w:szCs w:val="21"/>
              </w:rPr>
              <w:t>）中要求</w:t>
            </w:r>
          </w:p>
        </w:tc>
      </w:tr>
      <w:tr w:rsidR="00286E79" w:rsidRPr="002C0608" w:rsidTr="003F4C35">
        <w:trPr>
          <w:trHeight w:val="528"/>
        </w:trPr>
        <w:tc>
          <w:tcPr>
            <w:tcW w:w="709" w:type="dxa"/>
            <w:vMerge/>
            <w:vAlign w:val="center"/>
          </w:tcPr>
          <w:p w:rsidR="00286E79" w:rsidRPr="002C0608" w:rsidRDefault="00286E79">
            <w:pPr>
              <w:spacing w:line="360" w:lineRule="auto"/>
              <w:jc w:val="center"/>
              <w:rPr>
                <w:szCs w:val="21"/>
              </w:rPr>
            </w:pPr>
          </w:p>
        </w:tc>
        <w:tc>
          <w:tcPr>
            <w:tcW w:w="1302" w:type="dxa"/>
            <w:vAlign w:val="center"/>
          </w:tcPr>
          <w:p w:rsidR="00286E79" w:rsidRPr="002C0608" w:rsidRDefault="00286E79">
            <w:pPr>
              <w:spacing w:line="269" w:lineRule="auto"/>
              <w:jc w:val="center"/>
              <w:rPr>
                <w:szCs w:val="21"/>
              </w:rPr>
            </w:pPr>
            <w:r>
              <w:rPr>
                <w:rFonts w:hint="eastAsia"/>
                <w:szCs w:val="21"/>
              </w:rPr>
              <w:t>挥发性气体</w:t>
            </w:r>
          </w:p>
        </w:tc>
        <w:tc>
          <w:tcPr>
            <w:tcW w:w="1548" w:type="dxa"/>
            <w:vAlign w:val="center"/>
          </w:tcPr>
          <w:p w:rsidR="00286E79" w:rsidRPr="002C0608" w:rsidRDefault="00286E79">
            <w:pPr>
              <w:spacing w:line="269" w:lineRule="auto"/>
              <w:jc w:val="center"/>
              <w:rPr>
                <w:szCs w:val="21"/>
              </w:rPr>
            </w:pPr>
            <w:r>
              <w:rPr>
                <w:rFonts w:hint="eastAsia"/>
                <w:szCs w:val="21"/>
              </w:rPr>
              <w:t>恶臭</w:t>
            </w:r>
          </w:p>
        </w:tc>
        <w:tc>
          <w:tcPr>
            <w:tcW w:w="3224" w:type="dxa"/>
            <w:vAlign w:val="center"/>
          </w:tcPr>
          <w:p w:rsidR="00286E79" w:rsidRPr="002C0608" w:rsidRDefault="00286E79" w:rsidP="00D946B3">
            <w:pPr>
              <w:spacing w:line="269" w:lineRule="auto"/>
              <w:jc w:val="center"/>
              <w:rPr>
                <w:szCs w:val="21"/>
              </w:rPr>
            </w:pPr>
            <w:r w:rsidRPr="002C0608">
              <w:rPr>
                <w:szCs w:val="21"/>
              </w:rPr>
              <w:t>集气罩</w:t>
            </w:r>
            <w:r w:rsidRPr="002C0608">
              <w:rPr>
                <w:szCs w:val="21"/>
              </w:rPr>
              <w:t>+</w:t>
            </w:r>
            <w:r w:rsidR="00131EDA">
              <w:rPr>
                <w:szCs w:val="21"/>
              </w:rPr>
              <w:t>油烟净化</w:t>
            </w:r>
            <w:r w:rsidR="00131EDA">
              <w:rPr>
                <w:rFonts w:hint="eastAsia"/>
                <w:szCs w:val="21"/>
              </w:rPr>
              <w:t>器</w:t>
            </w:r>
            <w:r w:rsidRPr="002C0608">
              <w:rPr>
                <w:szCs w:val="21"/>
              </w:rPr>
              <w:t>+</w:t>
            </w:r>
            <w:r w:rsidRPr="002C0608">
              <w:rPr>
                <w:szCs w:val="21"/>
              </w:rPr>
              <w:t>烟囱</w:t>
            </w:r>
            <w:r w:rsidRPr="002C0608">
              <w:rPr>
                <w:szCs w:val="21"/>
              </w:rPr>
              <w:t>15m</w:t>
            </w:r>
          </w:p>
        </w:tc>
        <w:tc>
          <w:tcPr>
            <w:tcW w:w="2310" w:type="dxa"/>
            <w:vAlign w:val="center"/>
          </w:tcPr>
          <w:p w:rsidR="00286E79" w:rsidRPr="00286E79" w:rsidRDefault="00286E79">
            <w:pPr>
              <w:spacing w:line="269" w:lineRule="auto"/>
              <w:jc w:val="center"/>
              <w:rPr>
                <w:szCs w:val="21"/>
              </w:rPr>
            </w:pPr>
            <w:r w:rsidRPr="00286E79">
              <w:rPr>
                <w:rFonts w:hint="eastAsia"/>
                <w:szCs w:val="21"/>
                <w:lang w:val="zh-CN"/>
              </w:rPr>
              <w:t>达到</w:t>
            </w:r>
            <w:r w:rsidRPr="00286E79">
              <w:rPr>
                <w:szCs w:val="21"/>
                <w:lang w:val="zh-CN"/>
              </w:rPr>
              <w:t>（</w:t>
            </w:r>
            <w:r w:rsidRPr="00286E79">
              <w:rPr>
                <w:szCs w:val="21"/>
                <w:lang w:val="zh-CN"/>
              </w:rPr>
              <w:t>GB14554-</w:t>
            </w:r>
            <w:r w:rsidRPr="00286E79">
              <w:rPr>
                <w:rFonts w:hint="eastAsia"/>
                <w:szCs w:val="21"/>
                <w:lang w:val="zh-CN"/>
              </w:rPr>
              <w:t>19</w:t>
            </w:r>
            <w:r w:rsidRPr="00286E79">
              <w:rPr>
                <w:szCs w:val="21"/>
                <w:lang w:val="zh-CN"/>
              </w:rPr>
              <w:t>93</w:t>
            </w:r>
            <w:r w:rsidRPr="00286E79">
              <w:rPr>
                <w:szCs w:val="21"/>
                <w:lang w:val="zh-CN"/>
              </w:rPr>
              <w:t>）</w:t>
            </w:r>
            <w:r>
              <w:rPr>
                <w:rFonts w:hint="eastAsia"/>
                <w:szCs w:val="21"/>
                <w:lang w:val="zh-CN"/>
              </w:rPr>
              <w:t>的要求</w:t>
            </w:r>
          </w:p>
        </w:tc>
      </w:tr>
      <w:tr w:rsidR="00367D2D" w:rsidRPr="002C0608" w:rsidTr="003F4C35">
        <w:trPr>
          <w:trHeight w:val="550"/>
        </w:trPr>
        <w:tc>
          <w:tcPr>
            <w:tcW w:w="709" w:type="dxa"/>
            <w:vMerge/>
            <w:vAlign w:val="center"/>
          </w:tcPr>
          <w:p w:rsidR="00367D2D" w:rsidRPr="002C0608" w:rsidRDefault="00367D2D">
            <w:pPr>
              <w:spacing w:line="360" w:lineRule="auto"/>
              <w:jc w:val="center"/>
              <w:rPr>
                <w:szCs w:val="21"/>
              </w:rPr>
            </w:pPr>
          </w:p>
        </w:tc>
        <w:tc>
          <w:tcPr>
            <w:tcW w:w="1302" w:type="dxa"/>
            <w:vAlign w:val="center"/>
          </w:tcPr>
          <w:p w:rsidR="00367D2D" w:rsidRPr="002C0608" w:rsidRDefault="00367D2D">
            <w:pPr>
              <w:spacing w:line="269" w:lineRule="auto"/>
              <w:jc w:val="center"/>
              <w:rPr>
                <w:szCs w:val="21"/>
              </w:rPr>
            </w:pPr>
            <w:r w:rsidRPr="002C0608">
              <w:rPr>
                <w:szCs w:val="21"/>
              </w:rPr>
              <w:t>食堂油烟</w:t>
            </w:r>
          </w:p>
        </w:tc>
        <w:tc>
          <w:tcPr>
            <w:tcW w:w="1548" w:type="dxa"/>
            <w:vAlign w:val="center"/>
          </w:tcPr>
          <w:p w:rsidR="00367D2D" w:rsidRPr="002C0608" w:rsidRDefault="00367D2D">
            <w:pPr>
              <w:spacing w:line="269" w:lineRule="auto"/>
              <w:jc w:val="center"/>
              <w:rPr>
                <w:szCs w:val="21"/>
              </w:rPr>
            </w:pPr>
            <w:r w:rsidRPr="002C0608">
              <w:rPr>
                <w:szCs w:val="21"/>
              </w:rPr>
              <w:t>油烟</w:t>
            </w:r>
          </w:p>
        </w:tc>
        <w:tc>
          <w:tcPr>
            <w:tcW w:w="3224" w:type="dxa"/>
            <w:vAlign w:val="center"/>
          </w:tcPr>
          <w:p w:rsidR="00367D2D" w:rsidRPr="002C0608" w:rsidRDefault="001C5202">
            <w:pPr>
              <w:spacing w:line="269" w:lineRule="auto"/>
              <w:jc w:val="center"/>
              <w:rPr>
                <w:szCs w:val="21"/>
              </w:rPr>
            </w:pPr>
            <w:r w:rsidRPr="002C0608">
              <w:rPr>
                <w:szCs w:val="21"/>
              </w:rPr>
              <w:t>集气罩</w:t>
            </w:r>
            <w:r w:rsidR="00367D2D" w:rsidRPr="002C0608">
              <w:rPr>
                <w:szCs w:val="21"/>
              </w:rPr>
              <w:t>+</w:t>
            </w:r>
            <w:r w:rsidR="00367D2D" w:rsidRPr="002C0608">
              <w:rPr>
                <w:szCs w:val="21"/>
              </w:rPr>
              <w:t>油烟净化器</w:t>
            </w:r>
            <w:r w:rsidR="00367D2D" w:rsidRPr="002C0608">
              <w:rPr>
                <w:szCs w:val="21"/>
              </w:rPr>
              <w:t>+</w:t>
            </w:r>
            <w:r w:rsidR="005D36AA" w:rsidRPr="002C0608">
              <w:rPr>
                <w:szCs w:val="21"/>
              </w:rPr>
              <w:t>烟囱</w:t>
            </w:r>
            <w:r w:rsidR="00367D2D" w:rsidRPr="002C0608">
              <w:rPr>
                <w:szCs w:val="21"/>
              </w:rPr>
              <w:t>3m</w:t>
            </w:r>
          </w:p>
        </w:tc>
        <w:tc>
          <w:tcPr>
            <w:tcW w:w="2310" w:type="dxa"/>
            <w:vAlign w:val="center"/>
          </w:tcPr>
          <w:p w:rsidR="00367D2D" w:rsidRPr="002C0608" w:rsidRDefault="00367D2D">
            <w:pPr>
              <w:spacing w:line="269" w:lineRule="auto"/>
              <w:jc w:val="center"/>
              <w:rPr>
                <w:szCs w:val="21"/>
              </w:rPr>
            </w:pPr>
            <w:r w:rsidRPr="002C0608">
              <w:rPr>
                <w:szCs w:val="21"/>
              </w:rPr>
              <w:t>达到（</w:t>
            </w:r>
            <w:r w:rsidRPr="002C0608">
              <w:rPr>
                <w:szCs w:val="21"/>
              </w:rPr>
              <w:t>GB18483-2001</w:t>
            </w:r>
            <w:r w:rsidRPr="002C0608">
              <w:rPr>
                <w:szCs w:val="21"/>
              </w:rPr>
              <w:t>）中要求</w:t>
            </w:r>
          </w:p>
        </w:tc>
      </w:tr>
      <w:tr w:rsidR="00367D2D" w:rsidRPr="002C0608" w:rsidTr="003F4C35">
        <w:trPr>
          <w:trHeight w:val="1224"/>
        </w:trPr>
        <w:tc>
          <w:tcPr>
            <w:tcW w:w="709" w:type="dxa"/>
            <w:vAlign w:val="center"/>
          </w:tcPr>
          <w:p w:rsidR="00367D2D" w:rsidRPr="002C0608" w:rsidRDefault="00367D2D">
            <w:pPr>
              <w:jc w:val="center"/>
              <w:rPr>
                <w:szCs w:val="21"/>
              </w:rPr>
            </w:pPr>
            <w:r w:rsidRPr="002C0608">
              <w:rPr>
                <w:szCs w:val="21"/>
              </w:rPr>
              <w:t>水</w:t>
            </w:r>
          </w:p>
          <w:p w:rsidR="00367D2D" w:rsidRPr="002C0608" w:rsidRDefault="00367D2D">
            <w:pPr>
              <w:jc w:val="center"/>
              <w:rPr>
                <w:szCs w:val="21"/>
              </w:rPr>
            </w:pPr>
            <w:r w:rsidRPr="002C0608">
              <w:rPr>
                <w:szCs w:val="21"/>
              </w:rPr>
              <w:t>污</w:t>
            </w:r>
          </w:p>
          <w:p w:rsidR="00367D2D" w:rsidRPr="002C0608" w:rsidRDefault="00367D2D">
            <w:pPr>
              <w:jc w:val="center"/>
              <w:rPr>
                <w:szCs w:val="21"/>
              </w:rPr>
            </w:pPr>
            <w:r w:rsidRPr="002C0608">
              <w:rPr>
                <w:szCs w:val="21"/>
              </w:rPr>
              <w:t>染</w:t>
            </w:r>
          </w:p>
          <w:p w:rsidR="00367D2D" w:rsidRPr="002C0608" w:rsidRDefault="00367D2D">
            <w:pPr>
              <w:jc w:val="center"/>
              <w:rPr>
                <w:szCs w:val="21"/>
              </w:rPr>
            </w:pPr>
            <w:r w:rsidRPr="002C0608">
              <w:rPr>
                <w:szCs w:val="21"/>
              </w:rPr>
              <w:t>物</w:t>
            </w:r>
          </w:p>
        </w:tc>
        <w:tc>
          <w:tcPr>
            <w:tcW w:w="1302" w:type="dxa"/>
            <w:vAlign w:val="center"/>
          </w:tcPr>
          <w:p w:rsidR="00367D2D" w:rsidRPr="002C0608" w:rsidRDefault="00367D2D">
            <w:pPr>
              <w:spacing w:line="269" w:lineRule="auto"/>
              <w:jc w:val="center"/>
              <w:rPr>
                <w:szCs w:val="21"/>
              </w:rPr>
            </w:pPr>
            <w:r w:rsidRPr="002C0608">
              <w:rPr>
                <w:szCs w:val="21"/>
              </w:rPr>
              <w:t>生活污水</w:t>
            </w:r>
          </w:p>
          <w:p w:rsidR="00367D2D" w:rsidRPr="002C0608" w:rsidRDefault="00367D2D">
            <w:pPr>
              <w:spacing w:line="269" w:lineRule="auto"/>
              <w:jc w:val="center"/>
              <w:rPr>
                <w:szCs w:val="21"/>
              </w:rPr>
            </w:pPr>
            <w:r w:rsidRPr="002C0608">
              <w:rPr>
                <w:szCs w:val="21"/>
              </w:rPr>
              <w:t>生产废水</w:t>
            </w:r>
          </w:p>
        </w:tc>
        <w:tc>
          <w:tcPr>
            <w:tcW w:w="1548" w:type="dxa"/>
            <w:vAlign w:val="center"/>
          </w:tcPr>
          <w:p w:rsidR="00367D2D" w:rsidRPr="002C0608" w:rsidRDefault="00367D2D">
            <w:pPr>
              <w:widowControl/>
              <w:spacing w:line="269" w:lineRule="auto"/>
              <w:jc w:val="center"/>
              <w:rPr>
                <w:kern w:val="0"/>
                <w:szCs w:val="21"/>
              </w:rPr>
            </w:pPr>
            <w:r w:rsidRPr="002C0608">
              <w:rPr>
                <w:kern w:val="0"/>
                <w:szCs w:val="21"/>
              </w:rPr>
              <w:t>COD</w:t>
            </w:r>
            <w:r w:rsidRPr="002C0608">
              <w:rPr>
                <w:kern w:val="0"/>
                <w:szCs w:val="21"/>
              </w:rPr>
              <w:t>、</w:t>
            </w:r>
            <w:r w:rsidRPr="002C0608">
              <w:rPr>
                <w:kern w:val="0"/>
                <w:szCs w:val="21"/>
              </w:rPr>
              <w:t>BOD</w:t>
            </w:r>
            <w:r w:rsidRPr="002C0608">
              <w:rPr>
                <w:kern w:val="0"/>
                <w:szCs w:val="21"/>
                <w:vertAlign w:val="subscript"/>
              </w:rPr>
              <w:t>5</w:t>
            </w:r>
            <w:r w:rsidRPr="002C0608">
              <w:rPr>
                <w:kern w:val="0"/>
                <w:szCs w:val="21"/>
              </w:rPr>
              <w:t>、</w:t>
            </w:r>
            <w:r w:rsidRPr="002C0608">
              <w:rPr>
                <w:kern w:val="0"/>
                <w:szCs w:val="21"/>
              </w:rPr>
              <w:t>NH</w:t>
            </w:r>
            <w:r w:rsidRPr="002C0608">
              <w:rPr>
                <w:kern w:val="0"/>
                <w:szCs w:val="21"/>
                <w:vertAlign w:val="subscript"/>
              </w:rPr>
              <w:t>3</w:t>
            </w:r>
            <w:r w:rsidRPr="002C0608">
              <w:rPr>
                <w:kern w:val="0"/>
                <w:szCs w:val="21"/>
              </w:rPr>
              <w:t>-N</w:t>
            </w:r>
            <w:r w:rsidRPr="002C0608">
              <w:rPr>
                <w:kern w:val="0"/>
                <w:szCs w:val="21"/>
              </w:rPr>
              <w:t>、</w:t>
            </w:r>
            <w:r w:rsidRPr="002C0608">
              <w:rPr>
                <w:kern w:val="0"/>
                <w:szCs w:val="21"/>
              </w:rPr>
              <w:t>SS</w:t>
            </w:r>
            <w:r w:rsidRPr="002C0608">
              <w:rPr>
                <w:kern w:val="0"/>
                <w:szCs w:val="21"/>
              </w:rPr>
              <w:t>、动植物油</w:t>
            </w:r>
          </w:p>
        </w:tc>
        <w:tc>
          <w:tcPr>
            <w:tcW w:w="3224" w:type="dxa"/>
            <w:vAlign w:val="center"/>
          </w:tcPr>
          <w:p w:rsidR="00367D2D" w:rsidRPr="005A0168" w:rsidRDefault="005A0168" w:rsidP="00AB5B64">
            <w:pPr>
              <w:jc w:val="center"/>
              <w:rPr>
                <w:szCs w:val="21"/>
              </w:rPr>
            </w:pPr>
            <w:r>
              <w:rPr>
                <w:rFonts w:hint="eastAsia"/>
                <w:szCs w:val="21"/>
              </w:rPr>
              <w:t>格栅</w:t>
            </w:r>
            <w:r w:rsidRPr="002C0608">
              <w:rPr>
                <w:szCs w:val="21"/>
              </w:rPr>
              <w:t>-</w:t>
            </w:r>
            <w:r>
              <w:rPr>
                <w:rFonts w:hint="eastAsia"/>
                <w:szCs w:val="21"/>
              </w:rPr>
              <w:t>初沉池</w:t>
            </w:r>
            <w:r w:rsidRPr="002C0608">
              <w:rPr>
                <w:szCs w:val="21"/>
              </w:rPr>
              <w:t>-</w:t>
            </w:r>
            <w:r>
              <w:rPr>
                <w:rFonts w:hint="eastAsia"/>
                <w:szCs w:val="21"/>
              </w:rPr>
              <w:t>调节</w:t>
            </w:r>
            <w:r w:rsidRPr="002C0608">
              <w:rPr>
                <w:szCs w:val="21"/>
              </w:rPr>
              <w:t>气浮池</w:t>
            </w:r>
            <w:r w:rsidRPr="002C0608">
              <w:rPr>
                <w:szCs w:val="21"/>
              </w:rPr>
              <w:t>-</w:t>
            </w:r>
            <w:r w:rsidRPr="002C0608">
              <w:rPr>
                <w:szCs w:val="21"/>
              </w:rPr>
              <w:t>厌氧水解</w:t>
            </w:r>
            <w:r>
              <w:rPr>
                <w:rFonts w:hint="eastAsia"/>
                <w:szCs w:val="21"/>
              </w:rPr>
              <w:t>池</w:t>
            </w:r>
            <w:r w:rsidRPr="002C0608">
              <w:rPr>
                <w:szCs w:val="21"/>
              </w:rPr>
              <w:t>-</w:t>
            </w:r>
            <w:r w:rsidRPr="002C0608">
              <w:rPr>
                <w:szCs w:val="21"/>
              </w:rPr>
              <w:t>接触氧化</w:t>
            </w:r>
            <w:r>
              <w:rPr>
                <w:rFonts w:hint="eastAsia"/>
                <w:szCs w:val="21"/>
              </w:rPr>
              <w:t>池</w:t>
            </w:r>
            <w:r w:rsidRPr="002C0608">
              <w:rPr>
                <w:szCs w:val="21"/>
              </w:rPr>
              <w:t>-</w:t>
            </w:r>
            <w:r>
              <w:rPr>
                <w:rFonts w:hint="eastAsia"/>
                <w:szCs w:val="21"/>
              </w:rPr>
              <w:t>二</w:t>
            </w:r>
            <w:r>
              <w:rPr>
                <w:szCs w:val="21"/>
              </w:rPr>
              <w:t>沉</w:t>
            </w:r>
            <w:r w:rsidRPr="002C0608">
              <w:rPr>
                <w:szCs w:val="21"/>
              </w:rPr>
              <w:t>池</w:t>
            </w:r>
          </w:p>
        </w:tc>
        <w:tc>
          <w:tcPr>
            <w:tcW w:w="2310" w:type="dxa"/>
            <w:vAlign w:val="center"/>
          </w:tcPr>
          <w:p w:rsidR="00367D2D" w:rsidRPr="002C0608" w:rsidRDefault="00367D2D" w:rsidP="00AB5B64">
            <w:pPr>
              <w:spacing w:before="20" w:after="20" w:line="269" w:lineRule="auto"/>
              <w:jc w:val="center"/>
              <w:rPr>
                <w:szCs w:val="21"/>
              </w:rPr>
            </w:pPr>
            <w:r w:rsidRPr="002C0608">
              <w:rPr>
                <w:szCs w:val="21"/>
              </w:rPr>
              <w:t>达到《水污染物综合排放标准》</w:t>
            </w:r>
            <w:r w:rsidR="00BF02B7" w:rsidRPr="002C0608">
              <w:rPr>
                <w:szCs w:val="21"/>
              </w:rPr>
              <w:t>一</w:t>
            </w:r>
            <w:r w:rsidRPr="002C0608">
              <w:rPr>
                <w:szCs w:val="21"/>
              </w:rPr>
              <w:t>级排放标准要求排入</w:t>
            </w:r>
            <w:r w:rsidR="001C5202" w:rsidRPr="002C0608">
              <w:rPr>
                <w:szCs w:val="21"/>
              </w:rPr>
              <w:t>西</w:t>
            </w:r>
            <w:r w:rsidR="005A0168">
              <w:rPr>
                <w:rFonts w:hint="eastAsia"/>
                <w:szCs w:val="21"/>
              </w:rPr>
              <w:t>南</w:t>
            </w:r>
            <w:r w:rsidR="001C5202" w:rsidRPr="002C0608">
              <w:rPr>
                <w:szCs w:val="21"/>
              </w:rPr>
              <w:t>面池塘，再</w:t>
            </w:r>
            <w:r w:rsidR="00AB5B64">
              <w:rPr>
                <w:rFonts w:hint="eastAsia"/>
                <w:szCs w:val="21"/>
              </w:rPr>
              <w:t>通过项目自建管道排入</w:t>
            </w:r>
            <w:r w:rsidR="004C1718">
              <w:rPr>
                <w:szCs w:val="21"/>
              </w:rPr>
              <w:t>沙港河</w:t>
            </w:r>
            <w:r w:rsidRPr="002C0608">
              <w:rPr>
                <w:szCs w:val="21"/>
              </w:rPr>
              <w:t>。</w:t>
            </w:r>
          </w:p>
        </w:tc>
      </w:tr>
      <w:tr w:rsidR="00367D2D" w:rsidRPr="002C0608" w:rsidTr="003F4C35">
        <w:trPr>
          <w:trHeight w:val="585"/>
        </w:trPr>
        <w:tc>
          <w:tcPr>
            <w:tcW w:w="709" w:type="dxa"/>
            <w:vMerge w:val="restart"/>
            <w:vAlign w:val="center"/>
          </w:tcPr>
          <w:p w:rsidR="00367D2D" w:rsidRPr="002C0608" w:rsidRDefault="00367D2D">
            <w:pPr>
              <w:spacing w:line="360" w:lineRule="auto"/>
              <w:jc w:val="center"/>
              <w:rPr>
                <w:szCs w:val="21"/>
              </w:rPr>
            </w:pPr>
            <w:r w:rsidRPr="002C0608">
              <w:rPr>
                <w:szCs w:val="21"/>
              </w:rPr>
              <w:t>固体</w:t>
            </w:r>
          </w:p>
          <w:p w:rsidR="00367D2D" w:rsidRPr="002C0608" w:rsidRDefault="00367D2D">
            <w:pPr>
              <w:spacing w:line="360" w:lineRule="auto"/>
              <w:jc w:val="center"/>
              <w:rPr>
                <w:szCs w:val="21"/>
              </w:rPr>
            </w:pPr>
            <w:r w:rsidRPr="002C0608">
              <w:rPr>
                <w:szCs w:val="21"/>
              </w:rPr>
              <w:t>废弃物</w:t>
            </w:r>
          </w:p>
        </w:tc>
        <w:tc>
          <w:tcPr>
            <w:tcW w:w="1302" w:type="dxa"/>
            <w:vAlign w:val="center"/>
          </w:tcPr>
          <w:p w:rsidR="00367D2D" w:rsidRPr="002C0608" w:rsidRDefault="00367D2D">
            <w:pPr>
              <w:spacing w:before="20" w:after="20" w:line="269" w:lineRule="auto"/>
              <w:jc w:val="center"/>
              <w:rPr>
                <w:szCs w:val="21"/>
              </w:rPr>
            </w:pPr>
            <w:r w:rsidRPr="002C0608">
              <w:rPr>
                <w:szCs w:val="21"/>
              </w:rPr>
              <w:t>生活区</w:t>
            </w:r>
          </w:p>
        </w:tc>
        <w:tc>
          <w:tcPr>
            <w:tcW w:w="1548" w:type="dxa"/>
            <w:vAlign w:val="center"/>
          </w:tcPr>
          <w:p w:rsidR="00367D2D" w:rsidRPr="002C0608" w:rsidRDefault="00367D2D">
            <w:pPr>
              <w:widowControl/>
              <w:jc w:val="center"/>
              <w:textAlignment w:val="center"/>
              <w:rPr>
                <w:szCs w:val="21"/>
              </w:rPr>
            </w:pPr>
            <w:r w:rsidRPr="002C0608">
              <w:rPr>
                <w:kern w:val="0"/>
                <w:szCs w:val="21"/>
              </w:rPr>
              <w:t>生活垃圾</w:t>
            </w:r>
          </w:p>
        </w:tc>
        <w:tc>
          <w:tcPr>
            <w:tcW w:w="3224" w:type="dxa"/>
            <w:vAlign w:val="center"/>
          </w:tcPr>
          <w:p w:rsidR="00367D2D" w:rsidRPr="002C0608" w:rsidRDefault="00367D2D">
            <w:pPr>
              <w:spacing w:before="20" w:after="20" w:line="269" w:lineRule="auto"/>
              <w:jc w:val="center"/>
              <w:rPr>
                <w:szCs w:val="21"/>
              </w:rPr>
            </w:pPr>
            <w:r w:rsidRPr="002C0608">
              <w:rPr>
                <w:szCs w:val="21"/>
              </w:rPr>
              <w:t>项目内收集、定点投放由当地环卫部门清理</w:t>
            </w:r>
          </w:p>
        </w:tc>
        <w:tc>
          <w:tcPr>
            <w:tcW w:w="2310" w:type="dxa"/>
            <w:vMerge w:val="restart"/>
            <w:vAlign w:val="center"/>
          </w:tcPr>
          <w:p w:rsidR="00367D2D" w:rsidRPr="002C0608" w:rsidRDefault="00367D2D">
            <w:pPr>
              <w:spacing w:before="20" w:after="20" w:line="269" w:lineRule="auto"/>
              <w:jc w:val="center"/>
              <w:rPr>
                <w:szCs w:val="21"/>
              </w:rPr>
            </w:pPr>
            <w:r w:rsidRPr="002C0608">
              <w:rPr>
                <w:szCs w:val="21"/>
              </w:rPr>
              <w:t>100%</w:t>
            </w:r>
            <w:r w:rsidRPr="002C0608">
              <w:rPr>
                <w:szCs w:val="21"/>
              </w:rPr>
              <w:t>处置</w:t>
            </w:r>
          </w:p>
        </w:tc>
      </w:tr>
      <w:tr w:rsidR="00367D2D" w:rsidRPr="002C0608" w:rsidTr="003F4C35">
        <w:trPr>
          <w:trHeight w:val="269"/>
        </w:trPr>
        <w:tc>
          <w:tcPr>
            <w:tcW w:w="709" w:type="dxa"/>
            <w:vMerge/>
            <w:vAlign w:val="center"/>
          </w:tcPr>
          <w:p w:rsidR="00367D2D" w:rsidRPr="002C0608" w:rsidRDefault="00367D2D">
            <w:pPr>
              <w:spacing w:line="360" w:lineRule="auto"/>
              <w:jc w:val="center"/>
              <w:rPr>
                <w:szCs w:val="21"/>
              </w:rPr>
            </w:pPr>
          </w:p>
        </w:tc>
        <w:tc>
          <w:tcPr>
            <w:tcW w:w="1302" w:type="dxa"/>
            <w:vMerge w:val="restart"/>
            <w:vAlign w:val="center"/>
          </w:tcPr>
          <w:p w:rsidR="00367D2D" w:rsidRPr="002C0608" w:rsidRDefault="00367D2D">
            <w:pPr>
              <w:spacing w:before="20" w:after="20" w:line="269" w:lineRule="auto"/>
              <w:jc w:val="center"/>
              <w:rPr>
                <w:szCs w:val="21"/>
              </w:rPr>
            </w:pPr>
            <w:r w:rsidRPr="002C0608">
              <w:rPr>
                <w:szCs w:val="21"/>
              </w:rPr>
              <w:t>生产车间</w:t>
            </w:r>
          </w:p>
        </w:tc>
        <w:tc>
          <w:tcPr>
            <w:tcW w:w="1548" w:type="dxa"/>
            <w:vAlign w:val="center"/>
          </w:tcPr>
          <w:p w:rsidR="00367D2D" w:rsidRPr="002C0608" w:rsidRDefault="00367D2D">
            <w:pPr>
              <w:widowControl/>
              <w:jc w:val="center"/>
              <w:textAlignment w:val="center"/>
              <w:rPr>
                <w:szCs w:val="21"/>
              </w:rPr>
            </w:pPr>
            <w:r w:rsidRPr="002C0608">
              <w:rPr>
                <w:szCs w:val="21"/>
              </w:rPr>
              <w:t>锅炉炉渣</w:t>
            </w:r>
          </w:p>
        </w:tc>
        <w:tc>
          <w:tcPr>
            <w:tcW w:w="3224" w:type="dxa"/>
            <w:vMerge w:val="restart"/>
            <w:vAlign w:val="center"/>
          </w:tcPr>
          <w:p w:rsidR="00367D2D" w:rsidRPr="002C0608" w:rsidRDefault="00593407">
            <w:pPr>
              <w:widowControl/>
              <w:spacing w:line="269" w:lineRule="auto"/>
              <w:textAlignment w:val="center"/>
              <w:rPr>
                <w:kern w:val="0"/>
                <w:szCs w:val="21"/>
              </w:rPr>
            </w:pPr>
            <w:r w:rsidRPr="002C0608">
              <w:rPr>
                <w:szCs w:val="21"/>
              </w:rPr>
              <w:t>用作农肥，</w:t>
            </w:r>
            <w:r w:rsidR="00367D2D" w:rsidRPr="002C0608">
              <w:rPr>
                <w:szCs w:val="21"/>
              </w:rPr>
              <w:t>综合利用</w:t>
            </w:r>
          </w:p>
        </w:tc>
        <w:tc>
          <w:tcPr>
            <w:tcW w:w="2310" w:type="dxa"/>
            <w:vMerge/>
            <w:vAlign w:val="center"/>
          </w:tcPr>
          <w:p w:rsidR="00367D2D" w:rsidRPr="002C0608" w:rsidRDefault="00367D2D">
            <w:pPr>
              <w:spacing w:before="20" w:after="20" w:line="269" w:lineRule="auto"/>
              <w:jc w:val="center"/>
              <w:rPr>
                <w:szCs w:val="21"/>
              </w:rPr>
            </w:pPr>
          </w:p>
        </w:tc>
      </w:tr>
      <w:tr w:rsidR="00367D2D" w:rsidRPr="002C0608" w:rsidTr="003F4C35">
        <w:trPr>
          <w:trHeight w:val="269"/>
        </w:trPr>
        <w:tc>
          <w:tcPr>
            <w:tcW w:w="709" w:type="dxa"/>
            <w:vMerge/>
            <w:vAlign w:val="center"/>
          </w:tcPr>
          <w:p w:rsidR="00367D2D" w:rsidRPr="002C0608" w:rsidRDefault="00367D2D">
            <w:pPr>
              <w:spacing w:before="20" w:after="20" w:line="360" w:lineRule="auto"/>
              <w:jc w:val="center"/>
              <w:rPr>
                <w:szCs w:val="21"/>
              </w:rPr>
            </w:pPr>
          </w:p>
        </w:tc>
        <w:tc>
          <w:tcPr>
            <w:tcW w:w="1302" w:type="dxa"/>
            <w:vMerge/>
            <w:vAlign w:val="center"/>
          </w:tcPr>
          <w:p w:rsidR="00367D2D" w:rsidRPr="002C0608" w:rsidRDefault="00367D2D">
            <w:pPr>
              <w:spacing w:before="20" w:after="20" w:line="269" w:lineRule="auto"/>
              <w:jc w:val="center"/>
              <w:rPr>
                <w:szCs w:val="21"/>
              </w:rPr>
            </w:pPr>
          </w:p>
        </w:tc>
        <w:tc>
          <w:tcPr>
            <w:tcW w:w="1548" w:type="dxa"/>
            <w:vAlign w:val="center"/>
          </w:tcPr>
          <w:p w:rsidR="00367D2D" w:rsidRPr="002C0608" w:rsidRDefault="001C5202">
            <w:pPr>
              <w:widowControl/>
              <w:jc w:val="center"/>
              <w:textAlignment w:val="center"/>
              <w:rPr>
                <w:szCs w:val="21"/>
              </w:rPr>
            </w:pPr>
            <w:r w:rsidRPr="002C0608">
              <w:rPr>
                <w:szCs w:val="21"/>
              </w:rPr>
              <w:t>除尘渣</w:t>
            </w:r>
          </w:p>
        </w:tc>
        <w:tc>
          <w:tcPr>
            <w:tcW w:w="3224" w:type="dxa"/>
            <w:vMerge/>
            <w:vAlign w:val="center"/>
          </w:tcPr>
          <w:p w:rsidR="00367D2D" w:rsidRPr="002C0608" w:rsidRDefault="00367D2D">
            <w:pPr>
              <w:pStyle w:val="aff1"/>
              <w:spacing w:line="269" w:lineRule="auto"/>
              <w:jc w:val="both"/>
              <w:rPr>
                <w:szCs w:val="21"/>
              </w:rPr>
            </w:pPr>
          </w:p>
        </w:tc>
        <w:tc>
          <w:tcPr>
            <w:tcW w:w="2310" w:type="dxa"/>
            <w:vMerge/>
            <w:vAlign w:val="center"/>
          </w:tcPr>
          <w:p w:rsidR="00367D2D" w:rsidRPr="002C0608" w:rsidRDefault="00367D2D">
            <w:pPr>
              <w:spacing w:before="20" w:after="20" w:line="269" w:lineRule="auto"/>
              <w:jc w:val="center"/>
              <w:rPr>
                <w:szCs w:val="21"/>
              </w:rPr>
            </w:pPr>
          </w:p>
        </w:tc>
      </w:tr>
      <w:tr w:rsidR="00367D2D" w:rsidRPr="002C0608" w:rsidTr="003F4C35">
        <w:trPr>
          <w:trHeight w:val="404"/>
        </w:trPr>
        <w:tc>
          <w:tcPr>
            <w:tcW w:w="709" w:type="dxa"/>
            <w:vMerge/>
            <w:vAlign w:val="center"/>
          </w:tcPr>
          <w:p w:rsidR="00367D2D" w:rsidRPr="002C0608" w:rsidRDefault="00367D2D">
            <w:pPr>
              <w:spacing w:before="20" w:after="20" w:line="360" w:lineRule="auto"/>
              <w:jc w:val="center"/>
              <w:rPr>
                <w:szCs w:val="21"/>
              </w:rPr>
            </w:pPr>
          </w:p>
        </w:tc>
        <w:tc>
          <w:tcPr>
            <w:tcW w:w="1302" w:type="dxa"/>
            <w:vMerge/>
            <w:vAlign w:val="center"/>
          </w:tcPr>
          <w:p w:rsidR="00367D2D" w:rsidRPr="002C0608" w:rsidRDefault="00367D2D">
            <w:pPr>
              <w:spacing w:before="20" w:after="20" w:line="269" w:lineRule="auto"/>
              <w:jc w:val="center"/>
              <w:rPr>
                <w:szCs w:val="21"/>
              </w:rPr>
            </w:pPr>
          </w:p>
        </w:tc>
        <w:tc>
          <w:tcPr>
            <w:tcW w:w="1548" w:type="dxa"/>
            <w:vAlign w:val="center"/>
          </w:tcPr>
          <w:p w:rsidR="00367D2D" w:rsidRPr="002C0608" w:rsidRDefault="001C5202">
            <w:pPr>
              <w:widowControl/>
              <w:jc w:val="center"/>
              <w:textAlignment w:val="center"/>
              <w:rPr>
                <w:kern w:val="0"/>
                <w:szCs w:val="21"/>
              </w:rPr>
            </w:pPr>
            <w:r w:rsidRPr="002C0608">
              <w:rPr>
                <w:szCs w:val="21"/>
              </w:rPr>
              <w:t>畜禽水产废渣</w:t>
            </w:r>
          </w:p>
        </w:tc>
        <w:tc>
          <w:tcPr>
            <w:tcW w:w="3224" w:type="dxa"/>
            <w:vAlign w:val="center"/>
          </w:tcPr>
          <w:p w:rsidR="00367D2D" w:rsidRPr="002C0608" w:rsidRDefault="001C5202">
            <w:pPr>
              <w:widowControl/>
              <w:textAlignment w:val="center"/>
              <w:rPr>
                <w:kern w:val="0"/>
                <w:szCs w:val="21"/>
              </w:rPr>
            </w:pPr>
            <w:r w:rsidRPr="002C0608">
              <w:rPr>
                <w:szCs w:val="21"/>
              </w:rPr>
              <w:t>外售给饲料厂做原料</w:t>
            </w:r>
          </w:p>
        </w:tc>
        <w:tc>
          <w:tcPr>
            <w:tcW w:w="2310" w:type="dxa"/>
            <w:vMerge/>
            <w:vAlign w:val="center"/>
          </w:tcPr>
          <w:p w:rsidR="00367D2D" w:rsidRPr="002C0608" w:rsidRDefault="00367D2D">
            <w:pPr>
              <w:spacing w:before="20" w:after="20" w:line="269" w:lineRule="auto"/>
              <w:jc w:val="center"/>
              <w:rPr>
                <w:szCs w:val="21"/>
              </w:rPr>
            </w:pPr>
          </w:p>
        </w:tc>
      </w:tr>
      <w:tr w:rsidR="00C76D4D" w:rsidRPr="002C0608" w:rsidTr="003F4C35">
        <w:trPr>
          <w:trHeight w:val="404"/>
        </w:trPr>
        <w:tc>
          <w:tcPr>
            <w:tcW w:w="709" w:type="dxa"/>
            <w:vMerge/>
            <w:vAlign w:val="center"/>
          </w:tcPr>
          <w:p w:rsidR="00C76D4D" w:rsidRPr="002C0608" w:rsidRDefault="00C76D4D" w:rsidP="00C76D4D">
            <w:pPr>
              <w:spacing w:before="20" w:after="20" w:line="360" w:lineRule="auto"/>
              <w:jc w:val="center"/>
              <w:rPr>
                <w:szCs w:val="21"/>
              </w:rPr>
            </w:pPr>
          </w:p>
        </w:tc>
        <w:tc>
          <w:tcPr>
            <w:tcW w:w="1302" w:type="dxa"/>
            <w:vMerge/>
            <w:vAlign w:val="center"/>
          </w:tcPr>
          <w:p w:rsidR="00C76D4D" w:rsidRPr="002C0608" w:rsidRDefault="00C76D4D" w:rsidP="00C76D4D">
            <w:pPr>
              <w:spacing w:before="20" w:after="20" w:line="269" w:lineRule="auto"/>
              <w:jc w:val="center"/>
              <w:rPr>
                <w:szCs w:val="21"/>
              </w:rPr>
            </w:pPr>
          </w:p>
        </w:tc>
        <w:tc>
          <w:tcPr>
            <w:tcW w:w="1548" w:type="dxa"/>
            <w:vAlign w:val="center"/>
          </w:tcPr>
          <w:p w:rsidR="00C76D4D" w:rsidRPr="002C0608" w:rsidRDefault="001C5202" w:rsidP="00C76D4D">
            <w:pPr>
              <w:pStyle w:val="242"/>
              <w:spacing w:line="240" w:lineRule="auto"/>
              <w:ind w:firstLineChars="0" w:firstLine="0"/>
              <w:jc w:val="center"/>
              <w:rPr>
                <w:rFonts w:cs="Times New Roman"/>
                <w:sz w:val="21"/>
                <w:szCs w:val="21"/>
              </w:rPr>
            </w:pPr>
            <w:r w:rsidRPr="002C0608">
              <w:rPr>
                <w:rFonts w:cs="Times New Roman"/>
                <w:sz w:val="21"/>
                <w:szCs w:val="21"/>
              </w:rPr>
              <w:t>蔬菜废渣</w:t>
            </w:r>
          </w:p>
        </w:tc>
        <w:tc>
          <w:tcPr>
            <w:tcW w:w="3224" w:type="dxa"/>
            <w:vAlign w:val="center"/>
          </w:tcPr>
          <w:p w:rsidR="00C76D4D" w:rsidRPr="002C0608" w:rsidRDefault="00490C6B" w:rsidP="00C76D4D">
            <w:pPr>
              <w:widowControl/>
              <w:textAlignment w:val="center"/>
              <w:rPr>
                <w:szCs w:val="21"/>
              </w:rPr>
            </w:pPr>
            <w:r w:rsidRPr="002C0608">
              <w:rPr>
                <w:szCs w:val="21"/>
              </w:rPr>
              <w:t>供</w:t>
            </w:r>
            <w:r w:rsidR="001C5202" w:rsidRPr="002C0608">
              <w:rPr>
                <w:szCs w:val="21"/>
              </w:rPr>
              <w:t>当地农户做饲料</w:t>
            </w:r>
          </w:p>
        </w:tc>
        <w:tc>
          <w:tcPr>
            <w:tcW w:w="2310" w:type="dxa"/>
            <w:vMerge/>
            <w:vAlign w:val="center"/>
          </w:tcPr>
          <w:p w:rsidR="00C76D4D" w:rsidRPr="002C0608" w:rsidRDefault="00C76D4D" w:rsidP="00C76D4D">
            <w:pPr>
              <w:spacing w:before="20" w:after="20" w:line="269" w:lineRule="auto"/>
              <w:jc w:val="center"/>
              <w:rPr>
                <w:szCs w:val="21"/>
              </w:rPr>
            </w:pPr>
          </w:p>
        </w:tc>
      </w:tr>
      <w:tr w:rsidR="00C76D4D" w:rsidRPr="002C0608" w:rsidTr="003F4C35">
        <w:trPr>
          <w:trHeight w:val="546"/>
        </w:trPr>
        <w:tc>
          <w:tcPr>
            <w:tcW w:w="709" w:type="dxa"/>
            <w:vMerge/>
            <w:vAlign w:val="center"/>
          </w:tcPr>
          <w:p w:rsidR="00C76D4D" w:rsidRPr="002C0608" w:rsidRDefault="00C76D4D" w:rsidP="00C76D4D">
            <w:pPr>
              <w:spacing w:before="20" w:after="20" w:line="360" w:lineRule="auto"/>
              <w:jc w:val="center"/>
              <w:rPr>
                <w:szCs w:val="21"/>
              </w:rPr>
            </w:pPr>
          </w:p>
        </w:tc>
        <w:tc>
          <w:tcPr>
            <w:tcW w:w="1302" w:type="dxa"/>
            <w:vMerge/>
            <w:vAlign w:val="center"/>
          </w:tcPr>
          <w:p w:rsidR="00C76D4D" w:rsidRPr="002C0608" w:rsidRDefault="00C76D4D" w:rsidP="00C76D4D">
            <w:pPr>
              <w:spacing w:before="20" w:after="20" w:line="269" w:lineRule="auto"/>
              <w:jc w:val="center"/>
              <w:rPr>
                <w:szCs w:val="21"/>
              </w:rPr>
            </w:pPr>
          </w:p>
        </w:tc>
        <w:tc>
          <w:tcPr>
            <w:tcW w:w="1548" w:type="dxa"/>
            <w:vAlign w:val="center"/>
          </w:tcPr>
          <w:p w:rsidR="00C76D4D" w:rsidRPr="002C0608" w:rsidRDefault="00406C7A" w:rsidP="00C76D4D">
            <w:pPr>
              <w:pStyle w:val="242"/>
              <w:spacing w:line="240" w:lineRule="auto"/>
              <w:ind w:firstLineChars="0" w:firstLine="0"/>
              <w:jc w:val="center"/>
              <w:rPr>
                <w:rFonts w:cs="Times New Roman"/>
                <w:kern w:val="0"/>
                <w:sz w:val="21"/>
                <w:szCs w:val="21"/>
              </w:rPr>
            </w:pPr>
            <w:r>
              <w:rPr>
                <w:rFonts w:cs="Times New Roman"/>
                <w:sz w:val="21"/>
                <w:szCs w:val="21"/>
              </w:rPr>
              <w:t>废食用油</w:t>
            </w:r>
          </w:p>
        </w:tc>
        <w:tc>
          <w:tcPr>
            <w:tcW w:w="3224" w:type="dxa"/>
            <w:vAlign w:val="center"/>
          </w:tcPr>
          <w:p w:rsidR="00C76D4D" w:rsidRPr="002C0608" w:rsidRDefault="00490C6B" w:rsidP="00C76D4D">
            <w:pPr>
              <w:widowControl/>
              <w:textAlignment w:val="center"/>
              <w:rPr>
                <w:kern w:val="0"/>
                <w:szCs w:val="21"/>
              </w:rPr>
            </w:pPr>
            <w:r w:rsidRPr="002C0608">
              <w:rPr>
                <w:kern w:val="0"/>
                <w:szCs w:val="21"/>
              </w:rPr>
              <w:t>给有资质的单位回收利用</w:t>
            </w:r>
          </w:p>
        </w:tc>
        <w:tc>
          <w:tcPr>
            <w:tcW w:w="2310" w:type="dxa"/>
            <w:vMerge/>
            <w:vAlign w:val="center"/>
          </w:tcPr>
          <w:p w:rsidR="00C76D4D" w:rsidRPr="002C0608" w:rsidRDefault="00C76D4D" w:rsidP="00C76D4D">
            <w:pPr>
              <w:spacing w:before="20" w:after="20" w:line="269" w:lineRule="auto"/>
              <w:jc w:val="center"/>
              <w:rPr>
                <w:szCs w:val="21"/>
              </w:rPr>
            </w:pPr>
          </w:p>
        </w:tc>
      </w:tr>
      <w:tr w:rsidR="00C76D4D" w:rsidRPr="002C0608" w:rsidTr="003F4C35">
        <w:trPr>
          <w:trHeight w:val="404"/>
        </w:trPr>
        <w:tc>
          <w:tcPr>
            <w:tcW w:w="709" w:type="dxa"/>
            <w:vMerge/>
            <w:vAlign w:val="center"/>
          </w:tcPr>
          <w:p w:rsidR="00C76D4D" w:rsidRPr="002C0608" w:rsidRDefault="00C76D4D" w:rsidP="00C76D4D">
            <w:pPr>
              <w:spacing w:before="20" w:after="20" w:line="360" w:lineRule="auto"/>
              <w:jc w:val="center"/>
              <w:rPr>
                <w:szCs w:val="21"/>
              </w:rPr>
            </w:pPr>
          </w:p>
        </w:tc>
        <w:tc>
          <w:tcPr>
            <w:tcW w:w="1302" w:type="dxa"/>
            <w:vMerge/>
            <w:vAlign w:val="center"/>
          </w:tcPr>
          <w:p w:rsidR="00C76D4D" w:rsidRPr="002C0608" w:rsidRDefault="00C76D4D" w:rsidP="00C76D4D">
            <w:pPr>
              <w:spacing w:before="20" w:after="20" w:line="269" w:lineRule="auto"/>
              <w:jc w:val="center"/>
              <w:rPr>
                <w:szCs w:val="21"/>
              </w:rPr>
            </w:pPr>
          </w:p>
        </w:tc>
        <w:tc>
          <w:tcPr>
            <w:tcW w:w="1548" w:type="dxa"/>
            <w:vAlign w:val="center"/>
          </w:tcPr>
          <w:p w:rsidR="00C76D4D" w:rsidRPr="002C0608" w:rsidRDefault="00C76D4D" w:rsidP="00C76D4D">
            <w:pPr>
              <w:pStyle w:val="242"/>
              <w:spacing w:line="240" w:lineRule="auto"/>
              <w:ind w:firstLineChars="0" w:firstLine="0"/>
              <w:jc w:val="center"/>
              <w:rPr>
                <w:rFonts w:cs="Times New Roman"/>
                <w:sz w:val="21"/>
                <w:szCs w:val="21"/>
              </w:rPr>
            </w:pPr>
            <w:r w:rsidRPr="002C0608">
              <w:rPr>
                <w:rFonts w:cs="Times New Roman"/>
                <w:sz w:val="21"/>
                <w:szCs w:val="21"/>
              </w:rPr>
              <w:t>不合格产品</w:t>
            </w:r>
          </w:p>
        </w:tc>
        <w:tc>
          <w:tcPr>
            <w:tcW w:w="3224" w:type="dxa"/>
            <w:vAlign w:val="center"/>
          </w:tcPr>
          <w:p w:rsidR="00C76D4D" w:rsidRPr="002C0608" w:rsidRDefault="00317573" w:rsidP="00C76D4D">
            <w:pPr>
              <w:widowControl/>
              <w:textAlignment w:val="center"/>
              <w:rPr>
                <w:kern w:val="0"/>
                <w:szCs w:val="21"/>
              </w:rPr>
            </w:pPr>
            <w:r>
              <w:rPr>
                <w:rFonts w:hint="eastAsia"/>
                <w:szCs w:val="21"/>
              </w:rPr>
              <w:t>回收后</w:t>
            </w:r>
            <w:r w:rsidRPr="002C0608">
              <w:rPr>
                <w:szCs w:val="21"/>
              </w:rPr>
              <w:t>外售给饲料厂做原料</w:t>
            </w:r>
          </w:p>
        </w:tc>
        <w:tc>
          <w:tcPr>
            <w:tcW w:w="2310" w:type="dxa"/>
            <w:vMerge/>
            <w:vAlign w:val="center"/>
          </w:tcPr>
          <w:p w:rsidR="00C76D4D" w:rsidRPr="002C0608" w:rsidRDefault="00C76D4D" w:rsidP="00C76D4D">
            <w:pPr>
              <w:spacing w:before="20" w:after="20" w:line="269" w:lineRule="auto"/>
              <w:jc w:val="center"/>
              <w:rPr>
                <w:szCs w:val="21"/>
              </w:rPr>
            </w:pPr>
          </w:p>
        </w:tc>
      </w:tr>
      <w:tr w:rsidR="00C76D4D" w:rsidRPr="002C0608" w:rsidTr="003F4C35">
        <w:trPr>
          <w:trHeight w:val="404"/>
        </w:trPr>
        <w:tc>
          <w:tcPr>
            <w:tcW w:w="709" w:type="dxa"/>
            <w:vMerge/>
            <w:vAlign w:val="center"/>
          </w:tcPr>
          <w:p w:rsidR="00C76D4D" w:rsidRPr="002C0608" w:rsidRDefault="00C76D4D" w:rsidP="00C76D4D">
            <w:pPr>
              <w:spacing w:before="20" w:after="20" w:line="360" w:lineRule="auto"/>
              <w:jc w:val="center"/>
              <w:rPr>
                <w:szCs w:val="21"/>
              </w:rPr>
            </w:pPr>
          </w:p>
        </w:tc>
        <w:tc>
          <w:tcPr>
            <w:tcW w:w="1302" w:type="dxa"/>
            <w:vMerge/>
            <w:vAlign w:val="center"/>
          </w:tcPr>
          <w:p w:rsidR="00C76D4D" w:rsidRPr="002C0608" w:rsidRDefault="00C76D4D" w:rsidP="00C76D4D">
            <w:pPr>
              <w:spacing w:before="20" w:after="20" w:line="269" w:lineRule="auto"/>
              <w:jc w:val="center"/>
              <w:rPr>
                <w:szCs w:val="21"/>
              </w:rPr>
            </w:pPr>
          </w:p>
        </w:tc>
        <w:tc>
          <w:tcPr>
            <w:tcW w:w="1548" w:type="dxa"/>
            <w:vAlign w:val="center"/>
          </w:tcPr>
          <w:p w:rsidR="00C76D4D" w:rsidRPr="002C0608" w:rsidRDefault="00C76D4D" w:rsidP="00C76D4D">
            <w:pPr>
              <w:widowControl/>
              <w:jc w:val="center"/>
              <w:textAlignment w:val="center"/>
              <w:rPr>
                <w:kern w:val="0"/>
                <w:szCs w:val="21"/>
              </w:rPr>
            </w:pPr>
            <w:r w:rsidRPr="002C0608">
              <w:rPr>
                <w:szCs w:val="21"/>
              </w:rPr>
              <w:t>原辅料包装物</w:t>
            </w:r>
          </w:p>
        </w:tc>
        <w:tc>
          <w:tcPr>
            <w:tcW w:w="3224" w:type="dxa"/>
            <w:vAlign w:val="center"/>
          </w:tcPr>
          <w:p w:rsidR="00C76D4D" w:rsidRPr="002C0608" w:rsidRDefault="00317573" w:rsidP="00317573">
            <w:pPr>
              <w:widowControl/>
              <w:textAlignment w:val="center"/>
              <w:rPr>
                <w:kern w:val="0"/>
                <w:szCs w:val="21"/>
              </w:rPr>
            </w:pPr>
            <w:r>
              <w:rPr>
                <w:rFonts w:hint="eastAsia"/>
                <w:kern w:val="0"/>
                <w:szCs w:val="21"/>
              </w:rPr>
              <w:t>送</w:t>
            </w:r>
            <w:r>
              <w:rPr>
                <w:kern w:val="0"/>
                <w:szCs w:val="21"/>
              </w:rPr>
              <w:t>给废品回收站处理</w:t>
            </w:r>
            <w:r w:rsidRPr="002C0608">
              <w:rPr>
                <w:kern w:val="0"/>
                <w:szCs w:val="21"/>
              </w:rPr>
              <w:t xml:space="preserve"> </w:t>
            </w:r>
          </w:p>
        </w:tc>
        <w:tc>
          <w:tcPr>
            <w:tcW w:w="2310" w:type="dxa"/>
            <w:vMerge/>
            <w:vAlign w:val="center"/>
          </w:tcPr>
          <w:p w:rsidR="00C76D4D" w:rsidRPr="002C0608" w:rsidRDefault="00C76D4D" w:rsidP="00C76D4D">
            <w:pPr>
              <w:spacing w:before="20" w:after="20" w:line="269" w:lineRule="auto"/>
              <w:jc w:val="center"/>
              <w:rPr>
                <w:szCs w:val="21"/>
              </w:rPr>
            </w:pPr>
          </w:p>
        </w:tc>
      </w:tr>
      <w:tr w:rsidR="00C76D4D" w:rsidRPr="002C0608" w:rsidTr="003F4C35">
        <w:trPr>
          <w:trHeight w:val="404"/>
        </w:trPr>
        <w:tc>
          <w:tcPr>
            <w:tcW w:w="709" w:type="dxa"/>
            <w:vMerge/>
            <w:vAlign w:val="center"/>
          </w:tcPr>
          <w:p w:rsidR="00C76D4D" w:rsidRPr="002C0608" w:rsidRDefault="00C76D4D" w:rsidP="00C76D4D">
            <w:pPr>
              <w:spacing w:before="20" w:after="20" w:line="360" w:lineRule="auto"/>
              <w:jc w:val="center"/>
              <w:rPr>
                <w:szCs w:val="21"/>
              </w:rPr>
            </w:pPr>
          </w:p>
        </w:tc>
        <w:tc>
          <w:tcPr>
            <w:tcW w:w="1302" w:type="dxa"/>
            <w:vAlign w:val="center"/>
          </w:tcPr>
          <w:p w:rsidR="00C76D4D" w:rsidRPr="002C0608" w:rsidRDefault="00C76D4D" w:rsidP="00C76D4D">
            <w:pPr>
              <w:spacing w:before="20" w:after="20" w:line="269" w:lineRule="auto"/>
              <w:ind w:leftChars="-95" w:hangingChars="95" w:hanging="199"/>
              <w:jc w:val="center"/>
              <w:rPr>
                <w:szCs w:val="21"/>
              </w:rPr>
            </w:pPr>
            <w:r w:rsidRPr="002C0608">
              <w:rPr>
                <w:szCs w:val="21"/>
              </w:rPr>
              <w:t xml:space="preserve"> </w:t>
            </w:r>
            <w:r w:rsidRPr="002C0608">
              <w:rPr>
                <w:szCs w:val="21"/>
              </w:rPr>
              <w:t>污水处理设施</w:t>
            </w:r>
          </w:p>
        </w:tc>
        <w:tc>
          <w:tcPr>
            <w:tcW w:w="1548" w:type="dxa"/>
            <w:vAlign w:val="center"/>
          </w:tcPr>
          <w:p w:rsidR="00C76D4D" w:rsidRPr="002C0608" w:rsidRDefault="00C76D4D" w:rsidP="00C76D4D">
            <w:pPr>
              <w:widowControl/>
              <w:jc w:val="center"/>
              <w:textAlignment w:val="center"/>
              <w:rPr>
                <w:szCs w:val="21"/>
              </w:rPr>
            </w:pPr>
            <w:r w:rsidRPr="002C0608">
              <w:rPr>
                <w:szCs w:val="21"/>
              </w:rPr>
              <w:t>污水处理污泥</w:t>
            </w:r>
          </w:p>
        </w:tc>
        <w:tc>
          <w:tcPr>
            <w:tcW w:w="3224" w:type="dxa"/>
            <w:vAlign w:val="center"/>
          </w:tcPr>
          <w:p w:rsidR="00C76D4D" w:rsidRPr="002C0608" w:rsidRDefault="00F6346D" w:rsidP="00F6346D">
            <w:pPr>
              <w:widowControl/>
              <w:textAlignment w:val="center"/>
              <w:rPr>
                <w:szCs w:val="21"/>
              </w:rPr>
            </w:pPr>
            <w:r w:rsidRPr="002C0608">
              <w:rPr>
                <w:szCs w:val="21"/>
              </w:rPr>
              <w:t>干化后送生活垃圾填埋场卫生填埋处置</w:t>
            </w:r>
          </w:p>
        </w:tc>
        <w:tc>
          <w:tcPr>
            <w:tcW w:w="2310" w:type="dxa"/>
            <w:vMerge/>
            <w:vAlign w:val="center"/>
          </w:tcPr>
          <w:p w:rsidR="00C76D4D" w:rsidRPr="002C0608" w:rsidRDefault="00C76D4D" w:rsidP="00C76D4D">
            <w:pPr>
              <w:spacing w:before="20" w:after="20" w:line="269" w:lineRule="auto"/>
              <w:jc w:val="center"/>
              <w:rPr>
                <w:szCs w:val="21"/>
              </w:rPr>
            </w:pPr>
          </w:p>
        </w:tc>
      </w:tr>
      <w:tr w:rsidR="00C76D4D" w:rsidRPr="002C0608" w:rsidTr="003F4C35">
        <w:trPr>
          <w:trHeight w:val="1105"/>
        </w:trPr>
        <w:tc>
          <w:tcPr>
            <w:tcW w:w="709" w:type="dxa"/>
            <w:vAlign w:val="center"/>
          </w:tcPr>
          <w:p w:rsidR="00C76D4D" w:rsidRPr="002C0608" w:rsidRDefault="00C76D4D" w:rsidP="00C76D4D">
            <w:pPr>
              <w:spacing w:before="20" w:after="20" w:line="360" w:lineRule="auto"/>
              <w:jc w:val="center"/>
              <w:rPr>
                <w:szCs w:val="21"/>
              </w:rPr>
            </w:pPr>
            <w:r w:rsidRPr="002C0608">
              <w:rPr>
                <w:szCs w:val="21"/>
              </w:rPr>
              <w:t>噪声</w:t>
            </w:r>
          </w:p>
        </w:tc>
        <w:tc>
          <w:tcPr>
            <w:tcW w:w="8384" w:type="dxa"/>
            <w:gridSpan w:val="4"/>
            <w:vAlign w:val="center"/>
          </w:tcPr>
          <w:p w:rsidR="00C76D4D" w:rsidRPr="002C0608" w:rsidRDefault="00C76D4D" w:rsidP="00C76D4D">
            <w:pPr>
              <w:spacing w:line="269" w:lineRule="auto"/>
              <w:jc w:val="left"/>
              <w:rPr>
                <w:szCs w:val="21"/>
              </w:rPr>
            </w:pPr>
            <w:r w:rsidRPr="002C0608">
              <w:rPr>
                <w:szCs w:val="21"/>
              </w:rPr>
              <w:t>本项目投产后，主要噪声源为各种风机、筛选机、清洗设备等，噪声强度在</w:t>
            </w:r>
            <w:r w:rsidRPr="002C0608">
              <w:rPr>
                <w:szCs w:val="21"/>
              </w:rPr>
              <w:t>70-90dB(A)</w:t>
            </w:r>
            <w:r w:rsidRPr="002C0608">
              <w:rPr>
                <w:szCs w:val="21"/>
              </w:rPr>
              <w:t>之间。对高噪声设备安装消声减振措施；加强对设备的维护和保养，合理布局，将高噪声设备放置在车间或者厂房内，本项目厂界噪声能够达到，《工业企业厂界环境噪声排放标准》（</w:t>
            </w:r>
            <w:r w:rsidRPr="002C0608">
              <w:rPr>
                <w:szCs w:val="21"/>
              </w:rPr>
              <w:t>GB12348-2008</w:t>
            </w:r>
            <w:r w:rsidRPr="002C0608">
              <w:rPr>
                <w:szCs w:val="21"/>
              </w:rPr>
              <w:t>）中</w:t>
            </w:r>
            <w:r w:rsidRPr="002C0608">
              <w:rPr>
                <w:szCs w:val="21"/>
              </w:rPr>
              <w:t>2</w:t>
            </w:r>
            <w:r w:rsidRPr="002C0608">
              <w:rPr>
                <w:szCs w:val="21"/>
              </w:rPr>
              <w:t>类标准。</w:t>
            </w:r>
          </w:p>
        </w:tc>
      </w:tr>
      <w:tr w:rsidR="00C76D4D" w:rsidRPr="002C0608" w:rsidTr="003F4C35">
        <w:trPr>
          <w:trHeight w:val="260"/>
        </w:trPr>
        <w:tc>
          <w:tcPr>
            <w:tcW w:w="709" w:type="dxa"/>
            <w:vAlign w:val="center"/>
          </w:tcPr>
          <w:p w:rsidR="00C76D4D" w:rsidRPr="002C0608" w:rsidRDefault="00C76D4D" w:rsidP="00C76D4D">
            <w:pPr>
              <w:spacing w:before="20" w:after="20" w:line="360" w:lineRule="auto"/>
              <w:rPr>
                <w:szCs w:val="21"/>
              </w:rPr>
            </w:pPr>
            <w:r w:rsidRPr="002C0608">
              <w:rPr>
                <w:b/>
                <w:szCs w:val="21"/>
              </w:rPr>
              <w:t>其他</w:t>
            </w:r>
          </w:p>
        </w:tc>
        <w:tc>
          <w:tcPr>
            <w:tcW w:w="8384" w:type="dxa"/>
            <w:gridSpan w:val="4"/>
            <w:vAlign w:val="center"/>
          </w:tcPr>
          <w:p w:rsidR="00C76D4D" w:rsidRPr="002C0608" w:rsidRDefault="00395179" w:rsidP="00C76D4D">
            <w:pPr>
              <w:pStyle w:val="af0"/>
              <w:spacing w:line="360" w:lineRule="auto"/>
              <w:jc w:val="left"/>
              <w:rPr>
                <w:sz w:val="21"/>
                <w:szCs w:val="21"/>
              </w:rPr>
            </w:pPr>
            <w:r>
              <w:rPr>
                <w:rFonts w:hint="eastAsia"/>
                <w:sz w:val="21"/>
                <w:szCs w:val="21"/>
              </w:rPr>
              <w:t>/</w:t>
            </w:r>
          </w:p>
        </w:tc>
      </w:tr>
      <w:tr w:rsidR="00C76D4D" w:rsidRPr="002C0608" w:rsidTr="003F4C35">
        <w:trPr>
          <w:trHeight w:val="1819"/>
        </w:trPr>
        <w:tc>
          <w:tcPr>
            <w:tcW w:w="9093" w:type="dxa"/>
            <w:gridSpan w:val="5"/>
            <w:vAlign w:val="center"/>
          </w:tcPr>
          <w:p w:rsidR="00C76D4D" w:rsidRPr="002C0608" w:rsidRDefault="00C76D4D" w:rsidP="00C76D4D">
            <w:pPr>
              <w:pStyle w:val="af0"/>
              <w:spacing w:before="0" w:after="0"/>
              <w:jc w:val="both"/>
              <w:rPr>
                <w:b/>
                <w:sz w:val="21"/>
                <w:szCs w:val="21"/>
              </w:rPr>
            </w:pPr>
          </w:p>
          <w:p w:rsidR="00C76D4D" w:rsidRPr="002C0608" w:rsidRDefault="00C76D4D" w:rsidP="00C76D4D">
            <w:pPr>
              <w:pStyle w:val="af0"/>
              <w:spacing w:before="0" w:after="0" w:line="360" w:lineRule="auto"/>
              <w:jc w:val="both"/>
              <w:rPr>
                <w:b/>
                <w:sz w:val="21"/>
                <w:szCs w:val="21"/>
              </w:rPr>
            </w:pPr>
            <w:r w:rsidRPr="002C0608">
              <w:rPr>
                <w:b/>
                <w:sz w:val="21"/>
                <w:szCs w:val="21"/>
              </w:rPr>
              <w:t>生态保护措施及预期效果：</w:t>
            </w:r>
          </w:p>
          <w:p w:rsidR="00C76D4D" w:rsidRPr="002C0608" w:rsidRDefault="00C76D4D" w:rsidP="00C76D4D">
            <w:pPr>
              <w:adjustRightInd w:val="0"/>
              <w:snapToGrid w:val="0"/>
              <w:spacing w:line="360" w:lineRule="auto"/>
              <w:ind w:firstLine="435"/>
              <w:rPr>
                <w:szCs w:val="21"/>
              </w:rPr>
            </w:pPr>
            <w:r w:rsidRPr="002C0608">
              <w:rPr>
                <w:szCs w:val="21"/>
              </w:rPr>
              <w:t>建议加强本项目的绿化工作，完善厂区绿化布置，以净化空气，减少噪声外传，美化环境，厂区绿化率为</w:t>
            </w:r>
            <w:r w:rsidR="00F6346D" w:rsidRPr="002C0608">
              <w:rPr>
                <w:szCs w:val="21"/>
              </w:rPr>
              <w:t>8.33</w:t>
            </w:r>
            <w:r w:rsidRPr="002C0608">
              <w:rPr>
                <w:szCs w:val="21"/>
              </w:rPr>
              <w:t>%</w:t>
            </w:r>
            <w:r w:rsidRPr="002C0608">
              <w:rPr>
                <w:szCs w:val="21"/>
              </w:rPr>
              <w:t>。</w:t>
            </w:r>
          </w:p>
          <w:p w:rsidR="00C76D4D" w:rsidRPr="002C0608" w:rsidRDefault="00C76D4D" w:rsidP="00C76D4D">
            <w:pPr>
              <w:adjustRightInd w:val="0"/>
              <w:snapToGrid w:val="0"/>
              <w:spacing w:line="360" w:lineRule="auto"/>
              <w:ind w:firstLine="435"/>
              <w:rPr>
                <w:szCs w:val="21"/>
              </w:rPr>
            </w:pPr>
          </w:p>
          <w:p w:rsidR="003F2942" w:rsidRPr="002C0608" w:rsidRDefault="003F2942" w:rsidP="00C76D4D">
            <w:pPr>
              <w:adjustRightInd w:val="0"/>
              <w:snapToGrid w:val="0"/>
              <w:spacing w:line="360" w:lineRule="auto"/>
              <w:ind w:firstLine="435"/>
              <w:rPr>
                <w:szCs w:val="21"/>
              </w:rPr>
            </w:pPr>
          </w:p>
          <w:p w:rsidR="003F2942" w:rsidRPr="002C0608" w:rsidRDefault="003F2942" w:rsidP="00C76D4D">
            <w:pPr>
              <w:adjustRightInd w:val="0"/>
              <w:snapToGrid w:val="0"/>
              <w:spacing w:line="360" w:lineRule="auto"/>
              <w:ind w:firstLine="435"/>
              <w:rPr>
                <w:szCs w:val="21"/>
              </w:rPr>
            </w:pPr>
          </w:p>
        </w:tc>
      </w:tr>
    </w:tbl>
    <w:p w:rsidR="00367D2D" w:rsidRPr="002C0608" w:rsidRDefault="00367D2D">
      <w:pPr>
        <w:pStyle w:val="aaaaa"/>
        <w:spacing w:before="0" w:after="0"/>
        <w:jc w:val="both"/>
        <w:rPr>
          <w:color w:val="auto"/>
        </w:rPr>
      </w:pPr>
      <w:bookmarkStart w:id="13" w:name="_Toc5816"/>
      <w:r w:rsidRPr="002C0608">
        <w:rPr>
          <w:color w:val="auto"/>
        </w:rPr>
        <w:lastRenderedPageBreak/>
        <w:t>九、结论与建议</w:t>
      </w:r>
      <w:bookmarkEnd w:id="1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248"/>
      </w:tblGrid>
      <w:tr w:rsidR="00367D2D" w:rsidRPr="002C0608">
        <w:trPr>
          <w:jc w:val="center"/>
        </w:trPr>
        <w:tc>
          <w:tcPr>
            <w:tcW w:w="9248" w:type="dxa"/>
          </w:tcPr>
          <w:p w:rsidR="00367D2D" w:rsidRPr="002C0608" w:rsidRDefault="00367D2D">
            <w:pPr>
              <w:pStyle w:val="10"/>
              <w:adjustRightInd w:val="0"/>
              <w:snapToGrid w:val="0"/>
              <w:spacing w:line="360" w:lineRule="auto"/>
              <w:ind w:firstLine="0"/>
              <w:rPr>
                <w:b/>
                <w:szCs w:val="24"/>
                <w:lang w:val="en-US" w:eastAsia="zh-CN"/>
              </w:rPr>
            </w:pPr>
            <w:r w:rsidRPr="002C0608">
              <w:rPr>
                <w:b/>
                <w:szCs w:val="24"/>
                <w:lang w:val="en-US" w:eastAsia="zh-CN"/>
              </w:rPr>
              <w:t>一、结论</w:t>
            </w:r>
          </w:p>
          <w:p w:rsidR="00367D2D" w:rsidRPr="002C0608" w:rsidRDefault="00367D2D">
            <w:pPr>
              <w:pStyle w:val="10"/>
              <w:adjustRightInd w:val="0"/>
              <w:snapToGrid w:val="0"/>
              <w:spacing w:line="360" w:lineRule="auto"/>
              <w:ind w:firstLine="0"/>
              <w:rPr>
                <w:b/>
                <w:szCs w:val="24"/>
                <w:lang w:val="en-US" w:eastAsia="zh-CN"/>
              </w:rPr>
            </w:pPr>
            <w:r w:rsidRPr="002C0608">
              <w:rPr>
                <w:b/>
                <w:szCs w:val="24"/>
                <w:lang w:val="en-US" w:eastAsia="zh-CN"/>
              </w:rPr>
              <w:t xml:space="preserve">    1</w:t>
            </w:r>
            <w:r w:rsidRPr="002C0608">
              <w:rPr>
                <w:b/>
                <w:szCs w:val="24"/>
                <w:lang w:val="en-US" w:eastAsia="zh-CN"/>
              </w:rPr>
              <w:t>、项目概况</w:t>
            </w:r>
          </w:p>
          <w:p w:rsidR="00367D2D" w:rsidRPr="002C0608" w:rsidRDefault="00B95EE9" w:rsidP="00B95EE9">
            <w:pPr>
              <w:spacing w:line="360" w:lineRule="auto"/>
              <w:ind w:right="119" w:firstLineChars="200" w:firstLine="480"/>
              <w:jc w:val="left"/>
              <w:rPr>
                <w:bCs/>
                <w:sz w:val="24"/>
              </w:rPr>
            </w:pPr>
            <w:r w:rsidRPr="002C0608">
              <w:rPr>
                <w:bCs/>
                <w:sz w:val="24"/>
              </w:rPr>
              <w:t>岳阳县小夫妻食品有限公司</w:t>
            </w:r>
            <w:r w:rsidR="00367D2D" w:rsidRPr="002C0608">
              <w:rPr>
                <w:bCs/>
                <w:sz w:val="24"/>
              </w:rPr>
              <w:t>将于岳阳县</w:t>
            </w:r>
            <w:r w:rsidR="00363009" w:rsidRPr="002C0608">
              <w:rPr>
                <w:bCs/>
                <w:sz w:val="24"/>
              </w:rPr>
              <w:t>公田镇</w:t>
            </w:r>
            <w:r w:rsidR="00B41349" w:rsidRPr="002C0608">
              <w:rPr>
                <w:bCs/>
                <w:sz w:val="24"/>
              </w:rPr>
              <w:t>杨塅村</w:t>
            </w:r>
            <w:r w:rsidR="003F4C35" w:rsidRPr="002C0608">
              <w:rPr>
                <w:bCs/>
                <w:sz w:val="24"/>
              </w:rPr>
              <w:t>建设年</w:t>
            </w:r>
            <w:r w:rsidR="00767403" w:rsidRPr="002C0608">
              <w:rPr>
                <w:bCs/>
                <w:sz w:val="24"/>
              </w:rPr>
              <w:t>产</w:t>
            </w:r>
            <w:r w:rsidRPr="002C0608">
              <w:rPr>
                <w:bCs/>
                <w:sz w:val="24"/>
              </w:rPr>
              <w:t>畜禽水产制品</w:t>
            </w:r>
            <w:r w:rsidRPr="002C0608">
              <w:rPr>
                <w:bCs/>
                <w:sz w:val="24"/>
              </w:rPr>
              <w:t>40</w:t>
            </w:r>
            <w:r w:rsidR="00C47163">
              <w:rPr>
                <w:rFonts w:hint="eastAsia"/>
                <w:bCs/>
                <w:sz w:val="24"/>
              </w:rPr>
              <w:t>吨</w:t>
            </w:r>
            <w:r w:rsidR="003F4C35" w:rsidRPr="002C0608">
              <w:rPr>
                <w:bCs/>
                <w:sz w:val="24"/>
              </w:rPr>
              <w:t>、</w:t>
            </w:r>
            <w:r w:rsidRPr="002C0608">
              <w:rPr>
                <w:bCs/>
                <w:sz w:val="24"/>
              </w:rPr>
              <w:t>蔬菜制品</w:t>
            </w:r>
            <w:r w:rsidRPr="002C0608">
              <w:rPr>
                <w:bCs/>
                <w:sz w:val="24"/>
              </w:rPr>
              <w:t>60</w:t>
            </w:r>
            <w:r w:rsidRPr="002C0608">
              <w:rPr>
                <w:bCs/>
                <w:sz w:val="24"/>
              </w:rPr>
              <w:t>吨建设项目</w:t>
            </w:r>
            <w:r w:rsidR="00C47163">
              <w:rPr>
                <w:bCs/>
                <w:sz w:val="24"/>
              </w:rPr>
              <w:t>，本项目主要进行独具地方特色的休闲食品的生产，项目建成后可以</w:t>
            </w:r>
            <w:r w:rsidRPr="002C0608">
              <w:rPr>
                <w:bCs/>
                <w:sz w:val="24"/>
              </w:rPr>
              <w:t>年产</w:t>
            </w:r>
            <w:r w:rsidR="003B6669">
              <w:rPr>
                <w:rFonts w:hint="eastAsia"/>
                <w:bCs/>
                <w:sz w:val="24"/>
              </w:rPr>
              <w:t>风干</w:t>
            </w:r>
            <w:r w:rsidRPr="002C0608">
              <w:rPr>
                <w:bCs/>
                <w:sz w:val="24"/>
              </w:rPr>
              <w:t>鱼</w:t>
            </w:r>
            <w:r w:rsidRPr="002C0608">
              <w:rPr>
                <w:bCs/>
                <w:sz w:val="24"/>
              </w:rPr>
              <w:t>25</w:t>
            </w:r>
            <w:r w:rsidRPr="002C0608">
              <w:rPr>
                <w:bCs/>
                <w:sz w:val="24"/>
              </w:rPr>
              <w:t>吨、禽肉</w:t>
            </w:r>
            <w:r w:rsidRPr="002C0608">
              <w:rPr>
                <w:bCs/>
                <w:sz w:val="24"/>
              </w:rPr>
              <w:t>15</w:t>
            </w:r>
            <w:r w:rsidRPr="002C0608">
              <w:rPr>
                <w:bCs/>
                <w:sz w:val="24"/>
              </w:rPr>
              <w:t>吨、豆角</w:t>
            </w:r>
            <w:r w:rsidRPr="002C0608">
              <w:rPr>
                <w:bCs/>
                <w:sz w:val="24"/>
              </w:rPr>
              <w:t>15</w:t>
            </w:r>
            <w:r w:rsidRPr="002C0608">
              <w:rPr>
                <w:bCs/>
                <w:sz w:val="24"/>
              </w:rPr>
              <w:t>吨、毛豆</w:t>
            </w:r>
            <w:r w:rsidRPr="002C0608">
              <w:rPr>
                <w:bCs/>
                <w:sz w:val="24"/>
              </w:rPr>
              <w:t>20</w:t>
            </w:r>
            <w:r w:rsidRPr="002C0608">
              <w:rPr>
                <w:bCs/>
                <w:sz w:val="24"/>
              </w:rPr>
              <w:t>吨、刀豆</w:t>
            </w:r>
            <w:r w:rsidRPr="002C0608">
              <w:rPr>
                <w:bCs/>
                <w:sz w:val="24"/>
              </w:rPr>
              <w:t>15</w:t>
            </w:r>
            <w:r w:rsidRPr="002C0608">
              <w:rPr>
                <w:bCs/>
                <w:sz w:val="24"/>
              </w:rPr>
              <w:t>吨、莲藕</w:t>
            </w:r>
            <w:r w:rsidRPr="002C0608">
              <w:rPr>
                <w:bCs/>
                <w:sz w:val="24"/>
              </w:rPr>
              <w:t>10</w:t>
            </w:r>
            <w:r w:rsidRPr="002C0608">
              <w:rPr>
                <w:bCs/>
                <w:sz w:val="24"/>
              </w:rPr>
              <w:t>吨</w:t>
            </w:r>
            <w:r w:rsidR="00367D2D" w:rsidRPr="002C0608">
              <w:rPr>
                <w:bCs/>
                <w:sz w:val="24"/>
              </w:rPr>
              <w:t>。厂区位于岳阳县</w:t>
            </w:r>
            <w:r w:rsidR="00363009" w:rsidRPr="002C0608">
              <w:rPr>
                <w:bCs/>
                <w:sz w:val="24"/>
              </w:rPr>
              <w:t>公田镇</w:t>
            </w:r>
            <w:r w:rsidR="00B41349" w:rsidRPr="002C0608">
              <w:rPr>
                <w:bCs/>
                <w:sz w:val="24"/>
              </w:rPr>
              <w:t>杨塅村</w:t>
            </w:r>
            <w:r w:rsidR="00367D2D" w:rsidRPr="002C0608">
              <w:rPr>
                <w:bCs/>
                <w:sz w:val="24"/>
              </w:rPr>
              <w:t>废弃的</w:t>
            </w:r>
            <w:r w:rsidR="003F4C35" w:rsidRPr="002C0608">
              <w:rPr>
                <w:bCs/>
                <w:sz w:val="24"/>
              </w:rPr>
              <w:t>小学</w:t>
            </w:r>
            <w:r w:rsidR="00367D2D" w:rsidRPr="002C0608">
              <w:rPr>
                <w:bCs/>
                <w:sz w:val="24"/>
              </w:rPr>
              <w:t>内，在废弃的</w:t>
            </w:r>
            <w:r w:rsidR="00B41349" w:rsidRPr="002C0608">
              <w:rPr>
                <w:bCs/>
                <w:sz w:val="24"/>
              </w:rPr>
              <w:t>杨塅村</w:t>
            </w:r>
            <w:r w:rsidR="003F4C35" w:rsidRPr="002C0608">
              <w:rPr>
                <w:bCs/>
                <w:sz w:val="24"/>
              </w:rPr>
              <w:t>小学</w:t>
            </w:r>
            <w:r w:rsidR="00367D2D" w:rsidRPr="002C0608">
              <w:rPr>
                <w:bCs/>
                <w:sz w:val="24"/>
              </w:rPr>
              <w:t>建筑物的基础上做改建，同时新建</w:t>
            </w:r>
            <w:r w:rsidR="00D946B3">
              <w:rPr>
                <w:rFonts w:hint="eastAsia"/>
                <w:bCs/>
                <w:sz w:val="24"/>
              </w:rPr>
              <w:t>办公楼、</w:t>
            </w:r>
            <w:r w:rsidR="00367D2D" w:rsidRPr="002C0608">
              <w:rPr>
                <w:bCs/>
                <w:sz w:val="24"/>
              </w:rPr>
              <w:t>锅炉房</w:t>
            </w:r>
            <w:r w:rsidR="003F4C35" w:rsidRPr="002C0608">
              <w:rPr>
                <w:bCs/>
                <w:sz w:val="24"/>
              </w:rPr>
              <w:t>、环保设施等辅助工程</w:t>
            </w:r>
            <w:r w:rsidR="00367D2D" w:rsidRPr="002C0608">
              <w:rPr>
                <w:bCs/>
                <w:sz w:val="24"/>
              </w:rPr>
              <w:t>。占地面积为</w:t>
            </w:r>
            <w:r w:rsidRPr="002C0608">
              <w:rPr>
                <w:bCs/>
                <w:sz w:val="24"/>
              </w:rPr>
              <w:t>2400</w:t>
            </w:r>
            <w:r w:rsidR="00367D2D" w:rsidRPr="002C0608">
              <w:rPr>
                <w:bCs/>
                <w:sz w:val="24"/>
              </w:rPr>
              <w:t>m</w:t>
            </w:r>
            <w:r w:rsidR="00367D2D" w:rsidRPr="00BE35D5">
              <w:rPr>
                <w:bCs/>
                <w:sz w:val="24"/>
                <w:vertAlign w:val="superscript"/>
              </w:rPr>
              <w:t>2</w:t>
            </w:r>
            <w:r w:rsidR="00367D2D" w:rsidRPr="002C0608">
              <w:rPr>
                <w:bCs/>
                <w:sz w:val="24"/>
              </w:rPr>
              <w:t>，属于新建项目，总投资</w:t>
            </w:r>
            <w:r w:rsidRPr="002C0608">
              <w:rPr>
                <w:bCs/>
                <w:sz w:val="24"/>
              </w:rPr>
              <w:t>150</w:t>
            </w:r>
            <w:r w:rsidR="00367D2D" w:rsidRPr="002C0608">
              <w:rPr>
                <w:bCs/>
                <w:sz w:val="24"/>
              </w:rPr>
              <w:t>万元，其中环保投资</w:t>
            </w:r>
            <w:r w:rsidR="003F4C35" w:rsidRPr="002C0608">
              <w:rPr>
                <w:bCs/>
                <w:sz w:val="24"/>
              </w:rPr>
              <w:t>26.15</w:t>
            </w:r>
            <w:r w:rsidR="00367D2D" w:rsidRPr="002C0608">
              <w:rPr>
                <w:bCs/>
                <w:sz w:val="24"/>
              </w:rPr>
              <w:t>万元。</w:t>
            </w:r>
          </w:p>
          <w:p w:rsidR="00367D2D" w:rsidRPr="002C0608" w:rsidRDefault="00367D2D">
            <w:pPr>
              <w:adjustRightInd w:val="0"/>
              <w:snapToGrid w:val="0"/>
              <w:spacing w:line="360" w:lineRule="auto"/>
              <w:ind w:firstLine="435"/>
              <w:rPr>
                <w:b/>
                <w:bCs/>
                <w:sz w:val="24"/>
                <w:szCs w:val="24"/>
              </w:rPr>
            </w:pPr>
            <w:r w:rsidRPr="002C0608">
              <w:rPr>
                <w:b/>
                <w:bCs/>
                <w:sz w:val="24"/>
                <w:szCs w:val="24"/>
              </w:rPr>
              <w:t>2</w:t>
            </w:r>
            <w:r w:rsidRPr="002C0608">
              <w:rPr>
                <w:b/>
                <w:bCs/>
                <w:sz w:val="24"/>
                <w:szCs w:val="24"/>
              </w:rPr>
              <w:t>、环境质量现状</w:t>
            </w:r>
            <w:r w:rsidRPr="002C0608">
              <w:rPr>
                <w:b/>
                <w:bCs/>
                <w:sz w:val="24"/>
                <w:szCs w:val="24"/>
              </w:rPr>
              <w:t xml:space="preserve"> </w:t>
            </w:r>
          </w:p>
          <w:p w:rsidR="00395179" w:rsidRDefault="00367D2D" w:rsidP="00395179">
            <w:pPr>
              <w:spacing w:line="360" w:lineRule="auto"/>
              <w:ind w:firstLineChars="200" w:firstLine="480"/>
              <w:jc w:val="left"/>
              <w:rPr>
                <w:sz w:val="24"/>
              </w:rPr>
            </w:pPr>
            <w:r w:rsidRPr="002C0608">
              <w:rPr>
                <w:bCs/>
                <w:sz w:val="24"/>
              </w:rPr>
              <w:t>环境空气质量现状：</w:t>
            </w:r>
            <w:r w:rsidRPr="002C0608">
              <w:rPr>
                <w:bCs/>
                <w:sz w:val="24"/>
              </w:rPr>
              <w:t>201</w:t>
            </w:r>
            <w:r w:rsidR="00B95EE9" w:rsidRPr="002C0608">
              <w:rPr>
                <w:bCs/>
                <w:sz w:val="24"/>
              </w:rPr>
              <w:t>6</w:t>
            </w:r>
            <w:r w:rsidRPr="002C0608">
              <w:rPr>
                <w:bCs/>
                <w:sz w:val="24"/>
              </w:rPr>
              <w:t>年</w:t>
            </w:r>
            <w:r w:rsidR="00B95EE9" w:rsidRPr="002C0608">
              <w:rPr>
                <w:bCs/>
                <w:sz w:val="24"/>
              </w:rPr>
              <w:t>4</w:t>
            </w:r>
            <w:r w:rsidRPr="002C0608">
              <w:rPr>
                <w:bCs/>
                <w:sz w:val="24"/>
              </w:rPr>
              <w:t>月</w:t>
            </w:r>
            <w:r w:rsidR="00B95EE9" w:rsidRPr="002C0608">
              <w:rPr>
                <w:bCs/>
                <w:sz w:val="24"/>
              </w:rPr>
              <w:t>18</w:t>
            </w:r>
            <w:r w:rsidRPr="002C0608">
              <w:rPr>
                <w:bCs/>
                <w:sz w:val="24"/>
              </w:rPr>
              <w:t>-2</w:t>
            </w:r>
            <w:r w:rsidR="00B95EE9" w:rsidRPr="002C0608">
              <w:rPr>
                <w:bCs/>
                <w:sz w:val="24"/>
              </w:rPr>
              <w:t>0</w:t>
            </w:r>
            <w:r w:rsidRPr="002C0608">
              <w:rPr>
                <w:bCs/>
                <w:sz w:val="24"/>
              </w:rPr>
              <w:t>日三天期间，</w:t>
            </w:r>
            <w:r w:rsidR="00883A8D" w:rsidRPr="002C0608">
              <w:rPr>
                <w:bCs/>
                <w:sz w:val="24"/>
              </w:rPr>
              <w:t>岳阳县环境监测站对</w:t>
            </w:r>
            <w:r w:rsidR="00883A8D" w:rsidRPr="002C0608">
              <w:rPr>
                <w:sz w:val="24"/>
              </w:rPr>
              <w:t>项目</w:t>
            </w:r>
            <w:r w:rsidR="00B95EE9" w:rsidRPr="002C0608">
              <w:rPr>
                <w:sz w:val="24"/>
              </w:rPr>
              <w:t>所在地</w:t>
            </w:r>
            <w:r w:rsidR="00883A8D" w:rsidRPr="002C0608">
              <w:rPr>
                <w:bCs/>
                <w:sz w:val="24"/>
              </w:rPr>
              <w:t>的</w:t>
            </w:r>
            <w:r w:rsidR="00883A8D" w:rsidRPr="002C0608">
              <w:rPr>
                <w:sz w:val="24"/>
                <w:szCs w:val="24"/>
              </w:rPr>
              <w:t>SO</w:t>
            </w:r>
            <w:r w:rsidR="00883A8D" w:rsidRPr="002C0608">
              <w:rPr>
                <w:sz w:val="24"/>
                <w:szCs w:val="24"/>
                <w:vertAlign w:val="subscript"/>
              </w:rPr>
              <w:t>2</w:t>
            </w:r>
            <w:r w:rsidR="00883A8D" w:rsidRPr="002C0608">
              <w:rPr>
                <w:sz w:val="24"/>
                <w:szCs w:val="24"/>
              </w:rPr>
              <w:t>、</w:t>
            </w:r>
            <w:r w:rsidR="00883A8D" w:rsidRPr="002C0608">
              <w:rPr>
                <w:sz w:val="24"/>
                <w:szCs w:val="24"/>
              </w:rPr>
              <w:t>NO</w:t>
            </w:r>
            <w:r w:rsidR="00883A8D" w:rsidRPr="002C0608">
              <w:rPr>
                <w:sz w:val="24"/>
                <w:szCs w:val="24"/>
                <w:vertAlign w:val="subscript"/>
              </w:rPr>
              <w:t>2</w:t>
            </w:r>
            <w:r w:rsidR="00883A8D" w:rsidRPr="002C0608">
              <w:rPr>
                <w:sz w:val="24"/>
                <w:szCs w:val="24"/>
              </w:rPr>
              <w:t>、</w:t>
            </w:r>
            <w:r w:rsidR="00883A8D" w:rsidRPr="002C0608">
              <w:rPr>
                <w:sz w:val="24"/>
                <w:szCs w:val="24"/>
              </w:rPr>
              <w:t>PM</w:t>
            </w:r>
            <w:r w:rsidR="00883A8D" w:rsidRPr="002C0608">
              <w:rPr>
                <w:sz w:val="24"/>
                <w:szCs w:val="24"/>
                <w:vertAlign w:val="subscript"/>
              </w:rPr>
              <w:t>10</w:t>
            </w:r>
            <w:r w:rsidR="00883A8D" w:rsidRPr="002C0608">
              <w:rPr>
                <w:sz w:val="24"/>
              </w:rPr>
              <w:t>进行监测</w:t>
            </w:r>
            <w:r w:rsidRPr="002C0608">
              <w:rPr>
                <w:sz w:val="24"/>
              </w:rPr>
              <w:t>。各监测点位的</w:t>
            </w:r>
            <w:r w:rsidRPr="002C0608">
              <w:rPr>
                <w:sz w:val="24"/>
              </w:rPr>
              <w:t>SO</w:t>
            </w:r>
            <w:r w:rsidRPr="002C0608">
              <w:rPr>
                <w:sz w:val="24"/>
                <w:vertAlign w:val="subscript"/>
              </w:rPr>
              <w:t>2</w:t>
            </w:r>
            <w:r w:rsidRPr="002C0608">
              <w:rPr>
                <w:sz w:val="24"/>
              </w:rPr>
              <w:t>、</w:t>
            </w:r>
            <w:r w:rsidRPr="002C0608">
              <w:rPr>
                <w:sz w:val="24"/>
              </w:rPr>
              <w:t>NO</w:t>
            </w:r>
            <w:r w:rsidRPr="002C0608">
              <w:rPr>
                <w:sz w:val="24"/>
                <w:vertAlign w:val="subscript"/>
              </w:rPr>
              <w:t>2</w:t>
            </w:r>
            <w:r w:rsidRPr="002C0608">
              <w:rPr>
                <w:sz w:val="24"/>
              </w:rPr>
              <w:t>、</w:t>
            </w:r>
            <w:r w:rsidRPr="002C0608">
              <w:rPr>
                <w:sz w:val="24"/>
              </w:rPr>
              <w:t>PM</w:t>
            </w:r>
            <w:r w:rsidRPr="002C0608">
              <w:rPr>
                <w:sz w:val="24"/>
                <w:vertAlign w:val="subscript"/>
              </w:rPr>
              <w:t>10</w:t>
            </w:r>
            <w:r w:rsidRPr="002C0608">
              <w:rPr>
                <w:sz w:val="24"/>
              </w:rPr>
              <w:t>能够达到《环境空气质量标准》</w:t>
            </w:r>
            <w:r w:rsidRPr="002C0608">
              <w:rPr>
                <w:sz w:val="24"/>
              </w:rPr>
              <w:t>(GB3095-</w:t>
            </w:r>
            <w:r w:rsidR="00B95EE9" w:rsidRPr="002C0608">
              <w:rPr>
                <w:sz w:val="24"/>
              </w:rPr>
              <w:t>2012</w:t>
            </w:r>
            <w:r w:rsidRPr="002C0608">
              <w:rPr>
                <w:sz w:val="24"/>
              </w:rPr>
              <w:t>)</w:t>
            </w:r>
            <w:r w:rsidR="00B95EE9" w:rsidRPr="002C0608">
              <w:rPr>
                <w:sz w:val="24"/>
              </w:rPr>
              <w:t>中</w:t>
            </w:r>
            <w:r w:rsidRPr="002C0608">
              <w:rPr>
                <w:sz w:val="24"/>
              </w:rPr>
              <w:t>二级标准要求</w:t>
            </w:r>
            <w:r w:rsidR="00883A8D" w:rsidRPr="002C0608">
              <w:rPr>
                <w:sz w:val="24"/>
              </w:rPr>
              <w:t>，</w:t>
            </w:r>
            <w:r w:rsidRPr="002C0608">
              <w:rPr>
                <w:sz w:val="24"/>
              </w:rPr>
              <w:t>表明区域大气环境质量较好。</w:t>
            </w:r>
          </w:p>
          <w:p w:rsidR="00367D2D" w:rsidRPr="00395179" w:rsidRDefault="00367D2D" w:rsidP="00395179">
            <w:pPr>
              <w:spacing w:line="360" w:lineRule="auto"/>
              <w:ind w:firstLineChars="200" w:firstLine="480"/>
              <w:jc w:val="left"/>
              <w:rPr>
                <w:sz w:val="24"/>
              </w:rPr>
            </w:pPr>
            <w:r w:rsidRPr="002C0608">
              <w:rPr>
                <w:color w:val="000000"/>
                <w:sz w:val="24"/>
                <w:szCs w:val="24"/>
              </w:rPr>
              <w:t>地表水环境质量现状：</w:t>
            </w:r>
            <w:r w:rsidR="00883A8D" w:rsidRPr="002C0608">
              <w:rPr>
                <w:sz w:val="24"/>
                <w:szCs w:val="24"/>
              </w:rPr>
              <w:t>监测结果表明，农灌渠入</w:t>
            </w:r>
            <w:r w:rsidR="004C1718">
              <w:rPr>
                <w:sz w:val="24"/>
                <w:szCs w:val="24"/>
              </w:rPr>
              <w:t>沙港河</w:t>
            </w:r>
            <w:r w:rsidR="00B95EE9" w:rsidRPr="002C0608">
              <w:rPr>
                <w:sz w:val="24"/>
                <w:szCs w:val="24"/>
              </w:rPr>
              <w:t>入口、排放口上游</w:t>
            </w:r>
            <w:r w:rsidR="00B95EE9" w:rsidRPr="002C0608">
              <w:rPr>
                <w:sz w:val="24"/>
                <w:szCs w:val="24"/>
              </w:rPr>
              <w:t>200</w:t>
            </w:r>
            <w:r w:rsidR="00B95EE9" w:rsidRPr="002C0608">
              <w:rPr>
                <w:sz w:val="24"/>
                <w:szCs w:val="24"/>
              </w:rPr>
              <w:t>米、排放口下游</w:t>
            </w:r>
            <w:r w:rsidR="00B95EE9" w:rsidRPr="002C0608">
              <w:rPr>
                <w:sz w:val="24"/>
                <w:szCs w:val="24"/>
              </w:rPr>
              <w:t>200</w:t>
            </w:r>
            <w:r w:rsidR="00B95EE9" w:rsidRPr="002C0608">
              <w:rPr>
                <w:sz w:val="24"/>
                <w:szCs w:val="24"/>
              </w:rPr>
              <w:t>米三个监测断面</w:t>
            </w:r>
            <w:r w:rsidR="00883A8D" w:rsidRPr="002C0608">
              <w:rPr>
                <w:sz w:val="24"/>
                <w:szCs w:val="24"/>
              </w:rPr>
              <w:t>的地表水环境各项指标能够达到《地表水环境质量标准》（</w:t>
            </w:r>
            <w:r w:rsidR="00883A8D" w:rsidRPr="002C0608">
              <w:rPr>
                <w:sz w:val="24"/>
                <w:szCs w:val="24"/>
              </w:rPr>
              <w:t>GB3838-2002</w:t>
            </w:r>
            <w:r w:rsidR="00883A8D" w:rsidRPr="002C0608">
              <w:rPr>
                <w:sz w:val="24"/>
                <w:szCs w:val="24"/>
              </w:rPr>
              <w:t>）中</w:t>
            </w:r>
            <w:r w:rsidR="00883A8D" w:rsidRPr="002C0608">
              <w:rPr>
                <w:sz w:val="24"/>
              </w:rPr>
              <w:t>Ⅲ</w:t>
            </w:r>
            <w:r w:rsidR="00883A8D" w:rsidRPr="002C0608">
              <w:rPr>
                <w:sz w:val="24"/>
              </w:rPr>
              <w:t>类水质标准要求</w:t>
            </w:r>
            <w:r w:rsidR="00B95EE9" w:rsidRPr="002C0608">
              <w:rPr>
                <w:sz w:val="24"/>
              </w:rPr>
              <w:t>，表明</w:t>
            </w:r>
            <w:r w:rsidR="00883A8D" w:rsidRPr="002C0608">
              <w:rPr>
                <w:sz w:val="24"/>
                <w:szCs w:val="24"/>
              </w:rPr>
              <w:t>农灌渠</w:t>
            </w:r>
            <w:r w:rsidR="00B95EE9" w:rsidRPr="002C0608">
              <w:rPr>
                <w:sz w:val="24"/>
                <w:szCs w:val="24"/>
              </w:rPr>
              <w:t>及</w:t>
            </w:r>
            <w:r w:rsidR="004C1718">
              <w:rPr>
                <w:sz w:val="24"/>
                <w:szCs w:val="24"/>
              </w:rPr>
              <w:t>沙港河</w:t>
            </w:r>
            <w:r w:rsidR="00883A8D" w:rsidRPr="002C0608">
              <w:rPr>
                <w:sz w:val="24"/>
                <w:szCs w:val="24"/>
              </w:rPr>
              <w:t>的水环境质量状况总体良好</w:t>
            </w:r>
            <w:r w:rsidR="00883A8D" w:rsidRPr="002C0608">
              <w:rPr>
                <w:sz w:val="24"/>
              </w:rPr>
              <w:t>。</w:t>
            </w:r>
          </w:p>
          <w:p w:rsidR="00395179" w:rsidRDefault="00367D2D" w:rsidP="00395179">
            <w:pPr>
              <w:autoSpaceDN w:val="0"/>
              <w:adjustRightInd w:val="0"/>
              <w:snapToGrid w:val="0"/>
              <w:spacing w:line="360" w:lineRule="auto"/>
              <w:ind w:firstLineChars="200" w:firstLine="480"/>
              <w:rPr>
                <w:sz w:val="24"/>
                <w:szCs w:val="24"/>
              </w:rPr>
            </w:pPr>
            <w:r w:rsidRPr="002C0608">
              <w:rPr>
                <w:color w:val="000000"/>
                <w:sz w:val="24"/>
                <w:szCs w:val="24"/>
              </w:rPr>
              <w:t>地下水环境质量现状：</w:t>
            </w:r>
            <w:r w:rsidR="00B95EE9" w:rsidRPr="002C0608">
              <w:rPr>
                <w:sz w:val="24"/>
                <w:szCs w:val="24"/>
              </w:rPr>
              <w:t>项目南面</w:t>
            </w:r>
            <w:r w:rsidR="00B95EE9" w:rsidRPr="002C0608">
              <w:rPr>
                <w:sz w:val="24"/>
                <w:szCs w:val="24"/>
              </w:rPr>
              <w:t>15</w:t>
            </w:r>
            <w:r w:rsidR="00B95EE9" w:rsidRPr="002C0608">
              <w:rPr>
                <w:sz w:val="24"/>
                <w:szCs w:val="24"/>
              </w:rPr>
              <w:t>米居民家中水井监测的总大肠菌群超过（</w:t>
            </w:r>
            <w:r w:rsidR="00B95EE9" w:rsidRPr="002C0608">
              <w:rPr>
                <w:sz w:val="24"/>
                <w:szCs w:val="24"/>
              </w:rPr>
              <w:t>GB/T14848-93</w:t>
            </w:r>
            <w:r w:rsidR="00B95EE9" w:rsidRPr="002C0608">
              <w:rPr>
                <w:sz w:val="24"/>
                <w:szCs w:val="24"/>
              </w:rPr>
              <w:t>）</w:t>
            </w:r>
            <w:r w:rsidR="00B95EE9" w:rsidRPr="002C0608">
              <w:rPr>
                <w:sz w:val="24"/>
                <w:szCs w:val="24"/>
              </w:rPr>
              <w:t>Ⅲ</w:t>
            </w:r>
            <w:r w:rsidR="00B95EE9" w:rsidRPr="002C0608">
              <w:rPr>
                <w:sz w:val="24"/>
                <w:szCs w:val="24"/>
              </w:rPr>
              <w:t>类标准，超标倍数为</w:t>
            </w:r>
            <w:r w:rsidR="00B95EE9" w:rsidRPr="002C0608">
              <w:rPr>
                <w:sz w:val="24"/>
                <w:szCs w:val="24"/>
              </w:rPr>
              <w:t>6.67</w:t>
            </w:r>
            <w:r w:rsidR="00B95EE9" w:rsidRPr="002C0608">
              <w:rPr>
                <w:sz w:val="24"/>
                <w:szCs w:val="24"/>
              </w:rPr>
              <w:t>倍，超标率为</w:t>
            </w:r>
            <w:r w:rsidR="00B95EE9" w:rsidRPr="002C0608">
              <w:rPr>
                <w:sz w:val="24"/>
                <w:szCs w:val="24"/>
              </w:rPr>
              <w:t>100%</w:t>
            </w:r>
            <w:r w:rsidR="00B95EE9" w:rsidRPr="002C0608">
              <w:rPr>
                <w:sz w:val="24"/>
                <w:szCs w:val="24"/>
              </w:rPr>
              <w:t>。这可能居民生活废水直排造成。该总大肠菌群指标能够满足（</w:t>
            </w:r>
            <w:r w:rsidR="00B95EE9" w:rsidRPr="002C0608">
              <w:rPr>
                <w:sz w:val="24"/>
                <w:szCs w:val="24"/>
              </w:rPr>
              <w:t>GB/T14848-93</w:t>
            </w:r>
            <w:r w:rsidR="00B95EE9" w:rsidRPr="002C0608">
              <w:rPr>
                <w:sz w:val="24"/>
                <w:szCs w:val="24"/>
              </w:rPr>
              <w:t>）</w:t>
            </w:r>
            <w:r w:rsidR="00B95EE9" w:rsidRPr="002C0608">
              <w:rPr>
                <w:sz w:val="24"/>
                <w:szCs w:val="24"/>
              </w:rPr>
              <w:fldChar w:fldCharType="begin"/>
            </w:r>
            <w:r w:rsidR="00B95EE9" w:rsidRPr="002C0608">
              <w:rPr>
                <w:sz w:val="24"/>
                <w:szCs w:val="24"/>
              </w:rPr>
              <w:instrText xml:space="preserve"> = 4 \* ROMAN </w:instrText>
            </w:r>
            <w:r w:rsidR="00B95EE9" w:rsidRPr="002C0608">
              <w:rPr>
                <w:sz w:val="24"/>
                <w:szCs w:val="24"/>
              </w:rPr>
              <w:fldChar w:fldCharType="separate"/>
            </w:r>
            <w:r w:rsidR="00B95EE9" w:rsidRPr="002C0608">
              <w:rPr>
                <w:noProof/>
                <w:sz w:val="24"/>
                <w:szCs w:val="24"/>
              </w:rPr>
              <w:t>IV</w:t>
            </w:r>
            <w:r w:rsidR="00B95EE9" w:rsidRPr="002C0608">
              <w:rPr>
                <w:sz w:val="24"/>
                <w:szCs w:val="24"/>
              </w:rPr>
              <w:fldChar w:fldCharType="end"/>
            </w:r>
            <w:r w:rsidR="00B95EE9" w:rsidRPr="002C0608">
              <w:rPr>
                <w:sz w:val="24"/>
                <w:szCs w:val="24"/>
              </w:rPr>
              <w:t>类标准，这表明该地下水经过适当处理后可以作为生活饮用水。除此外，其他监测因子均能够达到《地下水质量标准》（</w:t>
            </w:r>
            <w:r w:rsidR="00B95EE9" w:rsidRPr="002C0608">
              <w:rPr>
                <w:sz w:val="24"/>
                <w:szCs w:val="24"/>
              </w:rPr>
              <w:t>GB/T14848-93</w:t>
            </w:r>
            <w:r w:rsidR="00B95EE9" w:rsidRPr="002C0608">
              <w:rPr>
                <w:sz w:val="24"/>
                <w:szCs w:val="24"/>
              </w:rPr>
              <w:t>）中</w:t>
            </w:r>
            <w:r w:rsidR="00B95EE9" w:rsidRPr="002C0608">
              <w:rPr>
                <w:sz w:val="24"/>
                <w:szCs w:val="24"/>
              </w:rPr>
              <w:t>Ⅲ</w:t>
            </w:r>
            <w:r w:rsidR="00B95EE9" w:rsidRPr="002C0608">
              <w:rPr>
                <w:sz w:val="24"/>
                <w:szCs w:val="24"/>
              </w:rPr>
              <w:t>类标准要求。</w:t>
            </w:r>
          </w:p>
          <w:p w:rsidR="00367D2D" w:rsidRPr="00395179" w:rsidRDefault="00367D2D" w:rsidP="00395179">
            <w:pPr>
              <w:autoSpaceDN w:val="0"/>
              <w:adjustRightInd w:val="0"/>
              <w:snapToGrid w:val="0"/>
              <w:spacing w:line="360" w:lineRule="auto"/>
              <w:ind w:firstLineChars="200" w:firstLine="480"/>
              <w:rPr>
                <w:sz w:val="24"/>
                <w:szCs w:val="24"/>
              </w:rPr>
            </w:pPr>
            <w:r w:rsidRPr="002C0608">
              <w:rPr>
                <w:color w:val="000000"/>
                <w:sz w:val="24"/>
                <w:szCs w:val="24"/>
              </w:rPr>
              <w:t>声环境质量现状：根据</w:t>
            </w:r>
            <w:r w:rsidR="00B95EE9" w:rsidRPr="002C0608">
              <w:rPr>
                <w:bCs/>
                <w:sz w:val="24"/>
              </w:rPr>
              <w:t>2016</w:t>
            </w:r>
            <w:r w:rsidR="00B95EE9" w:rsidRPr="002C0608">
              <w:rPr>
                <w:bCs/>
                <w:sz w:val="24"/>
              </w:rPr>
              <w:t>年</w:t>
            </w:r>
            <w:r w:rsidR="00B95EE9" w:rsidRPr="002C0608">
              <w:rPr>
                <w:bCs/>
                <w:sz w:val="24"/>
              </w:rPr>
              <w:t>4</w:t>
            </w:r>
            <w:r w:rsidR="00B95EE9" w:rsidRPr="002C0608">
              <w:rPr>
                <w:bCs/>
                <w:sz w:val="24"/>
              </w:rPr>
              <w:t>月</w:t>
            </w:r>
            <w:r w:rsidR="00B95EE9" w:rsidRPr="002C0608">
              <w:rPr>
                <w:bCs/>
                <w:sz w:val="24"/>
              </w:rPr>
              <w:t>18-20</w:t>
            </w:r>
            <w:r w:rsidR="00B95EE9" w:rsidRPr="002C0608">
              <w:rPr>
                <w:bCs/>
                <w:sz w:val="24"/>
              </w:rPr>
              <w:t>日</w:t>
            </w:r>
            <w:r w:rsidRPr="002C0608">
              <w:rPr>
                <w:bCs/>
                <w:color w:val="000000"/>
                <w:sz w:val="24"/>
                <w:szCs w:val="24"/>
              </w:rPr>
              <w:t>岳阳县环境监测站对本</w:t>
            </w:r>
            <w:r w:rsidR="00883A8D" w:rsidRPr="002C0608">
              <w:rPr>
                <w:bCs/>
                <w:color w:val="000000"/>
                <w:sz w:val="24"/>
                <w:szCs w:val="24"/>
              </w:rPr>
              <w:t>项目的厂界噪声进行监测，监测结果表明本项目厂界</w:t>
            </w:r>
            <w:r w:rsidR="00B95EE9" w:rsidRPr="002C0608">
              <w:rPr>
                <w:bCs/>
                <w:color w:val="000000"/>
                <w:sz w:val="24"/>
                <w:szCs w:val="24"/>
              </w:rPr>
              <w:t>声环境</w:t>
            </w:r>
            <w:r w:rsidRPr="002C0608">
              <w:rPr>
                <w:bCs/>
                <w:color w:val="000000"/>
                <w:sz w:val="24"/>
                <w:szCs w:val="24"/>
              </w:rPr>
              <w:t>能够达到</w:t>
            </w:r>
            <w:r w:rsidRPr="002C0608">
              <w:rPr>
                <w:color w:val="000000"/>
                <w:sz w:val="24"/>
                <w:szCs w:val="24"/>
              </w:rPr>
              <w:t>《声环境质量标准》（</w:t>
            </w:r>
            <w:r w:rsidRPr="002C0608">
              <w:rPr>
                <w:color w:val="000000"/>
                <w:sz w:val="24"/>
                <w:szCs w:val="24"/>
              </w:rPr>
              <w:t>GB3096-2008</w:t>
            </w:r>
            <w:r w:rsidRPr="002C0608">
              <w:rPr>
                <w:color w:val="000000"/>
                <w:sz w:val="24"/>
                <w:szCs w:val="24"/>
              </w:rPr>
              <w:t>）中的</w:t>
            </w:r>
            <w:r w:rsidRPr="002C0608">
              <w:rPr>
                <w:color w:val="000000"/>
                <w:sz w:val="24"/>
                <w:szCs w:val="24"/>
              </w:rPr>
              <w:t>2</w:t>
            </w:r>
            <w:r w:rsidRPr="002C0608">
              <w:rPr>
                <w:color w:val="000000"/>
                <w:sz w:val="24"/>
                <w:szCs w:val="24"/>
              </w:rPr>
              <w:t>类标准。</w:t>
            </w:r>
          </w:p>
          <w:p w:rsidR="00367D2D" w:rsidRPr="002C0608" w:rsidRDefault="00367D2D">
            <w:pPr>
              <w:numPr>
                <w:ilvl w:val="0"/>
                <w:numId w:val="15"/>
              </w:numPr>
              <w:adjustRightInd w:val="0"/>
              <w:snapToGrid w:val="0"/>
              <w:spacing w:line="360" w:lineRule="auto"/>
              <w:ind w:firstLine="482"/>
              <w:rPr>
                <w:b/>
                <w:bCs/>
                <w:sz w:val="24"/>
                <w:szCs w:val="24"/>
              </w:rPr>
            </w:pPr>
            <w:r w:rsidRPr="002C0608">
              <w:rPr>
                <w:b/>
                <w:bCs/>
                <w:sz w:val="24"/>
                <w:szCs w:val="24"/>
              </w:rPr>
              <w:t>环境影响评价结论</w:t>
            </w:r>
          </w:p>
          <w:p w:rsidR="00367D2D" w:rsidRPr="002C0608" w:rsidRDefault="00367D2D">
            <w:pPr>
              <w:adjustRightInd w:val="0"/>
              <w:snapToGrid w:val="0"/>
              <w:spacing w:line="360" w:lineRule="auto"/>
              <w:rPr>
                <w:sz w:val="24"/>
                <w:szCs w:val="24"/>
              </w:rPr>
            </w:pPr>
            <w:r w:rsidRPr="002C0608">
              <w:rPr>
                <w:sz w:val="24"/>
                <w:szCs w:val="24"/>
              </w:rPr>
              <w:t xml:space="preserve">    </w:t>
            </w:r>
            <w:r w:rsidRPr="002C0608">
              <w:rPr>
                <w:sz w:val="24"/>
                <w:szCs w:val="24"/>
              </w:rPr>
              <w:t>（</w:t>
            </w:r>
            <w:r w:rsidRPr="002C0608">
              <w:rPr>
                <w:sz w:val="24"/>
                <w:szCs w:val="24"/>
              </w:rPr>
              <w:t>1</w:t>
            </w:r>
            <w:r w:rsidRPr="002C0608">
              <w:rPr>
                <w:sz w:val="24"/>
                <w:szCs w:val="24"/>
              </w:rPr>
              <w:t>）施工期环境影响评价结论</w:t>
            </w:r>
          </w:p>
          <w:p w:rsidR="00367D2D" w:rsidRPr="002C0608" w:rsidRDefault="00367D2D">
            <w:pPr>
              <w:pStyle w:val="242"/>
              <w:spacing w:line="360" w:lineRule="auto"/>
              <w:rPr>
                <w:rFonts w:cs="Times New Roman"/>
                <w:szCs w:val="24"/>
              </w:rPr>
            </w:pPr>
            <w:r w:rsidRPr="002C0608">
              <w:rPr>
                <w:rFonts w:cs="Times New Roman"/>
                <w:szCs w:val="24"/>
              </w:rPr>
              <w:t xml:space="preserve"> </w:t>
            </w:r>
            <w:r w:rsidRPr="002C0608">
              <w:rPr>
                <w:rFonts w:cs="Times New Roman"/>
                <w:szCs w:val="24"/>
              </w:rPr>
              <w:t>本项目采取本报告表提出的污染防治措施后，项目施工过程中产生的施工扬尘、施工废水和机械施工噪声对周围环境和保护目标的影响不大，但施工前应切实做好污染</w:t>
            </w:r>
            <w:r w:rsidRPr="002C0608">
              <w:rPr>
                <w:rFonts w:cs="Times New Roman"/>
                <w:szCs w:val="24"/>
              </w:rPr>
              <w:lastRenderedPageBreak/>
              <w:t>防治方案和水土保持方案，并取得周围居民的谅解和支持。</w:t>
            </w:r>
          </w:p>
          <w:p w:rsidR="00367D2D" w:rsidRPr="002C0608" w:rsidRDefault="00367D2D">
            <w:pPr>
              <w:pStyle w:val="10"/>
              <w:adjustRightInd w:val="0"/>
              <w:snapToGrid w:val="0"/>
              <w:spacing w:line="360" w:lineRule="auto"/>
              <w:ind w:firstLineChars="175"/>
              <w:rPr>
                <w:szCs w:val="24"/>
                <w:lang w:val="en-US" w:eastAsia="zh-CN"/>
              </w:rPr>
            </w:pPr>
            <w:r w:rsidRPr="002C0608">
              <w:rPr>
                <w:szCs w:val="24"/>
                <w:lang w:val="en-US" w:eastAsia="zh-CN"/>
              </w:rPr>
              <w:t>（</w:t>
            </w:r>
            <w:r w:rsidRPr="002C0608">
              <w:rPr>
                <w:szCs w:val="24"/>
                <w:lang w:val="en-US" w:eastAsia="zh-CN"/>
              </w:rPr>
              <w:t>2</w:t>
            </w:r>
            <w:r w:rsidRPr="002C0608">
              <w:rPr>
                <w:szCs w:val="24"/>
                <w:lang w:val="en-US" w:eastAsia="zh-CN"/>
              </w:rPr>
              <w:t>）运营期环境影响评价结论</w:t>
            </w:r>
          </w:p>
          <w:p w:rsidR="00367D2D" w:rsidRPr="002C0608" w:rsidRDefault="00367D2D">
            <w:pPr>
              <w:pStyle w:val="10"/>
              <w:adjustRightInd w:val="0"/>
              <w:snapToGrid w:val="0"/>
              <w:spacing w:line="360" w:lineRule="auto"/>
              <w:ind w:firstLineChars="200" w:firstLine="480"/>
              <w:rPr>
                <w:szCs w:val="24"/>
                <w:lang w:val="en-US" w:eastAsia="zh-CN"/>
              </w:rPr>
            </w:pPr>
            <w:r w:rsidRPr="002C0608">
              <w:rPr>
                <w:szCs w:val="24"/>
                <w:lang w:val="en-US" w:eastAsia="zh-CN"/>
              </w:rPr>
              <w:t xml:space="preserve"> ①</w:t>
            </w:r>
            <w:r w:rsidRPr="002C0608">
              <w:rPr>
                <w:szCs w:val="24"/>
                <w:lang w:val="en-US" w:eastAsia="zh-CN"/>
              </w:rPr>
              <w:t>水环境影响结论</w:t>
            </w:r>
          </w:p>
          <w:p w:rsidR="00367D2D" w:rsidRPr="002C0608" w:rsidRDefault="00367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sz w:val="24"/>
                <w:szCs w:val="24"/>
              </w:rPr>
            </w:pPr>
            <w:r w:rsidRPr="002C0608">
              <w:rPr>
                <w:sz w:val="24"/>
                <w:szCs w:val="24"/>
              </w:rPr>
              <w:t>本项目产生的废水经过厂区污水处理站处理后能够达到《污水综合排放标准》（</w:t>
            </w:r>
            <w:r w:rsidRPr="002C0608">
              <w:rPr>
                <w:sz w:val="24"/>
                <w:szCs w:val="24"/>
              </w:rPr>
              <w:t>GB 8978-1996</w:t>
            </w:r>
            <w:r w:rsidRPr="002C0608">
              <w:rPr>
                <w:sz w:val="24"/>
                <w:szCs w:val="24"/>
              </w:rPr>
              <w:t>）</w:t>
            </w:r>
            <w:r w:rsidR="007B03AC" w:rsidRPr="002C0608">
              <w:rPr>
                <w:sz w:val="24"/>
                <w:szCs w:val="24"/>
              </w:rPr>
              <w:t>一</w:t>
            </w:r>
            <w:r w:rsidRPr="002C0608">
              <w:rPr>
                <w:sz w:val="24"/>
                <w:szCs w:val="24"/>
              </w:rPr>
              <w:t>级排放标准要求，废水排入项目</w:t>
            </w:r>
            <w:r w:rsidR="00B95EE9" w:rsidRPr="002C0608">
              <w:rPr>
                <w:sz w:val="24"/>
                <w:szCs w:val="24"/>
              </w:rPr>
              <w:t>西侧的水塘</w:t>
            </w:r>
            <w:r w:rsidRPr="002C0608">
              <w:rPr>
                <w:sz w:val="24"/>
                <w:szCs w:val="24"/>
              </w:rPr>
              <w:t>，</w:t>
            </w:r>
            <w:r w:rsidR="00B95EE9" w:rsidRPr="002C0608">
              <w:rPr>
                <w:sz w:val="24"/>
                <w:szCs w:val="24"/>
              </w:rPr>
              <w:t>再</w:t>
            </w:r>
            <w:r w:rsidR="00AB5B64" w:rsidRPr="002C0608">
              <w:rPr>
                <w:sz w:val="24"/>
                <w:szCs w:val="24"/>
              </w:rPr>
              <w:t>通过</w:t>
            </w:r>
            <w:r w:rsidR="00AB5B64">
              <w:rPr>
                <w:rFonts w:hint="eastAsia"/>
                <w:sz w:val="24"/>
                <w:szCs w:val="24"/>
              </w:rPr>
              <w:t>项目自建管道排入</w:t>
            </w:r>
            <w:r w:rsidR="00AB5B64">
              <w:rPr>
                <w:sz w:val="24"/>
                <w:szCs w:val="24"/>
              </w:rPr>
              <w:t>沙港河</w:t>
            </w:r>
            <w:r w:rsidR="00B95EE9" w:rsidRPr="002C0608">
              <w:rPr>
                <w:sz w:val="24"/>
                <w:szCs w:val="24"/>
              </w:rPr>
              <w:t>，</w:t>
            </w:r>
            <w:r w:rsidRPr="002C0608">
              <w:rPr>
                <w:sz w:val="24"/>
                <w:szCs w:val="24"/>
              </w:rPr>
              <w:t>由于项目能够实现达标排放，因此对本项目</w:t>
            </w:r>
            <w:r w:rsidR="006A6F1C" w:rsidRPr="002C0608">
              <w:rPr>
                <w:sz w:val="24"/>
                <w:szCs w:val="24"/>
              </w:rPr>
              <w:t>对</w:t>
            </w:r>
            <w:r w:rsidR="004C1718">
              <w:rPr>
                <w:sz w:val="24"/>
                <w:szCs w:val="24"/>
              </w:rPr>
              <w:t>沙港河</w:t>
            </w:r>
            <w:r w:rsidRPr="002C0608">
              <w:rPr>
                <w:sz w:val="24"/>
                <w:szCs w:val="24"/>
              </w:rPr>
              <w:t>的水环境影响较小。</w:t>
            </w:r>
          </w:p>
          <w:p w:rsidR="00367D2D" w:rsidRPr="002C0608" w:rsidRDefault="00367D2D">
            <w:pPr>
              <w:adjustRightInd w:val="0"/>
              <w:snapToGrid w:val="0"/>
              <w:spacing w:line="360" w:lineRule="auto"/>
              <w:ind w:firstLineChars="200" w:firstLine="480"/>
              <w:rPr>
                <w:sz w:val="24"/>
                <w:szCs w:val="24"/>
              </w:rPr>
            </w:pPr>
            <w:r w:rsidRPr="002C0608">
              <w:rPr>
                <w:sz w:val="24"/>
                <w:szCs w:val="24"/>
              </w:rPr>
              <w:t>②</w:t>
            </w:r>
            <w:r w:rsidRPr="002C0608">
              <w:rPr>
                <w:sz w:val="24"/>
                <w:szCs w:val="24"/>
              </w:rPr>
              <w:t>大气环境影响结论</w:t>
            </w:r>
          </w:p>
          <w:p w:rsidR="00367D2D" w:rsidRPr="002C0608" w:rsidRDefault="00B95EE9">
            <w:pPr>
              <w:adjustRightInd w:val="0"/>
              <w:snapToGrid w:val="0"/>
              <w:spacing w:line="360" w:lineRule="auto"/>
              <w:ind w:firstLineChars="250" w:firstLine="600"/>
              <w:rPr>
                <w:sz w:val="24"/>
                <w:szCs w:val="24"/>
              </w:rPr>
            </w:pPr>
            <w:r w:rsidRPr="002C0608">
              <w:rPr>
                <w:sz w:val="24"/>
                <w:szCs w:val="24"/>
              </w:rPr>
              <w:t>本项目锅炉燃烧废气经</w:t>
            </w:r>
            <w:r w:rsidR="00367D2D" w:rsidRPr="002C0608">
              <w:rPr>
                <w:sz w:val="24"/>
                <w:szCs w:val="24"/>
              </w:rPr>
              <w:t>过</w:t>
            </w:r>
            <w:r w:rsidR="00EC6AD1">
              <w:rPr>
                <w:rFonts w:hint="eastAsia"/>
                <w:sz w:val="24"/>
                <w:szCs w:val="24"/>
              </w:rPr>
              <w:t>水膜除尘器</w:t>
            </w:r>
            <w:r w:rsidR="00367D2D" w:rsidRPr="002C0608">
              <w:rPr>
                <w:sz w:val="24"/>
                <w:szCs w:val="24"/>
              </w:rPr>
              <w:t>处理后能够达到《锅炉大气污染物排放标准》（</w:t>
            </w:r>
            <w:r w:rsidR="00367D2D" w:rsidRPr="002C0608">
              <w:rPr>
                <w:sz w:val="24"/>
                <w:szCs w:val="24"/>
              </w:rPr>
              <w:t>GB13271-2014</w:t>
            </w:r>
            <w:r w:rsidR="00367D2D" w:rsidRPr="002C0608">
              <w:rPr>
                <w:sz w:val="24"/>
                <w:szCs w:val="24"/>
              </w:rPr>
              <w:t>）规定的要求，对周边大气环境影响较小；</w:t>
            </w:r>
            <w:r w:rsidR="00367D2D" w:rsidRPr="002C0608">
              <w:rPr>
                <w:kern w:val="24"/>
                <w:sz w:val="24"/>
                <w:szCs w:val="24"/>
              </w:rPr>
              <w:t>项目油炸过程中产生的油烟废气通过设置抽排风设施及油烟净化器处理后，由</w:t>
            </w:r>
            <w:r w:rsidR="00367D2D" w:rsidRPr="002C0608">
              <w:rPr>
                <w:kern w:val="24"/>
                <w:sz w:val="24"/>
                <w:szCs w:val="24"/>
              </w:rPr>
              <w:t>15m</w:t>
            </w:r>
            <w:r w:rsidR="00367D2D" w:rsidRPr="002C0608">
              <w:rPr>
                <w:kern w:val="24"/>
                <w:sz w:val="24"/>
                <w:szCs w:val="24"/>
              </w:rPr>
              <w:t>高的</w:t>
            </w:r>
            <w:r w:rsidR="00477B8B">
              <w:rPr>
                <w:rFonts w:hint="eastAsia"/>
                <w:kern w:val="24"/>
                <w:sz w:val="24"/>
                <w:szCs w:val="24"/>
              </w:rPr>
              <w:t>排气筒</w:t>
            </w:r>
            <w:r w:rsidR="00367D2D" w:rsidRPr="002C0608">
              <w:rPr>
                <w:kern w:val="24"/>
                <w:sz w:val="24"/>
                <w:szCs w:val="24"/>
              </w:rPr>
              <w:t>外排，排放浓度能达到</w:t>
            </w:r>
            <w:r w:rsidR="00367D2D" w:rsidRPr="002C0608">
              <w:rPr>
                <w:sz w:val="24"/>
                <w:szCs w:val="24"/>
              </w:rPr>
              <w:t>《饮食业油烟排放标准（</w:t>
            </w:r>
            <w:r w:rsidR="00367D2D" w:rsidRPr="002C0608">
              <w:rPr>
                <w:sz w:val="24"/>
                <w:szCs w:val="24"/>
              </w:rPr>
              <w:t>GB18483-2001</w:t>
            </w:r>
            <w:r w:rsidR="00367D2D" w:rsidRPr="002C0608">
              <w:rPr>
                <w:sz w:val="24"/>
                <w:szCs w:val="24"/>
              </w:rPr>
              <w:t>）》要求</w:t>
            </w:r>
            <w:r w:rsidR="00367D2D" w:rsidRPr="002C0608">
              <w:rPr>
                <w:kern w:val="24"/>
                <w:sz w:val="24"/>
                <w:szCs w:val="24"/>
              </w:rPr>
              <w:t>；</w:t>
            </w:r>
            <w:r w:rsidR="00477B8B">
              <w:rPr>
                <w:rFonts w:hint="eastAsia"/>
                <w:kern w:val="24"/>
                <w:sz w:val="24"/>
                <w:szCs w:val="24"/>
              </w:rPr>
              <w:t>项目</w:t>
            </w:r>
            <w:r w:rsidR="00C47163">
              <w:rPr>
                <w:rFonts w:hint="eastAsia"/>
                <w:kern w:val="24"/>
                <w:sz w:val="24"/>
                <w:szCs w:val="24"/>
              </w:rPr>
              <w:t>调味拌料的</w:t>
            </w:r>
            <w:r w:rsidR="00477B8B">
              <w:rPr>
                <w:rFonts w:hint="eastAsia"/>
                <w:kern w:val="24"/>
                <w:sz w:val="24"/>
                <w:szCs w:val="24"/>
              </w:rPr>
              <w:t>香料油熬制过程中产生少量挥发性气体，</w:t>
            </w:r>
            <w:r w:rsidR="00477B8B" w:rsidRPr="002C0608">
              <w:rPr>
                <w:kern w:val="24"/>
                <w:sz w:val="24"/>
                <w:szCs w:val="24"/>
              </w:rPr>
              <w:t>通过设置抽排风设施及油烟净化器处理后，由</w:t>
            </w:r>
            <w:r w:rsidR="00477B8B" w:rsidRPr="002C0608">
              <w:rPr>
                <w:kern w:val="24"/>
                <w:sz w:val="24"/>
                <w:szCs w:val="24"/>
              </w:rPr>
              <w:t>15m</w:t>
            </w:r>
            <w:r w:rsidR="00477B8B" w:rsidRPr="002C0608">
              <w:rPr>
                <w:kern w:val="24"/>
                <w:sz w:val="24"/>
                <w:szCs w:val="24"/>
              </w:rPr>
              <w:t>高的</w:t>
            </w:r>
            <w:r w:rsidR="00477B8B">
              <w:rPr>
                <w:rFonts w:hint="eastAsia"/>
                <w:kern w:val="24"/>
                <w:sz w:val="24"/>
                <w:szCs w:val="24"/>
              </w:rPr>
              <w:t>排气筒</w:t>
            </w:r>
            <w:r w:rsidR="00477B8B" w:rsidRPr="002C0608">
              <w:rPr>
                <w:kern w:val="24"/>
                <w:sz w:val="24"/>
                <w:szCs w:val="24"/>
              </w:rPr>
              <w:t>外排</w:t>
            </w:r>
            <w:r w:rsidR="00477B8B">
              <w:rPr>
                <w:rFonts w:hint="eastAsia"/>
                <w:kern w:val="24"/>
                <w:sz w:val="24"/>
                <w:szCs w:val="24"/>
              </w:rPr>
              <w:t>，可达到《恶臭污染物排放标准</w:t>
            </w:r>
            <w:r w:rsidR="00477B8B" w:rsidRPr="00477B8B">
              <w:rPr>
                <w:kern w:val="24"/>
                <w:sz w:val="24"/>
                <w:szCs w:val="24"/>
              </w:rPr>
              <w:t>（</w:t>
            </w:r>
            <w:r w:rsidR="00477B8B" w:rsidRPr="00477B8B">
              <w:rPr>
                <w:kern w:val="24"/>
                <w:sz w:val="24"/>
                <w:szCs w:val="24"/>
              </w:rPr>
              <w:t>GB14554-</w:t>
            </w:r>
            <w:r w:rsidR="00477B8B" w:rsidRPr="00477B8B">
              <w:rPr>
                <w:rFonts w:hint="eastAsia"/>
                <w:kern w:val="24"/>
                <w:sz w:val="24"/>
                <w:szCs w:val="24"/>
              </w:rPr>
              <w:t>19</w:t>
            </w:r>
            <w:r w:rsidR="00477B8B" w:rsidRPr="00477B8B">
              <w:rPr>
                <w:kern w:val="24"/>
                <w:sz w:val="24"/>
                <w:szCs w:val="24"/>
              </w:rPr>
              <w:t>93</w:t>
            </w:r>
            <w:r w:rsidR="00477B8B" w:rsidRPr="00477B8B">
              <w:rPr>
                <w:kern w:val="24"/>
                <w:sz w:val="24"/>
                <w:szCs w:val="24"/>
              </w:rPr>
              <w:t>）</w:t>
            </w:r>
            <w:r w:rsidR="00477B8B">
              <w:rPr>
                <w:rFonts w:hint="eastAsia"/>
                <w:kern w:val="24"/>
                <w:sz w:val="24"/>
                <w:szCs w:val="24"/>
              </w:rPr>
              <w:t>》</w:t>
            </w:r>
            <w:r w:rsidR="00477B8B" w:rsidRPr="00477B8B">
              <w:rPr>
                <w:rFonts w:hint="eastAsia"/>
                <w:kern w:val="24"/>
                <w:sz w:val="24"/>
                <w:szCs w:val="24"/>
              </w:rPr>
              <w:t>的要求</w:t>
            </w:r>
            <w:r w:rsidR="00477B8B">
              <w:rPr>
                <w:rFonts w:hint="eastAsia"/>
                <w:kern w:val="24"/>
                <w:sz w:val="24"/>
                <w:szCs w:val="24"/>
              </w:rPr>
              <w:t>；</w:t>
            </w:r>
            <w:r w:rsidR="00367D2D" w:rsidRPr="002C0608">
              <w:rPr>
                <w:kern w:val="24"/>
                <w:sz w:val="24"/>
                <w:szCs w:val="24"/>
              </w:rPr>
              <w:t>食堂油烟</w:t>
            </w:r>
            <w:r w:rsidR="00367D2D" w:rsidRPr="002C0608">
              <w:rPr>
                <w:sz w:val="24"/>
                <w:szCs w:val="24"/>
              </w:rPr>
              <w:t>使用油烟净化系统，</w:t>
            </w:r>
            <w:r w:rsidR="00367D2D" w:rsidRPr="002C0608">
              <w:rPr>
                <w:kern w:val="24"/>
                <w:sz w:val="24"/>
                <w:szCs w:val="24"/>
              </w:rPr>
              <w:t>在通过高于</w:t>
            </w:r>
            <w:r w:rsidR="00F8033B">
              <w:rPr>
                <w:rFonts w:hint="eastAsia"/>
                <w:kern w:val="24"/>
                <w:sz w:val="24"/>
                <w:szCs w:val="24"/>
              </w:rPr>
              <w:t>1</w:t>
            </w:r>
            <w:r w:rsidR="00367D2D" w:rsidRPr="002C0608">
              <w:rPr>
                <w:kern w:val="24"/>
                <w:sz w:val="24"/>
                <w:szCs w:val="24"/>
              </w:rPr>
              <w:t>3m</w:t>
            </w:r>
            <w:r w:rsidR="00367D2D" w:rsidRPr="002C0608">
              <w:rPr>
                <w:kern w:val="24"/>
                <w:sz w:val="24"/>
                <w:szCs w:val="24"/>
              </w:rPr>
              <w:t>的排气筒外排，可</w:t>
            </w:r>
            <w:r w:rsidR="00367D2D" w:rsidRPr="002C0608">
              <w:rPr>
                <w:sz w:val="24"/>
                <w:szCs w:val="24"/>
              </w:rPr>
              <w:t>达到《饮食业油烟排放标准（</w:t>
            </w:r>
            <w:r w:rsidR="00367D2D" w:rsidRPr="002C0608">
              <w:rPr>
                <w:sz w:val="24"/>
                <w:szCs w:val="24"/>
              </w:rPr>
              <w:t>GB18483-2001</w:t>
            </w:r>
            <w:r w:rsidR="00367D2D" w:rsidRPr="002C0608">
              <w:rPr>
                <w:sz w:val="24"/>
                <w:szCs w:val="24"/>
              </w:rPr>
              <w:t>）》中要求；</w:t>
            </w:r>
            <w:r w:rsidR="00395179">
              <w:rPr>
                <w:rFonts w:hint="eastAsia"/>
                <w:sz w:val="24"/>
                <w:szCs w:val="24"/>
              </w:rPr>
              <w:t>污水处理</w:t>
            </w:r>
            <w:proofErr w:type="gramStart"/>
            <w:r w:rsidR="00395179">
              <w:rPr>
                <w:rFonts w:hint="eastAsia"/>
                <w:sz w:val="24"/>
                <w:szCs w:val="24"/>
              </w:rPr>
              <w:t>站产生</w:t>
            </w:r>
            <w:proofErr w:type="gramEnd"/>
            <w:r w:rsidR="00395179">
              <w:rPr>
                <w:rFonts w:hint="eastAsia"/>
                <w:sz w:val="24"/>
                <w:szCs w:val="24"/>
              </w:rPr>
              <w:t>一定恶臭气体，为此</w:t>
            </w:r>
            <w:r w:rsidR="00395179" w:rsidRPr="00395179">
              <w:rPr>
                <w:sz w:val="24"/>
                <w:szCs w:val="24"/>
              </w:rPr>
              <w:t>项目以污水处理站的边界</w:t>
            </w:r>
            <w:r w:rsidR="00395179" w:rsidRPr="00395179">
              <w:rPr>
                <w:sz w:val="24"/>
                <w:szCs w:val="24"/>
              </w:rPr>
              <w:t>50m</w:t>
            </w:r>
            <w:r w:rsidR="00395179" w:rsidRPr="00395179">
              <w:rPr>
                <w:sz w:val="24"/>
                <w:szCs w:val="24"/>
              </w:rPr>
              <w:t>范围卫生防护距离</w:t>
            </w:r>
            <w:r w:rsidR="00395179" w:rsidRPr="00395179">
              <w:rPr>
                <w:rFonts w:hint="eastAsia"/>
                <w:sz w:val="24"/>
                <w:szCs w:val="24"/>
              </w:rPr>
              <w:t>，</w:t>
            </w:r>
            <w:r w:rsidR="00395179" w:rsidRPr="00395179">
              <w:rPr>
                <w:sz w:val="24"/>
                <w:szCs w:val="24"/>
              </w:rPr>
              <w:t>卫生防护距离内目前没有学校、医院、住户等环境敏感点</w:t>
            </w:r>
            <w:r w:rsidR="00395179" w:rsidRPr="00395179">
              <w:rPr>
                <w:rFonts w:hint="eastAsia"/>
                <w:sz w:val="24"/>
                <w:szCs w:val="24"/>
              </w:rPr>
              <w:t>。</w:t>
            </w:r>
            <w:r w:rsidR="00367D2D" w:rsidRPr="002C0608">
              <w:rPr>
                <w:sz w:val="24"/>
                <w:szCs w:val="24"/>
              </w:rPr>
              <w:t>综上所述，本项目的废气经采取以上措施治理后对周围大气环境及车间工人的影响较小。</w:t>
            </w:r>
          </w:p>
          <w:p w:rsidR="00367D2D" w:rsidRPr="002C0608" w:rsidRDefault="00367D2D">
            <w:pPr>
              <w:adjustRightInd w:val="0"/>
              <w:snapToGrid w:val="0"/>
              <w:spacing w:line="360" w:lineRule="auto"/>
              <w:ind w:firstLineChars="200" w:firstLine="480"/>
              <w:rPr>
                <w:sz w:val="24"/>
                <w:szCs w:val="24"/>
              </w:rPr>
            </w:pPr>
            <w:r w:rsidRPr="002C0608">
              <w:rPr>
                <w:sz w:val="24"/>
                <w:szCs w:val="24"/>
              </w:rPr>
              <w:t>③</w:t>
            </w:r>
            <w:r w:rsidRPr="002C0608">
              <w:rPr>
                <w:sz w:val="24"/>
                <w:szCs w:val="24"/>
              </w:rPr>
              <w:t>声环境影响结论</w:t>
            </w:r>
          </w:p>
          <w:p w:rsidR="00367D2D" w:rsidRPr="002C0608" w:rsidRDefault="00B95EE9">
            <w:pPr>
              <w:widowControl/>
              <w:adjustRightInd w:val="0"/>
              <w:snapToGrid w:val="0"/>
              <w:spacing w:line="360" w:lineRule="auto"/>
              <w:ind w:firstLineChars="200" w:firstLine="480"/>
              <w:rPr>
                <w:sz w:val="24"/>
                <w:szCs w:val="24"/>
              </w:rPr>
            </w:pPr>
            <w:r w:rsidRPr="002C0608">
              <w:rPr>
                <w:bCs/>
                <w:sz w:val="24"/>
                <w:szCs w:val="24"/>
              </w:rPr>
              <w:t>本</w:t>
            </w:r>
            <w:r w:rsidR="00367D2D" w:rsidRPr="002C0608">
              <w:rPr>
                <w:bCs/>
                <w:sz w:val="24"/>
                <w:szCs w:val="24"/>
              </w:rPr>
              <w:t>项目</w:t>
            </w:r>
            <w:r w:rsidRPr="002C0608">
              <w:rPr>
                <w:bCs/>
                <w:sz w:val="24"/>
                <w:szCs w:val="24"/>
              </w:rPr>
              <w:t>每天生产</w:t>
            </w:r>
            <w:r w:rsidRPr="002C0608">
              <w:rPr>
                <w:bCs/>
                <w:sz w:val="24"/>
                <w:szCs w:val="24"/>
              </w:rPr>
              <w:t>8</w:t>
            </w:r>
            <w:r w:rsidRPr="002C0608">
              <w:rPr>
                <w:bCs/>
                <w:sz w:val="24"/>
                <w:szCs w:val="24"/>
              </w:rPr>
              <w:t>小时，一班制，夜间不生产。通过预测可知，</w:t>
            </w:r>
            <w:r w:rsidR="00367D2D" w:rsidRPr="002C0608">
              <w:rPr>
                <w:bCs/>
                <w:sz w:val="24"/>
                <w:szCs w:val="24"/>
              </w:rPr>
              <w:t>项目</w:t>
            </w:r>
            <w:r w:rsidRPr="002C0608">
              <w:rPr>
                <w:bCs/>
                <w:sz w:val="24"/>
                <w:szCs w:val="24"/>
              </w:rPr>
              <w:t>昼间</w:t>
            </w:r>
            <w:r w:rsidR="00367D2D" w:rsidRPr="002C0608">
              <w:rPr>
                <w:bCs/>
                <w:sz w:val="24"/>
                <w:szCs w:val="24"/>
              </w:rPr>
              <w:t>厂界噪声能够达到《工业企业厂界环境噪声排放标准》（</w:t>
            </w:r>
            <w:r w:rsidR="00367D2D" w:rsidRPr="002C0608">
              <w:rPr>
                <w:bCs/>
                <w:sz w:val="24"/>
                <w:szCs w:val="24"/>
              </w:rPr>
              <w:t>GB12348-2008</w:t>
            </w:r>
            <w:r w:rsidR="00367D2D" w:rsidRPr="002C0608">
              <w:rPr>
                <w:bCs/>
                <w:sz w:val="24"/>
                <w:szCs w:val="24"/>
              </w:rPr>
              <w:t>）中</w:t>
            </w:r>
            <w:r w:rsidR="00367D2D" w:rsidRPr="002C0608">
              <w:rPr>
                <w:bCs/>
                <w:sz w:val="24"/>
                <w:szCs w:val="24"/>
              </w:rPr>
              <w:t>2</w:t>
            </w:r>
            <w:r w:rsidR="00367D2D" w:rsidRPr="002C0608">
              <w:rPr>
                <w:bCs/>
                <w:sz w:val="24"/>
                <w:szCs w:val="24"/>
              </w:rPr>
              <w:t>类标准，</w:t>
            </w:r>
            <w:r w:rsidR="00367D2D" w:rsidRPr="002C0608">
              <w:rPr>
                <w:sz w:val="24"/>
                <w:szCs w:val="24"/>
              </w:rPr>
              <w:t>对外环境的影响较小。</w:t>
            </w:r>
          </w:p>
          <w:p w:rsidR="00367D2D" w:rsidRPr="002C0608" w:rsidRDefault="00367D2D">
            <w:pPr>
              <w:adjustRightInd w:val="0"/>
              <w:snapToGrid w:val="0"/>
              <w:spacing w:line="360" w:lineRule="auto"/>
              <w:ind w:firstLineChars="200" w:firstLine="480"/>
              <w:rPr>
                <w:sz w:val="24"/>
                <w:szCs w:val="24"/>
              </w:rPr>
            </w:pPr>
            <w:r w:rsidRPr="002C0608">
              <w:rPr>
                <w:sz w:val="24"/>
                <w:szCs w:val="24"/>
              </w:rPr>
              <w:t>④</w:t>
            </w:r>
            <w:r w:rsidRPr="002C0608">
              <w:rPr>
                <w:sz w:val="24"/>
                <w:szCs w:val="24"/>
              </w:rPr>
              <w:t>固体废弃物环境影响结论</w:t>
            </w:r>
          </w:p>
          <w:p w:rsidR="00367D2D" w:rsidRPr="002C0608" w:rsidRDefault="00367D2D">
            <w:pPr>
              <w:adjustRightInd w:val="0"/>
              <w:snapToGrid w:val="0"/>
              <w:spacing w:line="360" w:lineRule="auto"/>
              <w:ind w:firstLineChars="200" w:firstLine="480"/>
              <w:rPr>
                <w:sz w:val="24"/>
                <w:szCs w:val="24"/>
              </w:rPr>
            </w:pPr>
            <w:r w:rsidRPr="002C0608">
              <w:rPr>
                <w:sz w:val="24"/>
                <w:szCs w:val="24"/>
              </w:rPr>
              <w:t>本项目</w:t>
            </w:r>
            <w:r w:rsidR="00B95EE9" w:rsidRPr="002C0608">
              <w:rPr>
                <w:sz w:val="24"/>
                <w:szCs w:val="24"/>
              </w:rPr>
              <w:t>产生</w:t>
            </w:r>
            <w:r w:rsidRPr="002C0608">
              <w:rPr>
                <w:sz w:val="24"/>
                <w:szCs w:val="24"/>
              </w:rPr>
              <w:t>固体废物</w:t>
            </w:r>
            <w:r w:rsidR="00B95EE9" w:rsidRPr="002C0608">
              <w:rPr>
                <w:sz w:val="24"/>
                <w:szCs w:val="24"/>
              </w:rPr>
              <w:t>均为一般工业固废，其中</w:t>
            </w:r>
            <w:r w:rsidR="00406C7A">
              <w:rPr>
                <w:sz w:val="24"/>
                <w:szCs w:val="24"/>
              </w:rPr>
              <w:t>废食用油</w:t>
            </w:r>
            <w:r w:rsidR="00B95EE9" w:rsidRPr="002C0608">
              <w:rPr>
                <w:sz w:val="24"/>
                <w:szCs w:val="24"/>
              </w:rPr>
              <w:t>属于严控废弃物，项目将其送有资质单位回收利用。项目处</w:t>
            </w:r>
            <w:r w:rsidRPr="002C0608">
              <w:rPr>
                <w:sz w:val="24"/>
                <w:szCs w:val="24"/>
              </w:rPr>
              <w:t>理处置符合《一般工业固体废物贮存、处置场污染控制标准》（</w:t>
            </w:r>
            <w:r w:rsidRPr="002C0608">
              <w:rPr>
                <w:sz w:val="24"/>
                <w:szCs w:val="24"/>
              </w:rPr>
              <w:t>GB18599-2001</w:t>
            </w:r>
            <w:r w:rsidRPr="002C0608">
              <w:rPr>
                <w:sz w:val="24"/>
                <w:szCs w:val="24"/>
              </w:rPr>
              <w:t>）</w:t>
            </w:r>
            <w:r w:rsidR="00B95EE9" w:rsidRPr="002C0608">
              <w:rPr>
                <w:sz w:val="24"/>
                <w:szCs w:val="24"/>
              </w:rPr>
              <w:t>及相关的要求。</w:t>
            </w:r>
            <w:r w:rsidRPr="002C0608">
              <w:rPr>
                <w:sz w:val="24"/>
                <w:szCs w:val="24"/>
              </w:rPr>
              <w:t>本工程固体废物可得到妥善的处理，对周围环境造成的影响很小。</w:t>
            </w:r>
          </w:p>
          <w:p w:rsidR="006A6F1C" w:rsidRPr="002C0608" w:rsidRDefault="00367D2D" w:rsidP="006A6F1C">
            <w:pPr>
              <w:numPr>
                <w:ilvl w:val="0"/>
                <w:numId w:val="15"/>
              </w:numPr>
              <w:spacing w:line="360" w:lineRule="auto"/>
              <w:ind w:firstLine="480"/>
              <w:rPr>
                <w:sz w:val="24"/>
                <w:szCs w:val="24"/>
              </w:rPr>
            </w:pPr>
            <w:r w:rsidRPr="002C0608">
              <w:rPr>
                <w:b/>
                <w:bCs/>
                <w:sz w:val="24"/>
                <w:szCs w:val="24"/>
              </w:rPr>
              <w:t>清洁生产、环境风险</w:t>
            </w:r>
          </w:p>
          <w:p w:rsidR="00367D2D" w:rsidRPr="002C0608" w:rsidRDefault="00367D2D" w:rsidP="006A6F1C">
            <w:pPr>
              <w:spacing w:line="360" w:lineRule="auto"/>
              <w:ind w:firstLineChars="196" w:firstLine="470"/>
              <w:rPr>
                <w:sz w:val="24"/>
                <w:szCs w:val="24"/>
              </w:rPr>
            </w:pPr>
            <w:r w:rsidRPr="002C0608">
              <w:rPr>
                <w:sz w:val="24"/>
                <w:szCs w:val="24"/>
              </w:rPr>
              <w:t>本项目所使用的能源、原辅材料等均为清洁能源，符合清洁生产要求。</w:t>
            </w:r>
          </w:p>
          <w:p w:rsidR="00367D2D" w:rsidRPr="002C0608" w:rsidRDefault="00367D2D">
            <w:pPr>
              <w:spacing w:line="360" w:lineRule="auto"/>
              <w:ind w:left="480"/>
              <w:rPr>
                <w:sz w:val="24"/>
                <w:szCs w:val="24"/>
              </w:rPr>
            </w:pPr>
            <w:r w:rsidRPr="002C0608">
              <w:rPr>
                <w:sz w:val="24"/>
                <w:szCs w:val="24"/>
              </w:rPr>
              <w:lastRenderedPageBreak/>
              <w:t>环境风险经过采取相应的措施和应急保障措施后可以</w:t>
            </w:r>
            <w:r w:rsidRPr="002C0608">
              <w:rPr>
                <w:sz w:val="24"/>
              </w:rPr>
              <w:t>将环境安全隐患降到最低。</w:t>
            </w:r>
          </w:p>
          <w:p w:rsidR="00367D2D" w:rsidRPr="002C0608" w:rsidRDefault="00367D2D" w:rsidP="00367D2D">
            <w:pPr>
              <w:spacing w:line="360" w:lineRule="auto"/>
              <w:ind w:firstLineChars="200" w:firstLine="482"/>
              <w:rPr>
                <w:b/>
                <w:sz w:val="24"/>
                <w:szCs w:val="24"/>
              </w:rPr>
            </w:pPr>
            <w:r w:rsidRPr="002C0608">
              <w:rPr>
                <w:b/>
                <w:bCs/>
                <w:sz w:val="24"/>
                <w:szCs w:val="24"/>
              </w:rPr>
              <w:t>5</w:t>
            </w:r>
            <w:r w:rsidRPr="002C0608">
              <w:rPr>
                <w:b/>
                <w:bCs/>
                <w:sz w:val="24"/>
                <w:szCs w:val="24"/>
              </w:rPr>
              <w:t>、产业政策、</w:t>
            </w:r>
            <w:r w:rsidRPr="002C0608">
              <w:rPr>
                <w:b/>
                <w:spacing w:val="6"/>
                <w:sz w:val="24"/>
                <w:szCs w:val="24"/>
              </w:rPr>
              <w:t>选址分析</w:t>
            </w:r>
          </w:p>
          <w:p w:rsidR="00367D2D" w:rsidRPr="002C0608" w:rsidRDefault="00367D2D">
            <w:pPr>
              <w:widowControl/>
              <w:wordWrap w:val="0"/>
              <w:spacing w:line="360" w:lineRule="auto"/>
              <w:ind w:firstLineChars="200" w:firstLine="480"/>
              <w:jc w:val="left"/>
              <w:rPr>
                <w:sz w:val="24"/>
                <w:szCs w:val="24"/>
              </w:rPr>
            </w:pPr>
            <w:r w:rsidRPr="002C0608">
              <w:rPr>
                <w:sz w:val="24"/>
                <w:szCs w:val="24"/>
              </w:rPr>
              <w:t>本项目为食品加工项目，其使用的设备、原辅材料均不属于《产业结构调整指导目录（</w:t>
            </w:r>
            <w:r w:rsidRPr="002C0608">
              <w:rPr>
                <w:sz w:val="24"/>
                <w:szCs w:val="24"/>
              </w:rPr>
              <w:t>2011</w:t>
            </w:r>
            <w:r w:rsidRPr="002C0608">
              <w:rPr>
                <w:sz w:val="24"/>
                <w:szCs w:val="24"/>
              </w:rPr>
              <w:t>年本）》（</w:t>
            </w:r>
            <w:r w:rsidRPr="002C0608">
              <w:rPr>
                <w:sz w:val="24"/>
                <w:szCs w:val="24"/>
              </w:rPr>
              <w:t>2013</w:t>
            </w:r>
            <w:r w:rsidRPr="002C0608">
              <w:rPr>
                <w:sz w:val="24"/>
                <w:szCs w:val="24"/>
              </w:rPr>
              <w:t>年修订本）及《国家淘汰设备目录》中的限制类、淘汰类，属于允许类项目。</w:t>
            </w:r>
          </w:p>
          <w:p w:rsidR="00D6766A" w:rsidRPr="00D6766A" w:rsidRDefault="00D6766A" w:rsidP="00D6766A">
            <w:pPr>
              <w:adjustRightInd w:val="0"/>
              <w:snapToGrid w:val="0"/>
              <w:spacing w:line="360" w:lineRule="auto"/>
              <w:ind w:firstLineChars="200" w:firstLine="480"/>
              <w:jc w:val="left"/>
              <w:rPr>
                <w:sz w:val="24"/>
              </w:rPr>
            </w:pPr>
            <w:r w:rsidRPr="002C0608">
              <w:rPr>
                <w:sz w:val="24"/>
              </w:rPr>
              <w:t>项目建设区域位于岳阳市岳阳县公田镇杨塅村，项目所在地原为杨塅村小学</w:t>
            </w:r>
            <w:r>
              <w:rPr>
                <w:sz w:val="24"/>
              </w:rPr>
              <w:t>，目前已经废弃</w:t>
            </w:r>
            <w:r w:rsidRPr="002C0608">
              <w:rPr>
                <w:sz w:val="24"/>
              </w:rPr>
              <w:t>。</w:t>
            </w:r>
            <w:r>
              <w:rPr>
                <w:rFonts w:hint="eastAsia"/>
                <w:sz w:val="24"/>
              </w:rPr>
              <w:t>项目周围为林地及村级公路，居民区等敏感点少。</w:t>
            </w:r>
            <w:r w:rsidRPr="002C0608">
              <w:rPr>
                <w:sz w:val="24"/>
              </w:rPr>
              <w:t>环境现状监测结果表明</w:t>
            </w:r>
            <w:r>
              <w:rPr>
                <w:rFonts w:hint="eastAsia"/>
                <w:sz w:val="24"/>
              </w:rPr>
              <w:t>，项目区域内环境质量良好，</w:t>
            </w:r>
            <w:r>
              <w:rPr>
                <w:sz w:val="24"/>
              </w:rPr>
              <w:t>本项目</w:t>
            </w:r>
            <w:r>
              <w:rPr>
                <w:rFonts w:hint="eastAsia"/>
                <w:sz w:val="24"/>
              </w:rPr>
              <w:t>新增</w:t>
            </w:r>
            <w:r w:rsidRPr="002C0608">
              <w:rPr>
                <w:sz w:val="24"/>
              </w:rPr>
              <w:t>的</w:t>
            </w:r>
            <w:r>
              <w:rPr>
                <w:rFonts w:hint="eastAsia"/>
                <w:sz w:val="24"/>
              </w:rPr>
              <w:t>少量</w:t>
            </w:r>
            <w:r w:rsidRPr="002C0608">
              <w:rPr>
                <w:sz w:val="24"/>
              </w:rPr>
              <w:t>污染物不会造成区域环境质量的</w:t>
            </w:r>
            <w:r>
              <w:rPr>
                <w:rFonts w:hint="eastAsia"/>
                <w:sz w:val="24"/>
              </w:rPr>
              <w:t>造成很大影响。</w:t>
            </w:r>
            <w:r w:rsidRPr="002C0608">
              <w:rPr>
                <w:sz w:val="24"/>
              </w:rPr>
              <w:t>区域水、电等资源供给充足，可满足项目实施后正常生产之要求。</w:t>
            </w:r>
            <w:r>
              <w:rPr>
                <w:rFonts w:hint="eastAsia"/>
                <w:sz w:val="24"/>
              </w:rPr>
              <w:t>项目周围东侧、南侧为村级公路，</w:t>
            </w:r>
            <w:r w:rsidRPr="002C0608">
              <w:rPr>
                <w:sz w:val="24"/>
              </w:rPr>
              <w:t xml:space="preserve"> </w:t>
            </w:r>
            <w:r>
              <w:rPr>
                <w:rFonts w:hint="eastAsia"/>
                <w:sz w:val="24"/>
              </w:rPr>
              <w:t>通过村级公路</w:t>
            </w:r>
            <w:r>
              <w:rPr>
                <w:rFonts w:hint="eastAsia"/>
                <w:sz w:val="24"/>
              </w:rPr>
              <w:t>2km</w:t>
            </w:r>
            <w:r>
              <w:rPr>
                <w:rFonts w:hint="eastAsia"/>
                <w:sz w:val="24"/>
              </w:rPr>
              <w:t>即可到达</w:t>
            </w:r>
            <w:r w:rsidRPr="002C0608">
              <w:rPr>
                <w:sz w:val="24"/>
              </w:rPr>
              <w:t>S306</w:t>
            </w:r>
            <w:r w:rsidRPr="002C0608">
              <w:rPr>
                <w:sz w:val="24"/>
              </w:rPr>
              <w:t>省道，</w:t>
            </w:r>
            <w:r>
              <w:rPr>
                <w:rFonts w:hint="eastAsia"/>
                <w:sz w:val="24"/>
              </w:rPr>
              <w:t>交通较为便利</w:t>
            </w:r>
            <w:r w:rsidRPr="002C0608">
              <w:rPr>
                <w:sz w:val="24"/>
              </w:rPr>
              <w:t>。</w:t>
            </w:r>
            <w:r w:rsidR="007F1988">
              <w:rPr>
                <w:rFonts w:hint="eastAsia"/>
                <w:sz w:val="24"/>
              </w:rPr>
              <w:t>项目选址已征求村、镇、国土所、教育局意见。</w:t>
            </w:r>
            <w:r w:rsidR="00F8033B">
              <w:rPr>
                <w:rFonts w:hint="eastAsia"/>
                <w:sz w:val="24"/>
              </w:rPr>
              <w:t>项目选址符合</w:t>
            </w:r>
            <w:r w:rsidR="00F8033B" w:rsidRPr="001A6636">
              <w:rPr>
                <w:rFonts w:hint="eastAsia"/>
                <w:sz w:val="24"/>
              </w:rPr>
              <w:t>《食品生产通用卫生规范》（</w:t>
            </w:r>
            <w:r w:rsidR="00F8033B" w:rsidRPr="001A6636">
              <w:rPr>
                <w:sz w:val="24"/>
              </w:rPr>
              <w:t>GB 14881—2013</w:t>
            </w:r>
            <w:r w:rsidR="00F8033B" w:rsidRPr="001A6636">
              <w:rPr>
                <w:rFonts w:hint="eastAsia"/>
                <w:sz w:val="24"/>
              </w:rPr>
              <w:t>）</w:t>
            </w:r>
            <w:r w:rsidR="001A6636">
              <w:rPr>
                <w:rFonts w:hint="eastAsia"/>
                <w:sz w:val="24"/>
              </w:rPr>
              <w:t>的相关要求。</w:t>
            </w:r>
            <w:r w:rsidRPr="00D6766A">
              <w:rPr>
                <w:sz w:val="24"/>
              </w:rPr>
              <w:t>综上所述，从环保角度看，项目的厂址选择是可行的。</w:t>
            </w:r>
          </w:p>
          <w:p w:rsidR="006A6F1C" w:rsidRPr="002C0608" w:rsidRDefault="00477B8B" w:rsidP="006A6F1C">
            <w:pPr>
              <w:spacing w:line="360" w:lineRule="auto"/>
              <w:ind w:firstLineChars="200" w:firstLine="482"/>
              <w:rPr>
                <w:b/>
                <w:sz w:val="24"/>
              </w:rPr>
            </w:pPr>
            <w:r>
              <w:rPr>
                <w:rFonts w:hint="eastAsia"/>
                <w:b/>
                <w:sz w:val="24"/>
              </w:rPr>
              <w:t>6</w:t>
            </w:r>
            <w:r w:rsidR="006A6F1C" w:rsidRPr="002C0608">
              <w:rPr>
                <w:b/>
                <w:sz w:val="24"/>
              </w:rPr>
              <w:t>、平面布置合理性分析</w:t>
            </w:r>
          </w:p>
          <w:p w:rsidR="00B95EE9" w:rsidRPr="002C0608" w:rsidRDefault="00B95EE9" w:rsidP="00B95EE9">
            <w:pPr>
              <w:spacing w:line="360" w:lineRule="auto"/>
              <w:ind w:firstLine="482"/>
              <w:rPr>
                <w:sz w:val="24"/>
              </w:rPr>
            </w:pPr>
            <w:r w:rsidRPr="002C0608">
              <w:rPr>
                <w:sz w:val="24"/>
              </w:rPr>
              <w:t>本项目厂区大门设置在东面，大门连接乡村道路，大门南侧为一栋两层的办公楼（含食堂、宿舍），项目东侧由南往北依次为原料仓库、清洗车间、卤制车间和</w:t>
            </w:r>
            <w:r w:rsidR="00E32398">
              <w:rPr>
                <w:rFonts w:hint="eastAsia"/>
                <w:sz w:val="24"/>
              </w:rPr>
              <w:t>入味</w:t>
            </w:r>
            <w:r w:rsidRPr="002C0608">
              <w:rPr>
                <w:sz w:val="24"/>
              </w:rPr>
              <w:t>车间、油炸车间和风干车间。项目西侧由北往南拌料车间、包装车间、杀菌车间和质检车间、纸箱仓库、成品仓库。生产车间中部为过道和更衣室。噪声及废气产生量较大的锅炉房</w:t>
            </w:r>
            <w:r w:rsidR="00477B8B">
              <w:rPr>
                <w:rFonts w:hint="eastAsia"/>
                <w:sz w:val="24"/>
              </w:rPr>
              <w:t>和油炸车间</w:t>
            </w:r>
            <w:r w:rsidRPr="002C0608">
              <w:rPr>
                <w:sz w:val="24"/>
              </w:rPr>
              <w:t>布置在项目北侧，远离南侧办公区</w:t>
            </w:r>
            <w:r w:rsidR="00F76C23">
              <w:rPr>
                <w:rFonts w:hint="eastAsia"/>
                <w:sz w:val="24"/>
              </w:rPr>
              <w:t>、宿舍区</w:t>
            </w:r>
            <w:r w:rsidRPr="002C0608">
              <w:rPr>
                <w:sz w:val="24"/>
              </w:rPr>
              <w:t>。</w:t>
            </w:r>
            <w:r w:rsidR="001A6636" w:rsidRPr="001A6636">
              <w:rPr>
                <w:rFonts w:hint="eastAsia"/>
                <w:sz w:val="24"/>
              </w:rPr>
              <w:t>本项目</w:t>
            </w:r>
            <w:r w:rsidR="001A6636" w:rsidRPr="001A6636">
              <w:rPr>
                <w:sz w:val="24"/>
              </w:rPr>
              <w:t>车间内按照工艺顺序将各设备装置布设在一起，能有效的保证工艺流程的紧凑和顺畅</w:t>
            </w:r>
            <w:r w:rsidR="001A6636" w:rsidRPr="001A6636">
              <w:rPr>
                <w:rFonts w:hint="eastAsia"/>
                <w:sz w:val="24"/>
              </w:rPr>
              <w:t>，</w:t>
            </w:r>
            <w:r w:rsidR="001A6636" w:rsidRPr="001A6636">
              <w:rPr>
                <w:sz w:val="24"/>
              </w:rPr>
              <w:t>能有效的保证工艺流程的紧凑和顺畅</w:t>
            </w:r>
            <w:r w:rsidR="001A6636" w:rsidRPr="001A6636">
              <w:rPr>
                <w:rFonts w:hint="eastAsia"/>
                <w:sz w:val="24"/>
              </w:rPr>
              <w:t>，</w:t>
            </w:r>
            <w:r w:rsidR="001A6636" w:rsidRPr="001A6636">
              <w:rPr>
                <w:sz w:val="24"/>
              </w:rPr>
              <w:t>节省厂区占地、减少物料输送流程</w:t>
            </w:r>
            <w:r w:rsidR="001A6636" w:rsidRPr="001A6636">
              <w:rPr>
                <w:rFonts w:hint="eastAsia"/>
                <w:sz w:val="24"/>
              </w:rPr>
              <w:t>，同时能够满足《食品生产通用卫生规范》（</w:t>
            </w:r>
            <w:r w:rsidR="001A6636" w:rsidRPr="001A6636">
              <w:rPr>
                <w:sz w:val="24"/>
              </w:rPr>
              <w:t>GB 14881—2013</w:t>
            </w:r>
            <w:r w:rsidR="001A6636" w:rsidRPr="001A6636">
              <w:rPr>
                <w:rFonts w:hint="eastAsia"/>
                <w:sz w:val="24"/>
              </w:rPr>
              <w:t>）的相关要求</w:t>
            </w:r>
            <w:r w:rsidRPr="002C0608">
              <w:rPr>
                <w:sz w:val="24"/>
              </w:rPr>
              <w:t>。因此厂区平面布置基本合理。</w:t>
            </w:r>
          </w:p>
          <w:p w:rsidR="00367D2D" w:rsidRPr="002C0608" w:rsidRDefault="00367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2"/>
              <w:rPr>
                <w:b/>
                <w:bCs/>
                <w:sz w:val="24"/>
              </w:rPr>
            </w:pPr>
            <w:r w:rsidRPr="002C0608">
              <w:rPr>
                <w:b/>
                <w:bCs/>
                <w:sz w:val="24"/>
              </w:rPr>
              <w:t>综上所述，本项目符合清洁生产要求。项目厂区总图布置合理，拟采取的污染防治措施经济技术可行。应当严格执行</w:t>
            </w:r>
            <w:r w:rsidRPr="002C0608">
              <w:rPr>
                <w:b/>
                <w:bCs/>
                <w:sz w:val="24"/>
              </w:rPr>
              <w:t>“</w:t>
            </w:r>
            <w:r w:rsidRPr="002C0608">
              <w:rPr>
                <w:b/>
                <w:bCs/>
                <w:sz w:val="24"/>
              </w:rPr>
              <w:t>三同时</w:t>
            </w:r>
            <w:r w:rsidRPr="002C0608">
              <w:rPr>
                <w:b/>
                <w:bCs/>
                <w:sz w:val="24"/>
              </w:rPr>
              <w:t>”</w:t>
            </w:r>
            <w:r w:rsidRPr="002C0608">
              <w:rPr>
                <w:b/>
                <w:bCs/>
                <w:sz w:val="24"/>
              </w:rPr>
              <w:t>制度，落实设计和环评报告表中提出的各项环保治理措施，本项目建成后从环境保护、社会、经济角度看是基本可行的。</w:t>
            </w:r>
          </w:p>
          <w:p w:rsidR="007B03AC" w:rsidRPr="002C0608" w:rsidRDefault="007B03AC">
            <w:pPr>
              <w:ind w:firstLine="480"/>
              <w:rPr>
                <w:b/>
                <w:sz w:val="24"/>
              </w:rPr>
            </w:pPr>
          </w:p>
          <w:p w:rsidR="007B03AC" w:rsidRPr="002C0608" w:rsidRDefault="007B03AC">
            <w:pPr>
              <w:ind w:firstLine="480"/>
              <w:rPr>
                <w:b/>
                <w:sz w:val="24"/>
              </w:rPr>
            </w:pPr>
          </w:p>
          <w:p w:rsidR="007B03AC" w:rsidRPr="002C0608" w:rsidRDefault="007B03AC">
            <w:pPr>
              <w:ind w:firstLine="480"/>
              <w:rPr>
                <w:b/>
                <w:sz w:val="24"/>
              </w:rPr>
            </w:pPr>
          </w:p>
          <w:p w:rsidR="007B03AC" w:rsidRPr="002C0608" w:rsidRDefault="007B03AC">
            <w:pPr>
              <w:ind w:firstLine="480"/>
              <w:rPr>
                <w:b/>
                <w:sz w:val="24"/>
              </w:rPr>
            </w:pPr>
          </w:p>
          <w:p w:rsidR="007B03AC" w:rsidRDefault="007B03AC">
            <w:pPr>
              <w:ind w:firstLine="480"/>
              <w:rPr>
                <w:b/>
                <w:sz w:val="24"/>
              </w:rPr>
            </w:pPr>
          </w:p>
          <w:p w:rsidR="001A6636" w:rsidRDefault="001A6636">
            <w:pPr>
              <w:ind w:firstLine="480"/>
              <w:rPr>
                <w:b/>
                <w:sz w:val="24"/>
              </w:rPr>
            </w:pPr>
          </w:p>
          <w:p w:rsidR="001A6636" w:rsidRDefault="001A6636">
            <w:pPr>
              <w:ind w:firstLine="480"/>
              <w:rPr>
                <w:b/>
                <w:sz w:val="24"/>
              </w:rPr>
            </w:pPr>
          </w:p>
          <w:p w:rsidR="001A6636" w:rsidRPr="002C0608" w:rsidRDefault="001A6636">
            <w:pPr>
              <w:ind w:firstLine="480"/>
              <w:rPr>
                <w:b/>
                <w:sz w:val="24"/>
              </w:rPr>
            </w:pPr>
          </w:p>
          <w:p w:rsidR="007B03AC" w:rsidRPr="002C0608" w:rsidRDefault="007B03AC">
            <w:pPr>
              <w:ind w:firstLine="480"/>
              <w:rPr>
                <w:b/>
                <w:sz w:val="24"/>
              </w:rPr>
            </w:pPr>
          </w:p>
          <w:p w:rsidR="00367D2D" w:rsidRPr="002C0608" w:rsidRDefault="00367D2D">
            <w:pPr>
              <w:ind w:firstLine="480"/>
              <w:rPr>
                <w:b/>
                <w:sz w:val="24"/>
              </w:rPr>
            </w:pPr>
            <w:r w:rsidRPr="002C0608">
              <w:rPr>
                <w:b/>
                <w:sz w:val="24"/>
              </w:rPr>
              <w:lastRenderedPageBreak/>
              <w:t>建议：</w:t>
            </w:r>
          </w:p>
          <w:p w:rsidR="00FE6605" w:rsidRPr="002C0608" w:rsidRDefault="00FE6605" w:rsidP="00FE6605">
            <w:pPr>
              <w:numPr>
                <w:ilvl w:val="0"/>
                <w:numId w:val="16"/>
              </w:numPr>
              <w:spacing w:line="540" w:lineRule="exact"/>
              <w:ind w:firstLineChars="200" w:firstLine="480"/>
              <w:rPr>
                <w:bCs/>
                <w:sz w:val="24"/>
              </w:rPr>
            </w:pPr>
            <w:r w:rsidRPr="002C0608">
              <w:rPr>
                <w:bCs/>
                <w:sz w:val="24"/>
              </w:rPr>
              <w:t>项目运营期应严格做好噪声、水防护措施，增强隔声能力，加强污水处理设施日常管理及维护，确保水污染处理设施稳定达标排放。</w:t>
            </w:r>
          </w:p>
          <w:p w:rsidR="00367D2D" w:rsidRPr="002C0608" w:rsidRDefault="00367D2D">
            <w:pPr>
              <w:numPr>
                <w:ilvl w:val="0"/>
                <w:numId w:val="16"/>
              </w:numPr>
              <w:spacing w:line="540" w:lineRule="exact"/>
              <w:ind w:firstLineChars="200" w:firstLine="480"/>
              <w:rPr>
                <w:bCs/>
                <w:sz w:val="24"/>
              </w:rPr>
            </w:pPr>
            <w:r w:rsidRPr="002C0608">
              <w:rPr>
                <w:sz w:val="24"/>
              </w:rPr>
              <w:t>项目应建立环境保护管理制度，</w:t>
            </w:r>
            <w:r w:rsidRPr="002C0608">
              <w:rPr>
                <w:bCs/>
                <w:sz w:val="24"/>
              </w:rPr>
              <w:t>员工应增强环境保护意识，加强生产管理，降低能耗、物耗，实行清洁生产，</w:t>
            </w:r>
            <w:r w:rsidRPr="002C0608">
              <w:rPr>
                <w:sz w:val="24"/>
              </w:rPr>
              <w:t>从制度上保证做到环境保护和污染预防工作。</w:t>
            </w:r>
          </w:p>
          <w:p w:rsidR="00367D2D" w:rsidRPr="002C0608" w:rsidRDefault="00367D2D">
            <w:pPr>
              <w:numPr>
                <w:ilvl w:val="0"/>
                <w:numId w:val="16"/>
              </w:numPr>
              <w:spacing w:line="540" w:lineRule="exact"/>
              <w:ind w:firstLineChars="200" w:firstLine="480"/>
              <w:rPr>
                <w:bCs/>
                <w:sz w:val="24"/>
                <w:szCs w:val="24"/>
              </w:rPr>
            </w:pPr>
            <w:r w:rsidRPr="002C0608">
              <w:rPr>
                <w:bCs/>
                <w:sz w:val="24"/>
              </w:rPr>
              <w:t>厂区内和四周应植树、绿化，保护和美化</w:t>
            </w:r>
            <w:r w:rsidR="00C00541" w:rsidRPr="002C0608">
              <w:rPr>
                <w:bCs/>
                <w:sz w:val="24"/>
              </w:rPr>
              <w:t>。</w:t>
            </w:r>
          </w:p>
          <w:p w:rsidR="00367D2D" w:rsidRPr="002C0608" w:rsidRDefault="00367D2D">
            <w:pPr>
              <w:numPr>
                <w:ilvl w:val="0"/>
                <w:numId w:val="16"/>
              </w:numPr>
              <w:spacing w:line="540" w:lineRule="exact"/>
              <w:ind w:firstLineChars="200" w:firstLine="480"/>
              <w:rPr>
                <w:bCs/>
                <w:sz w:val="24"/>
                <w:szCs w:val="24"/>
              </w:rPr>
            </w:pPr>
            <w:r w:rsidRPr="002C0608">
              <w:rPr>
                <w:bCs/>
                <w:sz w:val="24"/>
                <w:szCs w:val="24"/>
              </w:rPr>
              <w:t>必须加强固体废物的管理，确保固体废物不会对周围环境产生不利影响。</w:t>
            </w:r>
          </w:p>
          <w:p w:rsidR="00367D2D" w:rsidRPr="002C0608" w:rsidRDefault="00367D2D">
            <w:pPr>
              <w:numPr>
                <w:ilvl w:val="0"/>
                <w:numId w:val="16"/>
              </w:numPr>
              <w:spacing w:line="540" w:lineRule="exact"/>
              <w:ind w:firstLineChars="200" w:firstLine="480"/>
              <w:rPr>
                <w:b/>
                <w:szCs w:val="24"/>
              </w:rPr>
            </w:pPr>
            <w:r w:rsidRPr="002C0608">
              <w:rPr>
                <w:kern w:val="0"/>
                <w:sz w:val="24"/>
                <w:szCs w:val="24"/>
                <w:lang w:val="zh-CN"/>
              </w:rPr>
              <w:t>本项目属食品加工项目，对外环境质量有一定的要求，</w:t>
            </w:r>
            <w:r w:rsidRPr="002C0608">
              <w:rPr>
                <w:sz w:val="24"/>
                <w:szCs w:val="24"/>
              </w:rPr>
              <w:t>建议</w:t>
            </w:r>
            <w:r w:rsidRPr="002C0608">
              <w:rPr>
                <w:spacing w:val="-4"/>
                <w:sz w:val="24"/>
                <w:szCs w:val="24"/>
              </w:rPr>
              <w:t>厂界周围不规划</w:t>
            </w:r>
            <w:r w:rsidRPr="002C0608">
              <w:rPr>
                <w:sz w:val="24"/>
                <w:szCs w:val="24"/>
              </w:rPr>
              <w:t>化工、水泥等高噪声、高污染项目</w:t>
            </w:r>
            <w:r w:rsidRPr="002C0608">
              <w:rPr>
                <w:bCs/>
                <w:sz w:val="24"/>
                <w:szCs w:val="24"/>
              </w:rPr>
              <w:t>。</w:t>
            </w: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p w:rsidR="00367D2D" w:rsidRPr="002C0608" w:rsidRDefault="00367D2D">
            <w:pPr>
              <w:adjustRightInd w:val="0"/>
              <w:snapToGrid w:val="0"/>
              <w:spacing w:line="420" w:lineRule="auto"/>
              <w:rPr>
                <w:sz w:val="10"/>
                <w:szCs w:val="10"/>
              </w:rPr>
            </w:pPr>
          </w:p>
        </w:tc>
      </w:tr>
      <w:tr w:rsidR="00367D2D" w:rsidRPr="002C0608">
        <w:trPr>
          <w:jc w:val="center"/>
        </w:trPr>
        <w:tc>
          <w:tcPr>
            <w:tcW w:w="9248" w:type="dxa"/>
          </w:tcPr>
          <w:p w:rsidR="00367D2D" w:rsidRPr="002C0608" w:rsidRDefault="00367D2D">
            <w:pPr>
              <w:pStyle w:val="17"/>
              <w:adjustRightInd w:val="0"/>
              <w:snapToGrid w:val="0"/>
              <w:spacing w:line="360" w:lineRule="auto"/>
            </w:pPr>
            <w:r w:rsidRPr="002C0608">
              <w:rPr>
                <w:sz w:val="28"/>
              </w:rPr>
              <w:lastRenderedPageBreak/>
              <w:t>预审意见</w:t>
            </w:r>
            <w:r w:rsidRPr="002C0608">
              <w:t>：</w:t>
            </w:r>
          </w:p>
          <w:p w:rsidR="00367D2D" w:rsidRPr="002C0608" w:rsidRDefault="00367D2D">
            <w:pPr>
              <w:adjustRightInd w:val="0"/>
              <w:snapToGrid w:val="0"/>
              <w:spacing w:line="360" w:lineRule="auto"/>
              <w:rPr>
                <w:sz w:val="24"/>
              </w:rPr>
            </w:pPr>
            <w:r w:rsidRPr="002C0608">
              <w:rPr>
                <w:sz w:val="24"/>
              </w:rPr>
              <w:t xml:space="preserve">   </w:t>
            </w: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C00541" w:rsidRPr="002C0608" w:rsidRDefault="00C00541">
            <w:pPr>
              <w:adjustRightInd w:val="0"/>
              <w:snapToGrid w:val="0"/>
              <w:spacing w:line="360" w:lineRule="auto"/>
              <w:rPr>
                <w:sz w:val="24"/>
              </w:rPr>
            </w:pPr>
          </w:p>
          <w:p w:rsidR="00C00541" w:rsidRPr="002C0608" w:rsidRDefault="00C00541">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pPr>
          </w:p>
          <w:p w:rsidR="00367D2D" w:rsidRPr="002C0608" w:rsidRDefault="00367D2D">
            <w:pPr>
              <w:adjustRightInd w:val="0"/>
              <w:snapToGrid w:val="0"/>
              <w:spacing w:line="360" w:lineRule="auto"/>
              <w:rPr>
                <w:sz w:val="24"/>
              </w:rPr>
            </w:pPr>
            <w:r w:rsidRPr="002C0608">
              <w:rPr>
                <w:sz w:val="24"/>
              </w:rPr>
              <w:t xml:space="preserve">                                                  </w:t>
            </w:r>
            <w:r w:rsidRPr="002C0608">
              <w:rPr>
                <w:sz w:val="24"/>
              </w:rPr>
              <w:t>公</w:t>
            </w:r>
            <w:r w:rsidRPr="002C0608">
              <w:rPr>
                <w:sz w:val="24"/>
              </w:rPr>
              <w:t xml:space="preserve">  </w:t>
            </w:r>
            <w:r w:rsidRPr="002C0608">
              <w:rPr>
                <w:sz w:val="24"/>
              </w:rPr>
              <w:t>章</w:t>
            </w:r>
          </w:p>
          <w:p w:rsidR="00367D2D" w:rsidRPr="002C0608" w:rsidRDefault="00367D2D">
            <w:pPr>
              <w:adjustRightInd w:val="0"/>
              <w:snapToGrid w:val="0"/>
              <w:spacing w:line="360" w:lineRule="auto"/>
              <w:rPr>
                <w:sz w:val="24"/>
              </w:rPr>
            </w:pPr>
            <w:r w:rsidRPr="002C0608">
              <w:rPr>
                <w:sz w:val="24"/>
              </w:rPr>
              <w:t xml:space="preserve">        </w:t>
            </w:r>
            <w:r w:rsidRPr="002C0608">
              <w:rPr>
                <w:sz w:val="24"/>
              </w:rPr>
              <w:t>经办人：</w:t>
            </w:r>
            <w:r w:rsidRPr="002C0608">
              <w:rPr>
                <w:sz w:val="24"/>
              </w:rPr>
              <w:t xml:space="preserve">                               </w:t>
            </w:r>
            <w:r w:rsidRPr="002C0608">
              <w:rPr>
                <w:sz w:val="24"/>
              </w:rPr>
              <w:t>年</w:t>
            </w:r>
            <w:r w:rsidRPr="002C0608">
              <w:rPr>
                <w:sz w:val="24"/>
              </w:rPr>
              <w:t xml:space="preserve">    </w:t>
            </w:r>
            <w:r w:rsidRPr="002C0608">
              <w:rPr>
                <w:sz w:val="24"/>
              </w:rPr>
              <w:t>月</w:t>
            </w:r>
            <w:r w:rsidRPr="002C0608">
              <w:rPr>
                <w:sz w:val="24"/>
              </w:rPr>
              <w:t xml:space="preserve">   </w:t>
            </w:r>
            <w:r w:rsidRPr="002C0608">
              <w:rPr>
                <w:sz w:val="24"/>
              </w:rPr>
              <w:t>日</w:t>
            </w:r>
          </w:p>
          <w:p w:rsidR="00367D2D" w:rsidRPr="002C0608" w:rsidRDefault="00367D2D">
            <w:pPr>
              <w:adjustRightInd w:val="0"/>
              <w:snapToGrid w:val="0"/>
              <w:spacing w:line="360" w:lineRule="auto"/>
              <w:rPr>
                <w:sz w:val="24"/>
              </w:rPr>
            </w:pPr>
          </w:p>
        </w:tc>
      </w:tr>
      <w:tr w:rsidR="00367D2D" w:rsidRPr="002C0608">
        <w:trPr>
          <w:jc w:val="center"/>
        </w:trPr>
        <w:tc>
          <w:tcPr>
            <w:tcW w:w="9248" w:type="dxa"/>
          </w:tcPr>
          <w:p w:rsidR="00367D2D" w:rsidRPr="002C0608" w:rsidRDefault="00367D2D">
            <w:pPr>
              <w:adjustRightInd w:val="0"/>
              <w:snapToGrid w:val="0"/>
              <w:spacing w:line="360" w:lineRule="auto"/>
              <w:rPr>
                <w:sz w:val="24"/>
              </w:rPr>
            </w:pPr>
            <w:r w:rsidRPr="002C0608">
              <w:rPr>
                <w:sz w:val="28"/>
              </w:rPr>
              <w:t>下一级环境保护行政主管部门审查意见</w:t>
            </w:r>
            <w:r w:rsidRPr="002C0608">
              <w:rPr>
                <w:sz w:val="24"/>
              </w:rPr>
              <w:t>：</w:t>
            </w: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C00541" w:rsidRPr="002C0608" w:rsidRDefault="00C00541">
            <w:pPr>
              <w:adjustRightInd w:val="0"/>
              <w:snapToGrid w:val="0"/>
              <w:spacing w:line="360" w:lineRule="auto"/>
              <w:rPr>
                <w:sz w:val="24"/>
              </w:rPr>
            </w:pPr>
          </w:p>
          <w:p w:rsidR="00C00541" w:rsidRPr="002C0608" w:rsidRDefault="00C00541">
            <w:pPr>
              <w:adjustRightInd w:val="0"/>
              <w:snapToGrid w:val="0"/>
              <w:spacing w:line="360" w:lineRule="auto"/>
              <w:rPr>
                <w:sz w:val="24"/>
              </w:rPr>
            </w:pPr>
          </w:p>
          <w:p w:rsidR="00C00541" w:rsidRPr="002C0608" w:rsidRDefault="00C00541">
            <w:pPr>
              <w:adjustRightInd w:val="0"/>
              <w:snapToGrid w:val="0"/>
              <w:spacing w:line="360" w:lineRule="auto"/>
              <w:rPr>
                <w:sz w:val="24"/>
              </w:rPr>
            </w:pPr>
          </w:p>
          <w:p w:rsidR="00C00541" w:rsidRPr="002C0608" w:rsidRDefault="00C00541">
            <w:pPr>
              <w:adjustRightInd w:val="0"/>
              <w:snapToGrid w:val="0"/>
              <w:spacing w:line="360" w:lineRule="auto"/>
              <w:rPr>
                <w:sz w:val="24"/>
              </w:rPr>
            </w:pPr>
          </w:p>
          <w:p w:rsidR="00C00541" w:rsidRPr="002C0608" w:rsidRDefault="00C00541">
            <w:pPr>
              <w:adjustRightInd w:val="0"/>
              <w:snapToGrid w:val="0"/>
              <w:spacing w:line="360" w:lineRule="auto"/>
              <w:rPr>
                <w:sz w:val="24"/>
              </w:rPr>
            </w:pPr>
          </w:p>
          <w:p w:rsidR="00C00541" w:rsidRPr="002C0608" w:rsidRDefault="00C00541">
            <w:pPr>
              <w:adjustRightInd w:val="0"/>
              <w:snapToGrid w:val="0"/>
              <w:spacing w:line="360" w:lineRule="auto"/>
              <w:rPr>
                <w:sz w:val="24"/>
              </w:rPr>
            </w:pPr>
          </w:p>
          <w:p w:rsidR="00C00541" w:rsidRPr="002C0608" w:rsidRDefault="00C00541">
            <w:pPr>
              <w:adjustRightInd w:val="0"/>
              <w:snapToGrid w:val="0"/>
              <w:spacing w:line="360" w:lineRule="auto"/>
              <w:rPr>
                <w:sz w:val="24"/>
              </w:rPr>
            </w:pPr>
          </w:p>
          <w:p w:rsidR="00367D2D" w:rsidRPr="002C0608" w:rsidRDefault="00367D2D">
            <w:pPr>
              <w:adjustRightInd w:val="0"/>
              <w:snapToGrid w:val="0"/>
              <w:spacing w:line="360" w:lineRule="auto"/>
              <w:rPr>
                <w:sz w:val="24"/>
              </w:rPr>
            </w:pPr>
            <w:r w:rsidRPr="002C0608">
              <w:rPr>
                <w:sz w:val="24"/>
              </w:rPr>
              <w:t xml:space="preserve">                                             </w:t>
            </w:r>
            <w:r w:rsidRPr="002C0608">
              <w:rPr>
                <w:sz w:val="24"/>
              </w:rPr>
              <w:t>公</w:t>
            </w:r>
            <w:r w:rsidRPr="002C0608">
              <w:rPr>
                <w:sz w:val="24"/>
              </w:rPr>
              <w:t xml:space="preserve">  </w:t>
            </w:r>
            <w:r w:rsidRPr="002C0608">
              <w:rPr>
                <w:sz w:val="24"/>
              </w:rPr>
              <w:t>章</w:t>
            </w:r>
          </w:p>
          <w:p w:rsidR="00367D2D" w:rsidRPr="002C0608" w:rsidRDefault="00367D2D">
            <w:pPr>
              <w:adjustRightInd w:val="0"/>
              <w:snapToGrid w:val="0"/>
              <w:spacing w:line="360" w:lineRule="auto"/>
              <w:rPr>
                <w:sz w:val="24"/>
              </w:rPr>
            </w:pPr>
            <w:r w:rsidRPr="002C0608">
              <w:rPr>
                <w:sz w:val="24"/>
              </w:rPr>
              <w:t xml:space="preserve">        </w:t>
            </w:r>
            <w:r w:rsidRPr="002C0608">
              <w:rPr>
                <w:sz w:val="24"/>
              </w:rPr>
              <w:t>经办人：</w:t>
            </w:r>
            <w:r w:rsidRPr="002C0608">
              <w:rPr>
                <w:sz w:val="24"/>
              </w:rPr>
              <w:t xml:space="preserve">                             </w:t>
            </w:r>
            <w:r w:rsidRPr="002C0608">
              <w:rPr>
                <w:sz w:val="24"/>
              </w:rPr>
              <w:t>年</w:t>
            </w:r>
            <w:r w:rsidRPr="002C0608">
              <w:rPr>
                <w:sz w:val="24"/>
              </w:rPr>
              <w:t xml:space="preserve">    </w:t>
            </w:r>
            <w:r w:rsidRPr="002C0608">
              <w:rPr>
                <w:sz w:val="24"/>
              </w:rPr>
              <w:t>月</w:t>
            </w:r>
            <w:r w:rsidRPr="002C0608">
              <w:rPr>
                <w:sz w:val="24"/>
              </w:rPr>
              <w:t xml:space="preserve">    </w:t>
            </w:r>
            <w:r w:rsidRPr="002C0608">
              <w:rPr>
                <w:sz w:val="24"/>
              </w:rPr>
              <w:t>日</w:t>
            </w:r>
          </w:p>
        </w:tc>
      </w:tr>
      <w:tr w:rsidR="00367D2D" w:rsidRPr="002C0608">
        <w:trPr>
          <w:jc w:val="center"/>
        </w:trPr>
        <w:tc>
          <w:tcPr>
            <w:tcW w:w="9248" w:type="dxa"/>
          </w:tcPr>
          <w:p w:rsidR="00367D2D" w:rsidRPr="002C0608" w:rsidRDefault="00367D2D">
            <w:pPr>
              <w:adjustRightInd w:val="0"/>
              <w:snapToGrid w:val="0"/>
              <w:spacing w:line="360" w:lineRule="auto"/>
              <w:rPr>
                <w:sz w:val="24"/>
              </w:rPr>
            </w:pPr>
            <w:r w:rsidRPr="002C0608">
              <w:rPr>
                <w:sz w:val="28"/>
              </w:rPr>
              <w:lastRenderedPageBreak/>
              <w:t>审批意见</w:t>
            </w:r>
            <w:r w:rsidRPr="002C0608">
              <w:rPr>
                <w:sz w:val="24"/>
              </w:rPr>
              <w:t>：</w:t>
            </w: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p>
          <w:p w:rsidR="00367D2D" w:rsidRPr="002C0608" w:rsidRDefault="00367D2D">
            <w:pPr>
              <w:adjustRightInd w:val="0"/>
              <w:snapToGrid w:val="0"/>
              <w:spacing w:line="360" w:lineRule="auto"/>
              <w:rPr>
                <w:sz w:val="24"/>
              </w:rPr>
            </w:pPr>
            <w:r w:rsidRPr="002C0608">
              <w:rPr>
                <w:sz w:val="24"/>
              </w:rPr>
              <w:t xml:space="preserve">                                                 </w:t>
            </w:r>
            <w:r w:rsidRPr="002C0608">
              <w:rPr>
                <w:sz w:val="24"/>
              </w:rPr>
              <w:t>公</w:t>
            </w:r>
            <w:r w:rsidRPr="002C0608">
              <w:rPr>
                <w:sz w:val="24"/>
              </w:rPr>
              <w:t xml:space="preserve">   </w:t>
            </w:r>
            <w:r w:rsidRPr="002C0608">
              <w:rPr>
                <w:sz w:val="24"/>
              </w:rPr>
              <w:t>章</w:t>
            </w:r>
          </w:p>
          <w:p w:rsidR="00367D2D" w:rsidRPr="002C0608" w:rsidRDefault="00367D2D">
            <w:pPr>
              <w:adjustRightInd w:val="0"/>
              <w:snapToGrid w:val="0"/>
              <w:spacing w:line="360" w:lineRule="auto"/>
              <w:rPr>
                <w:sz w:val="24"/>
              </w:rPr>
            </w:pPr>
            <w:r w:rsidRPr="002C0608">
              <w:rPr>
                <w:sz w:val="24"/>
              </w:rPr>
              <w:t xml:space="preserve">        </w:t>
            </w:r>
            <w:r w:rsidRPr="002C0608">
              <w:rPr>
                <w:sz w:val="24"/>
              </w:rPr>
              <w:t>经办人：</w:t>
            </w:r>
            <w:r w:rsidRPr="002C0608">
              <w:rPr>
                <w:sz w:val="24"/>
              </w:rPr>
              <w:t xml:space="preserve">                              </w:t>
            </w:r>
            <w:r w:rsidRPr="002C0608">
              <w:rPr>
                <w:sz w:val="24"/>
              </w:rPr>
              <w:t>年</w:t>
            </w:r>
            <w:r w:rsidRPr="002C0608">
              <w:rPr>
                <w:sz w:val="24"/>
              </w:rPr>
              <w:t xml:space="preserve">    </w:t>
            </w:r>
            <w:r w:rsidRPr="002C0608">
              <w:rPr>
                <w:sz w:val="24"/>
              </w:rPr>
              <w:t>月</w:t>
            </w:r>
            <w:r w:rsidRPr="002C0608">
              <w:rPr>
                <w:sz w:val="24"/>
              </w:rPr>
              <w:t xml:space="preserve">    </w:t>
            </w:r>
            <w:r w:rsidRPr="002C0608">
              <w:rPr>
                <w:sz w:val="24"/>
              </w:rPr>
              <w:t>日</w:t>
            </w:r>
          </w:p>
        </w:tc>
      </w:tr>
    </w:tbl>
    <w:p w:rsidR="00367D2D" w:rsidRPr="002C0608" w:rsidRDefault="00367D2D">
      <w:pPr>
        <w:rPr>
          <w:color w:val="FF0000"/>
        </w:rPr>
      </w:pPr>
    </w:p>
    <w:sectPr w:rsidR="00367D2D" w:rsidRPr="002C0608">
      <w:headerReference w:type="default" r:id="rId18"/>
      <w:footerReference w:type="default" r:id="rId19"/>
      <w:pgSz w:w="11906" w:h="16838"/>
      <w:pgMar w:top="1440" w:right="1588" w:bottom="1440" w:left="1701" w:header="851" w:footer="992" w:gutter="0"/>
      <w:pgBorders w:offsetFrom="page">
        <w:top w:val="none" w:sz="0" w:space="24" w:color="auto"/>
        <w:left w:val="none" w:sz="0" w:space="24" w:color="auto"/>
        <w:bottom w:val="none" w:sz="0" w:space="24" w:color="auto"/>
        <w:right w:val="none" w:sz="0" w:space="24" w:color="auto"/>
      </w:pgBorders>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199" w:rsidRDefault="00177199">
      <w:r>
        <w:separator/>
      </w:r>
    </w:p>
  </w:endnote>
  <w:endnote w:type="continuationSeparator" w:id="0">
    <w:p w:rsidR="00177199" w:rsidRDefault="00177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Geneva">
    <w:altName w:val="Arial"/>
    <w:charset w:val="00"/>
    <w:family w:val="auto"/>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方正姚体">
    <w:panose1 w:val="02010601030101010101"/>
    <w:charset w:val="86"/>
    <w:family w:val="auto"/>
    <w:pitch w:val="variable"/>
    <w:sig w:usb0="00000003"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11" w:rsidRDefault="006E1411">
    <w:pPr>
      <w:pStyle w:val="a9"/>
      <w:jc w:val="center"/>
    </w:pPr>
    <w:r>
      <w:fldChar w:fldCharType="begin"/>
    </w:r>
    <w:r>
      <w:instrText xml:space="preserve"> PAGE   \* MERGEFORMAT </w:instrText>
    </w:r>
    <w:r>
      <w:fldChar w:fldCharType="separate"/>
    </w:r>
    <w:r w:rsidR="005A70E8" w:rsidRPr="005A70E8">
      <w:rPr>
        <w:noProof/>
        <w:lang w:val="en-US" w:eastAsia="zh-CN"/>
      </w:rPr>
      <w:t>6</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199" w:rsidRDefault="00177199">
      <w:r>
        <w:separator/>
      </w:r>
    </w:p>
  </w:footnote>
  <w:footnote w:type="continuationSeparator" w:id="0">
    <w:p w:rsidR="00177199" w:rsidRDefault="00177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11" w:rsidRDefault="006E1411">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lvl w:ilvl="0">
      <w:start w:val="1"/>
      <w:numFmt w:val="decimal"/>
      <w:suff w:val="nothing"/>
      <w:lvlText w:val="（%1）"/>
      <w:lvlJc w:val="left"/>
    </w:lvl>
  </w:abstractNum>
  <w:abstractNum w:abstractNumId="1">
    <w:nsid w:val="0000000C"/>
    <w:multiLevelType w:val="singleLevel"/>
    <w:tmpl w:val="0000000C"/>
    <w:lvl w:ilvl="0">
      <w:start w:val="2"/>
      <w:numFmt w:val="decimal"/>
      <w:suff w:val="nothing"/>
      <w:lvlText w:val="%1、"/>
      <w:lvlJc w:val="left"/>
    </w:lvl>
  </w:abstractNum>
  <w:abstractNum w:abstractNumId="2">
    <w:nsid w:val="0000000D"/>
    <w:multiLevelType w:val="singleLevel"/>
    <w:tmpl w:val="0000000D"/>
    <w:lvl w:ilvl="0">
      <w:start w:val="1"/>
      <w:numFmt w:val="decimal"/>
      <w:suff w:val="nothing"/>
      <w:lvlText w:val="%1."/>
      <w:lvlJc w:val="left"/>
    </w:lvl>
  </w:abstractNum>
  <w:abstractNum w:abstractNumId="3">
    <w:nsid w:val="10FA0605"/>
    <w:multiLevelType w:val="hybridMultilevel"/>
    <w:tmpl w:val="46C0A7F4"/>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1E596A7A"/>
    <w:multiLevelType w:val="hybridMultilevel"/>
    <w:tmpl w:val="7C960BA0"/>
    <w:lvl w:ilvl="0" w:tplc="A01E2310">
      <w:start w:val="1"/>
      <w:numFmt w:val="decimalEnclosedCircle"/>
      <w:lvlText w:val="%1"/>
      <w:lvlJc w:val="left"/>
      <w:pPr>
        <w:ind w:left="840" w:hanging="360"/>
      </w:pPr>
      <w:rPr>
        <w:rFonts w:asci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311B1D27"/>
    <w:multiLevelType w:val="hybridMultilevel"/>
    <w:tmpl w:val="6F8A5EDE"/>
    <w:lvl w:ilvl="0" w:tplc="D6507516">
      <w:start w:val="1"/>
      <w:numFmt w:val="decimalEnclosedCircle"/>
      <w:lvlText w:val="%1"/>
      <w:lvlJc w:val="left"/>
      <w:pPr>
        <w:ind w:left="840" w:hanging="360"/>
      </w:pPr>
      <w:rPr>
        <w:rFonts w:asci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50383735"/>
    <w:multiLevelType w:val="hybridMultilevel"/>
    <w:tmpl w:val="62B40F16"/>
    <w:lvl w:ilvl="0" w:tplc="D4EC1920">
      <w:start w:val="1"/>
      <w:numFmt w:val="decimal"/>
      <w:lvlText w:val="%1、"/>
      <w:lvlJc w:val="left"/>
      <w:pPr>
        <w:ind w:left="1322" w:hanging="84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53F0AF9D"/>
    <w:multiLevelType w:val="singleLevel"/>
    <w:tmpl w:val="53F0AF9D"/>
    <w:lvl w:ilvl="0">
      <w:start w:val="3"/>
      <w:numFmt w:val="decimal"/>
      <w:suff w:val="nothing"/>
      <w:lvlText w:val="（%1）"/>
      <w:lvlJc w:val="left"/>
    </w:lvl>
  </w:abstractNum>
  <w:abstractNum w:abstractNumId="8">
    <w:nsid w:val="545F0CF6"/>
    <w:multiLevelType w:val="singleLevel"/>
    <w:tmpl w:val="545F0CF6"/>
    <w:lvl w:ilvl="0">
      <w:start w:val="4"/>
      <w:numFmt w:val="decimal"/>
      <w:suff w:val="nothing"/>
      <w:lvlText w:val="%1、"/>
      <w:lvlJc w:val="left"/>
    </w:lvl>
  </w:abstractNum>
  <w:abstractNum w:abstractNumId="9">
    <w:nsid w:val="545F1E50"/>
    <w:multiLevelType w:val="singleLevel"/>
    <w:tmpl w:val="545F1E50"/>
    <w:lvl w:ilvl="0">
      <w:start w:val="3"/>
      <w:numFmt w:val="decimal"/>
      <w:suff w:val="nothing"/>
      <w:lvlText w:val="%1、"/>
      <w:lvlJc w:val="left"/>
    </w:lvl>
  </w:abstractNum>
  <w:abstractNum w:abstractNumId="10">
    <w:nsid w:val="545F2419"/>
    <w:multiLevelType w:val="singleLevel"/>
    <w:tmpl w:val="545F2419"/>
    <w:lvl w:ilvl="0">
      <w:start w:val="1"/>
      <w:numFmt w:val="decimal"/>
      <w:suff w:val="nothing"/>
      <w:lvlText w:val="（%1）"/>
      <w:lvlJc w:val="left"/>
    </w:lvl>
  </w:abstractNum>
  <w:abstractNum w:abstractNumId="11">
    <w:nsid w:val="545F2B70"/>
    <w:multiLevelType w:val="singleLevel"/>
    <w:tmpl w:val="545F2B70"/>
    <w:lvl w:ilvl="0">
      <w:start w:val="5"/>
      <w:numFmt w:val="decimal"/>
      <w:suff w:val="nothing"/>
      <w:lvlText w:val="%1、"/>
      <w:lvlJc w:val="left"/>
    </w:lvl>
  </w:abstractNum>
  <w:abstractNum w:abstractNumId="12">
    <w:nsid w:val="545F4143"/>
    <w:multiLevelType w:val="singleLevel"/>
    <w:tmpl w:val="545F4143"/>
    <w:lvl w:ilvl="0">
      <w:start w:val="4"/>
      <w:numFmt w:val="decimal"/>
      <w:suff w:val="nothing"/>
      <w:lvlText w:val="%1."/>
      <w:lvlJc w:val="left"/>
    </w:lvl>
  </w:abstractNum>
  <w:abstractNum w:abstractNumId="13">
    <w:nsid w:val="545F419F"/>
    <w:multiLevelType w:val="singleLevel"/>
    <w:tmpl w:val="545F419F"/>
    <w:lvl w:ilvl="0">
      <w:start w:val="1"/>
      <w:numFmt w:val="decimal"/>
      <w:suff w:val="nothing"/>
      <w:lvlText w:val="（%1）"/>
      <w:lvlJc w:val="left"/>
    </w:lvl>
  </w:abstractNum>
  <w:abstractNum w:abstractNumId="14">
    <w:nsid w:val="545F4D8C"/>
    <w:multiLevelType w:val="singleLevel"/>
    <w:tmpl w:val="545F4D8C"/>
    <w:lvl w:ilvl="0">
      <w:start w:val="3"/>
      <w:numFmt w:val="decimal"/>
      <w:suff w:val="nothing"/>
      <w:lvlText w:val="%1、"/>
      <w:lvlJc w:val="left"/>
    </w:lvl>
  </w:abstractNum>
  <w:abstractNum w:abstractNumId="15">
    <w:nsid w:val="545F58D2"/>
    <w:multiLevelType w:val="singleLevel"/>
    <w:tmpl w:val="545F58D2"/>
    <w:lvl w:ilvl="0">
      <w:start w:val="3"/>
      <w:numFmt w:val="decimal"/>
      <w:suff w:val="nothing"/>
      <w:lvlText w:val="（%1）"/>
      <w:lvlJc w:val="left"/>
    </w:lvl>
  </w:abstractNum>
  <w:abstractNum w:abstractNumId="16">
    <w:nsid w:val="546DD50B"/>
    <w:multiLevelType w:val="singleLevel"/>
    <w:tmpl w:val="546DD50B"/>
    <w:lvl w:ilvl="0">
      <w:start w:val="1"/>
      <w:numFmt w:val="decimal"/>
      <w:suff w:val="nothing"/>
      <w:lvlText w:val="（%1）"/>
      <w:lvlJc w:val="left"/>
    </w:lvl>
  </w:abstractNum>
  <w:abstractNum w:abstractNumId="17">
    <w:nsid w:val="546DE16F"/>
    <w:multiLevelType w:val="singleLevel"/>
    <w:tmpl w:val="546DE16F"/>
    <w:lvl w:ilvl="0">
      <w:start w:val="3"/>
      <w:numFmt w:val="decimal"/>
      <w:suff w:val="nothing"/>
      <w:lvlText w:val="%1、"/>
      <w:lvlJc w:val="left"/>
    </w:lvl>
  </w:abstractNum>
  <w:abstractNum w:abstractNumId="18">
    <w:nsid w:val="546E067E"/>
    <w:multiLevelType w:val="singleLevel"/>
    <w:tmpl w:val="546E067E"/>
    <w:lvl w:ilvl="0">
      <w:start w:val="12"/>
      <w:numFmt w:val="decimal"/>
      <w:suff w:val="nothing"/>
      <w:lvlText w:val="%1、"/>
      <w:lvlJc w:val="left"/>
    </w:lvl>
  </w:abstractNum>
  <w:abstractNum w:abstractNumId="19">
    <w:nsid w:val="546E18E0"/>
    <w:multiLevelType w:val="singleLevel"/>
    <w:tmpl w:val="546E18E0"/>
    <w:lvl w:ilvl="0">
      <w:start w:val="3"/>
      <w:numFmt w:val="decimal"/>
      <w:suff w:val="nothing"/>
      <w:lvlText w:val="（%1）"/>
      <w:lvlJc w:val="left"/>
    </w:lvl>
  </w:abstractNum>
  <w:abstractNum w:abstractNumId="20">
    <w:nsid w:val="598A5926"/>
    <w:multiLevelType w:val="hybridMultilevel"/>
    <w:tmpl w:val="6916FD52"/>
    <w:lvl w:ilvl="0" w:tplc="0D0CF340">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1">
    <w:nsid w:val="7D40506A"/>
    <w:multiLevelType w:val="hybridMultilevel"/>
    <w:tmpl w:val="674E7152"/>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16"/>
  </w:num>
  <w:num w:numId="3">
    <w:abstractNumId w:val="17"/>
  </w:num>
  <w:num w:numId="4">
    <w:abstractNumId w:val="8"/>
  </w:num>
  <w:num w:numId="5">
    <w:abstractNumId w:val="9"/>
  </w:num>
  <w:num w:numId="6">
    <w:abstractNumId w:val="10"/>
  </w:num>
  <w:num w:numId="7">
    <w:abstractNumId w:val="11"/>
  </w:num>
  <w:num w:numId="8">
    <w:abstractNumId w:val="7"/>
  </w:num>
  <w:num w:numId="9">
    <w:abstractNumId w:val="12"/>
  </w:num>
  <w:num w:numId="10">
    <w:abstractNumId w:val="13"/>
  </w:num>
  <w:num w:numId="11">
    <w:abstractNumId w:val="15"/>
  </w:num>
  <w:num w:numId="12">
    <w:abstractNumId w:val="0"/>
  </w:num>
  <w:num w:numId="13">
    <w:abstractNumId w:val="19"/>
  </w:num>
  <w:num w:numId="14">
    <w:abstractNumId w:val="18"/>
  </w:num>
  <w:num w:numId="15">
    <w:abstractNumId w:val="14"/>
  </w:num>
  <w:num w:numId="16">
    <w:abstractNumId w:val="2"/>
  </w:num>
  <w:num w:numId="17">
    <w:abstractNumId w:val="20"/>
  </w:num>
  <w:num w:numId="18">
    <w:abstractNumId w:val="21"/>
  </w:num>
  <w:num w:numId="19">
    <w:abstractNumId w:val="3"/>
  </w:num>
  <w:num w:numId="20">
    <w:abstractNumId w:val="4"/>
  </w:num>
  <w:num w:numId="21">
    <w:abstractNumId w:val="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0"/>
  <w:drawingGridVerticalSpacing w:val="156"/>
  <w:noPunctuationKerning/>
  <w:characterSpacingControl w:val="compressPunctuation"/>
  <w:doNotValidateAgainstSchema/>
  <w:doNotDemarcateInvalidXml/>
  <w:hdrShapeDefaults>
    <o:shapedefaults v:ext="edit" spidmax="2049" style="mso-position-vertical-relative:line" fillcolor="#00b0f0">
      <v:fill color="#00b0f0"/>
    </o:shapedefaults>
  </w:hdrShapeDefaults>
  <w:footnotePr>
    <w:footnote w:id="-1"/>
    <w:footnote w:id="0"/>
  </w:footnotePr>
  <w:endnotePr>
    <w:endnote w:id="-1"/>
    <w:endnote w:id="0"/>
  </w:endnotePr>
  <w:compat>
    <w:spaceForUL/>
    <w:balanceSingleByteDoubleByteWidth/>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C04"/>
    <w:rsid w:val="00003EE9"/>
    <w:rsid w:val="00006673"/>
    <w:rsid w:val="00006E0C"/>
    <w:rsid w:val="00012E38"/>
    <w:rsid w:val="00020F3D"/>
    <w:rsid w:val="000222D7"/>
    <w:rsid w:val="000225DC"/>
    <w:rsid w:val="00026086"/>
    <w:rsid w:val="0003430A"/>
    <w:rsid w:val="000349E3"/>
    <w:rsid w:val="00034BD2"/>
    <w:rsid w:val="00050490"/>
    <w:rsid w:val="00053612"/>
    <w:rsid w:val="0006107F"/>
    <w:rsid w:val="0006179C"/>
    <w:rsid w:val="000634A8"/>
    <w:rsid w:val="00063E84"/>
    <w:rsid w:val="00065BD0"/>
    <w:rsid w:val="0007212A"/>
    <w:rsid w:val="0007255F"/>
    <w:rsid w:val="0007510A"/>
    <w:rsid w:val="00076B4B"/>
    <w:rsid w:val="00081E33"/>
    <w:rsid w:val="0008235D"/>
    <w:rsid w:val="000830E4"/>
    <w:rsid w:val="0009087F"/>
    <w:rsid w:val="00093140"/>
    <w:rsid w:val="000967C7"/>
    <w:rsid w:val="0009726F"/>
    <w:rsid w:val="000977D1"/>
    <w:rsid w:val="000A12A8"/>
    <w:rsid w:val="000A4820"/>
    <w:rsid w:val="000B336D"/>
    <w:rsid w:val="000B3E70"/>
    <w:rsid w:val="000B4378"/>
    <w:rsid w:val="000C1A47"/>
    <w:rsid w:val="000D0827"/>
    <w:rsid w:val="000D545D"/>
    <w:rsid w:val="000D612F"/>
    <w:rsid w:val="000D745F"/>
    <w:rsid w:val="000D7DE4"/>
    <w:rsid w:val="000E1707"/>
    <w:rsid w:val="000E55F1"/>
    <w:rsid w:val="000F5806"/>
    <w:rsid w:val="00103AB2"/>
    <w:rsid w:val="00110676"/>
    <w:rsid w:val="00113455"/>
    <w:rsid w:val="001204AC"/>
    <w:rsid w:val="001209A5"/>
    <w:rsid w:val="001232CA"/>
    <w:rsid w:val="001239AB"/>
    <w:rsid w:val="001247F0"/>
    <w:rsid w:val="00131EDA"/>
    <w:rsid w:val="00133418"/>
    <w:rsid w:val="0013624E"/>
    <w:rsid w:val="00136350"/>
    <w:rsid w:val="001416F6"/>
    <w:rsid w:val="00152D1A"/>
    <w:rsid w:val="00157FAC"/>
    <w:rsid w:val="00161687"/>
    <w:rsid w:val="00162390"/>
    <w:rsid w:val="001628F1"/>
    <w:rsid w:val="00163584"/>
    <w:rsid w:val="00163625"/>
    <w:rsid w:val="00165963"/>
    <w:rsid w:val="00172603"/>
    <w:rsid w:val="00172A27"/>
    <w:rsid w:val="00174B84"/>
    <w:rsid w:val="00177199"/>
    <w:rsid w:val="0018133F"/>
    <w:rsid w:val="0018197F"/>
    <w:rsid w:val="00183B88"/>
    <w:rsid w:val="001931C1"/>
    <w:rsid w:val="00196134"/>
    <w:rsid w:val="001A114D"/>
    <w:rsid w:val="001A4F54"/>
    <w:rsid w:val="001A5FB5"/>
    <w:rsid w:val="001A6636"/>
    <w:rsid w:val="001A76F8"/>
    <w:rsid w:val="001B6091"/>
    <w:rsid w:val="001B6A4A"/>
    <w:rsid w:val="001B73BD"/>
    <w:rsid w:val="001C158A"/>
    <w:rsid w:val="001C34F5"/>
    <w:rsid w:val="001C5169"/>
    <w:rsid w:val="001C5202"/>
    <w:rsid w:val="001C5B1B"/>
    <w:rsid w:val="001D0E5D"/>
    <w:rsid w:val="001D410F"/>
    <w:rsid w:val="001E2030"/>
    <w:rsid w:val="001E30F9"/>
    <w:rsid w:val="001E5F00"/>
    <w:rsid w:val="001F0BEB"/>
    <w:rsid w:val="001F1B65"/>
    <w:rsid w:val="001F2E23"/>
    <w:rsid w:val="001F7237"/>
    <w:rsid w:val="00200E67"/>
    <w:rsid w:val="00201115"/>
    <w:rsid w:val="0020217F"/>
    <w:rsid w:val="00204987"/>
    <w:rsid w:val="00205A50"/>
    <w:rsid w:val="002101CF"/>
    <w:rsid w:val="002103D4"/>
    <w:rsid w:val="0021162F"/>
    <w:rsid w:val="002123BB"/>
    <w:rsid w:val="00213BD3"/>
    <w:rsid w:val="00216110"/>
    <w:rsid w:val="00217864"/>
    <w:rsid w:val="002207C6"/>
    <w:rsid w:val="0022551F"/>
    <w:rsid w:val="00233CD6"/>
    <w:rsid w:val="0023485E"/>
    <w:rsid w:val="00236A97"/>
    <w:rsid w:val="0023749F"/>
    <w:rsid w:val="00240075"/>
    <w:rsid w:val="002409F5"/>
    <w:rsid w:val="002424FB"/>
    <w:rsid w:val="002429BB"/>
    <w:rsid w:val="002502A4"/>
    <w:rsid w:val="0025105A"/>
    <w:rsid w:val="00253A39"/>
    <w:rsid w:val="00262F03"/>
    <w:rsid w:val="00262FA9"/>
    <w:rsid w:val="00266C9C"/>
    <w:rsid w:val="002672E7"/>
    <w:rsid w:val="0027620C"/>
    <w:rsid w:val="00276B25"/>
    <w:rsid w:val="00277DF1"/>
    <w:rsid w:val="00281B21"/>
    <w:rsid w:val="0028408E"/>
    <w:rsid w:val="00286E79"/>
    <w:rsid w:val="00291B7A"/>
    <w:rsid w:val="002A37E9"/>
    <w:rsid w:val="002A5647"/>
    <w:rsid w:val="002A6C84"/>
    <w:rsid w:val="002B17A4"/>
    <w:rsid w:val="002B240E"/>
    <w:rsid w:val="002B2759"/>
    <w:rsid w:val="002B6E75"/>
    <w:rsid w:val="002C0608"/>
    <w:rsid w:val="002C47F6"/>
    <w:rsid w:val="002C7501"/>
    <w:rsid w:val="002C7B5A"/>
    <w:rsid w:val="002D2919"/>
    <w:rsid w:val="002D438D"/>
    <w:rsid w:val="002D5C6D"/>
    <w:rsid w:val="002D680F"/>
    <w:rsid w:val="002D6A9C"/>
    <w:rsid w:val="002D71A1"/>
    <w:rsid w:val="002E2624"/>
    <w:rsid w:val="002E71D5"/>
    <w:rsid w:val="002F5B24"/>
    <w:rsid w:val="0030082B"/>
    <w:rsid w:val="00302C4E"/>
    <w:rsid w:val="003072DB"/>
    <w:rsid w:val="00312597"/>
    <w:rsid w:val="00313E74"/>
    <w:rsid w:val="0031431B"/>
    <w:rsid w:val="003148C5"/>
    <w:rsid w:val="00314E20"/>
    <w:rsid w:val="00315668"/>
    <w:rsid w:val="0031751B"/>
    <w:rsid w:val="00317573"/>
    <w:rsid w:val="00330BBE"/>
    <w:rsid w:val="003314D4"/>
    <w:rsid w:val="00332BA6"/>
    <w:rsid w:val="00332F2D"/>
    <w:rsid w:val="00333634"/>
    <w:rsid w:val="00340691"/>
    <w:rsid w:val="00341492"/>
    <w:rsid w:val="00342204"/>
    <w:rsid w:val="00346392"/>
    <w:rsid w:val="00355771"/>
    <w:rsid w:val="00355E1D"/>
    <w:rsid w:val="00363009"/>
    <w:rsid w:val="0036324D"/>
    <w:rsid w:val="00363F2D"/>
    <w:rsid w:val="00367D2D"/>
    <w:rsid w:val="00371FD8"/>
    <w:rsid w:val="00382BBD"/>
    <w:rsid w:val="00383EF5"/>
    <w:rsid w:val="00391B2E"/>
    <w:rsid w:val="00393EEA"/>
    <w:rsid w:val="00395179"/>
    <w:rsid w:val="003A1861"/>
    <w:rsid w:val="003A4907"/>
    <w:rsid w:val="003A7045"/>
    <w:rsid w:val="003A7CAB"/>
    <w:rsid w:val="003B1CDC"/>
    <w:rsid w:val="003B36AC"/>
    <w:rsid w:val="003B39E0"/>
    <w:rsid w:val="003B4139"/>
    <w:rsid w:val="003B6050"/>
    <w:rsid w:val="003B63F8"/>
    <w:rsid w:val="003B6669"/>
    <w:rsid w:val="003B7A2A"/>
    <w:rsid w:val="003C141A"/>
    <w:rsid w:val="003C4E8B"/>
    <w:rsid w:val="003C7F28"/>
    <w:rsid w:val="003D0D7A"/>
    <w:rsid w:val="003D2A98"/>
    <w:rsid w:val="003D2BC1"/>
    <w:rsid w:val="003D64A9"/>
    <w:rsid w:val="003E434B"/>
    <w:rsid w:val="003F1AF1"/>
    <w:rsid w:val="003F2749"/>
    <w:rsid w:val="003F2942"/>
    <w:rsid w:val="003F4C35"/>
    <w:rsid w:val="004012E0"/>
    <w:rsid w:val="00406C25"/>
    <w:rsid w:val="00406C7A"/>
    <w:rsid w:val="00423EE1"/>
    <w:rsid w:val="00424B8C"/>
    <w:rsid w:val="00424E96"/>
    <w:rsid w:val="00425E80"/>
    <w:rsid w:val="00430CE0"/>
    <w:rsid w:val="00431A8F"/>
    <w:rsid w:val="004335B4"/>
    <w:rsid w:val="004343F6"/>
    <w:rsid w:val="00435B1F"/>
    <w:rsid w:val="00436A5A"/>
    <w:rsid w:val="004404CF"/>
    <w:rsid w:val="00441C21"/>
    <w:rsid w:val="00441F6B"/>
    <w:rsid w:val="004468EC"/>
    <w:rsid w:val="00452186"/>
    <w:rsid w:val="00452775"/>
    <w:rsid w:val="004575A0"/>
    <w:rsid w:val="00465F7C"/>
    <w:rsid w:val="004700E2"/>
    <w:rsid w:val="00470A15"/>
    <w:rsid w:val="004712D4"/>
    <w:rsid w:val="00473F1F"/>
    <w:rsid w:val="004760C5"/>
    <w:rsid w:val="004772DD"/>
    <w:rsid w:val="00477B8B"/>
    <w:rsid w:val="00481182"/>
    <w:rsid w:val="004816B8"/>
    <w:rsid w:val="0048266E"/>
    <w:rsid w:val="00483536"/>
    <w:rsid w:val="00484571"/>
    <w:rsid w:val="00485B92"/>
    <w:rsid w:val="00486650"/>
    <w:rsid w:val="00490C6B"/>
    <w:rsid w:val="0049476F"/>
    <w:rsid w:val="004A07AF"/>
    <w:rsid w:val="004A3B7E"/>
    <w:rsid w:val="004A5535"/>
    <w:rsid w:val="004B5D87"/>
    <w:rsid w:val="004C1718"/>
    <w:rsid w:val="004C1CAB"/>
    <w:rsid w:val="004C242F"/>
    <w:rsid w:val="004C322F"/>
    <w:rsid w:val="004C3256"/>
    <w:rsid w:val="004D10E4"/>
    <w:rsid w:val="004D5C49"/>
    <w:rsid w:val="004E1B36"/>
    <w:rsid w:val="004E2153"/>
    <w:rsid w:val="004E51E8"/>
    <w:rsid w:val="004E6290"/>
    <w:rsid w:val="004F55B6"/>
    <w:rsid w:val="004F72AB"/>
    <w:rsid w:val="004F76AF"/>
    <w:rsid w:val="00501C22"/>
    <w:rsid w:val="0050517D"/>
    <w:rsid w:val="00505EF4"/>
    <w:rsid w:val="005069DF"/>
    <w:rsid w:val="00511A99"/>
    <w:rsid w:val="005204B0"/>
    <w:rsid w:val="005210D7"/>
    <w:rsid w:val="00521860"/>
    <w:rsid w:val="00526A80"/>
    <w:rsid w:val="00527942"/>
    <w:rsid w:val="00527DDF"/>
    <w:rsid w:val="00530B52"/>
    <w:rsid w:val="00532526"/>
    <w:rsid w:val="005357DD"/>
    <w:rsid w:val="0053583E"/>
    <w:rsid w:val="00536608"/>
    <w:rsid w:val="00537151"/>
    <w:rsid w:val="00542F05"/>
    <w:rsid w:val="0054332D"/>
    <w:rsid w:val="00546D67"/>
    <w:rsid w:val="0055063A"/>
    <w:rsid w:val="005523E3"/>
    <w:rsid w:val="00553A4C"/>
    <w:rsid w:val="00557109"/>
    <w:rsid w:val="00561A25"/>
    <w:rsid w:val="0056364B"/>
    <w:rsid w:val="005703AB"/>
    <w:rsid w:val="00572A27"/>
    <w:rsid w:val="005747DA"/>
    <w:rsid w:val="00575363"/>
    <w:rsid w:val="00576DD6"/>
    <w:rsid w:val="00582B6E"/>
    <w:rsid w:val="00591038"/>
    <w:rsid w:val="00591273"/>
    <w:rsid w:val="00593407"/>
    <w:rsid w:val="00595949"/>
    <w:rsid w:val="0059680B"/>
    <w:rsid w:val="005974BC"/>
    <w:rsid w:val="00597859"/>
    <w:rsid w:val="0059787E"/>
    <w:rsid w:val="005A0168"/>
    <w:rsid w:val="005A0A3F"/>
    <w:rsid w:val="005A1E5E"/>
    <w:rsid w:val="005A24B7"/>
    <w:rsid w:val="005A61A1"/>
    <w:rsid w:val="005A70E8"/>
    <w:rsid w:val="005B0719"/>
    <w:rsid w:val="005B0870"/>
    <w:rsid w:val="005B4EAE"/>
    <w:rsid w:val="005B5308"/>
    <w:rsid w:val="005B59AC"/>
    <w:rsid w:val="005B606C"/>
    <w:rsid w:val="005C0155"/>
    <w:rsid w:val="005C02B0"/>
    <w:rsid w:val="005C0FA1"/>
    <w:rsid w:val="005C3111"/>
    <w:rsid w:val="005C3C97"/>
    <w:rsid w:val="005C44A1"/>
    <w:rsid w:val="005C45F7"/>
    <w:rsid w:val="005C494B"/>
    <w:rsid w:val="005C6221"/>
    <w:rsid w:val="005D2A6A"/>
    <w:rsid w:val="005D36AA"/>
    <w:rsid w:val="005D5ACA"/>
    <w:rsid w:val="005D687E"/>
    <w:rsid w:val="005D752E"/>
    <w:rsid w:val="005D79F7"/>
    <w:rsid w:val="005E012C"/>
    <w:rsid w:val="005E06C1"/>
    <w:rsid w:val="005E5D08"/>
    <w:rsid w:val="005F2601"/>
    <w:rsid w:val="005F32CD"/>
    <w:rsid w:val="00606A92"/>
    <w:rsid w:val="00613054"/>
    <w:rsid w:val="00614630"/>
    <w:rsid w:val="00617B02"/>
    <w:rsid w:val="0062033B"/>
    <w:rsid w:val="006207C1"/>
    <w:rsid w:val="00623554"/>
    <w:rsid w:val="00626B90"/>
    <w:rsid w:val="00640E16"/>
    <w:rsid w:val="006435B5"/>
    <w:rsid w:val="0065086D"/>
    <w:rsid w:val="006516CA"/>
    <w:rsid w:val="00652198"/>
    <w:rsid w:val="00656338"/>
    <w:rsid w:val="006574B7"/>
    <w:rsid w:val="006601BE"/>
    <w:rsid w:val="006711C0"/>
    <w:rsid w:val="00671F34"/>
    <w:rsid w:val="006739BC"/>
    <w:rsid w:val="00675B45"/>
    <w:rsid w:val="00684171"/>
    <w:rsid w:val="00684F4F"/>
    <w:rsid w:val="00686C35"/>
    <w:rsid w:val="00687137"/>
    <w:rsid w:val="00687989"/>
    <w:rsid w:val="006914AC"/>
    <w:rsid w:val="00692197"/>
    <w:rsid w:val="006936D9"/>
    <w:rsid w:val="00693B88"/>
    <w:rsid w:val="00697AF2"/>
    <w:rsid w:val="006A0C8A"/>
    <w:rsid w:val="006A55AD"/>
    <w:rsid w:val="006A6483"/>
    <w:rsid w:val="006A6F1C"/>
    <w:rsid w:val="006B03DD"/>
    <w:rsid w:val="006B0BF3"/>
    <w:rsid w:val="006B0FE8"/>
    <w:rsid w:val="006B2A50"/>
    <w:rsid w:val="006B3124"/>
    <w:rsid w:val="006B453A"/>
    <w:rsid w:val="006B4BC1"/>
    <w:rsid w:val="006B7684"/>
    <w:rsid w:val="006C1FC5"/>
    <w:rsid w:val="006C3625"/>
    <w:rsid w:val="006D110C"/>
    <w:rsid w:val="006D3202"/>
    <w:rsid w:val="006E1411"/>
    <w:rsid w:val="006E4DAB"/>
    <w:rsid w:val="006E5489"/>
    <w:rsid w:val="006E56B1"/>
    <w:rsid w:val="006E6A0E"/>
    <w:rsid w:val="006E7931"/>
    <w:rsid w:val="007066D6"/>
    <w:rsid w:val="00710206"/>
    <w:rsid w:val="00711ECC"/>
    <w:rsid w:val="00712347"/>
    <w:rsid w:val="00712E70"/>
    <w:rsid w:val="00720B52"/>
    <w:rsid w:val="007213A2"/>
    <w:rsid w:val="00721BDD"/>
    <w:rsid w:val="00722273"/>
    <w:rsid w:val="00725403"/>
    <w:rsid w:val="00730878"/>
    <w:rsid w:val="00733A9D"/>
    <w:rsid w:val="00733D98"/>
    <w:rsid w:val="00735415"/>
    <w:rsid w:val="0073698C"/>
    <w:rsid w:val="00753749"/>
    <w:rsid w:val="0075761A"/>
    <w:rsid w:val="00761666"/>
    <w:rsid w:val="007621B8"/>
    <w:rsid w:val="00762520"/>
    <w:rsid w:val="0076308E"/>
    <w:rsid w:val="00767170"/>
    <w:rsid w:val="007671FA"/>
    <w:rsid w:val="00767403"/>
    <w:rsid w:val="007753F2"/>
    <w:rsid w:val="0078382B"/>
    <w:rsid w:val="007873F6"/>
    <w:rsid w:val="0079574D"/>
    <w:rsid w:val="007A20F3"/>
    <w:rsid w:val="007A2CF2"/>
    <w:rsid w:val="007B03AC"/>
    <w:rsid w:val="007B279E"/>
    <w:rsid w:val="007B5512"/>
    <w:rsid w:val="007B6538"/>
    <w:rsid w:val="007B6FE9"/>
    <w:rsid w:val="007B739D"/>
    <w:rsid w:val="007C6098"/>
    <w:rsid w:val="007C6615"/>
    <w:rsid w:val="007D576D"/>
    <w:rsid w:val="007D5F80"/>
    <w:rsid w:val="007D68FE"/>
    <w:rsid w:val="007D7812"/>
    <w:rsid w:val="007E1302"/>
    <w:rsid w:val="007E5E76"/>
    <w:rsid w:val="007F1988"/>
    <w:rsid w:val="008034A2"/>
    <w:rsid w:val="00803A1A"/>
    <w:rsid w:val="00803E3B"/>
    <w:rsid w:val="00815526"/>
    <w:rsid w:val="0081560D"/>
    <w:rsid w:val="0081698C"/>
    <w:rsid w:val="00821585"/>
    <w:rsid w:val="008235F9"/>
    <w:rsid w:val="00824615"/>
    <w:rsid w:val="00826696"/>
    <w:rsid w:val="00826E26"/>
    <w:rsid w:val="0082703B"/>
    <w:rsid w:val="00827D3D"/>
    <w:rsid w:val="008302D4"/>
    <w:rsid w:val="008339CE"/>
    <w:rsid w:val="008421DB"/>
    <w:rsid w:val="00844173"/>
    <w:rsid w:val="00845336"/>
    <w:rsid w:val="00845852"/>
    <w:rsid w:val="0085111D"/>
    <w:rsid w:val="00864C47"/>
    <w:rsid w:val="00871F4D"/>
    <w:rsid w:val="00877640"/>
    <w:rsid w:val="008778FC"/>
    <w:rsid w:val="008826EB"/>
    <w:rsid w:val="00883A8D"/>
    <w:rsid w:val="00885272"/>
    <w:rsid w:val="00886824"/>
    <w:rsid w:val="00890DBA"/>
    <w:rsid w:val="0089212D"/>
    <w:rsid w:val="00894665"/>
    <w:rsid w:val="008A2C67"/>
    <w:rsid w:val="008A42A8"/>
    <w:rsid w:val="008A7826"/>
    <w:rsid w:val="008B0C65"/>
    <w:rsid w:val="008B1270"/>
    <w:rsid w:val="008C1084"/>
    <w:rsid w:val="008C357D"/>
    <w:rsid w:val="008D1668"/>
    <w:rsid w:val="008D1DEE"/>
    <w:rsid w:val="008D1E7B"/>
    <w:rsid w:val="008D3E2C"/>
    <w:rsid w:val="008D6AE4"/>
    <w:rsid w:val="008E209E"/>
    <w:rsid w:val="008E5A1C"/>
    <w:rsid w:val="008F4FE3"/>
    <w:rsid w:val="008F64E3"/>
    <w:rsid w:val="008F66F4"/>
    <w:rsid w:val="008F7E1D"/>
    <w:rsid w:val="009042AA"/>
    <w:rsid w:val="00905714"/>
    <w:rsid w:val="00906BD3"/>
    <w:rsid w:val="00911C47"/>
    <w:rsid w:val="00912B0B"/>
    <w:rsid w:val="00912D02"/>
    <w:rsid w:val="00914CB7"/>
    <w:rsid w:val="009150D9"/>
    <w:rsid w:val="00917633"/>
    <w:rsid w:val="00926642"/>
    <w:rsid w:val="00931B87"/>
    <w:rsid w:val="009340F7"/>
    <w:rsid w:val="00934DF9"/>
    <w:rsid w:val="00937ACA"/>
    <w:rsid w:val="009438CF"/>
    <w:rsid w:val="009449F1"/>
    <w:rsid w:val="0094651D"/>
    <w:rsid w:val="0094662D"/>
    <w:rsid w:val="00946E8C"/>
    <w:rsid w:val="00947FBC"/>
    <w:rsid w:val="00950EEE"/>
    <w:rsid w:val="00954ADB"/>
    <w:rsid w:val="009552A2"/>
    <w:rsid w:val="00960593"/>
    <w:rsid w:val="00961BCD"/>
    <w:rsid w:val="00963CAC"/>
    <w:rsid w:val="00964CC6"/>
    <w:rsid w:val="009669CA"/>
    <w:rsid w:val="00970C5C"/>
    <w:rsid w:val="00971F8F"/>
    <w:rsid w:val="009734A3"/>
    <w:rsid w:val="00974ECD"/>
    <w:rsid w:val="00975026"/>
    <w:rsid w:val="00980350"/>
    <w:rsid w:val="0098310B"/>
    <w:rsid w:val="0098462E"/>
    <w:rsid w:val="00984991"/>
    <w:rsid w:val="00985B96"/>
    <w:rsid w:val="00986B69"/>
    <w:rsid w:val="00991170"/>
    <w:rsid w:val="00991BA6"/>
    <w:rsid w:val="00993E07"/>
    <w:rsid w:val="009951EF"/>
    <w:rsid w:val="009A2957"/>
    <w:rsid w:val="009A6310"/>
    <w:rsid w:val="009B0BB3"/>
    <w:rsid w:val="009B4E0C"/>
    <w:rsid w:val="009C0CA3"/>
    <w:rsid w:val="009C6786"/>
    <w:rsid w:val="009D0FB0"/>
    <w:rsid w:val="009D334F"/>
    <w:rsid w:val="009D5F6A"/>
    <w:rsid w:val="009E1B1C"/>
    <w:rsid w:val="009E2175"/>
    <w:rsid w:val="009E2502"/>
    <w:rsid w:val="009E3B5B"/>
    <w:rsid w:val="009F05D5"/>
    <w:rsid w:val="009F57F7"/>
    <w:rsid w:val="009F59F2"/>
    <w:rsid w:val="009F5D08"/>
    <w:rsid w:val="00A034F1"/>
    <w:rsid w:val="00A038DC"/>
    <w:rsid w:val="00A04425"/>
    <w:rsid w:val="00A13C23"/>
    <w:rsid w:val="00A1429B"/>
    <w:rsid w:val="00A15261"/>
    <w:rsid w:val="00A17486"/>
    <w:rsid w:val="00A20D4B"/>
    <w:rsid w:val="00A20DF1"/>
    <w:rsid w:val="00A21E03"/>
    <w:rsid w:val="00A220D1"/>
    <w:rsid w:val="00A22464"/>
    <w:rsid w:val="00A26E8D"/>
    <w:rsid w:val="00A27EF8"/>
    <w:rsid w:val="00A30B8B"/>
    <w:rsid w:val="00A311CD"/>
    <w:rsid w:val="00A31FDE"/>
    <w:rsid w:val="00A32CFD"/>
    <w:rsid w:val="00A37ED8"/>
    <w:rsid w:val="00A40478"/>
    <w:rsid w:val="00A529F3"/>
    <w:rsid w:val="00A608D0"/>
    <w:rsid w:val="00A624C9"/>
    <w:rsid w:val="00A63705"/>
    <w:rsid w:val="00A63881"/>
    <w:rsid w:val="00A64F84"/>
    <w:rsid w:val="00A678F3"/>
    <w:rsid w:val="00A73A78"/>
    <w:rsid w:val="00A74D0F"/>
    <w:rsid w:val="00A75397"/>
    <w:rsid w:val="00A75DDF"/>
    <w:rsid w:val="00A815B4"/>
    <w:rsid w:val="00A83630"/>
    <w:rsid w:val="00A90963"/>
    <w:rsid w:val="00A90B66"/>
    <w:rsid w:val="00A9243A"/>
    <w:rsid w:val="00A92868"/>
    <w:rsid w:val="00A92B06"/>
    <w:rsid w:val="00A93A92"/>
    <w:rsid w:val="00AA068B"/>
    <w:rsid w:val="00AA1F9E"/>
    <w:rsid w:val="00AA6A2A"/>
    <w:rsid w:val="00AB5B64"/>
    <w:rsid w:val="00AC488D"/>
    <w:rsid w:val="00AC6C99"/>
    <w:rsid w:val="00AD26A3"/>
    <w:rsid w:val="00AD355D"/>
    <w:rsid w:val="00AD3D77"/>
    <w:rsid w:val="00AD7F13"/>
    <w:rsid w:val="00AE5A05"/>
    <w:rsid w:val="00AE5D96"/>
    <w:rsid w:val="00AF1C59"/>
    <w:rsid w:val="00AF427C"/>
    <w:rsid w:val="00AF5B93"/>
    <w:rsid w:val="00AF5DCA"/>
    <w:rsid w:val="00AF6674"/>
    <w:rsid w:val="00AF7A54"/>
    <w:rsid w:val="00B12241"/>
    <w:rsid w:val="00B141EA"/>
    <w:rsid w:val="00B177FE"/>
    <w:rsid w:val="00B23B53"/>
    <w:rsid w:val="00B2591E"/>
    <w:rsid w:val="00B260F4"/>
    <w:rsid w:val="00B367FF"/>
    <w:rsid w:val="00B36DAE"/>
    <w:rsid w:val="00B41349"/>
    <w:rsid w:val="00B433AF"/>
    <w:rsid w:val="00B449DE"/>
    <w:rsid w:val="00B454EC"/>
    <w:rsid w:val="00B461AA"/>
    <w:rsid w:val="00B51918"/>
    <w:rsid w:val="00B5777A"/>
    <w:rsid w:val="00B57A2C"/>
    <w:rsid w:val="00B62870"/>
    <w:rsid w:val="00B6655F"/>
    <w:rsid w:val="00B67764"/>
    <w:rsid w:val="00B737FC"/>
    <w:rsid w:val="00B743D0"/>
    <w:rsid w:val="00B74B75"/>
    <w:rsid w:val="00B7562B"/>
    <w:rsid w:val="00B81E84"/>
    <w:rsid w:val="00B83078"/>
    <w:rsid w:val="00B84C53"/>
    <w:rsid w:val="00B9020A"/>
    <w:rsid w:val="00B92A99"/>
    <w:rsid w:val="00B930B4"/>
    <w:rsid w:val="00B95AB0"/>
    <w:rsid w:val="00B95EE9"/>
    <w:rsid w:val="00BA09BC"/>
    <w:rsid w:val="00BA39D5"/>
    <w:rsid w:val="00BB00AF"/>
    <w:rsid w:val="00BB0BB8"/>
    <w:rsid w:val="00BB63E5"/>
    <w:rsid w:val="00BC05C6"/>
    <w:rsid w:val="00BC0837"/>
    <w:rsid w:val="00BC70C7"/>
    <w:rsid w:val="00BD0C6B"/>
    <w:rsid w:val="00BD1C30"/>
    <w:rsid w:val="00BD3205"/>
    <w:rsid w:val="00BD3766"/>
    <w:rsid w:val="00BE0B27"/>
    <w:rsid w:val="00BE35D5"/>
    <w:rsid w:val="00BE3F84"/>
    <w:rsid w:val="00BE471F"/>
    <w:rsid w:val="00BE61A4"/>
    <w:rsid w:val="00BF02B7"/>
    <w:rsid w:val="00BF07BD"/>
    <w:rsid w:val="00BF53B1"/>
    <w:rsid w:val="00C00541"/>
    <w:rsid w:val="00C04720"/>
    <w:rsid w:val="00C1042A"/>
    <w:rsid w:val="00C11C74"/>
    <w:rsid w:val="00C13690"/>
    <w:rsid w:val="00C15297"/>
    <w:rsid w:val="00C17C2A"/>
    <w:rsid w:val="00C2177C"/>
    <w:rsid w:val="00C21AA6"/>
    <w:rsid w:val="00C21C9A"/>
    <w:rsid w:val="00C22293"/>
    <w:rsid w:val="00C266C9"/>
    <w:rsid w:val="00C37275"/>
    <w:rsid w:val="00C44CDF"/>
    <w:rsid w:val="00C467C2"/>
    <w:rsid w:val="00C47163"/>
    <w:rsid w:val="00C47262"/>
    <w:rsid w:val="00C708E0"/>
    <w:rsid w:val="00C72094"/>
    <w:rsid w:val="00C76624"/>
    <w:rsid w:val="00C76783"/>
    <w:rsid w:val="00C76D4D"/>
    <w:rsid w:val="00C81976"/>
    <w:rsid w:val="00C87261"/>
    <w:rsid w:val="00C91A58"/>
    <w:rsid w:val="00C9612B"/>
    <w:rsid w:val="00C97B77"/>
    <w:rsid w:val="00CA16F1"/>
    <w:rsid w:val="00CA2A66"/>
    <w:rsid w:val="00CA3660"/>
    <w:rsid w:val="00CA63A6"/>
    <w:rsid w:val="00CA7D4C"/>
    <w:rsid w:val="00CB29C2"/>
    <w:rsid w:val="00CB5326"/>
    <w:rsid w:val="00CB7ADB"/>
    <w:rsid w:val="00CC0AF1"/>
    <w:rsid w:val="00CC173F"/>
    <w:rsid w:val="00CC248F"/>
    <w:rsid w:val="00CC2CD4"/>
    <w:rsid w:val="00CC4073"/>
    <w:rsid w:val="00CC5601"/>
    <w:rsid w:val="00CC73EE"/>
    <w:rsid w:val="00CC7C18"/>
    <w:rsid w:val="00CC7E14"/>
    <w:rsid w:val="00CD1109"/>
    <w:rsid w:val="00CD5B57"/>
    <w:rsid w:val="00CD5DE0"/>
    <w:rsid w:val="00CD6386"/>
    <w:rsid w:val="00CD6445"/>
    <w:rsid w:val="00CE3E06"/>
    <w:rsid w:val="00CE3E68"/>
    <w:rsid w:val="00CF0964"/>
    <w:rsid w:val="00CF3B81"/>
    <w:rsid w:val="00CF4F51"/>
    <w:rsid w:val="00D0058B"/>
    <w:rsid w:val="00D106F5"/>
    <w:rsid w:val="00D110F4"/>
    <w:rsid w:val="00D12394"/>
    <w:rsid w:val="00D12883"/>
    <w:rsid w:val="00D17681"/>
    <w:rsid w:val="00D20C4B"/>
    <w:rsid w:val="00D23E07"/>
    <w:rsid w:val="00D24330"/>
    <w:rsid w:val="00D245CB"/>
    <w:rsid w:val="00D24B21"/>
    <w:rsid w:val="00D24CD7"/>
    <w:rsid w:val="00D260F3"/>
    <w:rsid w:val="00D30517"/>
    <w:rsid w:val="00D333BF"/>
    <w:rsid w:val="00D34746"/>
    <w:rsid w:val="00D35059"/>
    <w:rsid w:val="00D37627"/>
    <w:rsid w:val="00D41255"/>
    <w:rsid w:val="00D45BC3"/>
    <w:rsid w:val="00D5410A"/>
    <w:rsid w:val="00D54B39"/>
    <w:rsid w:val="00D564BA"/>
    <w:rsid w:val="00D56838"/>
    <w:rsid w:val="00D5761C"/>
    <w:rsid w:val="00D60655"/>
    <w:rsid w:val="00D6132B"/>
    <w:rsid w:val="00D62B31"/>
    <w:rsid w:val="00D62C5B"/>
    <w:rsid w:val="00D65218"/>
    <w:rsid w:val="00D656A3"/>
    <w:rsid w:val="00D65B1B"/>
    <w:rsid w:val="00D6766A"/>
    <w:rsid w:val="00D717B1"/>
    <w:rsid w:val="00D7206F"/>
    <w:rsid w:val="00D748C9"/>
    <w:rsid w:val="00D74E54"/>
    <w:rsid w:val="00D92127"/>
    <w:rsid w:val="00D93440"/>
    <w:rsid w:val="00D946B3"/>
    <w:rsid w:val="00D94B00"/>
    <w:rsid w:val="00DA46A2"/>
    <w:rsid w:val="00DA5ACB"/>
    <w:rsid w:val="00DA5B03"/>
    <w:rsid w:val="00DA7588"/>
    <w:rsid w:val="00DB287B"/>
    <w:rsid w:val="00DC153E"/>
    <w:rsid w:val="00DC2055"/>
    <w:rsid w:val="00DC486C"/>
    <w:rsid w:val="00DC6A1F"/>
    <w:rsid w:val="00DD15A5"/>
    <w:rsid w:val="00DD2D20"/>
    <w:rsid w:val="00DD647C"/>
    <w:rsid w:val="00DD70FF"/>
    <w:rsid w:val="00DD7386"/>
    <w:rsid w:val="00DE0070"/>
    <w:rsid w:val="00DE0277"/>
    <w:rsid w:val="00DF067F"/>
    <w:rsid w:val="00DF4011"/>
    <w:rsid w:val="00DF6688"/>
    <w:rsid w:val="00E00796"/>
    <w:rsid w:val="00E01F17"/>
    <w:rsid w:val="00E03CB2"/>
    <w:rsid w:val="00E041B8"/>
    <w:rsid w:val="00E068FF"/>
    <w:rsid w:val="00E07DC3"/>
    <w:rsid w:val="00E1085D"/>
    <w:rsid w:val="00E11593"/>
    <w:rsid w:val="00E125A1"/>
    <w:rsid w:val="00E12971"/>
    <w:rsid w:val="00E176F8"/>
    <w:rsid w:val="00E2050B"/>
    <w:rsid w:val="00E21DA5"/>
    <w:rsid w:val="00E21E6B"/>
    <w:rsid w:val="00E23AE0"/>
    <w:rsid w:val="00E24ADB"/>
    <w:rsid w:val="00E26038"/>
    <w:rsid w:val="00E3050F"/>
    <w:rsid w:val="00E32398"/>
    <w:rsid w:val="00E34F13"/>
    <w:rsid w:val="00E4576E"/>
    <w:rsid w:val="00E45C01"/>
    <w:rsid w:val="00E45C7A"/>
    <w:rsid w:val="00E550DA"/>
    <w:rsid w:val="00E60851"/>
    <w:rsid w:val="00E6217D"/>
    <w:rsid w:val="00E64CF7"/>
    <w:rsid w:val="00E66903"/>
    <w:rsid w:val="00E704D6"/>
    <w:rsid w:val="00E71140"/>
    <w:rsid w:val="00E71F2F"/>
    <w:rsid w:val="00E7277A"/>
    <w:rsid w:val="00E75B45"/>
    <w:rsid w:val="00E7671E"/>
    <w:rsid w:val="00E77094"/>
    <w:rsid w:val="00E82C86"/>
    <w:rsid w:val="00E8639A"/>
    <w:rsid w:val="00E87471"/>
    <w:rsid w:val="00E912E1"/>
    <w:rsid w:val="00E9254D"/>
    <w:rsid w:val="00E92F07"/>
    <w:rsid w:val="00E93EBF"/>
    <w:rsid w:val="00E96C52"/>
    <w:rsid w:val="00EA0709"/>
    <w:rsid w:val="00EA1308"/>
    <w:rsid w:val="00EA1E32"/>
    <w:rsid w:val="00EA50AB"/>
    <w:rsid w:val="00EA5567"/>
    <w:rsid w:val="00EB0C89"/>
    <w:rsid w:val="00EB1B3B"/>
    <w:rsid w:val="00EB346D"/>
    <w:rsid w:val="00EB3C71"/>
    <w:rsid w:val="00EB647D"/>
    <w:rsid w:val="00EB7682"/>
    <w:rsid w:val="00EC1CF8"/>
    <w:rsid w:val="00EC1E73"/>
    <w:rsid w:val="00EC6AD1"/>
    <w:rsid w:val="00EC75FA"/>
    <w:rsid w:val="00ED0088"/>
    <w:rsid w:val="00ED24CE"/>
    <w:rsid w:val="00ED2C22"/>
    <w:rsid w:val="00ED56E3"/>
    <w:rsid w:val="00ED6750"/>
    <w:rsid w:val="00EE20DF"/>
    <w:rsid w:val="00EE6BBA"/>
    <w:rsid w:val="00EE6EE6"/>
    <w:rsid w:val="00EE7F1E"/>
    <w:rsid w:val="00EF12C0"/>
    <w:rsid w:val="00EF4DA1"/>
    <w:rsid w:val="00EF6979"/>
    <w:rsid w:val="00F008CC"/>
    <w:rsid w:val="00F0119F"/>
    <w:rsid w:val="00F0643D"/>
    <w:rsid w:val="00F07A48"/>
    <w:rsid w:val="00F12BA5"/>
    <w:rsid w:val="00F14656"/>
    <w:rsid w:val="00F17403"/>
    <w:rsid w:val="00F206F0"/>
    <w:rsid w:val="00F22B32"/>
    <w:rsid w:val="00F269CD"/>
    <w:rsid w:val="00F26F11"/>
    <w:rsid w:val="00F31AEC"/>
    <w:rsid w:val="00F32514"/>
    <w:rsid w:val="00F349C4"/>
    <w:rsid w:val="00F36202"/>
    <w:rsid w:val="00F4010D"/>
    <w:rsid w:val="00F42C49"/>
    <w:rsid w:val="00F454E9"/>
    <w:rsid w:val="00F46347"/>
    <w:rsid w:val="00F52FDB"/>
    <w:rsid w:val="00F630DA"/>
    <w:rsid w:val="00F6346D"/>
    <w:rsid w:val="00F645C8"/>
    <w:rsid w:val="00F64B5C"/>
    <w:rsid w:val="00F707D1"/>
    <w:rsid w:val="00F72BE2"/>
    <w:rsid w:val="00F76C23"/>
    <w:rsid w:val="00F8033B"/>
    <w:rsid w:val="00F92144"/>
    <w:rsid w:val="00FA1135"/>
    <w:rsid w:val="00FA1E8F"/>
    <w:rsid w:val="00FA3ACE"/>
    <w:rsid w:val="00FA4F8E"/>
    <w:rsid w:val="00FA6F46"/>
    <w:rsid w:val="00FA7C2B"/>
    <w:rsid w:val="00FB27E4"/>
    <w:rsid w:val="00FB31F4"/>
    <w:rsid w:val="00FB38D3"/>
    <w:rsid w:val="00FC19FA"/>
    <w:rsid w:val="00FC318C"/>
    <w:rsid w:val="00FC37C8"/>
    <w:rsid w:val="00FD2267"/>
    <w:rsid w:val="00FD261F"/>
    <w:rsid w:val="00FD55ED"/>
    <w:rsid w:val="00FD580A"/>
    <w:rsid w:val="00FE150D"/>
    <w:rsid w:val="00FE6605"/>
    <w:rsid w:val="00FE69EA"/>
    <w:rsid w:val="00FF0C7F"/>
    <w:rsid w:val="00FF138D"/>
    <w:rsid w:val="00FF5AB2"/>
    <w:rsid w:val="00FF6F64"/>
    <w:rsid w:val="01FB5C4F"/>
    <w:rsid w:val="02B353FD"/>
    <w:rsid w:val="053E2528"/>
    <w:rsid w:val="05DB24D6"/>
    <w:rsid w:val="07117EA5"/>
    <w:rsid w:val="0CCB0A0B"/>
    <w:rsid w:val="0DF04F6A"/>
    <w:rsid w:val="12A63CA4"/>
    <w:rsid w:val="131D41D0"/>
    <w:rsid w:val="13B43E61"/>
    <w:rsid w:val="13BA5321"/>
    <w:rsid w:val="13CA3E07"/>
    <w:rsid w:val="164A2BA1"/>
    <w:rsid w:val="18AB3604"/>
    <w:rsid w:val="1E8F4FAF"/>
    <w:rsid w:val="1FDA0D37"/>
    <w:rsid w:val="220977E4"/>
    <w:rsid w:val="2A172D9D"/>
    <w:rsid w:val="2A21112E"/>
    <w:rsid w:val="2AA45E84"/>
    <w:rsid w:val="2F2D0876"/>
    <w:rsid w:val="32112184"/>
    <w:rsid w:val="325B51AB"/>
    <w:rsid w:val="3699519F"/>
    <w:rsid w:val="399B4893"/>
    <w:rsid w:val="3A29797A"/>
    <w:rsid w:val="3E0F3A5D"/>
    <w:rsid w:val="3E872422"/>
    <w:rsid w:val="3FAB2584"/>
    <w:rsid w:val="404339FD"/>
    <w:rsid w:val="439E7EFB"/>
    <w:rsid w:val="456E60DB"/>
    <w:rsid w:val="4759319A"/>
    <w:rsid w:val="48536C35"/>
    <w:rsid w:val="48BB15F0"/>
    <w:rsid w:val="492B471A"/>
    <w:rsid w:val="4C632C63"/>
    <w:rsid w:val="4F5167AE"/>
    <w:rsid w:val="50EE1A52"/>
    <w:rsid w:val="580C7901"/>
    <w:rsid w:val="5AEF0CBE"/>
    <w:rsid w:val="5D84417A"/>
    <w:rsid w:val="5DB004C1"/>
    <w:rsid w:val="62194B7D"/>
    <w:rsid w:val="636813A7"/>
    <w:rsid w:val="65A97358"/>
    <w:rsid w:val="65DE1DB1"/>
    <w:rsid w:val="66AD1184"/>
    <w:rsid w:val="66EF1BEE"/>
    <w:rsid w:val="6808013C"/>
    <w:rsid w:val="6B7845E0"/>
    <w:rsid w:val="6B977093"/>
    <w:rsid w:val="6C0F21D5"/>
    <w:rsid w:val="6C25217A"/>
    <w:rsid w:val="6D400349"/>
    <w:rsid w:val="702C7A97"/>
    <w:rsid w:val="70A32C8A"/>
    <w:rsid w:val="70BA2B7E"/>
    <w:rsid w:val="71920663"/>
    <w:rsid w:val="73047240"/>
    <w:rsid w:val="74335733"/>
    <w:rsid w:val="77D24DD5"/>
    <w:rsid w:val="7CB83E2E"/>
    <w:rsid w:val="7D9D7924"/>
    <w:rsid w:val="7EC15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style="mso-position-vertical-relative:line" fillcolor="#00b0f0">
      <v:fill color="#00b0f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0" w:unhideWhenUsed="0"/>
    <w:lsdException w:name="toc 2" w:semiHidden="1" w:uiPriority="39"/>
    <w:lsdException w:name="toc 3" w:semiHidden="1" w:uiPriority="39"/>
    <w:lsdException w:name="toc 4" w:semiHidden="1" w:uiPriority="39"/>
    <w:lsdException w:name="toc 5" w:uiPriority="0" w:unhideWhenUsed="0"/>
    <w:lsdException w:name="toc 6" w:semiHidden="1" w:uiPriority="39"/>
    <w:lsdException w:name="toc 7" w:semiHidden="1" w:uiPriority="39"/>
    <w:lsdException w:name="toc 8" w:semiHidden="1" w:uiPriority="39"/>
    <w:lsdException w:name="toc 9" w:semiHidden="1" w:uiPriority="39"/>
    <w:lsdException w:name="footnote text" w:semiHidden="1"/>
    <w:lsdException w:name="annotation text" w:uiPriority="0" w:unhideWhenUsed="0"/>
    <w:lsdException w:name="header" w:uiPriority="0" w:unhideWhenUsed="0"/>
    <w:lsdException w:name="footer" w:uiPriority="0" w:unhideWhenUsed="0"/>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0" w:unhideWhenUsed="0"/>
    <w:lsdException w:name="Body Text" w:uiPriority="0" w:unhideWhenUsed="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Indent 2" w:semiHidden="1"/>
    <w:lsdException w:name="Body Text Indent 3" w:semiHidden="1"/>
    <w:lsdException w:name="Block Text" w:semiHidden="1"/>
    <w:lsdException w:name="Hyperlink" w:uiPriority="0" w:unhideWhenUsed="0"/>
    <w:lsdException w:name="FollowedHyperlink" w:semiHidden="1"/>
    <w:lsdException w:name="Strong" w:uiPriority="0" w:unhideWhenUsed="0" w:qFormat="1"/>
    <w:lsdException w:name="Emphasis" w:uiPriority="20" w:unhideWhenUsed="0" w:qFormat="1"/>
    <w:lsdException w:name="Plain Text" w:semiHidden="1"/>
    <w:lsdException w:name="E-mail Signature" w:semiHidden="1"/>
    <w:lsdException w:name="HTML Top of Form" w:semiHidden="1"/>
    <w:lsdException w:name="HTML Bottom of Form"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lsdException w:name="Table Grid" w:semiHidden="1"/>
    <w:lsdException w:name="Table Theme" w:semiHidden="1"/>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10"/>
    <w:qFormat/>
    <w:pPr>
      <w:keepNext/>
      <w:keepLines/>
      <w:spacing w:before="260" w:after="260" w:line="413" w:lineRule="auto"/>
      <w:outlineLvl w:val="1"/>
    </w:pPr>
    <w:rPr>
      <w:rFonts w:ascii="Arial" w:eastAsia="黑体" w:hAnsi="Arial"/>
      <w:b/>
      <w:sz w:val="32"/>
    </w:rPr>
  </w:style>
  <w:style w:type="paragraph" w:styleId="3">
    <w:name w:val="heading 3"/>
    <w:basedOn w:val="a"/>
    <w:next w:val="10"/>
    <w:qFormat/>
    <w:pPr>
      <w:keepNext/>
      <w:keepLines/>
      <w:tabs>
        <w:tab w:val="left" w:pos="-108"/>
      </w:tabs>
      <w:adjustRightInd w:val="0"/>
      <w:spacing w:line="420" w:lineRule="atLeast"/>
      <w:ind w:firstLine="459"/>
      <w:outlineLvl w:val="2"/>
    </w:pPr>
    <w:rPr>
      <w:rFonts w:ascii="宋体"/>
      <w:b/>
      <w:kern w:val="0"/>
      <w:sz w:val="24"/>
    </w:rPr>
  </w:style>
  <w:style w:type="paragraph" w:styleId="4">
    <w:name w:val="heading 4"/>
    <w:basedOn w:val="a"/>
    <w:next w:val="a"/>
    <w:qFormat/>
    <w:pPr>
      <w:keepNext/>
      <w:keepLines/>
      <w:spacing w:before="280" w:after="290" w:line="372"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page number"/>
    <w:basedOn w:val="a0"/>
    <w:uiPriority w:val="99"/>
    <w:unhideWhenUsed/>
  </w:style>
  <w:style w:type="character" w:styleId="a5">
    <w:name w:val="Strong"/>
    <w:qFormat/>
    <w:rPr>
      <w:b/>
      <w:bCs/>
    </w:rPr>
  </w:style>
  <w:style w:type="character" w:styleId="a6">
    <w:name w:val="Emphasis"/>
    <w:uiPriority w:val="20"/>
    <w:qFormat/>
    <w:rPr>
      <w:color w:val="CC0033"/>
    </w:rPr>
  </w:style>
  <w:style w:type="character" w:customStyle="1" w:styleId="15">
    <w:name w:val="15"/>
    <w:rPr>
      <w:rFonts w:ascii="Times New Roman" w:hAnsi="Times New Roman" w:cs="Times New Roman" w:hint="default"/>
      <w:sz w:val="20"/>
      <w:szCs w:val="20"/>
    </w:rPr>
  </w:style>
  <w:style w:type="character" w:customStyle="1" w:styleId="Char">
    <w:name w:val="题注 Char"/>
    <w:link w:val="a7"/>
    <w:rPr>
      <w:rFonts w:eastAsia="黑体" w:hAnsi="Calibri"/>
      <w:kern w:val="2"/>
      <w:sz w:val="24"/>
      <w:szCs w:val="21"/>
    </w:rPr>
  </w:style>
  <w:style w:type="character" w:customStyle="1" w:styleId="11">
    <w:name w:val="页码1"/>
    <w:basedOn w:val="a0"/>
  </w:style>
  <w:style w:type="character" w:customStyle="1" w:styleId="line1201">
    <w:name w:val="line1201"/>
    <w:basedOn w:val="a0"/>
  </w:style>
  <w:style w:type="character" w:customStyle="1" w:styleId="CharChar">
    <w:name w:val="普通文字 Char Char"/>
    <w:rPr>
      <w:rFonts w:ascii="宋体" w:eastAsia="宋体" w:hAnsi="Courier New"/>
      <w:kern w:val="2"/>
      <w:sz w:val="28"/>
      <w:lang w:val="en-US" w:eastAsia="zh-CN"/>
    </w:rPr>
  </w:style>
  <w:style w:type="character" w:customStyle="1" w:styleId="Char0">
    <w:name w:val="正文缩进 Char"/>
    <w:link w:val="10"/>
    <w:rPr>
      <w:kern w:val="2"/>
      <w:sz w:val="24"/>
    </w:rPr>
  </w:style>
  <w:style w:type="character" w:customStyle="1" w:styleId="textindent1">
    <w:name w:val="textindent1"/>
    <w:basedOn w:val="a0"/>
  </w:style>
  <w:style w:type="character" w:customStyle="1" w:styleId="CharChar4">
    <w:name w:val="Char Char4"/>
    <w:rPr>
      <w:rFonts w:ascii="宋体" w:hAnsi="Courier New"/>
      <w:sz w:val="28"/>
    </w:rPr>
  </w:style>
  <w:style w:type="character" w:customStyle="1" w:styleId="2CharChar">
    <w:name w:val="2 Char Char"/>
    <w:link w:val="20"/>
    <w:rPr>
      <w:rFonts w:eastAsia="黑体" w:hAnsi="宋体"/>
      <w:b/>
      <w:kern w:val="2"/>
      <w:sz w:val="24"/>
      <w:szCs w:val="28"/>
      <w:lang w:val="en-US" w:eastAsia="zh-CN"/>
    </w:rPr>
  </w:style>
  <w:style w:type="character" w:customStyle="1" w:styleId="12">
    <w:name w:val="标题1"/>
    <w:basedOn w:val="a0"/>
  </w:style>
  <w:style w:type="character" w:customStyle="1" w:styleId="13">
    <w:name w:val="批注引用1"/>
    <w:rPr>
      <w:sz w:val="21"/>
    </w:rPr>
  </w:style>
  <w:style w:type="character" w:customStyle="1" w:styleId="Char1">
    <w:name w:val="页眉 Char"/>
    <w:link w:val="a8"/>
    <w:rPr>
      <w:kern w:val="2"/>
      <w:sz w:val="18"/>
    </w:rPr>
  </w:style>
  <w:style w:type="character" w:customStyle="1" w:styleId="Char2">
    <w:name w:val="纯文本 Char"/>
    <w:link w:val="14"/>
    <w:rPr>
      <w:rFonts w:ascii="宋体" w:eastAsia="宋体" w:hAnsi="Courier New"/>
      <w:kern w:val="2"/>
      <w:sz w:val="28"/>
      <w:lang w:val="en-US" w:eastAsia="zh-CN"/>
    </w:rPr>
  </w:style>
  <w:style w:type="character" w:customStyle="1" w:styleId="dz1">
    <w:name w:val="dz1"/>
    <w:rPr>
      <w:rFonts w:ascii="Geneva" w:hAnsi="Geneva" w:hint="default"/>
      <w:sz w:val="20"/>
    </w:rPr>
  </w:style>
  <w:style w:type="character" w:customStyle="1" w:styleId="Char3">
    <w:name w:val="页脚 Char"/>
    <w:link w:val="a9"/>
    <w:rPr>
      <w:kern w:val="2"/>
      <w:sz w:val="18"/>
    </w:rPr>
  </w:style>
  <w:style w:type="character" w:customStyle="1" w:styleId="apple-style-span">
    <w:name w:val="apple-style-span"/>
    <w:basedOn w:val="a0"/>
  </w:style>
  <w:style w:type="character" w:customStyle="1" w:styleId="cccccCharChar">
    <w:name w:val="ccccc正文 Char Char"/>
    <w:link w:val="ccccc"/>
    <w:rPr>
      <w:rFonts w:ascii="宋体" w:eastAsia="宋体" w:hAnsi="宋体"/>
      <w:color w:val="000000"/>
      <w:sz w:val="24"/>
      <w:lang w:val="en-US" w:eastAsia="zh-CN"/>
    </w:rPr>
  </w:style>
  <w:style w:type="character" w:customStyle="1" w:styleId="Char4">
    <w:name w:val="文档结构图 Char"/>
    <w:link w:val="aa"/>
    <w:uiPriority w:val="99"/>
    <w:semiHidden/>
    <w:rPr>
      <w:rFonts w:ascii="宋体"/>
      <w:kern w:val="2"/>
      <w:sz w:val="18"/>
      <w:szCs w:val="18"/>
    </w:rPr>
  </w:style>
  <w:style w:type="character" w:customStyle="1" w:styleId="font11">
    <w:name w:val="font11"/>
    <w:rPr>
      <w:rFonts w:ascii="Times New Roman" w:hAnsi="Times New Roman" w:cs="Times New Roman" w:hint="default"/>
      <w:i w:val="0"/>
      <w:color w:val="000000"/>
      <w:sz w:val="21"/>
      <w:szCs w:val="21"/>
      <w:u w:val="none"/>
      <w:vertAlign w:val="subscript"/>
    </w:rPr>
  </w:style>
  <w:style w:type="paragraph" w:customStyle="1" w:styleId="16">
    <w:name w:val="正文1"/>
    <w:basedOn w:val="a"/>
    <w:pPr>
      <w:spacing w:line="440" w:lineRule="exact"/>
    </w:pPr>
    <w:rPr>
      <w:sz w:val="24"/>
      <w:szCs w:val="24"/>
    </w:rPr>
  </w:style>
  <w:style w:type="paragraph" w:styleId="a7">
    <w:name w:val="caption"/>
    <w:basedOn w:val="a"/>
    <w:link w:val="Char"/>
    <w:qFormat/>
    <w:pPr>
      <w:adjustRightInd w:val="0"/>
      <w:snapToGrid w:val="0"/>
      <w:spacing w:line="360" w:lineRule="auto"/>
      <w:jc w:val="center"/>
    </w:pPr>
    <w:rPr>
      <w:rFonts w:eastAsia="黑体" w:hAnsi="Calibri"/>
      <w:sz w:val="24"/>
      <w:szCs w:val="21"/>
      <w:lang w:val="x-none" w:eastAsia="x-none"/>
    </w:rPr>
  </w:style>
  <w:style w:type="paragraph" w:styleId="ab">
    <w:name w:val="annotation text"/>
    <w:basedOn w:val="a"/>
    <w:pPr>
      <w:jc w:val="left"/>
    </w:pPr>
  </w:style>
  <w:style w:type="paragraph" w:customStyle="1" w:styleId="p0">
    <w:name w:val="p0"/>
    <w:basedOn w:val="a"/>
    <w:pPr>
      <w:widowControl/>
    </w:pPr>
    <w:rPr>
      <w:kern w:val="0"/>
      <w:szCs w:val="21"/>
    </w:rPr>
  </w:style>
  <w:style w:type="paragraph" w:customStyle="1" w:styleId="ac">
    <w:name w:val="注居中"/>
    <w:basedOn w:val="a"/>
    <w:pPr>
      <w:spacing w:before="120" w:after="120" w:line="240" w:lineRule="exact"/>
      <w:jc w:val="center"/>
    </w:pPr>
    <w:rPr>
      <w:rFonts w:ascii="黑体" w:eastAsia="黑体"/>
      <w:color w:val="000000"/>
      <w:kern w:val="0"/>
    </w:rPr>
  </w:style>
  <w:style w:type="paragraph" w:styleId="ad">
    <w:name w:val="Normal Indent"/>
    <w:basedOn w:val="a"/>
    <w:uiPriority w:val="99"/>
    <w:unhideWhenUsed/>
    <w:pPr>
      <w:ind w:firstLine="420"/>
    </w:pPr>
  </w:style>
  <w:style w:type="paragraph" w:customStyle="1" w:styleId="p16">
    <w:name w:val="p16"/>
    <w:basedOn w:val="a"/>
    <w:pPr>
      <w:widowControl/>
      <w:spacing w:after="120"/>
      <w:ind w:firstLine="210"/>
    </w:pPr>
    <w:rPr>
      <w:kern w:val="0"/>
      <w:szCs w:val="21"/>
    </w:rPr>
  </w:style>
  <w:style w:type="paragraph" w:customStyle="1" w:styleId="char5">
    <w:name w:val="char"/>
    <w:basedOn w:val="a"/>
    <w:pPr>
      <w:widowControl/>
      <w:spacing w:after="160" w:line="240" w:lineRule="exact"/>
      <w:jc w:val="left"/>
    </w:pPr>
    <w:rPr>
      <w:szCs w:val="24"/>
    </w:rPr>
  </w:style>
  <w:style w:type="paragraph" w:customStyle="1" w:styleId="ae">
    <w:name w:val="二级无标题条"/>
    <w:basedOn w:val="a"/>
    <w:rPr>
      <w:szCs w:val="24"/>
    </w:rPr>
  </w:style>
  <w:style w:type="paragraph" w:styleId="30">
    <w:name w:val="Body Text 3"/>
    <w:basedOn w:val="a"/>
    <w:uiPriority w:val="99"/>
    <w:unhideWhenUsed/>
    <w:pPr>
      <w:spacing w:after="120"/>
    </w:pPr>
    <w:rPr>
      <w:sz w:val="16"/>
      <w:szCs w:val="16"/>
    </w:rPr>
  </w:style>
  <w:style w:type="paragraph" w:styleId="af">
    <w:name w:val="Date"/>
    <w:basedOn w:val="a"/>
    <w:next w:val="a"/>
    <w:uiPriority w:val="99"/>
    <w:unhideWhenUsed/>
    <w:rPr>
      <w:sz w:val="24"/>
    </w:rPr>
  </w:style>
  <w:style w:type="paragraph" w:styleId="5">
    <w:name w:val="toc 5"/>
    <w:basedOn w:val="a"/>
    <w:next w:val="a"/>
    <w:pPr>
      <w:ind w:leftChars="800" w:left="1680"/>
    </w:pPr>
  </w:style>
  <w:style w:type="paragraph" w:customStyle="1" w:styleId="10">
    <w:name w:val="正文缩进1"/>
    <w:basedOn w:val="a"/>
    <w:link w:val="Char0"/>
    <w:pPr>
      <w:ind w:firstLine="420"/>
    </w:pPr>
    <w:rPr>
      <w:sz w:val="24"/>
      <w:lang w:val="x-none" w:eastAsia="x-none"/>
    </w:rPr>
  </w:style>
  <w:style w:type="paragraph" w:styleId="aa">
    <w:name w:val="Document Map"/>
    <w:basedOn w:val="a"/>
    <w:link w:val="Char4"/>
    <w:uiPriority w:val="99"/>
    <w:unhideWhenUsed/>
    <w:rPr>
      <w:rFonts w:ascii="宋体"/>
      <w:sz w:val="18"/>
      <w:szCs w:val="18"/>
      <w:lang w:val="x-none" w:eastAsia="x-none"/>
    </w:rPr>
  </w:style>
  <w:style w:type="paragraph" w:styleId="af0">
    <w:name w:val="Body Text"/>
    <w:basedOn w:val="a"/>
    <w:pPr>
      <w:spacing w:before="20" w:after="20"/>
      <w:jc w:val="center"/>
    </w:pPr>
    <w:rPr>
      <w:sz w:val="24"/>
    </w:rPr>
  </w:style>
  <w:style w:type="paragraph" w:customStyle="1" w:styleId="CharCharCharCharCharCharChar2">
    <w:name w:val="Char Char Char Char Char Char Char2"/>
    <w:basedOn w:val="a"/>
  </w:style>
  <w:style w:type="paragraph" w:styleId="af1">
    <w:name w:val="Body Text Indent"/>
    <w:basedOn w:val="a"/>
    <w:uiPriority w:val="99"/>
    <w:unhideWhenUsed/>
    <w:pPr>
      <w:ind w:left="2296" w:hanging="2296"/>
    </w:pPr>
    <w:rPr>
      <w:sz w:val="32"/>
    </w:rPr>
  </w:style>
  <w:style w:type="paragraph" w:customStyle="1" w:styleId="21">
    <w:name w:val="正文文本 21"/>
    <w:basedOn w:val="a"/>
    <w:pPr>
      <w:spacing w:line="500" w:lineRule="atLeast"/>
      <w:jc w:val="center"/>
    </w:pPr>
    <w:rPr>
      <w:sz w:val="30"/>
    </w:rPr>
  </w:style>
  <w:style w:type="paragraph" w:styleId="af2">
    <w:name w:val="Balloon Text"/>
    <w:basedOn w:val="a"/>
    <w:rPr>
      <w:sz w:val="18"/>
    </w:rPr>
  </w:style>
  <w:style w:type="paragraph" w:customStyle="1" w:styleId="20">
    <w:name w:val="2"/>
    <w:basedOn w:val="a"/>
    <w:link w:val="2CharChar"/>
    <w:pPr>
      <w:tabs>
        <w:tab w:val="left" w:pos="700"/>
      </w:tabs>
      <w:spacing w:line="480" w:lineRule="auto"/>
      <w:jc w:val="left"/>
      <w:outlineLvl w:val="1"/>
    </w:pPr>
    <w:rPr>
      <w:rFonts w:eastAsia="黑体" w:hAnsi="宋体"/>
      <w:b/>
      <w:sz w:val="24"/>
      <w:szCs w:val="28"/>
    </w:rPr>
  </w:style>
  <w:style w:type="paragraph" w:customStyle="1" w:styleId="17">
    <w:name w:val="日期1"/>
    <w:basedOn w:val="a"/>
    <w:next w:val="a"/>
    <w:rPr>
      <w:sz w:val="24"/>
    </w:rPr>
  </w:style>
  <w:style w:type="paragraph" w:customStyle="1" w:styleId="xl35">
    <w:name w:val="xl35"/>
    <w:basedOn w:val="a"/>
    <w:pPr>
      <w:widowControl/>
      <w:shd w:val="clear" w:color="auto" w:fill="FFFFFF"/>
      <w:spacing w:before="100" w:beforeAutospacing="1" w:after="100" w:afterAutospacing="1"/>
      <w:jc w:val="center"/>
      <w:textAlignment w:val="center"/>
    </w:pPr>
    <w:rPr>
      <w:rFonts w:ascii="宋体" w:hAnsi="宋体"/>
      <w:kern w:val="0"/>
      <w:sz w:val="20"/>
    </w:rPr>
  </w:style>
  <w:style w:type="paragraph" w:customStyle="1" w:styleId="110">
    <w:name w:val="索引 11"/>
    <w:basedOn w:val="a"/>
    <w:next w:val="a"/>
  </w:style>
  <w:style w:type="paragraph" w:styleId="HTML">
    <w:name w:val="HTML Preformatted"/>
    <w:basedOn w:val="a"/>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hint="eastAsia"/>
      <w:kern w:val="0"/>
      <w:sz w:val="24"/>
      <w:szCs w:val="24"/>
    </w:rPr>
  </w:style>
  <w:style w:type="paragraph" w:styleId="a9">
    <w:name w:val="footer"/>
    <w:basedOn w:val="a"/>
    <w:link w:val="Char3"/>
    <w:pPr>
      <w:tabs>
        <w:tab w:val="center" w:pos="4153"/>
        <w:tab w:val="right" w:pos="8306"/>
      </w:tabs>
      <w:snapToGrid w:val="0"/>
      <w:jc w:val="left"/>
    </w:pPr>
    <w:rPr>
      <w:sz w:val="18"/>
      <w:lang w:val="x-none" w:eastAsia="x-none"/>
    </w:rPr>
  </w:style>
  <w:style w:type="paragraph" w:customStyle="1" w:styleId="Char10">
    <w:name w:val="Char1"/>
    <w:basedOn w:val="a"/>
    <w:pPr>
      <w:ind w:left="510"/>
    </w:pPr>
  </w:style>
  <w:style w:type="paragraph" w:customStyle="1" w:styleId="18">
    <w:name w:val="正文文本缩进1"/>
    <w:basedOn w:val="a"/>
    <w:pPr>
      <w:spacing w:line="500" w:lineRule="atLeast"/>
      <w:ind w:firstLine="360"/>
    </w:pPr>
    <w:rPr>
      <w:sz w:val="24"/>
    </w:rPr>
  </w:style>
  <w:style w:type="paragraph" w:styleId="a8">
    <w:name w:val="header"/>
    <w:basedOn w:val="a"/>
    <w:link w:val="Char1"/>
    <w:pPr>
      <w:pBdr>
        <w:bottom w:val="single" w:sz="6" w:space="1" w:color="auto"/>
      </w:pBdr>
      <w:tabs>
        <w:tab w:val="center" w:pos="4153"/>
        <w:tab w:val="right" w:pos="8306"/>
      </w:tabs>
      <w:snapToGrid w:val="0"/>
      <w:jc w:val="center"/>
    </w:pPr>
    <w:rPr>
      <w:sz w:val="18"/>
      <w:lang w:val="x-none" w:eastAsia="x-none"/>
    </w:rPr>
  </w:style>
  <w:style w:type="paragraph" w:styleId="19">
    <w:name w:val="toc 1"/>
    <w:basedOn w:val="a"/>
    <w:next w:val="a"/>
  </w:style>
  <w:style w:type="paragraph" w:customStyle="1" w:styleId="14">
    <w:name w:val="纯文本1"/>
    <w:basedOn w:val="a"/>
    <w:link w:val="Char2"/>
    <w:pPr>
      <w:spacing w:line="240" w:lineRule="atLeast"/>
    </w:pPr>
    <w:rPr>
      <w:rFonts w:ascii="宋体" w:hAnsi="Courier New"/>
      <w:sz w:val="28"/>
    </w:rPr>
  </w:style>
  <w:style w:type="paragraph" w:styleId="af3">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customStyle="1" w:styleId="1a">
    <w:name w:val="文本块1"/>
    <w:basedOn w:val="a"/>
    <w:pPr>
      <w:spacing w:after="120"/>
      <w:ind w:leftChars="700" w:left="1440" w:rightChars="700" w:right="1440"/>
    </w:pPr>
  </w:style>
  <w:style w:type="paragraph" w:customStyle="1" w:styleId="ParaChar">
    <w:name w:val="默认段落字体 Para Char"/>
    <w:basedOn w:val="a"/>
    <w:pPr>
      <w:spacing w:line="360" w:lineRule="auto"/>
      <w:ind w:firstLineChars="200" w:firstLine="200"/>
    </w:pPr>
  </w:style>
  <w:style w:type="paragraph" w:customStyle="1" w:styleId="af4">
    <w:name w:val="标准"/>
    <w:basedOn w:val="a"/>
    <w:pPr>
      <w:adjustRightInd w:val="0"/>
      <w:spacing w:line="312" w:lineRule="atLeast"/>
      <w:jc w:val="center"/>
      <w:textAlignment w:val="baseline"/>
    </w:pPr>
    <w:rPr>
      <w:kern w:val="0"/>
      <w:szCs w:val="21"/>
    </w:rPr>
  </w:style>
  <w:style w:type="paragraph" w:customStyle="1" w:styleId="af5">
    <w:name w:val="图表"/>
    <w:basedOn w:val="a"/>
    <w:pPr>
      <w:spacing w:line="400" w:lineRule="exact"/>
      <w:jc w:val="center"/>
    </w:pPr>
    <w:rPr>
      <w:rFonts w:ascii="宋体" w:hAnsi="宋体"/>
      <w:spacing w:val="4"/>
      <w:szCs w:val="24"/>
    </w:rPr>
  </w:style>
  <w:style w:type="paragraph" w:customStyle="1" w:styleId="CharCharCharChar1">
    <w:name w:val="Char Char Char Char1"/>
    <w:basedOn w:val="a"/>
  </w:style>
  <w:style w:type="paragraph" w:customStyle="1" w:styleId="Char6">
    <w:name w:val="Char"/>
    <w:basedOn w:val="a"/>
    <w:pPr>
      <w:spacing w:line="360" w:lineRule="auto"/>
      <w:ind w:firstLineChars="200" w:firstLine="200"/>
    </w:pPr>
    <w:rPr>
      <w:rFonts w:ascii="宋体" w:hAnsi="宋体" w:cs="宋体"/>
      <w:sz w:val="24"/>
    </w:rPr>
  </w:style>
  <w:style w:type="paragraph" w:customStyle="1" w:styleId="1b">
    <w:name w:val="普通(网站)1"/>
    <w:basedOn w:val="a"/>
    <w:pPr>
      <w:widowControl/>
      <w:spacing w:before="100" w:beforeAutospacing="1" w:after="100" w:afterAutospacing="1"/>
      <w:jc w:val="left"/>
    </w:pPr>
    <w:rPr>
      <w:rFonts w:ascii="宋体" w:hAnsi="宋体"/>
      <w:kern w:val="0"/>
      <w:sz w:val="24"/>
    </w:rPr>
  </w:style>
  <w:style w:type="paragraph" w:customStyle="1" w:styleId="af6">
    <w:name w:val="九晟正文"/>
    <w:basedOn w:val="a"/>
    <w:pPr>
      <w:spacing w:line="360" w:lineRule="auto"/>
      <w:ind w:firstLineChars="200" w:firstLine="480"/>
      <w:jc w:val="left"/>
    </w:pPr>
    <w:rPr>
      <w:sz w:val="24"/>
      <w:szCs w:val="24"/>
    </w:rPr>
  </w:style>
  <w:style w:type="paragraph" w:customStyle="1" w:styleId="1c">
    <w:name w:val="索引标题1"/>
    <w:basedOn w:val="a"/>
    <w:next w:val="110"/>
    <w:rPr>
      <w:rFonts w:ascii="Arial" w:hAnsi="Arial" w:cs="Arial"/>
      <w:b/>
      <w:bCs/>
    </w:rPr>
  </w:style>
  <w:style w:type="paragraph" w:customStyle="1" w:styleId="aaaaa">
    <w:name w:val="aaaaa标题"/>
    <w:basedOn w:val="1"/>
    <w:pPr>
      <w:spacing w:line="360" w:lineRule="auto"/>
      <w:jc w:val="left"/>
    </w:pPr>
    <w:rPr>
      <w:color w:val="000000"/>
      <w:sz w:val="24"/>
    </w:rPr>
  </w:style>
  <w:style w:type="paragraph" w:customStyle="1" w:styleId="1d">
    <w:name w:val="样式1"/>
    <w:basedOn w:val="a"/>
    <w:next w:val="1a"/>
    <w:pPr>
      <w:spacing w:line="360" w:lineRule="auto"/>
      <w:jc w:val="center"/>
    </w:pPr>
    <w:rPr>
      <w:color w:val="000000"/>
      <w:sz w:val="24"/>
      <w:szCs w:val="24"/>
    </w:rPr>
  </w:style>
  <w:style w:type="paragraph" w:customStyle="1" w:styleId="242">
    <w:name w:val="样式 行距: 固定值 24 磅 首行缩进:  2 字符"/>
    <w:basedOn w:val="a"/>
    <w:pPr>
      <w:spacing w:line="480" w:lineRule="exact"/>
      <w:ind w:firstLineChars="200" w:firstLine="480"/>
    </w:pPr>
    <w:rPr>
      <w:rFonts w:cs="宋体"/>
      <w:sz w:val="24"/>
    </w:rPr>
  </w:style>
  <w:style w:type="paragraph" w:customStyle="1" w:styleId="ccccc">
    <w:name w:val="ccccc正文"/>
    <w:basedOn w:val="a"/>
    <w:link w:val="cccccCharChar"/>
    <w:pPr>
      <w:keepNext/>
      <w:keepLines/>
      <w:spacing w:line="360" w:lineRule="auto"/>
      <w:ind w:firstLineChars="200" w:firstLine="480"/>
    </w:pPr>
    <w:rPr>
      <w:rFonts w:ascii="宋体" w:hAnsi="宋体"/>
      <w:color w:val="000000"/>
      <w:kern w:val="0"/>
      <w:sz w:val="24"/>
    </w:rPr>
  </w:style>
  <w:style w:type="paragraph" w:customStyle="1" w:styleId="aaaaa1">
    <w:name w:val="aaaaa标题1"/>
    <w:basedOn w:val="19"/>
    <w:pPr>
      <w:keepNext/>
      <w:pageBreakBefore/>
      <w:spacing w:line="360" w:lineRule="auto"/>
      <w:jc w:val="left"/>
      <w:outlineLvl w:val="0"/>
    </w:pPr>
    <w:rPr>
      <w:b/>
      <w:sz w:val="30"/>
    </w:rPr>
  </w:style>
  <w:style w:type="paragraph" w:customStyle="1" w:styleId="1e">
    <w:name w:val="正文样式1"/>
    <w:basedOn w:val="a"/>
    <w:pPr>
      <w:spacing w:line="360" w:lineRule="auto"/>
      <w:ind w:firstLineChars="200" w:firstLine="480"/>
    </w:pPr>
    <w:rPr>
      <w:rFonts w:cs="宋体"/>
      <w:sz w:val="24"/>
    </w:rPr>
  </w:style>
  <w:style w:type="paragraph" w:customStyle="1" w:styleId="b">
    <w:name w:val="b表内容"/>
    <w:basedOn w:val="af0"/>
    <w:pPr>
      <w:spacing w:before="0" w:after="0" w:line="360" w:lineRule="auto"/>
    </w:pPr>
    <w:rPr>
      <w:sz w:val="21"/>
    </w:rPr>
  </w:style>
  <w:style w:type="paragraph" w:customStyle="1" w:styleId="1f">
    <w:name w:val="表格1"/>
    <w:basedOn w:val="a"/>
    <w:pPr>
      <w:spacing w:line="20" w:lineRule="atLeast"/>
      <w:jc w:val="center"/>
      <w:textAlignment w:val="baseline"/>
    </w:pPr>
    <w:rPr>
      <w:rFonts w:ascii="CG Times (W1)" w:hAnsi="CG Times (W1)"/>
      <w:spacing w:val="-20"/>
      <w:kern w:val="0"/>
    </w:rPr>
  </w:style>
  <w:style w:type="paragraph" w:customStyle="1" w:styleId="1f0">
    <w:name w:val="列表1"/>
    <w:basedOn w:val="a"/>
    <w:pPr>
      <w:ind w:left="200" w:hangingChars="200" w:hanging="200"/>
    </w:pPr>
  </w:style>
  <w:style w:type="paragraph" w:customStyle="1" w:styleId="af7">
    <w:name w:val="表格式"/>
    <w:basedOn w:val="1f0"/>
    <w:pPr>
      <w:spacing w:line="400" w:lineRule="exact"/>
      <w:ind w:left="0" w:firstLineChars="0" w:firstLine="0"/>
      <w:jc w:val="center"/>
    </w:pPr>
    <w:rPr>
      <w:rFonts w:ascii="宋体"/>
    </w:rPr>
  </w:style>
  <w:style w:type="paragraph" w:customStyle="1" w:styleId="CharCharCharChar">
    <w:name w:val="Char Char Char Char"/>
    <w:basedOn w:val="a"/>
    <w:rPr>
      <w:szCs w:val="24"/>
    </w:rPr>
  </w:style>
  <w:style w:type="paragraph" w:customStyle="1" w:styleId="CharChar1">
    <w:name w:val="Char Char1"/>
    <w:basedOn w:val="a"/>
    <w:pPr>
      <w:snapToGrid w:val="0"/>
      <w:spacing w:line="360" w:lineRule="auto"/>
      <w:ind w:firstLineChars="200" w:firstLine="200"/>
    </w:pPr>
    <w:rPr>
      <w:rFonts w:eastAsia="仿宋_GB2312"/>
      <w:sz w:val="24"/>
      <w:szCs w:val="24"/>
    </w:rPr>
  </w:style>
  <w:style w:type="paragraph" w:customStyle="1" w:styleId="p15">
    <w:name w:val="p15"/>
    <w:basedOn w:val="a"/>
    <w:pPr>
      <w:widowControl/>
      <w:snapToGrid w:val="0"/>
      <w:jc w:val="center"/>
    </w:pPr>
    <w:rPr>
      <w:b/>
      <w:bCs/>
      <w:kern w:val="0"/>
      <w:sz w:val="24"/>
      <w:szCs w:val="24"/>
    </w:rPr>
  </w:style>
  <w:style w:type="paragraph" w:customStyle="1" w:styleId="af8">
    <w:name w:val="表文字"/>
    <w:basedOn w:val="a"/>
    <w:pPr>
      <w:overflowPunct w:val="0"/>
      <w:autoSpaceDE w:val="0"/>
      <w:autoSpaceDN w:val="0"/>
      <w:adjustRightInd w:val="0"/>
      <w:spacing w:line="240" w:lineRule="atLeast"/>
      <w:jc w:val="center"/>
      <w:textAlignment w:val="baseline"/>
    </w:pPr>
    <w:rPr>
      <w:kern w:val="0"/>
      <w:sz w:val="24"/>
    </w:rPr>
  </w:style>
  <w:style w:type="paragraph" w:customStyle="1" w:styleId="ParaCharCharCharChar">
    <w:name w:val="默认段落字体 Para Char Char Char Char"/>
    <w:basedOn w:val="a"/>
  </w:style>
  <w:style w:type="paragraph" w:customStyle="1" w:styleId="af9">
    <w:name w:val="中文报告书样式"/>
    <w:basedOn w:val="a"/>
    <w:pPr>
      <w:adjustRightInd w:val="0"/>
      <w:spacing w:line="480" w:lineRule="atLeast"/>
      <w:ind w:firstLine="482"/>
      <w:textAlignment w:val="baseline"/>
    </w:pPr>
    <w:rPr>
      <w:kern w:val="24"/>
      <w:sz w:val="24"/>
      <w:szCs w:val="24"/>
    </w:rPr>
  </w:style>
  <w:style w:type="paragraph" w:customStyle="1" w:styleId="afa">
    <w:name w:val="表格正文"/>
    <w:basedOn w:val="a"/>
    <w:pPr>
      <w:spacing w:line="360" w:lineRule="exact"/>
      <w:jc w:val="center"/>
    </w:pPr>
  </w:style>
  <w:style w:type="paragraph" w:customStyle="1" w:styleId="CharCharCharCharCharCharChar1">
    <w:name w:val="Char Char Char Char Char Char Char1"/>
    <w:basedOn w:val="a"/>
  </w:style>
  <w:style w:type="paragraph" w:customStyle="1" w:styleId="31">
    <w:name w:val="正文文本 31"/>
    <w:basedOn w:val="a"/>
    <w:pPr>
      <w:spacing w:line="500" w:lineRule="atLeast"/>
    </w:pPr>
    <w:rPr>
      <w:sz w:val="24"/>
    </w:rPr>
  </w:style>
  <w:style w:type="paragraph" w:customStyle="1" w:styleId="310">
    <w:name w:val="正文文本缩进 31"/>
    <w:basedOn w:val="a"/>
    <w:pPr>
      <w:spacing w:line="500" w:lineRule="atLeast"/>
      <w:ind w:left="-105" w:firstLine="585"/>
    </w:pPr>
    <w:rPr>
      <w:rFonts w:ascii="宋体"/>
      <w:sz w:val="24"/>
    </w:rPr>
  </w:style>
  <w:style w:type="paragraph" w:customStyle="1" w:styleId="p17">
    <w:name w:val="p17"/>
    <w:basedOn w:val="a"/>
    <w:pPr>
      <w:widowControl/>
      <w:spacing w:after="120"/>
      <w:ind w:firstLine="210"/>
    </w:pPr>
    <w:rPr>
      <w:kern w:val="0"/>
      <w:szCs w:val="21"/>
    </w:rPr>
  </w:style>
  <w:style w:type="paragraph" w:customStyle="1" w:styleId="afb">
    <w:name w:val="九晟表格"/>
    <w:pPr>
      <w:jc w:val="center"/>
    </w:pPr>
    <w:rPr>
      <w:szCs w:val="21"/>
    </w:rPr>
  </w:style>
  <w:style w:type="paragraph" w:customStyle="1" w:styleId="CharChar3CharCharCharChar">
    <w:name w:val="Char Char3 Char Char Char Char"/>
    <w:basedOn w:val="a"/>
    <w:pPr>
      <w:widowControl/>
      <w:spacing w:after="160" w:line="240" w:lineRule="exact"/>
      <w:jc w:val="left"/>
    </w:pPr>
    <w:rPr>
      <w:rFonts w:ascii="Verdana" w:hAnsi="Verdana"/>
      <w:kern w:val="0"/>
      <w:sz w:val="20"/>
      <w:lang w:eastAsia="en-US"/>
    </w:rPr>
  </w:style>
  <w:style w:type="paragraph" w:customStyle="1" w:styleId="afc">
    <w:name w:val="表文"/>
    <w:basedOn w:val="a"/>
    <w:pPr>
      <w:jc w:val="center"/>
    </w:pPr>
    <w:rPr>
      <w:rFonts w:ascii="宋体" w:hAnsi="宋体"/>
      <w:sz w:val="24"/>
      <w:szCs w:val="24"/>
    </w:rPr>
  </w:style>
  <w:style w:type="paragraph" w:customStyle="1" w:styleId="26">
    <w:name w:val="样式 小四 黑色 行距: 固定值 26 磅"/>
    <w:basedOn w:val="a"/>
    <w:pPr>
      <w:spacing w:line="520" w:lineRule="exact"/>
      <w:ind w:firstLineChars="202" w:firstLine="509"/>
    </w:pPr>
    <w:rPr>
      <w:rFonts w:cs="宋体"/>
      <w:color w:val="000000"/>
      <w:spacing w:val="6"/>
      <w:sz w:val="24"/>
    </w:rPr>
  </w:style>
  <w:style w:type="paragraph" w:customStyle="1" w:styleId="CharCharCharCharCharCharChar">
    <w:name w:val="Char Char Char Char Char Char Char"/>
    <w:basedOn w:val="a"/>
  </w:style>
  <w:style w:type="paragraph" w:customStyle="1" w:styleId="22">
    <w:name w:val="表格2"/>
    <w:basedOn w:val="a"/>
    <w:pPr>
      <w:spacing w:line="400" w:lineRule="exact"/>
      <w:jc w:val="center"/>
    </w:pPr>
  </w:style>
  <w:style w:type="paragraph" w:customStyle="1" w:styleId="23">
    <w:name w:val="样式2"/>
    <w:basedOn w:val="1c"/>
    <w:pPr>
      <w:spacing w:before="20" w:after="20" w:line="360" w:lineRule="auto"/>
      <w:ind w:firstLineChars="200" w:firstLine="480"/>
    </w:pPr>
    <w:rPr>
      <w:b w:val="0"/>
      <w:bCs w:val="0"/>
      <w:color w:val="000000"/>
      <w:sz w:val="24"/>
      <w:szCs w:val="24"/>
    </w:rPr>
  </w:style>
  <w:style w:type="paragraph" w:customStyle="1" w:styleId="Char1CharCharChar">
    <w:name w:val="Char1 Char Char Char"/>
    <w:basedOn w:val="a"/>
    <w:pPr>
      <w:snapToGrid w:val="0"/>
      <w:spacing w:line="360" w:lineRule="auto"/>
      <w:ind w:firstLineChars="200" w:firstLine="200"/>
    </w:pPr>
    <w:rPr>
      <w:rFonts w:eastAsia="仿宋_GB2312"/>
      <w:sz w:val="24"/>
      <w:szCs w:val="24"/>
    </w:rPr>
  </w:style>
  <w:style w:type="paragraph" w:customStyle="1" w:styleId="afd">
    <w:name w:val="表格单位"/>
    <w:basedOn w:val="a"/>
    <w:pPr>
      <w:jc w:val="right"/>
    </w:pPr>
  </w:style>
  <w:style w:type="paragraph" w:customStyle="1" w:styleId="1f1">
    <w:name w:val="正文首行缩进1"/>
    <w:pPr>
      <w:spacing w:after="120"/>
      <w:ind w:firstLineChars="100" w:firstLine="420"/>
    </w:pPr>
    <w:rPr>
      <w:kern w:val="2"/>
      <w:sz w:val="21"/>
      <w:szCs w:val="24"/>
    </w:rPr>
  </w:style>
  <w:style w:type="paragraph" w:customStyle="1" w:styleId="xl25">
    <w:name w:val="xl25"/>
    <w:basedOn w:val="a"/>
    <w:pPr>
      <w:widowControl/>
      <w:spacing w:before="100" w:beforeAutospacing="1" w:after="100" w:afterAutospacing="1"/>
      <w:jc w:val="center"/>
    </w:pPr>
    <w:rPr>
      <w:rFonts w:ascii="宋体" w:hAnsi="宋体"/>
      <w:kern w:val="0"/>
      <w:szCs w:val="21"/>
    </w:rPr>
  </w:style>
  <w:style w:type="paragraph" w:customStyle="1" w:styleId="1f2">
    <w:name w:val="批注主题1"/>
    <w:basedOn w:val="ab"/>
    <w:next w:val="ab"/>
    <w:rPr>
      <w:b/>
    </w:rPr>
  </w:style>
  <w:style w:type="paragraph" w:customStyle="1" w:styleId="afe">
    <w:name w:val="表格文字"/>
    <w:basedOn w:val="a"/>
    <w:pPr>
      <w:autoSpaceDE w:val="0"/>
      <w:autoSpaceDN w:val="0"/>
      <w:adjustRightInd w:val="0"/>
      <w:spacing w:before="60" w:after="60"/>
      <w:jc w:val="center"/>
      <w:textAlignment w:val="bottom"/>
    </w:pPr>
    <w:rPr>
      <w:rFonts w:eastAsia="仿宋_GB2312"/>
      <w:kern w:val="0"/>
      <w:sz w:val="24"/>
    </w:rPr>
  </w:style>
  <w:style w:type="paragraph" w:customStyle="1" w:styleId="aff">
    <w:name w:val="表格"/>
    <w:basedOn w:val="a"/>
    <w:pPr>
      <w:spacing w:line="240" w:lineRule="exact"/>
      <w:jc w:val="center"/>
    </w:pPr>
    <w:rPr>
      <w:rFonts w:eastAsia="方正姚体"/>
    </w:rPr>
  </w:style>
  <w:style w:type="paragraph" w:customStyle="1" w:styleId="1f3">
    <w:name w:val="文档结构图1"/>
    <w:basedOn w:val="a"/>
    <w:pPr>
      <w:shd w:val="clear" w:color="auto" w:fill="000080"/>
    </w:pPr>
  </w:style>
  <w:style w:type="paragraph" w:customStyle="1" w:styleId="xl27">
    <w:name w:val="xl27"/>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210">
    <w:name w:val="正文文本缩进 21"/>
    <w:basedOn w:val="a"/>
    <w:pPr>
      <w:tabs>
        <w:tab w:val="left" w:pos="0"/>
      </w:tabs>
      <w:ind w:firstLine="480"/>
    </w:pPr>
    <w:rPr>
      <w:sz w:val="24"/>
    </w:rPr>
  </w:style>
  <w:style w:type="paragraph" w:customStyle="1" w:styleId="1f4">
    <w:name w:val="表头1"/>
    <w:basedOn w:val="a"/>
    <w:next w:val="a"/>
    <w:pPr>
      <w:spacing w:line="360" w:lineRule="auto"/>
      <w:jc w:val="center"/>
    </w:pPr>
    <w:rPr>
      <w:b/>
      <w:color w:val="000000"/>
      <w:sz w:val="24"/>
    </w:rPr>
  </w:style>
  <w:style w:type="paragraph" w:customStyle="1" w:styleId="aff0">
    <w:name w:val="段落"/>
    <w:basedOn w:val="a"/>
    <w:pPr>
      <w:adjustRightInd w:val="0"/>
      <w:snapToGrid w:val="0"/>
      <w:spacing w:line="320" w:lineRule="exact"/>
      <w:textAlignment w:val="baseline"/>
    </w:pPr>
    <w:rPr>
      <w:kern w:val="0"/>
    </w:rPr>
  </w:style>
  <w:style w:type="paragraph" w:customStyle="1" w:styleId="230">
    <w:name w:val="表格 23"/>
    <w:basedOn w:val="a"/>
    <w:pPr>
      <w:jc w:val="center"/>
    </w:pPr>
    <w:rPr>
      <w:sz w:val="24"/>
    </w:rPr>
  </w:style>
  <w:style w:type="paragraph" w:customStyle="1" w:styleId="aff1">
    <w:name w:val="表格内容"/>
    <w:basedOn w:val="a"/>
    <w:pPr>
      <w:adjustRightInd w:val="0"/>
      <w:spacing w:line="360" w:lineRule="atLeast"/>
      <w:jc w:val="center"/>
    </w:pPr>
    <w:rPr>
      <w:kern w:val="0"/>
    </w:rPr>
  </w:style>
  <w:style w:type="paragraph" w:customStyle="1" w:styleId="aff2">
    <w:name w:val="表头"/>
    <w:pPr>
      <w:spacing w:before="240" w:line="480" w:lineRule="exact"/>
      <w:jc w:val="center"/>
    </w:pPr>
    <w:rPr>
      <w:rFonts w:ascii="宋体" w:eastAsia="黑体" w:hAnsi="宋体"/>
      <w:spacing w:val="6"/>
      <w:kern w:val="2"/>
      <w:position w:val="10"/>
      <w:sz w:val="21"/>
    </w:rPr>
  </w:style>
  <w:style w:type="paragraph" w:customStyle="1" w:styleId="1f5">
    <w:name w:val="表格标题1"/>
    <w:basedOn w:val="a"/>
    <w:pPr>
      <w:jc w:val="center"/>
    </w:pPr>
    <w:rPr>
      <w:b/>
    </w:rPr>
  </w:style>
  <w:style w:type="paragraph" w:customStyle="1" w:styleId="aff3">
    <w:name w:val="九晟表格标题"/>
    <w:basedOn w:val="a"/>
    <w:pPr>
      <w:spacing w:line="360" w:lineRule="auto"/>
      <w:jc w:val="center"/>
    </w:pPr>
    <w:rPr>
      <w:b/>
      <w:color w:val="FF0000"/>
    </w:rPr>
  </w:style>
  <w:style w:type="table" w:styleId="aff4">
    <w:name w:val="Table Grid"/>
    <w:basedOn w:val="a1"/>
    <w:rsid w:val="00864C4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50D9"/>
    <w:pPr>
      <w:widowControl w:val="0"/>
      <w:autoSpaceDE w:val="0"/>
      <w:autoSpaceDN w:val="0"/>
      <w:adjustRightInd w:val="0"/>
    </w:pPr>
    <w:rPr>
      <w:rFonts w:ascii="宋体" w:hAnsi="宋体" w:cs="宋体"/>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0" w:unhideWhenUsed="0"/>
    <w:lsdException w:name="toc 2" w:semiHidden="1" w:uiPriority="39"/>
    <w:lsdException w:name="toc 3" w:semiHidden="1" w:uiPriority="39"/>
    <w:lsdException w:name="toc 4" w:semiHidden="1" w:uiPriority="39"/>
    <w:lsdException w:name="toc 5" w:uiPriority="0" w:unhideWhenUsed="0"/>
    <w:lsdException w:name="toc 6" w:semiHidden="1" w:uiPriority="39"/>
    <w:lsdException w:name="toc 7" w:semiHidden="1" w:uiPriority="39"/>
    <w:lsdException w:name="toc 8" w:semiHidden="1" w:uiPriority="39"/>
    <w:lsdException w:name="toc 9" w:semiHidden="1" w:uiPriority="39"/>
    <w:lsdException w:name="footnote text" w:semiHidden="1"/>
    <w:lsdException w:name="annotation text" w:uiPriority="0" w:unhideWhenUsed="0"/>
    <w:lsdException w:name="header" w:uiPriority="0" w:unhideWhenUsed="0"/>
    <w:lsdException w:name="footer" w:uiPriority="0" w:unhideWhenUsed="0"/>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0" w:unhideWhenUsed="0"/>
    <w:lsdException w:name="Body Text" w:uiPriority="0" w:unhideWhenUsed="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Indent 2" w:semiHidden="1"/>
    <w:lsdException w:name="Body Text Indent 3" w:semiHidden="1"/>
    <w:lsdException w:name="Block Text" w:semiHidden="1"/>
    <w:lsdException w:name="Hyperlink" w:uiPriority="0" w:unhideWhenUsed="0"/>
    <w:lsdException w:name="FollowedHyperlink" w:semiHidden="1"/>
    <w:lsdException w:name="Strong" w:uiPriority="0" w:unhideWhenUsed="0" w:qFormat="1"/>
    <w:lsdException w:name="Emphasis" w:uiPriority="20" w:unhideWhenUsed="0" w:qFormat="1"/>
    <w:lsdException w:name="Plain Text" w:semiHidden="1"/>
    <w:lsdException w:name="E-mail Signature" w:semiHidden="1"/>
    <w:lsdException w:name="HTML Top of Form" w:semiHidden="1"/>
    <w:lsdException w:name="HTML Bottom of Form"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lsdException w:name="Table Grid" w:semiHidden="1"/>
    <w:lsdException w:name="Table Theme" w:semiHidden="1"/>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10"/>
    <w:qFormat/>
    <w:pPr>
      <w:keepNext/>
      <w:keepLines/>
      <w:spacing w:before="260" w:after="260" w:line="413" w:lineRule="auto"/>
      <w:outlineLvl w:val="1"/>
    </w:pPr>
    <w:rPr>
      <w:rFonts w:ascii="Arial" w:eastAsia="黑体" w:hAnsi="Arial"/>
      <w:b/>
      <w:sz w:val="32"/>
    </w:rPr>
  </w:style>
  <w:style w:type="paragraph" w:styleId="3">
    <w:name w:val="heading 3"/>
    <w:basedOn w:val="a"/>
    <w:next w:val="10"/>
    <w:qFormat/>
    <w:pPr>
      <w:keepNext/>
      <w:keepLines/>
      <w:tabs>
        <w:tab w:val="left" w:pos="-108"/>
      </w:tabs>
      <w:adjustRightInd w:val="0"/>
      <w:spacing w:line="420" w:lineRule="atLeast"/>
      <w:ind w:firstLine="459"/>
      <w:outlineLvl w:val="2"/>
    </w:pPr>
    <w:rPr>
      <w:rFonts w:ascii="宋体"/>
      <w:b/>
      <w:kern w:val="0"/>
      <w:sz w:val="24"/>
    </w:rPr>
  </w:style>
  <w:style w:type="paragraph" w:styleId="4">
    <w:name w:val="heading 4"/>
    <w:basedOn w:val="a"/>
    <w:next w:val="a"/>
    <w:qFormat/>
    <w:pPr>
      <w:keepNext/>
      <w:keepLines/>
      <w:spacing w:before="280" w:after="290" w:line="372"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page number"/>
    <w:basedOn w:val="a0"/>
    <w:uiPriority w:val="99"/>
    <w:unhideWhenUsed/>
  </w:style>
  <w:style w:type="character" w:styleId="a5">
    <w:name w:val="Strong"/>
    <w:qFormat/>
    <w:rPr>
      <w:b/>
      <w:bCs/>
    </w:rPr>
  </w:style>
  <w:style w:type="character" w:styleId="a6">
    <w:name w:val="Emphasis"/>
    <w:uiPriority w:val="20"/>
    <w:qFormat/>
    <w:rPr>
      <w:color w:val="CC0033"/>
    </w:rPr>
  </w:style>
  <w:style w:type="character" w:customStyle="1" w:styleId="15">
    <w:name w:val="15"/>
    <w:rPr>
      <w:rFonts w:ascii="Times New Roman" w:hAnsi="Times New Roman" w:cs="Times New Roman" w:hint="default"/>
      <w:sz w:val="20"/>
      <w:szCs w:val="20"/>
    </w:rPr>
  </w:style>
  <w:style w:type="character" w:customStyle="1" w:styleId="Char">
    <w:name w:val="题注 Char"/>
    <w:link w:val="a7"/>
    <w:rPr>
      <w:rFonts w:eastAsia="黑体" w:hAnsi="Calibri"/>
      <w:kern w:val="2"/>
      <w:sz w:val="24"/>
      <w:szCs w:val="21"/>
    </w:rPr>
  </w:style>
  <w:style w:type="character" w:customStyle="1" w:styleId="11">
    <w:name w:val="页码1"/>
    <w:basedOn w:val="a0"/>
  </w:style>
  <w:style w:type="character" w:customStyle="1" w:styleId="line1201">
    <w:name w:val="line1201"/>
    <w:basedOn w:val="a0"/>
  </w:style>
  <w:style w:type="character" w:customStyle="1" w:styleId="CharChar">
    <w:name w:val="普通文字 Char Char"/>
    <w:rPr>
      <w:rFonts w:ascii="宋体" w:eastAsia="宋体" w:hAnsi="Courier New"/>
      <w:kern w:val="2"/>
      <w:sz w:val="28"/>
      <w:lang w:val="en-US" w:eastAsia="zh-CN"/>
    </w:rPr>
  </w:style>
  <w:style w:type="character" w:customStyle="1" w:styleId="Char0">
    <w:name w:val="正文缩进 Char"/>
    <w:link w:val="10"/>
    <w:rPr>
      <w:kern w:val="2"/>
      <w:sz w:val="24"/>
    </w:rPr>
  </w:style>
  <w:style w:type="character" w:customStyle="1" w:styleId="textindent1">
    <w:name w:val="textindent1"/>
    <w:basedOn w:val="a0"/>
  </w:style>
  <w:style w:type="character" w:customStyle="1" w:styleId="CharChar4">
    <w:name w:val="Char Char4"/>
    <w:rPr>
      <w:rFonts w:ascii="宋体" w:hAnsi="Courier New"/>
      <w:sz w:val="28"/>
    </w:rPr>
  </w:style>
  <w:style w:type="character" w:customStyle="1" w:styleId="2CharChar">
    <w:name w:val="2 Char Char"/>
    <w:link w:val="20"/>
    <w:rPr>
      <w:rFonts w:eastAsia="黑体" w:hAnsi="宋体"/>
      <w:b/>
      <w:kern w:val="2"/>
      <w:sz w:val="24"/>
      <w:szCs w:val="28"/>
      <w:lang w:val="en-US" w:eastAsia="zh-CN"/>
    </w:rPr>
  </w:style>
  <w:style w:type="character" w:customStyle="1" w:styleId="12">
    <w:name w:val="标题1"/>
    <w:basedOn w:val="a0"/>
  </w:style>
  <w:style w:type="character" w:customStyle="1" w:styleId="13">
    <w:name w:val="批注引用1"/>
    <w:rPr>
      <w:sz w:val="21"/>
    </w:rPr>
  </w:style>
  <w:style w:type="character" w:customStyle="1" w:styleId="Char1">
    <w:name w:val="页眉 Char"/>
    <w:link w:val="a8"/>
    <w:rPr>
      <w:kern w:val="2"/>
      <w:sz w:val="18"/>
    </w:rPr>
  </w:style>
  <w:style w:type="character" w:customStyle="1" w:styleId="Char2">
    <w:name w:val="纯文本 Char"/>
    <w:link w:val="14"/>
    <w:rPr>
      <w:rFonts w:ascii="宋体" w:eastAsia="宋体" w:hAnsi="Courier New"/>
      <w:kern w:val="2"/>
      <w:sz w:val="28"/>
      <w:lang w:val="en-US" w:eastAsia="zh-CN"/>
    </w:rPr>
  </w:style>
  <w:style w:type="character" w:customStyle="1" w:styleId="dz1">
    <w:name w:val="dz1"/>
    <w:rPr>
      <w:rFonts w:ascii="Geneva" w:hAnsi="Geneva" w:hint="default"/>
      <w:sz w:val="20"/>
    </w:rPr>
  </w:style>
  <w:style w:type="character" w:customStyle="1" w:styleId="Char3">
    <w:name w:val="页脚 Char"/>
    <w:link w:val="a9"/>
    <w:rPr>
      <w:kern w:val="2"/>
      <w:sz w:val="18"/>
    </w:rPr>
  </w:style>
  <w:style w:type="character" w:customStyle="1" w:styleId="apple-style-span">
    <w:name w:val="apple-style-span"/>
    <w:basedOn w:val="a0"/>
  </w:style>
  <w:style w:type="character" w:customStyle="1" w:styleId="cccccCharChar">
    <w:name w:val="ccccc正文 Char Char"/>
    <w:link w:val="ccccc"/>
    <w:rPr>
      <w:rFonts w:ascii="宋体" w:eastAsia="宋体" w:hAnsi="宋体"/>
      <w:color w:val="000000"/>
      <w:sz w:val="24"/>
      <w:lang w:val="en-US" w:eastAsia="zh-CN"/>
    </w:rPr>
  </w:style>
  <w:style w:type="character" w:customStyle="1" w:styleId="Char4">
    <w:name w:val="文档结构图 Char"/>
    <w:link w:val="aa"/>
    <w:uiPriority w:val="99"/>
    <w:semiHidden/>
    <w:rPr>
      <w:rFonts w:ascii="宋体"/>
      <w:kern w:val="2"/>
      <w:sz w:val="18"/>
      <w:szCs w:val="18"/>
    </w:rPr>
  </w:style>
  <w:style w:type="character" w:customStyle="1" w:styleId="font11">
    <w:name w:val="font11"/>
    <w:rPr>
      <w:rFonts w:ascii="Times New Roman" w:hAnsi="Times New Roman" w:cs="Times New Roman" w:hint="default"/>
      <w:i w:val="0"/>
      <w:color w:val="000000"/>
      <w:sz w:val="21"/>
      <w:szCs w:val="21"/>
      <w:u w:val="none"/>
      <w:vertAlign w:val="subscript"/>
    </w:rPr>
  </w:style>
  <w:style w:type="paragraph" w:customStyle="1" w:styleId="16">
    <w:name w:val="正文1"/>
    <w:basedOn w:val="a"/>
    <w:pPr>
      <w:spacing w:line="440" w:lineRule="exact"/>
    </w:pPr>
    <w:rPr>
      <w:sz w:val="24"/>
      <w:szCs w:val="24"/>
    </w:rPr>
  </w:style>
  <w:style w:type="paragraph" w:styleId="a7">
    <w:name w:val="caption"/>
    <w:basedOn w:val="a"/>
    <w:link w:val="Char"/>
    <w:qFormat/>
    <w:pPr>
      <w:adjustRightInd w:val="0"/>
      <w:snapToGrid w:val="0"/>
      <w:spacing w:line="360" w:lineRule="auto"/>
      <w:jc w:val="center"/>
    </w:pPr>
    <w:rPr>
      <w:rFonts w:eastAsia="黑体" w:hAnsi="Calibri"/>
      <w:sz w:val="24"/>
      <w:szCs w:val="21"/>
      <w:lang w:val="x-none" w:eastAsia="x-none"/>
    </w:rPr>
  </w:style>
  <w:style w:type="paragraph" w:styleId="ab">
    <w:name w:val="annotation text"/>
    <w:basedOn w:val="a"/>
    <w:pPr>
      <w:jc w:val="left"/>
    </w:pPr>
  </w:style>
  <w:style w:type="paragraph" w:customStyle="1" w:styleId="p0">
    <w:name w:val="p0"/>
    <w:basedOn w:val="a"/>
    <w:pPr>
      <w:widowControl/>
    </w:pPr>
    <w:rPr>
      <w:kern w:val="0"/>
      <w:szCs w:val="21"/>
    </w:rPr>
  </w:style>
  <w:style w:type="paragraph" w:customStyle="1" w:styleId="ac">
    <w:name w:val="注居中"/>
    <w:basedOn w:val="a"/>
    <w:pPr>
      <w:spacing w:before="120" w:after="120" w:line="240" w:lineRule="exact"/>
      <w:jc w:val="center"/>
    </w:pPr>
    <w:rPr>
      <w:rFonts w:ascii="黑体" w:eastAsia="黑体"/>
      <w:color w:val="000000"/>
      <w:kern w:val="0"/>
    </w:rPr>
  </w:style>
  <w:style w:type="paragraph" w:styleId="ad">
    <w:name w:val="Normal Indent"/>
    <w:basedOn w:val="a"/>
    <w:uiPriority w:val="99"/>
    <w:unhideWhenUsed/>
    <w:pPr>
      <w:ind w:firstLine="420"/>
    </w:pPr>
  </w:style>
  <w:style w:type="paragraph" w:customStyle="1" w:styleId="p16">
    <w:name w:val="p16"/>
    <w:basedOn w:val="a"/>
    <w:pPr>
      <w:widowControl/>
      <w:spacing w:after="120"/>
      <w:ind w:firstLine="210"/>
    </w:pPr>
    <w:rPr>
      <w:kern w:val="0"/>
      <w:szCs w:val="21"/>
    </w:rPr>
  </w:style>
  <w:style w:type="paragraph" w:customStyle="1" w:styleId="char5">
    <w:name w:val="char"/>
    <w:basedOn w:val="a"/>
    <w:pPr>
      <w:widowControl/>
      <w:spacing w:after="160" w:line="240" w:lineRule="exact"/>
      <w:jc w:val="left"/>
    </w:pPr>
    <w:rPr>
      <w:szCs w:val="24"/>
    </w:rPr>
  </w:style>
  <w:style w:type="paragraph" w:customStyle="1" w:styleId="ae">
    <w:name w:val="二级无标题条"/>
    <w:basedOn w:val="a"/>
    <w:rPr>
      <w:szCs w:val="24"/>
    </w:rPr>
  </w:style>
  <w:style w:type="paragraph" w:styleId="30">
    <w:name w:val="Body Text 3"/>
    <w:basedOn w:val="a"/>
    <w:uiPriority w:val="99"/>
    <w:unhideWhenUsed/>
    <w:pPr>
      <w:spacing w:after="120"/>
    </w:pPr>
    <w:rPr>
      <w:sz w:val="16"/>
      <w:szCs w:val="16"/>
    </w:rPr>
  </w:style>
  <w:style w:type="paragraph" w:styleId="af">
    <w:name w:val="Date"/>
    <w:basedOn w:val="a"/>
    <w:next w:val="a"/>
    <w:uiPriority w:val="99"/>
    <w:unhideWhenUsed/>
    <w:rPr>
      <w:sz w:val="24"/>
    </w:rPr>
  </w:style>
  <w:style w:type="paragraph" w:styleId="5">
    <w:name w:val="toc 5"/>
    <w:basedOn w:val="a"/>
    <w:next w:val="a"/>
    <w:pPr>
      <w:ind w:leftChars="800" w:left="1680"/>
    </w:pPr>
  </w:style>
  <w:style w:type="paragraph" w:customStyle="1" w:styleId="10">
    <w:name w:val="正文缩进1"/>
    <w:basedOn w:val="a"/>
    <w:link w:val="Char0"/>
    <w:pPr>
      <w:ind w:firstLine="420"/>
    </w:pPr>
    <w:rPr>
      <w:sz w:val="24"/>
      <w:lang w:val="x-none" w:eastAsia="x-none"/>
    </w:rPr>
  </w:style>
  <w:style w:type="paragraph" w:styleId="aa">
    <w:name w:val="Document Map"/>
    <w:basedOn w:val="a"/>
    <w:link w:val="Char4"/>
    <w:uiPriority w:val="99"/>
    <w:unhideWhenUsed/>
    <w:rPr>
      <w:rFonts w:ascii="宋体"/>
      <w:sz w:val="18"/>
      <w:szCs w:val="18"/>
      <w:lang w:val="x-none" w:eastAsia="x-none"/>
    </w:rPr>
  </w:style>
  <w:style w:type="paragraph" w:styleId="af0">
    <w:name w:val="Body Text"/>
    <w:basedOn w:val="a"/>
    <w:pPr>
      <w:spacing w:before="20" w:after="20"/>
      <w:jc w:val="center"/>
    </w:pPr>
    <w:rPr>
      <w:sz w:val="24"/>
    </w:rPr>
  </w:style>
  <w:style w:type="paragraph" w:customStyle="1" w:styleId="CharCharCharCharCharCharChar2">
    <w:name w:val="Char Char Char Char Char Char Char2"/>
    <w:basedOn w:val="a"/>
  </w:style>
  <w:style w:type="paragraph" w:styleId="af1">
    <w:name w:val="Body Text Indent"/>
    <w:basedOn w:val="a"/>
    <w:uiPriority w:val="99"/>
    <w:unhideWhenUsed/>
    <w:pPr>
      <w:ind w:left="2296" w:hanging="2296"/>
    </w:pPr>
    <w:rPr>
      <w:sz w:val="32"/>
    </w:rPr>
  </w:style>
  <w:style w:type="paragraph" w:customStyle="1" w:styleId="21">
    <w:name w:val="正文文本 21"/>
    <w:basedOn w:val="a"/>
    <w:pPr>
      <w:spacing w:line="500" w:lineRule="atLeast"/>
      <w:jc w:val="center"/>
    </w:pPr>
    <w:rPr>
      <w:sz w:val="30"/>
    </w:rPr>
  </w:style>
  <w:style w:type="paragraph" w:styleId="af2">
    <w:name w:val="Balloon Text"/>
    <w:basedOn w:val="a"/>
    <w:rPr>
      <w:sz w:val="18"/>
    </w:rPr>
  </w:style>
  <w:style w:type="paragraph" w:customStyle="1" w:styleId="20">
    <w:name w:val="2"/>
    <w:basedOn w:val="a"/>
    <w:link w:val="2CharChar"/>
    <w:pPr>
      <w:tabs>
        <w:tab w:val="left" w:pos="700"/>
      </w:tabs>
      <w:spacing w:line="480" w:lineRule="auto"/>
      <w:jc w:val="left"/>
      <w:outlineLvl w:val="1"/>
    </w:pPr>
    <w:rPr>
      <w:rFonts w:eastAsia="黑体" w:hAnsi="宋体"/>
      <w:b/>
      <w:sz w:val="24"/>
      <w:szCs w:val="28"/>
    </w:rPr>
  </w:style>
  <w:style w:type="paragraph" w:customStyle="1" w:styleId="17">
    <w:name w:val="日期1"/>
    <w:basedOn w:val="a"/>
    <w:next w:val="a"/>
    <w:rPr>
      <w:sz w:val="24"/>
    </w:rPr>
  </w:style>
  <w:style w:type="paragraph" w:customStyle="1" w:styleId="xl35">
    <w:name w:val="xl35"/>
    <w:basedOn w:val="a"/>
    <w:pPr>
      <w:widowControl/>
      <w:shd w:val="clear" w:color="auto" w:fill="FFFFFF"/>
      <w:spacing w:before="100" w:beforeAutospacing="1" w:after="100" w:afterAutospacing="1"/>
      <w:jc w:val="center"/>
      <w:textAlignment w:val="center"/>
    </w:pPr>
    <w:rPr>
      <w:rFonts w:ascii="宋体" w:hAnsi="宋体"/>
      <w:kern w:val="0"/>
      <w:sz w:val="20"/>
    </w:rPr>
  </w:style>
  <w:style w:type="paragraph" w:customStyle="1" w:styleId="110">
    <w:name w:val="索引 11"/>
    <w:basedOn w:val="a"/>
    <w:next w:val="a"/>
  </w:style>
  <w:style w:type="paragraph" w:styleId="HTML">
    <w:name w:val="HTML Preformatted"/>
    <w:basedOn w:val="a"/>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hint="eastAsia"/>
      <w:kern w:val="0"/>
      <w:sz w:val="24"/>
      <w:szCs w:val="24"/>
    </w:rPr>
  </w:style>
  <w:style w:type="paragraph" w:styleId="a9">
    <w:name w:val="footer"/>
    <w:basedOn w:val="a"/>
    <w:link w:val="Char3"/>
    <w:pPr>
      <w:tabs>
        <w:tab w:val="center" w:pos="4153"/>
        <w:tab w:val="right" w:pos="8306"/>
      </w:tabs>
      <w:snapToGrid w:val="0"/>
      <w:jc w:val="left"/>
    </w:pPr>
    <w:rPr>
      <w:sz w:val="18"/>
      <w:lang w:val="x-none" w:eastAsia="x-none"/>
    </w:rPr>
  </w:style>
  <w:style w:type="paragraph" w:customStyle="1" w:styleId="Char10">
    <w:name w:val="Char1"/>
    <w:basedOn w:val="a"/>
    <w:pPr>
      <w:ind w:left="510"/>
    </w:pPr>
  </w:style>
  <w:style w:type="paragraph" w:customStyle="1" w:styleId="18">
    <w:name w:val="正文文本缩进1"/>
    <w:basedOn w:val="a"/>
    <w:pPr>
      <w:spacing w:line="500" w:lineRule="atLeast"/>
      <w:ind w:firstLine="360"/>
    </w:pPr>
    <w:rPr>
      <w:sz w:val="24"/>
    </w:rPr>
  </w:style>
  <w:style w:type="paragraph" w:styleId="a8">
    <w:name w:val="header"/>
    <w:basedOn w:val="a"/>
    <w:link w:val="Char1"/>
    <w:pPr>
      <w:pBdr>
        <w:bottom w:val="single" w:sz="6" w:space="1" w:color="auto"/>
      </w:pBdr>
      <w:tabs>
        <w:tab w:val="center" w:pos="4153"/>
        <w:tab w:val="right" w:pos="8306"/>
      </w:tabs>
      <w:snapToGrid w:val="0"/>
      <w:jc w:val="center"/>
    </w:pPr>
    <w:rPr>
      <w:sz w:val="18"/>
      <w:lang w:val="x-none" w:eastAsia="x-none"/>
    </w:rPr>
  </w:style>
  <w:style w:type="paragraph" w:styleId="19">
    <w:name w:val="toc 1"/>
    <w:basedOn w:val="a"/>
    <w:next w:val="a"/>
  </w:style>
  <w:style w:type="paragraph" w:customStyle="1" w:styleId="14">
    <w:name w:val="纯文本1"/>
    <w:basedOn w:val="a"/>
    <w:link w:val="Char2"/>
    <w:pPr>
      <w:spacing w:line="240" w:lineRule="atLeast"/>
    </w:pPr>
    <w:rPr>
      <w:rFonts w:ascii="宋体" w:hAnsi="Courier New"/>
      <w:sz w:val="28"/>
    </w:rPr>
  </w:style>
  <w:style w:type="paragraph" w:styleId="af3">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customStyle="1" w:styleId="1a">
    <w:name w:val="文本块1"/>
    <w:basedOn w:val="a"/>
    <w:pPr>
      <w:spacing w:after="120"/>
      <w:ind w:leftChars="700" w:left="1440" w:rightChars="700" w:right="1440"/>
    </w:pPr>
  </w:style>
  <w:style w:type="paragraph" w:customStyle="1" w:styleId="ParaChar">
    <w:name w:val="默认段落字体 Para Char"/>
    <w:basedOn w:val="a"/>
    <w:pPr>
      <w:spacing w:line="360" w:lineRule="auto"/>
      <w:ind w:firstLineChars="200" w:firstLine="200"/>
    </w:pPr>
  </w:style>
  <w:style w:type="paragraph" w:customStyle="1" w:styleId="af4">
    <w:name w:val="标准"/>
    <w:basedOn w:val="a"/>
    <w:pPr>
      <w:adjustRightInd w:val="0"/>
      <w:spacing w:line="312" w:lineRule="atLeast"/>
      <w:jc w:val="center"/>
      <w:textAlignment w:val="baseline"/>
    </w:pPr>
    <w:rPr>
      <w:kern w:val="0"/>
      <w:szCs w:val="21"/>
    </w:rPr>
  </w:style>
  <w:style w:type="paragraph" w:customStyle="1" w:styleId="af5">
    <w:name w:val="图表"/>
    <w:basedOn w:val="a"/>
    <w:pPr>
      <w:spacing w:line="400" w:lineRule="exact"/>
      <w:jc w:val="center"/>
    </w:pPr>
    <w:rPr>
      <w:rFonts w:ascii="宋体" w:hAnsi="宋体"/>
      <w:spacing w:val="4"/>
      <w:szCs w:val="24"/>
    </w:rPr>
  </w:style>
  <w:style w:type="paragraph" w:customStyle="1" w:styleId="CharCharCharChar1">
    <w:name w:val="Char Char Char Char1"/>
    <w:basedOn w:val="a"/>
  </w:style>
  <w:style w:type="paragraph" w:customStyle="1" w:styleId="Char6">
    <w:name w:val="Char"/>
    <w:basedOn w:val="a"/>
    <w:pPr>
      <w:spacing w:line="360" w:lineRule="auto"/>
      <w:ind w:firstLineChars="200" w:firstLine="200"/>
    </w:pPr>
    <w:rPr>
      <w:rFonts w:ascii="宋体" w:hAnsi="宋体" w:cs="宋体"/>
      <w:sz w:val="24"/>
    </w:rPr>
  </w:style>
  <w:style w:type="paragraph" w:customStyle="1" w:styleId="1b">
    <w:name w:val="普通(网站)1"/>
    <w:basedOn w:val="a"/>
    <w:pPr>
      <w:widowControl/>
      <w:spacing w:before="100" w:beforeAutospacing="1" w:after="100" w:afterAutospacing="1"/>
      <w:jc w:val="left"/>
    </w:pPr>
    <w:rPr>
      <w:rFonts w:ascii="宋体" w:hAnsi="宋体"/>
      <w:kern w:val="0"/>
      <w:sz w:val="24"/>
    </w:rPr>
  </w:style>
  <w:style w:type="paragraph" w:customStyle="1" w:styleId="af6">
    <w:name w:val="九晟正文"/>
    <w:basedOn w:val="a"/>
    <w:pPr>
      <w:spacing w:line="360" w:lineRule="auto"/>
      <w:ind w:firstLineChars="200" w:firstLine="480"/>
      <w:jc w:val="left"/>
    </w:pPr>
    <w:rPr>
      <w:sz w:val="24"/>
      <w:szCs w:val="24"/>
    </w:rPr>
  </w:style>
  <w:style w:type="paragraph" w:customStyle="1" w:styleId="1c">
    <w:name w:val="索引标题1"/>
    <w:basedOn w:val="a"/>
    <w:next w:val="110"/>
    <w:rPr>
      <w:rFonts w:ascii="Arial" w:hAnsi="Arial" w:cs="Arial"/>
      <w:b/>
      <w:bCs/>
    </w:rPr>
  </w:style>
  <w:style w:type="paragraph" w:customStyle="1" w:styleId="aaaaa">
    <w:name w:val="aaaaa标题"/>
    <w:basedOn w:val="1"/>
    <w:pPr>
      <w:spacing w:line="360" w:lineRule="auto"/>
      <w:jc w:val="left"/>
    </w:pPr>
    <w:rPr>
      <w:color w:val="000000"/>
      <w:sz w:val="24"/>
    </w:rPr>
  </w:style>
  <w:style w:type="paragraph" w:customStyle="1" w:styleId="1d">
    <w:name w:val="样式1"/>
    <w:basedOn w:val="a"/>
    <w:next w:val="1a"/>
    <w:pPr>
      <w:spacing w:line="360" w:lineRule="auto"/>
      <w:jc w:val="center"/>
    </w:pPr>
    <w:rPr>
      <w:color w:val="000000"/>
      <w:sz w:val="24"/>
      <w:szCs w:val="24"/>
    </w:rPr>
  </w:style>
  <w:style w:type="paragraph" w:customStyle="1" w:styleId="242">
    <w:name w:val="样式 行距: 固定值 24 磅 首行缩进:  2 字符"/>
    <w:basedOn w:val="a"/>
    <w:pPr>
      <w:spacing w:line="480" w:lineRule="exact"/>
      <w:ind w:firstLineChars="200" w:firstLine="480"/>
    </w:pPr>
    <w:rPr>
      <w:rFonts w:cs="宋体"/>
      <w:sz w:val="24"/>
    </w:rPr>
  </w:style>
  <w:style w:type="paragraph" w:customStyle="1" w:styleId="ccccc">
    <w:name w:val="ccccc正文"/>
    <w:basedOn w:val="a"/>
    <w:link w:val="cccccCharChar"/>
    <w:pPr>
      <w:keepNext/>
      <w:keepLines/>
      <w:spacing w:line="360" w:lineRule="auto"/>
      <w:ind w:firstLineChars="200" w:firstLine="480"/>
    </w:pPr>
    <w:rPr>
      <w:rFonts w:ascii="宋体" w:hAnsi="宋体"/>
      <w:color w:val="000000"/>
      <w:kern w:val="0"/>
      <w:sz w:val="24"/>
    </w:rPr>
  </w:style>
  <w:style w:type="paragraph" w:customStyle="1" w:styleId="aaaaa1">
    <w:name w:val="aaaaa标题1"/>
    <w:basedOn w:val="19"/>
    <w:pPr>
      <w:keepNext/>
      <w:pageBreakBefore/>
      <w:spacing w:line="360" w:lineRule="auto"/>
      <w:jc w:val="left"/>
      <w:outlineLvl w:val="0"/>
    </w:pPr>
    <w:rPr>
      <w:b/>
      <w:sz w:val="30"/>
    </w:rPr>
  </w:style>
  <w:style w:type="paragraph" w:customStyle="1" w:styleId="1e">
    <w:name w:val="正文样式1"/>
    <w:basedOn w:val="a"/>
    <w:pPr>
      <w:spacing w:line="360" w:lineRule="auto"/>
      <w:ind w:firstLineChars="200" w:firstLine="480"/>
    </w:pPr>
    <w:rPr>
      <w:rFonts w:cs="宋体"/>
      <w:sz w:val="24"/>
    </w:rPr>
  </w:style>
  <w:style w:type="paragraph" w:customStyle="1" w:styleId="b">
    <w:name w:val="b表内容"/>
    <w:basedOn w:val="af0"/>
    <w:pPr>
      <w:spacing w:before="0" w:after="0" w:line="360" w:lineRule="auto"/>
    </w:pPr>
    <w:rPr>
      <w:sz w:val="21"/>
    </w:rPr>
  </w:style>
  <w:style w:type="paragraph" w:customStyle="1" w:styleId="1f">
    <w:name w:val="表格1"/>
    <w:basedOn w:val="a"/>
    <w:pPr>
      <w:spacing w:line="20" w:lineRule="atLeast"/>
      <w:jc w:val="center"/>
      <w:textAlignment w:val="baseline"/>
    </w:pPr>
    <w:rPr>
      <w:rFonts w:ascii="CG Times (W1)" w:hAnsi="CG Times (W1)"/>
      <w:spacing w:val="-20"/>
      <w:kern w:val="0"/>
    </w:rPr>
  </w:style>
  <w:style w:type="paragraph" w:customStyle="1" w:styleId="1f0">
    <w:name w:val="列表1"/>
    <w:basedOn w:val="a"/>
    <w:pPr>
      <w:ind w:left="200" w:hangingChars="200" w:hanging="200"/>
    </w:pPr>
  </w:style>
  <w:style w:type="paragraph" w:customStyle="1" w:styleId="af7">
    <w:name w:val="表格式"/>
    <w:basedOn w:val="1f0"/>
    <w:pPr>
      <w:spacing w:line="400" w:lineRule="exact"/>
      <w:ind w:left="0" w:firstLineChars="0" w:firstLine="0"/>
      <w:jc w:val="center"/>
    </w:pPr>
    <w:rPr>
      <w:rFonts w:ascii="宋体"/>
    </w:rPr>
  </w:style>
  <w:style w:type="paragraph" w:customStyle="1" w:styleId="CharCharCharChar">
    <w:name w:val="Char Char Char Char"/>
    <w:basedOn w:val="a"/>
    <w:rPr>
      <w:szCs w:val="24"/>
    </w:rPr>
  </w:style>
  <w:style w:type="paragraph" w:customStyle="1" w:styleId="CharChar1">
    <w:name w:val="Char Char1"/>
    <w:basedOn w:val="a"/>
    <w:pPr>
      <w:snapToGrid w:val="0"/>
      <w:spacing w:line="360" w:lineRule="auto"/>
      <w:ind w:firstLineChars="200" w:firstLine="200"/>
    </w:pPr>
    <w:rPr>
      <w:rFonts w:eastAsia="仿宋_GB2312"/>
      <w:sz w:val="24"/>
      <w:szCs w:val="24"/>
    </w:rPr>
  </w:style>
  <w:style w:type="paragraph" w:customStyle="1" w:styleId="p15">
    <w:name w:val="p15"/>
    <w:basedOn w:val="a"/>
    <w:pPr>
      <w:widowControl/>
      <w:snapToGrid w:val="0"/>
      <w:jc w:val="center"/>
    </w:pPr>
    <w:rPr>
      <w:b/>
      <w:bCs/>
      <w:kern w:val="0"/>
      <w:sz w:val="24"/>
      <w:szCs w:val="24"/>
    </w:rPr>
  </w:style>
  <w:style w:type="paragraph" w:customStyle="1" w:styleId="af8">
    <w:name w:val="表文字"/>
    <w:basedOn w:val="a"/>
    <w:pPr>
      <w:overflowPunct w:val="0"/>
      <w:autoSpaceDE w:val="0"/>
      <w:autoSpaceDN w:val="0"/>
      <w:adjustRightInd w:val="0"/>
      <w:spacing w:line="240" w:lineRule="atLeast"/>
      <w:jc w:val="center"/>
      <w:textAlignment w:val="baseline"/>
    </w:pPr>
    <w:rPr>
      <w:kern w:val="0"/>
      <w:sz w:val="24"/>
    </w:rPr>
  </w:style>
  <w:style w:type="paragraph" w:customStyle="1" w:styleId="ParaCharCharCharChar">
    <w:name w:val="默认段落字体 Para Char Char Char Char"/>
    <w:basedOn w:val="a"/>
  </w:style>
  <w:style w:type="paragraph" w:customStyle="1" w:styleId="af9">
    <w:name w:val="中文报告书样式"/>
    <w:basedOn w:val="a"/>
    <w:pPr>
      <w:adjustRightInd w:val="0"/>
      <w:spacing w:line="480" w:lineRule="atLeast"/>
      <w:ind w:firstLine="482"/>
      <w:textAlignment w:val="baseline"/>
    </w:pPr>
    <w:rPr>
      <w:kern w:val="24"/>
      <w:sz w:val="24"/>
      <w:szCs w:val="24"/>
    </w:rPr>
  </w:style>
  <w:style w:type="paragraph" w:customStyle="1" w:styleId="afa">
    <w:name w:val="表格正文"/>
    <w:basedOn w:val="a"/>
    <w:pPr>
      <w:spacing w:line="360" w:lineRule="exact"/>
      <w:jc w:val="center"/>
    </w:pPr>
  </w:style>
  <w:style w:type="paragraph" w:customStyle="1" w:styleId="CharCharCharCharCharCharChar1">
    <w:name w:val="Char Char Char Char Char Char Char1"/>
    <w:basedOn w:val="a"/>
  </w:style>
  <w:style w:type="paragraph" w:customStyle="1" w:styleId="31">
    <w:name w:val="正文文本 31"/>
    <w:basedOn w:val="a"/>
    <w:pPr>
      <w:spacing w:line="500" w:lineRule="atLeast"/>
    </w:pPr>
    <w:rPr>
      <w:sz w:val="24"/>
    </w:rPr>
  </w:style>
  <w:style w:type="paragraph" w:customStyle="1" w:styleId="310">
    <w:name w:val="正文文本缩进 31"/>
    <w:basedOn w:val="a"/>
    <w:pPr>
      <w:spacing w:line="500" w:lineRule="atLeast"/>
      <w:ind w:left="-105" w:firstLine="585"/>
    </w:pPr>
    <w:rPr>
      <w:rFonts w:ascii="宋体"/>
      <w:sz w:val="24"/>
    </w:rPr>
  </w:style>
  <w:style w:type="paragraph" w:customStyle="1" w:styleId="p17">
    <w:name w:val="p17"/>
    <w:basedOn w:val="a"/>
    <w:pPr>
      <w:widowControl/>
      <w:spacing w:after="120"/>
      <w:ind w:firstLine="210"/>
    </w:pPr>
    <w:rPr>
      <w:kern w:val="0"/>
      <w:szCs w:val="21"/>
    </w:rPr>
  </w:style>
  <w:style w:type="paragraph" w:customStyle="1" w:styleId="afb">
    <w:name w:val="九晟表格"/>
    <w:pPr>
      <w:jc w:val="center"/>
    </w:pPr>
    <w:rPr>
      <w:szCs w:val="21"/>
    </w:rPr>
  </w:style>
  <w:style w:type="paragraph" w:customStyle="1" w:styleId="CharChar3CharCharCharChar">
    <w:name w:val="Char Char3 Char Char Char Char"/>
    <w:basedOn w:val="a"/>
    <w:pPr>
      <w:widowControl/>
      <w:spacing w:after="160" w:line="240" w:lineRule="exact"/>
      <w:jc w:val="left"/>
    </w:pPr>
    <w:rPr>
      <w:rFonts w:ascii="Verdana" w:hAnsi="Verdana"/>
      <w:kern w:val="0"/>
      <w:sz w:val="20"/>
      <w:lang w:eastAsia="en-US"/>
    </w:rPr>
  </w:style>
  <w:style w:type="paragraph" w:customStyle="1" w:styleId="afc">
    <w:name w:val="表文"/>
    <w:basedOn w:val="a"/>
    <w:pPr>
      <w:jc w:val="center"/>
    </w:pPr>
    <w:rPr>
      <w:rFonts w:ascii="宋体" w:hAnsi="宋体"/>
      <w:sz w:val="24"/>
      <w:szCs w:val="24"/>
    </w:rPr>
  </w:style>
  <w:style w:type="paragraph" w:customStyle="1" w:styleId="26">
    <w:name w:val="样式 小四 黑色 行距: 固定值 26 磅"/>
    <w:basedOn w:val="a"/>
    <w:pPr>
      <w:spacing w:line="520" w:lineRule="exact"/>
      <w:ind w:firstLineChars="202" w:firstLine="509"/>
    </w:pPr>
    <w:rPr>
      <w:rFonts w:cs="宋体"/>
      <w:color w:val="000000"/>
      <w:spacing w:val="6"/>
      <w:sz w:val="24"/>
    </w:rPr>
  </w:style>
  <w:style w:type="paragraph" w:customStyle="1" w:styleId="CharCharCharCharCharCharChar">
    <w:name w:val="Char Char Char Char Char Char Char"/>
    <w:basedOn w:val="a"/>
  </w:style>
  <w:style w:type="paragraph" w:customStyle="1" w:styleId="22">
    <w:name w:val="表格2"/>
    <w:basedOn w:val="a"/>
    <w:pPr>
      <w:spacing w:line="400" w:lineRule="exact"/>
      <w:jc w:val="center"/>
    </w:pPr>
  </w:style>
  <w:style w:type="paragraph" w:customStyle="1" w:styleId="23">
    <w:name w:val="样式2"/>
    <w:basedOn w:val="1c"/>
    <w:pPr>
      <w:spacing w:before="20" w:after="20" w:line="360" w:lineRule="auto"/>
      <w:ind w:firstLineChars="200" w:firstLine="480"/>
    </w:pPr>
    <w:rPr>
      <w:b w:val="0"/>
      <w:bCs w:val="0"/>
      <w:color w:val="000000"/>
      <w:sz w:val="24"/>
      <w:szCs w:val="24"/>
    </w:rPr>
  </w:style>
  <w:style w:type="paragraph" w:customStyle="1" w:styleId="Char1CharCharChar">
    <w:name w:val="Char1 Char Char Char"/>
    <w:basedOn w:val="a"/>
    <w:pPr>
      <w:snapToGrid w:val="0"/>
      <w:spacing w:line="360" w:lineRule="auto"/>
      <w:ind w:firstLineChars="200" w:firstLine="200"/>
    </w:pPr>
    <w:rPr>
      <w:rFonts w:eastAsia="仿宋_GB2312"/>
      <w:sz w:val="24"/>
      <w:szCs w:val="24"/>
    </w:rPr>
  </w:style>
  <w:style w:type="paragraph" w:customStyle="1" w:styleId="afd">
    <w:name w:val="表格单位"/>
    <w:basedOn w:val="a"/>
    <w:pPr>
      <w:jc w:val="right"/>
    </w:pPr>
  </w:style>
  <w:style w:type="paragraph" w:customStyle="1" w:styleId="1f1">
    <w:name w:val="正文首行缩进1"/>
    <w:pPr>
      <w:spacing w:after="120"/>
      <w:ind w:firstLineChars="100" w:firstLine="420"/>
    </w:pPr>
    <w:rPr>
      <w:kern w:val="2"/>
      <w:sz w:val="21"/>
      <w:szCs w:val="24"/>
    </w:rPr>
  </w:style>
  <w:style w:type="paragraph" w:customStyle="1" w:styleId="xl25">
    <w:name w:val="xl25"/>
    <w:basedOn w:val="a"/>
    <w:pPr>
      <w:widowControl/>
      <w:spacing w:before="100" w:beforeAutospacing="1" w:after="100" w:afterAutospacing="1"/>
      <w:jc w:val="center"/>
    </w:pPr>
    <w:rPr>
      <w:rFonts w:ascii="宋体" w:hAnsi="宋体"/>
      <w:kern w:val="0"/>
      <w:szCs w:val="21"/>
    </w:rPr>
  </w:style>
  <w:style w:type="paragraph" w:customStyle="1" w:styleId="1f2">
    <w:name w:val="批注主题1"/>
    <w:basedOn w:val="ab"/>
    <w:next w:val="ab"/>
    <w:rPr>
      <w:b/>
    </w:rPr>
  </w:style>
  <w:style w:type="paragraph" w:customStyle="1" w:styleId="afe">
    <w:name w:val="表格文字"/>
    <w:basedOn w:val="a"/>
    <w:pPr>
      <w:autoSpaceDE w:val="0"/>
      <w:autoSpaceDN w:val="0"/>
      <w:adjustRightInd w:val="0"/>
      <w:spacing w:before="60" w:after="60"/>
      <w:jc w:val="center"/>
      <w:textAlignment w:val="bottom"/>
    </w:pPr>
    <w:rPr>
      <w:rFonts w:eastAsia="仿宋_GB2312"/>
      <w:kern w:val="0"/>
      <w:sz w:val="24"/>
    </w:rPr>
  </w:style>
  <w:style w:type="paragraph" w:customStyle="1" w:styleId="aff">
    <w:name w:val="表格"/>
    <w:basedOn w:val="a"/>
    <w:pPr>
      <w:spacing w:line="240" w:lineRule="exact"/>
      <w:jc w:val="center"/>
    </w:pPr>
    <w:rPr>
      <w:rFonts w:eastAsia="方正姚体"/>
    </w:rPr>
  </w:style>
  <w:style w:type="paragraph" w:customStyle="1" w:styleId="1f3">
    <w:name w:val="文档结构图1"/>
    <w:basedOn w:val="a"/>
    <w:pPr>
      <w:shd w:val="clear" w:color="auto" w:fill="000080"/>
    </w:pPr>
  </w:style>
  <w:style w:type="paragraph" w:customStyle="1" w:styleId="xl27">
    <w:name w:val="xl27"/>
    <w:basedOn w:val="a"/>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210">
    <w:name w:val="正文文本缩进 21"/>
    <w:basedOn w:val="a"/>
    <w:pPr>
      <w:tabs>
        <w:tab w:val="left" w:pos="0"/>
      </w:tabs>
      <w:ind w:firstLine="480"/>
    </w:pPr>
    <w:rPr>
      <w:sz w:val="24"/>
    </w:rPr>
  </w:style>
  <w:style w:type="paragraph" w:customStyle="1" w:styleId="1f4">
    <w:name w:val="表头1"/>
    <w:basedOn w:val="a"/>
    <w:next w:val="a"/>
    <w:pPr>
      <w:spacing w:line="360" w:lineRule="auto"/>
      <w:jc w:val="center"/>
    </w:pPr>
    <w:rPr>
      <w:b/>
      <w:color w:val="000000"/>
      <w:sz w:val="24"/>
    </w:rPr>
  </w:style>
  <w:style w:type="paragraph" w:customStyle="1" w:styleId="aff0">
    <w:name w:val="段落"/>
    <w:basedOn w:val="a"/>
    <w:pPr>
      <w:adjustRightInd w:val="0"/>
      <w:snapToGrid w:val="0"/>
      <w:spacing w:line="320" w:lineRule="exact"/>
      <w:textAlignment w:val="baseline"/>
    </w:pPr>
    <w:rPr>
      <w:kern w:val="0"/>
    </w:rPr>
  </w:style>
  <w:style w:type="paragraph" w:customStyle="1" w:styleId="230">
    <w:name w:val="表格 23"/>
    <w:basedOn w:val="a"/>
    <w:pPr>
      <w:jc w:val="center"/>
    </w:pPr>
    <w:rPr>
      <w:sz w:val="24"/>
    </w:rPr>
  </w:style>
  <w:style w:type="paragraph" w:customStyle="1" w:styleId="aff1">
    <w:name w:val="表格内容"/>
    <w:basedOn w:val="a"/>
    <w:pPr>
      <w:adjustRightInd w:val="0"/>
      <w:spacing w:line="360" w:lineRule="atLeast"/>
      <w:jc w:val="center"/>
    </w:pPr>
    <w:rPr>
      <w:kern w:val="0"/>
    </w:rPr>
  </w:style>
  <w:style w:type="paragraph" w:customStyle="1" w:styleId="aff2">
    <w:name w:val="表头"/>
    <w:pPr>
      <w:spacing w:before="240" w:line="480" w:lineRule="exact"/>
      <w:jc w:val="center"/>
    </w:pPr>
    <w:rPr>
      <w:rFonts w:ascii="宋体" w:eastAsia="黑体" w:hAnsi="宋体"/>
      <w:spacing w:val="6"/>
      <w:kern w:val="2"/>
      <w:position w:val="10"/>
      <w:sz w:val="21"/>
    </w:rPr>
  </w:style>
  <w:style w:type="paragraph" w:customStyle="1" w:styleId="1f5">
    <w:name w:val="表格标题1"/>
    <w:basedOn w:val="a"/>
    <w:pPr>
      <w:jc w:val="center"/>
    </w:pPr>
    <w:rPr>
      <w:b/>
    </w:rPr>
  </w:style>
  <w:style w:type="paragraph" w:customStyle="1" w:styleId="aff3">
    <w:name w:val="九晟表格标题"/>
    <w:basedOn w:val="a"/>
    <w:pPr>
      <w:spacing w:line="360" w:lineRule="auto"/>
      <w:jc w:val="center"/>
    </w:pPr>
    <w:rPr>
      <w:b/>
      <w:color w:val="FF0000"/>
    </w:rPr>
  </w:style>
  <w:style w:type="table" w:styleId="aff4">
    <w:name w:val="Table Grid"/>
    <w:basedOn w:val="a1"/>
    <w:rsid w:val="00864C4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50D9"/>
    <w:pPr>
      <w:widowControl w:val="0"/>
      <w:autoSpaceDE w:val="0"/>
      <w:autoSpaceDN w:val="0"/>
      <w:adjustRightInd w:val="0"/>
    </w:pPr>
    <w:rPr>
      <w:rFonts w:ascii="宋体" w:hAns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45168">
      <w:bodyDiv w:val="1"/>
      <w:marLeft w:val="0"/>
      <w:marRight w:val="0"/>
      <w:marTop w:val="0"/>
      <w:marBottom w:val="0"/>
      <w:divBdr>
        <w:top w:val="none" w:sz="0" w:space="0" w:color="auto"/>
        <w:left w:val="none" w:sz="0" w:space="0" w:color="auto"/>
        <w:bottom w:val="none" w:sz="0" w:space="0" w:color="auto"/>
        <w:right w:val="none" w:sz="0" w:space="0" w:color="auto"/>
      </w:divBdr>
    </w:div>
    <w:div w:id="226498627">
      <w:bodyDiv w:val="1"/>
      <w:marLeft w:val="0"/>
      <w:marRight w:val="0"/>
      <w:marTop w:val="0"/>
      <w:marBottom w:val="0"/>
      <w:divBdr>
        <w:top w:val="none" w:sz="0" w:space="0" w:color="auto"/>
        <w:left w:val="none" w:sz="0" w:space="0" w:color="auto"/>
        <w:bottom w:val="none" w:sz="0" w:space="0" w:color="auto"/>
        <w:right w:val="none" w:sz="0" w:space="0" w:color="auto"/>
      </w:divBdr>
    </w:div>
    <w:div w:id="332031869">
      <w:bodyDiv w:val="1"/>
      <w:marLeft w:val="0"/>
      <w:marRight w:val="0"/>
      <w:marTop w:val="0"/>
      <w:marBottom w:val="0"/>
      <w:divBdr>
        <w:top w:val="none" w:sz="0" w:space="0" w:color="auto"/>
        <w:left w:val="none" w:sz="0" w:space="0" w:color="auto"/>
        <w:bottom w:val="none" w:sz="0" w:space="0" w:color="auto"/>
        <w:right w:val="none" w:sz="0" w:space="0" w:color="auto"/>
      </w:divBdr>
    </w:div>
    <w:div w:id="526679646">
      <w:bodyDiv w:val="1"/>
      <w:marLeft w:val="0"/>
      <w:marRight w:val="0"/>
      <w:marTop w:val="0"/>
      <w:marBottom w:val="0"/>
      <w:divBdr>
        <w:top w:val="none" w:sz="0" w:space="0" w:color="auto"/>
        <w:left w:val="none" w:sz="0" w:space="0" w:color="auto"/>
        <w:bottom w:val="none" w:sz="0" w:space="0" w:color="auto"/>
        <w:right w:val="none" w:sz="0" w:space="0" w:color="auto"/>
      </w:divBdr>
    </w:div>
    <w:div w:id="632634991">
      <w:bodyDiv w:val="1"/>
      <w:marLeft w:val="0"/>
      <w:marRight w:val="0"/>
      <w:marTop w:val="0"/>
      <w:marBottom w:val="0"/>
      <w:divBdr>
        <w:top w:val="none" w:sz="0" w:space="0" w:color="auto"/>
        <w:left w:val="none" w:sz="0" w:space="0" w:color="auto"/>
        <w:bottom w:val="none" w:sz="0" w:space="0" w:color="auto"/>
        <w:right w:val="none" w:sz="0" w:space="0" w:color="auto"/>
      </w:divBdr>
    </w:div>
    <w:div w:id="692343369">
      <w:bodyDiv w:val="1"/>
      <w:marLeft w:val="0"/>
      <w:marRight w:val="0"/>
      <w:marTop w:val="0"/>
      <w:marBottom w:val="0"/>
      <w:divBdr>
        <w:top w:val="none" w:sz="0" w:space="0" w:color="auto"/>
        <w:left w:val="none" w:sz="0" w:space="0" w:color="auto"/>
        <w:bottom w:val="none" w:sz="0" w:space="0" w:color="auto"/>
        <w:right w:val="none" w:sz="0" w:space="0" w:color="auto"/>
      </w:divBdr>
      <w:divsChild>
        <w:div w:id="362638892">
          <w:marLeft w:val="0"/>
          <w:marRight w:val="0"/>
          <w:marTop w:val="0"/>
          <w:marBottom w:val="0"/>
          <w:divBdr>
            <w:top w:val="none" w:sz="0" w:space="0" w:color="auto"/>
            <w:left w:val="none" w:sz="0" w:space="0" w:color="auto"/>
            <w:bottom w:val="none" w:sz="0" w:space="0" w:color="auto"/>
            <w:right w:val="none" w:sz="0" w:space="0" w:color="auto"/>
          </w:divBdr>
        </w:div>
      </w:divsChild>
    </w:div>
    <w:div w:id="818612108">
      <w:bodyDiv w:val="1"/>
      <w:marLeft w:val="0"/>
      <w:marRight w:val="0"/>
      <w:marTop w:val="0"/>
      <w:marBottom w:val="0"/>
      <w:divBdr>
        <w:top w:val="none" w:sz="0" w:space="0" w:color="auto"/>
        <w:left w:val="none" w:sz="0" w:space="0" w:color="auto"/>
        <w:bottom w:val="none" w:sz="0" w:space="0" w:color="auto"/>
        <w:right w:val="none" w:sz="0" w:space="0" w:color="auto"/>
      </w:divBdr>
      <w:divsChild>
        <w:div w:id="1815099627">
          <w:marLeft w:val="0"/>
          <w:marRight w:val="0"/>
          <w:marTop w:val="0"/>
          <w:marBottom w:val="0"/>
          <w:divBdr>
            <w:top w:val="none" w:sz="0" w:space="0" w:color="auto"/>
            <w:left w:val="none" w:sz="0" w:space="0" w:color="auto"/>
            <w:bottom w:val="none" w:sz="0" w:space="0" w:color="auto"/>
            <w:right w:val="none" w:sz="0" w:space="0" w:color="auto"/>
          </w:divBdr>
        </w:div>
      </w:divsChild>
    </w:div>
    <w:div w:id="881206597">
      <w:bodyDiv w:val="1"/>
      <w:marLeft w:val="0"/>
      <w:marRight w:val="0"/>
      <w:marTop w:val="0"/>
      <w:marBottom w:val="0"/>
      <w:divBdr>
        <w:top w:val="none" w:sz="0" w:space="0" w:color="auto"/>
        <w:left w:val="none" w:sz="0" w:space="0" w:color="auto"/>
        <w:bottom w:val="none" w:sz="0" w:space="0" w:color="auto"/>
        <w:right w:val="none" w:sz="0" w:space="0" w:color="auto"/>
      </w:divBdr>
    </w:div>
    <w:div w:id="1015503346">
      <w:bodyDiv w:val="1"/>
      <w:marLeft w:val="0"/>
      <w:marRight w:val="0"/>
      <w:marTop w:val="0"/>
      <w:marBottom w:val="0"/>
      <w:divBdr>
        <w:top w:val="none" w:sz="0" w:space="0" w:color="auto"/>
        <w:left w:val="none" w:sz="0" w:space="0" w:color="auto"/>
        <w:bottom w:val="none" w:sz="0" w:space="0" w:color="auto"/>
        <w:right w:val="none" w:sz="0" w:space="0" w:color="auto"/>
      </w:divBdr>
    </w:div>
    <w:div w:id="1048139514">
      <w:bodyDiv w:val="1"/>
      <w:marLeft w:val="0"/>
      <w:marRight w:val="0"/>
      <w:marTop w:val="0"/>
      <w:marBottom w:val="0"/>
      <w:divBdr>
        <w:top w:val="none" w:sz="0" w:space="0" w:color="auto"/>
        <w:left w:val="none" w:sz="0" w:space="0" w:color="auto"/>
        <w:bottom w:val="none" w:sz="0" w:space="0" w:color="auto"/>
        <w:right w:val="none" w:sz="0" w:space="0" w:color="auto"/>
      </w:divBdr>
    </w:div>
    <w:div w:id="1056587190">
      <w:bodyDiv w:val="1"/>
      <w:marLeft w:val="0"/>
      <w:marRight w:val="0"/>
      <w:marTop w:val="0"/>
      <w:marBottom w:val="0"/>
      <w:divBdr>
        <w:top w:val="none" w:sz="0" w:space="0" w:color="auto"/>
        <w:left w:val="none" w:sz="0" w:space="0" w:color="auto"/>
        <w:bottom w:val="none" w:sz="0" w:space="0" w:color="auto"/>
        <w:right w:val="none" w:sz="0" w:space="0" w:color="auto"/>
      </w:divBdr>
    </w:div>
    <w:div w:id="1164204399">
      <w:bodyDiv w:val="1"/>
      <w:marLeft w:val="0"/>
      <w:marRight w:val="0"/>
      <w:marTop w:val="0"/>
      <w:marBottom w:val="0"/>
      <w:divBdr>
        <w:top w:val="none" w:sz="0" w:space="0" w:color="auto"/>
        <w:left w:val="none" w:sz="0" w:space="0" w:color="auto"/>
        <w:bottom w:val="none" w:sz="0" w:space="0" w:color="auto"/>
        <w:right w:val="none" w:sz="0" w:space="0" w:color="auto"/>
      </w:divBdr>
      <w:divsChild>
        <w:div w:id="1649550974">
          <w:marLeft w:val="0"/>
          <w:marRight w:val="0"/>
          <w:marTop w:val="0"/>
          <w:marBottom w:val="0"/>
          <w:divBdr>
            <w:top w:val="none" w:sz="0" w:space="0" w:color="auto"/>
            <w:left w:val="none" w:sz="0" w:space="0" w:color="auto"/>
            <w:bottom w:val="none" w:sz="0" w:space="0" w:color="auto"/>
            <w:right w:val="none" w:sz="0" w:space="0" w:color="auto"/>
          </w:divBdr>
        </w:div>
      </w:divsChild>
    </w:div>
    <w:div w:id="1170365067">
      <w:bodyDiv w:val="1"/>
      <w:marLeft w:val="0"/>
      <w:marRight w:val="0"/>
      <w:marTop w:val="0"/>
      <w:marBottom w:val="0"/>
      <w:divBdr>
        <w:top w:val="none" w:sz="0" w:space="0" w:color="auto"/>
        <w:left w:val="none" w:sz="0" w:space="0" w:color="auto"/>
        <w:bottom w:val="none" w:sz="0" w:space="0" w:color="auto"/>
        <w:right w:val="none" w:sz="0" w:space="0" w:color="auto"/>
      </w:divBdr>
    </w:div>
    <w:div w:id="1254784450">
      <w:bodyDiv w:val="1"/>
      <w:marLeft w:val="0"/>
      <w:marRight w:val="0"/>
      <w:marTop w:val="0"/>
      <w:marBottom w:val="0"/>
      <w:divBdr>
        <w:top w:val="none" w:sz="0" w:space="0" w:color="auto"/>
        <w:left w:val="none" w:sz="0" w:space="0" w:color="auto"/>
        <w:bottom w:val="none" w:sz="0" w:space="0" w:color="auto"/>
        <w:right w:val="none" w:sz="0" w:space="0" w:color="auto"/>
      </w:divBdr>
    </w:div>
    <w:div w:id="1271283790">
      <w:bodyDiv w:val="1"/>
      <w:marLeft w:val="0"/>
      <w:marRight w:val="0"/>
      <w:marTop w:val="0"/>
      <w:marBottom w:val="0"/>
      <w:divBdr>
        <w:top w:val="none" w:sz="0" w:space="0" w:color="auto"/>
        <w:left w:val="none" w:sz="0" w:space="0" w:color="auto"/>
        <w:bottom w:val="none" w:sz="0" w:space="0" w:color="auto"/>
        <w:right w:val="none" w:sz="0" w:space="0" w:color="auto"/>
      </w:divBdr>
      <w:divsChild>
        <w:div w:id="100221538">
          <w:marLeft w:val="0"/>
          <w:marRight w:val="0"/>
          <w:marTop w:val="0"/>
          <w:marBottom w:val="0"/>
          <w:divBdr>
            <w:top w:val="none" w:sz="0" w:space="0" w:color="auto"/>
            <w:left w:val="none" w:sz="0" w:space="0" w:color="auto"/>
            <w:bottom w:val="none" w:sz="0" w:space="0" w:color="auto"/>
            <w:right w:val="none" w:sz="0" w:space="0" w:color="auto"/>
          </w:divBdr>
        </w:div>
      </w:divsChild>
    </w:div>
    <w:div w:id="1314141743">
      <w:bodyDiv w:val="1"/>
      <w:marLeft w:val="0"/>
      <w:marRight w:val="0"/>
      <w:marTop w:val="0"/>
      <w:marBottom w:val="0"/>
      <w:divBdr>
        <w:top w:val="none" w:sz="0" w:space="0" w:color="auto"/>
        <w:left w:val="none" w:sz="0" w:space="0" w:color="auto"/>
        <w:bottom w:val="none" w:sz="0" w:space="0" w:color="auto"/>
        <w:right w:val="none" w:sz="0" w:space="0" w:color="auto"/>
      </w:divBdr>
    </w:div>
    <w:div w:id="1489591168">
      <w:bodyDiv w:val="1"/>
      <w:marLeft w:val="0"/>
      <w:marRight w:val="0"/>
      <w:marTop w:val="0"/>
      <w:marBottom w:val="0"/>
      <w:divBdr>
        <w:top w:val="none" w:sz="0" w:space="0" w:color="auto"/>
        <w:left w:val="none" w:sz="0" w:space="0" w:color="auto"/>
        <w:bottom w:val="none" w:sz="0" w:space="0" w:color="auto"/>
        <w:right w:val="none" w:sz="0" w:space="0" w:color="auto"/>
      </w:divBdr>
      <w:divsChild>
        <w:div w:id="1535073916">
          <w:marLeft w:val="0"/>
          <w:marRight w:val="0"/>
          <w:marTop w:val="0"/>
          <w:marBottom w:val="0"/>
          <w:divBdr>
            <w:top w:val="none" w:sz="0" w:space="0" w:color="auto"/>
            <w:left w:val="none" w:sz="0" w:space="0" w:color="auto"/>
            <w:bottom w:val="none" w:sz="0" w:space="0" w:color="auto"/>
            <w:right w:val="none" w:sz="0" w:space="0" w:color="auto"/>
          </w:divBdr>
        </w:div>
      </w:divsChild>
    </w:div>
    <w:div w:id="1810170709">
      <w:bodyDiv w:val="1"/>
      <w:marLeft w:val="0"/>
      <w:marRight w:val="0"/>
      <w:marTop w:val="0"/>
      <w:marBottom w:val="0"/>
      <w:divBdr>
        <w:top w:val="none" w:sz="0" w:space="0" w:color="auto"/>
        <w:left w:val="none" w:sz="0" w:space="0" w:color="auto"/>
        <w:bottom w:val="none" w:sz="0" w:space="0" w:color="auto"/>
        <w:right w:val="none" w:sz="0" w:space="0" w:color="auto"/>
      </w:divBdr>
    </w:div>
    <w:div w:id="1816021175">
      <w:bodyDiv w:val="1"/>
      <w:marLeft w:val="0"/>
      <w:marRight w:val="0"/>
      <w:marTop w:val="0"/>
      <w:marBottom w:val="0"/>
      <w:divBdr>
        <w:top w:val="none" w:sz="0" w:space="0" w:color="auto"/>
        <w:left w:val="none" w:sz="0" w:space="0" w:color="auto"/>
        <w:bottom w:val="none" w:sz="0" w:space="0" w:color="auto"/>
        <w:right w:val="none" w:sz="0" w:space="0" w:color="auto"/>
      </w:divBdr>
      <w:divsChild>
        <w:div w:id="672606517">
          <w:marLeft w:val="0"/>
          <w:marRight w:val="0"/>
          <w:marTop w:val="0"/>
          <w:marBottom w:val="0"/>
          <w:divBdr>
            <w:top w:val="none" w:sz="0" w:space="0" w:color="auto"/>
            <w:left w:val="none" w:sz="0" w:space="0" w:color="auto"/>
            <w:bottom w:val="none" w:sz="0" w:space="0" w:color="auto"/>
            <w:right w:val="none" w:sz="0" w:space="0" w:color="auto"/>
          </w:divBdr>
        </w:div>
      </w:divsChild>
    </w:div>
    <w:div w:id="205122650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wmf"/><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1877E-2C8E-4F8B-B941-4AB986A4F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64</Pages>
  <Words>7139</Words>
  <Characters>40698</Characters>
  <Application>Microsoft Office Word</Application>
  <DocSecurity>0</DocSecurity>
  <PresentationFormat/>
  <Lines>339</Lines>
  <Paragraphs>95</Paragraphs>
  <Slides>0</Slides>
  <Notes>0</Notes>
  <HiddenSlides>0</HiddenSlides>
  <MMClips>0</MMClips>
  <ScaleCrop>false</ScaleCrop>
  <Company/>
  <LinksUpToDate>false</LinksUpToDate>
  <CharactersWithSpaces>47742</CharactersWithSpaces>
  <SharedDoc>false</SharedDoc>
  <HLinks>
    <vt:vector size="6" baseType="variant">
      <vt:variant>
        <vt:i4>655429</vt:i4>
      </vt:variant>
      <vt:variant>
        <vt:i4>0</vt:i4>
      </vt:variant>
      <vt:variant>
        <vt:i4>0</vt:i4>
      </vt:variant>
      <vt:variant>
        <vt:i4>5</vt:i4>
      </vt:variant>
      <vt:variant>
        <vt:lpwstr>http://baike.baidu.com/subview/84918/8049939.htm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Administrator</dc:title>
  <dc:creator>Administrator</dc:creator>
  <cp:lastModifiedBy>user</cp:lastModifiedBy>
  <cp:revision>23</cp:revision>
  <cp:lastPrinted>2016-07-19T06:26:00Z</cp:lastPrinted>
  <dcterms:created xsi:type="dcterms:W3CDTF">2016-06-01T01:30:00Z</dcterms:created>
  <dcterms:modified xsi:type="dcterms:W3CDTF">2016-07-26T01:48:00Z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