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CB3" w:rsidRPr="00E43944" w:rsidRDefault="008C4CB3" w:rsidP="00A21909">
      <w:pPr>
        <w:adjustRightInd w:val="0"/>
        <w:snapToGrid w:val="0"/>
        <w:spacing w:line="240" w:lineRule="auto"/>
        <w:ind w:firstLineChars="0" w:firstLine="0"/>
        <w:jc w:val="right"/>
        <w:rPr>
          <w:rFonts w:ascii="黑体" w:eastAsia="黑体" w:hAnsi="黑体"/>
          <w:bCs/>
          <w:sz w:val="30"/>
          <w:szCs w:val="30"/>
        </w:rPr>
      </w:pPr>
      <w:r w:rsidRPr="00E43944">
        <w:rPr>
          <w:rFonts w:ascii="黑体" w:eastAsia="黑体" w:hAnsi="黑体"/>
          <w:bCs/>
          <w:sz w:val="30"/>
          <w:szCs w:val="30"/>
        </w:rPr>
        <w:t>国环评证乙字第</w:t>
      </w:r>
      <w:r w:rsidRPr="00E43944">
        <w:rPr>
          <w:rFonts w:ascii="黑体" w:eastAsia="黑体" w:hAnsi="黑体" w:hint="eastAsia"/>
          <w:bCs/>
          <w:sz w:val="30"/>
          <w:szCs w:val="30"/>
        </w:rPr>
        <w:t>2803</w:t>
      </w:r>
      <w:r w:rsidRPr="00E43944">
        <w:rPr>
          <w:rFonts w:ascii="黑体" w:eastAsia="黑体" w:hAnsi="黑体"/>
          <w:bCs/>
          <w:sz w:val="30"/>
          <w:szCs w:val="30"/>
        </w:rPr>
        <w:t>号</w:t>
      </w:r>
    </w:p>
    <w:p w:rsidR="008C4CB3" w:rsidRPr="00E43944" w:rsidRDefault="008C4CB3" w:rsidP="008C4CB3">
      <w:pPr>
        <w:widowControl/>
        <w:spacing w:line="240" w:lineRule="auto"/>
        <w:ind w:firstLineChars="0" w:firstLine="0"/>
        <w:jc w:val="center"/>
        <w:rPr>
          <w:rFonts w:ascii="黑体" w:eastAsia="黑体" w:hAnsi="黑体"/>
          <w:b/>
          <w:bCs/>
          <w:kern w:val="0"/>
          <w:sz w:val="52"/>
          <w:szCs w:val="52"/>
        </w:rPr>
      </w:pPr>
    </w:p>
    <w:p w:rsidR="008C4CB3" w:rsidRPr="00E43944" w:rsidRDefault="008C4CB3" w:rsidP="008C4CB3">
      <w:pPr>
        <w:widowControl/>
        <w:spacing w:line="240" w:lineRule="auto"/>
        <w:ind w:firstLineChars="0" w:firstLine="0"/>
        <w:jc w:val="center"/>
        <w:rPr>
          <w:rFonts w:ascii="黑体" w:eastAsia="黑体" w:hAnsi="黑体"/>
          <w:b/>
          <w:bCs/>
          <w:kern w:val="0"/>
          <w:sz w:val="52"/>
          <w:szCs w:val="52"/>
        </w:rPr>
      </w:pPr>
    </w:p>
    <w:p w:rsidR="00305378" w:rsidRPr="00305378" w:rsidRDefault="00305378" w:rsidP="00486072">
      <w:pPr>
        <w:spacing w:line="360" w:lineRule="auto"/>
        <w:ind w:firstLineChars="0" w:firstLine="0"/>
        <w:jc w:val="center"/>
        <w:rPr>
          <w:rFonts w:ascii="黑体" w:eastAsia="黑体" w:hAnsi="黑体"/>
          <w:sz w:val="144"/>
          <w:szCs w:val="84"/>
        </w:rPr>
      </w:pPr>
      <w:r w:rsidRPr="00305378">
        <w:rPr>
          <w:sz w:val="44"/>
        </w:rPr>
        <w:t>洞庭北路路面提质改造工程</w:t>
      </w:r>
    </w:p>
    <w:p w:rsidR="008C4CB3" w:rsidRPr="00305378" w:rsidRDefault="008C4CB3" w:rsidP="00486072">
      <w:pPr>
        <w:spacing w:line="360" w:lineRule="auto"/>
        <w:ind w:firstLineChars="0" w:firstLine="0"/>
        <w:jc w:val="center"/>
        <w:rPr>
          <w:rFonts w:ascii="黑体" w:eastAsia="黑体" w:hAnsi="黑体"/>
          <w:sz w:val="96"/>
          <w:szCs w:val="84"/>
        </w:rPr>
      </w:pPr>
      <w:r w:rsidRPr="00305378">
        <w:rPr>
          <w:rFonts w:ascii="黑体" w:eastAsia="黑体" w:hAnsi="黑体" w:hint="eastAsia"/>
          <w:sz w:val="96"/>
          <w:szCs w:val="84"/>
        </w:rPr>
        <w:t>环境影响报告</w:t>
      </w:r>
      <w:r w:rsidR="000A2EA5" w:rsidRPr="00305378">
        <w:rPr>
          <w:rFonts w:ascii="黑体" w:eastAsia="黑体" w:hAnsi="黑体" w:hint="eastAsia"/>
          <w:sz w:val="96"/>
          <w:szCs w:val="84"/>
        </w:rPr>
        <w:t>表</w:t>
      </w:r>
    </w:p>
    <w:p w:rsidR="008C4CB3" w:rsidRPr="00E43944" w:rsidRDefault="008C4CB3" w:rsidP="00C86BBF">
      <w:pPr>
        <w:spacing w:beforeLines="50" w:line="300" w:lineRule="auto"/>
        <w:ind w:leftChars="-2" w:left="-1" w:hangingChars="1" w:hanging="4"/>
        <w:jc w:val="center"/>
        <w:rPr>
          <w:rFonts w:ascii="黑体" w:eastAsia="黑体" w:hAnsi="黑体"/>
          <w:sz w:val="44"/>
          <w:szCs w:val="44"/>
        </w:rPr>
      </w:pPr>
      <w:r w:rsidRPr="00E43944">
        <w:rPr>
          <w:rFonts w:ascii="黑体" w:eastAsia="黑体" w:hAnsi="黑体" w:hint="eastAsia"/>
          <w:sz w:val="44"/>
          <w:szCs w:val="44"/>
        </w:rPr>
        <w:t>（</w:t>
      </w:r>
      <w:r w:rsidR="00C86BBF">
        <w:rPr>
          <w:rFonts w:ascii="黑体" w:eastAsia="黑体" w:hAnsi="黑体" w:hint="eastAsia"/>
          <w:sz w:val="44"/>
          <w:szCs w:val="44"/>
        </w:rPr>
        <w:t>报批</w:t>
      </w:r>
      <w:r w:rsidR="00427C18">
        <w:rPr>
          <w:rFonts w:ascii="黑体" w:eastAsia="黑体" w:hAnsi="黑体" w:hint="eastAsia"/>
          <w:sz w:val="44"/>
          <w:szCs w:val="44"/>
        </w:rPr>
        <w:t>稿</w:t>
      </w:r>
      <w:r w:rsidRPr="00E43944">
        <w:rPr>
          <w:rFonts w:ascii="黑体" w:eastAsia="黑体" w:hAnsi="黑体" w:hint="eastAsia"/>
          <w:sz w:val="44"/>
          <w:szCs w:val="44"/>
        </w:rPr>
        <w:t>）</w:t>
      </w:r>
    </w:p>
    <w:p w:rsidR="008C4CB3" w:rsidRPr="002C529C" w:rsidRDefault="008C4CB3" w:rsidP="008C4CB3">
      <w:pPr>
        <w:spacing w:line="240" w:lineRule="auto"/>
        <w:ind w:firstLineChars="0" w:firstLine="0"/>
        <w:rPr>
          <w:rFonts w:ascii="黑体" w:eastAsia="黑体" w:hAnsi="黑体"/>
          <w:b/>
          <w:bCs/>
          <w:sz w:val="52"/>
          <w:szCs w:val="52"/>
        </w:rPr>
      </w:pPr>
    </w:p>
    <w:p w:rsidR="008C4CB3" w:rsidRPr="00E43944" w:rsidRDefault="008C4CB3" w:rsidP="008C4CB3">
      <w:pPr>
        <w:spacing w:line="240" w:lineRule="auto"/>
        <w:ind w:firstLineChars="0" w:firstLine="0"/>
        <w:rPr>
          <w:rFonts w:ascii="黑体" w:eastAsia="黑体" w:hAnsi="黑体"/>
          <w:b/>
          <w:bCs/>
          <w:sz w:val="52"/>
          <w:szCs w:val="52"/>
        </w:rPr>
      </w:pPr>
    </w:p>
    <w:p w:rsidR="008C4CB3" w:rsidRPr="00E43944" w:rsidRDefault="008C4CB3" w:rsidP="008C4CB3">
      <w:pPr>
        <w:spacing w:line="240" w:lineRule="auto"/>
        <w:ind w:firstLineChars="0" w:firstLine="0"/>
        <w:rPr>
          <w:rFonts w:ascii="黑体" w:eastAsia="黑体" w:hAnsi="黑体"/>
          <w:b/>
          <w:bCs/>
          <w:sz w:val="52"/>
          <w:szCs w:val="52"/>
        </w:rPr>
      </w:pPr>
    </w:p>
    <w:p w:rsidR="008C4CB3" w:rsidRPr="00E43944" w:rsidRDefault="008C4CB3" w:rsidP="008C4CB3">
      <w:pPr>
        <w:spacing w:line="240" w:lineRule="auto"/>
        <w:ind w:firstLineChars="0" w:firstLine="0"/>
        <w:rPr>
          <w:rFonts w:ascii="黑体" w:eastAsia="黑体" w:hAnsi="黑体"/>
          <w:b/>
          <w:bCs/>
          <w:sz w:val="52"/>
          <w:szCs w:val="52"/>
        </w:rPr>
      </w:pPr>
    </w:p>
    <w:p w:rsidR="008C4CB3" w:rsidRDefault="008C4CB3" w:rsidP="008C4CB3">
      <w:pPr>
        <w:spacing w:line="240" w:lineRule="auto"/>
        <w:ind w:firstLineChars="0" w:firstLine="0"/>
        <w:rPr>
          <w:rFonts w:ascii="黑体" w:eastAsia="黑体" w:hAnsi="黑体"/>
          <w:b/>
          <w:bCs/>
          <w:sz w:val="21"/>
        </w:rPr>
      </w:pPr>
    </w:p>
    <w:p w:rsidR="001D12AA" w:rsidRPr="00E43944" w:rsidRDefault="001D12AA" w:rsidP="008C4CB3">
      <w:pPr>
        <w:spacing w:line="240" w:lineRule="auto"/>
        <w:ind w:firstLineChars="0" w:firstLine="0"/>
        <w:rPr>
          <w:rFonts w:ascii="黑体" w:eastAsia="黑体" w:hAnsi="黑体"/>
          <w:b/>
          <w:bCs/>
          <w:sz w:val="21"/>
        </w:rPr>
      </w:pPr>
    </w:p>
    <w:p w:rsidR="008C4CB3" w:rsidRPr="00E43944" w:rsidRDefault="008C4CB3" w:rsidP="008C4CB3">
      <w:pPr>
        <w:spacing w:line="240" w:lineRule="auto"/>
        <w:ind w:firstLineChars="0" w:firstLine="0"/>
        <w:rPr>
          <w:rFonts w:ascii="黑体" w:eastAsia="黑体" w:hAnsi="黑体"/>
          <w:b/>
          <w:bCs/>
          <w:sz w:val="21"/>
        </w:rPr>
      </w:pPr>
    </w:p>
    <w:p w:rsidR="008C4CB3" w:rsidRPr="00E43944" w:rsidRDefault="008C4CB3" w:rsidP="008C4CB3">
      <w:pPr>
        <w:spacing w:line="240" w:lineRule="auto"/>
        <w:ind w:firstLineChars="0" w:firstLine="0"/>
        <w:rPr>
          <w:rFonts w:ascii="黑体" w:eastAsia="黑体" w:hAnsi="黑体"/>
          <w:b/>
          <w:bCs/>
          <w:sz w:val="21"/>
        </w:rPr>
      </w:pPr>
    </w:p>
    <w:p w:rsidR="008C4CB3" w:rsidRPr="00486072" w:rsidRDefault="008C4CB3" w:rsidP="00486072">
      <w:pPr>
        <w:adjustRightInd w:val="0"/>
        <w:snapToGrid w:val="0"/>
        <w:ind w:firstLine="640"/>
        <w:jc w:val="center"/>
        <w:rPr>
          <w:rFonts w:asciiTheme="minorEastAsia" w:eastAsiaTheme="minorEastAsia" w:hAnsiTheme="minorEastAsia"/>
          <w:sz w:val="36"/>
          <w:szCs w:val="36"/>
        </w:rPr>
      </w:pPr>
      <w:r w:rsidRPr="00E43944">
        <w:rPr>
          <w:rFonts w:ascii="黑体" w:eastAsia="黑体" w:hAnsi="黑体"/>
          <w:sz w:val="32"/>
          <w:szCs w:val="24"/>
        </w:rPr>
        <w:t>建设单位：</w:t>
      </w:r>
      <w:r w:rsidR="00305378" w:rsidRPr="00305378">
        <w:rPr>
          <w:rFonts w:ascii="黑体" w:eastAsia="黑体" w:hAnsi="黑体"/>
          <w:sz w:val="32"/>
          <w:szCs w:val="24"/>
        </w:rPr>
        <w:t>岳阳城市道路发展建设有限公司</w:t>
      </w:r>
    </w:p>
    <w:p w:rsidR="008C4CB3" w:rsidRPr="00E43944" w:rsidRDefault="008C4CB3" w:rsidP="00305378">
      <w:pPr>
        <w:spacing w:line="300" w:lineRule="auto"/>
        <w:ind w:firstLineChars="412" w:firstLine="1318"/>
        <w:rPr>
          <w:rFonts w:ascii="黑体" w:eastAsia="黑体" w:hAnsi="黑体"/>
          <w:sz w:val="32"/>
          <w:szCs w:val="24"/>
        </w:rPr>
      </w:pPr>
      <w:r w:rsidRPr="00E43944">
        <w:rPr>
          <w:rFonts w:ascii="黑体" w:eastAsia="黑体" w:hAnsi="黑体"/>
          <w:sz w:val="32"/>
          <w:szCs w:val="24"/>
        </w:rPr>
        <w:t>评价单位：广州</w:t>
      </w:r>
      <w:r w:rsidRPr="00E43944">
        <w:rPr>
          <w:rFonts w:ascii="黑体" w:eastAsia="黑体" w:hAnsi="黑体" w:hint="eastAsia"/>
          <w:sz w:val="32"/>
          <w:szCs w:val="24"/>
        </w:rPr>
        <w:t>市</w:t>
      </w:r>
      <w:r w:rsidRPr="00E43944">
        <w:rPr>
          <w:rFonts w:ascii="黑体" w:eastAsia="黑体" w:hAnsi="黑体"/>
          <w:sz w:val="32"/>
          <w:szCs w:val="24"/>
        </w:rPr>
        <w:t>怡地环保</w:t>
      </w:r>
      <w:r w:rsidRPr="00E43944">
        <w:rPr>
          <w:rFonts w:ascii="黑体" w:eastAsia="黑体" w:hAnsi="黑体" w:hint="eastAsia"/>
          <w:sz w:val="32"/>
          <w:szCs w:val="24"/>
        </w:rPr>
        <w:t>有限</w:t>
      </w:r>
      <w:r w:rsidRPr="00E43944">
        <w:rPr>
          <w:rFonts w:ascii="黑体" w:eastAsia="黑体" w:hAnsi="黑体"/>
          <w:sz w:val="32"/>
          <w:szCs w:val="24"/>
        </w:rPr>
        <w:t>公司</w:t>
      </w:r>
    </w:p>
    <w:p w:rsidR="002A4D04" w:rsidRDefault="008C4CB3" w:rsidP="00305378">
      <w:pPr>
        <w:ind w:firstLineChars="650" w:firstLine="2080"/>
        <w:jc w:val="left"/>
        <w:rPr>
          <w:rFonts w:ascii="黑体" w:eastAsia="黑体" w:hAnsi="黑体"/>
          <w:sz w:val="32"/>
          <w:szCs w:val="24"/>
        </w:rPr>
      </w:pPr>
      <w:r w:rsidRPr="00E43944">
        <w:rPr>
          <w:rFonts w:ascii="黑体" w:eastAsia="黑体" w:hAnsi="黑体" w:hint="eastAsia"/>
          <w:sz w:val="32"/>
          <w:szCs w:val="24"/>
        </w:rPr>
        <w:t>编制</w:t>
      </w:r>
      <w:r w:rsidRPr="00E43944">
        <w:rPr>
          <w:rFonts w:ascii="黑体" w:eastAsia="黑体" w:hAnsi="黑体"/>
          <w:sz w:val="32"/>
          <w:szCs w:val="24"/>
        </w:rPr>
        <w:t>日期：2016年</w:t>
      </w:r>
      <w:r w:rsidR="00305378">
        <w:rPr>
          <w:rFonts w:ascii="黑体" w:eastAsia="黑体" w:hAnsi="黑体" w:hint="eastAsia"/>
          <w:sz w:val="32"/>
          <w:szCs w:val="24"/>
        </w:rPr>
        <w:t>9</w:t>
      </w:r>
      <w:r w:rsidRPr="00E43944">
        <w:rPr>
          <w:rFonts w:ascii="黑体" w:eastAsia="黑体" w:hAnsi="黑体"/>
          <w:sz w:val="32"/>
          <w:szCs w:val="24"/>
        </w:rPr>
        <w:t>月</w:t>
      </w:r>
    </w:p>
    <w:p w:rsidR="002A4D04" w:rsidRDefault="002A4D04">
      <w:pPr>
        <w:widowControl/>
        <w:spacing w:line="240" w:lineRule="auto"/>
        <w:ind w:firstLineChars="0" w:firstLine="0"/>
        <w:jc w:val="left"/>
        <w:rPr>
          <w:rFonts w:ascii="黑体" w:eastAsia="黑体" w:hAnsi="黑体"/>
          <w:sz w:val="32"/>
          <w:szCs w:val="24"/>
        </w:rPr>
      </w:pPr>
      <w:r>
        <w:rPr>
          <w:rFonts w:ascii="黑体" w:eastAsia="黑体" w:hAnsi="黑体"/>
          <w:sz w:val="32"/>
          <w:szCs w:val="24"/>
        </w:rPr>
        <w:br w:type="page"/>
      </w:r>
    </w:p>
    <w:p w:rsidR="00E00F73" w:rsidRPr="00E43944" w:rsidRDefault="00E00F73" w:rsidP="002A4D04">
      <w:pPr>
        <w:ind w:firstLineChars="500" w:firstLine="1200"/>
        <w:jc w:val="left"/>
        <w:rPr>
          <w:rFonts w:ascii="黑体" w:eastAsia="黑体" w:hAnsi="黑体"/>
        </w:rPr>
      </w:pPr>
    </w:p>
    <w:sectPr w:rsidR="00E00F73" w:rsidRPr="00E43944" w:rsidSect="00E00F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4EC" w:rsidRPr="00967785" w:rsidRDefault="00EC24EC" w:rsidP="000A2EA5">
      <w:pPr>
        <w:spacing w:line="240" w:lineRule="auto"/>
        <w:ind w:firstLine="480"/>
        <w:rPr>
          <w:rFonts w:ascii="Tahoma" w:hAnsi="Tahoma"/>
          <w:b/>
          <w:sz w:val="44"/>
          <w:szCs w:val="24"/>
        </w:rPr>
      </w:pPr>
      <w:r>
        <w:separator/>
      </w:r>
    </w:p>
  </w:endnote>
  <w:endnote w:type="continuationSeparator" w:id="0">
    <w:p w:rsidR="00EC24EC" w:rsidRPr="00967785" w:rsidRDefault="00EC24EC" w:rsidP="000A2EA5">
      <w:pPr>
        <w:spacing w:line="240" w:lineRule="auto"/>
        <w:ind w:firstLine="480"/>
        <w:rPr>
          <w:rFonts w:ascii="Tahoma" w:hAnsi="Tahoma"/>
          <w:b/>
          <w:sz w:val="4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EA5" w:rsidRDefault="000A2EA5" w:rsidP="000A2EA5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EA5" w:rsidRDefault="000A2EA5" w:rsidP="000A2EA5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EA5" w:rsidRDefault="000A2EA5" w:rsidP="000A2EA5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4EC" w:rsidRPr="00967785" w:rsidRDefault="00EC24EC" w:rsidP="000A2EA5">
      <w:pPr>
        <w:spacing w:line="240" w:lineRule="auto"/>
        <w:ind w:firstLine="480"/>
        <w:rPr>
          <w:rFonts w:ascii="Tahoma" w:hAnsi="Tahoma"/>
          <w:b/>
          <w:sz w:val="44"/>
          <w:szCs w:val="24"/>
        </w:rPr>
      </w:pPr>
      <w:r>
        <w:separator/>
      </w:r>
    </w:p>
  </w:footnote>
  <w:footnote w:type="continuationSeparator" w:id="0">
    <w:p w:rsidR="00EC24EC" w:rsidRPr="00967785" w:rsidRDefault="00EC24EC" w:rsidP="000A2EA5">
      <w:pPr>
        <w:spacing w:line="240" w:lineRule="auto"/>
        <w:ind w:firstLine="480"/>
        <w:rPr>
          <w:rFonts w:ascii="Tahoma" w:hAnsi="Tahoma"/>
          <w:b/>
          <w:sz w:val="4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EA5" w:rsidRDefault="000A2EA5" w:rsidP="000A2EA5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EA5" w:rsidRDefault="000A2EA5" w:rsidP="000A2EA5">
    <w:pPr>
      <w:pStyle w:val="a3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EA5" w:rsidRDefault="000A2EA5" w:rsidP="000A2EA5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4CB3"/>
    <w:rsid w:val="000176D1"/>
    <w:rsid w:val="000A2EA5"/>
    <w:rsid w:val="000F6BBD"/>
    <w:rsid w:val="001D12AA"/>
    <w:rsid w:val="002A17A0"/>
    <w:rsid w:val="002A4D04"/>
    <w:rsid w:val="002C529C"/>
    <w:rsid w:val="00305378"/>
    <w:rsid w:val="00401B3E"/>
    <w:rsid w:val="00427C18"/>
    <w:rsid w:val="00486072"/>
    <w:rsid w:val="00543D03"/>
    <w:rsid w:val="005E7D16"/>
    <w:rsid w:val="006223BE"/>
    <w:rsid w:val="006C0A0C"/>
    <w:rsid w:val="006D2699"/>
    <w:rsid w:val="006D43D4"/>
    <w:rsid w:val="006E72DB"/>
    <w:rsid w:val="007F2051"/>
    <w:rsid w:val="00842479"/>
    <w:rsid w:val="008820B1"/>
    <w:rsid w:val="008C4CB3"/>
    <w:rsid w:val="00A21909"/>
    <w:rsid w:val="00A525ED"/>
    <w:rsid w:val="00BA2791"/>
    <w:rsid w:val="00BA7D07"/>
    <w:rsid w:val="00BC2321"/>
    <w:rsid w:val="00C86BBF"/>
    <w:rsid w:val="00C949F4"/>
    <w:rsid w:val="00D71410"/>
    <w:rsid w:val="00DB07BA"/>
    <w:rsid w:val="00E00F73"/>
    <w:rsid w:val="00E43944"/>
    <w:rsid w:val="00EC2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C4CB3"/>
    <w:pPr>
      <w:widowControl w:val="0"/>
      <w:spacing w:line="460" w:lineRule="exact"/>
      <w:ind w:firstLineChars="200" w:firstLine="200"/>
      <w:jc w:val="both"/>
    </w:pPr>
    <w:rPr>
      <w:rFonts w:ascii="Calibri" w:eastAsia="仿宋_GB2312" w:hAnsi="Calibri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2E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2EA5"/>
    <w:rPr>
      <w:rFonts w:ascii="Calibri" w:eastAsia="仿宋_GB2312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2EA5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2EA5"/>
    <w:rPr>
      <w:rFonts w:ascii="Calibri" w:eastAsia="仿宋_GB2312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22</cp:revision>
  <dcterms:created xsi:type="dcterms:W3CDTF">2016-04-14T02:15:00Z</dcterms:created>
  <dcterms:modified xsi:type="dcterms:W3CDTF">2016-09-20T10:48:00Z</dcterms:modified>
</cp:coreProperties>
</file>