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Pr="005E03CD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44"/>
          <w:szCs w:val="44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Pr="005E03CD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44"/>
          <w:szCs w:val="44"/>
        </w:rPr>
      </w:pPr>
    </w:p>
    <w:p w:rsidR="00014D3F" w:rsidRPr="005E03CD" w:rsidRDefault="00014D3F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014D3F" w:rsidRDefault="00014D3F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5E03CD" w:rsidRDefault="005E03CD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014D3F" w:rsidRPr="005E03CD" w:rsidRDefault="00014D3F" w:rsidP="005C6312">
      <w:pPr>
        <w:pStyle w:val="WPSPlain"/>
        <w:spacing w:line="400" w:lineRule="exact"/>
        <w:ind w:firstLineChars="1750" w:firstLine="7700"/>
        <w:jc w:val="both"/>
        <w:textAlignment w:val="top"/>
        <w:rPr>
          <w:rFonts w:eastAsia="楷体_GB2312"/>
          <w:color w:val="000000"/>
          <w:sz w:val="44"/>
          <w:szCs w:val="44"/>
        </w:rPr>
      </w:pPr>
      <w:r w:rsidRPr="005E03CD">
        <w:rPr>
          <w:rFonts w:ascii="仿宋_GB2312" w:eastAsia="仿宋_GB2312" w:hAnsi="楷体_GB2312" w:hint="eastAsia"/>
          <w:sz w:val="44"/>
          <w:szCs w:val="44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8A5F5E" w:rsidRPr="00091E7A">
        <w:rPr>
          <w:rFonts w:ascii="仿宋" w:eastAsia="仿宋" w:hAnsi="仿宋" w:hint="eastAsia"/>
          <w:color w:val="000000"/>
          <w:sz w:val="32"/>
          <w:szCs w:val="32"/>
        </w:rPr>
        <w:t>7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EF15C7">
        <w:rPr>
          <w:rFonts w:ascii="仿宋" w:eastAsia="仿宋" w:hAnsi="仿宋"/>
          <w:color w:val="000000"/>
          <w:sz w:val="32"/>
          <w:szCs w:val="32"/>
        </w:rPr>
        <w:t>86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14D3F" w:rsidRPr="006F6B04" w:rsidRDefault="00014D3F" w:rsidP="007A0EDE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473C86" w:rsidRPr="005C1EF4">
        <w:rPr>
          <w:rFonts w:ascii="宋体" w:hAnsi="宋体" w:hint="eastAsia"/>
          <w:b/>
          <w:color w:val="000000"/>
          <w:sz w:val="36"/>
          <w:szCs w:val="36"/>
        </w:rPr>
        <w:t>岳阳东</w:t>
      </w:r>
      <w:proofErr w:type="gramStart"/>
      <w:r w:rsidR="00473C86" w:rsidRPr="005C1EF4">
        <w:rPr>
          <w:rFonts w:ascii="宋体" w:hAnsi="宋体" w:hint="eastAsia"/>
          <w:b/>
          <w:color w:val="000000"/>
          <w:sz w:val="36"/>
          <w:szCs w:val="36"/>
        </w:rPr>
        <w:t>昇利龙包装</w:t>
      </w:r>
      <w:proofErr w:type="gramEnd"/>
      <w:r w:rsidR="00473C86" w:rsidRPr="005C1EF4">
        <w:rPr>
          <w:rFonts w:ascii="宋体" w:hAnsi="宋体" w:hint="eastAsia"/>
          <w:b/>
          <w:color w:val="000000"/>
          <w:sz w:val="36"/>
          <w:szCs w:val="36"/>
        </w:rPr>
        <w:t>泡沫有限公司</w:t>
      </w:r>
      <w:r w:rsidR="005C1EF4" w:rsidRPr="005C1EF4">
        <w:rPr>
          <w:rFonts w:ascii="宋体" w:hAnsi="宋体" w:hint="eastAsia"/>
          <w:b/>
          <w:color w:val="000000"/>
          <w:sz w:val="36"/>
          <w:szCs w:val="36"/>
        </w:rPr>
        <w:t>年产</w:t>
      </w:r>
      <w:r w:rsidR="005C1EF4" w:rsidRPr="005C1EF4">
        <w:rPr>
          <w:rFonts w:ascii="宋体" w:hAnsi="宋体"/>
          <w:b/>
          <w:color w:val="000000"/>
          <w:sz w:val="36"/>
          <w:szCs w:val="36"/>
        </w:rPr>
        <w:t>600</w:t>
      </w:r>
      <w:r w:rsidR="005C1EF4" w:rsidRPr="005C1EF4">
        <w:rPr>
          <w:rFonts w:ascii="宋体" w:hAnsi="宋体" w:hint="eastAsia"/>
          <w:b/>
          <w:color w:val="000000"/>
          <w:sz w:val="36"/>
          <w:szCs w:val="36"/>
        </w:rPr>
        <w:t>万只包装泡沫箱建设项目</w:t>
      </w: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6F6B04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6"/>
          <w:szCs w:val="36"/>
        </w:rPr>
      </w:pPr>
    </w:p>
    <w:p w:rsidR="00014D3F" w:rsidRPr="00E5238C" w:rsidRDefault="005C1EF4" w:rsidP="005C1EF4">
      <w:pPr>
        <w:spacing w:line="560" w:lineRule="exact"/>
        <w:ind w:firstLineChars="6" w:firstLine="19"/>
        <w:jc w:val="both"/>
        <w:rPr>
          <w:rFonts w:ascii="仿宋" w:eastAsia="仿宋" w:hAnsi="仿宋"/>
          <w:sz w:val="32"/>
          <w:szCs w:val="32"/>
        </w:rPr>
      </w:pPr>
      <w:r w:rsidRPr="005C1EF4">
        <w:rPr>
          <w:rFonts w:ascii="仿宋" w:eastAsia="仿宋" w:hAnsi="仿宋" w:hint="eastAsia"/>
          <w:sz w:val="32"/>
          <w:szCs w:val="32"/>
        </w:rPr>
        <w:t>岳阳东</w:t>
      </w:r>
      <w:proofErr w:type="gramStart"/>
      <w:r w:rsidRPr="005C1EF4">
        <w:rPr>
          <w:rFonts w:ascii="仿宋" w:eastAsia="仿宋" w:hAnsi="仿宋" w:hint="eastAsia"/>
          <w:sz w:val="32"/>
          <w:szCs w:val="32"/>
        </w:rPr>
        <w:t>昇利龙包装</w:t>
      </w:r>
      <w:proofErr w:type="gramEnd"/>
      <w:r w:rsidRPr="005C1EF4">
        <w:rPr>
          <w:rFonts w:ascii="仿宋" w:eastAsia="仿宋" w:hAnsi="仿宋" w:hint="eastAsia"/>
          <w:sz w:val="32"/>
          <w:szCs w:val="32"/>
        </w:rPr>
        <w:t>泡沫有限公司</w:t>
      </w:r>
      <w:r w:rsidR="00014D3F" w:rsidRPr="00E5238C">
        <w:rPr>
          <w:rFonts w:ascii="仿宋" w:eastAsia="仿宋" w:hAnsi="仿宋" w:hint="eastAsia"/>
          <w:sz w:val="32"/>
          <w:szCs w:val="32"/>
        </w:rPr>
        <w:t>：</w:t>
      </w:r>
    </w:p>
    <w:p w:rsidR="00014D3F" w:rsidRPr="00E5238C" w:rsidRDefault="003A2342" w:rsidP="00BA4C1E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</w:t>
      </w:r>
      <w:r w:rsidR="005C1EF4">
        <w:rPr>
          <w:rFonts w:ascii="仿宋" w:eastAsia="仿宋" w:hAnsi="仿宋" w:hint="eastAsia"/>
          <w:sz w:val="32"/>
          <w:szCs w:val="32"/>
        </w:rPr>
        <w:t>公司</w:t>
      </w:r>
      <w:r w:rsidR="00014D3F" w:rsidRPr="00E5238C">
        <w:rPr>
          <w:rFonts w:ascii="仿宋" w:eastAsia="仿宋" w:hAnsi="仿宋" w:hint="eastAsia"/>
          <w:sz w:val="32"/>
          <w:szCs w:val="32"/>
        </w:rPr>
        <w:t>《</w:t>
      </w:r>
      <w:r w:rsidR="005C1EF4">
        <w:rPr>
          <w:rFonts w:ascii="仿宋" w:eastAsia="仿宋" w:hAnsi="仿宋" w:hint="eastAsia"/>
          <w:sz w:val="32"/>
          <w:szCs w:val="32"/>
        </w:rPr>
        <w:t>关于对</w:t>
      </w:r>
      <w:r w:rsidR="005C1EF4" w:rsidRPr="005C1EF4">
        <w:rPr>
          <w:rFonts w:ascii="仿宋" w:eastAsia="仿宋" w:hAnsi="仿宋" w:hint="eastAsia"/>
          <w:sz w:val="32"/>
          <w:szCs w:val="32"/>
        </w:rPr>
        <w:t>年产</w:t>
      </w:r>
      <w:r w:rsidR="005C1EF4" w:rsidRPr="005C1EF4">
        <w:rPr>
          <w:rFonts w:ascii="仿宋" w:eastAsia="仿宋" w:hAnsi="仿宋"/>
          <w:sz w:val="32"/>
          <w:szCs w:val="32"/>
        </w:rPr>
        <w:t>600</w:t>
      </w:r>
      <w:r w:rsidR="005C1EF4" w:rsidRPr="005C1EF4">
        <w:rPr>
          <w:rFonts w:ascii="仿宋" w:eastAsia="仿宋" w:hAnsi="仿宋" w:hint="eastAsia"/>
          <w:sz w:val="32"/>
          <w:szCs w:val="32"/>
        </w:rPr>
        <w:t>万只包装泡沫箱建设项目环境影响报批稿予以批复的报</w:t>
      </w:r>
      <w:r w:rsidR="006F6B04">
        <w:rPr>
          <w:rFonts w:ascii="仿宋" w:eastAsia="仿宋" w:hAnsi="仿宋"/>
          <w:sz w:val="32"/>
          <w:szCs w:val="32"/>
        </w:rPr>
        <w:t>告</w:t>
      </w:r>
      <w:r w:rsidR="00014D3F" w:rsidRPr="00E5238C">
        <w:rPr>
          <w:rFonts w:ascii="仿宋" w:eastAsia="仿宋" w:hAnsi="仿宋" w:hint="eastAsia"/>
          <w:sz w:val="32"/>
          <w:szCs w:val="32"/>
        </w:rPr>
        <w:t>》、</w:t>
      </w:r>
      <w:r w:rsidR="00D42E89" w:rsidRPr="00E5238C">
        <w:rPr>
          <w:rFonts w:ascii="仿宋" w:eastAsia="仿宋" w:hAnsi="仿宋" w:hint="eastAsia"/>
          <w:sz w:val="32"/>
          <w:szCs w:val="32"/>
        </w:rPr>
        <w:t>云溪区</w:t>
      </w:r>
      <w:r w:rsidR="00FC76CC">
        <w:rPr>
          <w:rFonts w:ascii="仿宋" w:eastAsia="仿宋" w:hAnsi="仿宋" w:hint="eastAsia"/>
          <w:sz w:val="32"/>
          <w:szCs w:val="32"/>
        </w:rPr>
        <w:t>环保</w:t>
      </w:r>
      <w:r w:rsidR="00D42E89" w:rsidRPr="00E5238C">
        <w:rPr>
          <w:rFonts w:ascii="仿宋" w:eastAsia="仿宋" w:hAnsi="仿宋" w:hint="eastAsia"/>
          <w:sz w:val="32"/>
          <w:szCs w:val="32"/>
        </w:rPr>
        <w:t>分</w:t>
      </w:r>
      <w:r w:rsidR="00014D3F" w:rsidRPr="00E5238C">
        <w:rPr>
          <w:rFonts w:ascii="仿宋" w:eastAsia="仿宋" w:hAnsi="仿宋" w:hint="eastAsia"/>
          <w:sz w:val="32"/>
          <w:szCs w:val="32"/>
        </w:rPr>
        <w:t>局预审意见及有关附件收悉，经研究，批复如下：</w:t>
      </w:r>
    </w:p>
    <w:p w:rsidR="00014D3F" w:rsidRPr="00E5238C" w:rsidRDefault="00014D3F" w:rsidP="00BA4C1E">
      <w:pPr>
        <w:tabs>
          <w:tab w:val="left" w:pos="1800"/>
        </w:tabs>
        <w:adjustRightInd w:val="0"/>
        <w:snapToGrid w:val="0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一、</w:t>
      </w:r>
      <w:r w:rsidR="005C1EF4">
        <w:rPr>
          <w:rFonts w:ascii="仿宋" w:eastAsia="仿宋" w:hAnsi="仿宋" w:hint="eastAsia"/>
          <w:sz w:val="32"/>
          <w:szCs w:val="32"/>
        </w:rPr>
        <w:t>你公司</w:t>
      </w:r>
      <w:r w:rsidR="00AC2CA8" w:rsidRPr="00E5238C">
        <w:rPr>
          <w:rFonts w:ascii="仿宋" w:eastAsia="仿宋" w:hAnsi="仿宋" w:hint="eastAsia"/>
          <w:sz w:val="32"/>
          <w:szCs w:val="32"/>
        </w:rPr>
        <w:t>拟投资</w:t>
      </w:r>
      <w:r w:rsidR="005C1EF4">
        <w:rPr>
          <w:rFonts w:ascii="仿宋" w:eastAsia="仿宋" w:hAnsi="仿宋"/>
          <w:sz w:val="32"/>
          <w:szCs w:val="32"/>
        </w:rPr>
        <w:t>1811.37</w:t>
      </w:r>
      <w:r w:rsidR="00AC2CA8" w:rsidRPr="00E5238C">
        <w:rPr>
          <w:rFonts w:ascii="仿宋" w:eastAsia="仿宋" w:hAnsi="仿宋" w:hint="eastAsia"/>
          <w:sz w:val="32"/>
          <w:szCs w:val="32"/>
        </w:rPr>
        <w:t>万元（环保投资</w:t>
      </w:r>
      <w:r w:rsidR="005C1EF4">
        <w:rPr>
          <w:rFonts w:ascii="仿宋" w:eastAsia="仿宋" w:hAnsi="仿宋"/>
          <w:sz w:val="32"/>
          <w:szCs w:val="32"/>
        </w:rPr>
        <w:t>28</w:t>
      </w:r>
      <w:r w:rsidR="00AC2CA8" w:rsidRPr="00E5238C">
        <w:rPr>
          <w:rFonts w:ascii="仿宋" w:eastAsia="仿宋" w:hAnsi="仿宋" w:hint="eastAsia"/>
          <w:sz w:val="32"/>
          <w:szCs w:val="32"/>
        </w:rPr>
        <w:t>万元）</w:t>
      </w:r>
      <w:r w:rsidR="00D7645E">
        <w:rPr>
          <w:rFonts w:ascii="仿宋" w:eastAsia="仿宋" w:hAnsi="仿宋" w:hint="eastAsia"/>
          <w:sz w:val="32"/>
          <w:szCs w:val="32"/>
        </w:rPr>
        <w:t>租赁</w:t>
      </w:r>
      <w:r w:rsidR="006C5719">
        <w:rPr>
          <w:rFonts w:ascii="仿宋" w:eastAsia="仿宋" w:hAnsi="仿宋" w:hint="eastAsia"/>
          <w:sz w:val="32"/>
          <w:szCs w:val="32"/>
        </w:rPr>
        <w:t>湖南岳阳绿色化工产业园</w:t>
      </w:r>
      <w:r w:rsidR="00D7645E" w:rsidRPr="00D7645E">
        <w:rPr>
          <w:rFonts w:ascii="仿宋" w:eastAsia="仿宋" w:hAnsi="仿宋" w:hint="eastAsia"/>
          <w:sz w:val="32"/>
          <w:szCs w:val="32"/>
        </w:rPr>
        <w:t>厂房</w:t>
      </w:r>
      <w:r w:rsidR="006C5719">
        <w:rPr>
          <w:rFonts w:ascii="仿宋" w:eastAsia="仿宋" w:hAnsi="仿宋" w:hint="eastAsia"/>
          <w:sz w:val="32"/>
          <w:szCs w:val="32"/>
        </w:rPr>
        <w:t>，</w:t>
      </w:r>
      <w:r w:rsidR="00AC2CA8" w:rsidRPr="00E5238C">
        <w:rPr>
          <w:rFonts w:ascii="仿宋" w:eastAsia="仿宋" w:hAnsi="仿宋" w:hint="eastAsia"/>
          <w:sz w:val="32"/>
          <w:szCs w:val="32"/>
        </w:rPr>
        <w:t>实</w:t>
      </w:r>
      <w:r w:rsidR="00AC2CA8">
        <w:rPr>
          <w:rFonts w:ascii="仿宋" w:eastAsia="仿宋" w:hAnsi="仿宋" w:hint="eastAsia"/>
          <w:sz w:val="32"/>
          <w:szCs w:val="32"/>
        </w:rPr>
        <w:t>施</w:t>
      </w:r>
      <w:r w:rsidR="00D7645E" w:rsidRPr="005C1EF4">
        <w:rPr>
          <w:rFonts w:ascii="仿宋" w:eastAsia="仿宋" w:hAnsi="仿宋" w:hint="eastAsia"/>
          <w:sz w:val="32"/>
          <w:szCs w:val="32"/>
        </w:rPr>
        <w:t>年产</w:t>
      </w:r>
      <w:r w:rsidR="00D7645E" w:rsidRPr="005C1EF4">
        <w:rPr>
          <w:rFonts w:ascii="仿宋" w:eastAsia="仿宋" w:hAnsi="仿宋"/>
          <w:sz w:val="32"/>
          <w:szCs w:val="32"/>
        </w:rPr>
        <w:t>600</w:t>
      </w:r>
      <w:r w:rsidR="00D7645E" w:rsidRPr="005C1EF4">
        <w:rPr>
          <w:rFonts w:ascii="仿宋" w:eastAsia="仿宋" w:hAnsi="仿宋" w:hint="eastAsia"/>
          <w:sz w:val="32"/>
          <w:szCs w:val="32"/>
        </w:rPr>
        <w:t>万只包装泡沫箱建设项目</w:t>
      </w:r>
      <w:r w:rsidR="00AC2CA8" w:rsidRPr="00E5238C">
        <w:rPr>
          <w:rFonts w:ascii="仿宋" w:eastAsia="仿宋" w:hAnsi="仿宋" w:hint="eastAsia"/>
          <w:sz w:val="32"/>
          <w:szCs w:val="32"/>
        </w:rPr>
        <w:t>。</w:t>
      </w:r>
      <w:r w:rsidR="00AC2CA8" w:rsidRPr="00AC2CA8">
        <w:rPr>
          <w:rFonts w:ascii="仿宋" w:eastAsia="仿宋" w:hAnsi="仿宋" w:hint="eastAsia"/>
          <w:sz w:val="32"/>
          <w:szCs w:val="32"/>
        </w:rPr>
        <w:t>项目</w:t>
      </w:r>
      <w:r w:rsidR="00B4028F">
        <w:rPr>
          <w:rFonts w:ascii="仿宋" w:eastAsia="仿宋" w:hAnsi="仿宋" w:hint="eastAsia"/>
          <w:sz w:val="32"/>
          <w:szCs w:val="32"/>
        </w:rPr>
        <w:t>占</w:t>
      </w:r>
      <w:r w:rsidR="00AF7558">
        <w:rPr>
          <w:rFonts w:ascii="仿宋" w:eastAsia="仿宋" w:hAnsi="仿宋" w:hint="eastAsia"/>
          <w:sz w:val="32"/>
          <w:szCs w:val="32"/>
        </w:rPr>
        <w:t>地</w:t>
      </w:r>
      <w:r w:rsidR="00B4028F">
        <w:rPr>
          <w:rFonts w:ascii="仿宋" w:eastAsia="仿宋" w:hAnsi="仿宋"/>
          <w:sz w:val="32"/>
          <w:szCs w:val="32"/>
        </w:rPr>
        <w:t>3500</w:t>
      </w:r>
      <w:r w:rsidR="00AF7558">
        <w:rPr>
          <w:rFonts w:ascii="仿宋" w:eastAsia="仿宋" w:hAnsi="仿宋" w:hint="eastAsia"/>
          <w:sz w:val="32"/>
          <w:szCs w:val="32"/>
        </w:rPr>
        <w:t>m</w:t>
      </w:r>
      <w:r w:rsidR="00AF7558" w:rsidRPr="00AF7558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AF7558">
        <w:rPr>
          <w:rFonts w:ascii="仿宋" w:eastAsia="仿宋" w:hAnsi="仿宋" w:hint="eastAsia"/>
          <w:sz w:val="32"/>
          <w:szCs w:val="32"/>
        </w:rPr>
        <w:t>，</w:t>
      </w:r>
      <w:r w:rsidR="009147D4">
        <w:rPr>
          <w:rFonts w:ascii="仿宋" w:eastAsia="仿宋" w:hAnsi="仿宋" w:hint="eastAsia"/>
          <w:sz w:val="32"/>
          <w:szCs w:val="32"/>
        </w:rPr>
        <w:t>项目以外购</w:t>
      </w:r>
      <w:r w:rsidR="009147D4" w:rsidRPr="009147D4">
        <w:rPr>
          <w:rFonts w:ascii="仿宋" w:eastAsia="仿宋" w:hAnsi="仿宋"/>
          <w:sz w:val="32"/>
          <w:szCs w:val="32"/>
        </w:rPr>
        <w:t>EPS</w:t>
      </w:r>
      <w:r w:rsidR="009147D4" w:rsidRPr="009147D4">
        <w:rPr>
          <w:rFonts w:ascii="仿宋" w:eastAsia="仿宋" w:hAnsi="仿宋" w:hint="eastAsia"/>
          <w:sz w:val="32"/>
          <w:szCs w:val="32"/>
        </w:rPr>
        <w:t>聚苯乙烯为主要原料，经</w:t>
      </w:r>
      <w:r w:rsidR="009147D4">
        <w:rPr>
          <w:rFonts w:ascii="仿宋" w:eastAsia="仿宋" w:hAnsi="仿宋" w:hint="eastAsia"/>
          <w:sz w:val="32"/>
          <w:szCs w:val="32"/>
        </w:rPr>
        <w:t>检验、混配、发泡、熟化、成型、冷却烘干等工序生产</w:t>
      </w:r>
      <w:r w:rsidR="009147D4" w:rsidRPr="009147D4">
        <w:rPr>
          <w:rFonts w:ascii="仿宋" w:eastAsia="仿宋" w:hAnsi="仿宋" w:hint="eastAsia"/>
          <w:sz w:val="32"/>
          <w:szCs w:val="32"/>
        </w:rPr>
        <w:t>可发性聚苯乙烯（</w:t>
      </w:r>
      <w:r w:rsidR="009147D4" w:rsidRPr="009147D4">
        <w:rPr>
          <w:rFonts w:ascii="仿宋" w:eastAsia="仿宋" w:hAnsi="仿宋"/>
          <w:sz w:val="32"/>
          <w:szCs w:val="32"/>
        </w:rPr>
        <w:t>EPS</w:t>
      </w:r>
      <w:r w:rsidR="009147D4" w:rsidRPr="009147D4">
        <w:rPr>
          <w:rFonts w:ascii="仿宋" w:eastAsia="仿宋" w:hAnsi="仿宋" w:hint="eastAsia"/>
          <w:sz w:val="32"/>
          <w:szCs w:val="32"/>
        </w:rPr>
        <w:t>）泡沫箱。产品方案为</w:t>
      </w:r>
      <w:r w:rsidR="009147D4">
        <w:rPr>
          <w:rFonts w:ascii="仿宋" w:eastAsia="仿宋" w:hAnsi="仿宋" w:hint="eastAsia"/>
          <w:sz w:val="32"/>
          <w:szCs w:val="32"/>
        </w:rPr>
        <w:t>年产</w:t>
      </w:r>
      <w:r w:rsidR="009147D4" w:rsidRPr="009147D4">
        <w:rPr>
          <w:rFonts w:ascii="仿宋" w:eastAsia="仿宋" w:hAnsi="仿宋" w:hint="eastAsia"/>
          <w:sz w:val="32"/>
          <w:szCs w:val="32"/>
        </w:rPr>
        <w:t>红酒泡沫包装箱</w:t>
      </w:r>
      <w:r w:rsidR="009147D4">
        <w:rPr>
          <w:rFonts w:ascii="仿宋" w:eastAsia="仿宋" w:hAnsi="仿宋" w:hint="eastAsia"/>
          <w:sz w:val="32"/>
          <w:szCs w:val="32"/>
        </w:rPr>
        <w:t>120万只，</w:t>
      </w:r>
      <w:r w:rsidR="009147D4" w:rsidRPr="009147D4">
        <w:rPr>
          <w:rFonts w:ascii="仿宋" w:eastAsia="仿宋" w:hAnsi="仿宋" w:hint="eastAsia"/>
          <w:sz w:val="32"/>
          <w:szCs w:val="32"/>
        </w:rPr>
        <w:t>蔬菜泡沫包装箱</w:t>
      </w:r>
      <w:r w:rsidR="009147D4">
        <w:rPr>
          <w:rFonts w:ascii="仿宋" w:eastAsia="仿宋" w:hAnsi="仿宋" w:hint="eastAsia"/>
          <w:sz w:val="32"/>
          <w:szCs w:val="32"/>
        </w:rPr>
        <w:t>180万只，</w:t>
      </w:r>
      <w:r w:rsidR="009147D4" w:rsidRPr="009147D4">
        <w:rPr>
          <w:rFonts w:ascii="仿宋" w:eastAsia="仿宋" w:hAnsi="仿宋" w:hint="eastAsia"/>
          <w:sz w:val="32"/>
          <w:szCs w:val="32"/>
        </w:rPr>
        <w:t>水产泡沫包装箱</w:t>
      </w:r>
      <w:r w:rsidR="009147D4">
        <w:rPr>
          <w:rFonts w:ascii="仿宋" w:eastAsia="仿宋" w:hAnsi="仿宋" w:hint="eastAsia"/>
          <w:sz w:val="32"/>
          <w:szCs w:val="32"/>
        </w:rPr>
        <w:t>和</w:t>
      </w:r>
      <w:r w:rsidR="009147D4" w:rsidRPr="009147D4">
        <w:rPr>
          <w:rFonts w:ascii="仿宋" w:eastAsia="仿宋" w:hAnsi="仿宋" w:hint="eastAsia"/>
          <w:sz w:val="32"/>
          <w:szCs w:val="32"/>
        </w:rPr>
        <w:t>其他泡沫包装箱</w:t>
      </w:r>
      <w:r w:rsidR="009147D4">
        <w:rPr>
          <w:rFonts w:ascii="仿宋" w:eastAsia="仿宋" w:hAnsi="仿宋" w:hint="eastAsia"/>
          <w:sz w:val="32"/>
          <w:szCs w:val="32"/>
        </w:rPr>
        <w:t>各150万只。</w:t>
      </w:r>
      <w:r w:rsidR="0024157A" w:rsidRPr="00E5238C">
        <w:rPr>
          <w:rFonts w:ascii="仿宋" w:eastAsia="仿宋" w:hAnsi="仿宋" w:hint="eastAsia"/>
          <w:sz w:val="32"/>
          <w:szCs w:val="32"/>
        </w:rPr>
        <w:t>主要建设内容为</w:t>
      </w:r>
      <w:r w:rsidR="009147D4">
        <w:rPr>
          <w:rFonts w:ascii="仿宋" w:eastAsia="仿宋" w:hAnsi="仿宋" w:hint="eastAsia"/>
          <w:sz w:val="32"/>
          <w:szCs w:val="32"/>
        </w:rPr>
        <w:t>新建4条产品生产线及储存、办公区</w:t>
      </w:r>
      <w:r w:rsidR="00C34FBF">
        <w:rPr>
          <w:rFonts w:ascii="仿宋" w:eastAsia="仿宋" w:hAnsi="仿宋" w:hint="eastAsia"/>
          <w:sz w:val="32"/>
          <w:szCs w:val="32"/>
        </w:rPr>
        <w:t>和循环水池等</w:t>
      </w:r>
      <w:r w:rsidR="009147D4">
        <w:rPr>
          <w:rFonts w:ascii="仿宋" w:eastAsia="仿宋" w:hAnsi="仿宋" w:hint="eastAsia"/>
          <w:sz w:val="32"/>
          <w:szCs w:val="32"/>
        </w:rPr>
        <w:t>，</w:t>
      </w:r>
      <w:r w:rsidR="00E53DF4" w:rsidRPr="00396201">
        <w:rPr>
          <w:rFonts w:ascii="仿宋" w:eastAsia="仿宋" w:hAnsi="仿宋" w:hint="eastAsia"/>
          <w:sz w:val="32"/>
          <w:szCs w:val="32"/>
        </w:rPr>
        <w:t>供</w:t>
      </w:r>
      <w:r w:rsidR="00C34FBF">
        <w:rPr>
          <w:rFonts w:ascii="仿宋" w:eastAsia="仿宋" w:hAnsi="仿宋" w:hint="eastAsia"/>
          <w:sz w:val="32"/>
          <w:szCs w:val="32"/>
        </w:rPr>
        <w:t>水供</w:t>
      </w:r>
      <w:r w:rsidR="00E53DF4" w:rsidRPr="00396201">
        <w:rPr>
          <w:rFonts w:ascii="仿宋" w:eastAsia="仿宋" w:hAnsi="仿宋" w:hint="eastAsia"/>
          <w:sz w:val="32"/>
          <w:szCs w:val="32"/>
        </w:rPr>
        <w:t>电</w:t>
      </w:r>
      <w:r w:rsidR="00882908">
        <w:rPr>
          <w:rFonts w:ascii="仿宋" w:eastAsia="仿宋" w:hAnsi="仿宋" w:hint="eastAsia"/>
          <w:sz w:val="32"/>
          <w:szCs w:val="32"/>
        </w:rPr>
        <w:t>、</w:t>
      </w:r>
      <w:r w:rsidR="00C34FBF">
        <w:rPr>
          <w:rFonts w:ascii="仿宋" w:eastAsia="仿宋" w:hAnsi="仿宋" w:hint="eastAsia"/>
          <w:sz w:val="32"/>
          <w:szCs w:val="32"/>
        </w:rPr>
        <w:t>给排水</w:t>
      </w:r>
      <w:r w:rsidR="00AC2A16">
        <w:rPr>
          <w:rFonts w:ascii="仿宋" w:eastAsia="仿宋" w:hAnsi="仿宋" w:hint="eastAsia"/>
          <w:sz w:val="32"/>
          <w:szCs w:val="32"/>
        </w:rPr>
        <w:t>等</w:t>
      </w:r>
      <w:r w:rsidR="00396201" w:rsidRPr="00396201">
        <w:rPr>
          <w:rFonts w:ascii="仿宋" w:eastAsia="仿宋" w:hAnsi="仿宋" w:hint="eastAsia"/>
          <w:sz w:val="32"/>
          <w:szCs w:val="32"/>
        </w:rPr>
        <w:t>设施</w:t>
      </w:r>
      <w:r w:rsidR="00C34FBF">
        <w:rPr>
          <w:rFonts w:ascii="仿宋" w:eastAsia="仿宋" w:hAnsi="仿宋" w:hint="eastAsia"/>
          <w:sz w:val="32"/>
          <w:szCs w:val="32"/>
        </w:rPr>
        <w:t>均依托云</w:t>
      </w:r>
      <w:proofErr w:type="gramStart"/>
      <w:r w:rsidR="00C34FBF">
        <w:rPr>
          <w:rFonts w:ascii="仿宋" w:eastAsia="仿宋" w:hAnsi="仿宋" w:hint="eastAsia"/>
          <w:sz w:val="32"/>
          <w:szCs w:val="32"/>
        </w:rPr>
        <w:t>溪工业</w:t>
      </w:r>
      <w:proofErr w:type="gramEnd"/>
      <w:r w:rsidR="00C34FBF">
        <w:rPr>
          <w:rFonts w:ascii="仿宋" w:eastAsia="仿宋" w:hAnsi="仿宋" w:hint="eastAsia"/>
          <w:sz w:val="32"/>
          <w:szCs w:val="32"/>
        </w:rPr>
        <w:t>园</w:t>
      </w:r>
      <w:r w:rsidR="00E53DF4" w:rsidRPr="00396201">
        <w:rPr>
          <w:rFonts w:ascii="仿宋" w:eastAsia="仿宋" w:hAnsi="仿宋" w:hint="eastAsia"/>
          <w:sz w:val="32"/>
          <w:szCs w:val="32"/>
        </w:rPr>
        <w:t>。</w:t>
      </w:r>
      <w:r w:rsidR="00C34FBF">
        <w:rPr>
          <w:rFonts w:ascii="仿宋" w:eastAsia="仿宋" w:hAnsi="仿宋" w:hint="eastAsia"/>
          <w:sz w:val="32"/>
          <w:szCs w:val="32"/>
        </w:rPr>
        <w:t>蒸汽来源于华能电厂。</w:t>
      </w:r>
      <w:r w:rsidRPr="00E5238C">
        <w:rPr>
          <w:rFonts w:ascii="仿宋" w:eastAsia="仿宋" w:hAnsi="仿宋" w:hint="eastAsia"/>
          <w:sz w:val="32"/>
          <w:szCs w:val="32"/>
        </w:rPr>
        <w:t>项目建设符合国家产业政策，根据</w:t>
      </w:r>
      <w:r w:rsidR="00D7645E" w:rsidRPr="00D7645E">
        <w:rPr>
          <w:rFonts w:ascii="仿宋" w:eastAsia="仿宋" w:hAnsi="仿宋" w:hint="eastAsia"/>
          <w:sz w:val="32"/>
          <w:szCs w:val="32"/>
        </w:rPr>
        <w:t>中煤科工集团重庆设计研究院有限公司</w:t>
      </w:r>
      <w:r w:rsidRPr="00E5238C">
        <w:rPr>
          <w:rFonts w:ascii="仿宋" w:eastAsia="仿宋" w:hAnsi="仿宋" w:hint="eastAsia"/>
          <w:sz w:val="32"/>
          <w:szCs w:val="32"/>
        </w:rPr>
        <w:t>编制的</w:t>
      </w:r>
      <w:r w:rsidR="00C67143" w:rsidRPr="00E5238C">
        <w:rPr>
          <w:rFonts w:ascii="仿宋" w:eastAsia="仿宋" w:hAnsi="仿宋" w:hint="eastAsia"/>
          <w:sz w:val="32"/>
          <w:szCs w:val="32"/>
        </w:rPr>
        <w:t>《</w:t>
      </w:r>
      <w:r w:rsidR="004D4A6D" w:rsidRPr="005C1EF4">
        <w:rPr>
          <w:rFonts w:ascii="仿宋" w:eastAsia="仿宋" w:hAnsi="仿宋" w:hint="eastAsia"/>
          <w:sz w:val="32"/>
          <w:szCs w:val="32"/>
        </w:rPr>
        <w:t>年产</w:t>
      </w:r>
      <w:r w:rsidR="004D4A6D" w:rsidRPr="005C1EF4">
        <w:rPr>
          <w:rFonts w:ascii="仿宋" w:eastAsia="仿宋" w:hAnsi="仿宋"/>
          <w:sz w:val="32"/>
          <w:szCs w:val="32"/>
        </w:rPr>
        <w:t>600</w:t>
      </w:r>
      <w:r w:rsidR="004D4A6D" w:rsidRPr="005C1EF4">
        <w:rPr>
          <w:rFonts w:ascii="仿宋" w:eastAsia="仿宋" w:hAnsi="仿宋" w:hint="eastAsia"/>
          <w:sz w:val="32"/>
          <w:szCs w:val="32"/>
        </w:rPr>
        <w:t>万只包装泡沫箱建设项目</w:t>
      </w:r>
      <w:r w:rsidR="00E87257" w:rsidRPr="00E87257">
        <w:rPr>
          <w:rFonts w:ascii="仿宋" w:eastAsia="仿宋" w:hAnsi="仿宋" w:hint="eastAsia"/>
          <w:sz w:val="32"/>
          <w:szCs w:val="32"/>
        </w:rPr>
        <w:t>环境影响报告表</w:t>
      </w:r>
      <w:r w:rsidR="00C67143" w:rsidRPr="00E5238C">
        <w:rPr>
          <w:rFonts w:ascii="仿宋" w:eastAsia="仿宋" w:hAnsi="仿宋" w:hint="eastAsia"/>
          <w:sz w:val="32"/>
          <w:szCs w:val="32"/>
        </w:rPr>
        <w:t>》</w:t>
      </w:r>
      <w:r w:rsidR="00E7310B">
        <w:rPr>
          <w:rFonts w:ascii="仿宋" w:eastAsia="仿宋" w:hAnsi="仿宋" w:hint="eastAsia"/>
          <w:sz w:val="32"/>
          <w:szCs w:val="32"/>
        </w:rPr>
        <w:t>（报批稿）</w:t>
      </w:r>
      <w:r w:rsidRPr="00E5238C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E5238C">
        <w:rPr>
          <w:rFonts w:ascii="仿宋" w:eastAsia="仿宋" w:hAnsi="仿宋" w:hint="eastAsia"/>
          <w:sz w:val="32"/>
          <w:szCs w:val="32"/>
        </w:rPr>
        <w:t>，</w:t>
      </w:r>
      <w:r w:rsidRPr="00E5238C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E5238C">
        <w:rPr>
          <w:rFonts w:ascii="仿宋" w:eastAsia="仿宋" w:hAnsi="仿宋" w:hint="eastAsia"/>
          <w:sz w:val="32"/>
          <w:szCs w:val="32"/>
        </w:rPr>
        <w:t>和</w:t>
      </w:r>
      <w:r w:rsidR="0098581E" w:rsidRPr="00E5238C">
        <w:rPr>
          <w:rFonts w:ascii="仿宋" w:eastAsia="仿宋" w:hAnsi="仿宋" w:hint="eastAsia"/>
          <w:sz w:val="32"/>
          <w:szCs w:val="32"/>
        </w:rPr>
        <w:t>云溪区</w:t>
      </w:r>
      <w:r w:rsidR="001B51B7">
        <w:rPr>
          <w:rFonts w:ascii="仿宋" w:eastAsia="仿宋" w:hAnsi="仿宋" w:hint="eastAsia"/>
          <w:sz w:val="32"/>
          <w:szCs w:val="32"/>
        </w:rPr>
        <w:t>环保</w:t>
      </w:r>
      <w:r w:rsidR="0098581E" w:rsidRPr="00E5238C">
        <w:rPr>
          <w:rFonts w:ascii="仿宋" w:eastAsia="仿宋" w:hAnsi="仿宋" w:hint="eastAsia"/>
          <w:sz w:val="32"/>
          <w:szCs w:val="32"/>
        </w:rPr>
        <w:t>分局</w:t>
      </w:r>
      <w:r w:rsidR="00941207" w:rsidRPr="00E5238C">
        <w:rPr>
          <w:rFonts w:ascii="仿宋" w:eastAsia="仿宋" w:hAnsi="仿宋" w:hint="eastAsia"/>
          <w:sz w:val="32"/>
          <w:szCs w:val="32"/>
        </w:rPr>
        <w:t>预审意见</w:t>
      </w:r>
      <w:r w:rsidRPr="00E5238C">
        <w:rPr>
          <w:rFonts w:ascii="仿宋" w:eastAsia="仿宋" w:hAnsi="仿宋" w:hint="eastAsia"/>
          <w:sz w:val="32"/>
          <w:szCs w:val="32"/>
        </w:rPr>
        <w:t>，从环境保护角度考虑，</w:t>
      </w:r>
      <w:r w:rsidR="00737CC5" w:rsidRPr="00E5238C">
        <w:rPr>
          <w:rFonts w:ascii="仿宋" w:eastAsia="仿宋" w:hAnsi="仿宋" w:hint="eastAsia"/>
          <w:sz w:val="32"/>
          <w:szCs w:val="32"/>
        </w:rPr>
        <w:t>同</w:t>
      </w:r>
      <w:r w:rsidR="00737CC5" w:rsidRPr="00E5238C">
        <w:rPr>
          <w:rFonts w:ascii="仿宋" w:eastAsia="仿宋" w:hAnsi="仿宋" w:hint="eastAsia"/>
          <w:sz w:val="32"/>
          <w:szCs w:val="32"/>
        </w:rPr>
        <w:lastRenderedPageBreak/>
        <w:t>意</w:t>
      </w:r>
      <w:r w:rsidRPr="00E5238C">
        <w:rPr>
          <w:rFonts w:ascii="仿宋" w:eastAsia="仿宋" w:hAnsi="仿宋" w:hint="eastAsia"/>
          <w:sz w:val="32"/>
          <w:szCs w:val="32"/>
        </w:rPr>
        <w:t>项目</w:t>
      </w:r>
      <w:r w:rsidR="00737CC5" w:rsidRPr="00E5238C">
        <w:rPr>
          <w:rFonts w:ascii="仿宋" w:eastAsia="仿宋" w:hAnsi="仿宋" w:hint="eastAsia"/>
          <w:sz w:val="32"/>
          <w:szCs w:val="32"/>
        </w:rPr>
        <w:t>建设</w:t>
      </w:r>
      <w:r w:rsidRPr="00E5238C">
        <w:rPr>
          <w:rFonts w:ascii="仿宋" w:eastAsia="仿宋" w:hAnsi="仿宋" w:hint="eastAsia"/>
          <w:sz w:val="32"/>
          <w:szCs w:val="32"/>
        </w:rPr>
        <w:t>。</w:t>
      </w:r>
    </w:p>
    <w:p w:rsidR="00A62161" w:rsidRPr="00E5238C" w:rsidRDefault="00014D3F" w:rsidP="00BA4C1E">
      <w:pPr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二、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E5238C">
        <w:rPr>
          <w:rFonts w:ascii="仿宋" w:eastAsia="仿宋" w:hAnsi="仿宋" w:hint="eastAsia"/>
          <w:sz w:val="32"/>
          <w:szCs w:val="32"/>
        </w:rPr>
        <w:t>过程中，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须全面落实环境影响报告表提出的各项环保措施，并着重做好以下环保工作： </w:t>
      </w:r>
    </w:p>
    <w:p w:rsidR="00C047A2" w:rsidRPr="0041134A" w:rsidRDefault="00FC19C4" w:rsidP="00BA4C1E">
      <w:pPr>
        <w:snapToGrid w:val="0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（一）</w:t>
      </w:r>
      <w:r w:rsidR="00195080">
        <w:rPr>
          <w:rFonts w:ascii="仿宋" w:eastAsia="仿宋" w:hAnsi="仿宋" w:hint="eastAsia"/>
          <w:sz w:val="32"/>
          <w:szCs w:val="32"/>
        </w:rPr>
        <w:t>废气</w:t>
      </w:r>
      <w:r w:rsidR="00195080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41134A">
        <w:rPr>
          <w:rFonts w:ascii="仿宋" w:eastAsia="仿宋" w:hAnsi="仿宋" w:cs="宋体" w:hint="eastAsia"/>
          <w:sz w:val="32"/>
          <w:szCs w:val="32"/>
        </w:rPr>
        <w:t>采用全密闭设备，规范操作，加强车间通风，确保</w:t>
      </w:r>
      <w:r w:rsidR="0041134A" w:rsidRPr="0041134A">
        <w:rPr>
          <w:rFonts w:ascii="仿宋" w:eastAsia="仿宋" w:hAnsi="仿宋" w:hint="eastAsia"/>
          <w:sz w:val="32"/>
          <w:szCs w:val="32"/>
        </w:rPr>
        <w:t>非甲烷总烃满足《大气污染物综合排放标准》（</w:t>
      </w:r>
      <w:r w:rsidR="0041134A" w:rsidRPr="0041134A">
        <w:rPr>
          <w:rFonts w:ascii="仿宋" w:eastAsia="仿宋" w:hAnsi="仿宋"/>
          <w:sz w:val="32"/>
          <w:szCs w:val="32"/>
        </w:rPr>
        <w:t>GB16279-1996</w:t>
      </w:r>
      <w:r w:rsidR="0041134A" w:rsidRPr="0041134A">
        <w:rPr>
          <w:rFonts w:ascii="仿宋" w:eastAsia="仿宋" w:hAnsi="仿宋" w:hint="eastAsia"/>
          <w:sz w:val="32"/>
          <w:szCs w:val="32"/>
        </w:rPr>
        <w:t>）中无组织</w:t>
      </w:r>
      <w:r w:rsidR="0041134A">
        <w:rPr>
          <w:rFonts w:ascii="仿宋" w:eastAsia="仿宋" w:hAnsi="仿宋" w:hint="eastAsia"/>
          <w:sz w:val="32"/>
          <w:szCs w:val="32"/>
        </w:rPr>
        <w:t>排放</w:t>
      </w:r>
      <w:r w:rsidR="0041134A" w:rsidRPr="0041134A">
        <w:rPr>
          <w:rFonts w:ascii="仿宋" w:eastAsia="仿宋" w:hAnsi="仿宋" w:hint="eastAsia"/>
          <w:sz w:val="32"/>
          <w:szCs w:val="32"/>
        </w:rPr>
        <w:t>标准</w:t>
      </w:r>
      <w:r w:rsidR="0041134A">
        <w:rPr>
          <w:rFonts w:ascii="仿宋" w:eastAsia="仿宋" w:hAnsi="仿宋" w:hint="eastAsia"/>
          <w:sz w:val="32"/>
          <w:szCs w:val="32"/>
        </w:rPr>
        <w:t>要求</w:t>
      </w:r>
      <w:r w:rsidR="0041134A" w:rsidRPr="0041134A">
        <w:rPr>
          <w:rFonts w:ascii="仿宋" w:eastAsia="仿宋" w:hAnsi="仿宋" w:hint="eastAsia"/>
          <w:sz w:val="32"/>
          <w:szCs w:val="32"/>
        </w:rPr>
        <w:t>。发泡、烘干过程中产生的废气</w:t>
      </w:r>
      <w:r w:rsidR="0041134A">
        <w:rPr>
          <w:rFonts w:ascii="仿宋" w:eastAsia="仿宋" w:hAnsi="仿宋" w:hint="eastAsia"/>
          <w:sz w:val="32"/>
          <w:szCs w:val="32"/>
        </w:rPr>
        <w:t>经收集进入</w:t>
      </w:r>
      <w:r w:rsidR="0041134A" w:rsidRPr="0041134A">
        <w:rPr>
          <w:rFonts w:ascii="仿宋" w:eastAsia="仿宋" w:hAnsi="仿宋"/>
          <w:sz w:val="32"/>
          <w:szCs w:val="32"/>
        </w:rPr>
        <w:t>UV</w:t>
      </w:r>
      <w:r w:rsidR="0041134A" w:rsidRPr="0041134A">
        <w:rPr>
          <w:rFonts w:ascii="仿宋" w:eastAsia="仿宋" w:hAnsi="仿宋" w:hint="eastAsia"/>
          <w:sz w:val="32"/>
          <w:szCs w:val="32"/>
        </w:rPr>
        <w:t>光解法装置处理，</w:t>
      </w:r>
      <w:r w:rsidR="00261795">
        <w:rPr>
          <w:rFonts w:ascii="仿宋" w:eastAsia="仿宋" w:hAnsi="仿宋" w:hint="eastAsia"/>
          <w:sz w:val="32"/>
          <w:szCs w:val="32"/>
        </w:rPr>
        <w:t>经处理后</w:t>
      </w:r>
      <w:r w:rsidR="006104F1">
        <w:rPr>
          <w:rFonts w:ascii="仿宋" w:eastAsia="仿宋" w:hAnsi="仿宋" w:hint="eastAsia"/>
          <w:sz w:val="32"/>
          <w:szCs w:val="32"/>
        </w:rPr>
        <w:t>废气中</w:t>
      </w:r>
      <w:r w:rsidR="0041134A" w:rsidRPr="0041134A">
        <w:rPr>
          <w:rFonts w:ascii="仿宋" w:eastAsia="仿宋" w:hAnsi="仿宋" w:hint="eastAsia"/>
          <w:sz w:val="32"/>
          <w:szCs w:val="32"/>
        </w:rPr>
        <w:t>非甲烷总烃</w:t>
      </w:r>
      <w:r w:rsidR="0041134A" w:rsidRPr="00316C6C">
        <w:rPr>
          <w:rFonts w:ascii="仿宋" w:eastAsia="仿宋" w:hAnsi="仿宋" w:hint="eastAsia"/>
          <w:sz w:val="32"/>
          <w:szCs w:val="32"/>
        </w:rPr>
        <w:t>排放浓度、排放速率</w:t>
      </w:r>
      <w:r w:rsidR="0041134A" w:rsidRPr="0041134A">
        <w:rPr>
          <w:rFonts w:ascii="仿宋" w:eastAsia="仿宋" w:hAnsi="仿宋" w:hint="eastAsia"/>
          <w:sz w:val="32"/>
          <w:szCs w:val="32"/>
        </w:rPr>
        <w:t>达到《大气污染物综合排放标准》（</w:t>
      </w:r>
      <w:r w:rsidR="0041134A" w:rsidRPr="0041134A">
        <w:rPr>
          <w:rFonts w:ascii="仿宋" w:eastAsia="仿宋" w:hAnsi="仿宋"/>
          <w:sz w:val="32"/>
          <w:szCs w:val="32"/>
        </w:rPr>
        <w:t>GB16279-1996</w:t>
      </w:r>
      <w:r w:rsidR="0041134A" w:rsidRPr="0041134A">
        <w:rPr>
          <w:rFonts w:ascii="仿宋" w:eastAsia="仿宋" w:hAnsi="仿宋" w:hint="eastAsia"/>
          <w:sz w:val="32"/>
          <w:szCs w:val="32"/>
        </w:rPr>
        <w:t>）中有组织</w:t>
      </w:r>
      <w:r w:rsidR="006104F1">
        <w:rPr>
          <w:rFonts w:ascii="仿宋" w:eastAsia="仿宋" w:hAnsi="仿宋" w:hint="eastAsia"/>
          <w:sz w:val="32"/>
          <w:szCs w:val="32"/>
        </w:rPr>
        <w:t>排放</w:t>
      </w:r>
      <w:r w:rsidR="0041134A" w:rsidRPr="0041134A">
        <w:rPr>
          <w:rFonts w:ascii="仿宋" w:eastAsia="仿宋" w:hAnsi="仿宋" w:hint="eastAsia"/>
          <w:sz w:val="32"/>
          <w:szCs w:val="32"/>
        </w:rPr>
        <w:t>标准</w:t>
      </w:r>
      <w:r w:rsidR="006104F1">
        <w:rPr>
          <w:rFonts w:ascii="仿宋" w:eastAsia="仿宋" w:hAnsi="仿宋" w:hint="eastAsia"/>
          <w:sz w:val="32"/>
          <w:szCs w:val="32"/>
        </w:rPr>
        <w:t>要求</w:t>
      </w:r>
      <w:r w:rsidR="0041134A" w:rsidRPr="0041134A">
        <w:rPr>
          <w:rFonts w:ascii="仿宋" w:eastAsia="仿宋" w:hAnsi="仿宋" w:hint="eastAsia"/>
          <w:sz w:val="32"/>
          <w:szCs w:val="32"/>
        </w:rPr>
        <w:t>后，由</w:t>
      </w:r>
      <w:r w:rsidR="0041134A" w:rsidRPr="0041134A">
        <w:rPr>
          <w:rFonts w:ascii="仿宋" w:eastAsia="仿宋" w:hAnsi="仿宋"/>
          <w:sz w:val="32"/>
          <w:szCs w:val="32"/>
        </w:rPr>
        <w:t>15m</w:t>
      </w:r>
      <w:r w:rsidR="0041134A" w:rsidRPr="0041134A">
        <w:rPr>
          <w:rFonts w:ascii="仿宋" w:eastAsia="仿宋" w:hAnsi="仿宋" w:hint="eastAsia"/>
          <w:sz w:val="32"/>
          <w:szCs w:val="32"/>
        </w:rPr>
        <w:t>高排气筒</w:t>
      </w:r>
      <w:r w:rsidR="0041134A">
        <w:rPr>
          <w:rFonts w:ascii="仿宋" w:eastAsia="仿宋" w:hAnsi="仿宋" w:hint="eastAsia"/>
          <w:sz w:val="32"/>
          <w:szCs w:val="32"/>
        </w:rPr>
        <w:t>外</w:t>
      </w:r>
      <w:r w:rsidR="0041134A" w:rsidRPr="0041134A">
        <w:rPr>
          <w:rFonts w:ascii="仿宋" w:eastAsia="仿宋" w:hAnsi="仿宋" w:hint="eastAsia"/>
          <w:sz w:val="32"/>
          <w:szCs w:val="32"/>
        </w:rPr>
        <w:t>排</w:t>
      </w:r>
      <w:r w:rsidR="0041134A">
        <w:rPr>
          <w:rFonts w:ascii="仿宋" w:eastAsia="仿宋" w:hAnsi="仿宋" w:hint="eastAsia"/>
          <w:sz w:val="32"/>
          <w:szCs w:val="32"/>
        </w:rPr>
        <w:t>。</w:t>
      </w:r>
    </w:p>
    <w:p w:rsidR="00F92989" w:rsidRPr="00F92989" w:rsidRDefault="00C047A2" w:rsidP="00BA4C1E">
      <w:pPr>
        <w:adjustRightInd w:val="0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（二）</w:t>
      </w:r>
      <w:r w:rsidR="00195080">
        <w:rPr>
          <w:rFonts w:ascii="仿宋" w:eastAsia="仿宋" w:hAnsi="仿宋" w:hint="eastAsia"/>
          <w:sz w:val="32"/>
          <w:szCs w:val="32"/>
        </w:rPr>
        <w:t>废水</w:t>
      </w:r>
      <w:r w:rsidR="00195080" w:rsidRPr="0041134A">
        <w:rPr>
          <w:rFonts w:ascii="仿宋" w:eastAsia="仿宋" w:hAnsi="仿宋" w:hint="eastAsia"/>
          <w:sz w:val="32"/>
          <w:szCs w:val="32"/>
        </w:rPr>
        <w:t>污染防治工作。厂区</w:t>
      </w:r>
      <w:r w:rsidR="00195080" w:rsidRPr="0041134A">
        <w:rPr>
          <w:rFonts w:ascii="仿宋" w:eastAsia="仿宋" w:hAnsi="仿宋"/>
          <w:sz w:val="32"/>
          <w:szCs w:val="32"/>
        </w:rPr>
        <w:t>实行“雨污分</w:t>
      </w:r>
      <w:r w:rsidR="00195080" w:rsidRPr="003A1B8B">
        <w:rPr>
          <w:rFonts w:ascii="仿宋" w:eastAsia="仿宋" w:hAnsi="仿宋" w:cs="宋体"/>
          <w:sz w:val="32"/>
          <w:szCs w:val="32"/>
        </w:rPr>
        <w:t>流”</w:t>
      </w:r>
      <w:r w:rsidR="00195080">
        <w:rPr>
          <w:rFonts w:ascii="仿宋" w:eastAsia="仿宋" w:hAnsi="仿宋" w:cs="宋体" w:hint="eastAsia"/>
          <w:sz w:val="32"/>
          <w:szCs w:val="32"/>
        </w:rPr>
        <w:t>，</w:t>
      </w:r>
      <w:r w:rsidR="00316C6C">
        <w:rPr>
          <w:rFonts w:ascii="仿宋" w:eastAsia="仿宋" w:hAnsi="仿宋" w:cs="宋体" w:hint="eastAsia"/>
          <w:sz w:val="32"/>
          <w:szCs w:val="32"/>
        </w:rPr>
        <w:t>项目冷却工序产生的冷却废水经循环水池冷却后回用于生产，不外排；蒸汽冷凝水经收集作为冷却补充水；</w:t>
      </w:r>
      <w:r w:rsidR="00195080" w:rsidRPr="00F92989">
        <w:rPr>
          <w:rFonts w:ascii="仿宋" w:eastAsia="仿宋" w:hAnsi="仿宋" w:hint="eastAsia"/>
          <w:sz w:val="32"/>
          <w:szCs w:val="32"/>
        </w:rPr>
        <w:t>生活污水经化粪池预处理，达</w:t>
      </w:r>
      <w:r w:rsidR="00195080" w:rsidRPr="00B05133">
        <w:rPr>
          <w:rFonts w:ascii="仿宋" w:eastAsia="仿宋" w:hAnsi="仿宋" w:cs="宋体" w:hint="eastAsia"/>
          <w:sz w:val="32"/>
          <w:szCs w:val="32"/>
        </w:rPr>
        <w:t>到</w:t>
      </w:r>
      <w:r w:rsidR="00B05133" w:rsidRPr="00B05133">
        <w:rPr>
          <w:rFonts w:ascii="仿宋" w:eastAsia="仿宋" w:hAnsi="仿宋" w:cs="宋体" w:hint="eastAsia"/>
          <w:sz w:val="32"/>
          <w:szCs w:val="32"/>
        </w:rPr>
        <w:t>《污水综合排放标准》</w:t>
      </w:r>
      <w:r w:rsidR="00B05133" w:rsidRPr="00B05133">
        <w:rPr>
          <w:rFonts w:ascii="仿宋" w:eastAsia="仿宋" w:hAnsi="仿宋" w:cs="宋体"/>
          <w:sz w:val="32"/>
          <w:szCs w:val="32"/>
        </w:rPr>
        <w:t>(GB8978-1996)</w:t>
      </w:r>
      <w:r w:rsidR="00B05133" w:rsidRPr="00B05133">
        <w:rPr>
          <w:rFonts w:ascii="仿宋" w:eastAsia="仿宋" w:hAnsi="仿宋" w:cs="宋体" w:hint="eastAsia"/>
          <w:sz w:val="32"/>
          <w:szCs w:val="32"/>
        </w:rPr>
        <w:t>三级标准</w:t>
      </w:r>
      <w:r w:rsidR="00195080" w:rsidRPr="00B05133">
        <w:rPr>
          <w:rFonts w:ascii="仿宋" w:eastAsia="仿宋" w:hAnsi="仿宋" w:cs="宋体" w:hint="eastAsia"/>
          <w:sz w:val="32"/>
          <w:szCs w:val="32"/>
        </w:rPr>
        <w:t>后</w:t>
      </w:r>
      <w:r w:rsidR="00195080" w:rsidRPr="00F92989">
        <w:rPr>
          <w:rFonts w:ascii="仿宋" w:eastAsia="仿宋" w:hAnsi="仿宋" w:hint="eastAsia"/>
          <w:sz w:val="32"/>
          <w:szCs w:val="32"/>
        </w:rPr>
        <w:t>，</w:t>
      </w:r>
      <w:r w:rsidR="00195080">
        <w:rPr>
          <w:rFonts w:ascii="仿宋" w:eastAsia="仿宋" w:hAnsi="仿宋" w:hint="eastAsia"/>
          <w:sz w:val="32"/>
          <w:szCs w:val="32"/>
        </w:rPr>
        <w:t>经</w:t>
      </w:r>
      <w:r w:rsidR="00316C6C">
        <w:rPr>
          <w:rFonts w:ascii="仿宋" w:eastAsia="仿宋" w:hAnsi="仿宋" w:hint="eastAsia"/>
          <w:sz w:val="32"/>
          <w:szCs w:val="32"/>
        </w:rPr>
        <w:t>园区</w:t>
      </w:r>
      <w:r w:rsidR="00195080" w:rsidRPr="00F92989">
        <w:rPr>
          <w:rFonts w:ascii="仿宋" w:eastAsia="仿宋" w:hAnsi="仿宋" w:hint="eastAsia"/>
          <w:sz w:val="32"/>
          <w:szCs w:val="32"/>
        </w:rPr>
        <w:t>污水管</w:t>
      </w:r>
      <w:r w:rsidR="00316C6C">
        <w:rPr>
          <w:rFonts w:ascii="仿宋" w:eastAsia="仿宋" w:hAnsi="仿宋" w:hint="eastAsia"/>
          <w:sz w:val="32"/>
          <w:szCs w:val="32"/>
        </w:rPr>
        <w:t>网</w:t>
      </w:r>
      <w:r w:rsidR="00195080" w:rsidRPr="00F92989">
        <w:rPr>
          <w:rFonts w:ascii="仿宋" w:eastAsia="仿宋" w:hAnsi="仿宋" w:hint="eastAsia"/>
          <w:sz w:val="32"/>
          <w:szCs w:val="32"/>
        </w:rPr>
        <w:t>排入云溪区污水处理厂</w:t>
      </w:r>
      <w:r w:rsidR="00316C6C">
        <w:rPr>
          <w:rFonts w:ascii="仿宋" w:eastAsia="仿宋" w:hAnsi="仿宋" w:hint="eastAsia"/>
          <w:sz w:val="32"/>
          <w:szCs w:val="32"/>
        </w:rPr>
        <w:t>达标</w:t>
      </w:r>
      <w:r w:rsidR="00195080" w:rsidRPr="00F92989">
        <w:rPr>
          <w:rFonts w:ascii="仿宋" w:eastAsia="仿宋" w:hAnsi="仿宋" w:hint="eastAsia"/>
          <w:sz w:val="32"/>
          <w:szCs w:val="32"/>
        </w:rPr>
        <w:t>处理。</w:t>
      </w:r>
    </w:p>
    <w:p w:rsidR="00EA2B8D" w:rsidRDefault="00C047A2" w:rsidP="00BA4C1E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（三）</w:t>
      </w:r>
      <w:r w:rsidR="00195080" w:rsidRPr="00E5238C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316C6C">
        <w:rPr>
          <w:rFonts w:ascii="仿宋" w:eastAsia="仿宋" w:hAnsi="仿宋" w:cs="宋体" w:hint="eastAsia"/>
          <w:sz w:val="32"/>
          <w:szCs w:val="32"/>
        </w:rPr>
        <w:t>合理布局，采用低噪声设备，对发泡机、成型机等高噪声设备</w:t>
      </w:r>
      <w:r w:rsidR="00195080" w:rsidRPr="00A551B1">
        <w:rPr>
          <w:rFonts w:ascii="仿宋" w:eastAsia="仿宋" w:hAnsi="仿宋" w:hint="eastAsia"/>
          <w:sz w:val="32"/>
          <w:szCs w:val="32"/>
        </w:rPr>
        <w:t>采取</w:t>
      </w:r>
      <w:r w:rsidR="00316C6C">
        <w:rPr>
          <w:rFonts w:ascii="仿宋" w:eastAsia="仿宋" w:hAnsi="仿宋" w:hint="eastAsia"/>
          <w:sz w:val="32"/>
          <w:szCs w:val="32"/>
        </w:rPr>
        <w:t>隔声、消声、</w:t>
      </w:r>
      <w:r w:rsidR="00195080" w:rsidRPr="00A551B1">
        <w:rPr>
          <w:rFonts w:ascii="仿宋" w:eastAsia="仿宋" w:hAnsi="仿宋" w:hint="eastAsia"/>
          <w:sz w:val="32"/>
          <w:szCs w:val="32"/>
        </w:rPr>
        <w:t>减震措施，确保厂界噪声达到《工业企业厂界环境噪声排放标准》（GB12</w:t>
      </w:r>
      <w:r w:rsidR="00195080" w:rsidRPr="00E5238C">
        <w:rPr>
          <w:rFonts w:ascii="仿宋" w:eastAsia="仿宋" w:hAnsi="仿宋" w:cs="宋体" w:hint="eastAsia"/>
          <w:sz w:val="32"/>
          <w:szCs w:val="32"/>
        </w:rPr>
        <w:t>348-2008）中</w:t>
      </w:r>
      <w:r w:rsidR="00316C6C">
        <w:rPr>
          <w:rFonts w:ascii="仿宋" w:eastAsia="仿宋" w:hAnsi="仿宋" w:cs="宋体"/>
          <w:sz w:val="32"/>
          <w:szCs w:val="32"/>
        </w:rPr>
        <w:t>3</w:t>
      </w:r>
      <w:r w:rsidR="00195080" w:rsidRPr="00E5238C">
        <w:rPr>
          <w:rFonts w:ascii="仿宋" w:eastAsia="仿宋" w:hAnsi="仿宋" w:cs="宋体" w:hint="eastAsia"/>
          <w:sz w:val="32"/>
          <w:szCs w:val="32"/>
        </w:rPr>
        <w:t>类标准要求。</w:t>
      </w:r>
    </w:p>
    <w:p w:rsidR="00EA2B8D" w:rsidRPr="00E5238C" w:rsidRDefault="00EA2B8D" w:rsidP="00BA4C1E">
      <w:pPr>
        <w:spacing w:line="56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（四）</w:t>
      </w:r>
      <w:r w:rsidR="00195080">
        <w:rPr>
          <w:rFonts w:ascii="仿宋" w:eastAsia="仿宋" w:hAnsi="仿宋" w:hint="eastAsia"/>
          <w:sz w:val="32"/>
          <w:szCs w:val="32"/>
        </w:rPr>
        <w:t>固体废物管理工作。</w:t>
      </w:r>
      <w:r w:rsidR="00195080" w:rsidRPr="00781B33">
        <w:rPr>
          <w:rFonts w:ascii="仿宋" w:eastAsia="仿宋" w:hAnsi="仿宋" w:hint="eastAsia"/>
          <w:sz w:val="32"/>
          <w:szCs w:val="32"/>
        </w:rPr>
        <w:t>按照</w:t>
      </w:r>
      <w:r w:rsidR="005E55A9" w:rsidRPr="005E55A9">
        <w:rPr>
          <w:rFonts w:ascii="仿宋" w:eastAsia="仿宋" w:hAnsi="仿宋" w:hint="eastAsia"/>
          <w:sz w:val="32"/>
          <w:szCs w:val="32"/>
        </w:rPr>
        <w:t>《一般工业固体废物贮存、处置场污染控制标准》（</w:t>
      </w:r>
      <w:r w:rsidR="005E55A9" w:rsidRPr="005E55A9">
        <w:rPr>
          <w:rFonts w:ascii="仿宋" w:eastAsia="仿宋" w:hAnsi="仿宋"/>
          <w:sz w:val="32"/>
          <w:szCs w:val="32"/>
        </w:rPr>
        <w:t>GB18599-2001</w:t>
      </w:r>
      <w:r w:rsidR="005E55A9" w:rsidRPr="005E55A9">
        <w:rPr>
          <w:rFonts w:ascii="仿宋" w:eastAsia="仿宋" w:hAnsi="仿宋" w:hint="eastAsia"/>
          <w:sz w:val="32"/>
          <w:szCs w:val="32"/>
        </w:rPr>
        <w:t>）及</w:t>
      </w:r>
      <w:r w:rsidR="005E55A9" w:rsidRPr="005E55A9">
        <w:rPr>
          <w:rFonts w:ascii="仿宋" w:eastAsia="仿宋" w:hAnsi="仿宋"/>
          <w:sz w:val="32"/>
          <w:szCs w:val="32"/>
        </w:rPr>
        <w:t>2013</w:t>
      </w:r>
      <w:r w:rsidR="00D9165A">
        <w:rPr>
          <w:rFonts w:ascii="仿宋" w:eastAsia="仿宋" w:hAnsi="仿宋" w:hint="eastAsia"/>
          <w:sz w:val="32"/>
          <w:szCs w:val="32"/>
        </w:rPr>
        <w:t>年</w:t>
      </w:r>
      <w:r w:rsidR="005E55A9" w:rsidRPr="005E55A9">
        <w:rPr>
          <w:rFonts w:ascii="仿宋" w:eastAsia="仿宋" w:hAnsi="仿宋" w:hint="eastAsia"/>
          <w:sz w:val="32"/>
          <w:szCs w:val="32"/>
        </w:rPr>
        <w:t>修改</w:t>
      </w:r>
      <w:proofErr w:type="gramStart"/>
      <w:r w:rsidR="005E55A9" w:rsidRPr="005E55A9">
        <w:rPr>
          <w:rFonts w:ascii="仿宋" w:eastAsia="仿宋" w:hAnsi="仿宋" w:hint="eastAsia"/>
          <w:sz w:val="32"/>
          <w:szCs w:val="32"/>
        </w:rPr>
        <w:t>单</w:t>
      </w:r>
      <w:r w:rsidR="00195080" w:rsidRPr="00781B33">
        <w:rPr>
          <w:rFonts w:ascii="仿宋" w:eastAsia="仿宋" w:hAnsi="仿宋" w:hint="eastAsia"/>
          <w:sz w:val="32"/>
          <w:szCs w:val="32"/>
        </w:rPr>
        <w:t>相关</w:t>
      </w:r>
      <w:proofErr w:type="gramEnd"/>
      <w:r w:rsidR="00195080" w:rsidRPr="00781B33">
        <w:rPr>
          <w:rFonts w:ascii="仿宋" w:eastAsia="仿宋" w:hAnsi="仿宋" w:hint="eastAsia"/>
          <w:sz w:val="32"/>
          <w:szCs w:val="32"/>
        </w:rPr>
        <w:t>要求，</w:t>
      </w:r>
      <w:r w:rsidR="00195080">
        <w:rPr>
          <w:rFonts w:ascii="仿宋" w:eastAsia="仿宋" w:hAnsi="仿宋" w:hint="eastAsia"/>
          <w:sz w:val="32"/>
          <w:szCs w:val="32"/>
        </w:rPr>
        <w:t>规范</w:t>
      </w:r>
      <w:r w:rsidR="00195080" w:rsidRPr="005E55A9">
        <w:rPr>
          <w:rFonts w:ascii="仿宋" w:eastAsia="仿宋" w:hAnsi="仿宋" w:cs="宋体" w:hint="eastAsia"/>
          <w:sz w:val="32"/>
          <w:szCs w:val="32"/>
        </w:rPr>
        <w:t>设置</w:t>
      </w:r>
      <w:r w:rsidR="005E55A9" w:rsidRPr="005E55A9">
        <w:rPr>
          <w:rFonts w:ascii="仿宋" w:eastAsia="仿宋" w:hAnsi="仿宋" w:cs="宋体" w:hint="eastAsia"/>
          <w:sz w:val="32"/>
          <w:szCs w:val="32"/>
        </w:rPr>
        <w:t>固</w:t>
      </w:r>
      <w:r w:rsidR="00195080" w:rsidRPr="005E55A9">
        <w:rPr>
          <w:rFonts w:ascii="仿宋" w:eastAsia="仿宋" w:hAnsi="仿宋" w:cs="宋体" w:hint="eastAsia"/>
          <w:sz w:val="32"/>
          <w:szCs w:val="32"/>
        </w:rPr>
        <w:t>废暂存间</w:t>
      </w:r>
      <w:r w:rsidR="005E55A9">
        <w:rPr>
          <w:rFonts w:ascii="仿宋" w:eastAsia="仿宋" w:hAnsi="仿宋" w:cs="宋体" w:hint="eastAsia"/>
          <w:sz w:val="32"/>
          <w:szCs w:val="32"/>
        </w:rPr>
        <w:t>。</w:t>
      </w:r>
      <w:r w:rsidR="005E55A9" w:rsidRPr="005E55A9">
        <w:rPr>
          <w:rFonts w:ascii="仿宋" w:eastAsia="仿宋" w:hAnsi="仿宋" w:cs="宋体" w:hint="eastAsia"/>
          <w:sz w:val="32"/>
          <w:szCs w:val="32"/>
        </w:rPr>
        <w:t>生产过程中产生的不合格的产品、边脚料等一般工业固体废物经收集后综合利用。</w:t>
      </w:r>
      <w:r w:rsidR="005E55A9" w:rsidRPr="00E5238C">
        <w:rPr>
          <w:rFonts w:ascii="仿宋" w:eastAsia="仿宋" w:hAnsi="仿宋" w:cs="宋体"/>
          <w:sz w:val="32"/>
          <w:szCs w:val="32"/>
        </w:rPr>
        <w:t xml:space="preserve"> </w:t>
      </w:r>
      <w:r w:rsidR="005E55A9">
        <w:rPr>
          <w:rFonts w:ascii="仿宋" w:eastAsia="仿宋" w:hAnsi="仿宋" w:cs="宋体" w:hint="eastAsia"/>
          <w:sz w:val="32"/>
          <w:szCs w:val="32"/>
        </w:rPr>
        <w:t>生活垃圾经收集后交由环卫部门统一清运。</w:t>
      </w:r>
    </w:p>
    <w:p w:rsidR="00EA2B8D" w:rsidRPr="00E5238C" w:rsidRDefault="00EA2B8D" w:rsidP="00BA4C1E">
      <w:pPr>
        <w:spacing w:line="560" w:lineRule="exact"/>
        <w:ind w:firstLineChars="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lastRenderedPageBreak/>
        <w:t>（五）</w:t>
      </w:r>
      <w:r w:rsidR="00195080">
        <w:rPr>
          <w:rFonts w:ascii="仿宋" w:eastAsia="仿宋" w:hAnsi="仿宋" w:hint="eastAsia"/>
          <w:sz w:val="32"/>
          <w:szCs w:val="32"/>
        </w:rPr>
        <w:t>加强</w:t>
      </w:r>
      <w:r w:rsidR="00195080" w:rsidRPr="00E5238C">
        <w:rPr>
          <w:rFonts w:ascii="仿宋" w:eastAsia="仿宋" w:hAnsi="仿宋" w:hint="eastAsia"/>
          <w:sz w:val="32"/>
          <w:szCs w:val="32"/>
        </w:rPr>
        <w:t>环境管理</w:t>
      </w:r>
      <w:r w:rsidR="00195080">
        <w:rPr>
          <w:rFonts w:ascii="仿宋" w:eastAsia="仿宋" w:hAnsi="仿宋" w:hint="eastAsia"/>
          <w:sz w:val="32"/>
          <w:szCs w:val="32"/>
        </w:rPr>
        <w:t>和环境风险防范工作。</w:t>
      </w:r>
      <w:r w:rsidR="005E55A9">
        <w:rPr>
          <w:rFonts w:ascii="仿宋" w:eastAsia="仿宋" w:hAnsi="仿宋" w:hint="eastAsia"/>
          <w:sz w:val="32"/>
          <w:szCs w:val="32"/>
        </w:rPr>
        <w:t>加强生产设备和</w:t>
      </w:r>
      <w:proofErr w:type="gramStart"/>
      <w:r w:rsidR="005E55A9">
        <w:rPr>
          <w:rFonts w:ascii="仿宋" w:eastAsia="仿宋" w:hAnsi="仿宋" w:hint="eastAsia"/>
          <w:sz w:val="32"/>
          <w:szCs w:val="32"/>
        </w:rPr>
        <w:t>污防</w:t>
      </w:r>
      <w:proofErr w:type="gramEnd"/>
      <w:r w:rsidR="005E55A9">
        <w:rPr>
          <w:rFonts w:ascii="仿宋" w:eastAsia="仿宋" w:hAnsi="仿宋" w:hint="eastAsia"/>
          <w:sz w:val="32"/>
          <w:szCs w:val="32"/>
        </w:rPr>
        <w:t>设施的维护管理，</w:t>
      </w:r>
      <w:proofErr w:type="gramStart"/>
      <w:r w:rsidR="005E55A9">
        <w:rPr>
          <w:rFonts w:ascii="仿宋" w:eastAsia="仿宋" w:hAnsi="仿宋" w:hint="eastAsia"/>
          <w:sz w:val="32"/>
          <w:szCs w:val="32"/>
        </w:rPr>
        <w:t>确保污防设</w:t>
      </w:r>
      <w:proofErr w:type="gramEnd"/>
      <w:r w:rsidR="005E55A9">
        <w:rPr>
          <w:rFonts w:ascii="仿宋" w:eastAsia="仿宋" w:hAnsi="仿宋" w:hint="eastAsia"/>
          <w:sz w:val="32"/>
          <w:szCs w:val="32"/>
        </w:rPr>
        <w:t>施正常运转，确保各污染物达标排放。</w:t>
      </w:r>
      <w:r w:rsidR="005E55A9" w:rsidRPr="003E455C">
        <w:rPr>
          <w:rFonts w:ascii="仿宋" w:eastAsia="仿宋" w:hAnsi="仿宋" w:hint="eastAsia"/>
          <w:sz w:val="32"/>
          <w:szCs w:val="32"/>
        </w:rPr>
        <w:t>制</w:t>
      </w:r>
      <w:r w:rsidR="005E55A9">
        <w:rPr>
          <w:rFonts w:ascii="仿宋" w:eastAsia="仿宋" w:hAnsi="仿宋" w:hint="eastAsia"/>
          <w:sz w:val="32"/>
          <w:szCs w:val="32"/>
        </w:rPr>
        <w:t>订</w:t>
      </w:r>
      <w:r w:rsidR="005E55A9" w:rsidRPr="003E455C">
        <w:rPr>
          <w:rFonts w:ascii="仿宋" w:eastAsia="仿宋" w:hAnsi="仿宋" w:hint="eastAsia"/>
          <w:sz w:val="32"/>
          <w:szCs w:val="32"/>
        </w:rPr>
        <w:t>营运期环境监测计划</w:t>
      </w:r>
      <w:r w:rsidR="005E55A9">
        <w:rPr>
          <w:rFonts w:ascii="仿宋" w:eastAsia="仿宋" w:hAnsi="仿宋" w:hint="eastAsia"/>
          <w:sz w:val="32"/>
          <w:szCs w:val="32"/>
        </w:rPr>
        <w:t>。</w:t>
      </w:r>
      <w:r w:rsidR="00195080">
        <w:rPr>
          <w:rFonts w:ascii="仿宋" w:eastAsia="仿宋" w:hAnsi="仿宋" w:hint="eastAsia"/>
          <w:sz w:val="32"/>
          <w:szCs w:val="32"/>
        </w:rPr>
        <w:t>编</w:t>
      </w:r>
      <w:r w:rsidR="00195080">
        <w:rPr>
          <w:rFonts w:ascii="仿宋" w:eastAsia="仿宋" w:hAnsi="仿宋"/>
          <w:sz w:val="32"/>
          <w:szCs w:val="32"/>
        </w:rPr>
        <w:t>制</w:t>
      </w:r>
      <w:r w:rsidR="00195080" w:rsidRPr="003E455C">
        <w:rPr>
          <w:rFonts w:ascii="仿宋" w:eastAsia="仿宋" w:hAnsi="仿宋"/>
          <w:sz w:val="32"/>
          <w:szCs w:val="32"/>
        </w:rPr>
        <w:t>事故应急预案</w:t>
      </w:r>
      <w:r w:rsidR="00195080" w:rsidRPr="003E455C">
        <w:rPr>
          <w:rFonts w:ascii="仿宋" w:eastAsia="仿宋" w:hAnsi="仿宋" w:hint="eastAsia"/>
          <w:sz w:val="32"/>
          <w:szCs w:val="32"/>
        </w:rPr>
        <w:t>，</w:t>
      </w:r>
      <w:r w:rsidR="005E55A9">
        <w:rPr>
          <w:rFonts w:ascii="仿宋" w:eastAsia="仿宋" w:hAnsi="仿宋" w:hint="eastAsia"/>
          <w:sz w:val="32"/>
          <w:szCs w:val="32"/>
        </w:rPr>
        <w:t>加强生产、储存、运输过程中的火灾风险防范</w:t>
      </w:r>
      <w:r w:rsidR="001E231B">
        <w:rPr>
          <w:rFonts w:ascii="仿宋" w:eastAsia="仿宋" w:hAnsi="仿宋" w:hint="eastAsia"/>
          <w:sz w:val="32"/>
          <w:szCs w:val="32"/>
        </w:rPr>
        <w:t>措施</w:t>
      </w:r>
      <w:r w:rsidR="005E55A9">
        <w:rPr>
          <w:rFonts w:ascii="仿宋" w:eastAsia="仿宋" w:hAnsi="仿宋" w:hint="eastAsia"/>
          <w:sz w:val="32"/>
          <w:szCs w:val="32"/>
        </w:rPr>
        <w:t>，</w:t>
      </w:r>
      <w:r w:rsidR="00195080" w:rsidRPr="003E455C">
        <w:rPr>
          <w:rFonts w:ascii="仿宋" w:eastAsia="仿宋" w:hAnsi="仿宋" w:hint="eastAsia"/>
          <w:sz w:val="32"/>
          <w:szCs w:val="32"/>
        </w:rPr>
        <w:t>配备相应应急处置物资，</w:t>
      </w:r>
      <w:r w:rsidR="005E55A9">
        <w:rPr>
          <w:rFonts w:ascii="仿宋" w:eastAsia="仿宋" w:hAnsi="仿宋" w:hint="eastAsia"/>
          <w:sz w:val="32"/>
          <w:szCs w:val="32"/>
        </w:rPr>
        <w:t>避免因风险事故造成的环境影响。</w:t>
      </w:r>
      <w:r w:rsidR="005E55A9" w:rsidRPr="00E5238C">
        <w:rPr>
          <w:rFonts w:ascii="仿宋" w:eastAsia="仿宋" w:hAnsi="仿宋"/>
          <w:sz w:val="32"/>
          <w:szCs w:val="32"/>
        </w:rPr>
        <w:t xml:space="preserve"> </w:t>
      </w:r>
    </w:p>
    <w:p w:rsidR="00C047A2" w:rsidRPr="00107C67" w:rsidRDefault="00EA2B8D" w:rsidP="00BA4C1E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107C67">
        <w:rPr>
          <w:rFonts w:ascii="仿宋" w:eastAsia="仿宋" w:hAnsi="仿宋" w:hint="eastAsia"/>
          <w:sz w:val="32"/>
          <w:szCs w:val="32"/>
        </w:rPr>
        <w:t xml:space="preserve">(六) </w:t>
      </w:r>
      <w:r w:rsidR="002C765F" w:rsidRPr="00107C67">
        <w:rPr>
          <w:rFonts w:ascii="仿宋" w:eastAsia="仿宋" w:hAnsi="仿宋" w:hint="eastAsia"/>
          <w:sz w:val="32"/>
          <w:szCs w:val="32"/>
        </w:rPr>
        <w:t>项目总量控制指标为：</w:t>
      </w:r>
      <w:r w:rsidR="00107C67" w:rsidRPr="00107C67">
        <w:rPr>
          <w:rFonts w:ascii="仿宋" w:eastAsia="仿宋" w:hAnsi="仿宋" w:hint="eastAsia"/>
          <w:sz w:val="32"/>
          <w:szCs w:val="32"/>
        </w:rPr>
        <w:t>V</w:t>
      </w:r>
      <w:r w:rsidR="00107C67" w:rsidRPr="00107C67">
        <w:rPr>
          <w:rFonts w:ascii="仿宋" w:eastAsia="仿宋" w:hAnsi="仿宋"/>
          <w:sz w:val="32"/>
          <w:szCs w:val="32"/>
        </w:rPr>
        <w:t>OC</w:t>
      </w:r>
      <w:r w:rsidR="00107C67" w:rsidRPr="00107C67">
        <w:rPr>
          <w:rFonts w:ascii="仿宋" w:eastAsia="仿宋" w:hAnsi="仿宋"/>
          <w:sz w:val="32"/>
          <w:szCs w:val="32"/>
          <w:vertAlign w:val="subscript"/>
        </w:rPr>
        <w:t>S</w:t>
      </w:r>
      <w:r w:rsidR="002C765F" w:rsidRPr="00107C67">
        <w:rPr>
          <w:rFonts w:ascii="仿宋" w:eastAsia="仿宋" w:hAnsi="仿宋" w:hint="eastAsia"/>
          <w:sz w:val="32"/>
          <w:szCs w:val="32"/>
        </w:rPr>
        <w:t>≤1</w:t>
      </w:r>
      <w:r w:rsidR="002C765F" w:rsidRPr="00107C67">
        <w:rPr>
          <w:rFonts w:ascii="仿宋" w:eastAsia="仿宋" w:hAnsi="仿宋"/>
          <w:sz w:val="32"/>
          <w:szCs w:val="32"/>
        </w:rPr>
        <w:t>.13</w:t>
      </w:r>
      <w:r w:rsidR="002C765F" w:rsidRPr="00107C67">
        <w:rPr>
          <w:rFonts w:ascii="仿宋" w:eastAsia="仿宋" w:hAnsi="仿宋" w:hint="eastAsia"/>
          <w:sz w:val="32"/>
          <w:szCs w:val="32"/>
        </w:rPr>
        <w:t>吨/年</w:t>
      </w:r>
    </w:p>
    <w:p w:rsidR="003F04FE" w:rsidRDefault="00014D3F" w:rsidP="00BA4C1E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三、</w:t>
      </w:r>
      <w:r w:rsidR="003A2342">
        <w:rPr>
          <w:rFonts w:ascii="仿宋" w:eastAsia="仿宋" w:hAnsi="仿宋" w:hint="eastAsia"/>
          <w:sz w:val="32"/>
          <w:szCs w:val="32"/>
        </w:rPr>
        <w:t>你</w:t>
      </w:r>
      <w:r w:rsidR="0041134A">
        <w:rPr>
          <w:rFonts w:ascii="仿宋" w:eastAsia="仿宋" w:hAnsi="仿宋" w:hint="eastAsia"/>
          <w:sz w:val="32"/>
          <w:szCs w:val="32"/>
        </w:rPr>
        <w:t>公司</w:t>
      </w:r>
      <w:r w:rsidR="007F2CEE" w:rsidRPr="00E5238C">
        <w:rPr>
          <w:rFonts w:ascii="仿宋" w:eastAsia="仿宋" w:hAnsi="仿宋" w:hint="eastAsia"/>
          <w:sz w:val="32"/>
          <w:szCs w:val="32"/>
        </w:rPr>
        <w:t>应收到本批复后15个工作日内，将批复及批准的环</w:t>
      </w:r>
      <w:proofErr w:type="gramStart"/>
      <w:r w:rsidR="007F2CEE" w:rsidRPr="00E5238C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E5238C">
        <w:rPr>
          <w:rFonts w:ascii="仿宋" w:eastAsia="仿宋" w:hAnsi="仿宋" w:hint="eastAsia"/>
          <w:sz w:val="32"/>
          <w:szCs w:val="32"/>
        </w:rPr>
        <w:t>文件送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</w:t>
      </w:r>
      <w:proofErr w:type="gramStart"/>
      <w:r w:rsidR="0098581E" w:rsidRPr="00E5238C">
        <w:rPr>
          <w:rFonts w:ascii="仿宋" w:eastAsia="仿宋" w:hAnsi="仿宋" w:hint="eastAsia"/>
          <w:sz w:val="32"/>
          <w:szCs w:val="32"/>
        </w:rPr>
        <w:t>环境保护局云</w:t>
      </w:r>
      <w:proofErr w:type="gramEnd"/>
      <w:r w:rsidR="0098581E" w:rsidRPr="00E5238C">
        <w:rPr>
          <w:rFonts w:ascii="仿宋" w:eastAsia="仿宋" w:hAnsi="仿宋" w:hint="eastAsia"/>
          <w:sz w:val="32"/>
          <w:szCs w:val="32"/>
        </w:rPr>
        <w:t>溪区分局</w:t>
      </w:r>
      <w:r w:rsidR="007F2CEE" w:rsidRPr="00E5238C">
        <w:rPr>
          <w:rFonts w:ascii="仿宋" w:eastAsia="仿宋" w:hAnsi="仿宋" w:hint="eastAsia"/>
          <w:sz w:val="32"/>
          <w:szCs w:val="32"/>
        </w:rPr>
        <w:t>、</w:t>
      </w:r>
      <w:r w:rsidR="004D4A6D" w:rsidRPr="004D4A6D">
        <w:rPr>
          <w:rFonts w:ascii="仿宋" w:eastAsia="仿宋" w:hAnsi="仿宋" w:hint="eastAsia"/>
          <w:sz w:val="32"/>
          <w:szCs w:val="32"/>
        </w:rPr>
        <w:t>中煤科工集团重庆设计研究院有限公司</w:t>
      </w:r>
      <w:r w:rsidR="003F04FE">
        <w:rPr>
          <w:rFonts w:ascii="仿宋" w:eastAsia="仿宋" w:hAnsi="仿宋" w:hint="eastAsia"/>
          <w:sz w:val="32"/>
          <w:szCs w:val="32"/>
        </w:rPr>
        <w:t>。</w:t>
      </w:r>
    </w:p>
    <w:p w:rsidR="00014D3F" w:rsidRPr="00E5238C" w:rsidRDefault="00014D3F" w:rsidP="00BA4C1E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四、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</w:t>
      </w:r>
      <w:proofErr w:type="gramStart"/>
      <w:r w:rsidR="0098581E" w:rsidRPr="00E5238C">
        <w:rPr>
          <w:rFonts w:ascii="仿宋" w:eastAsia="仿宋" w:hAnsi="仿宋" w:hint="eastAsia"/>
          <w:sz w:val="32"/>
          <w:szCs w:val="32"/>
        </w:rPr>
        <w:t>环境保护局云溪</w:t>
      </w:r>
      <w:proofErr w:type="gramEnd"/>
      <w:r w:rsidR="0098581E" w:rsidRPr="00E5238C">
        <w:rPr>
          <w:rFonts w:ascii="仿宋" w:eastAsia="仿宋" w:hAnsi="仿宋" w:hint="eastAsia"/>
          <w:sz w:val="32"/>
          <w:szCs w:val="32"/>
        </w:rPr>
        <w:t>区分局</w:t>
      </w:r>
      <w:r w:rsidRPr="00E5238C">
        <w:rPr>
          <w:rFonts w:ascii="仿宋" w:eastAsia="仿宋" w:hAnsi="仿宋" w:hint="eastAsia"/>
          <w:sz w:val="32"/>
          <w:szCs w:val="32"/>
        </w:rPr>
        <w:t>负责项目</w:t>
      </w:r>
      <w:r w:rsidR="0000707F" w:rsidRPr="00E5238C">
        <w:rPr>
          <w:rFonts w:ascii="仿宋" w:eastAsia="仿宋" w:hAnsi="仿宋" w:hint="eastAsia"/>
          <w:sz w:val="32"/>
          <w:szCs w:val="32"/>
        </w:rPr>
        <w:t>建设期和营运期的</w:t>
      </w:r>
      <w:r w:rsidRPr="00E5238C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Default="00014D3F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7A698F" w:rsidRDefault="000D6CCD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BA4C1E">
      <w:pPr>
        <w:pStyle w:val="WPSPlain"/>
        <w:spacing w:line="56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BA4C1E">
      <w:pPr>
        <w:pStyle w:val="WPSPlain"/>
        <w:tabs>
          <w:tab w:val="left" w:pos="5580"/>
        </w:tabs>
        <w:spacing w:line="56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8A5F5E" w:rsidRPr="007F2CEE">
        <w:rPr>
          <w:rFonts w:ascii="仿宋" w:eastAsia="仿宋" w:hAnsi="仿宋" w:hint="eastAsia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7D579F">
        <w:rPr>
          <w:rFonts w:ascii="仿宋" w:eastAsia="仿宋" w:hAnsi="仿宋"/>
          <w:sz w:val="32"/>
          <w:szCs w:val="32"/>
        </w:rPr>
        <w:t>10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7D579F">
        <w:rPr>
          <w:rFonts w:ascii="仿宋" w:eastAsia="仿宋" w:hAnsi="仿宋"/>
          <w:sz w:val="32"/>
          <w:szCs w:val="32"/>
        </w:rPr>
        <w:t>17</w:t>
      </w:r>
      <w:bookmarkStart w:id="1" w:name="_GoBack"/>
      <w:bookmarkEnd w:id="1"/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014D3F" w:rsidRPr="007A698F" w:rsidRDefault="00014D3F" w:rsidP="00BA4C1E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0D6CCD" w:rsidRDefault="000D6CCD" w:rsidP="003D42BB">
      <w:pPr>
        <w:spacing w:line="24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p w:rsidR="000D6CCD" w:rsidRDefault="000D6CCD" w:rsidP="003D42BB">
      <w:pPr>
        <w:spacing w:line="24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p w:rsidR="00014D3F" w:rsidRDefault="00014D3F" w:rsidP="003D42BB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8D7387" w:rsidRDefault="008D7387" w:rsidP="003D42BB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3D42BB" w:rsidRDefault="003D42BB" w:rsidP="003D42BB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A4C1E" w:rsidRDefault="00BA4C1E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3D42BB" w:rsidRPr="003D42BB" w:rsidRDefault="003D42BB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395FBA" w:rsidRDefault="00395FBA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岳阳市</w:t>
            </w:r>
            <w:proofErr w:type="gramStart"/>
            <w:r w:rsidR="009A61CB">
              <w:rPr>
                <w:rFonts w:ascii="仿宋" w:eastAsia="仿宋" w:hAnsi="仿宋" w:hint="eastAsia"/>
                <w:sz w:val="32"/>
                <w:szCs w:val="32"/>
              </w:rPr>
              <w:t>环境保护局云溪</w:t>
            </w:r>
            <w:proofErr w:type="gramEnd"/>
            <w:r w:rsidR="009A61CB">
              <w:rPr>
                <w:rFonts w:ascii="仿宋" w:eastAsia="仿宋" w:hAnsi="仿宋" w:hint="eastAsia"/>
                <w:sz w:val="32"/>
                <w:szCs w:val="32"/>
              </w:rPr>
              <w:t>区分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4D4A6D" w:rsidRPr="004D4A6D">
              <w:rPr>
                <w:rFonts w:ascii="仿宋" w:eastAsia="仿宋" w:hAnsi="仿宋" w:hint="eastAsia"/>
                <w:sz w:val="32"/>
                <w:szCs w:val="32"/>
              </w:rPr>
              <w:t>中煤科工集团重庆设计研究院有限公司</w:t>
            </w:r>
          </w:p>
        </w:tc>
      </w:tr>
    </w:tbl>
    <w:p w:rsidR="00014D3F" w:rsidRPr="002A7DD1" w:rsidRDefault="00014D3F" w:rsidP="00E5238C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09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095" w:rsidRDefault="007F3095" w:rsidP="005C6312">
      <w:pPr>
        <w:ind w:firstLine="400"/>
      </w:pPr>
      <w:r>
        <w:separator/>
      </w:r>
    </w:p>
  </w:endnote>
  <w:endnote w:type="continuationSeparator" w:id="0">
    <w:p w:rsidR="007F3095" w:rsidRDefault="007F3095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C82929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7D579F" w:rsidRPr="007D579F">
      <w:rPr>
        <w:rFonts w:ascii="宋体" w:hAnsi="宋体"/>
        <w:noProof/>
        <w:sz w:val="28"/>
        <w:szCs w:val="28"/>
        <w:lang w:val="zh-CN"/>
      </w:rPr>
      <w:t>3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095" w:rsidRDefault="007F3095" w:rsidP="005C6312">
      <w:pPr>
        <w:ind w:firstLine="400"/>
      </w:pPr>
      <w:r>
        <w:separator/>
      </w:r>
    </w:p>
  </w:footnote>
  <w:footnote w:type="continuationSeparator" w:id="0">
    <w:p w:rsidR="007F3095" w:rsidRDefault="007F3095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20"/>
    <w:rsid w:val="000004E5"/>
    <w:rsid w:val="0000707F"/>
    <w:rsid w:val="000137A5"/>
    <w:rsid w:val="00014D3F"/>
    <w:rsid w:val="0001691C"/>
    <w:rsid w:val="00016AF0"/>
    <w:rsid w:val="00022081"/>
    <w:rsid w:val="00033808"/>
    <w:rsid w:val="0003426D"/>
    <w:rsid w:val="000413CA"/>
    <w:rsid w:val="00041ED7"/>
    <w:rsid w:val="00050749"/>
    <w:rsid w:val="00050CF5"/>
    <w:rsid w:val="00055B14"/>
    <w:rsid w:val="00057CA4"/>
    <w:rsid w:val="00063DC3"/>
    <w:rsid w:val="000655E7"/>
    <w:rsid w:val="0007168B"/>
    <w:rsid w:val="000749A1"/>
    <w:rsid w:val="00076989"/>
    <w:rsid w:val="00091E7A"/>
    <w:rsid w:val="00096E73"/>
    <w:rsid w:val="000A10FA"/>
    <w:rsid w:val="000A1F53"/>
    <w:rsid w:val="000A51DB"/>
    <w:rsid w:val="000A5F6B"/>
    <w:rsid w:val="000B1126"/>
    <w:rsid w:val="000B1B00"/>
    <w:rsid w:val="000B3DCC"/>
    <w:rsid w:val="000C22CD"/>
    <w:rsid w:val="000C56C8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5DC"/>
    <w:rsid w:val="000F7A99"/>
    <w:rsid w:val="000F7BD2"/>
    <w:rsid w:val="00101C1C"/>
    <w:rsid w:val="00102136"/>
    <w:rsid w:val="00107548"/>
    <w:rsid w:val="00107C67"/>
    <w:rsid w:val="001133C3"/>
    <w:rsid w:val="001138C7"/>
    <w:rsid w:val="001177E2"/>
    <w:rsid w:val="00121273"/>
    <w:rsid w:val="0012350C"/>
    <w:rsid w:val="00131126"/>
    <w:rsid w:val="00131447"/>
    <w:rsid w:val="00134207"/>
    <w:rsid w:val="00140E9E"/>
    <w:rsid w:val="00144957"/>
    <w:rsid w:val="00145118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4BA9"/>
    <w:rsid w:val="001775B1"/>
    <w:rsid w:val="00183C85"/>
    <w:rsid w:val="0018622F"/>
    <w:rsid w:val="001928DB"/>
    <w:rsid w:val="0019409F"/>
    <w:rsid w:val="001942ED"/>
    <w:rsid w:val="00195080"/>
    <w:rsid w:val="00196595"/>
    <w:rsid w:val="00197499"/>
    <w:rsid w:val="001A5600"/>
    <w:rsid w:val="001A7E30"/>
    <w:rsid w:val="001B4A07"/>
    <w:rsid w:val="001B51B7"/>
    <w:rsid w:val="001C48E6"/>
    <w:rsid w:val="001C4BE7"/>
    <w:rsid w:val="001C7B51"/>
    <w:rsid w:val="001D2EE2"/>
    <w:rsid w:val="001E231B"/>
    <w:rsid w:val="001E3E13"/>
    <w:rsid w:val="001F076F"/>
    <w:rsid w:val="001F1520"/>
    <w:rsid w:val="002007C7"/>
    <w:rsid w:val="00201BF5"/>
    <w:rsid w:val="002043BB"/>
    <w:rsid w:val="00207727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7912"/>
    <w:rsid w:val="00250A81"/>
    <w:rsid w:val="00257BC2"/>
    <w:rsid w:val="00261795"/>
    <w:rsid w:val="00277B56"/>
    <w:rsid w:val="002A38C8"/>
    <w:rsid w:val="002A7DD1"/>
    <w:rsid w:val="002B335D"/>
    <w:rsid w:val="002B7360"/>
    <w:rsid w:val="002C2612"/>
    <w:rsid w:val="002C36F2"/>
    <w:rsid w:val="002C765F"/>
    <w:rsid w:val="002D6CBC"/>
    <w:rsid w:val="002E12BE"/>
    <w:rsid w:val="002E4BAB"/>
    <w:rsid w:val="0030251E"/>
    <w:rsid w:val="00304E05"/>
    <w:rsid w:val="00305166"/>
    <w:rsid w:val="00310961"/>
    <w:rsid w:val="00313384"/>
    <w:rsid w:val="00315420"/>
    <w:rsid w:val="00316C6C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439CD"/>
    <w:rsid w:val="0034528A"/>
    <w:rsid w:val="00345832"/>
    <w:rsid w:val="0035037D"/>
    <w:rsid w:val="0035588D"/>
    <w:rsid w:val="00356839"/>
    <w:rsid w:val="0035695D"/>
    <w:rsid w:val="00356B12"/>
    <w:rsid w:val="00357D05"/>
    <w:rsid w:val="00361E1C"/>
    <w:rsid w:val="0036377C"/>
    <w:rsid w:val="003653A9"/>
    <w:rsid w:val="00371535"/>
    <w:rsid w:val="00372414"/>
    <w:rsid w:val="00373C56"/>
    <w:rsid w:val="00380DE1"/>
    <w:rsid w:val="0038357F"/>
    <w:rsid w:val="0039171B"/>
    <w:rsid w:val="00395FBA"/>
    <w:rsid w:val="00396201"/>
    <w:rsid w:val="003A1B8B"/>
    <w:rsid w:val="003A2342"/>
    <w:rsid w:val="003A5943"/>
    <w:rsid w:val="003B00AF"/>
    <w:rsid w:val="003B5517"/>
    <w:rsid w:val="003B7E7C"/>
    <w:rsid w:val="003C1867"/>
    <w:rsid w:val="003C37EE"/>
    <w:rsid w:val="003C6040"/>
    <w:rsid w:val="003D2B15"/>
    <w:rsid w:val="003D42BB"/>
    <w:rsid w:val="003D53BD"/>
    <w:rsid w:val="003E455C"/>
    <w:rsid w:val="003F04FE"/>
    <w:rsid w:val="003F4DA5"/>
    <w:rsid w:val="003F5709"/>
    <w:rsid w:val="003F6C46"/>
    <w:rsid w:val="00400EB0"/>
    <w:rsid w:val="00403DB0"/>
    <w:rsid w:val="00407BD5"/>
    <w:rsid w:val="0041134A"/>
    <w:rsid w:val="00411DAF"/>
    <w:rsid w:val="00413C2B"/>
    <w:rsid w:val="00417671"/>
    <w:rsid w:val="00417BDC"/>
    <w:rsid w:val="004210A1"/>
    <w:rsid w:val="004242BE"/>
    <w:rsid w:val="00434E35"/>
    <w:rsid w:val="00435B85"/>
    <w:rsid w:val="00440780"/>
    <w:rsid w:val="004431FC"/>
    <w:rsid w:val="004560B0"/>
    <w:rsid w:val="00456132"/>
    <w:rsid w:val="004577FB"/>
    <w:rsid w:val="00457D5C"/>
    <w:rsid w:val="00460CC1"/>
    <w:rsid w:val="00466B60"/>
    <w:rsid w:val="00467BFC"/>
    <w:rsid w:val="00470D76"/>
    <w:rsid w:val="004735B7"/>
    <w:rsid w:val="00473C86"/>
    <w:rsid w:val="00473DC1"/>
    <w:rsid w:val="00473E91"/>
    <w:rsid w:val="0047692B"/>
    <w:rsid w:val="004817E8"/>
    <w:rsid w:val="0048674F"/>
    <w:rsid w:val="0049006D"/>
    <w:rsid w:val="00494387"/>
    <w:rsid w:val="004A4376"/>
    <w:rsid w:val="004C5C32"/>
    <w:rsid w:val="004D068C"/>
    <w:rsid w:val="004D4A6D"/>
    <w:rsid w:val="004E29EF"/>
    <w:rsid w:val="004E5DC4"/>
    <w:rsid w:val="004E6500"/>
    <w:rsid w:val="004E7748"/>
    <w:rsid w:val="004F2AEA"/>
    <w:rsid w:val="00500F34"/>
    <w:rsid w:val="00503580"/>
    <w:rsid w:val="00506EBA"/>
    <w:rsid w:val="00510807"/>
    <w:rsid w:val="00511C2D"/>
    <w:rsid w:val="005150EA"/>
    <w:rsid w:val="005152E9"/>
    <w:rsid w:val="00515486"/>
    <w:rsid w:val="00516D4D"/>
    <w:rsid w:val="0052101F"/>
    <w:rsid w:val="0052303A"/>
    <w:rsid w:val="00526A9B"/>
    <w:rsid w:val="00530587"/>
    <w:rsid w:val="005337A1"/>
    <w:rsid w:val="005453A5"/>
    <w:rsid w:val="00547FF7"/>
    <w:rsid w:val="00551FDA"/>
    <w:rsid w:val="005607E6"/>
    <w:rsid w:val="00561A5A"/>
    <w:rsid w:val="00562A81"/>
    <w:rsid w:val="00566535"/>
    <w:rsid w:val="005808BE"/>
    <w:rsid w:val="00583EB5"/>
    <w:rsid w:val="00586072"/>
    <w:rsid w:val="005868CA"/>
    <w:rsid w:val="00587061"/>
    <w:rsid w:val="005925E5"/>
    <w:rsid w:val="005935FC"/>
    <w:rsid w:val="00594B00"/>
    <w:rsid w:val="0059647F"/>
    <w:rsid w:val="005A097A"/>
    <w:rsid w:val="005A27C5"/>
    <w:rsid w:val="005A493F"/>
    <w:rsid w:val="005A6EE3"/>
    <w:rsid w:val="005A7F08"/>
    <w:rsid w:val="005C0C04"/>
    <w:rsid w:val="005C1EF4"/>
    <w:rsid w:val="005C5197"/>
    <w:rsid w:val="005C6109"/>
    <w:rsid w:val="005C6312"/>
    <w:rsid w:val="005C7ABB"/>
    <w:rsid w:val="005D3580"/>
    <w:rsid w:val="005D4193"/>
    <w:rsid w:val="005D71F0"/>
    <w:rsid w:val="005E03CD"/>
    <w:rsid w:val="005E054F"/>
    <w:rsid w:val="005E3183"/>
    <w:rsid w:val="005E55A9"/>
    <w:rsid w:val="005F1D20"/>
    <w:rsid w:val="005F1ED8"/>
    <w:rsid w:val="005F3253"/>
    <w:rsid w:val="005F4371"/>
    <w:rsid w:val="005F665B"/>
    <w:rsid w:val="006007D3"/>
    <w:rsid w:val="006104BE"/>
    <w:rsid w:val="006104F1"/>
    <w:rsid w:val="00615D58"/>
    <w:rsid w:val="00620D0B"/>
    <w:rsid w:val="006210C4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4036C"/>
    <w:rsid w:val="00646310"/>
    <w:rsid w:val="0064799D"/>
    <w:rsid w:val="00660B4B"/>
    <w:rsid w:val="00662E59"/>
    <w:rsid w:val="00663DB2"/>
    <w:rsid w:val="006656C6"/>
    <w:rsid w:val="00672534"/>
    <w:rsid w:val="00675EA4"/>
    <w:rsid w:val="0068225F"/>
    <w:rsid w:val="006824C3"/>
    <w:rsid w:val="006832F9"/>
    <w:rsid w:val="00686E0D"/>
    <w:rsid w:val="0068707D"/>
    <w:rsid w:val="00687BBF"/>
    <w:rsid w:val="00692A6A"/>
    <w:rsid w:val="006A1572"/>
    <w:rsid w:val="006A462F"/>
    <w:rsid w:val="006B440D"/>
    <w:rsid w:val="006B7B1B"/>
    <w:rsid w:val="006C1F45"/>
    <w:rsid w:val="006C1F6B"/>
    <w:rsid w:val="006C448D"/>
    <w:rsid w:val="006C449D"/>
    <w:rsid w:val="006C5719"/>
    <w:rsid w:val="006C6531"/>
    <w:rsid w:val="006D1109"/>
    <w:rsid w:val="006D4EFC"/>
    <w:rsid w:val="006D62C2"/>
    <w:rsid w:val="006D69E3"/>
    <w:rsid w:val="006E0233"/>
    <w:rsid w:val="006F159F"/>
    <w:rsid w:val="006F20D2"/>
    <w:rsid w:val="006F2DBF"/>
    <w:rsid w:val="006F4CD5"/>
    <w:rsid w:val="006F501E"/>
    <w:rsid w:val="006F6B04"/>
    <w:rsid w:val="00701E94"/>
    <w:rsid w:val="0070233B"/>
    <w:rsid w:val="00702D44"/>
    <w:rsid w:val="00702DE9"/>
    <w:rsid w:val="00704142"/>
    <w:rsid w:val="00710088"/>
    <w:rsid w:val="00712B5E"/>
    <w:rsid w:val="00724FB7"/>
    <w:rsid w:val="00730E29"/>
    <w:rsid w:val="0073248F"/>
    <w:rsid w:val="0073386B"/>
    <w:rsid w:val="00737CC5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3B5D"/>
    <w:rsid w:val="0079495E"/>
    <w:rsid w:val="00796DD2"/>
    <w:rsid w:val="007A0EDE"/>
    <w:rsid w:val="007A49B9"/>
    <w:rsid w:val="007A5F2C"/>
    <w:rsid w:val="007A698F"/>
    <w:rsid w:val="007B1B53"/>
    <w:rsid w:val="007B1BDE"/>
    <w:rsid w:val="007B2F1F"/>
    <w:rsid w:val="007B68A2"/>
    <w:rsid w:val="007C32CC"/>
    <w:rsid w:val="007C402B"/>
    <w:rsid w:val="007C6B09"/>
    <w:rsid w:val="007D0126"/>
    <w:rsid w:val="007D579F"/>
    <w:rsid w:val="007E02BA"/>
    <w:rsid w:val="007E57FB"/>
    <w:rsid w:val="007E6176"/>
    <w:rsid w:val="007E73E0"/>
    <w:rsid w:val="007F0A9C"/>
    <w:rsid w:val="007F2CEE"/>
    <w:rsid w:val="007F3095"/>
    <w:rsid w:val="007F30FA"/>
    <w:rsid w:val="007F43AC"/>
    <w:rsid w:val="007F4638"/>
    <w:rsid w:val="008011ED"/>
    <w:rsid w:val="0080280C"/>
    <w:rsid w:val="0080495D"/>
    <w:rsid w:val="008059AD"/>
    <w:rsid w:val="00815F27"/>
    <w:rsid w:val="0081669E"/>
    <w:rsid w:val="008232CC"/>
    <w:rsid w:val="00826CE3"/>
    <w:rsid w:val="00827984"/>
    <w:rsid w:val="00834407"/>
    <w:rsid w:val="00844495"/>
    <w:rsid w:val="00856FE1"/>
    <w:rsid w:val="00861800"/>
    <w:rsid w:val="00864A44"/>
    <w:rsid w:val="00872DBB"/>
    <w:rsid w:val="0087493C"/>
    <w:rsid w:val="008757E5"/>
    <w:rsid w:val="00881BD7"/>
    <w:rsid w:val="00882908"/>
    <w:rsid w:val="00885D34"/>
    <w:rsid w:val="00893569"/>
    <w:rsid w:val="00894F68"/>
    <w:rsid w:val="008A5F5E"/>
    <w:rsid w:val="008A61B4"/>
    <w:rsid w:val="008A7138"/>
    <w:rsid w:val="008B0C7F"/>
    <w:rsid w:val="008B4BD9"/>
    <w:rsid w:val="008B560E"/>
    <w:rsid w:val="008B5BCC"/>
    <w:rsid w:val="008B7523"/>
    <w:rsid w:val="008C22A5"/>
    <w:rsid w:val="008C3BC8"/>
    <w:rsid w:val="008C5374"/>
    <w:rsid w:val="008C5453"/>
    <w:rsid w:val="008D0E87"/>
    <w:rsid w:val="008D1D30"/>
    <w:rsid w:val="008D1DBB"/>
    <w:rsid w:val="008D2989"/>
    <w:rsid w:val="008D7387"/>
    <w:rsid w:val="008E1620"/>
    <w:rsid w:val="008E2A56"/>
    <w:rsid w:val="008E2C2E"/>
    <w:rsid w:val="008E3B71"/>
    <w:rsid w:val="008F46CE"/>
    <w:rsid w:val="008F742B"/>
    <w:rsid w:val="0090309F"/>
    <w:rsid w:val="0090321E"/>
    <w:rsid w:val="00903CC6"/>
    <w:rsid w:val="009147D4"/>
    <w:rsid w:val="009169BD"/>
    <w:rsid w:val="009205C8"/>
    <w:rsid w:val="00930AE1"/>
    <w:rsid w:val="0093188E"/>
    <w:rsid w:val="009327CB"/>
    <w:rsid w:val="009362BF"/>
    <w:rsid w:val="00940F7F"/>
    <w:rsid w:val="00941207"/>
    <w:rsid w:val="009423FF"/>
    <w:rsid w:val="0094450D"/>
    <w:rsid w:val="0095236B"/>
    <w:rsid w:val="009523C1"/>
    <w:rsid w:val="00956B2B"/>
    <w:rsid w:val="00960350"/>
    <w:rsid w:val="0096222C"/>
    <w:rsid w:val="0096279E"/>
    <w:rsid w:val="00964948"/>
    <w:rsid w:val="00964AEA"/>
    <w:rsid w:val="00973FF9"/>
    <w:rsid w:val="00974A2E"/>
    <w:rsid w:val="0097622B"/>
    <w:rsid w:val="00976955"/>
    <w:rsid w:val="009802E0"/>
    <w:rsid w:val="00981346"/>
    <w:rsid w:val="0098180C"/>
    <w:rsid w:val="0098581E"/>
    <w:rsid w:val="00987B31"/>
    <w:rsid w:val="009943D8"/>
    <w:rsid w:val="00995C38"/>
    <w:rsid w:val="00997A40"/>
    <w:rsid w:val="00997E1E"/>
    <w:rsid w:val="009A0B1B"/>
    <w:rsid w:val="009A61CB"/>
    <w:rsid w:val="009C5E37"/>
    <w:rsid w:val="009D6019"/>
    <w:rsid w:val="009E54F4"/>
    <w:rsid w:val="009E5526"/>
    <w:rsid w:val="009E5F56"/>
    <w:rsid w:val="009E6277"/>
    <w:rsid w:val="009F3072"/>
    <w:rsid w:val="00A00BE4"/>
    <w:rsid w:val="00A017FF"/>
    <w:rsid w:val="00A02359"/>
    <w:rsid w:val="00A029A6"/>
    <w:rsid w:val="00A04059"/>
    <w:rsid w:val="00A0761B"/>
    <w:rsid w:val="00A1023C"/>
    <w:rsid w:val="00A1088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62161"/>
    <w:rsid w:val="00A65E48"/>
    <w:rsid w:val="00A67944"/>
    <w:rsid w:val="00A82519"/>
    <w:rsid w:val="00A8330A"/>
    <w:rsid w:val="00A84676"/>
    <w:rsid w:val="00A902D7"/>
    <w:rsid w:val="00A907B7"/>
    <w:rsid w:val="00A9088D"/>
    <w:rsid w:val="00A9292A"/>
    <w:rsid w:val="00A946DA"/>
    <w:rsid w:val="00A95B24"/>
    <w:rsid w:val="00AA05E9"/>
    <w:rsid w:val="00AA5264"/>
    <w:rsid w:val="00AA59F4"/>
    <w:rsid w:val="00AB083B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695C"/>
    <w:rsid w:val="00AF4835"/>
    <w:rsid w:val="00AF7558"/>
    <w:rsid w:val="00B009FC"/>
    <w:rsid w:val="00B0151F"/>
    <w:rsid w:val="00B02A38"/>
    <w:rsid w:val="00B05133"/>
    <w:rsid w:val="00B066A7"/>
    <w:rsid w:val="00B159E2"/>
    <w:rsid w:val="00B22907"/>
    <w:rsid w:val="00B22DF1"/>
    <w:rsid w:val="00B340C4"/>
    <w:rsid w:val="00B35952"/>
    <w:rsid w:val="00B4028F"/>
    <w:rsid w:val="00B42364"/>
    <w:rsid w:val="00B42C50"/>
    <w:rsid w:val="00B52777"/>
    <w:rsid w:val="00B535A5"/>
    <w:rsid w:val="00B53B9C"/>
    <w:rsid w:val="00B60F18"/>
    <w:rsid w:val="00B614B1"/>
    <w:rsid w:val="00B66C50"/>
    <w:rsid w:val="00B73DFF"/>
    <w:rsid w:val="00B747DD"/>
    <w:rsid w:val="00B76E14"/>
    <w:rsid w:val="00B76E57"/>
    <w:rsid w:val="00B83747"/>
    <w:rsid w:val="00B83CA1"/>
    <w:rsid w:val="00B83F36"/>
    <w:rsid w:val="00B92DF4"/>
    <w:rsid w:val="00BA45B1"/>
    <w:rsid w:val="00BA4C1E"/>
    <w:rsid w:val="00BA513B"/>
    <w:rsid w:val="00BA655F"/>
    <w:rsid w:val="00BA7522"/>
    <w:rsid w:val="00BA7F20"/>
    <w:rsid w:val="00BB1C3C"/>
    <w:rsid w:val="00BB5FC3"/>
    <w:rsid w:val="00BB626C"/>
    <w:rsid w:val="00BC146E"/>
    <w:rsid w:val="00BC5D42"/>
    <w:rsid w:val="00BD009B"/>
    <w:rsid w:val="00BD1EB9"/>
    <w:rsid w:val="00BD1FFE"/>
    <w:rsid w:val="00BD54CD"/>
    <w:rsid w:val="00BD644B"/>
    <w:rsid w:val="00BE542A"/>
    <w:rsid w:val="00BF0073"/>
    <w:rsid w:val="00BF3B3D"/>
    <w:rsid w:val="00BF3CBE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6FB2"/>
    <w:rsid w:val="00C30881"/>
    <w:rsid w:val="00C347C5"/>
    <w:rsid w:val="00C34FBF"/>
    <w:rsid w:val="00C35F25"/>
    <w:rsid w:val="00C36C60"/>
    <w:rsid w:val="00C509A6"/>
    <w:rsid w:val="00C52660"/>
    <w:rsid w:val="00C5272A"/>
    <w:rsid w:val="00C52758"/>
    <w:rsid w:val="00C52774"/>
    <w:rsid w:val="00C533B7"/>
    <w:rsid w:val="00C60375"/>
    <w:rsid w:val="00C60A79"/>
    <w:rsid w:val="00C60C9D"/>
    <w:rsid w:val="00C67143"/>
    <w:rsid w:val="00C805A1"/>
    <w:rsid w:val="00C8153E"/>
    <w:rsid w:val="00C82929"/>
    <w:rsid w:val="00C863CA"/>
    <w:rsid w:val="00C931FB"/>
    <w:rsid w:val="00C953D8"/>
    <w:rsid w:val="00C96E8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E0991"/>
    <w:rsid w:val="00CE11F5"/>
    <w:rsid w:val="00CE36A5"/>
    <w:rsid w:val="00CE3A5B"/>
    <w:rsid w:val="00CE45C9"/>
    <w:rsid w:val="00CE4C33"/>
    <w:rsid w:val="00CE528D"/>
    <w:rsid w:val="00CE6212"/>
    <w:rsid w:val="00CF0A12"/>
    <w:rsid w:val="00CF2AD7"/>
    <w:rsid w:val="00CF418E"/>
    <w:rsid w:val="00CF4392"/>
    <w:rsid w:val="00CF7842"/>
    <w:rsid w:val="00D0298A"/>
    <w:rsid w:val="00D02F3D"/>
    <w:rsid w:val="00D04141"/>
    <w:rsid w:val="00D05782"/>
    <w:rsid w:val="00D074DD"/>
    <w:rsid w:val="00D12F7C"/>
    <w:rsid w:val="00D15EE1"/>
    <w:rsid w:val="00D16FDC"/>
    <w:rsid w:val="00D17A48"/>
    <w:rsid w:val="00D203AB"/>
    <w:rsid w:val="00D207E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645E"/>
    <w:rsid w:val="00D76722"/>
    <w:rsid w:val="00D76A2B"/>
    <w:rsid w:val="00D80DD8"/>
    <w:rsid w:val="00D811BC"/>
    <w:rsid w:val="00D910DD"/>
    <w:rsid w:val="00D9165A"/>
    <w:rsid w:val="00D921FF"/>
    <w:rsid w:val="00D95EF8"/>
    <w:rsid w:val="00DA3C3E"/>
    <w:rsid w:val="00DA4DFF"/>
    <w:rsid w:val="00DB2DC7"/>
    <w:rsid w:val="00DD0DCA"/>
    <w:rsid w:val="00DD0F0D"/>
    <w:rsid w:val="00DD43E7"/>
    <w:rsid w:val="00DD7669"/>
    <w:rsid w:val="00DE2E9E"/>
    <w:rsid w:val="00DE3AA2"/>
    <w:rsid w:val="00DE3DED"/>
    <w:rsid w:val="00DE3F47"/>
    <w:rsid w:val="00DE4742"/>
    <w:rsid w:val="00DF297A"/>
    <w:rsid w:val="00DF2C6B"/>
    <w:rsid w:val="00DF4461"/>
    <w:rsid w:val="00E01742"/>
    <w:rsid w:val="00E069C0"/>
    <w:rsid w:val="00E162CB"/>
    <w:rsid w:val="00E21E5B"/>
    <w:rsid w:val="00E22C5B"/>
    <w:rsid w:val="00E263B5"/>
    <w:rsid w:val="00E41DF1"/>
    <w:rsid w:val="00E429D0"/>
    <w:rsid w:val="00E443F9"/>
    <w:rsid w:val="00E447FB"/>
    <w:rsid w:val="00E50008"/>
    <w:rsid w:val="00E50763"/>
    <w:rsid w:val="00E5238C"/>
    <w:rsid w:val="00E52F30"/>
    <w:rsid w:val="00E53DF4"/>
    <w:rsid w:val="00E60CDB"/>
    <w:rsid w:val="00E61686"/>
    <w:rsid w:val="00E62472"/>
    <w:rsid w:val="00E626DA"/>
    <w:rsid w:val="00E6591F"/>
    <w:rsid w:val="00E70482"/>
    <w:rsid w:val="00E72B28"/>
    <w:rsid w:val="00E7310B"/>
    <w:rsid w:val="00E74134"/>
    <w:rsid w:val="00E74658"/>
    <w:rsid w:val="00E81AD5"/>
    <w:rsid w:val="00E81CD1"/>
    <w:rsid w:val="00E87257"/>
    <w:rsid w:val="00E878B8"/>
    <w:rsid w:val="00E92255"/>
    <w:rsid w:val="00E93B44"/>
    <w:rsid w:val="00E97D0D"/>
    <w:rsid w:val="00EA0A7D"/>
    <w:rsid w:val="00EA16E4"/>
    <w:rsid w:val="00EA2B8D"/>
    <w:rsid w:val="00EA3D8B"/>
    <w:rsid w:val="00EB0053"/>
    <w:rsid w:val="00EB3301"/>
    <w:rsid w:val="00EC002A"/>
    <w:rsid w:val="00ED130C"/>
    <w:rsid w:val="00ED1F3C"/>
    <w:rsid w:val="00ED3827"/>
    <w:rsid w:val="00ED6EF2"/>
    <w:rsid w:val="00ED7E9F"/>
    <w:rsid w:val="00EE4348"/>
    <w:rsid w:val="00EF15C7"/>
    <w:rsid w:val="00EF20FA"/>
    <w:rsid w:val="00EF4ED4"/>
    <w:rsid w:val="00EF7386"/>
    <w:rsid w:val="00F00F19"/>
    <w:rsid w:val="00F05899"/>
    <w:rsid w:val="00F127F3"/>
    <w:rsid w:val="00F142D6"/>
    <w:rsid w:val="00F17C20"/>
    <w:rsid w:val="00F26605"/>
    <w:rsid w:val="00F272B0"/>
    <w:rsid w:val="00F27AAB"/>
    <w:rsid w:val="00F30C36"/>
    <w:rsid w:val="00F3495C"/>
    <w:rsid w:val="00F41B9E"/>
    <w:rsid w:val="00F45380"/>
    <w:rsid w:val="00F4637A"/>
    <w:rsid w:val="00F50503"/>
    <w:rsid w:val="00F53CDE"/>
    <w:rsid w:val="00F60492"/>
    <w:rsid w:val="00F60F2C"/>
    <w:rsid w:val="00F63CD1"/>
    <w:rsid w:val="00F7399F"/>
    <w:rsid w:val="00F86BDE"/>
    <w:rsid w:val="00F91EC0"/>
    <w:rsid w:val="00F92989"/>
    <w:rsid w:val="00F93DC6"/>
    <w:rsid w:val="00F9558C"/>
    <w:rsid w:val="00F97EB6"/>
    <w:rsid w:val="00FA2E4E"/>
    <w:rsid w:val="00FA3DDD"/>
    <w:rsid w:val="00FA4D45"/>
    <w:rsid w:val="00FA4D52"/>
    <w:rsid w:val="00FB7991"/>
    <w:rsid w:val="00FC1887"/>
    <w:rsid w:val="00FC19C4"/>
    <w:rsid w:val="00FC7208"/>
    <w:rsid w:val="00FC76CC"/>
    <w:rsid w:val="00FD2265"/>
    <w:rsid w:val="00FD22E2"/>
    <w:rsid w:val="00FD4393"/>
    <w:rsid w:val="00FD641E"/>
    <w:rsid w:val="00FD7A48"/>
    <w:rsid w:val="00FE2DDD"/>
    <w:rsid w:val="00FE4AB8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DA883A6"/>
  <w15:docId w15:val="{025E19A2-F350-4044-ABA1-1418E640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226</Words>
  <Characters>1290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微软中国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spk1 yyhbj</cp:lastModifiedBy>
  <cp:revision>24</cp:revision>
  <cp:lastPrinted>2017-09-27T01:15:00Z</cp:lastPrinted>
  <dcterms:created xsi:type="dcterms:W3CDTF">2017-09-21T01:37:00Z</dcterms:created>
  <dcterms:modified xsi:type="dcterms:W3CDTF">2017-10-17T03:48:00Z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