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035" w:rsidRDefault="0024488B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  <w:r>
        <w:rPr>
          <w:rFonts w:eastAsia="黑体" w:hint="eastAsia"/>
          <w:b/>
          <w:kern w:val="2"/>
          <w:sz w:val="36"/>
        </w:rPr>
        <w:t xml:space="preserve">                                               </w:t>
      </w:r>
    </w:p>
    <w:p w:rsidR="00B92035" w:rsidRDefault="00B92035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B92035" w:rsidRDefault="00B92035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B92035" w:rsidRDefault="00B92035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B92035" w:rsidRDefault="0024488B">
      <w:pPr>
        <w:pStyle w:val="WPSPlain"/>
        <w:spacing w:line="400" w:lineRule="exact"/>
        <w:ind w:firstLineChars="1750" w:firstLine="4900"/>
        <w:jc w:val="both"/>
        <w:textAlignment w:val="top"/>
        <w:rPr>
          <w:rFonts w:eastAsia="楷体_GB2312"/>
          <w:color w:val="000000"/>
          <w:sz w:val="30"/>
          <w:szCs w:val="30"/>
        </w:rPr>
      </w:pPr>
      <w:r>
        <w:rPr>
          <w:rFonts w:ascii="仿宋_GB2312" w:eastAsia="仿宋_GB2312" w:hAnsi="楷体_GB2312" w:hint="eastAsia"/>
          <w:sz w:val="28"/>
          <w:szCs w:val="28"/>
        </w:rPr>
        <w:t xml:space="preserve">                               </w:t>
      </w:r>
    </w:p>
    <w:p w:rsidR="00B92035" w:rsidRDefault="0024488B">
      <w:pPr>
        <w:pStyle w:val="WPSPlain"/>
        <w:spacing w:line="560" w:lineRule="exact"/>
        <w:ind w:firstLineChars="1750" w:firstLine="5250"/>
        <w:jc w:val="both"/>
        <w:textAlignment w:val="top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岳环评 [2018] </w:t>
      </w:r>
      <w:r w:rsidR="00AC4A9C">
        <w:rPr>
          <w:rFonts w:ascii="仿宋" w:eastAsia="仿宋" w:hAnsi="仿宋"/>
          <w:color w:val="000000"/>
          <w:sz w:val="32"/>
          <w:szCs w:val="32"/>
        </w:rPr>
        <w:t>106</w:t>
      </w:r>
      <w:bookmarkStart w:id="0" w:name="_GoBack"/>
      <w:bookmarkEnd w:id="0"/>
      <w:r>
        <w:rPr>
          <w:rFonts w:ascii="仿宋" w:eastAsia="仿宋" w:hAnsi="仿宋" w:hint="eastAsia"/>
          <w:color w:val="000000"/>
          <w:sz w:val="32"/>
          <w:szCs w:val="32"/>
        </w:rPr>
        <w:t>号</w:t>
      </w:r>
    </w:p>
    <w:p w:rsidR="00B92035" w:rsidRDefault="0024488B">
      <w:pPr>
        <w:pStyle w:val="WPSPlain"/>
        <w:spacing w:line="48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44"/>
          <w:szCs w:val="44"/>
        </w:rPr>
      </w:pPr>
      <w:bookmarkStart w:id="1" w:name="_Hlk504140001"/>
      <w:r>
        <w:rPr>
          <w:rFonts w:ascii="宋体" w:hAnsi="宋体" w:hint="eastAsia"/>
          <w:b/>
          <w:color w:val="000000"/>
          <w:sz w:val="36"/>
          <w:szCs w:val="36"/>
        </w:rPr>
        <w:t>关于湖南劲扬生物科技发展有限公司年产5000吨果蔬粉加工建设项目环境影响报告表的批复</w:t>
      </w:r>
    </w:p>
    <w:bookmarkEnd w:id="1"/>
    <w:p w:rsidR="00B92035" w:rsidRDefault="00B92035">
      <w:pPr>
        <w:spacing w:line="440" w:lineRule="exact"/>
        <w:ind w:firstLineChars="0" w:firstLine="0"/>
        <w:jc w:val="both"/>
        <w:rPr>
          <w:rFonts w:eastAsia="仿宋_GB2312"/>
          <w:color w:val="000000"/>
          <w:sz w:val="32"/>
        </w:rPr>
      </w:pPr>
    </w:p>
    <w:p w:rsidR="00B92035" w:rsidRDefault="0024488B" w:rsidP="008A2B29">
      <w:pPr>
        <w:spacing w:line="50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湖南劲扬生物科技发展有限公司</w:t>
      </w:r>
    </w:p>
    <w:p w:rsidR="00B92035" w:rsidRDefault="0024488B" w:rsidP="008A2B29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你公司《</w:t>
      </w:r>
      <w:bookmarkStart w:id="2" w:name="_Hlk503270332"/>
      <w:r>
        <w:rPr>
          <w:rFonts w:ascii="仿宋" w:eastAsia="仿宋" w:hAnsi="仿宋" w:hint="eastAsia"/>
          <w:sz w:val="32"/>
          <w:szCs w:val="32"/>
        </w:rPr>
        <w:t>申请</w:t>
      </w:r>
      <w:bookmarkEnd w:id="2"/>
      <w:r>
        <w:rPr>
          <w:rFonts w:ascii="仿宋" w:eastAsia="仿宋" w:hAnsi="仿宋" w:hint="eastAsia"/>
          <w:sz w:val="32"/>
          <w:szCs w:val="32"/>
        </w:rPr>
        <w:t>批复的函》、君山区环境保护局预审意见及有关附件收悉，经研究，批复如下：</w:t>
      </w:r>
    </w:p>
    <w:p w:rsidR="00B92035" w:rsidRDefault="0024488B" w:rsidP="008A2B29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一、湖南劲扬生物科技发展有限公司拟租</w:t>
      </w:r>
      <w:r w:rsidR="0063177C">
        <w:rPr>
          <w:rFonts w:ascii="仿宋" w:eastAsia="仿宋" w:hAnsi="仿宋" w:hint="eastAsia"/>
          <w:sz w:val="32"/>
          <w:szCs w:val="32"/>
        </w:rPr>
        <w:t>赁</w:t>
      </w:r>
      <w:proofErr w:type="gramStart"/>
      <w:r w:rsidR="00792001" w:rsidRPr="00792001">
        <w:rPr>
          <w:rFonts w:ascii="仿宋" w:eastAsia="仿宋" w:hAnsi="仿宋" w:hint="eastAsia"/>
          <w:sz w:val="32"/>
          <w:szCs w:val="32"/>
        </w:rPr>
        <w:t>岳阳市君山</w:t>
      </w:r>
      <w:proofErr w:type="gramEnd"/>
      <w:r w:rsidR="00792001" w:rsidRPr="00792001">
        <w:rPr>
          <w:rFonts w:ascii="仿宋" w:eastAsia="仿宋" w:hAnsi="仿宋" w:hint="eastAsia"/>
          <w:sz w:val="32"/>
          <w:szCs w:val="32"/>
        </w:rPr>
        <w:t>工业集中区荆江门片区</w:t>
      </w:r>
      <w:r>
        <w:rPr>
          <w:rFonts w:ascii="仿宋" w:eastAsia="仿宋" w:hAnsi="仿宋" w:hint="eastAsia"/>
          <w:sz w:val="32"/>
          <w:szCs w:val="32"/>
        </w:rPr>
        <w:t>标准化厂房</w:t>
      </w:r>
      <w:r w:rsidR="0063177C">
        <w:rPr>
          <w:rFonts w:ascii="仿宋" w:eastAsia="仿宋" w:hAnsi="仿宋" w:hint="eastAsia"/>
          <w:sz w:val="32"/>
          <w:szCs w:val="32"/>
        </w:rPr>
        <w:t>（1</w:t>
      </w:r>
      <w:r w:rsidR="0063177C" w:rsidRPr="00623CAD">
        <w:rPr>
          <w:rFonts w:ascii="仿宋" w:eastAsia="仿宋" w:hAnsi="仿宋" w:hint="eastAsia"/>
          <w:sz w:val="32"/>
          <w:szCs w:val="32"/>
          <w:vertAlign w:val="superscript"/>
        </w:rPr>
        <w:t>#</w:t>
      </w:r>
      <w:r w:rsidR="0063177C">
        <w:rPr>
          <w:rFonts w:ascii="仿宋" w:eastAsia="仿宋" w:hAnsi="仿宋" w:hint="eastAsia"/>
          <w:sz w:val="32"/>
          <w:szCs w:val="32"/>
        </w:rPr>
        <w:t>厂房）</w:t>
      </w:r>
      <w:r w:rsidR="005F7489">
        <w:rPr>
          <w:rFonts w:ascii="仿宋" w:eastAsia="仿宋" w:hAnsi="仿宋" w:hint="eastAsia"/>
          <w:sz w:val="32"/>
          <w:szCs w:val="32"/>
        </w:rPr>
        <w:t>实施</w:t>
      </w:r>
      <w:r>
        <w:rPr>
          <w:rFonts w:ascii="仿宋" w:eastAsia="仿宋" w:hAnsi="仿宋" w:hint="eastAsia"/>
          <w:sz w:val="32"/>
          <w:szCs w:val="32"/>
        </w:rPr>
        <w:t>年产5000吨果蔬粉加工建设项目</w:t>
      </w:r>
      <w:r w:rsidR="0063177C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用地面积约1800m</w:t>
      </w:r>
      <w:r>
        <w:rPr>
          <w:rFonts w:ascii="仿宋" w:eastAsia="仿宋" w:hAnsi="仿宋" w:hint="eastAsia"/>
          <w:sz w:val="32"/>
          <w:szCs w:val="32"/>
          <w:vertAlign w:val="superscript"/>
        </w:rPr>
        <w:t>2</w:t>
      </w:r>
      <w:r>
        <w:rPr>
          <w:rFonts w:ascii="仿宋" w:eastAsia="仿宋" w:hAnsi="仿宋" w:hint="eastAsia"/>
          <w:sz w:val="32"/>
          <w:szCs w:val="32"/>
        </w:rPr>
        <w:t>，总建筑面积一期约1800m</w:t>
      </w:r>
      <w:r>
        <w:rPr>
          <w:rFonts w:ascii="仿宋" w:eastAsia="仿宋" w:hAnsi="仿宋" w:hint="eastAsia"/>
          <w:sz w:val="32"/>
          <w:szCs w:val="32"/>
          <w:vertAlign w:val="superscript"/>
        </w:rPr>
        <w:t>2</w:t>
      </w:r>
      <w:r>
        <w:rPr>
          <w:rFonts w:ascii="仿宋" w:eastAsia="仿宋" w:hAnsi="仿宋" w:hint="eastAsia"/>
          <w:sz w:val="32"/>
          <w:szCs w:val="32"/>
        </w:rPr>
        <w:t>，二期约5400m</w:t>
      </w:r>
      <w:r>
        <w:rPr>
          <w:rFonts w:ascii="仿宋" w:eastAsia="仿宋" w:hAnsi="仿宋" w:hint="eastAsia"/>
          <w:sz w:val="32"/>
          <w:szCs w:val="32"/>
          <w:vertAlign w:val="superscript"/>
        </w:rPr>
        <w:t>2</w:t>
      </w:r>
      <w:r>
        <w:rPr>
          <w:rFonts w:ascii="仿宋" w:eastAsia="仿宋" w:hAnsi="仿宋" w:hint="eastAsia"/>
          <w:sz w:val="32"/>
          <w:szCs w:val="32"/>
        </w:rPr>
        <w:t>，</w:t>
      </w:r>
      <w:r w:rsidR="003D06D7">
        <w:rPr>
          <w:rFonts w:ascii="仿宋" w:eastAsia="仿宋" w:hAnsi="仿宋" w:hint="eastAsia"/>
          <w:sz w:val="32"/>
          <w:szCs w:val="32"/>
        </w:rPr>
        <w:t>主要建设内容</w:t>
      </w:r>
      <w:r w:rsidR="00E33D11">
        <w:rPr>
          <w:rFonts w:ascii="仿宋" w:eastAsia="仿宋" w:hAnsi="仿宋" w:hint="eastAsia"/>
          <w:sz w:val="32"/>
          <w:szCs w:val="32"/>
        </w:rPr>
        <w:t>为：依托标准化厂房设置</w:t>
      </w:r>
      <w:r>
        <w:rPr>
          <w:rFonts w:ascii="仿宋" w:eastAsia="仿宋" w:hAnsi="仿宋" w:hint="eastAsia"/>
          <w:sz w:val="32"/>
          <w:szCs w:val="32"/>
        </w:rPr>
        <w:t>生产区、仓库以及其他相关配套设施。</w:t>
      </w:r>
      <w:r w:rsidR="008C52D6">
        <w:rPr>
          <w:rFonts w:ascii="仿宋" w:eastAsia="仿宋" w:hAnsi="仿宋" w:hint="eastAsia"/>
          <w:sz w:val="32"/>
          <w:szCs w:val="32"/>
        </w:rPr>
        <w:t>项目以鲜南瓜、冬瓜、莲藕、西瓜、地瓜玉米、麦糊精等为原料，</w:t>
      </w:r>
      <w:proofErr w:type="gramStart"/>
      <w:r w:rsidR="008C52D6">
        <w:rPr>
          <w:rFonts w:ascii="仿宋" w:eastAsia="仿宋" w:hAnsi="仿宋" w:hint="eastAsia"/>
          <w:sz w:val="32"/>
          <w:szCs w:val="32"/>
        </w:rPr>
        <w:t>经</w:t>
      </w:r>
      <w:r w:rsidR="00DB5DFA">
        <w:rPr>
          <w:rFonts w:ascii="仿宋" w:eastAsia="仿宋" w:hAnsi="仿宋" w:hint="eastAsia"/>
          <w:sz w:val="32"/>
          <w:szCs w:val="32"/>
        </w:rPr>
        <w:t>原料</w:t>
      </w:r>
      <w:proofErr w:type="gramEnd"/>
      <w:r w:rsidR="00DB5DFA">
        <w:rPr>
          <w:rFonts w:ascii="仿宋" w:eastAsia="仿宋" w:hAnsi="仿宋" w:hint="eastAsia"/>
          <w:sz w:val="32"/>
          <w:szCs w:val="32"/>
        </w:rPr>
        <w:t>挑选、清洗、处理、硬化护色、清选、磨浆、均质、杀菌、喷雾干燥、筛分、包装等工序生产</w:t>
      </w:r>
      <w:proofErr w:type="gramStart"/>
      <w:r w:rsidR="00DB5DFA">
        <w:rPr>
          <w:rFonts w:ascii="仿宋" w:eastAsia="仿宋" w:hAnsi="仿宋" w:hint="eastAsia"/>
          <w:sz w:val="32"/>
          <w:szCs w:val="32"/>
        </w:rPr>
        <w:t>各类果</w:t>
      </w:r>
      <w:proofErr w:type="gramEnd"/>
      <w:r w:rsidR="00DB5DFA">
        <w:rPr>
          <w:rFonts w:ascii="仿宋" w:eastAsia="仿宋" w:hAnsi="仿宋" w:hint="eastAsia"/>
          <w:sz w:val="32"/>
          <w:szCs w:val="32"/>
        </w:rPr>
        <w:t>蔬粉</w:t>
      </w:r>
      <w:r w:rsidR="008C52D6">
        <w:rPr>
          <w:rFonts w:ascii="仿宋" w:eastAsia="仿宋" w:hAnsi="仿宋" w:hint="eastAsia"/>
          <w:sz w:val="32"/>
          <w:szCs w:val="32"/>
        </w:rPr>
        <w:t>。</w:t>
      </w:r>
      <w:r w:rsidR="00DB5DFA" w:rsidRPr="00DB5DFA">
        <w:rPr>
          <w:rFonts w:ascii="仿宋" w:eastAsia="仿宋" w:hAnsi="仿宋" w:hint="eastAsia"/>
          <w:sz w:val="32"/>
          <w:szCs w:val="32"/>
        </w:rPr>
        <w:t>生产过程中的果蔬下脚料制成饲料原料作为副产品。</w:t>
      </w:r>
      <w:r w:rsidR="008C52D6">
        <w:rPr>
          <w:rFonts w:ascii="仿宋" w:eastAsia="仿宋" w:hAnsi="仿宋" w:hint="eastAsia"/>
          <w:sz w:val="32"/>
          <w:szCs w:val="32"/>
        </w:rPr>
        <w:t>项目分两期建设，一期建设一条年产500吨南瓜粉生产线，配套建设给排水、供电、照明、通风等相关配套设施；二期增建一条产能为4500吨/年生产线，总产能达到年产果蔬粉5000吨，副产</w:t>
      </w:r>
      <w:r w:rsidR="008C52D6" w:rsidRPr="008C52D6">
        <w:rPr>
          <w:rFonts w:ascii="仿宋" w:eastAsia="仿宋" w:hAnsi="仿宋" w:hint="eastAsia"/>
          <w:sz w:val="32"/>
          <w:szCs w:val="32"/>
        </w:rPr>
        <w:t>饲料原料4</w:t>
      </w:r>
      <w:r w:rsidR="008C52D6" w:rsidRPr="008C52D6">
        <w:rPr>
          <w:rFonts w:ascii="仿宋" w:eastAsia="仿宋" w:hAnsi="仿宋"/>
          <w:sz w:val="32"/>
          <w:szCs w:val="32"/>
        </w:rPr>
        <w:t>00</w:t>
      </w:r>
      <w:r w:rsidR="008C52D6" w:rsidRPr="008C52D6">
        <w:rPr>
          <w:rFonts w:ascii="仿宋" w:eastAsia="仿宋" w:hAnsi="仿宋" w:hint="eastAsia"/>
          <w:sz w:val="32"/>
          <w:szCs w:val="32"/>
        </w:rPr>
        <w:t>吨</w:t>
      </w:r>
      <w:r w:rsidR="008C52D6">
        <w:rPr>
          <w:rFonts w:ascii="仿宋" w:eastAsia="仿宋" w:hAnsi="仿宋" w:hint="eastAsia"/>
          <w:sz w:val="32"/>
          <w:szCs w:val="32"/>
        </w:rPr>
        <w:t>。</w:t>
      </w:r>
      <w:r w:rsidR="00DB5DFA">
        <w:rPr>
          <w:rFonts w:ascii="仿宋" w:eastAsia="仿宋" w:hAnsi="仿宋" w:hint="eastAsia"/>
          <w:sz w:val="32"/>
          <w:szCs w:val="32"/>
        </w:rPr>
        <w:t>项目中</w:t>
      </w:r>
      <w:r w:rsidR="008C52D6" w:rsidRPr="008C52D6">
        <w:rPr>
          <w:rFonts w:ascii="仿宋" w:eastAsia="仿宋" w:hAnsi="仿宋" w:hint="eastAsia"/>
          <w:sz w:val="32"/>
          <w:szCs w:val="32"/>
        </w:rPr>
        <w:t>喷雾干燥热风炉</w:t>
      </w:r>
      <w:r w:rsidR="008C52D6">
        <w:rPr>
          <w:rFonts w:ascii="仿宋" w:eastAsia="仿宋" w:hAnsi="仿宋" w:hint="eastAsia"/>
          <w:sz w:val="32"/>
          <w:szCs w:val="32"/>
        </w:rPr>
        <w:t>燃料</w:t>
      </w:r>
      <w:r w:rsidR="008C52D6" w:rsidRPr="008C52D6">
        <w:rPr>
          <w:rFonts w:ascii="仿宋" w:eastAsia="仿宋" w:hAnsi="仿宋" w:hint="eastAsia"/>
          <w:sz w:val="32"/>
          <w:szCs w:val="32"/>
        </w:rPr>
        <w:t>使用液化石油气</w:t>
      </w:r>
      <w:r w:rsidR="008C52D6">
        <w:rPr>
          <w:rFonts w:ascii="仿宋" w:eastAsia="仿宋" w:hAnsi="仿宋" w:hint="eastAsia"/>
          <w:sz w:val="32"/>
          <w:szCs w:val="32"/>
        </w:rPr>
        <w:t>，干燥机使用电能</w:t>
      </w:r>
      <w:r w:rsidR="008C52D6" w:rsidRPr="008C52D6">
        <w:rPr>
          <w:rFonts w:ascii="仿宋" w:eastAsia="仿宋" w:hAnsi="仿宋" w:hint="eastAsia"/>
          <w:sz w:val="32"/>
          <w:szCs w:val="32"/>
        </w:rPr>
        <w:t>。</w:t>
      </w:r>
      <w:r w:rsidR="00DB5DFA">
        <w:rPr>
          <w:rFonts w:ascii="仿宋" w:eastAsia="仿宋" w:hAnsi="仿宋" w:hint="eastAsia"/>
          <w:sz w:val="32"/>
          <w:szCs w:val="32"/>
        </w:rPr>
        <w:t>蒸汽供应依托园区。</w:t>
      </w:r>
      <w:r>
        <w:rPr>
          <w:rFonts w:ascii="仿宋" w:eastAsia="仿宋" w:hAnsi="仿宋" w:hint="eastAsia"/>
          <w:sz w:val="32"/>
          <w:szCs w:val="32"/>
        </w:rPr>
        <w:t>项目建设符合国家产业政策，根据广州市</w:t>
      </w:r>
      <w:proofErr w:type="gramStart"/>
      <w:r>
        <w:rPr>
          <w:rFonts w:ascii="仿宋" w:eastAsia="仿宋" w:hAnsi="仿宋" w:hint="eastAsia"/>
          <w:sz w:val="32"/>
          <w:szCs w:val="32"/>
        </w:rPr>
        <w:t>怡</w:t>
      </w:r>
      <w:proofErr w:type="gramEnd"/>
      <w:r>
        <w:rPr>
          <w:rFonts w:ascii="仿宋" w:eastAsia="仿宋" w:hAnsi="仿宋" w:hint="eastAsia"/>
          <w:sz w:val="32"/>
          <w:szCs w:val="32"/>
        </w:rPr>
        <w:t>地环保有限公司编制的《湖南劲扬生物科技发展有限公司年产5000吨果蔬粉加工建设项目环境影响报告表（报批稿）》基本内容、结论，</w:t>
      </w:r>
      <w:r>
        <w:rPr>
          <w:rFonts w:ascii="仿宋" w:eastAsia="仿宋" w:hAnsi="仿宋" w:hint="eastAsia"/>
          <w:sz w:val="32"/>
          <w:szCs w:val="32"/>
        </w:rPr>
        <w:lastRenderedPageBreak/>
        <w:t>专家评审意见和</w:t>
      </w:r>
      <w:proofErr w:type="gramStart"/>
      <w:r>
        <w:rPr>
          <w:rFonts w:ascii="仿宋" w:eastAsia="仿宋" w:hAnsi="仿宋" w:hint="eastAsia"/>
          <w:sz w:val="32"/>
          <w:szCs w:val="32"/>
        </w:rPr>
        <w:t>君山</w:t>
      </w:r>
      <w:proofErr w:type="gramEnd"/>
      <w:r>
        <w:rPr>
          <w:rFonts w:ascii="仿宋" w:eastAsia="仿宋" w:hAnsi="仿宋" w:hint="eastAsia"/>
          <w:sz w:val="32"/>
          <w:szCs w:val="32"/>
        </w:rPr>
        <w:t>区环境保护局预审意见，综合考虑，我局原则同意你公司环境影响报告表所列建设项目的性质、规模、工艺、地点和环境保护对策措施。</w:t>
      </w:r>
    </w:p>
    <w:p w:rsidR="00B92035" w:rsidRDefault="0024488B" w:rsidP="008A2B29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二、项目建设及营运过程中，须全面落实环境影响报告表提出的各项环保措施，并着重做好以下环保工作： </w:t>
      </w:r>
    </w:p>
    <w:p w:rsidR="00B92035" w:rsidRDefault="0024488B" w:rsidP="008A2B29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（一）废水污染防治工作。严格按“雨污分流、污</w:t>
      </w:r>
      <w:proofErr w:type="gramStart"/>
      <w:r>
        <w:rPr>
          <w:rFonts w:ascii="仿宋" w:eastAsia="仿宋" w:hAnsi="仿宋" w:hint="eastAsia"/>
          <w:sz w:val="32"/>
          <w:szCs w:val="32"/>
        </w:rPr>
        <w:t>污</w:t>
      </w:r>
      <w:proofErr w:type="gramEnd"/>
      <w:r>
        <w:rPr>
          <w:rFonts w:ascii="仿宋" w:eastAsia="仿宋" w:hAnsi="仿宋" w:hint="eastAsia"/>
          <w:sz w:val="32"/>
          <w:szCs w:val="32"/>
        </w:rPr>
        <w:t>分流”原则，规范建设完善现有的厂区雨污管网。项目</w:t>
      </w:r>
      <w:r w:rsidR="000F4D7A">
        <w:rPr>
          <w:rFonts w:ascii="仿宋" w:eastAsia="仿宋" w:hAnsi="仿宋" w:hint="eastAsia"/>
          <w:sz w:val="32"/>
          <w:szCs w:val="32"/>
        </w:rPr>
        <w:t>原料</w:t>
      </w:r>
      <w:r>
        <w:rPr>
          <w:rFonts w:ascii="仿宋" w:eastAsia="仿宋" w:hAnsi="仿宋" w:hint="eastAsia"/>
          <w:sz w:val="32"/>
          <w:szCs w:val="32"/>
        </w:rPr>
        <w:t>清洗</w:t>
      </w:r>
      <w:r w:rsidR="000F4D7A">
        <w:rPr>
          <w:rFonts w:ascii="仿宋" w:eastAsia="仿宋" w:hAnsi="仿宋" w:hint="eastAsia"/>
          <w:sz w:val="32"/>
          <w:szCs w:val="32"/>
        </w:rPr>
        <w:t>废</w:t>
      </w:r>
      <w:r>
        <w:rPr>
          <w:rFonts w:ascii="仿宋" w:eastAsia="仿宋" w:hAnsi="仿宋" w:hint="eastAsia"/>
          <w:sz w:val="32"/>
          <w:szCs w:val="32"/>
        </w:rPr>
        <w:t>水</w:t>
      </w:r>
      <w:r w:rsidR="000F4D7A">
        <w:rPr>
          <w:rFonts w:ascii="仿宋" w:eastAsia="仿宋" w:hAnsi="仿宋" w:hint="eastAsia"/>
          <w:sz w:val="32"/>
          <w:szCs w:val="32"/>
        </w:rPr>
        <w:t>经</w:t>
      </w:r>
      <w:r>
        <w:rPr>
          <w:rFonts w:ascii="仿宋" w:eastAsia="仿宋" w:hAnsi="仿宋" w:hint="eastAsia"/>
          <w:sz w:val="32"/>
          <w:szCs w:val="32"/>
        </w:rPr>
        <w:t>过滤后循环使用，生产废水（原料清洗水、</w:t>
      </w:r>
      <w:proofErr w:type="gramStart"/>
      <w:r>
        <w:rPr>
          <w:rFonts w:ascii="仿宋" w:eastAsia="仿宋" w:hAnsi="仿宋" w:hint="eastAsia"/>
          <w:sz w:val="32"/>
          <w:szCs w:val="32"/>
        </w:rPr>
        <w:t>护色池换洗</w:t>
      </w:r>
      <w:proofErr w:type="gramEnd"/>
      <w:r>
        <w:rPr>
          <w:rFonts w:ascii="仿宋" w:eastAsia="仿宋" w:hAnsi="仿宋" w:hint="eastAsia"/>
          <w:sz w:val="32"/>
          <w:szCs w:val="32"/>
        </w:rPr>
        <w:t>水和设备、容器清洗废水）定期</w:t>
      </w:r>
      <w:r w:rsidR="000F4D7A">
        <w:rPr>
          <w:rFonts w:ascii="仿宋" w:eastAsia="仿宋" w:hAnsi="仿宋" w:hint="eastAsia"/>
          <w:sz w:val="32"/>
          <w:szCs w:val="32"/>
        </w:rPr>
        <w:t>更换</w:t>
      </w:r>
      <w:r>
        <w:rPr>
          <w:rFonts w:ascii="仿宋" w:eastAsia="仿宋" w:hAnsi="仿宋" w:hint="eastAsia"/>
          <w:sz w:val="32"/>
          <w:szCs w:val="32"/>
        </w:rPr>
        <w:t>（约10天</w:t>
      </w:r>
      <w:r w:rsidR="00FE13CE">
        <w:rPr>
          <w:rFonts w:ascii="仿宋" w:eastAsia="仿宋" w:hAnsi="仿宋" w:hint="eastAsia"/>
          <w:sz w:val="32"/>
          <w:szCs w:val="32"/>
        </w:rPr>
        <w:t>一次</w:t>
      </w:r>
      <w:r>
        <w:rPr>
          <w:rFonts w:ascii="仿宋" w:eastAsia="仿宋" w:hAnsi="仿宋" w:hint="eastAsia"/>
          <w:sz w:val="32"/>
          <w:szCs w:val="32"/>
        </w:rPr>
        <w:t>），</w:t>
      </w:r>
      <w:r w:rsidR="00FE13CE">
        <w:rPr>
          <w:rFonts w:ascii="仿宋" w:eastAsia="仿宋" w:hAnsi="仿宋" w:hint="eastAsia"/>
          <w:sz w:val="32"/>
          <w:szCs w:val="32"/>
        </w:rPr>
        <w:t>由</w:t>
      </w:r>
      <w:r>
        <w:rPr>
          <w:rFonts w:ascii="仿宋" w:eastAsia="仿宋" w:hAnsi="仿宋" w:hint="eastAsia"/>
          <w:sz w:val="32"/>
          <w:szCs w:val="32"/>
        </w:rPr>
        <w:t>40m</w:t>
      </w:r>
      <w:r>
        <w:rPr>
          <w:rFonts w:ascii="仿宋" w:eastAsia="仿宋" w:hAnsi="仿宋" w:hint="eastAsia"/>
          <w:sz w:val="32"/>
          <w:szCs w:val="32"/>
          <w:vertAlign w:val="superscript"/>
        </w:rPr>
        <w:t>3</w:t>
      </w:r>
      <w:r>
        <w:rPr>
          <w:rFonts w:ascii="仿宋" w:eastAsia="仿宋" w:hAnsi="仿宋" w:hint="eastAsia"/>
          <w:sz w:val="32"/>
          <w:szCs w:val="32"/>
        </w:rPr>
        <w:t>调节槽均质</w:t>
      </w:r>
      <w:r w:rsidR="000F4D7A">
        <w:rPr>
          <w:rFonts w:ascii="仿宋" w:eastAsia="仿宋" w:hAnsi="仿宋" w:hint="eastAsia"/>
          <w:sz w:val="32"/>
          <w:szCs w:val="32"/>
        </w:rPr>
        <w:t>处理</w:t>
      </w:r>
      <w:r w:rsidR="00FE13CE">
        <w:rPr>
          <w:rFonts w:ascii="仿宋" w:eastAsia="仿宋" w:hAnsi="仿宋" w:hint="eastAsia"/>
          <w:sz w:val="32"/>
          <w:szCs w:val="32"/>
        </w:rPr>
        <w:t>、车间清洗废水和生活污水经化粪池处理后，均</w:t>
      </w:r>
      <w:r w:rsidR="000F4D7A">
        <w:rPr>
          <w:rFonts w:ascii="仿宋" w:eastAsia="仿宋" w:hAnsi="仿宋" w:hint="eastAsia"/>
          <w:sz w:val="32"/>
          <w:szCs w:val="32"/>
        </w:rPr>
        <w:t>达到</w:t>
      </w:r>
      <w:r w:rsidR="000F4D7A" w:rsidRPr="000F4D7A">
        <w:rPr>
          <w:rFonts w:ascii="仿宋" w:eastAsia="仿宋" w:hAnsi="仿宋" w:hint="eastAsia"/>
          <w:sz w:val="32"/>
          <w:szCs w:val="32"/>
        </w:rPr>
        <w:t>《污水综合排放标准》（</w:t>
      </w:r>
      <w:r w:rsidR="000F4D7A" w:rsidRPr="000F4D7A">
        <w:rPr>
          <w:rFonts w:ascii="仿宋" w:eastAsia="仿宋" w:hAnsi="仿宋"/>
          <w:sz w:val="32"/>
          <w:szCs w:val="32"/>
        </w:rPr>
        <w:t>GB8978-1996</w:t>
      </w:r>
      <w:r w:rsidR="000F4D7A" w:rsidRPr="000F4D7A">
        <w:rPr>
          <w:rFonts w:ascii="仿宋" w:eastAsia="仿宋" w:hAnsi="仿宋" w:hint="eastAsia"/>
          <w:sz w:val="32"/>
          <w:szCs w:val="32"/>
        </w:rPr>
        <w:t>）三级标准</w:t>
      </w:r>
      <w:r>
        <w:rPr>
          <w:rFonts w:ascii="仿宋" w:eastAsia="仿宋" w:hAnsi="仿宋" w:hint="eastAsia"/>
          <w:sz w:val="32"/>
          <w:szCs w:val="32"/>
        </w:rPr>
        <w:t>后</w:t>
      </w:r>
      <w:r w:rsidR="000F4D7A">
        <w:rPr>
          <w:rFonts w:ascii="仿宋" w:eastAsia="仿宋" w:hAnsi="仿宋" w:hint="eastAsia"/>
          <w:sz w:val="32"/>
          <w:szCs w:val="32"/>
        </w:rPr>
        <w:t>，经园区污水管网</w:t>
      </w:r>
      <w:r>
        <w:rPr>
          <w:rFonts w:ascii="仿宋" w:eastAsia="仿宋" w:hAnsi="仿宋" w:hint="eastAsia"/>
          <w:sz w:val="32"/>
          <w:szCs w:val="32"/>
        </w:rPr>
        <w:t>排入君山区（第二）污水处理厂</w:t>
      </w:r>
      <w:r w:rsidR="00FE13CE">
        <w:rPr>
          <w:rFonts w:ascii="仿宋" w:eastAsia="仿宋" w:hAnsi="仿宋" w:hint="eastAsia"/>
          <w:sz w:val="32"/>
          <w:szCs w:val="32"/>
        </w:rPr>
        <w:t>达标处理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B92035" w:rsidRDefault="0024488B" w:rsidP="008A2B29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（二）废气污染防治工作。</w:t>
      </w:r>
      <w:r w:rsidR="00FD45EE" w:rsidRPr="00D10046">
        <w:rPr>
          <w:rFonts w:ascii="仿宋" w:eastAsia="仿宋" w:hAnsi="仿宋" w:hint="eastAsia"/>
          <w:sz w:val="32"/>
          <w:szCs w:val="32"/>
        </w:rPr>
        <w:t>规范建设</w:t>
      </w:r>
      <w:r w:rsidR="00FD45EE">
        <w:rPr>
          <w:rFonts w:ascii="仿宋" w:eastAsia="仿宋" w:hAnsi="仿宋" w:hint="eastAsia"/>
          <w:sz w:val="32"/>
          <w:szCs w:val="32"/>
        </w:rPr>
        <w:t>生产</w:t>
      </w:r>
      <w:r w:rsidR="00FD45EE" w:rsidRPr="00D10046">
        <w:rPr>
          <w:rFonts w:ascii="仿宋" w:eastAsia="仿宋" w:hAnsi="仿宋" w:hint="eastAsia"/>
          <w:sz w:val="32"/>
          <w:szCs w:val="32"/>
        </w:rPr>
        <w:t>废气收集及</w:t>
      </w:r>
      <w:r w:rsidR="00FD45EE">
        <w:rPr>
          <w:rFonts w:ascii="仿宋" w:eastAsia="仿宋" w:hAnsi="仿宋" w:hint="eastAsia"/>
          <w:sz w:val="32"/>
          <w:szCs w:val="32"/>
        </w:rPr>
        <w:t>除尘</w:t>
      </w:r>
      <w:r w:rsidR="00FD45EE" w:rsidRPr="00D10046">
        <w:rPr>
          <w:rFonts w:ascii="仿宋" w:eastAsia="仿宋" w:hAnsi="仿宋" w:hint="eastAsia"/>
          <w:sz w:val="32"/>
          <w:szCs w:val="32"/>
        </w:rPr>
        <w:t>系统</w:t>
      </w:r>
      <w:r w:rsidR="00BF6576">
        <w:rPr>
          <w:rFonts w:ascii="仿宋" w:eastAsia="仿宋" w:hAnsi="仿宋" w:hint="eastAsia"/>
          <w:sz w:val="32"/>
          <w:szCs w:val="32"/>
        </w:rPr>
        <w:t>，加强</w:t>
      </w:r>
      <w:r w:rsidR="00FD45EE">
        <w:rPr>
          <w:rFonts w:ascii="仿宋" w:eastAsia="仿宋" w:hAnsi="仿宋" w:hint="eastAsia"/>
          <w:sz w:val="32"/>
          <w:szCs w:val="32"/>
        </w:rPr>
        <w:t>车间通风</w:t>
      </w:r>
      <w:r w:rsidR="002304B1">
        <w:rPr>
          <w:rFonts w:ascii="仿宋" w:eastAsia="仿宋" w:hAnsi="仿宋" w:hint="eastAsia"/>
          <w:sz w:val="32"/>
          <w:szCs w:val="32"/>
        </w:rPr>
        <w:t>及保洁工作</w:t>
      </w:r>
      <w:r w:rsidR="00BF6576">
        <w:rPr>
          <w:rFonts w:ascii="仿宋" w:eastAsia="仿宋" w:hAnsi="仿宋" w:hint="eastAsia"/>
          <w:sz w:val="32"/>
          <w:szCs w:val="32"/>
        </w:rPr>
        <w:t>，</w:t>
      </w:r>
      <w:r w:rsidR="00FD45EE">
        <w:rPr>
          <w:rFonts w:ascii="仿宋" w:eastAsia="仿宋" w:hAnsi="仿宋" w:hint="eastAsia"/>
          <w:sz w:val="32"/>
          <w:szCs w:val="32"/>
        </w:rPr>
        <w:t>确保</w:t>
      </w:r>
      <w:r w:rsidR="00FD45EE" w:rsidRPr="004B09B8">
        <w:rPr>
          <w:rFonts w:ascii="仿宋" w:eastAsia="仿宋" w:hAnsi="仿宋" w:hint="eastAsia"/>
          <w:sz w:val="32"/>
          <w:szCs w:val="32"/>
        </w:rPr>
        <w:t>无组织</w:t>
      </w:r>
      <w:r w:rsidR="00FD45EE">
        <w:rPr>
          <w:rFonts w:ascii="仿宋" w:eastAsia="仿宋" w:hAnsi="仿宋" w:hint="eastAsia"/>
          <w:sz w:val="32"/>
          <w:szCs w:val="32"/>
        </w:rPr>
        <w:t>排放</w:t>
      </w:r>
      <w:r w:rsidR="00FD45EE" w:rsidRPr="004B09B8">
        <w:rPr>
          <w:rFonts w:ascii="仿宋" w:eastAsia="仿宋" w:hAnsi="仿宋" w:hint="eastAsia"/>
          <w:sz w:val="32"/>
          <w:szCs w:val="32"/>
        </w:rPr>
        <w:t>粉尘</w:t>
      </w:r>
      <w:r w:rsidR="00FD45EE">
        <w:rPr>
          <w:rFonts w:ascii="仿宋" w:eastAsia="仿宋" w:hAnsi="仿宋" w:hint="eastAsia"/>
          <w:sz w:val="32"/>
          <w:szCs w:val="32"/>
        </w:rPr>
        <w:t>、恶臭</w:t>
      </w:r>
      <w:r w:rsidR="00FD45EE" w:rsidRPr="004B09B8">
        <w:rPr>
          <w:rFonts w:ascii="仿宋" w:eastAsia="仿宋" w:hAnsi="仿宋" w:hint="eastAsia"/>
          <w:sz w:val="32"/>
          <w:szCs w:val="32"/>
        </w:rPr>
        <w:t>满足《大气污染物综合排放标准》（</w:t>
      </w:r>
      <w:r w:rsidR="00FD45EE" w:rsidRPr="004B09B8">
        <w:rPr>
          <w:rFonts w:ascii="仿宋" w:eastAsia="仿宋" w:hAnsi="仿宋"/>
          <w:sz w:val="32"/>
          <w:szCs w:val="32"/>
        </w:rPr>
        <w:t>GB16297-1996</w:t>
      </w:r>
      <w:r w:rsidR="00FD45EE" w:rsidRPr="004B09B8">
        <w:rPr>
          <w:rFonts w:ascii="仿宋" w:eastAsia="仿宋" w:hAnsi="仿宋" w:hint="eastAsia"/>
          <w:sz w:val="32"/>
          <w:szCs w:val="32"/>
        </w:rPr>
        <w:t>）中无组织排放监控浓度限值要求</w:t>
      </w:r>
      <w:r w:rsidR="00BF6576">
        <w:rPr>
          <w:rFonts w:ascii="仿宋" w:eastAsia="仿宋" w:hAnsi="仿宋" w:hint="eastAsia"/>
          <w:sz w:val="32"/>
          <w:szCs w:val="32"/>
        </w:rPr>
        <w:t>和</w:t>
      </w:r>
      <w:r w:rsidR="00BF6576" w:rsidRPr="00BF6576">
        <w:rPr>
          <w:rFonts w:ascii="仿宋" w:eastAsia="仿宋" w:hAnsi="仿宋" w:hint="eastAsia"/>
          <w:sz w:val="32"/>
          <w:szCs w:val="32"/>
        </w:rPr>
        <w:t>《恶臭污染物排放标准》</w:t>
      </w:r>
      <w:r w:rsidR="00BF6576" w:rsidRPr="00BF6576">
        <w:rPr>
          <w:rFonts w:ascii="仿宋" w:eastAsia="仿宋" w:hAnsi="仿宋"/>
          <w:sz w:val="32"/>
          <w:szCs w:val="32"/>
        </w:rPr>
        <w:t>(GB14554-93)</w:t>
      </w:r>
      <w:r w:rsidR="00BF6576" w:rsidRPr="00BF6576">
        <w:rPr>
          <w:rFonts w:ascii="仿宋" w:eastAsia="仿宋" w:hAnsi="仿宋" w:hint="eastAsia"/>
          <w:sz w:val="32"/>
          <w:szCs w:val="32"/>
        </w:rPr>
        <w:t>表</w:t>
      </w:r>
      <w:r w:rsidR="00BF6576" w:rsidRPr="00BF6576">
        <w:rPr>
          <w:rFonts w:ascii="仿宋" w:eastAsia="仿宋" w:hAnsi="仿宋"/>
          <w:sz w:val="32"/>
          <w:szCs w:val="32"/>
        </w:rPr>
        <w:t>1</w:t>
      </w:r>
      <w:r w:rsidR="00BF6576" w:rsidRPr="00BF6576">
        <w:rPr>
          <w:rFonts w:ascii="仿宋" w:eastAsia="仿宋" w:hAnsi="仿宋" w:hint="eastAsia"/>
          <w:sz w:val="32"/>
          <w:szCs w:val="32"/>
        </w:rPr>
        <w:t>中相关标准要求。</w:t>
      </w:r>
      <w:r>
        <w:rPr>
          <w:rFonts w:ascii="仿宋" w:eastAsia="仿宋" w:hAnsi="仿宋" w:hint="eastAsia"/>
          <w:sz w:val="32"/>
          <w:szCs w:val="32"/>
        </w:rPr>
        <w:t>喷雾干燥塔废气由</w:t>
      </w:r>
      <w:r w:rsidR="00BF6576">
        <w:rPr>
          <w:rFonts w:ascii="仿宋" w:eastAsia="仿宋" w:hAnsi="仿宋" w:hint="eastAsia"/>
          <w:sz w:val="32"/>
          <w:szCs w:val="32"/>
        </w:rPr>
        <w:t>脉冲</w:t>
      </w:r>
      <w:r>
        <w:rPr>
          <w:rFonts w:ascii="仿宋" w:eastAsia="仿宋" w:hAnsi="仿宋" w:hint="eastAsia"/>
          <w:sz w:val="32"/>
          <w:szCs w:val="32"/>
        </w:rPr>
        <w:t>除尘</w:t>
      </w:r>
      <w:r w:rsidR="00BF6576">
        <w:rPr>
          <w:rFonts w:ascii="仿宋" w:eastAsia="仿宋" w:hAnsi="仿宋" w:hint="eastAsia"/>
          <w:sz w:val="32"/>
          <w:szCs w:val="32"/>
        </w:rPr>
        <w:t>处理，</w:t>
      </w:r>
      <w:r>
        <w:rPr>
          <w:rFonts w:ascii="仿宋" w:eastAsia="仿宋" w:hAnsi="仿宋" w:hint="eastAsia"/>
          <w:sz w:val="32"/>
          <w:szCs w:val="32"/>
        </w:rPr>
        <w:t>干燥机废气由布袋除尘</w:t>
      </w:r>
      <w:r w:rsidR="00BF6576">
        <w:rPr>
          <w:rFonts w:ascii="仿宋" w:eastAsia="仿宋" w:hAnsi="仿宋" w:hint="eastAsia"/>
          <w:sz w:val="32"/>
          <w:szCs w:val="32"/>
        </w:rPr>
        <w:t>处理，均满足</w:t>
      </w:r>
      <w:r w:rsidR="00BF6576" w:rsidRPr="004B09B8">
        <w:rPr>
          <w:rFonts w:ascii="仿宋" w:eastAsia="仿宋" w:hAnsi="仿宋" w:hint="eastAsia"/>
          <w:sz w:val="32"/>
          <w:szCs w:val="32"/>
        </w:rPr>
        <w:t>《大气污染物综合排放标准》（</w:t>
      </w:r>
      <w:r w:rsidR="00BF6576" w:rsidRPr="004B09B8">
        <w:rPr>
          <w:rFonts w:ascii="仿宋" w:eastAsia="仿宋" w:hAnsi="仿宋"/>
          <w:sz w:val="32"/>
          <w:szCs w:val="32"/>
        </w:rPr>
        <w:t>GB16297-1996</w:t>
      </w:r>
      <w:r w:rsidR="00BF6576" w:rsidRPr="004B09B8">
        <w:rPr>
          <w:rFonts w:ascii="仿宋" w:eastAsia="仿宋" w:hAnsi="仿宋" w:hint="eastAsia"/>
          <w:sz w:val="32"/>
          <w:szCs w:val="32"/>
        </w:rPr>
        <w:t>）</w:t>
      </w:r>
      <w:r w:rsidR="00BF6576">
        <w:rPr>
          <w:rFonts w:ascii="仿宋" w:eastAsia="仿宋" w:hAnsi="仿宋" w:hint="eastAsia"/>
          <w:sz w:val="32"/>
          <w:szCs w:val="32"/>
        </w:rPr>
        <w:t>二级标准要求后，与热风炉废气一并由15m高排气筒外排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B92035" w:rsidRDefault="0024488B" w:rsidP="008A2B29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噪声污染防治工作。合理布局，项目设备均设置在厂房内，尽量采用低噪声设备，对清洗机、分瓣机、切丁机、打浆机、喷雾干燥机以及各种泵类等设备采取减震措施，确保厂界噪声达到《工业企业厂界环境噪声排放标准》（GB12348-2008）中的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类标准要求。</w:t>
      </w:r>
    </w:p>
    <w:p w:rsidR="00B92035" w:rsidRDefault="0024488B" w:rsidP="008A2B29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（四）固体废物管理工作。严格按《一般工业固体废弃物贮存、处置场污染控制标准》</w:t>
      </w:r>
      <w:r>
        <w:rPr>
          <w:rFonts w:ascii="仿宋" w:eastAsia="仿宋" w:hAnsi="仿宋"/>
          <w:sz w:val="32"/>
          <w:szCs w:val="32"/>
        </w:rPr>
        <w:t>(GB18599-2001)</w:t>
      </w:r>
      <w:r>
        <w:rPr>
          <w:rFonts w:ascii="仿宋" w:eastAsia="仿宋" w:hAnsi="仿宋" w:hint="eastAsia"/>
          <w:sz w:val="32"/>
          <w:szCs w:val="32"/>
        </w:rPr>
        <w:t>及</w:t>
      </w:r>
      <w:r>
        <w:rPr>
          <w:rFonts w:ascii="仿宋" w:eastAsia="仿宋" w:hAnsi="仿宋"/>
          <w:sz w:val="32"/>
          <w:szCs w:val="32"/>
        </w:rPr>
        <w:t>2013</w:t>
      </w:r>
      <w:r>
        <w:rPr>
          <w:rFonts w:ascii="仿宋" w:eastAsia="仿宋" w:hAnsi="仿宋" w:hint="eastAsia"/>
          <w:sz w:val="32"/>
          <w:szCs w:val="32"/>
        </w:rPr>
        <w:t>年修改</w:t>
      </w:r>
      <w:proofErr w:type="gramStart"/>
      <w:r>
        <w:rPr>
          <w:rFonts w:ascii="仿宋" w:eastAsia="仿宋" w:hAnsi="仿宋" w:hint="eastAsia"/>
          <w:sz w:val="32"/>
          <w:szCs w:val="32"/>
        </w:rPr>
        <w:t>单</w:t>
      </w:r>
      <w:r>
        <w:rPr>
          <w:rFonts w:ascii="仿宋" w:eastAsia="仿宋" w:hAnsi="仿宋" w:hint="eastAsia"/>
          <w:sz w:val="32"/>
          <w:szCs w:val="32"/>
        </w:rPr>
        <w:lastRenderedPageBreak/>
        <w:t>相关</w:t>
      </w:r>
      <w:proofErr w:type="gramEnd"/>
      <w:r>
        <w:rPr>
          <w:rFonts w:ascii="仿宋" w:eastAsia="仿宋" w:hAnsi="仿宋" w:hint="eastAsia"/>
          <w:sz w:val="32"/>
          <w:szCs w:val="32"/>
        </w:rPr>
        <w:t>要求，规范建设固体废物暂存场所，建立健全固体废物产生、转运、处置管理台帐。严格按报告表中提出的要求，废包装材料、职工生活垃圾和过滤循环水池过滤物（泥沙和果蔬残渣等杂质）定点收集，</w:t>
      </w:r>
      <w:r w:rsidR="00B079F9">
        <w:rPr>
          <w:rFonts w:ascii="仿宋" w:eastAsia="仿宋" w:hAnsi="仿宋" w:hint="eastAsia"/>
          <w:sz w:val="32"/>
          <w:szCs w:val="32"/>
        </w:rPr>
        <w:t>统一交</w:t>
      </w:r>
      <w:r>
        <w:rPr>
          <w:rFonts w:ascii="仿宋" w:eastAsia="仿宋" w:hAnsi="仿宋" w:hint="eastAsia"/>
          <w:sz w:val="32"/>
          <w:szCs w:val="32"/>
        </w:rPr>
        <w:t>由环卫部门清运处理。</w:t>
      </w:r>
    </w:p>
    <w:p w:rsidR="00B92035" w:rsidRDefault="0024488B" w:rsidP="008A2B29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(五) 加强环境管理和环境风险防范工作。落实清洁生产，配备专职环保管理人员，加强设备及管道巡查、维护管理，</w:t>
      </w:r>
      <w:r>
        <w:rPr>
          <w:rFonts w:ascii="仿宋" w:eastAsia="仿宋" w:hAnsi="仿宋"/>
          <w:sz w:val="32"/>
          <w:szCs w:val="32"/>
        </w:rPr>
        <w:t>建立健全污染防治设施运行管理</w:t>
      </w:r>
      <w:r>
        <w:rPr>
          <w:rFonts w:ascii="仿宋" w:eastAsia="仿宋" w:hAnsi="仿宋" w:hint="eastAsia"/>
          <w:sz w:val="32"/>
          <w:szCs w:val="32"/>
        </w:rPr>
        <w:t>、监测制度及各类管理</w:t>
      </w:r>
      <w:r>
        <w:rPr>
          <w:rFonts w:ascii="仿宋" w:eastAsia="仿宋" w:hAnsi="仿宋"/>
          <w:sz w:val="32"/>
          <w:szCs w:val="32"/>
        </w:rPr>
        <w:t>台帐。</w:t>
      </w:r>
      <w:r>
        <w:rPr>
          <w:rFonts w:ascii="仿宋" w:eastAsia="仿宋" w:hAnsi="仿宋" w:hint="eastAsia"/>
          <w:sz w:val="32"/>
          <w:szCs w:val="32"/>
        </w:rPr>
        <w:t>落实报告表中提出的各项环境风险防范及应急处理措施，防止环境风险事故发生</w:t>
      </w:r>
      <w:r>
        <w:rPr>
          <w:rFonts w:ascii="仿宋" w:eastAsia="仿宋" w:hAnsi="仿宋"/>
          <w:sz w:val="32"/>
          <w:szCs w:val="32"/>
        </w:rPr>
        <w:t>，确保各项污染防治设施正常运行，各类污染物稳定达标排放</w:t>
      </w:r>
      <w:r>
        <w:rPr>
          <w:rFonts w:ascii="仿宋" w:eastAsia="仿宋" w:hAnsi="仿宋" w:hint="eastAsia"/>
          <w:sz w:val="32"/>
          <w:szCs w:val="32"/>
        </w:rPr>
        <w:t>，确保周边环境安全。</w:t>
      </w:r>
    </w:p>
    <w:p w:rsidR="00B92035" w:rsidRDefault="0024488B" w:rsidP="008A2B29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（六）项目</w:t>
      </w:r>
      <w:r w:rsidR="000A7E8E">
        <w:rPr>
          <w:rFonts w:ascii="仿宋" w:eastAsia="仿宋" w:hAnsi="仿宋" w:hint="eastAsia"/>
          <w:sz w:val="32"/>
          <w:szCs w:val="32"/>
        </w:rPr>
        <w:t>污染物排放</w:t>
      </w:r>
      <w:r>
        <w:rPr>
          <w:rFonts w:ascii="仿宋" w:eastAsia="仿宋" w:hAnsi="仿宋" w:hint="eastAsia"/>
          <w:sz w:val="32"/>
          <w:szCs w:val="32"/>
        </w:rPr>
        <w:t>总量控制指标一期工程为：</w:t>
      </w:r>
      <w:r>
        <w:rPr>
          <w:rFonts w:ascii="仿宋" w:eastAsia="仿宋" w:hAnsi="仿宋"/>
          <w:sz w:val="32"/>
          <w:szCs w:val="32"/>
        </w:rPr>
        <w:t>COD</w:t>
      </w:r>
      <w:r>
        <w:rPr>
          <w:rFonts w:ascii="仿宋" w:eastAsia="仿宋" w:hAnsi="仿宋" w:hint="eastAsia"/>
          <w:sz w:val="32"/>
          <w:szCs w:val="32"/>
        </w:rPr>
        <w:t>≤0.035</w:t>
      </w:r>
      <w:r>
        <w:rPr>
          <w:rFonts w:ascii="仿宋" w:eastAsia="仿宋" w:hAnsi="仿宋"/>
          <w:sz w:val="32"/>
          <w:szCs w:val="32"/>
        </w:rPr>
        <w:t>t/a</w:t>
      </w:r>
      <w:r>
        <w:rPr>
          <w:rFonts w:ascii="仿宋" w:eastAsia="仿宋" w:hAnsi="仿宋" w:hint="eastAsia"/>
          <w:sz w:val="32"/>
          <w:szCs w:val="32"/>
        </w:rPr>
        <w:t>，</w:t>
      </w:r>
      <w:r w:rsidR="000A7E8E" w:rsidRPr="000A7E8E">
        <w:rPr>
          <w:rFonts w:ascii="仿宋" w:eastAsia="仿宋" w:hAnsi="仿宋"/>
          <w:sz w:val="32"/>
          <w:szCs w:val="32"/>
        </w:rPr>
        <w:t>NH</w:t>
      </w:r>
      <w:r w:rsidR="000A7E8E" w:rsidRPr="000A7E8E">
        <w:rPr>
          <w:rFonts w:ascii="仿宋" w:eastAsia="仿宋" w:hAnsi="仿宋"/>
          <w:sz w:val="32"/>
          <w:szCs w:val="32"/>
          <w:vertAlign w:val="subscript"/>
        </w:rPr>
        <w:t>3</w:t>
      </w:r>
      <w:r w:rsidR="000A7E8E" w:rsidRPr="000A7E8E">
        <w:rPr>
          <w:rFonts w:ascii="仿宋" w:eastAsia="仿宋" w:hAnsi="仿宋"/>
          <w:sz w:val="32"/>
          <w:szCs w:val="32"/>
        </w:rPr>
        <w:t>-N</w:t>
      </w:r>
      <w:r>
        <w:rPr>
          <w:rFonts w:ascii="仿宋" w:eastAsia="仿宋" w:hAnsi="仿宋" w:hint="eastAsia"/>
          <w:sz w:val="32"/>
          <w:szCs w:val="32"/>
        </w:rPr>
        <w:t>≤0.002</w:t>
      </w:r>
      <w:r>
        <w:rPr>
          <w:rFonts w:ascii="仿宋" w:eastAsia="仿宋" w:hAnsi="仿宋"/>
          <w:sz w:val="32"/>
          <w:szCs w:val="32"/>
        </w:rPr>
        <w:t>t/a</w:t>
      </w:r>
      <w:r>
        <w:rPr>
          <w:rFonts w:ascii="仿宋" w:eastAsia="仿宋" w:hAnsi="仿宋" w:hint="eastAsia"/>
          <w:sz w:val="32"/>
          <w:szCs w:val="32"/>
        </w:rPr>
        <w:t>，</w:t>
      </w:r>
      <w:r w:rsidR="000A7E8E" w:rsidRPr="000A7E8E">
        <w:rPr>
          <w:rFonts w:ascii="仿宋" w:eastAsia="仿宋" w:hAnsi="仿宋"/>
          <w:sz w:val="32"/>
          <w:szCs w:val="32"/>
        </w:rPr>
        <w:t>SO</w:t>
      </w:r>
      <w:r w:rsidR="000A7E8E" w:rsidRPr="000A7E8E">
        <w:rPr>
          <w:rFonts w:ascii="仿宋" w:eastAsia="仿宋" w:hAnsi="仿宋"/>
          <w:sz w:val="32"/>
          <w:szCs w:val="32"/>
          <w:vertAlign w:val="subscript"/>
        </w:rPr>
        <w:t>2</w:t>
      </w:r>
      <w:r>
        <w:rPr>
          <w:rFonts w:ascii="仿宋" w:eastAsia="仿宋" w:hAnsi="仿宋" w:hint="eastAsia"/>
          <w:sz w:val="32"/>
          <w:szCs w:val="32"/>
        </w:rPr>
        <w:t>≤0.041t/a，NOx≤0.405t/a；二期工程为：</w:t>
      </w:r>
      <w:r>
        <w:rPr>
          <w:rFonts w:ascii="仿宋" w:eastAsia="仿宋" w:hAnsi="仿宋"/>
          <w:sz w:val="32"/>
          <w:szCs w:val="32"/>
        </w:rPr>
        <w:t>COD</w:t>
      </w:r>
      <w:r>
        <w:rPr>
          <w:rFonts w:ascii="仿宋" w:eastAsia="仿宋" w:hAnsi="仿宋" w:hint="eastAsia"/>
          <w:sz w:val="32"/>
          <w:szCs w:val="32"/>
        </w:rPr>
        <w:t>≤0.17</w:t>
      </w:r>
      <w:r>
        <w:rPr>
          <w:rFonts w:ascii="仿宋" w:eastAsia="仿宋" w:hAnsi="仿宋"/>
          <w:sz w:val="32"/>
          <w:szCs w:val="32"/>
        </w:rPr>
        <w:t>t/a</w:t>
      </w:r>
      <w:r>
        <w:rPr>
          <w:rFonts w:ascii="仿宋" w:eastAsia="仿宋" w:hAnsi="仿宋" w:hint="eastAsia"/>
          <w:sz w:val="32"/>
          <w:szCs w:val="32"/>
        </w:rPr>
        <w:t>，</w:t>
      </w:r>
      <w:r w:rsidR="000A7E8E" w:rsidRPr="000A7E8E">
        <w:rPr>
          <w:rFonts w:ascii="仿宋" w:eastAsia="仿宋" w:hAnsi="仿宋"/>
          <w:sz w:val="32"/>
          <w:szCs w:val="32"/>
        </w:rPr>
        <w:t>NH</w:t>
      </w:r>
      <w:r w:rsidR="000A7E8E" w:rsidRPr="000A7E8E">
        <w:rPr>
          <w:rFonts w:ascii="仿宋" w:eastAsia="仿宋" w:hAnsi="仿宋"/>
          <w:sz w:val="32"/>
          <w:szCs w:val="32"/>
          <w:vertAlign w:val="subscript"/>
        </w:rPr>
        <w:t>3</w:t>
      </w:r>
      <w:r w:rsidR="000A7E8E" w:rsidRPr="000A7E8E">
        <w:rPr>
          <w:rFonts w:ascii="仿宋" w:eastAsia="仿宋" w:hAnsi="仿宋"/>
          <w:sz w:val="32"/>
          <w:szCs w:val="32"/>
        </w:rPr>
        <w:t>-N</w:t>
      </w:r>
      <w:r>
        <w:rPr>
          <w:rFonts w:ascii="仿宋" w:eastAsia="仿宋" w:hAnsi="仿宋" w:hint="eastAsia"/>
          <w:sz w:val="32"/>
          <w:szCs w:val="32"/>
        </w:rPr>
        <w:t>≤0.012</w:t>
      </w:r>
      <w:r>
        <w:rPr>
          <w:rFonts w:ascii="仿宋" w:eastAsia="仿宋" w:hAnsi="仿宋"/>
          <w:sz w:val="32"/>
          <w:szCs w:val="32"/>
        </w:rPr>
        <w:t>t/a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B92035" w:rsidRDefault="0024488B" w:rsidP="008A2B29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三、你公司应收到本批复后15个工作日内，将批复及批准的环</w:t>
      </w:r>
      <w:proofErr w:type="gramStart"/>
      <w:r>
        <w:rPr>
          <w:rFonts w:ascii="仿宋" w:eastAsia="仿宋" w:hAnsi="仿宋" w:hint="eastAsia"/>
          <w:sz w:val="32"/>
          <w:szCs w:val="32"/>
        </w:rPr>
        <w:t>评报告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文件送君山区环境保护局、广州市怡地环保有限公司 </w:t>
      </w:r>
    </w:p>
    <w:p w:rsidR="00B92035" w:rsidRDefault="0024488B" w:rsidP="008A2B29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四、君山区环境保护局负责项目建设期和营运期的日常环境监管。</w:t>
      </w:r>
    </w:p>
    <w:p w:rsidR="00B92035" w:rsidRDefault="0024488B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</w:p>
    <w:p w:rsidR="00B92035" w:rsidRDefault="00B92035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B92035" w:rsidRDefault="00B92035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B92035" w:rsidRDefault="00B92035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B92035" w:rsidRDefault="0024488B">
      <w:pPr>
        <w:pStyle w:val="WPSPlain"/>
        <w:spacing w:line="520" w:lineRule="exact"/>
        <w:ind w:firstLineChars="1400" w:firstLine="4480"/>
        <w:jc w:val="both"/>
        <w:textAlignment w:val="top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岳阳市环境保护局</w:t>
      </w:r>
    </w:p>
    <w:p w:rsidR="00B92035" w:rsidRDefault="0024488B">
      <w:pPr>
        <w:pStyle w:val="WPSPlain"/>
        <w:spacing w:line="5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</w:t>
      </w: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年</w:t>
      </w:r>
      <w:r w:rsidR="008B5D36"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</w:t>
      </w:r>
      <w:r w:rsidR="008B5D36"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E0719B" w:rsidRDefault="00E0719B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E0719B" w:rsidRDefault="00E0719B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E0719B" w:rsidRDefault="00E0719B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E0719B" w:rsidRDefault="00E0719B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E0719B" w:rsidRDefault="00E0719B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4F4253" w:rsidRDefault="004F4253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4F4253" w:rsidRDefault="004F4253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4F4253" w:rsidRDefault="004F4253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4F4253" w:rsidRDefault="004F4253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4F4253" w:rsidRDefault="004F4253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4F4253" w:rsidRDefault="004F4253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4F4253" w:rsidRDefault="004F4253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4F4253" w:rsidRDefault="004F4253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4F4253" w:rsidRDefault="004F4253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4F4253" w:rsidRDefault="004F4253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4F4253" w:rsidRDefault="004F4253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4F4253" w:rsidRDefault="004F4253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4F4253" w:rsidRDefault="004F4253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4F4253" w:rsidRDefault="004F4253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4F4253" w:rsidRDefault="004F4253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4F4253" w:rsidRDefault="004F4253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4F4253" w:rsidRDefault="004F4253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4F4253" w:rsidRDefault="004F4253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4F4253" w:rsidRDefault="004F4253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4F4253" w:rsidRDefault="004F4253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4F4253" w:rsidRDefault="004F4253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4F4253" w:rsidRDefault="004F4253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4F4253" w:rsidRDefault="004F4253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4F4253" w:rsidRDefault="004F4253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4F4253" w:rsidRDefault="004F4253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E0719B" w:rsidRDefault="00E0719B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E0719B" w:rsidRDefault="00E0719B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E0719B" w:rsidRDefault="00E0719B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E0719B" w:rsidRDefault="00E0719B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E0719B" w:rsidRDefault="00E0719B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E0719B" w:rsidRDefault="00E0719B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E0719B" w:rsidRDefault="00E0719B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E0719B" w:rsidRDefault="00E0719B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E0719B" w:rsidRDefault="00E0719B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E0719B" w:rsidRDefault="00E0719B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E0719B" w:rsidRDefault="00E0719B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E0719B" w:rsidRDefault="00E0719B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tbl>
      <w:tblPr>
        <w:tblW w:w="852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B92035" w:rsidTr="000A7E8E">
        <w:trPr>
          <w:trHeight w:val="744"/>
        </w:trPr>
        <w:tc>
          <w:tcPr>
            <w:tcW w:w="8522" w:type="dxa"/>
          </w:tcPr>
          <w:p w:rsidR="00B92035" w:rsidRDefault="0024488B">
            <w:pPr>
              <w:pStyle w:val="WPSPlain"/>
              <w:spacing w:line="640" w:lineRule="exact"/>
              <w:jc w:val="both"/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抄送: 君山区环保局、广州市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怡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地环保有限公司</w:t>
            </w:r>
          </w:p>
        </w:tc>
      </w:tr>
    </w:tbl>
    <w:p w:rsidR="00B92035" w:rsidRPr="000A7E8E" w:rsidRDefault="00B92035">
      <w:pPr>
        <w:tabs>
          <w:tab w:val="left" w:pos="276"/>
        </w:tabs>
        <w:spacing w:line="20" w:lineRule="exact"/>
        <w:ind w:firstLineChars="0" w:firstLine="0"/>
        <w:rPr>
          <w:rFonts w:ascii="仿宋" w:eastAsia="仿宋" w:hAnsi="仿宋"/>
          <w:sz w:val="10"/>
          <w:szCs w:val="10"/>
        </w:rPr>
      </w:pPr>
    </w:p>
    <w:sectPr w:rsidR="00B92035" w:rsidRPr="000A7E8E" w:rsidSect="00B920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588" w:bottom="1440" w:left="1588" w:header="851" w:footer="992" w:gutter="0"/>
      <w:cols w:space="720"/>
      <w:titlePg/>
      <w:docGrid w:type="lines"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4DD" w:rsidRDefault="00C704DD" w:rsidP="008716CA">
      <w:pPr>
        <w:ind w:firstLine="400"/>
      </w:pPr>
      <w:r>
        <w:separator/>
      </w:r>
    </w:p>
  </w:endnote>
  <w:endnote w:type="continuationSeparator" w:id="0">
    <w:p w:rsidR="00C704DD" w:rsidRDefault="00C704DD" w:rsidP="008716CA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035" w:rsidRDefault="00B92035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035" w:rsidRDefault="00B92035">
    <w:pPr>
      <w:pStyle w:val="a8"/>
      <w:ind w:firstLine="560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24488B"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8716CA" w:rsidRPr="008716CA">
      <w:rPr>
        <w:rFonts w:ascii="宋体" w:hAnsi="宋体"/>
        <w:noProof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  <w:p w:rsidR="00B92035" w:rsidRDefault="00B92035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035" w:rsidRDefault="00B92035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4DD" w:rsidRDefault="00C704DD" w:rsidP="008716CA">
      <w:pPr>
        <w:ind w:firstLine="400"/>
      </w:pPr>
      <w:r>
        <w:separator/>
      </w:r>
    </w:p>
  </w:footnote>
  <w:footnote w:type="continuationSeparator" w:id="0">
    <w:p w:rsidR="00C704DD" w:rsidRDefault="00C704DD" w:rsidP="008716CA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035" w:rsidRDefault="00B92035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035" w:rsidRDefault="00B92035">
    <w:pPr>
      <w:pStyle w:val="aa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035" w:rsidRDefault="00B92035">
    <w:pPr>
      <w:ind w:left="400" w:firstLineChars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273"/>
  <w:displayHorizontalDrawingGridEvery w:val="0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D20"/>
    <w:rsid w:val="000004E5"/>
    <w:rsid w:val="0000707F"/>
    <w:rsid w:val="00007C33"/>
    <w:rsid w:val="000137A5"/>
    <w:rsid w:val="00014D3F"/>
    <w:rsid w:val="0001691C"/>
    <w:rsid w:val="00016AF0"/>
    <w:rsid w:val="000252CD"/>
    <w:rsid w:val="00033808"/>
    <w:rsid w:val="0003426D"/>
    <w:rsid w:val="00040B03"/>
    <w:rsid w:val="000413CA"/>
    <w:rsid w:val="00041ED7"/>
    <w:rsid w:val="00050749"/>
    <w:rsid w:val="00050CF5"/>
    <w:rsid w:val="00053850"/>
    <w:rsid w:val="00055B14"/>
    <w:rsid w:val="00057CA4"/>
    <w:rsid w:val="00063DC3"/>
    <w:rsid w:val="000655E7"/>
    <w:rsid w:val="0007168B"/>
    <w:rsid w:val="000749A1"/>
    <w:rsid w:val="00076989"/>
    <w:rsid w:val="00090E47"/>
    <w:rsid w:val="00091E7A"/>
    <w:rsid w:val="000933EC"/>
    <w:rsid w:val="00094FB0"/>
    <w:rsid w:val="00096E73"/>
    <w:rsid w:val="000A10FA"/>
    <w:rsid w:val="000A1F53"/>
    <w:rsid w:val="000A4A61"/>
    <w:rsid w:val="000A51DB"/>
    <w:rsid w:val="000A5F6B"/>
    <w:rsid w:val="000A7E8E"/>
    <w:rsid w:val="000B1126"/>
    <w:rsid w:val="000B1B00"/>
    <w:rsid w:val="000B3DCC"/>
    <w:rsid w:val="000C22CD"/>
    <w:rsid w:val="000C483C"/>
    <w:rsid w:val="000C537B"/>
    <w:rsid w:val="000D2A6E"/>
    <w:rsid w:val="000D6CCD"/>
    <w:rsid w:val="000E0419"/>
    <w:rsid w:val="000E05B9"/>
    <w:rsid w:val="000E0D07"/>
    <w:rsid w:val="000E5BDA"/>
    <w:rsid w:val="000F13B7"/>
    <w:rsid w:val="000F2265"/>
    <w:rsid w:val="000F4D7A"/>
    <w:rsid w:val="000F6608"/>
    <w:rsid w:val="000F7A99"/>
    <w:rsid w:val="000F7BD2"/>
    <w:rsid w:val="00101C1C"/>
    <w:rsid w:val="00102E1F"/>
    <w:rsid w:val="00107548"/>
    <w:rsid w:val="001133C3"/>
    <w:rsid w:val="001138C7"/>
    <w:rsid w:val="001177D2"/>
    <w:rsid w:val="001177E2"/>
    <w:rsid w:val="00121273"/>
    <w:rsid w:val="0012350C"/>
    <w:rsid w:val="00124CEE"/>
    <w:rsid w:val="00131126"/>
    <w:rsid w:val="00131447"/>
    <w:rsid w:val="00134207"/>
    <w:rsid w:val="00140203"/>
    <w:rsid w:val="00140E9E"/>
    <w:rsid w:val="00144957"/>
    <w:rsid w:val="00145118"/>
    <w:rsid w:val="001453A3"/>
    <w:rsid w:val="0015332C"/>
    <w:rsid w:val="00154183"/>
    <w:rsid w:val="0015795A"/>
    <w:rsid w:val="001606BD"/>
    <w:rsid w:val="00162F6C"/>
    <w:rsid w:val="001637F9"/>
    <w:rsid w:val="00164861"/>
    <w:rsid w:val="0016733F"/>
    <w:rsid w:val="0016757D"/>
    <w:rsid w:val="001711DF"/>
    <w:rsid w:val="001747DC"/>
    <w:rsid w:val="001775B1"/>
    <w:rsid w:val="00183C85"/>
    <w:rsid w:val="0018622F"/>
    <w:rsid w:val="001928DB"/>
    <w:rsid w:val="0019409F"/>
    <w:rsid w:val="001942ED"/>
    <w:rsid w:val="00196595"/>
    <w:rsid w:val="00197499"/>
    <w:rsid w:val="001A039E"/>
    <w:rsid w:val="001A1AD0"/>
    <w:rsid w:val="001A5469"/>
    <w:rsid w:val="001A5600"/>
    <w:rsid w:val="001A7E30"/>
    <w:rsid w:val="001B4A07"/>
    <w:rsid w:val="001C48E6"/>
    <w:rsid w:val="001C4BE7"/>
    <w:rsid w:val="001D2808"/>
    <w:rsid w:val="001D2EE2"/>
    <w:rsid w:val="001E3E13"/>
    <w:rsid w:val="001F076F"/>
    <w:rsid w:val="001F1520"/>
    <w:rsid w:val="002007C7"/>
    <w:rsid w:val="00201BF5"/>
    <w:rsid w:val="002043BB"/>
    <w:rsid w:val="00207727"/>
    <w:rsid w:val="00211E96"/>
    <w:rsid w:val="00213660"/>
    <w:rsid w:val="002170B4"/>
    <w:rsid w:val="00217AE2"/>
    <w:rsid w:val="002244DA"/>
    <w:rsid w:val="002304B1"/>
    <w:rsid w:val="0023143A"/>
    <w:rsid w:val="00232F68"/>
    <w:rsid w:val="00233183"/>
    <w:rsid w:val="0023442F"/>
    <w:rsid w:val="00240B9C"/>
    <w:rsid w:val="0024157A"/>
    <w:rsid w:val="0024488B"/>
    <w:rsid w:val="00247912"/>
    <w:rsid w:val="00250A81"/>
    <w:rsid w:val="00256C0F"/>
    <w:rsid w:val="00257BC2"/>
    <w:rsid w:val="00260C76"/>
    <w:rsid w:val="0027145E"/>
    <w:rsid w:val="00275A7F"/>
    <w:rsid w:val="0028257F"/>
    <w:rsid w:val="002964A8"/>
    <w:rsid w:val="002A0EA2"/>
    <w:rsid w:val="002A33BD"/>
    <w:rsid w:val="002A38C8"/>
    <w:rsid w:val="002A7DD1"/>
    <w:rsid w:val="002A7F69"/>
    <w:rsid w:val="002B5FA6"/>
    <w:rsid w:val="002B7360"/>
    <w:rsid w:val="002C2612"/>
    <w:rsid w:val="002C36F2"/>
    <w:rsid w:val="002C6A76"/>
    <w:rsid w:val="002E12BE"/>
    <w:rsid w:val="002E4BAB"/>
    <w:rsid w:val="002F2A64"/>
    <w:rsid w:val="002F2F4A"/>
    <w:rsid w:val="002F63AB"/>
    <w:rsid w:val="002F7845"/>
    <w:rsid w:val="0030251E"/>
    <w:rsid w:val="00304E05"/>
    <w:rsid w:val="00305166"/>
    <w:rsid w:val="00305360"/>
    <w:rsid w:val="00310961"/>
    <w:rsid w:val="00313384"/>
    <w:rsid w:val="00315420"/>
    <w:rsid w:val="0031701A"/>
    <w:rsid w:val="0032051B"/>
    <w:rsid w:val="00321A36"/>
    <w:rsid w:val="00321B28"/>
    <w:rsid w:val="00324031"/>
    <w:rsid w:val="0032526A"/>
    <w:rsid w:val="003279BA"/>
    <w:rsid w:val="00327A8F"/>
    <w:rsid w:val="00331A0C"/>
    <w:rsid w:val="00332C41"/>
    <w:rsid w:val="003336B0"/>
    <w:rsid w:val="00336032"/>
    <w:rsid w:val="0034247B"/>
    <w:rsid w:val="003439CD"/>
    <w:rsid w:val="0034528A"/>
    <w:rsid w:val="00345832"/>
    <w:rsid w:val="0035037D"/>
    <w:rsid w:val="00353BAD"/>
    <w:rsid w:val="0035440E"/>
    <w:rsid w:val="0035588D"/>
    <w:rsid w:val="00356839"/>
    <w:rsid w:val="0035695D"/>
    <w:rsid w:val="00356B12"/>
    <w:rsid w:val="00357D05"/>
    <w:rsid w:val="00361E1C"/>
    <w:rsid w:val="0036377C"/>
    <w:rsid w:val="003640BA"/>
    <w:rsid w:val="003653A9"/>
    <w:rsid w:val="00371535"/>
    <w:rsid w:val="00372414"/>
    <w:rsid w:val="00373C56"/>
    <w:rsid w:val="00380DE1"/>
    <w:rsid w:val="00381709"/>
    <w:rsid w:val="0038357F"/>
    <w:rsid w:val="0038372B"/>
    <w:rsid w:val="0039171B"/>
    <w:rsid w:val="00393222"/>
    <w:rsid w:val="00393C97"/>
    <w:rsid w:val="003A0F42"/>
    <w:rsid w:val="003A5943"/>
    <w:rsid w:val="003B00AF"/>
    <w:rsid w:val="003B02C7"/>
    <w:rsid w:val="003B07CF"/>
    <w:rsid w:val="003B0A1A"/>
    <w:rsid w:val="003B2673"/>
    <w:rsid w:val="003B3676"/>
    <w:rsid w:val="003B5517"/>
    <w:rsid w:val="003B78D4"/>
    <w:rsid w:val="003B79E7"/>
    <w:rsid w:val="003B7E7C"/>
    <w:rsid w:val="003C187C"/>
    <w:rsid w:val="003C37EE"/>
    <w:rsid w:val="003C6040"/>
    <w:rsid w:val="003D06D7"/>
    <w:rsid w:val="003D2B15"/>
    <w:rsid w:val="003D53BD"/>
    <w:rsid w:val="003F4DA5"/>
    <w:rsid w:val="003F5709"/>
    <w:rsid w:val="003F6C46"/>
    <w:rsid w:val="00400EB0"/>
    <w:rsid w:val="00403DB0"/>
    <w:rsid w:val="004060BC"/>
    <w:rsid w:val="00407BD5"/>
    <w:rsid w:val="00411DAF"/>
    <w:rsid w:val="00413C2B"/>
    <w:rsid w:val="0041639E"/>
    <w:rsid w:val="00417671"/>
    <w:rsid w:val="0042305A"/>
    <w:rsid w:val="004242BE"/>
    <w:rsid w:val="00434E35"/>
    <w:rsid w:val="00435B85"/>
    <w:rsid w:val="00440780"/>
    <w:rsid w:val="00442C13"/>
    <w:rsid w:val="004431FC"/>
    <w:rsid w:val="00443987"/>
    <w:rsid w:val="00443A3C"/>
    <w:rsid w:val="00444227"/>
    <w:rsid w:val="00445228"/>
    <w:rsid w:val="004540B2"/>
    <w:rsid w:val="004560B0"/>
    <w:rsid w:val="00456132"/>
    <w:rsid w:val="004563C2"/>
    <w:rsid w:val="0045699D"/>
    <w:rsid w:val="004577FB"/>
    <w:rsid w:val="00457D5C"/>
    <w:rsid w:val="00466B60"/>
    <w:rsid w:val="0046786E"/>
    <w:rsid w:val="00467BFC"/>
    <w:rsid w:val="00470D76"/>
    <w:rsid w:val="004735B7"/>
    <w:rsid w:val="00473DC1"/>
    <w:rsid w:val="00473E91"/>
    <w:rsid w:val="0047692B"/>
    <w:rsid w:val="004817E8"/>
    <w:rsid w:val="0048674F"/>
    <w:rsid w:val="0049006D"/>
    <w:rsid w:val="00494387"/>
    <w:rsid w:val="004A4376"/>
    <w:rsid w:val="004B3CA7"/>
    <w:rsid w:val="004B445D"/>
    <w:rsid w:val="004C18DC"/>
    <w:rsid w:val="004C5C32"/>
    <w:rsid w:val="004D01AC"/>
    <w:rsid w:val="004D068C"/>
    <w:rsid w:val="004D2F5E"/>
    <w:rsid w:val="004D5B46"/>
    <w:rsid w:val="004E29EF"/>
    <w:rsid w:val="004E586E"/>
    <w:rsid w:val="004E5DC4"/>
    <w:rsid w:val="004E6500"/>
    <w:rsid w:val="004E730E"/>
    <w:rsid w:val="004E7748"/>
    <w:rsid w:val="004E77A8"/>
    <w:rsid w:val="004E7C9D"/>
    <w:rsid w:val="004F2AEA"/>
    <w:rsid w:val="004F40C7"/>
    <w:rsid w:val="004F4253"/>
    <w:rsid w:val="004F6839"/>
    <w:rsid w:val="00500F34"/>
    <w:rsid w:val="00503580"/>
    <w:rsid w:val="00505DD0"/>
    <w:rsid w:val="00506EBA"/>
    <w:rsid w:val="005077FE"/>
    <w:rsid w:val="00510807"/>
    <w:rsid w:val="00511C2D"/>
    <w:rsid w:val="005150EA"/>
    <w:rsid w:val="005152E9"/>
    <w:rsid w:val="00515486"/>
    <w:rsid w:val="00516C28"/>
    <w:rsid w:val="00516D4D"/>
    <w:rsid w:val="0052101F"/>
    <w:rsid w:val="0052303A"/>
    <w:rsid w:val="00526A9B"/>
    <w:rsid w:val="00531F0A"/>
    <w:rsid w:val="005337A1"/>
    <w:rsid w:val="005453A5"/>
    <w:rsid w:val="00547FF7"/>
    <w:rsid w:val="00551FDA"/>
    <w:rsid w:val="00553DA0"/>
    <w:rsid w:val="005607E6"/>
    <w:rsid w:val="00561A5A"/>
    <w:rsid w:val="00562A81"/>
    <w:rsid w:val="00566535"/>
    <w:rsid w:val="00571241"/>
    <w:rsid w:val="005721FE"/>
    <w:rsid w:val="005808BE"/>
    <w:rsid w:val="00580B70"/>
    <w:rsid w:val="00583EB5"/>
    <w:rsid w:val="00586072"/>
    <w:rsid w:val="00587061"/>
    <w:rsid w:val="005925E5"/>
    <w:rsid w:val="005935FC"/>
    <w:rsid w:val="005945A7"/>
    <w:rsid w:val="00594B00"/>
    <w:rsid w:val="0059647F"/>
    <w:rsid w:val="005A097A"/>
    <w:rsid w:val="005A1CFF"/>
    <w:rsid w:val="005A27C5"/>
    <w:rsid w:val="005A2883"/>
    <w:rsid w:val="005A493F"/>
    <w:rsid w:val="005A563E"/>
    <w:rsid w:val="005A6EE3"/>
    <w:rsid w:val="005A7101"/>
    <w:rsid w:val="005A7F08"/>
    <w:rsid w:val="005B202A"/>
    <w:rsid w:val="005B589C"/>
    <w:rsid w:val="005C0122"/>
    <w:rsid w:val="005C0C04"/>
    <w:rsid w:val="005C1A7C"/>
    <w:rsid w:val="005C5197"/>
    <w:rsid w:val="005C6109"/>
    <w:rsid w:val="005C6312"/>
    <w:rsid w:val="005C7ABB"/>
    <w:rsid w:val="005D3580"/>
    <w:rsid w:val="005D4193"/>
    <w:rsid w:val="005D71F0"/>
    <w:rsid w:val="005E3183"/>
    <w:rsid w:val="005E6C81"/>
    <w:rsid w:val="005E6E88"/>
    <w:rsid w:val="005F1D20"/>
    <w:rsid w:val="005F1ED8"/>
    <w:rsid w:val="005F3253"/>
    <w:rsid w:val="005F4371"/>
    <w:rsid w:val="005F5F02"/>
    <w:rsid w:val="005F665B"/>
    <w:rsid w:val="005F7489"/>
    <w:rsid w:val="006007D3"/>
    <w:rsid w:val="006076C3"/>
    <w:rsid w:val="006104BE"/>
    <w:rsid w:val="006136BA"/>
    <w:rsid w:val="00615D58"/>
    <w:rsid w:val="00620D0B"/>
    <w:rsid w:val="006227F8"/>
    <w:rsid w:val="00623CAD"/>
    <w:rsid w:val="00624478"/>
    <w:rsid w:val="00624C3A"/>
    <w:rsid w:val="00626398"/>
    <w:rsid w:val="0063146C"/>
    <w:rsid w:val="0063177C"/>
    <w:rsid w:val="00632A52"/>
    <w:rsid w:val="00632B26"/>
    <w:rsid w:val="0063302B"/>
    <w:rsid w:val="00633F7D"/>
    <w:rsid w:val="00634029"/>
    <w:rsid w:val="006352ED"/>
    <w:rsid w:val="00640198"/>
    <w:rsid w:val="0064036C"/>
    <w:rsid w:val="00646310"/>
    <w:rsid w:val="0064799D"/>
    <w:rsid w:val="00662E59"/>
    <w:rsid w:val="006656C6"/>
    <w:rsid w:val="006668D2"/>
    <w:rsid w:val="00667650"/>
    <w:rsid w:val="00671933"/>
    <w:rsid w:val="00672534"/>
    <w:rsid w:val="00675EA4"/>
    <w:rsid w:val="0068225F"/>
    <w:rsid w:val="006824C3"/>
    <w:rsid w:val="00686E0D"/>
    <w:rsid w:val="0068707D"/>
    <w:rsid w:val="00687BBF"/>
    <w:rsid w:val="00692A6A"/>
    <w:rsid w:val="00697850"/>
    <w:rsid w:val="006A1572"/>
    <w:rsid w:val="006A462F"/>
    <w:rsid w:val="006B21E6"/>
    <w:rsid w:val="006B440D"/>
    <w:rsid w:val="006C1F45"/>
    <w:rsid w:val="006C1F6B"/>
    <w:rsid w:val="006C448D"/>
    <w:rsid w:val="006C449D"/>
    <w:rsid w:val="006C4F08"/>
    <w:rsid w:val="006D1109"/>
    <w:rsid w:val="006D46F2"/>
    <w:rsid w:val="006D4EFC"/>
    <w:rsid w:val="006D62C2"/>
    <w:rsid w:val="006D69E3"/>
    <w:rsid w:val="006E0233"/>
    <w:rsid w:val="006E2956"/>
    <w:rsid w:val="006E4720"/>
    <w:rsid w:val="006F08B0"/>
    <w:rsid w:val="006F159F"/>
    <w:rsid w:val="006F2DBF"/>
    <w:rsid w:val="006F2E77"/>
    <w:rsid w:val="006F4CD5"/>
    <w:rsid w:val="006F501E"/>
    <w:rsid w:val="00701E94"/>
    <w:rsid w:val="0070233B"/>
    <w:rsid w:val="00702D44"/>
    <w:rsid w:val="00702DE9"/>
    <w:rsid w:val="00704142"/>
    <w:rsid w:val="00704835"/>
    <w:rsid w:val="00705E81"/>
    <w:rsid w:val="00710088"/>
    <w:rsid w:val="00712B5E"/>
    <w:rsid w:val="00714B3A"/>
    <w:rsid w:val="0072053F"/>
    <w:rsid w:val="00724FB7"/>
    <w:rsid w:val="007267F5"/>
    <w:rsid w:val="00730E29"/>
    <w:rsid w:val="0073248F"/>
    <w:rsid w:val="0073386B"/>
    <w:rsid w:val="00737CC5"/>
    <w:rsid w:val="00752BEC"/>
    <w:rsid w:val="00753C9D"/>
    <w:rsid w:val="0075493C"/>
    <w:rsid w:val="00757C09"/>
    <w:rsid w:val="00760C00"/>
    <w:rsid w:val="00763ACE"/>
    <w:rsid w:val="00772E7F"/>
    <w:rsid w:val="00784D7F"/>
    <w:rsid w:val="00790D64"/>
    <w:rsid w:val="0079115B"/>
    <w:rsid w:val="00792001"/>
    <w:rsid w:val="00793B5D"/>
    <w:rsid w:val="0079495E"/>
    <w:rsid w:val="00796DD2"/>
    <w:rsid w:val="007A0EDE"/>
    <w:rsid w:val="007A2787"/>
    <w:rsid w:val="007A5F2C"/>
    <w:rsid w:val="007A698F"/>
    <w:rsid w:val="007A7ABF"/>
    <w:rsid w:val="007B1B53"/>
    <w:rsid w:val="007B1BDE"/>
    <w:rsid w:val="007B2F1F"/>
    <w:rsid w:val="007B68A2"/>
    <w:rsid w:val="007C32CC"/>
    <w:rsid w:val="007C402B"/>
    <w:rsid w:val="007C6B09"/>
    <w:rsid w:val="007D0126"/>
    <w:rsid w:val="007E02BA"/>
    <w:rsid w:val="007E57FB"/>
    <w:rsid w:val="007E6176"/>
    <w:rsid w:val="007F0A9C"/>
    <w:rsid w:val="007F2CEE"/>
    <w:rsid w:val="007F30FA"/>
    <w:rsid w:val="007F43AC"/>
    <w:rsid w:val="007F4638"/>
    <w:rsid w:val="007F5C0E"/>
    <w:rsid w:val="008011ED"/>
    <w:rsid w:val="008026A6"/>
    <w:rsid w:val="008027E7"/>
    <w:rsid w:val="0080280C"/>
    <w:rsid w:val="0080495D"/>
    <w:rsid w:val="00804EDE"/>
    <w:rsid w:val="008059AD"/>
    <w:rsid w:val="00815F27"/>
    <w:rsid w:val="0081669E"/>
    <w:rsid w:val="00817CAF"/>
    <w:rsid w:val="008232CC"/>
    <w:rsid w:val="00826CE3"/>
    <w:rsid w:val="00827984"/>
    <w:rsid w:val="00834407"/>
    <w:rsid w:val="00844495"/>
    <w:rsid w:val="00847EDD"/>
    <w:rsid w:val="00856FE1"/>
    <w:rsid w:val="00861800"/>
    <w:rsid w:val="00862306"/>
    <w:rsid w:val="00864A44"/>
    <w:rsid w:val="008716CA"/>
    <w:rsid w:val="00872DBB"/>
    <w:rsid w:val="0087493C"/>
    <w:rsid w:val="00881BD7"/>
    <w:rsid w:val="00885D34"/>
    <w:rsid w:val="00893569"/>
    <w:rsid w:val="00894F68"/>
    <w:rsid w:val="008959FB"/>
    <w:rsid w:val="008A2B29"/>
    <w:rsid w:val="008A4735"/>
    <w:rsid w:val="008A5F5E"/>
    <w:rsid w:val="008A61B4"/>
    <w:rsid w:val="008A7138"/>
    <w:rsid w:val="008B0C7F"/>
    <w:rsid w:val="008B4BD9"/>
    <w:rsid w:val="008B560E"/>
    <w:rsid w:val="008B5BCC"/>
    <w:rsid w:val="008B5D36"/>
    <w:rsid w:val="008B7523"/>
    <w:rsid w:val="008C22A5"/>
    <w:rsid w:val="008C52D6"/>
    <w:rsid w:val="008C5374"/>
    <w:rsid w:val="008C5453"/>
    <w:rsid w:val="008D0E87"/>
    <w:rsid w:val="008D1D30"/>
    <w:rsid w:val="008D1DBB"/>
    <w:rsid w:val="008D20C1"/>
    <w:rsid w:val="008D2989"/>
    <w:rsid w:val="008D6F6F"/>
    <w:rsid w:val="008E1620"/>
    <w:rsid w:val="008E1D49"/>
    <w:rsid w:val="008E2A56"/>
    <w:rsid w:val="008E2C2E"/>
    <w:rsid w:val="008E3B71"/>
    <w:rsid w:val="008E7D31"/>
    <w:rsid w:val="008F46CE"/>
    <w:rsid w:val="008F6107"/>
    <w:rsid w:val="008F742B"/>
    <w:rsid w:val="0090309F"/>
    <w:rsid w:val="0090321E"/>
    <w:rsid w:val="00903CC6"/>
    <w:rsid w:val="00904C5E"/>
    <w:rsid w:val="0091586D"/>
    <w:rsid w:val="009169BD"/>
    <w:rsid w:val="009205C8"/>
    <w:rsid w:val="00930AE1"/>
    <w:rsid w:val="0093188E"/>
    <w:rsid w:val="009327CB"/>
    <w:rsid w:val="00934F45"/>
    <w:rsid w:val="009362BF"/>
    <w:rsid w:val="009406DC"/>
    <w:rsid w:val="00940F7F"/>
    <w:rsid w:val="00941207"/>
    <w:rsid w:val="00941785"/>
    <w:rsid w:val="009423FF"/>
    <w:rsid w:val="009443C2"/>
    <w:rsid w:val="0094450D"/>
    <w:rsid w:val="0095236B"/>
    <w:rsid w:val="009523C1"/>
    <w:rsid w:val="00956B2B"/>
    <w:rsid w:val="00957538"/>
    <w:rsid w:val="00960350"/>
    <w:rsid w:val="00960EA8"/>
    <w:rsid w:val="0096222C"/>
    <w:rsid w:val="0096279E"/>
    <w:rsid w:val="00964948"/>
    <w:rsid w:val="00964AEA"/>
    <w:rsid w:val="00972A1D"/>
    <w:rsid w:val="00973792"/>
    <w:rsid w:val="00974A2E"/>
    <w:rsid w:val="0097622B"/>
    <w:rsid w:val="00976955"/>
    <w:rsid w:val="009802E0"/>
    <w:rsid w:val="00981346"/>
    <w:rsid w:val="0098180C"/>
    <w:rsid w:val="0098581E"/>
    <w:rsid w:val="00985FBD"/>
    <w:rsid w:val="00987B31"/>
    <w:rsid w:val="0099426D"/>
    <w:rsid w:val="00995C38"/>
    <w:rsid w:val="00997A40"/>
    <w:rsid w:val="00997E1E"/>
    <w:rsid w:val="009A0B1B"/>
    <w:rsid w:val="009A22C9"/>
    <w:rsid w:val="009A38A4"/>
    <w:rsid w:val="009A61CB"/>
    <w:rsid w:val="009C0A2D"/>
    <w:rsid w:val="009C5E37"/>
    <w:rsid w:val="009D6019"/>
    <w:rsid w:val="009E54F4"/>
    <w:rsid w:val="009E5526"/>
    <w:rsid w:val="009E5F56"/>
    <w:rsid w:val="009E6277"/>
    <w:rsid w:val="009E7A38"/>
    <w:rsid w:val="009F3072"/>
    <w:rsid w:val="00A00BE4"/>
    <w:rsid w:val="00A02359"/>
    <w:rsid w:val="00A029A6"/>
    <w:rsid w:val="00A04059"/>
    <w:rsid w:val="00A04AF6"/>
    <w:rsid w:val="00A0761B"/>
    <w:rsid w:val="00A1023C"/>
    <w:rsid w:val="00A10884"/>
    <w:rsid w:val="00A129C4"/>
    <w:rsid w:val="00A13857"/>
    <w:rsid w:val="00A141DB"/>
    <w:rsid w:val="00A167F8"/>
    <w:rsid w:val="00A16AB5"/>
    <w:rsid w:val="00A16F94"/>
    <w:rsid w:val="00A32E75"/>
    <w:rsid w:val="00A3469F"/>
    <w:rsid w:val="00A34724"/>
    <w:rsid w:val="00A349C9"/>
    <w:rsid w:val="00A40441"/>
    <w:rsid w:val="00A413AB"/>
    <w:rsid w:val="00A41C9F"/>
    <w:rsid w:val="00A426E4"/>
    <w:rsid w:val="00A43AE9"/>
    <w:rsid w:val="00A44858"/>
    <w:rsid w:val="00A44B25"/>
    <w:rsid w:val="00A44DF5"/>
    <w:rsid w:val="00A45711"/>
    <w:rsid w:val="00A46DEB"/>
    <w:rsid w:val="00A478CB"/>
    <w:rsid w:val="00A51753"/>
    <w:rsid w:val="00A52663"/>
    <w:rsid w:val="00A5279C"/>
    <w:rsid w:val="00A52940"/>
    <w:rsid w:val="00A5324A"/>
    <w:rsid w:val="00A57385"/>
    <w:rsid w:val="00A62161"/>
    <w:rsid w:val="00A65E48"/>
    <w:rsid w:val="00A67944"/>
    <w:rsid w:val="00A82519"/>
    <w:rsid w:val="00A8330A"/>
    <w:rsid w:val="00A902D7"/>
    <w:rsid w:val="00A907B7"/>
    <w:rsid w:val="00A9088D"/>
    <w:rsid w:val="00A9292A"/>
    <w:rsid w:val="00A946DA"/>
    <w:rsid w:val="00A95B24"/>
    <w:rsid w:val="00AA05E9"/>
    <w:rsid w:val="00AA0CF4"/>
    <w:rsid w:val="00AA5264"/>
    <w:rsid w:val="00AA59F4"/>
    <w:rsid w:val="00AA742F"/>
    <w:rsid w:val="00AB33A2"/>
    <w:rsid w:val="00AB5198"/>
    <w:rsid w:val="00AC1728"/>
    <w:rsid w:val="00AC4A9C"/>
    <w:rsid w:val="00AC774C"/>
    <w:rsid w:val="00AD052B"/>
    <w:rsid w:val="00AD0946"/>
    <w:rsid w:val="00AD1221"/>
    <w:rsid w:val="00AD2306"/>
    <w:rsid w:val="00AD3BB1"/>
    <w:rsid w:val="00AD3FB1"/>
    <w:rsid w:val="00AD61ED"/>
    <w:rsid w:val="00AE695C"/>
    <w:rsid w:val="00AF4922"/>
    <w:rsid w:val="00B00169"/>
    <w:rsid w:val="00B009FC"/>
    <w:rsid w:val="00B0151F"/>
    <w:rsid w:val="00B02A38"/>
    <w:rsid w:val="00B066A7"/>
    <w:rsid w:val="00B079F9"/>
    <w:rsid w:val="00B132DA"/>
    <w:rsid w:val="00B13630"/>
    <w:rsid w:val="00B159E2"/>
    <w:rsid w:val="00B204B5"/>
    <w:rsid w:val="00B22907"/>
    <w:rsid w:val="00B22DF1"/>
    <w:rsid w:val="00B23F3A"/>
    <w:rsid w:val="00B30850"/>
    <w:rsid w:val="00B340C4"/>
    <w:rsid w:val="00B35550"/>
    <w:rsid w:val="00B35952"/>
    <w:rsid w:val="00B35A02"/>
    <w:rsid w:val="00B42364"/>
    <w:rsid w:val="00B42C50"/>
    <w:rsid w:val="00B460E4"/>
    <w:rsid w:val="00B52777"/>
    <w:rsid w:val="00B52ADE"/>
    <w:rsid w:val="00B535A5"/>
    <w:rsid w:val="00B53B9C"/>
    <w:rsid w:val="00B60F18"/>
    <w:rsid w:val="00B614B1"/>
    <w:rsid w:val="00B62291"/>
    <w:rsid w:val="00B66C50"/>
    <w:rsid w:val="00B73DFF"/>
    <w:rsid w:val="00B747DD"/>
    <w:rsid w:val="00B75176"/>
    <w:rsid w:val="00B76AD8"/>
    <w:rsid w:val="00B76E14"/>
    <w:rsid w:val="00B83747"/>
    <w:rsid w:val="00B83CA1"/>
    <w:rsid w:val="00B83F36"/>
    <w:rsid w:val="00B92035"/>
    <w:rsid w:val="00B92DF4"/>
    <w:rsid w:val="00B93949"/>
    <w:rsid w:val="00BA45B1"/>
    <w:rsid w:val="00BA513B"/>
    <w:rsid w:val="00BA655F"/>
    <w:rsid w:val="00BA7522"/>
    <w:rsid w:val="00BA7F20"/>
    <w:rsid w:val="00BB1C3C"/>
    <w:rsid w:val="00BB5FC3"/>
    <w:rsid w:val="00BB626C"/>
    <w:rsid w:val="00BB7B22"/>
    <w:rsid w:val="00BC146E"/>
    <w:rsid w:val="00BC382F"/>
    <w:rsid w:val="00BC5D42"/>
    <w:rsid w:val="00BD1835"/>
    <w:rsid w:val="00BD1EB9"/>
    <w:rsid w:val="00BD1FFE"/>
    <w:rsid w:val="00BD5259"/>
    <w:rsid w:val="00BD54CD"/>
    <w:rsid w:val="00BD644B"/>
    <w:rsid w:val="00BE542A"/>
    <w:rsid w:val="00BE70D5"/>
    <w:rsid w:val="00BF0073"/>
    <w:rsid w:val="00BF3B3D"/>
    <w:rsid w:val="00BF3CBE"/>
    <w:rsid w:val="00BF6576"/>
    <w:rsid w:val="00C01953"/>
    <w:rsid w:val="00C01C8D"/>
    <w:rsid w:val="00C0270E"/>
    <w:rsid w:val="00C02B47"/>
    <w:rsid w:val="00C03BF8"/>
    <w:rsid w:val="00C047A2"/>
    <w:rsid w:val="00C04933"/>
    <w:rsid w:val="00C063B2"/>
    <w:rsid w:val="00C07736"/>
    <w:rsid w:val="00C07D02"/>
    <w:rsid w:val="00C13AAE"/>
    <w:rsid w:val="00C15D75"/>
    <w:rsid w:val="00C17C80"/>
    <w:rsid w:val="00C17EF2"/>
    <w:rsid w:val="00C26FB2"/>
    <w:rsid w:val="00C30881"/>
    <w:rsid w:val="00C347C5"/>
    <w:rsid w:val="00C35F25"/>
    <w:rsid w:val="00C36C60"/>
    <w:rsid w:val="00C37D66"/>
    <w:rsid w:val="00C509A6"/>
    <w:rsid w:val="00C52660"/>
    <w:rsid w:val="00C5272A"/>
    <w:rsid w:val="00C52758"/>
    <w:rsid w:val="00C52774"/>
    <w:rsid w:val="00C60375"/>
    <w:rsid w:val="00C60C9D"/>
    <w:rsid w:val="00C63E07"/>
    <w:rsid w:val="00C67143"/>
    <w:rsid w:val="00C704DD"/>
    <w:rsid w:val="00C805A1"/>
    <w:rsid w:val="00C863CA"/>
    <w:rsid w:val="00C931FB"/>
    <w:rsid w:val="00C953D8"/>
    <w:rsid w:val="00C96E81"/>
    <w:rsid w:val="00CA1F01"/>
    <w:rsid w:val="00CA6501"/>
    <w:rsid w:val="00CB2456"/>
    <w:rsid w:val="00CB2892"/>
    <w:rsid w:val="00CC0D6F"/>
    <w:rsid w:val="00CC1BA9"/>
    <w:rsid w:val="00CC2197"/>
    <w:rsid w:val="00CC6116"/>
    <w:rsid w:val="00CD0096"/>
    <w:rsid w:val="00CD221C"/>
    <w:rsid w:val="00CD50A4"/>
    <w:rsid w:val="00CE07D5"/>
    <w:rsid w:val="00CE0991"/>
    <w:rsid w:val="00CE11F5"/>
    <w:rsid w:val="00CE36A5"/>
    <w:rsid w:val="00CE45C9"/>
    <w:rsid w:val="00CE4C33"/>
    <w:rsid w:val="00CE528D"/>
    <w:rsid w:val="00CE6212"/>
    <w:rsid w:val="00CF2AD7"/>
    <w:rsid w:val="00CF418E"/>
    <w:rsid w:val="00CF4392"/>
    <w:rsid w:val="00CF7842"/>
    <w:rsid w:val="00D01D9C"/>
    <w:rsid w:val="00D0298A"/>
    <w:rsid w:val="00D02F3D"/>
    <w:rsid w:val="00D04141"/>
    <w:rsid w:val="00D044EC"/>
    <w:rsid w:val="00D04AD0"/>
    <w:rsid w:val="00D05782"/>
    <w:rsid w:val="00D074DD"/>
    <w:rsid w:val="00D11D8F"/>
    <w:rsid w:val="00D15EE1"/>
    <w:rsid w:val="00D16FDC"/>
    <w:rsid w:val="00D17A48"/>
    <w:rsid w:val="00D203AB"/>
    <w:rsid w:val="00D207E0"/>
    <w:rsid w:val="00D2164E"/>
    <w:rsid w:val="00D24433"/>
    <w:rsid w:val="00D25006"/>
    <w:rsid w:val="00D26C78"/>
    <w:rsid w:val="00D302D2"/>
    <w:rsid w:val="00D308FC"/>
    <w:rsid w:val="00D32B2C"/>
    <w:rsid w:val="00D352C8"/>
    <w:rsid w:val="00D41E9B"/>
    <w:rsid w:val="00D42E89"/>
    <w:rsid w:val="00D43F5E"/>
    <w:rsid w:val="00D459DB"/>
    <w:rsid w:val="00D4661F"/>
    <w:rsid w:val="00D46D02"/>
    <w:rsid w:val="00D47574"/>
    <w:rsid w:val="00D47819"/>
    <w:rsid w:val="00D5023A"/>
    <w:rsid w:val="00D5604F"/>
    <w:rsid w:val="00D57267"/>
    <w:rsid w:val="00D65BDD"/>
    <w:rsid w:val="00D715DA"/>
    <w:rsid w:val="00D76722"/>
    <w:rsid w:val="00D76A2B"/>
    <w:rsid w:val="00D80DD8"/>
    <w:rsid w:val="00D811BC"/>
    <w:rsid w:val="00D86C09"/>
    <w:rsid w:val="00D90098"/>
    <w:rsid w:val="00D910DD"/>
    <w:rsid w:val="00D921FF"/>
    <w:rsid w:val="00D95EF8"/>
    <w:rsid w:val="00DA3C3E"/>
    <w:rsid w:val="00DA4B0C"/>
    <w:rsid w:val="00DA4DFF"/>
    <w:rsid w:val="00DB2DC7"/>
    <w:rsid w:val="00DB4250"/>
    <w:rsid w:val="00DB4562"/>
    <w:rsid w:val="00DB5DFA"/>
    <w:rsid w:val="00DC5C2F"/>
    <w:rsid w:val="00DD0A24"/>
    <w:rsid w:val="00DD0DCA"/>
    <w:rsid w:val="00DD0F0D"/>
    <w:rsid w:val="00DD323F"/>
    <w:rsid w:val="00DD43E7"/>
    <w:rsid w:val="00DD7669"/>
    <w:rsid w:val="00DD77E2"/>
    <w:rsid w:val="00DE3AA2"/>
    <w:rsid w:val="00DE3DED"/>
    <w:rsid w:val="00DE3F47"/>
    <w:rsid w:val="00DE4742"/>
    <w:rsid w:val="00DF297A"/>
    <w:rsid w:val="00DF2C6B"/>
    <w:rsid w:val="00DF4461"/>
    <w:rsid w:val="00DF5B5A"/>
    <w:rsid w:val="00E01742"/>
    <w:rsid w:val="00E069C0"/>
    <w:rsid w:val="00E0719B"/>
    <w:rsid w:val="00E162CB"/>
    <w:rsid w:val="00E20578"/>
    <w:rsid w:val="00E21E5B"/>
    <w:rsid w:val="00E22C5B"/>
    <w:rsid w:val="00E263B5"/>
    <w:rsid w:val="00E27770"/>
    <w:rsid w:val="00E30250"/>
    <w:rsid w:val="00E33D11"/>
    <w:rsid w:val="00E41DF1"/>
    <w:rsid w:val="00E429D0"/>
    <w:rsid w:val="00E443F9"/>
    <w:rsid w:val="00E447FB"/>
    <w:rsid w:val="00E44CDC"/>
    <w:rsid w:val="00E50008"/>
    <w:rsid w:val="00E50763"/>
    <w:rsid w:val="00E5238C"/>
    <w:rsid w:val="00E52F30"/>
    <w:rsid w:val="00E53E08"/>
    <w:rsid w:val="00E5757C"/>
    <w:rsid w:val="00E60CDB"/>
    <w:rsid w:val="00E61686"/>
    <w:rsid w:val="00E62472"/>
    <w:rsid w:val="00E63460"/>
    <w:rsid w:val="00E6591F"/>
    <w:rsid w:val="00E65A8B"/>
    <w:rsid w:val="00E67BFE"/>
    <w:rsid w:val="00E70482"/>
    <w:rsid w:val="00E7211B"/>
    <w:rsid w:val="00E728DD"/>
    <w:rsid w:val="00E72B28"/>
    <w:rsid w:val="00E74134"/>
    <w:rsid w:val="00E74658"/>
    <w:rsid w:val="00E81AD5"/>
    <w:rsid w:val="00E81CD1"/>
    <w:rsid w:val="00E878B8"/>
    <w:rsid w:val="00E91756"/>
    <w:rsid w:val="00E92255"/>
    <w:rsid w:val="00E92CE6"/>
    <w:rsid w:val="00E93B44"/>
    <w:rsid w:val="00E97D0D"/>
    <w:rsid w:val="00EA0A7D"/>
    <w:rsid w:val="00EA16E4"/>
    <w:rsid w:val="00EA2B8D"/>
    <w:rsid w:val="00EA3D8B"/>
    <w:rsid w:val="00EB0053"/>
    <w:rsid w:val="00EB63E1"/>
    <w:rsid w:val="00EC002A"/>
    <w:rsid w:val="00ED130C"/>
    <w:rsid w:val="00ED16C5"/>
    <w:rsid w:val="00ED1F3C"/>
    <w:rsid w:val="00ED3827"/>
    <w:rsid w:val="00ED6EF2"/>
    <w:rsid w:val="00ED7E9F"/>
    <w:rsid w:val="00EF027A"/>
    <w:rsid w:val="00EF20FA"/>
    <w:rsid w:val="00EF487D"/>
    <w:rsid w:val="00EF6A8D"/>
    <w:rsid w:val="00EF7386"/>
    <w:rsid w:val="00EF7967"/>
    <w:rsid w:val="00F00F19"/>
    <w:rsid w:val="00F05899"/>
    <w:rsid w:val="00F07F38"/>
    <w:rsid w:val="00F142D6"/>
    <w:rsid w:val="00F17C20"/>
    <w:rsid w:val="00F21ACF"/>
    <w:rsid w:val="00F237FD"/>
    <w:rsid w:val="00F23BBB"/>
    <w:rsid w:val="00F26605"/>
    <w:rsid w:val="00F272B0"/>
    <w:rsid w:val="00F27AAB"/>
    <w:rsid w:val="00F30C36"/>
    <w:rsid w:val="00F3495C"/>
    <w:rsid w:val="00F41B9E"/>
    <w:rsid w:val="00F45380"/>
    <w:rsid w:val="00F4583D"/>
    <w:rsid w:val="00F50503"/>
    <w:rsid w:val="00F523AA"/>
    <w:rsid w:val="00F53CDE"/>
    <w:rsid w:val="00F541EE"/>
    <w:rsid w:val="00F60492"/>
    <w:rsid w:val="00F60F2C"/>
    <w:rsid w:val="00F6333F"/>
    <w:rsid w:val="00F63CD1"/>
    <w:rsid w:val="00F66650"/>
    <w:rsid w:val="00F7399F"/>
    <w:rsid w:val="00F755CB"/>
    <w:rsid w:val="00F86BDE"/>
    <w:rsid w:val="00F878E7"/>
    <w:rsid w:val="00F91EC0"/>
    <w:rsid w:val="00F93DC6"/>
    <w:rsid w:val="00F948D7"/>
    <w:rsid w:val="00F9558C"/>
    <w:rsid w:val="00F97EB6"/>
    <w:rsid w:val="00FA2E4E"/>
    <w:rsid w:val="00FA3DDD"/>
    <w:rsid w:val="00FA4A24"/>
    <w:rsid w:val="00FA4D45"/>
    <w:rsid w:val="00FA6AF4"/>
    <w:rsid w:val="00FB7991"/>
    <w:rsid w:val="00FC1887"/>
    <w:rsid w:val="00FC19C4"/>
    <w:rsid w:val="00FC5A1F"/>
    <w:rsid w:val="00FC71C7"/>
    <w:rsid w:val="00FC7208"/>
    <w:rsid w:val="00FC76CC"/>
    <w:rsid w:val="00FD2265"/>
    <w:rsid w:val="00FD22E2"/>
    <w:rsid w:val="00FD45EE"/>
    <w:rsid w:val="00FD641E"/>
    <w:rsid w:val="00FD6E72"/>
    <w:rsid w:val="00FD7A48"/>
    <w:rsid w:val="00FE13CE"/>
    <w:rsid w:val="00FE2DDD"/>
    <w:rsid w:val="00FE4AB8"/>
    <w:rsid w:val="00FF337A"/>
    <w:rsid w:val="00FF76C6"/>
    <w:rsid w:val="00FF7DA8"/>
    <w:rsid w:val="0467653E"/>
    <w:rsid w:val="06707EA1"/>
    <w:rsid w:val="06B256A4"/>
    <w:rsid w:val="0CEA34BE"/>
    <w:rsid w:val="0F467859"/>
    <w:rsid w:val="1A97792D"/>
    <w:rsid w:val="1BF42D46"/>
    <w:rsid w:val="1E7F7F65"/>
    <w:rsid w:val="1F43379E"/>
    <w:rsid w:val="20533996"/>
    <w:rsid w:val="27C10F03"/>
    <w:rsid w:val="2C2A4B75"/>
    <w:rsid w:val="2CA538AE"/>
    <w:rsid w:val="2D727CB7"/>
    <w:rsid w:val="2F600CC5"/>
    <w:rsid w:val="309A5E06"/>
    <w:rsid w:val="31C64CB7"/>
    <w:rsid w:val="387A5EEE"/>
    <w:rsid w:val="3B60506E"/>
    <w:rsid w:val="40B94D18"/>
    <w:rsid w:val="410D52EE"/>
    <w:rsid w:val="44B979E2"/>
    <w:rsid w:val="52753E57"/>
    <w:rsid w:val="54A57A1D"/>
    <w:rsid w:val="54AC14F8"/>
    <w:rsid w:val="558C0F7F"/>
    <w:rsid w:val="58FF3A11"/>
    <w:rsid w:val="5B8A4B10"/>
    <w:rsid w:val="5C933862"/>
    <w:rsid w:val="5DFF18C5"/>
    <w:rsid w:val="5EB94577"/>
    <w:rsid w:val="6B7F70AB"/>
    <w:rsid w:val="6EA41295"/>
    <w:rsid w:val="6F3808CB"/>
    <w:rsid w:val="7BC4481A"/>
    <w:rsid w:val="7FD06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2836B7"/>
  <w15:docId w15:val="{9F91C71F-544B-4703-9708-EA3EB601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2035"/>
    <w:pPr>
      <w:widowControl w:val="0"/>
      <w:ind w:firstLineChars="200" w:firstLine="2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First Indent"/>
    <w:basedOn w:val="a4"/>
    <w:link w:val="a5"/>
    <w:unhideWhenUsed/>
    <w:qFormat/>
    <w:rsid w:val="00B92035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styleId="a4">
    <w:name w:val="Body Text"/>
    <w:basedOn w:val="a"/>
    <w:rsid w:val="00B92035"/>
    <w:pPr>
      <w:spacing w:after="120"/>
    </w:pPr>
  </w:style>
  <w:style w:type="paragraph" w:styleId="a6">
    <w:name w:val="Date"/>
    <w:basedOn w:val="a"/>
    <w:next w:val="a"/>
    <w:qFormat/>
    <w:rsid w:val="00B92035"/>
    <w:pPr>
      <w:ind w:leftChars="2500" w:left="100"/>
    </w:pPr>
  </w:style>
  <w:style w:type="paragraph" w:styleId="a7">
    <w:name w:val="Balloon Text"/>
    <w:basedOn w:val="a"/>
    <w:semiHidden/>
    <w:qFormat/>
    <w:rsid w:val="00B92035"/>
    <w:rPr>
      <w:sz w:val="18"/>
      <w:szCs w:val="18"/>
    </w:rPr>
  </w:style>
  <w:style w:type="paragraph" w:styleId="a8">
    <w:name w:val="footer"/>
    <w:basedOn w:val="a"/>
    <w:link w:val="a9"/>
    <w:uiPriority w:val="99"/>
    <w:rsid w:val="00B9203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rsid w:val="00B92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basedOn w:val="a0"/>
    <w:rsid w:val="00B92035"/>
  </w:style>
  <w:style w:type="table" w:styleId="ac">
    <w:name w:val="Table Grid"/>
    <w:basedOn w:val="a1"/>
    <w:rsid w:val="00B92035"/>
    <w:pPr>
      <w:widowControl w:val="0"/>
      <w:ind w:firstLineChars="200" w:firstLine="2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0Char">
    <w:name w:val="p0 Char"/>
    <w:basedOn w:val="a0"/>
    <w:link w:val="p0"/>
    <w:rsid w:val="00B92035"/>
    <w:rPr>
      <w:rFonts w:eastAsia="宋体"/>
      <w:sz w:val="32"/>
      <w:szCs w:val="32"/>
      <w:lang w:val="en-US" w:eastAsia="zh-CN" w:bidi="ar-SA"/>
    </w:rPr>
  </w:style>
  <w:style w:type="paragraph" w:customStyle="1" w:styleId="p0">
    <w:name w:val="p0"/>
    <w:basedOn w:val="a"/>
    <w:link w:val="p0Char"/>
    <w:rsid w:val="00B92035"/>
    <w:pPr>
      <w:widowControl/>
      <w:ind w:firstLineChars="0" w:firstLine="0"/>
      <w:jc w:val="both"/>
    </w:pPr>
    <w:rPr>
      <w:sz w:val="32"/>
      <w:szCs w:val="32"/>
    </w:rPr>
  </w:style>
  <w:style w:type="character" w:customStyle="1" w:styleId="a5">
    <w:name w:val="正文文本首行缩进 字符"/>
    <w:basedOn w:val="a0"/>
    <w:link w:val="a3"/>
    <w:locked/>
    <w:rsid w:val="00B92035"/>
    <w:rPr>
      <w:rFonts w:eastAsia="宋体"/>
      <w:kern w:val="2"/>
      <w:sz w:val="24"/>
      <w:lang w:val="en-US" w:eastAsia="zh-CN" w:bidi="ar-SA"/>
    </w:rPr>
  </w:style>
  <w:style w:type="character" w:customStyle="1" w:styleId="Char">
    <w:name w:val="表格文字 Char"/>
    <w:link w:val="ad"/>
    <w:rsid w:val="00B92035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ad">
    <w:name w:val="表格文字"/>
    <w:basedOn w:val="a"/>
    <w:link w:val="Char"/>
    <w:qFormat/>
    <w:rsid w:val="00B92035"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CharCharCharCharCharCharCharCharCharChar">
    <w:name w:val="Char Char Char Char Char Char Char Char Char Char"/>
    <w:basedOn w:val="a"/>
    <w:rsid w:val="00B92035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WPSPlain">
    <w:name w:val="WPS Plain"/>
    <w:rsid w:val="00B92035"/>
  </w:style>
  <w:style w:type="paragraph" w:customStyle="1" w:styleId="ae">
    <w:name w:val="特殊标题３"/>
    <w:basedOn w:val="a"/>
    <w:rsid w:val="00B92035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2">
    <w:name w:val="样式 首行缩进:  2 字符"/>
    <w:rsid w:val="00B92035"/>
    <w:pPr>
      <w:adjustRightInd w:val="0"/>
      <w:spacing w:line="360" w:lineRule="auto"/>
      <w:ind w:firstLineChars="200" w:firstLine="560"/>
    </w:pPr>
    <w:rPr>
      <w:rFonts w:cs="宋体"/>
      <w:sz w:val="24"/>
    </w:rPr>
  </w:style>
  <w:style w:type="paragraph" w:customStyle="1" w:styleId="1">
    <w:name w:val="样式1"/>
    <w:next w:val="a3"/>
    <w:qFormat/>
    <w:rsid w:val="00B92035"/>
    <w:pPr>
      <w:widowControl w:val="0"/>
      <w:adjustRightInd w:val="0"/>
      <w:spacing w:line="312" w:lineRule="atLeast"/>
      <w:jc w:val="center"/>
      <w:textAlignment w:val="baseline"/>
    </w:pPr>
    <w:rPr>
      <w:kern w:val="2"/>
      <w:sz w:val="28"/>
      <w:szCs w:val="24"/>
    </w:rPr>
  </w:style>
  <w:style w:type="character" w:customStyle="1" w:styleId="a9">
    <w:name w:val="页脚 字符"/>
    <w:basedOn w:val="a0"/>
    <w:link w:val="a8"/>
    <w:uiPriority w:val="99"/>
    <w:rsid w:val="00B92035"/>
    <w:rPr>
      <w:sz w:val="18"/>
      <w:szCs w:val="18"/>
    </w:rPr>
  </w:style>
  <w:style w:type="paragraph" w:customStyle="1" w:styleId="0">
    <w:name w:val="0"/>
    <w:basedOn w:val="a"/>
    <w:rsid w:val="00B92035"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f">
    <w:name w:val="表格"/>
    <w:basedOn w:val="a"/>
    <w:qFormat/>
    <w:rsid w:val="00B92035"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af0">
    <w:name w:val="List Paragraph"/>
    <w:basedOn w:val="a"/>
    <w:uiPriority w:val="99"/>
    <w:qFormat/>
    <w:rsid w:val="00B92035"/>
    <w:pPr>
      <w:ind w:firstLine="420"/>
    </w:pPr>
  </w:style>
  <w:style w:type="character" w:customStyle="1" w:styleId="CharChar">
    <w:name w:val="正文内容 Char Char"/>
    <w:basedOn w:val="a0"/>
    <w:link w:val="af1"/>
    <w:rsid w:val="00B92035"/>
    <w:rPr>
      <w:kern w:val="2"/>
      <w:sz w:val="24"/>
      <w:szCs w:val="24"/>
      <w:lang w:val="en-US" w:eastAsia="zh-CN" w:bidi="ar-SA"/>
    </w:rPr>
  </w:style>
  <w:style w:type="paragraph" w:customStyle="1" w:styleId="af1">
    <w:name w:val="正文内容"/>
    <w:link w:val="CharChar"/>
    <w:qFormat/>
    <w:rsid w:val="00B92035"/>
    <w:pPr>
      <w:widowControl w:val="0"/>
      <w:snapToGrid w:val="0"/>
      <w:spacing w:before="60" w:after="60" w:line="480" w:lineRule="exact"/>
      <w:ind w:firstLineChars="200" w:firstLine="200"/>
      <w:jc w:val="both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3</Pages>
  <Words>286</Words>
  <Characters>1632</Characters>
  <Application>Microsoft Office Word</Application>
  <DocSecurity>0</DocSecurity>
  <Lines>13</Lines>
  <Paragraphs>3</Paragraphs>
  <ScaleCrop>false</ScaleCrop>
  <Company>微软中国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creator>微软用户</dc:creator>
  <cp:lastModifiedBy>yyhbj spk1</cp:lastModifiedBy>
  <cp:revision>19</cp:revision>
  <cp:lastPrinted>2018-08-14T09:40:00Z</cp:lastPrinted>
  <dcterms:created xsi:type="dcterms:W3CDTF">2018-08-27T01:37:00Z</dcterms:created>
  <dcterms:modified xsi:type="dcterms:W3CDTF">2018-10-19T02:05:00Z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