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600" w:lineRule="exact"/>
        <w:ind w:left="0" w:leftChars="0" w:rightChars="0" w:firstLine="0" w:firstLineChars="0"/>
        <w:jc w:val="center"/>
        <w:textAlignment w:val="auto"/>
        <w:outlineLvl w:val="9"/>
        <w:rPr>
          <w:rFonts w:hint="eastAsia" w:ascii="方正小标宋_GBK" w:hAnsi="方正小标宋_GBK" w:eastAsia="方正小标宋_GBK"/>
          <w:b w:val="0"/>
          <w:sz w:val="48"/>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600" w:lineRule="exact"/>
        <w:ind w:left="0" w:leftChars="0" w:rightChars="0" w:firstLine="0" w:firstLineChars="0"/>
        <w:jc w:val="center"/>
        <w:textAlignment w:val="auto"/>
        <w:outlineLvl w:val="9"/>
        <w:rPr>
          <w:rFonts w:hint="eastAsia" w:ascii="方正小标宋_GBK" w:hAnsi="方正小标宋_GBK" w:eastAsia="方正小标宋_GBK"/>
          <w:b w:val="0"/>
          <w:sz w:val="48"/>
          <w:lang w:eastAsia="zh-CN"/>
        </w:rPr>
      </w:pPr>
      <w:r>
        <w:rPr>
          <w:rFonts w:hint="eastAsia" w:ascii="方正小标宋_GBK" w:hAnsi="方正小标宋_GBK" w:eastAsia="方正小标宋_GBK"/>
          <w:b w:val="0"/>
          <w:sz w:val="48"/>
          <w:lang w:eastAsia="zh-CN"/>
        </w:rPr>
        <w:t>湖南黄金洞大万矿业有限责任公司</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600" w:lineRule="exact"/>
        <w:ind w:left="0" w:leftChars="0" w:rightChars="0" w:firstLine="0" w:firstLineChars="0"/>
        <w:jc w:val="center"/>
        <w:textAlignment w:val="auto"/>
        <w:outlineLvl w:val="9"/>
        <w:rPr>
          <w:rFonts w:hint="eastAsia" w:ascii="方正小标宋_GBK" w:hAnsi="方正小标宋_GBK" w:eastAsia="方正小标宋_GBK"/>
          <w:b w:val="0"/>
          <w:sz w:val="48"/>
        </w:rPr>
      </w:pPr>
      <w:r>
        <w:rPr>
          <w:rFonts w:hint="eastAsia" w:ascii="方正小标宋_GBK" w:hAnsi="方正小标宋_GBK" w:eastAsia="方正小标宋_GBK"/>
          <w:b w:val="0"/>
          <w:sz w:val="48"/>
        </w:rPr>
        <w:t>“</w:t>
      </w:r>
      <w:r>
        <w:rPr>
          <w:rFonts w:hint="eastAsia" w:ascii="方正小标宋_GBK" w:hAnsi="方正小标宋_GBK" w:eastAsia="方正小标宋_GBK"/>
          <w:b w:val="0"/>
          <w:sz w:val="48"/>
          <w:lang w:val="en-US" w:eastAsia="zh-CN"/>
        </w:rPr>
        <w:t>12</w:t>
      </w:r>
      <w:r>
        <w:rPr>
          <w:rFonts w:hint="eastAsia" w:ascii="方正小标宋_GBK" w:hAnsi="方正小标宋_GBK" w:eastAsia="方正小标宋_GBK"/>
          <w:b w:val="0"/>
          <w:sz w:val="48"/>
        </w:rPr>
        <w:t>·</w:t>
      </w:r>
      <w:r>
        <w:rPr>
          <w:rFonts w:hint="eastAsia" w:ascii="方正小标宋_GBK" w:hAnsi="方正小标宋_GBK" w:eastAsia="方正小标宋_GBK"/>
          <w:b w:val="0"/>
          <w:sz w:val="48"/>
          <w:lang w:val="en-US" w:eastAsia="zh-CN"/>
        </w:rPr>
        <w:t>21</w:t>
      </w:r>
      <w:r>
        <w:rPr>
          <w:rFonts w:hint="eastAsia" w:ascii="方正小标宋_GBK" w:hAnsi="方正小标宋_GBK" w:eastAsia="方正小标宋_GBK"/>
          <w:b w:val="0"/>
          <w:sz w:val="48"/>
        </w:rPr>
        <w:t>”</w:t>
      </w:r>
      <w:r>
        <w:rPr>
          <w:rFonts w:hint="eastAsia" w:ascii="方正小标宋_GBK" w:hAnsi="方正小标宋_GBK" w:eastAsia="方正小标宋_GBK"/>
          <w:b w:val="0"/>
          <w:sz w:val="48"/>
          <w:lang w:eastAsia="zh-CN"/>
        </w:rPr>
        <w:t>冒顶</w:t>
      </w:r>
      <w:r>
        <w:rPr>
          <w:rFonts w:hint="eastAsia" w:ascii="方正小标宋_GBK" w:hAnsi="方正小标宋_GBK" w:eastAsia="方正小标宋_GBK"/>
          <w:b w:val="0"/>
          <w:sz w:val="48"/>
        </w:rPr>
        <w:t>事故</w:t>
      </w:r>
    </w:p>
    <w:p>
      <w:pPr>
        <w:spacing w:line="360" w:lineRule="auto"/>
        <w:ind w:right="26"/>
        <w:jc w:val="center"/>
        <w:rPr>
          <w:rFonts w:ascii="新宋体" w:hAnsi="新宋体" w:eastAsia="新宋体"/>
          <w:b/>
          <w:sz w:val="44"/>
        </w:rPr>
      </w:pPr>
    </w:p>
    <w:p>
      <w:pPr>
        <w:spacing w:line="360" w:lineRule="auto"/>
        <w:ind w:right="26"/>
        <w:jc w:val="center"/>
        <w:rPr>
          <w:rFonts w:ascii="新宋体" w:hAnsi="新宋体" w:eastAsia="新宋体"/>
          <w:b/>
          <w:sz w:val="44"/>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1400" w:lineRule="exact"/>
        <w:ind w:left="0" w:leftChars="0" w:rightChars="0" w:firstLine="0" w:firstLineChars="0"/>
        <w:jc w:val="center"/>
        <w:textAlignment w:val="auto"/>
        <w:outlineLvl w:val="9"/>
        <w:rPr>
          <w:rFonts w:hint="eastAsia" w:ascii="华文中宋" w:hAnsi="华文中宋" w:eastAsia="华文中宋"/>
          <w:b w:val="0"/>
          <w:sz w:val="52"/>
        </w:rPr>
      </w:pPr>
      <w:r>
        <w:rPr>
          <w:rFonts w:hint="eastAsia" w:ascii="华文中宋" w:hAnsi="华文中宋" w:eastAsia="华文中宋"/>
          <w:b w:val="0"/>
          <w:sz w:val="52"/>
        </w:rPr>
        <w:t>调</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1400" w:lineRule="exact"/>
        <w:ind w:left="0" w:leftChars="0" w:rightChars="0" w:firstLine="0" w:firstLineChars="0"/>
        <w:jc w:val="center"/>
        <w:textAlignment w:val="auto"/>
        <w:outlineLvl w:val="9"/>
        <w:rPr>
          <w:rFonts w:hint="eastAsia" w:ascii="华文中宋" w:hAnsi="华文中宋" w:eastAsia="华文中宋"/>
          <w:b w:val="0"/>
          <w:sz w:val="52"/>
        </w:rPr>
      </w:pPr>
      <w:r>
        <w:rPr>
          <w:rFonts w:hint="eastAsia" w:ascii="华文中宋" w:hAnsi="华文中宋" w:eastAsia="华文中宋"/>
          <w:b w:val="0"/>
          <w:sz w:val="52"/>
        </w:rPr>
        <w:t>查</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1400" w:lineRule="exact"/>
        <w:ind w:left="0" w:leftChars="0" w:rightChars="0" w:firstLine="0" w:firstLineChars="0"/>
        <w:jc w:val="center"/>
        <w:textAlignment w:val="auto"/>
        <w:outlineLvl w:val="9"/>
        <w:rPr>
          <w:rFonts w:hint="eastAsia" w:ascii="华文中宋" w:hAnsi="华文中宋" w:eastAsia="华文中宋"/>
          <w:b w:val="0"/>
          <w:sz w:val="52"/>
        </w:rPr>
      </w:pPr>
      <w:r>
        <w:rPr>
          <w:rFonts w:hint="eastAsia" w:ascii="华文中宋" w:hAnsi="华文中宋" w:eastAsia="华文中宋"/>
          <w:b w:val="0"/>
          <w:sz w:val="52"/>
        </w:rPr>
        <w:t>报</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1400" w:lineRule="exact"/>
        <w:ind w:left="0" w:leftChars="0" w:rightChars="0" w:firstLine="0" w:firstLineChars="0"/>
        <w:jc w:val="center"/>
        <w:textAlignment w:val="auto"/>
        <w:outlineLvl w:val="9"/>
        <w:rPr>
          <w:rFonts w:hint="eastAsia" w:ascii="华文中宋" w:hAnsi="华文中宋" w:eastAsia="华文中宋"/>
          <w:b w:val="0"/>
          <w:sz w:val="52"/>
        </w:rPr>
      </w:pPr>
      <w:r>
        <w:rPr>
          <w:rFonts w:hint="eastAsia" w:ascii="华文中宋" w:hAnsi="华文中宋" w:eastAsia="华文中宋"/>
          <w:b w:val="0"/>
          <w:sz w:val="52"/>
        </w:rPr>
        <w:t>告</w:t>
      </w:r>
    </w:p>
    <w:p>
      <w:pPr>
        <w:spacing w:line="360" w:lineRule="auto"/>
        <w:ind w:right="26"/>
        <w:rPr>
          <w:rFonts w:ascii="新宋体" w:hAnsi="新宋体" w:eastAsia="新宋体"/>
          <w:b/>
          <w:sz w:val="36"/>
        </w:rPr>
      </w:pPr>
    </w:p>
    <w:p>
      <w:pPr>
        <w:spacing w:line="360" w:lineRule="auto"/>
        <w:ind w:right="26"/>
        <w:rPr>
          <w:rFonts w:ascii="新宋体" w:hAnsi="新宋体" w:eastAsia="新宋体"/>
          <w:b/>
          <w:sz w:val="36"/>
        </w:rPr>
      </w:pPr>
    </w:p>
    <w:p>
      <w:pPr>
        <w:spacing w:line="360" w:lineRule="auto"/>
        <w:ind w:left="0" w:leftChars="0" w:rightChars="0" w:firstLine="0" w:firstLineChars="0"/>
        <w:jc w:val="center"/>
        <w:rPr>
          <w:rFonts w:hint="eastAsia" w:ascii="黑体" w:hAnsi="黑体" w:eastAsia="黑体"/>
          <w:b w:val="0"/>
          <w:sz w:val="36"/>
        </w:rPr>
      </w:pPr>
      <w:r>
        <w:rPr>
          <w:rFonts w:hint="eastAsia" w:ascii="黑体" w:hAnsi="黑体" w:eastAsia="黑体"/>
          <w:b w:val="0"/>
          <w:sz w:val="36"/>
          <w:lang w:val="en-US" w:eastAsia="zh-CN"/>
        </w:rPr>
        <w:t xml:space="preserve">  </w:t>
      </w:r>
      <w:r>
        <w:rPr>
          <w:rFonts w:hint="eastAsia" w:ascii="黑体" w:hAnsi="黑体" w:eastAsia="黑体"/>
          <w:b w:val="0"/>
          <w:sz w:val="36"/>
        </w:rPr>
        <w:t>岳阳市人民政府</w:t>
      </w:r>
    </w:p>
    <w:p>
      <w:pPr>
        <w:spacing w:line="360" w:lineRule="auto"/>
        <w:ind w:left="0" w:leftChars="0" w:rightChars="0" w:firstLine="0" w:firstLineChars="0"/>
        <w:jc w:val="center"/>
        <w:rPr>
          <w:rFonts w:hint="eastAsia" w:ascii="黑体" w:hAnsi="黑体" w:eastAsia="黑体"/>
          <w:b w:val="0"/>
          <w:sz w:val="36"/>
        </w:rPr>
      </w:pPr>
      <w:r>
        <w:rPr>
          <w:rFonts w:hint="eastAsia" w:ascii="黑体" w:hAnsi="黑体" w:eastAsia="黑体"/>
          <w:b w:val="0"/>
          <w:sz w:val="36"/>
        </w:rPr>
        <w:t>“</w:t>
      </w:r>
      <w:r>
        <w:rPr>
          <w:rFonts w:hint="eastAsia" w:ascii="黑体" w:hAnsi="黑体" w:eastAsia="黑体"/>
          <w:b w:val="0"/>
          <w:sz w:val="36"/>
          <w:lang w:val="en-US" w:eastAsia="zh-CN"/>
        </w:rPr>
        <w:t>12</w:t>
      </w:r>
      <w:r>
        <w:rPr>
          <w:rFonts w:hint="eastAsia" w:ascii="黑体" w:hAnsi="黑体" w:eastAsia="黑体"/>
          <w:b w:val="0"/>
          <w:sz w:val="36"/>
        </w:rPr>
        <w:t>·</w:t>
      </w:r>
      <w:r>
        <w:rPr>
          <w:rFonts w:hint="eastAsia" w:ascii="黑体" w:hAnsi="黑体" w:eastAsia="黑体"/>
          <w:b w:val="0"/>
          <w:sz w:val="36"/>
          <w:lang w:val="en-US" w:eastAsia="zh-CN"/>
        </w:rPr>
        <w:t>21</w:t>
      </w:r>
      <w:r>
        <w:rPr>
          <w:rFonts w:hint="eastAsia" w:ascii="黑体" w:hAnsi="黑体" w:eastAsia="黑体"/>
          <w:b w:val="0"/>
          <w:sz w:val="36"/>
        </w:rPr>
        <w:t>”</w:t>
      </w:r>
      <w:r>
        <w:rPr>
          <w:rFonts w:hint="eastAsia" w:ascii="黑体" w:hAnsi="黑体" w:eastAsia="黑体"/>
          <w:b w:val="0"/>
          <w:sz w:val="36"/>
          <w:lang w:eastAsia="zh-CN"/>
        </w:rPr>
        <w:t>冒顶</w:t>
      </w:r>
      <w:r>
        <w:rPr>
          <w:rFonts w:hint="eastAsia" w:ascii="黑体" w:hAnsi="黑体" w:eastAsia="黑体"/>
          <w:b w:val="0"/>
          <w:sz w:val="36"/>
        </w:rPr>
        <w:t>事故调查组</w:t>
      </w:r>
    </w:p>
    <w:p>
      <w:pPr>
        <w:spacing w:line="360" w:lineRule="auto"/>
        <w:ind w:left="0" w:leftChars="0" w:rightChars="0" w:firstLine="0" w:firstLineChars="0"/>
        <w:jc w:val="center"/>
        <w:rPr>
          <w:rFonts w:hint="eastAsia" w:ascii="黑体" w:hAnsi="黑体" w:eastAsia="黑体"/>
          <w:b w:val="0"/>
          <w:sz w:val="36"/>
        </w:rPr>
      </w:pPr>
      <w:r>
        <w:rPr>
          <w:rFonts w:hint="eastAsia" w:ascii="黑体" w:hAnsi="黑体" w:eastAsia="黑体"/>
          <w:b w:val="0"/>
          <w:sz w:val="36"/>
        </w:rPr>
        <w:t xml:space="preserve">  201</w:t>
      </w:r>
      <w:r>
        <w:rPr>
          <w:rFonts w:hint="eastAsia" w:ascii="黑体" w:hAnsi="黑体" w:eastAsia="黑体"/>
          <w:b w:val="0"/>
          <w:sz w:val="36"/>
          <w:lang w:val="en-US" w:eastAsia="zh-CN"/>
        </w:rPr>
        <w:t>8</w:t>
      </w:r>
      <w:r>
        <w:rPr>
          <w:rFonts w:hint="eastAsia" w:ascii="黑体" w:hAnsi="黑体" w:eastAsia="黑体"/>
          <w:b w:val="0"/>
          <w:sz w:val="36"/>
        </w:rPr>
        <w:t>年</w:t>
      </w:r>
      <w:r>
        <w:rPr>
          <w:rFonts w:hint="eastAsia" w:ascii="黑体" w:hAnsi="黑体" w:eastAsia="黑体"/>
          <w:b w:val="0"/>
          <w:sz w:val="36"/>
          <w:lang w:val="en-US" w:eastAsia="zh-CN"/>
        </w:rPr>
        <w:t>3</w:t>
      </w:r>
      <w:r>
        <w:rPr>
          <w:rFonts w:hint="eastAsia" w:ascii="黑体" w:hAnsi="黑体" w:eastAsia="黑体"/>
          <w:b w:val="0"/>
          <w:sz w:val="36"/>
        </w:rPr>
        <w:t>月</w:t>
      </w:r>
    </w:p>
    <w:p>
      <w:pPr>
        <w:spacing w:line="360" w:lineRule="auto"/>
        <w:ind w:left="0" w:leftChars="0" w:rightChars="0" w:firstLine="0" w:firstLineChars="0"/>
        <w:jc w:val="center"/>
        <w:rPr>
          <w:rFonts w:ascii="华文中宋" w:hAnsi="华文中宋" w:eastAsia="华文中宋"/>
          <w:sz w:val="36"/>
        </w:rPr>
      </w:pPr>
    </w:p>
    <w:p>
      <w:pPr>
        <w:spacing w:line="360" w:lineRule="auto"/>
        <w:jc w:val="center"/>
        <w:rPr>
          <w:rFonts w:ascii="华文中宋" w:hAnsi="华文中宋" w:eastAsia="华文中宋"/>
          <w:sz w:val="36"/>
        </w:rPr>
      </w:pPr>
    </w:p>
    <w:p>
      <w:pPr>
        <w:spacing w:line="480" w:lineRule="auto"/>
        <w:rPr>
          <w:rFonts w:ascii="华文中宋" w:hAnsi="华文中宋" w:eastAsia="华文中宋"/>
          <w:sz w:val="36"/>
        </w:rPr>
      </w:pP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60" w:lineRule="exact"/>
        <w:ind w:rightChars="0"/>
        <w:jc w:val="center"/>
        <w:textAlignment w:val="auto"/>
        <w:outlineLvl w:val="9"/>
        <w:rPr>
          <w:rFonts w:hint="eastAsia" w:ascii="宋体" w:hAnsi="宋体" w:eastAsia="宋体"/>
          <w:spacing w:val="0"/>
          <w:kern w:val="2"/>
          <w:sz w:val="44"/>
          <w:lang w:eastAsia="zh-CN"/>
        </w:rPr>
      </w:pPr>
      <w:r>
        <w:rPr>
          <w:rFonts w:hint="eastAsia" w:ascii="宋体" w:hAnsi="宋体" w:eastAsia="宋体"/>
          <w:spacing w:val="0"/>
          <w:kern w:val="2"/>
          <w:sz w:val="44"/>
          <w:lang w:eastAsia="zh-CN"/>
        </w:rPr>
        <w:t>湖南黄金洞大万矿业有限责任公司</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60" w:lineRule="exact"/>
        <w:ind w:rightChars="0"/>
        <w:jc w:val="center"/>
        <w:textAlignment w:val="auto"/>
        <w:outlineLvl w:val="9"/>
        <w:rPr>
          <w:rFonts w:hint="eastAsia" w:ascii="宋体" w:hAnsi="宋体" w:eastAsia="宋体"/>
          <w:spacing w:val="0"/>
          <w:kern w:val="2"/>
          <w:sz w:val="44"/>
        </w:rPr>
      </w:pPr>
      <w:r>
        <w:rPr>
          <w:rFonts w:hint="eastAsia" w:ascii="宋体" w:hAnsi="宋体" w:eastAsia="宋体"/>
          <w:spacing w:val="0"/>
          <w:kern w:val="2"/>
          <w:sz w:val="44"/>
        </w:rPr>
        <w:t>“</w:t>
      </w:r>
      <w:r>
        <w:rPr>
          <w:rFonts w:hint="eastAsia" w:ascii="宋体" w:hAnsi="宋体" w:eastAsia="宋体"/>
          <w:spacing w:val="0"/>
          <w:kern w:val="2"/>
          <w:sz w:val="44"/>
          <w:lang w:val="en-US" w:eastAsia="zh-CN"/>
        </w:rPr>
        <w:t>12</w:t>
      </w:r>
      <w:r>
        <w:rPr>
          <w:rFonts w:hint="eastAsia" w:ascii="宋体" w:hAnsi="宋体" w:eastAsia="宋体"/>
          <w:spacing w:val="0"/>
          <w:kern w:val="2"/>
          <w:sz w:val="44"/>
        </w:rPr>
        <w:t>·</w:t>
      </w:r>
      <w:r>
        <w:rPr>
          <w:rFonts w:hint="eastAsia" w:ascii="宋体" w:hAnsi="宋体" w:eastAsia="宋体"/>
          <w:spacing w:val="0"/>
          <w:kern w:val="2"/>
          <w:sz w:val="44"/>
          <w:lang w:val="en-US" w:eastAsia="zh-CN"/>
        </w:rPr>
        <w:t>21</w:t>
      </w:r>
      <w:r>
        <w:rPr>
          <w:rFonts w:hint="eastAsia" w:ascii="宋体" w:hAnsi="宋体" w:eastAsia="宋体"/>
          <w:spacing w:val="0"/>
          <w:kern w:val="2"/>
          <w:sz w:val="44"/>
        </w:rPr>
        <w:t>”</w:t>
      </w:r>
      <w:r>
        <w:rPr>
          <w:rFonts w:hint="eastAsia" w:ascii="宋体" w:hAnsi="宋体" w:eastAsia="宋体"/>
          <w:spacing w:val="0"/>
          <w:kern w:val="2"/>
          <w:sz w:val="44"/>
          <w:lang w:eastAsia="zh-CN"/>
        </w:rPr>
        <w:t>冒顶</w:t>
      </w:r>
      <w:r>
        <w:rPr>
          <w:rFonts w:hint="eastAsia" w:ascii="宋体" w:hAnsi="宋体" w:eastAsia="宋体"/>
          <w:spacing w:val="0"/>
          <w:kern w:val="2"/>
          <w:sz w:val="44"/>
        </w:rPr>
        <w:t>事故调查报告</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60" w:lineRule="exact"/>
        <w:ind w:rightChars="0"/>
        <w:jc w:val="center"/>
        <w:textAlignment w:val="auto"/>
        <w:outlineLvl w:val="9"/>
        <w:rPr>
          <w:rFonts w:hint="eastAsia" w:ascii="仿宋" w:hAnsi="仿宋" w:eastAsia="仿宋"/>
          <w:spacing w:val="0"/>
          <w:kern w:val="2"/>
          <w:sz w:val="32"/>
        </w:rPr>
      </w:pP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eastAsia="zh-CN"/>
        </w:rPr>
        <w:t>2017年</w:t>
      </w:r>
      <w:r>
        <w:rPr>
          <w:rFonts w:hint="eastAsia" w:ascii="仿宋" w:hAnsi="仿宋" w:eastAsia="仿宋"/>
          <w:spacing w:val="0"/>
          <w:kern w:val="2"/>
          <w:sz w:val="32"/>
          <w:lang w:val="en-US" w:eastAsia="zh-CN"/>
        </w:rPr>
        <w:t>12</w:t>
      </w:r>
      <w:r>
        <w:rPr>
          <w:rFonts w:hint="eastAsia" w:ascii="仿宋" w:hAnsi="仿宋" w:eastAsia="仿宋"/>
          <w:spacing w:val="0"/>
          <w:kern w:val="2"/>
          <w:sz w:val="32"/>
          <w:lang w:eastAsia="zh-CN"/>
        </w:rPr>
        <w:t>月</w:t>
      </w:r>
      <w:r>
        <w:rPr>
          <w:rFonts w:hint="eastAsia" w:ascii="仿宋" w:hAnsi="仿宋" w:eastAsia="仿宋"/>
          <w:spacing w:val="0"/>
          <w:kern w:val="2"/>
          <w:sz w:val="32"/>
          <w:lang w:val="en-US" w:eastAsia="zh-CN"/>
        </w:rPr>
        <w:t>21</w:t>
      </w:r>
      <w:r>
        <w:rPr>
          <w:rFonts w:hint="eastAsia" w:ascii="仿宋" w:hAnsi="仿宋" w:eastAsia="仿宋"/>
          <w:spacing w:val="0"/>
          <w:kern w:val="2"/>
          <w:sz w:val="32"/>
          <w:lang w:eastAsia="zh-CN"/>
        </w:rPr>
        <w:t>日</w:t>
      </w:r>
      <w:r>
        <w:rPr>
          <w:rFonts w:hint="eastAsia" w:ascii="仿宋" w:hAnsi="仿宋" w:eastAsia="仿宋"/>
          <w:spacing w:val="0"/>
          <w:kern w:val="2"/>
          <w:sz w:val="32"/>
          <w:lang w:val="en-US" w:eastAsia="zh-CN"/>
        </w:rPr>
        <w:t>11</w:t>
      </w:r>
      <w:r>
        <w:rPr>
          <w:rFonts w:hint="eastAsia" w:ascii="仿宋" w:hAnsi="仿宋" w:eastAsia="仿宋"/>
          <w:spacing w:val="0"/>
          <w:kern w:val="2"/>
          <w:sz w:val="32"/>
          <w:lang w:eastAsia="zh-CN"/>
        </w:rPr>
        <w:t>时许，温州通业建设工程有限公司驻湖南黄金洞大万矿业有限责任公司项目部作业人员在剪刀冲工区-220中段加三穿脉上山开门处进行风钻作业时发生一起冒顶事故，造成1人死亡，直接经济损失</w:t>
      </w:r>
      <w:r>
        <w:rPr>
          <w:rFonts w:hint="eastAsia" w:ascii="仿宋" w:hAnsi="仿宋" w:eastAsia="仿宋"/>
          <w:spacing w:val="0"/>
          <w:kern w:val="2"/>
          <w:sz w:val="32"/>
          <w:lang w:val="en-US" w:eastAsia="zh-CN"/>
        </w:rPr>
        <w:t>107.4</w:t>
      </w:r>
      <w:r>
        <w:rPr>
          <w:rFonts w:hint="eastAsia" w:ascii="仿宋" w:hAnsi="仿宋" w:eastAsia="仿宋"/>
          <w:spacing w:val="0"/>
          <w:kern w:val="2"/>
          <w:sz w:val="32"/>
          <w:lang w:eastAsia="zh-CN"/>
        </w:rPr>
        <w:t>万元。</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eastAsia="zh-CN"/>
        </w:rPr>
        <w:t>根据国务院《生产安全事故报告和调查处理条例》（国务院令第493号）的规定，2017年</w:t>
      </w:r>
      <w:r>
        <w:rPr>
          <w:rFonts w:hint="eastAsia" w:ascii="仿宋" w:hAnsi="仿宋" w:eastAsia="仿宋"/>
          <w:spacing w:val="0"/>
          <w:kern w:val="2"/>
          <w:sz w:val="32"/>
          <w:lang w:val="en-US" w:eastAsia="zh-CN"/>
        </w:rPr>
        <w:t>12</w:t>
      </w:r>
      <w:r>
        <w:rPr>
          <w:rFonts w:hint="eastAsia" w:ascii="仿宋" w:hAnsi="仿宋" w:eastAsia="仿宋"/>
          <w:spacing w:val="0"/>
          <w:kern w:val="2"/>
          <w:sz w:val="32"/>
          <w:lang w:eastAsia="zh-CN"/>
        </w:rPr>
        <w:t>月</w:t>
      </w:r>
      <w:r>
        <w:rPr>
          <w:rFonts w:hint="eastAsia" w:ascii="仿宋" w:hAnsi="仿宋" w:eastAsia="仿宋"/>
          <w:spacing w:val="0"/>
          <w:kern w:val="2"/>
          <w:sz w:val="32"/>
          <w:lang w:val="en-US" w:eastAsia="zh-CN"/>
        </w:rPr>
        <w:t>26</w:t>
      </w:r>
      <w:r>
        <w:rPr>
          <w:rFonts w:hint="eastAsia" w:ascii="仿宋" w:hAnsi="仿宋" w:eastAsia="仿宋"/>
          <w:spacing w:val="0"/>
          <w:kern w:val="2"/>
          <w:sz w:val="32"/>
          <w:lang w:eastAsia="zh-CN"/>
        </w:rPr>
        <w:t>日，经岳阳市人民政府批准，成立了由市安监局牵头，市监察委（原市监察局）、市公安局、市总工会、平江县人民政府组成的事故调查组，并邀请市人民检察院参加调查。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eastAsia="zh-CN"/>
        </w:rPr>
        <w:t>事故调查组按照“四不放过”和“科学严谨、依法依规、实事求是、注重实效”的原则，通过现场勘查、调查取证和综合分析，查明了事故发生经过和原因，认定了事故性质和责任，提出了对事故责任单位和责任人员的处理建议和事故防范措施。现将事故调查情况报告如下：</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黑体" w:hAnsi="黑体" w:eastAsia="黑体"/>
          <w:b w:val="0"/>
          <w:spacing w:val="0"/>
          <w:kern w:val="2"/>
          <w:sz w:val="32"/>
        </w:rPr>
      </w:pPr>
      <w:r>
        <w:rPr>
          <w:rFonts w:hint="eastAsia" w:ascii="仿宋" w:hAnsi="仿宋" w:eastAsia="仿宋"/>
          <w:b/>
          <w:spacing w:val="0"/>
          <w:kern w:val="2"/>
          <w:sz w:val="32"/>
          <w:lang w:val="en-US" w:eastAsia="zh-CN"/>
        </w:rPr>
        <w:t xml:space="preserve">   </w:t>
      </w:r>
      <w:r>
        <w:rPr>
          <w:rFonts w:hint="eastAsia" w:ascii="黑体" w:hAnsi="黑体" w:eastAsia="黑体"/>
          <w:b w:val="0"/>
          <w:spacing w:val="0"/>
          <w:kern w:val="2"/>
          <w:sz w:val="32"/>
          <w:lang w:val="en-US" w:eastAsia="zh-CN"/>
        </w:rPr>
        <w:t xml:space="preserve"> </w:t>
      </w:r>
      <w:r>
        <w:rPr>
          <w:rFonts w:hint="eastAsia" w:ascii="黑体" w:hAnsi="黑体" w:eastAsia="黑体"/>
          <w:b w:val="0"/>
          <w:spacing w:val="0"/>
          <w:kern w:val="2"/>
          <w:sz w:val="32"/>
          <w:lang w:eastAsia="zh-CN"/>
        </w:rPr>
        <w:t>一、</w:t>
      </w:r>
      <w:r>
        <w:rPr>
          <w:rFonts w:hint="eastAsia" w:ascii="黑体" w:hAnsi="黑体" w:eastAsia="黑体"/>
          <w:b w:val="0"/>
          <w:spacing w:val="0"/>
          <w:kern w:val="2"/>
          <w:sz w:val="32"/>
        </w:rPr>
        <w:t>基本情况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rPr>
        <w:t>（一）事故相关单位基本情况：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b/>
          <w:spacing w:val="0"/>
          <w:kern w:val="2"/>
          <w:sz w:val="32"/>
        </w:rPr>
      </w:pPr>
      <w:r>
        <w:rPr>
          <w:rFonts w:hint="eastAsia" w:ascii="仿宋" w:hAnsi="仿宋" w:eastAsia="仿宋"/>
          <w:b/>
          <w:spacing w:val="0"/>
          <w:kern w:val="2"/>
          <w:sz w:val="32"/>
        </w:rPr>
        <w:t>1、</w:t>
      </w:r>
      <w:r>
        <w:rPr>
          <w:rFonts w:hint="eastAsia" w:ascii="仿宋" w:hAnsi="仿宋" w:eastAsia="仿宋"/>
          <w:b/>
          <w:spacing w:val="0"/>
          <w:kern w:val="2"/>
          <w:sz w:val="32"/>
          <w:lang w:eastAsia="zh-CN"/>
        </w:rPr>
        <w:t>温州通业建设工程有限公司</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成立</w:t>
      </w:r>
      <w:r>
        <w:rPr>
          <w:rFonts w:hint="eastAsia" w:ascii="仿宋" w:hAnsi="仿宋" w:eastAsia="仿宋"/>
          <w:b/>
          <w:spacing w:val="0"/>
          <w:kern w:val="2"/>
          <w:sz w:val="32"/>
          <w:lang w:eastAsia="zh-CN"/>
        </w:rPr>
        <w:t>时间：</w:t>
      </w:r>
      <w:r>
        <w:rPr>
          <w:rFonts w:hint="eastAsia" w:ascii="仿宋" w:hAnsi="仿宋" w:eastAsia="仿宋"/>
          <w:spacing w:val="0"/>
          <w:kern w:val="2"/>
          <w:sz w:val="32"/>
        </w:rPr>
        <w:t>20</w:t>
      </w:r>
      <w:r>
        <w:rPr>
          <w:rFonts w:hint="eastAsia" w:ascii="仿宋" w:hAnsi="仿宋" w:eastAsia="仿宋"/>
          <w:spacing w:val="0"/>
          <w:kern w:val="2"/>
          <w:sz w:val="32"/>
          <w:lang w:val="en-US" w:eastAsia="zh-CN"/>
        </w:rPr>
        <w:t>02</w:t>
      </w:r>
      <w:r>
        <w:rPr>
          <w:rFonts w:hint="eastAsia" w:ascii="仿宋" w:hAnsi="仿宋" w:eastAsia="仿宋"/>
          <w:spacing w:val="0"/>
          <w:kern w:val="2"/>
          <w:sz w:val="32"/>
        </w:rPr>
        <w:t>年</w:t>
      </w:r>
      <w:r>
        <w:rPr>
          <w:rFonts w:hint="eastAsia" w:ascii="仿宋" w:hAnsi="仿宋" w:eastAsia="仿宋"/>
          <w:spacing w:val="0"/>
          <w:kern w:val="2"/>
          <w:sz w:val="32"/>
          <w:lang w:val="en-US" w:eastAsia="zh-CN"/>
        </w:rPr>
        <w:t>4</w:t>
      </w:r>
      <w:r>
        <w:rPr>
          <w:rFonts w:hint="eastAsia" w:ascii="仿宋" w:hAnsi="仿宋" w:eastAsia="仿宋"/>
          <w:spacing w:val="0"/>
          <w:kern w:val="2"/>
          <w:sz w:val="32"/>
        </w:rPr>
        <w:t>月</w:t>
      </w:r>
      <w:r>
        <w:rPr>
          <w:rFonts w:hint="eastAsia" w:ascii="仿宋" w:hAnsi="仿宋" w:eastAsia="仿宋"/>
          <w:spacing w:val="0"/>
          <w:kern w:val="2"/>
          <w:sz w:val="32"/>
          <w:lang w:val="en-US" w:eastAsia="zh-CN"/>
        </w:rPr>
        <w:t>29</w:t>
      </w:r>
      <w:r>
        <w:rPr>
          <w:rFonts w:hint="eastAsia" w:ascii="仿宋" w:hAnsi="仿宋" w:eastAsia="仿宋"/>
          <w:spacing w:val="0"/>
          <w:kern w:val="2"/>
          <w:sz w:val="32"/>
        </w:rPr>
        <w:t>日</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lang w:eastAsia="zh-CN"/>
        </w:rPr>
        <w:t>公司</w:t>
      </w:r>
      <w:r>
        <w:rPr>
          <w:rFonts w:hint="eastAsia" w:ascii="仿宋" w:hAnsi="仿宋" w:eastAsia="仿宋"/>
          <w:b/>
          <w:spacing w:val="0"/>
          <w:kern w:val="2"/>
          <w:sz w:val="32"/>
        </w:rPr>
        <w:t>类型</w:t>
      </w:r>
      <w:r>
        <w:rPr>
          <w:rFonts w:hint="eastAsia" w:ascii="仿宋" w:hAnsi="仿宋" w:eastAsia="仿宋"/>
          <w:b/>
          <w:spacing w:val="0"/>
          <w:kern w:val="2"/>
          <w:sz w:val="32"/>
          <w:lang w:eastAsia="zh-CN"/>
        </w:rPr>
        <w:t>：</w:t>
      </w:r>
      <w:r>
        <w:rPr>
          <w:rFonts w:hint="eastAsia" w:ascii="仿宋" w:hAnsi="仿宋" w:eastAsia="仿宋"/>
          <w:spacing w:val="0"/>
          <w:kern w:val="2"/>
          <w:sz w:val="32"/>
        </w:rPr>
        <w:t>有限责任公司</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统一社会信用代码：</w:t>
      </w:r>
      <w:r>
        <w:rPr>
          <w:rFonts w:hint="eastAsia" w:ascii="仿宋" w:hAnsi="仿宋" w:eastAsia="仿宋"/>
          <w:spacing w:val="0"/>
          <w:kern w:val="2"/>
          <w:sz w:val="32"/>
          <w:lang w:val="en-US" w:eastAsia="zh-CN"/>
        </w:rPr>
        <w:t>91330327741036211P</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公司住所：</w:t>
      </w:r>
      <w:r>
        <w:rPr>
          <w:rFonts w:hint="eastAsia" w:ascii="仿宋" w:hAnsi="仿宋" w:eastAsia="仿宋"/>
          <w:spacing w:val="0"/>
          <w:kern w:val="2"/>
          <w:sz w:val="32"/>
          <w:lang w:eastAsia="zh-CN"/>
        </w:rPr>
        <w:t>苍南县矾山镇繁荣路</w:t>
      </w:r>
      <w:r>
        <w:rPr>
          <w:rFonts w:hint="eastAsia" w:ascii="仿宋" w:hAnsi="仿宋" w:eastAsia="仿宋"/>
          <w:spacing w:val="0"/>
          <w:kern w:val="2"/>
          <w:sz w:val="32"/>
          <w:lang w:val="en-US" w:eastAsia="zh-CN"/>
        </w:rPr>
        <w:t>90号</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法定代表人：</w:t>
      </w:r>
      <w:r>
        <w:rPr>
          <w:rFonts w:hint="eastAsia" w:ascii="仿宋" w:hAnsi="仿宋" w:eastAsia="仿宋"/>
          <w:spacing w:val="0"/>
          <w:kern w:val="2"/>
          <w:sz w:val="32"/>
          <w:lang w:eastAsia="zh-CN"/>
        </w:rPr>
        <w:t>朱为然；</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注册资金：</w:t>
      </w:r>
      <w:r>
        <w:rPr>
          <w:rFonts w:hint="eastAsia" w:ascii="仿宋" w:hAnsi="仿宋" w:eastAsia="仿宋"/>
          <w:spacing w:val="0"/>
          <w:kern w:val="2"/>
          <w:sz w:val="32"/>
          <w:lang w:eastAsia="zh-CN"/>
        </w:rPr>
        <w:t>贰仟伍佰捌拾叁</w:t>
      </w:r>
      <w:r>
        <w:rPr>
          <w:rFonts w:hint="eastAsia" w:ascii="仿宋" w:hAnsi="仿宋" w:eastAsia="仿宋"/>
          <w:spacing w:val="0"/>
          <w:kern w:val="2"/>
          <w:sz w:val="32"/>
        </w:rPr>
        <w:t>万</w:t>
      </w:r>
      <w:r>
        <w:rPr>
          <w:rFonts w:hint="eastAsia" w:ascii="仿宋" w:hAnsi="仿宋" w:eastAsia="仿宋"/>
          <w:spacing w:val="0"/>
          <w:kern w:val="2"/>
          <w:sz w:val="32"/>
          <w:lang w:eastAsia="zh-CN"/>
        </w:rPr>
        <w:t>叁仟</w:t>
      </w:r>
      <w:r>
        <w:rPr>
          <w:rFonts w:hint="eastAsia" w:ascii="仿宋" w:hAnsi="仿宋" w:eastAsia="仿宋"/>
          <w:spacing w:val="0"/>
          <w:kern w:val="2"/>
          <w:sz w:val="32"/>
        </w:rPr>
        <w:t>元</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b/>
          <w:spacing w:val="0"/>
          <w:kern w:val="2"/>
          <w:sz w:val="32"/>
        </w:rPr>
        <w:t>经营范围：</w:t>
      </w:r>
      <w:r>
        <w:rPr>
          <w:rFonts w:hint="eastAsia" w:ascii="仿宋" w:hAnsi="仿宋" w:eastAsia="仿宋"/>
          <w:spacing w:val="0"/>
          <w:kern w:val="2"/>
          <w:sz w:val="32"/>
          <w:lang w:val="en-US" w:eastAsia="zh-CN"/>
        </w:rPr>
        <w:t>矿山采掘、隧道开挖施工总承包，大型土石方爆破工程、机电设备安装、水利水电工程、房屋建筑工程施工承包，劳务派遣（凭资质经营）；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b/>
          <w:spacing w:val="0"/>
          <w:kern w:val="2"/>
          <w:sz w:val="32"/>
          <w:lang w:val="en-US" w:eastAsia="zh-CN"/>
        </w:rPr>
        <w:t>许可范围：</w:t>
      </w:r>
      <w:r>
        <w:rPr>
          <w:rFonts w:hint="eastAsia" w:ascii="仿宋" w:hAnsi="仿宋" w:eastAsia="仿宋"/>
          <w:spacing w:val="0"/>
          <w:kern w:val="2"/>
          <w:sz w:val="32"/>
          <w:lang w:val="en-US" w:eastAsia="zh-CN"/>
        </w:rPr>
        <w:t>金属非金属露天、地下矿山采掘施工作业，编号：（浙）FM安许证字【2017】CCJ013号，有效期：2017年7月15日-2020年7月14日；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b/>
          <w:spacing w:val="0"/>
          <w:kern w:val="2"/>
          <w:sz w:val="32"/>
          <w:lang w:val="en-US" w:eastAsia="zh-CN"/>
        </w:rPr>
        <w:t>企业资质：</w:t>
      </w:r>
      <w:r>
        <w:rPr>
          <w:rFonts w:hint="eastAsia" w:ascii="仿宋" w:hAnsi="仿宋" w:eastAsia="仿宋"/>
          <w:spacing w:val="0"/>
          <w:kern w:val="2"/>
          <w:sz w:val="32"/>
          <w:lang w:val="en-US" w:eastAsia="zh-CN"/>
        </w:rPr>
        <w:t>浙江省住建厅核发的《建筑业企业资质证书》，资质类别及等级为矿山工程施工总承包贰级，编号为D233043494,有效期：2016年3月22日-2021年3月21日。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2016年12月29日成立了温州通业建设工程有限公司驻湖南黄金洞大万矿业有限公司项目部（以下称项目部），项目部负责人为许振歌，项目副经理共有9人分别为吴孟贤、王增益、徐连东、李加洪、童落中、龚迪书、皮熊狮、吴光明、徐贵兮，均取得安全员资格证，其中王增益为项目部安全生产副经理并负责安全教育培训工作，其他副经理每人负责一个工区的井下作业。项目部设有6名专职安全员分别为徐登富、</w:t>
      </w:r>
      <w:r>
        <w:rPr>
          <w:rFonts w:hint="eastAsia" w:ascii="仿宋" w:hAnsi="仿宋" w:eastAsia="仿宋"/>
          <w:spacing w:val="0"/>
          <w:kern w:val="2"/>
          <w:sz w:val="32"/>
          <w:lang w:eastAsia="zh-CN"/>
        </w:rPr>
        <w:t>苏乐兴</w:t>
      </w:r>
      <w:r>
        <w:rPr>
          <w:rFonts w:hint="eastAsia" w:ascii="仿宋" w:hAnsi="仿宋" w:eastAsia="仿宋"/>
          <w:spacing w:val="0"/>
          <w:kern w:val="2"/>
          <w:sz w:val="32"/>
        </w:rPr>
        <w:t>、</w:t>
      </w:r>
      <w:r>
        <w:rPr>
          <w:rFonts w:hint="eastAsia" w:ascii="仿宋" w:hAnsi="仿宋" w:eastAsia="仿宋"/>
          <w:spacing w:val="0"/>
          <w:kern w:val="2"/>
          <w:sz w:val="32"/>
          <w:lang w:eastAsia="zh-CN"/>
        </w:rPr>
        <w:t>柳逢春、郑福兴、张立访、吉武兵</w:t>
      </w:r>
      <w:r>
        <w:rPr>
          <w:rFonts w:hint="eastAsia" w:ascii="仿宋" w:hAnsi="仿宋" w:eastAsia="仿宋"/>
          <w:spacing w:val="0"/>
          <w:kern w:val="2"/>
          <w:sz w:val="32"/>
          <w:lang w:val="en-US" w:eastAsia="zh-CN"/>
        </w:rPr>
        <w:t>。项目部共有井下作业队组8个，班组16个，作业人员60人。</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b/>
          <w:spacing w:val="0"/>
          <w:kern w:val="2"/>
          <w:sz w:val="32"/>
        </w:rPr>
      </w:pPr>
      <w:r>
        <w:rPr>
          <w:rFonts w:hint="eastAsia" w:ascii="仿宋" w:hAnsi="仿宋" w:eastAsia="仿宋"/>
          <w:b/>
          <w:spacing w:val="0"/>
          <w:kern w:val="2"/>
          <w:sz w:val="32"/>
        </w:rPr>
        <w:t>2、</w:t>
      </w:r>
      <w:r>
        <w:rPr>
          <w:rFonts w:hint="eastAsia" w:ascii="仿宋" w:hAnsi="仿宋" w:eastAsia="仿宋"/>
          <w:b/>
          <w:spacing w:val="0"/>
          <w:kern w:val="2"/>
          <w:sz w:val="32"/>
          <w:lang w:eastAsia="zh-CN"/>
        </w:rPr>
        <w:t>湖南黄金洞大万矿业有限责任公司</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成立</w:t>
      </w:r>
      <w:r>
        <w:rPr>
          <w:rFonts w:hint="eastAsia" w:ascii="仿宋" w:hAnsi="仿宋" w:eastAsia="仿宋"/>
          <w:b/>
          <w:spacing w:val="0"/>
          <w:kern w:val="2"/>
          <w:sz w:val="32"/>
          <w:lang w:eastAsia="zh-CN"/>
        </w:rPr>
        <w:t>时间：</w:t>
      </w:r>
      <w:r>
        <w:rPr>
          <w:rFonts w:hint="eastAsia" w:ascii="仿宋" w:hAnsi="仿宋" w:eastAsia="仿宋"/>
          <w:spacing w:val="0"/>
          <w:kern w:val="2"/>
          <w:sz w:val="32"/>
          <w:lang w:val="en-US" w:eastAsia="zh-CN"/>
        </w:rPr>
        <w:t>2003</w:t>
      </w:r>
      <w:r>
        <w:rPr>
          <w:rFonts w:hint="eastAsia" w:ascii="仿宋" w:hAnsi="仿宋" w:eastAsia="仿宋"/>
          <w:spacing w:val="0"/>
          <w:kern w:val="2"/>
          <w:sz w:val="32"/>
        </w:rPr>
        <w:t>年</w:t>
      </w:r>
      <w:r>
        <w:rPr>
          <w:rFonts w:hint="eastAsia" w:ascii="仿宋" w:hAnsi="仿宋" w:eastAsia="仿宋"/>
          <w:spacing w:val="0"/>
          <w:kern w:val="2"/>
          <w:sz w:val="32"/>
          <w:lang w:val="en-US" w:eastAsia="zh-CN"/>
        </w:rPr>
        <w:t>9</w:t>
      </w:r>
      <w:r>
        <w:rPr>
          <w:rFonts w:hint="eastAsia" w:ascii="仿宋" w:hAnsi="仿宋" w:eastAsia="仿宋"/>
          <w:spacing w:val="0"/>
          <w:kern w:val="2"/>
          <w:sz w:val="32"/>
        </w:rPr>
        <w:t>月1</w:t>
      </w:r>
      <w:r>
        <w:rPr>
          <w:rFonts w:hint="eastAsia" w:ascii="仿宋" w:hAnsi="仿宋" w:eastAsia="仿宋"/>
          <w:spacing w:val="0"/>
          <w:kern w:val="2"/>
          <w:sz w:val="32"/>
          <w:lang w:val="en-US" w:eastAsia="zh-CN"/>
        </w:rPr>
        <w:t>1</w:t>
      </w:r>
      <w:r>
        <w:rPr>
          <w:rFonts w:hint="eastAsia" w:ascii="仿宋" w:hAnsi="仿宋" w:eastAsia="仿宋"/>
          <w:spacing w:val="0"/>
          <w:kern w:val="2"/>
          <w:sz w:val="32"/>
        </w:rPr>
        <w:t>日</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lang w:eastAsia="zh-CN"/>
        </w:rPr>
        <w:t>公司</w:t>
      </w:r>
      <w:r>
        <w:rPr>
          <w:rFonts w:hint="eastAsia" w:ascii="仿宋" w:hAnsi="仿宋" w:eastAsia="仿宋"/>
          <w:b/>
          <w:spacing w:val="0"/>
          <w:kern w:val="2"/>
          <w:sz w:val="32"/>
        </w:rPr>
        <w:t>类型</w:t>
      </w:r>
      <w:r>
        <w:rPr>
          <w:rFonts w:hint="eastAsia" w:ascii="仿宋" w:hAnsi="仿宋" w:eastAsia="仿宋"/>
          <w:b/>
          <w:spacing w:val="0"/>
          <w:kern w:val="2"/>
          <w:sz w:val="32"/>
          <w:lang w:eastAsia="zh-CN"/>
        </w:rPr>
        <w:t>：</w:t>
      </w:r>
      <w:r>
        <w:rPr>
          <w:rFonts w:hint="eastAsia" w:ascii="仿宋" w:hAnsi="仿宋" w:eastAsia="仿宋"/>
          <w:spacing w:val="0"/>
          <w:kern w:val="2"/>
          <w:sz w:val="32"/>
        </w:rPr>
        <w:t>有限责任公司</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统一社会信用代码：</w:t>
      </w:r>
      <w:r>
        <w:rPr>
          <w:rFonts w:hint="eastAsia" w:ascii="仿宋" w:hAnsi="仿宋" w:eastAsia="仿宋"/>
          <w:spacing w:val="0"/>
          <w:kern w:val="2"/>
          <w:sz w:val="32"/>
        </w:rPr>
        <w:t>91430</w:t>
      </w:r>
      <w:r>
        <w:rPr>
          <w:rFonts w:hint="eastAsia" w:ascii="仿宋" w:hAnsi="仿宋" w:eastAsia="仿宋"/>
          <w:spacing w:val="0"/>
          <w:kern w:val="2"/>
          <w:sz w:val="32"/>
          <w:lang w:val="en-US" w:eastAsia="zh-CN"/>
        </w:rPr>
        <w:t>626753369718L</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公司住所：</w:t>
      </w:r>
      <w:r>
        <w:rPr>
          <w:rFonts w:hint="eastAsia" w:ascii="仿宋" w:hAnsi="仿宋" w:eastAsia="仿宋"/>
          <w:spacing w:val="0"/>
          <w:kern w:val="2"/>
          <w:sz w:val="32"/>
          <w:lang w:eastAsia="zh-CN"/>
        </w:rPr>
        <w:t>平江县三阳乡万古村；</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lang w:eastAsia="zh-CN"/>
        </w:rPr>
      </w:pPr>
      <w:r>
        <w:rPr>
          <w:rFonts w:hint="eastAsia" w:ascii="仿宋" w:hAnsi="仿宋" w:eastAsia="仿宋"/>
          <w:b/>
          <w:spacing w:val="0"/>
          <w:kern w:val="2"/>
          <w:sz w:val="32"/>
        </w:rPr>
        <w:t>法定代表人：</w:t>
      </w:r>
      <w:r>
        <w:rPr>
          <w:rFonts w:hint="eastAsia" w:ascii="仿宋" w:hAnsi="仿宋" w:eastAsia="仿宋"/>
          <w:spacing w:val="0"/>
          <w:kern w:val="2"/>
          <w:sz w:val="32"/>
          <w:lang w:eastAsia="zh-CN"/>
        </w:rPr>
        <w:t>曹志丰；</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rPr>
      </w:pPr>
      <w:r>
        <w:rPr>
          <w:rFonts w:hint="eastAsia" w:ascii="仿宋" w:hAnsi="仿宋" w:eastAsia="仿宋"/>
          <w:b/>
          <w:spacing w:val="0"/>
          <w:kern w:val="2"/>
          <w:sz w:val="32"/>
        </w:rPr>
        <w:t>注册资本：</w:t>
      </w:r>
      <w:r>
        <w:rPr>
          <w:rFonts w:hint="eastAsia" w:ascii="仿宋" w:hAnsi="仿宋" w:eastAsia="仿宋"/>
          <w:spacing w:val="0"/>
          <w:kern w:val="2"/>
          <w:sz w:val="32"/>
          <w:lang w:eastAsia="zh-CN"/>
        </w:rPr>
        <w:t>壹亿贰仟万</w:t>
      </w:r>
      <w:r>
        <w:rPr>
          <w:rFonts w:hint="eastAsia" w:ascii="仿宋" w:hAnsi="仿宋" w:eastAsia="仿宋"/>
          <w:spacing w:val="0"/>
          <w:kern w:val="2"/>
          <w:sz w:val="32"/>
        </w:rPr>
        <w:t>元整</w:t>
      </w:r>
      <w:r>
        <w:rPr>
          <w:rFonts w:hint="eastAsia" w:ascii="仿宋" w:hAnsi="仿宋" w:eastAsia="仿宋"/>
          <w:spacing w:val="0"/>
          <w:kern w:val="2"/>
          <w:sz w:val="32"/>
          <w:lang w:eastAsia="zh-CN"/>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rPr>
      </w:pPr>
      <w:r>
        <w:rPr>
          <w:rFonts w:hint="eastAsia" w:ascii="仿宋" w:hAnsi="仿宋" w:eastAsia="仿宋"/>
          <w:b/>
          <w:spacing w:val="0"/>
          <w:kern w:val="2"/>
          <w:sz w:val="32"/>
        </w:rPr>
        <w:t>经营范围：</w:t>
      </w:r>
      <w:r>
        <w:rPr>
          <w:rFonts w:hint="eastAsia" w:ascii="仿宋" w:hAnsi="仿宋" w:eastAsia="仿宋"/>
          <w:spacing w:val="0"/>
          <w:kern w:val="2"/>
          <w:sz w:val="32"/>
          <w:lang w:eastAsia="zh-CN"/>
        </w:rPr>
        <w:t>金矿采选，原矿及金精矿收购、销售；</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 xml:space="preserve">    </w:t>
      </w:r>
      <w:r>
        <w:rPr>
          <w:rFonts w:hint="eastAsia" w:ascii="仿宋" w:hAnsi="仿宋" w:eastAsia="仿宋"/>
          <w:b/>
          <w:spacing w:val="0"/>
          <w:kern w:val="2"/>
          <w:sz w:val="32"/>
          <w:lang w:eastAsia="zh-CN"/>
        </w:rPr>
        <w:t>许可范围：</w:t>
      </w:r>
      <w:r>
        <w:rPr>
          <w:rFonts w:hint="eastAsia" w:ascii="仿宋" w:hAnsi="仿宋" w:eastAsia="仿宋"/>
          <w:spacing w:val="0"/>
          <w:kern w:val="2"/>
          <w:sz w:val="32"/>
          <w:lang w:eastAsia="zh-CN"/>
        </w:rPr>
        <w:t>金矿地下开采，剪刀冲工区《安全生产许可证》编号：</w:t>
      </w:r>
      <w:r>
        <w:rPr>
          <w:rFonts w:hint="eastAsia" w:ascii="仿宋" w:hAnsi="仿宋" w:eastAsia="仿宋"/>
          <w:spacing w:val="0"/>
          <w:kern w:val="2"/>
          <w:sz w:val="32"/>
          <w:lang w:val="en-US" w:eastAsia="zh-CN"/>
        </w:rPr>
        <w:t>（湘）FM安许证字【2016】S114Y3号，有效期：2016年12月7日-2019年9月29日。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eastAsia="zh-CN"/>
        </w:rPr>
        <w:t>湖南黄金洞大万矿业有限责任公司剪刀冲工区</w:t>
      </w:r>
      <w:r>
        <w:rPr>
          <w:rFonts w:hint="eastAsia" w:ascii="仿宋" w:hAnsi="仿宋" w:eastAsia="仿宋"/>
          <w:spacing w:val="0"/>
          <w:kern w:val="2"/>
          <w:sz w:val="32"/>
          <w:lang w:val="en-US" w:eastAsia="zh-CN"/>
        </w:rPr>
        <w:t>工区长李爱军，3名副区长为杨超、李庆春、苏文斌，工区下分两个工段，一工段段长刘洁、二工段段长李嘉盛，每个工段配备两个专职安全管理人员。工区目前一共八个中段，2017年4月12日聘任李甘林、吴东强等15名同志为</w:t>
      </w:r>
      <w:r>
        <w:rPr>
          <w:rFonts w:hint="eastAsia" w:ascii="仿宋" w:hAnsi="仿宋" w:eastAsia="仿宋"/>
          <w:spacing w:val="0"/>
          <w:kern w:val="2"/>
          <w:sz w:val="32"/>
          <w:lang w:eastAsia="zh-CN"/>
        </w:rPr>
        <w:t>湖南黄金洞大万矿业有限责任公司剪刀冲工区专职安全员。</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方正楷体_GBK" w:hAnsi="方正楷体_GBK" w:eastAsia="方正楷体_GBK"/>
          <w:b w:val="0"/>
          <w:spacing w:val="0"/>
          <w:kern w:val="2"/>
          <w:sz w:val="32"/>
        </w:rPr>
      </w:pPr>
      <w:r>
        <w:rPr>
          <w:rFonts w:hint="eastAsia" w:ascii="仿宋" w:hAnsi="仿宋" w:eastAsia="仿宋"/>
          <w:b/>
          <w:spacing w:val="0"/>
          <w:kern w:val="2"/>
          <w:sz w:val="32"/>
          <w:lang w:val="en-US" w:eastAsia="zh-CN"/>
        </w:rPr>
        <w:t xml:space="preserve">   </w:t>
      </w:r>
      <w:r>
        <w:rPr>
          <w:rFonts w:hint="eastAsia" w:ascii="方正楷体_GBK" w:hAnsi="方正楷体_GBK" w:eastAsia="方正楷体_GBK"/>
          <w:b w:val="0"/>
          <w:spacing w:val="0"/>
          <w:kern w:val="2"/>
          <w:sz w:val="32"/>
          <w:lang w:val="en-US" w:eastAsia="zh-CN"/>
        </w:rPr>
        <w:t xml:space="preserve"> </w:t>
      </w:r>
      <w:r>
        <w:rPr>
          <w:rFonts w:hint="eastAsia" w:ascii="方正楷体_GBK" w:hAnsi="方正楷体_GBK" w:eastAsia="方正楷体_GBK"/>
          <w:b w:val="0"/>
          <w:spacing w:val="0"/>
          <w:kern w:val="2"/>
          <w:sz w:val="32"/>
          <w:lang w:eastAsia="zh-CN"/>
        </w:rPr>
        <w:t>（二）</w:t>
      </w:r>
      <w:r>
        <w:rPr>
          <w:rFonts w:hint="eastAsia" w:ascii="方正楷体_GBK" w:hAnsi="方正楷体_GBK" w:eastAsia="方正楷体_GBK"/>
          <w:b w:val="0"/>
          <w:spacing w:val="0"/>
          <w:kern w:val="2"/>
          <w:sz w:val="32"/>
        </w:rPr>
        <w:t>合同签订情况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rPr>
        <w:t>1、201</w:t>
      </w:r>
      <w:r>
        <w:rPr>
          <w:rFonts w:hint="eastAsia" w:ascii="仿宋" w:hAnsi="仿宋" w:eastAsia="仿宋"/>
          <w:spacing w:val="0"/>
          <w:kern w:val="2"/>
          <w:sz w:val="32"/>
          <w:lang w:val="en-US" w:eastAsia="zh-CN"/>
        </w:rPr>
        <w:t>6</w:t>
      </w:r>
      <w:r>
        <w:rPr>
          <w:rFonts w:hint="eastAsia" w:ascii="仿宋" w:hAnsi="仿宋" w:eastAsia="仿宋"/>
          <w:spacing w:val="0"/>
          <w:kern w:val="2"/>
          <w:sz w:val="32"/>
        </w:rPr>
        <w:t>年</w:t>
      </w:r>
      <w:r>
        <w:rPr>
          <w:rFonts w:hint="eastAsia" w:ascii="仿宋" w:hAnsi="仿宋" w:eastAsia="仿宋"/>
          <w:spacing w:val="0"/>
          <w:kern w:val="2"/>
          <w:sz w:val="32"/>
          <w:lang w:val="en-US" w:eastAsia="zh-CN"/>
        </w:rPr>
        <w:t>12</w:t>
      </w:r>
      <w:r>
        <w:rPr>
          <w:rFonts w:hint="eastAsia" w:ascii="仿宋" w:hAnsi="仿宋" w:eastAsia="仿宋"/>
          <w:spacing w:val="0"/>
          <w:kern w:val="2"/>
          <w:sz w:val="32"/>
        </w:rPr>
        <w:t>月</w:t>
      </w:r>
      <w:r>
        <w:rPr>
          <w:rFonts w:hint="eastAsia" w:ascii="仿宋" w:hAnsi="仿宋" w:eastAsia="仿宋"/>
          <w:spacing w:val="0"/>
          <w:kern w:val="2"/>
          <w:sz w:val="32"/>
          <w:lang w:val="en-US" w:eastAsia="zh-CN"/>
        </w:rPr>
        <w:t>28</w:t>
      </w:r>
      <w:r>
        <w:rPr>
          <w:rFonts w:hint="eastAsia" w:ascii="仿宋" w:hAnsi="仿宋" w:eastAsia="仿宋"/>
          <w:spacing w:val="0"/>
          <w:kern w:val="2"/>
          <w:sz w:val="32"/>
        </w:rPr>
        <w:t>日，</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与</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签订了《</w:t>
      </w:r>
      <w:r>
        <w:rPr>
          <w:rFonts w:hint="eastAsia" w:ascii="仿宋" w:hAnsi="仿宋" w:eastAsia="仿宋"/>
          <w:spacing w:val="0"/>
          <w:kern w:val="2"/>
          <w:sz w:val="32"/>
          <w:lang w:eastAsia="zh-CN"/>
        </w:rPr>
        <w:t>采掘工程</w:t>
      </w:r>
      <w:r>
        <w:rPr>
          <w:rFonts w:hint="eastAsia" w:ascii="仿宋" w:hAnsi="仿宋" w:eastAsia="仿宋"/>
          <w:spacing w:val="0"/>
          <w:kern w:val="2"/>
          <w:sz w:val="32"/>
        </w:rPr>
        <w:t>承包合同》，合同约定：</w:t>
      </w:r>
      <w:r>
        <w:rPr>
          <w:rFonts w:hint="eastAsia" w:ascii="仿宋" w:hAnsi="仿宋" w:eastAsia="仿宋"/>
          <w:spacing w:val="0"/>
          <w:kern w:val="2"/>
          <w:sz w:val="32"/>
          <w:lang w:eastAsia="zh-CN"/>
        </w:rPr>
        <w:t>甲方</w:t>
      </w:r>
      <w:r>
        <w:rPr>
          <w:rFonts w:hint="eastAsia" w:ascii="仿宋" w:hAnsi="仿宋" w:eastAsia="仿宋"/>
          <w:spacing w:val="0"/>
          <w:kern w:val="2"/>
          <w:sz w:val="32"/>
        </w:rPr>
        <w:t>将</w:t>
      </w:r>
      <w:r>
        <w:rPr>
          <w:rFonts w:hint="eastAsia" w:ascii="仿宋" w:hAnsi="仿宋" w:eastAsia="仿宋"/>
          <w:spacing w:val="0"/>
          <w:kern w:val="2"/>
          <w:sz w:val="32"/>
          <w:lang w:val="en-US" w:eastAsia="zh-CN"/>
        </w:rPr>
        <w:t>2017年剪刀冲工区、白荆工区、大源工区所管辖的各矿点的采掘工程发包给乙方</w:t>
      </w:r>
      <w:r>
        <w:rPr>
          <w:rFonts w:hint="eastAsia" w:ascii="仿宋" w:hAnsi="仿宋" w:eastAsia="仿宋"/>
          <w:spacing w:val="0"/>
          <w:kern w:val="2"/>
          <w:sz w:val="32"/>
        </w:rPr>
        <w:t>，合同有效期为201</w:t>
      </w:r>
      <w:r>
        <w:rPr>
          <w:rFonts w:hint="eastAsia" w:ascii="仿宋" w:hAnsi="仿宋" w:eastAsia="仿宋"/>
          <w:spacing w:val="0"/>
          <w:kern w:val="2"/>
          <w:sz w:val="32"/>
          <w:lang w:val="en-US" w:eastAsia="zh-CN"/>
        </w:rPr>
        <w:t>6</w:t>
      </w:r>
      <w:r>
        <w:rPr>
          <w:rFonts w:hint="eastAsia" w:ascii="仿宋" w:hAnsi="仿宋" w:eastAsia="仿宋"/>
          <w:spacing w:val="0"/>
          <w:kern w:val="2"/>
          <w:sz w:val="32"/>
        </w:rPr>
        <w:t>年</w:t>
      </w:r>
      <w:r>
        <w:rPr>
          <w:rFonts w:hint="eastAsia" w:ascii="仿宋" w:hAnsi="仿宋" w:eastAsia="仿宋"/>
          <w:spacing w:val="0"/>
          <w:kern w:val="2"/>
          <w:sz w:val="32"/>
          <w:lang w:val="en-US" w:eastAsia="zh-CN"/>
        </w:rPr>
        <w:t>12</w:t>
      </w:r>
      <w:r>
        <w:rPr>
          <w:rFonts w:hint="eastAsia" w:ascii="仿宋" w:hAnsi="仿宋" w:eastAsia="仿宋"/>
          <w:spacing w:val="0"/>
          <w:kern w:val="2"/>
          <w:sz w:val="32"/>
        </w:rPr>
        <w:t>月</w:t>
      </w:r>
      <w:r>
        <w:rPr>
          <w:rFonts w:hint="eastAsia" w:ascii="仿宋" w:hAnsi="仿宋" w:eastAsia="仿宋"/>
          <w:spacing w:val="0"/>
          <w:kern w:val="2"/>
          <w:sz w:val="32"/>
          <w:lang w:val="en-US" w:eastAsia="zh-CN"/>
        </w:rPr>
        <w:t>29</w:t>
      </w:r>
      <w:r>
        <w:rPr>
          <w:rFonts w:hint="eastAsia" w:ascii="仿宋" w:hAnsi="仿宋" w:eastAsia="仿宋"/>
          <w:spacing w:val="0"/>
          <w:kern w:val="2"/>
          <w:sz w:val="32"/>
        </w:rPr>
        <w:t>日至201</w:t>
      </w:r>
      <w:r>
        <w:rPr>
          <w:rFonts w:hint="eastAsia" w:ascii="仿宋" w:hAnsi="仿宋" w:eastAsia="仿宋"/>
          <w:spacing w:val="0"/>
          <w:kern w:val="2"/>
          <w:sz w:val="32"/>
          <w:lang w:val="en-US" w:eastAsia="zh-CN"/>
        </w:rPr>
        <w:t>7</w:t>
      </w:r>
      <w:r>
        <w:rPr>
          <w:rFonts w:hint="eastAsia" w:ascii="仿宋" w:hAnsi="仿宋" w:eastAsia="仿宋"/>
          <w:spacing w:val="0"/>
          <w:kern w:val="2"/>
          <w:sz w:val="32"/>
        </w:rPr>
        <w:t>年</w:t>
      </w:r>
      <w:r>
        <w:rPr>
          <w:rFonts w:hint="eastAsia" w:ascii="仿宋" w:hAnsi="仿宋" w:eastAsia="仿宋"/>
          <w:spacing w:val="0"/>
          <w:kern w:val="2"/>
          <w:sz w:val="32"/>
          <w:lang w:val="en-US" w:eastAsia="zh-CN"/>
        </w:rPr>
        <w:t>12</w:t>
      </w:r>
      <w:r>
        <w:rPr>
          <w:rFonts w:hint="eastAsia" w:ascii="仿宋" w:hAnsi="仿宋" w:eastAsia="仿宋"/>
          <w:spacing w:val="0"/>
          <w:kern w:val="2"/>
          <w:sz w:val="32"/>
        </w:rPr>
        <w:t>月</w:t>
      </w:r>
      <w:r>
        <w:rPr>
          <w:rFonts w:hint="eastAsia" w:ascii="仿宋" w:hAnsi="仿宋" w:eastAsia="仿宋"/>
          <w:spacing w:val="0"/>
          <w:kern w:val="2"/>
          <w:sz w:val="32"/>
          <w:lang w:val="en-US" w:eastAsia="zh-CN"/>
        </w:rPr>
        <w:t>28</w:t>
      </w:r>
      <w:r>
        <w:rPr>
          <w:rFonts w:hint="eastAsia" w:ascii="仿宋" w:hAnsi="仿宋" w:eastAsia="仿宋"/>
          <w:spacing w:val="0"/>
          <w:kern w:val="2"/>
          <w:sz w:val="32"/>
        </w:rPr>
        <w:t>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双方同时签订安全生产管理协议，协议明确了双方安全生产方面的权利、义务、责任。</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协议明确甲方安全生产管理职责：配备专职安全生产管理人员和技术人员，对乙方的安全生产实施监督管理；甲方将乙方项目部纳入安全管理体系，实行统一管理，对乙方作业现场实施监督管理；监督乙方建立安全生产管理机构、安全生产责任制和安全技术操作规程；负责指导和监督乙方进行员工“三级”安全教育，建立安全教育档案；负责对乙方领导带班下井制度执行情况、现场安全管理情况、违章作业等现象进行处置；负责对乙方现场安全生产进行监督检查并督促整改落实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协议明确乙方安全生产管理责任：在甲方的监督指导下对项目部管辖范围内的安全生产负全面责任，遵守甲方制定的安全生产管理规章制度和操作规程；建立健全安全生产组织机构、安全生产责任制和安全技术操作规程；认真贯彻落实领导带班下井制度，做好员工“三级”安全教育；加强现场及作业场所的安全管理，坚持开展安全检查和隐患排查，并对发现的隐患及时处理，对作业中存在的事故隐患要明确告知从业人员；落实各项安全规章制度和操作规程，保证安全生产；教育员工自觉遵章守纪；接受甲方组织的安全生产培训和指导，加强对从业人员的安全生产教育和培训，保证从业人员掌握必须的安全生产知识和操作技能。</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textAlignment w:val="auto"/>
        <w:outlineLvl w:val="9"/>
        <w:rPr>
          <w:rFonts w:hint="eastAsia" w:ascii="方正楷体_GBK" w:hAnsi="方正楷体_GBK" w:eastAsia="方正楷体_GBK"/>
          <w:b w:val="0"/>
          <w:spacing w:val="0"/>
          <w:kern w:val="2"/>
          <w:sz w:val="32"/>
          <w:lang w:eastAsia="zh-CN"/>
        </w:rPr>
      </w:pPr>
      <w:r>
        <w:rPr>
          <w:rFonts w:hint="eastAsia" w:ascii="仿宋" w:hAnsi="仿宋" w:eastAsia="仿宋"/>
          <w:b/>
          <w:spacing w:val="0"/>
          <w:kern w:val="2"/>
          <w:sz w:val="32"/>
          <w:lang w:val="en-US" w:eastAsia="zh-CN"/>
        </w:rPr>
        <w:t xml:space="preserve">   </w:t>
      </w:r>
      <w:r>
        <w:rPr>
          <w:rFonts w:hint="eastAsia" w:ascii="方正楷体_GBK" w:hAnsi="方正楷体_GBK" w:eastAsia="方正楷体_GBK"/>
          <w:b w:val="0"/>
          <w:spacing w:val="0"/>
          <w:kern w:val="2"/>
          <w:sz w:val="32"/>
          <w:lang w:val="en-US" w:eastAsia="zh-CN"/>
        </w:rPr>
        <w:t xml:space="preserve"> </w:t>
      </w:r>
      <w:r>
        <w:rPr>
          <w:rFonts w:hint="eastAsia" w:ascii="方正楷体_GBK" w:hAnsi="方正楷体_GBK" w:eastAsia="方正楷体_GBK"/>
          <w:b w:val="0"/>
          <w:spacing w:val="0"/>
          <w:kern w:val="2"/>
          <w:sz w:val="32"/>
          <w:lang w:eastAsia="zh-CN"/>
        </w:rPr>
        <w:t>（三）安全管理情况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b/>
          <w:spacing w:val="0"/>
          <w:kern w:val="2"/>
          <w:sz w:val="32"/>
          <w:lang w:val="en-US" w:eastAsia="zh-CN"/>
        </w:rPr>
      </w:pPr>
      <w:r>
        <w:rPr>
          <w:rFonts w:hint="eastAsia" w:ascii="仿宋" w:hAnsi="仿宋" w:eastAsia="仿宋"/>
          <w:b/>
          <w:spacing w:val="0"/>
          <w:kern w:val="2"/>
          <w:sz w:val="32"/>
          <w:lang w:val="en-US" w:eastAsia="zh-CN"/>
        </w:rPr>
        <w:t>1、</w:t>
      </w:r>
      <w:r>
        <w:rPr>
          <w:rFonts w:hint="eastAsia" w:ascii="仿宋" w:hAnsi="仿宋" w:eastAsia="仿宋"/>
          <w:b/>
          <w:spacing w:val="0"/>
          <w:kern w:val="2"/>
          <w:sz w:val="32"/>
          <w:lang w:eastAsia="zh-CN"/>
        </w:rPr>
        <w:t>湖南黄金洞大万矿业有限责任公司</w:t>
      </w:r>
      <w:r>
        <w:rPr>
          <w:rFonts w:hint="eastAsia" w:ascii="仿宋" w:hAnsi="仿宋" w:eastAsia="仿宋"/>
          <w:b/>
          <w:spacing w:val="0"/>
          <w:kern w:val="2"/>
          <w:sz w:val="32"/>
        </w:rPr>
        <w:t>安全管理情况</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湖南黄金洞大万矿业有限责任公司制定了《安全检查制度》、《出入井登记制度》、《领导带班下井公示制度》、《安全隐患排查治理制度》，各项规章制度</w:t>
      </w:r>
      <w:r>
        <w:rPr>
          <w:rFonts w:hint="eastAsia" w:ascii="仿宋" w:hAnsi="仿宋" w:eastAsia="仿宋"/>
          <w:color w:val="auto"/>
          <w:spacing w:val="0"/>
          <w:kern w:val="2"/>
          <w:sz w:val="32"/>
          <w:lang w:eastAsia="zh-CN"/>
        </w:rPr>
        <w:t>完</w:t>
      </w:r>
      <w:r>
        <w:rPr>
          <w:rFonts w:hint="eastAsia" w:ascii="仿宋" w:hAnsi="仿宋" w:eastAsia="仿宋"/>
          <w:spacing w:val="0"/>
          <w:kern w:val="2"/>
          <w:sz w:val="32"/>
          <w:lang w:eastAsia="zh-CN"/>
        </w:rPr>
        <w:t>善。但</w:t>
      </w:r>
      <w:r>
        <w:rPr>
          <w:rFonts w:hint="eastAsia" w:ascii="仿宋" w:hAnsi="仿宋" w:eastAsia="仿宋"/>
          <w:color w:val="auto"/>
          <w:spacing w:val="0"/>
          <w:kern w:val="2"/>
          <w:sz w:val="32"/>
        </w:rPr>
        <w:t>对</w:t>
      </w:r>
      <w:r>
        <w:rPr>
          <w:rFonts w:hint="eastAsia" w:ascii="仿宋" w:hAnsi="仿宋" w:eastAsia="仿宋"/>
          <w:spacing w:val="0"/>
          <w:kern w:val="2"/>
          <w:sz w:val="32"/>
        </w:rPr>
        <w:t>承包单位</w:t>
      </w:r>
      <w:r>
        <w:rPr>
          <w:rFonts w:hint="eastAsia" w:ascii="仿宋" w:hAnsi="仿宋" w:eastAsia="仿宋"/>
          <w:color w:val="auto"/>
          <w:spacing w:val="0"/>
          <w:kern w:val="2"/>
          <w:sz w:val="32"/>
          <w:lang w:eastAsia="zh-CN"/>
        </w:rPr>
        <w:t>项目部</w:t>
      </w:r>
      <w:r>
        <w:rPr>
          <w:rFonts w:hint="eastAsia" w:ascii="仿宋" w:hAnsi="仿宋" w:eastAsia="仿宋"/>
          <w:color w:val="auto"/>
          <w:spacing w:val="0"/>
          <w:kern w:val="2"/>
          <w:sz w:val="32"/>
        </w:rPr>
        <w:t>统一协调、管理</w:t>
      </w:r>
      <w:r>
        <w:rPr>
          <w:rFonts w:hint="eastAsia" w:ascii="仿宋" w:hAnsi="仿宋" w:eastAsia="仿宋"/>
          <w:color w:val="auto"/>
          <w:spacing w:val="0"/>
          <w:kern w:val="2"/>
          <w:sz w:val="32"/>
          <w:lang w:eastAsia="zh-CN"/>
        </w:rPr>
        <w:t>存在不足，公司安全员吴东强</w:t>
      </w:r>
      <w:r>
        <w:rPr>
          <w:rFonts w:hint="eastAsia" w:ascii="仿宋" w:hAnsi="仿宋" w:eastAsia="仿宋"/>
          <w:spacing w:val="0"/>
          <w:kern w:val="2"/>
          <w:sz w:val="32"/>
          <w:lang w:eastAsia="zh-CN"/>
        </w:rPr>
        <w:t>对</w:t>
      </w:r>
      <w:r>
        <w:rPr>
          <w:rFonts w:hint="eastAsia" w:ascii="仿宋" w:hAnsi="仿宋" w:eastAsia="仿宋"/>
          <w:spacing w:val="0"/>
          <w:kern w:val="2"/>
          <w:sz w:val="32"/>
          <w:lang w:val="en-US" w:eastAsia="zh-CN"/>
        </w:rPr>
        <w:t>项目部现场作业班组交代了安全注意事项，要求先做好临时支护及敲帮问顶工作后才可作业，但交代完就离开现场，未现场督促问题整改落实，未开展安全巡回检查；未能发现项目部的现场专职安全员请假缺位的情况，导致作业现场出现安全监管漏洞</w:t>
      </w:r>
      <w:r>
        <w:rPr>
          <w:rFonts w:hint="eastAsia" w:ascii="仿宋" w:hAnsi="仿宋" w:eastAsia="仿宋"/>
          <w:spacing w:val="0"/>
          <w:kern w:val="2"/>
          <w:sz w:val="32"/>
          <w:lang w:eastAsia="zh-CN"/>
        </w:rPr>
        <w:t>。</w:t>
      </w:r>
    </w:p>
    <w:p>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b/>
          <w:spacing w:val="0"/>
          <w:kern w:val="2"/>
          <w:sz w:val="32"/>
          <w:lang w:val="en-US" w:eastAsia="zh-CN"/>
        </w:rPr>
      </w:pPr>
      <w:r>
        <w:rPr>
          <w:rFonts w:hint="eastAsia" w:ascii="仿宋" w:hAnsi="仿宋" w:eastAsia="仿宋"/>
          <w:b/>
          <w:spacing w:val="0"/>
          <w:kern w:val="2"/>
          <w:sz w:val="32"/>
          <w:lang w:val="en-US" w:eastAsia="zh-CN"/>
        </w:rPr>
        <w:t>湖南黄金洞矿业有限责任公司安全管理情况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湖南黄金洞矿业</w:t>
      </w:r>
      <w:r>
        <w:rPr>
          <w:rFonts w:hint="eastAsia" w:ascii="仿宋" w:hAnsi="仿宋" w:eastAsia="仿宋"/>
          <w:spacing w:val="0"/>
          <w:kern w:val="2"/>
          <w:sz w:val="32"/>
          <w:lang w:val="en-US" w:eastAsia="zh-CN"/>
        </w:rPr>
        <w:t>有限责任公司</w:t>
      </w:r>
      <w:r>
        <w:rPr>
          <w:rFonts w:hint="eastAsia" w:ascii="仿宋" w:hAnsi="仿宋" w:eastAsia="仿宋"/>
          <w:spacing w:val="0"/>
          <w:kern w:val="2"/>
          <w:sz w:val="32"/>
          <w:lang w:eastAsia="zh-CN"/>
        </w:rPr>
        <w:t>是湖南黄金洞大万矿业有限责任公司的</w:t>
      </w:r>
      <w:r>
        <w:rPr>
          <w:rFonts w:hint="eastAsia" w:ascii="仿宋" w:hAnsi="仿宋" w:eastAsia="仿宋"/>
          <w:spacing w:val="0"/>
          <w:kern w:val="2"/>
          <w:sz w:val="32"/>
          <w:lang w:val="en-US" w:eastAsia="zh-CN"/>
        </w:rPr>
        <w:t>母公司，对其下辖子公司的安全生产工作有直接领导职责。分管安全生 产副总经理朱平江在2017年12月4日辞职后，公司安全生产工作暂由副总经理陈维协管。公司制定了子公司管理制度，每月组织各坑口自查自检，每季度对子公司开展安全生产大检查，针对特殊时期开展专项检查。在2017年12月7-8日两天分别对</w:t>
      </w:r>
      <w:r>
        <w:rPr>
          <w:rFonts w:hint="eastAsia" w:ascii="仿宋" w:hAnsi="仿宋" w:eastAsia="仿宋"/>
          <w:spacing w:val="0"/>
          <w:kern w:val="2"/>
          <w:sz w:val="32"/>
          <w:lang w:eastAsia="zh-CN"/>
        </w:rPr>
        <w:t>湖南黄金洞大万矿业有限责任公司组织开展了安全检查及安全工作会议，在检查中发现了作业现场线路零乱、卫生差等问题，下达了整改通知单，对严格落实执行敲帮问顶等制度组织了培训学习、作了强调。但未认真督促子公司及承包单位落实制度的执行，仍然出现有个别作业员工违规违章、冒险作业的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spacing w:val="0"/>
          <w:kern w:val="2"/>
          <w:sz w:val="32"/>
        </w:rPr>
      </w:pPr>
      <w:r>
        <w:rPr>
          <w:rFonts w:hint="eastAsia" w:ascii="仿宋" w:hAnsi="仿宋" w:eastAsia="仿宋"/>
          <w:b/>
          <w:spacing w:val="0"/>
          <w:kern w:val="2"/>
          <w:sz w:val="32"/>
          <w:lang w:val="en-US" w:eastAsia="zh-CN"/>
        </w:rPr>
        <w:t>3</w:t>
      </w:r>
      <w:r>
        <w:rPr>
          <w:rFonts w:hint="eastAsia" w:ascii="仿宋" w:hAnsi="仿宋" w:eastAsia="仿宋"/>
          <w:b/>
          <w:spacing w:val="0"/>
          <w:kern w:val="2"/>
          <w:sz w:val="32"/>
        </w:rPr>
        <w:t>、</w:t>
      </w:r>
      <w:r>
        <w:rPr>
          <w:rFonts w:hint="eastAsia" w:ascii="仿宋" w:hAnsi="仿宋" w:eastAsia="仿宋"/>
          <w:b/>
          <w:spacing w:val="0"/>
          <w:kern w:val="2"/>
          <w:sz w:val="32"/>
          <w:lang w:eastAsia="zh-CN"/>
        </w:rPr>
        <w:t>温州通业建设工程有限公司</w:t>
      </w:r>
      <w:r>
        <w:rPr>
          <w:rFonts w:hint="eastAsia" w:ascii="仿宋" w:hAnsi="仿宋" w:eastAsia="仿宋"/>
          <w:b/>
          <w:spacing w:val="0"/>
          <w:kern w:val="2"/>
          <w:sz w:val="32"/>
        </w:rPr>
        <w:t>安全管理情况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rPr>
      </w:pPr>
      <w:r>
        <w:rPr>
          <w:rFonts w:hint="eastAsia" w:ascii="仿宋" w:hAnsi="仿宋" w:eastAsia="仿宋"/>
          <w:spacing w:val="0"/>
          <w:kern w:val="2"/>
          <w:sz w:val="32"/>
          <w:lang w:eastAsia="zh-CN"/>
        </w:rPr>
        <w:t>项目部</w:t>
      </w:r>
      <w:r>
        <w:rPr>
          <w:rFonts w:hint="eastAsia" w:ascii="仿宋" w:hAnsi="仿宋" w:eastAsia="仿宋"/>
          <w:spacing w:val="0"/>
          <w:kern w:val="2"/>
          <w:sz w:val="32"/>
        </w:rPr>
        <w:t>制定了《</w:t>
      </w:r>
      <w:r>
        <w:rPr>
          <w:rFonts w:hint="eastAsia" w:ascii="仿宋" w:hAnsi="仿宋" w:eastAsia="仿宋"/>
          <w:spacing w:val="0"/>
          <w:kern w:val="2"/>
          <w:sz w:val="32"/>
          <w:lang w:eastAsia="zh-CN"/>
        </w:rPr>
        <w:t>岗位</w:t>
      </w:r>
      <w:r>
        <w:rPr>
          <w:rFonts w:hint="eastAsia" w:ascii="仿宋" w:hAnsi="仿宋" w:eastAsia="仿宋"/>
          <w:spacing w:val="0"/>
          <w:kern w:val="2"/>
          <w:sz w:val="32"/>
        </w:rPr>
        <w:t>安全生产责任制》，但安全生产责任制</w:t>
      </w:r>
      <w:r>
        <w:rPr>
          <w:rFonts w:hint="eastAsia" w:ascii="仿宋" w:hAnsi="仿宋" w:eastAsia="仿宋"/>
          <w:spacing w:val="0"/>
          <w:kern w:val="2"/>
          <w:sz w:val="32"/>
          <w:lang w:eastAsia="zh-CN"/>
        </w:rPr>
        <w:t>内容</w:t>
      </w:r>
      <w:r>
        <w:rPr>
          <w:rFonts w:hint="eastAsia" w:ascii="仿宋" w:hAnsi="仿宋" w:eastAsia="仿宋"/>
          <w:spacing w:val="0"/>
          <w:kern w:val="2"/>
          <w:sz w:val="32"/>
        </w:rPr>
        <w:t>不健全，未按照《中华人民共和国安全生产法》第十九条的要求明确各岗位</w:t>
      </w:r>
      <w:r>
        <w:rPr>
          <w:rFonts w:hint="eastAsia" w:ascii="仿宋" w:hAnsi="仿宋" w:eastAsia="仿宋"/>
          <w:spacing w:val="0"/>
          <w:kern w:val="2"/>
          <w:sz w:val="32"/>
          <w:lang w:eastAsia="zh-CN"/>
        </w:rPr>
        <w:t>责任人及</w:t>
      </w:r>
      <w:r>
        <w:rPr>
          <w:rFonts w:hint="eastAsia" w:ascii="仿宋" w:hAnsi="仿宋" w:eastAsia="仿宋"/>
          <w:spacing w:val="0"/>
          <w:kern w:val="2"/>
          <w:sz w:val="32"/>
        </w:rPr>
        <w:t>考核标准等内容</w:t>
      </w:r>
      <w:r>
        <w:rPr>
          <w:rFonts w:hint="eastAsia" w:ascii="仿宋" w:hAnsi="仿宋" w:eastAsia="仿宋"/>
          <w:spacing w:val="0"/>
          <w:kern w:val="2"/>
          <w:sz w:val="32"/>
          <w:lang w:eastAsia="zh-CN"/>
        </w:rPr>
        <w:t>，</w:t>
      </w:r>
      <w:r>
        <w:rPr>
          <w:rFonts w:hint="eastAsia" w:ascii="仿宋" w:hAnsi="仿宋" w:eastAsia="仿宋"/>
          <w:color w:val="auto"/>
          <w:spacing w:val="0"/>
          <w:kern w:val="2"/>
          <w:sz w:val="32"/>
          <w:lang w:eastAsia="zh-CN"/>
        </w:rPr>
        <w:t>项目部对于下属的队组长岗位安全生产责任没有压实，事故发生当天队组长谌军辉未在工作岗位上，其工作职责由项目部</w:t>
      </w:r>
      <w:r>
        <w:rPr>
          <w:rFonts w:hint="eastAsia" w:ascii="仿宋" w:hAnsi="仿宋" w:eastAsia="仿宋"/>
          <w:spacing w:val="0"/>
          <w:kern w:val="2"/>
          <w:sz w:val="32"/>
          <w:lang w:eastAsia="zh-CN"/>
        </w:rPr>
        <w:t>专职安全员吉武兵替代，</w:t>
      </w:r>
      <w:r>
        <w:rPr>
          <w:rFonts w:hint="eastAsia" w:ascii="仿宋" w:hAnsi="仿宋" w:eastAsia="仿宋"/>
          <w:color w:val="auto"/>
          <w:spacing w:val="0"/>
          <w:kern w:val="2"/>
          <w:sz w:val="32"/>
          <w:lang w:eastAsia="zh-CN"/>
        </w:rPr>
        <w:t>未认真执行交接班制度，没有开展班前、班中、班后巡回检查</w:t>
      </w:r>
      <w:r>
        <w:rPr>
          <w:rFonts w:hint="eastAsia" w:ascii="仿宋" w:hAnsi="仿宋" w:eastAsia="仿宋"/>
          <w:spacing w:val="0"/>
          <w:kern w:val="2"/>
          <w:sz w:val="32"/>
          <w:lang w:eastAsia="zh-CN"/>
        </w:rPr>
        <w:t>；事故发生当天项目部专职安全员吉武兵向项目部经理许振歌（休假中）电话请病假</w:t>
      </w:r>
      <w:r>
        <w:rPr>
          <w:rFonts w:hint="eastAsia" w:ascii="仿宋" w:hAnsi="仿宋" w:eastAsia="仿宋"/>
          <w:spacing w:val="0"/>
          <w:kern w:val="2"/>
          <w:sz w:val="32"/>
          <w:lang w:val="en-US" w:eastAsia="zh-CN"/>
        </w:rPr>
        <w:t>，</w:t>
      </w:r>
      <w:r>
        <w:rPr>
          <w:rFonts w:hint="eastAsia" w:ascii="仿宋" w:hAnsi="仿宋" w:eastAsia="仿宋"/>
          <w:spacing w:val="0"/>
          <w:kern w:val="2"/>
          <w:sz w:val="32"/>
          <w:lang w:eastAsia="zh-CN"/>
        </w:rPr>
        <w:t>许振歌没有及时将安全员请假情况告知大万公司，仅</w:t>
      </w:r>
      <w:r>
        <w:rPr>
          <w:rFonts w:hint="eastAsia" w:ascii="仿宋" w:hAnsi="仿宋" w:eastAsia="仿宋"/>
          <w:spacing w:val="0"/>
          <w:kern w:val="2"/>
          <w:sz w:val="32"/>
          <w:lang w:val="en-US" w:eastAsia="zh-CN"/>
        </w:rPr>
        <w:t>电话</w:t>
      </w:r>
      <w:r>
        <w:rPr>
          <w:rFonts w:hint="eastAsia" w:ascii="仿宋" w:hAnsi="仿宋" w:eastAsia="仿宋"/>
          <w:spacing w:val="0"/>
          <w:kern w:val="2"/>
          <w:sz w:val="32"/>
          <w:lang w:eastAsia="zh-CN"/>
        </w:rPr>
        <w:t>安排当天项目部的下井带班领导（项目部副经理吴孟贤）兼顾管理，由于作业面较广，带班领导无法同时兼顾到多个作业面的安全管理，事故发生的作业面将近</w:t>
      </w:r>
      <w:r>
        <w:rPr>
          <w:rFonts w:hint="eastAsia" w:ascii="仿宋" w:hAnsi="仿宋" w:eastAsia="仿宋"/>
          <w:spacing w:val="0"/>
          <w:kern w:val="2"/>
          <w:sz w:val="32"/>
          <w:lang w:val="en-US" w:eastAsia="zh-CN"/>
        </w:rPr>
        <w:t>2个多小时处于安全监管空白，</w:t>
      </w:r>
      <w:r>
        <w:rPr>
          <w:rFonts w:hint="eastAsia" w:ascii="仿宋" w:hAnsi="仿宋" w:eastAsia="仿宋"/>
          <w:spacing w:val="0"/>
          <w:kern w:val="2"/>
          <w:sz w:val="32"/>
          <w:lang w:eastAsia="zh-CN"/>
        </w:rPr>
        <w:t>存在严重的安全管理漏洞；</w:t>
      </w:r>
      <w:r>
        <w:rPr>
          <w:rFonts w:hint="eastAsia" w:ascii="仿宋" w:hAnsi="仿宋" w:eastAsia="仿宋"/>
          <w:spacing w:val="0"/>
          <w:kern w:val="2"/>
          <w:sz w:val="32"/>
          <w:lang w:val="en-US" w:eastAsia="zh-CN"/>
        </w:rPr>
        <w:t>项目部经理请假后，项目部安全副经理未认真抓好安全生产管理工作，未有效监督班组安全技术措施的实施及安全管理制度操作规程的执行，未对专职安全员、班组长岗位安全生产责任制的落实进行检查。</w:t>
      </w:r>
      <w:r>
        <w:rPr>
          <w:rFonts w:hint="eastAsia" w:ascii="仿宋" w:hAnsi="仿宋" w:eastAsia="仿宋"/>
          <w:spacing w:val="0"/>
          <w:kern w:val="2"/>
          <w:sz w:val="32"/>
          <w:lang w:eastAsia="zh-CN"/>
        </w:rPr>
        <w:t>项目部制定了《井下敲帮问顶管理制度》和《井下临时支护管理制度》，但谌军辉队组作业员工谌宁德（班组长，作业现场安全确认人）违反制度，冒险作业。</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黑体" w:hAnsi="黑体" w:eastAsia="黑体"/>
          <w:b w:val="0"/>
          <w:spacing w:val="0"/>
          <w:kern w:val="2"/>
          <w:sz w:val="32"/>
        </w:rPr>
      </w:pPr>
      <w:r>
        <w:rPr>
          <w:rFonts w:hint="eastAsia" w:ascii="黑体" w:hAnsi="黑体" w:eastAsia="黑体"/>
          <w:b w:val="0"/>
          <w:spacing w:val="0"/>
          <w:kern w:val="2"/>
          <w:sz w:val="32"/>
        </w:rPr>
        <w:t>二、事故发生经过及救援情况</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rPr>
        <w:t>（一）事故发生经过</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rPr>
      </w:pPr>
      <w:r>
        <w:rPr>
          <w:rFonts w:hint="eastAsia" w:ascii="仿宋" w:hAnsi="仿宋" w:eastAsia="仿宋"/>
          <w:spacing w:val="0"/>
          <w:kern w:val="2"/>
          <w:sz w:val="32"/>
        </w:rPr>
        <w:t>2017年</w:t>
      </w:r>
      <w:r>
        <w:rPr>
          <w:rFonts w:hint="eastAsia" w:ascii="仿宋" w:hAnsi="仿宋" w:eastAsia="仿宋"/>
          <w:spacing w:val="0"/>
          <w:kern w:val="2"/>
          <w:sz w:val="32"/>
          <w:lang w:val="en-US" w:eastAsia="zh-CN"/>
        </w:rPr>
        <w:t>12</w:t>
      </w:r>
      <w:r>
        <w:rPr>
          <w:rFonts w:hint="eastAsia" w:ascii="仿宋" w:hAnsi="仿宋" w:eastAsia="仿宋"/>
          <w:spacing w:val="0"/>
          <w:kern w:val="2"/>
          <w:sz w:val="32"/>
        </w:rPr>
        <w:t>月</w:t>
      </w:r>
      <w:r>
        <w:rPr>
          <w:rFonts w:hint="eastAsia" w:ascii="仿宋" w:hAnsi="仿宋" w:eastAsia="仿宋"/>
          <w:spacing w:val="0"/>
          <w:kern w:val="2"/>
          <w:sz w:val="32"/>
          <w:lang w:val="en-US" w:eastAsia="zh-CN"/>
        </w:rPr>
        <w:t>21</w:t>
      </w:r>
      <w:r>
        <w:rPr>
          <w:rFonts w:hint="eastAsia" w:ascii="仿宋" w:hAnsi="仿宋" w:eastAsia="仿宋"/>
          <w:spacing w:val="0"/>
          <w:kern w:val="2"/>
          <w:sz w:val="32"/>
        </w:rPr>
        <w:t>日，</w:t>
      </w:r>
      <w:r>
        <w:rPr>
          <w:rFonts w:hint="eastAsia" w:ascii="仿宋" w:hAnsi="仿宋" w:eastAsia="仿宋"/>
          <w:spacing w:val="0"/>
          <w:kern w:val="2"/>
          <w:sz w:val="32"/>
          <w:lang w:eastAsia="zh-CN"/>
        </w:rPr>
        <w:t>温州通业建设工程有限公司驻湖南黄金洞大万项目部谌军辉队组作业员工谌宁德（班组长，作业现场安全确认人）、吉珍杨两人于上午</w:t>
      </w:r>
      <w:r>
        <w:rPr>
          <w:rFonts w:hint="eastAsia" w:ascii="仿宋" w:hAnsi="仿宋" w:eastAsia="仿宋"/>
          <w:spacing w:val="0"/>
          <w:kern w:val="2"/>
          <w:sz w:val="32"/>
          <w:lang w:val="en-US" w:eastAsia="zh-CN"/>
        </w:rPr>
        <w:t>7时30分左右乘坐猴车下井，到剪刀冲工区-220中段加三穿脉探矿上山从事出渣、风钻作业。到达作业垱头后（大约8时左右），吉珍杨到底板去找矿桶，谌宁德一个人进行排险、安全确认、签字。当吉珍杨回来时（大约十几分钟后），看见工区安全员吴东强来作业面进行安全检查，跟谌宁德在交代安全注意事项，吴东强交代谌宁德、吉珍杨两人出完渣后将临时支护移至打钻工作面，再进行敲帮问顶后才能作业，</w:t>
      </w:r>
      <w:r>
        <w:rPr>
          <w:rFonts w:hint="eastAsia" w:ascii="仿宋" w:hAnsi="仿宋" w:eastAsia="仿宋"/>
          <w:color w:val="auto"/>
          <w:spacing w:val="0"/>
          <w:kern w:val="2"/>
          <w:sz w:val="32"/>
          <w:lang w:val="en-US" w:eastAsia="zh-CN"/>
        </w:rPr>
        <w:t>交代完之后</w:t>
      </w:r>
      <w:r>
        <w:rPr>
          <w:rFonts w:hint="eastAsia" w:ascii="仿宋" w:hAnsi="仿宋" w:eastAsia="仿宋"/>
          <w:spacing w:val="0"/>
          <w:kern w:val="2"/>
          <w:sz w:val="32"/>
          <w:lang w:val="en-US" w:eastAsia="zh-CN"/>
        </w:rPr>
        <w:t>吴东强就去其他作业面搞检查去了。吉珍杨、谌宁德就开始出渣，花了1个小时左右，出了大概7、8桶，把渣出完后，两人对工作面安全又检查了一次，谌宁德认为岩层比较好，架设临时支护会影响上山开门处打钻工作，便没有执行《井下敲帮问顶管理制度》和《井下临时支护管理制度》将临时支护移至垱头面，直接开始在上山开门处打钻，打钻大概打了两至三个小时，在打最后一个顶眼的时候（约11时左右），吉珍杨站在上山垱头的右帮扶着钻钎，谌宁德站在垱头下面扶着钻机，吉珍杨听见“哎哟”一声，看见谌宁德侧躺着身子被一块石头压在左肩处。</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rPr>
        <w:t>（二）</w:t>
      </w:r>
      <w:r>
        <w:rPr>
          <w:rFonts w:hint="eastAsia" w:ascii="方正楷体_GBK" w:hAnsi="方正楷体_GBK" w:eastAsia="方正楷体_GBK"/>
          <w:b w:val="0"/>
          <w:color w:val="auto"/>
          <w:spacing w:val="0"/>
          <w:kern w:val="2"/>
          <w:sz w:val="32"/>
        </w:rPr>
        <w:t>应急救援情况</w:t>
      </w:r>
      <w:r>
        <w:rPr>
          <w:rFonts w:hint="eastAsia" w:ascii="方正楷体_GBK" w:hAnsi="方正楷体_GBK" w:eastAsia="方正楷体_GBK"/>
          <w:b w:val="0"/>
          <w:color w:val="FF0000"/>
          <w:spacing w:val="0"/>
          <w:kern w:val="2"/>
          <w:sz w:val="32"/>
          <w:lang w:val="en-US" w:eastAsia="zh-CN"/>
        </w:rPr>
        <w:t xml:space="preserve"> </w:t>
      </w:r>
    </w:p>
    <w:p>
      <w:pPr>
        <w:keepNext w:val="0"/>
        <w:keepLines w:val="0"/>
        <w:pageBreakBefore w:val="0"/>
        <w:widowControl w:val="0"/>
        <w:tabs>
          <w:tab w:val="left" w:pos="5415"/>
        </w:tabs>
        <w:kinsoku/>
        <w:wordWrap/>
        <w:overflowPunct/>
        <w:topLinePunct w:val="0"/>
        <w:autoSpaceDE/>
        <w:autoSpaceDN/>
        <w:adjustRightInd/>
        <w:snapToGrid/>
        <w:spacing w:before="0" w:beforeLines="0" w:beforeAutospacing="0" w:after="0" w:afterLines="0" w:afterAutospacing="0" w:line="540" w:lineRule="exact"/>
        <w:ind w:left="0" w:leftChars="0" w:rightChars="0" w:firstLine="640" w:firstLineChars="200"/>
        <w:jc w:val="both"/>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事故发生后，吉珍杨立即找人救援，在底板巷道碰到康兴桂和刘海祥两个人，于是三人一起赶到事发地点把谌宁德救至底板平巷。康兴桂立即跑到-220车场找到安全员吴东强，吴东强了解情况后，立即赶到伤者所在底板平巷后对谌宁德进行伤情检查和紧急抢救，发现伤者伤势严重，中午12时10分，立即打电话到工区地面值班室找工区领导，值班室人员马上找到工区区长李爱军接电话，吴东强向工区区长李爱军报告情况。工区区长李爱军了解事故基本情况后，立即安排副区长杨超等相关人员下井救援，并马上打电话通知正在井下-100中段带班的领导副区长李庆春，要求迅速赶往事发现场。中午12时27分，工区立即报告大万公司安全副经理朱立，然后拨打了120急救电话。安全副经理朱立接到报告后，迅速赶往事故现场并同时报告总经理曹志丰,立即启动了安全生产应急救援预案。此时安全员吴东强与现场人员将伤者抬至矿桶运送到-220车场，接着工区副区长李庆春等相关人员从-100中段也赶到现场，组织现场人员将伤者运送升井。伤者于14时运送出井，此时大万公司安全副经理朱立、安全环保部副部长李攀兵、项目部安全副经理王增益等人也赶到了剪刀冲工区等候，平江县第一人民医院120救护车也已在地面工业广场，做好送往医院准备。伤者运至地面后由120救护车送平江县第一人民医院，经医生诊断其已死亡。16时10分左右，所有井下作业人员全部升井，现场指挥部宣布应急救援结束。</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rPr>
      </w:pPr>
      <w:r>
        <w:rPr>
          <w:rFonts w:hint="eastAsia" w:ascii="仿宋" w:hAnsi="仿宋" w:eastAsia="仿宋"/>
          <w:spacing w:val="0"/>
          <w:kern w:val="2"/>
          <w:sz w:val="32"/>
        </w:rPr>
        <w:t>2017年</w:t>
      </w:r>
      <w:r>
        <w:rPr>
          <w:rFonts w:hint="eastAsia" w:ascii="仿宋" w:hAnsi="仿宋" w:eastAsia="仿宋"/>
          <w:spacing w:val="0"/>
          <w:kern w:val="2"/>
          <w:sz w:val="32"/>
          <w:lang w:val="en-US" w:eastAsia="zh-CN"/>
        </w:rPr>
        <w:t>12</w:t>
      </w:r>
      <w:r>
        <w:rPr>
          <w:rFonts w:hint="eastAsia" w:ascii="仿宋" w:hAnsi="仿宋" w:eastAsia="仿宋"/>
          <w:spacing w:val="0"/>
          <w:kern w:val="2"/>
          <w:sz w:val="32"/>
        </w:rPr>
        <w:t>月</w:t>
      </w:r>
      <w:r>
        <w:rPr>
          <w:rFonts w:hint="eastAsia" w:ascii="仿宋" w:hAnsi="仿宋" w:eastAsia="仿宋"/>
          <w:spacing w:val="0"/>
          <w:kern w:val="2"/>
          <w:sz w:val="32"/>
          <w:lang w:val="en-US" w:eastAsia="zh-CN"/>
        </w:rPr>
        <w:t>22</w:t>
      </w:r>
      <w:r>
        <w:rPr>
          <w:rFonts w:hint="eastAsia" w:ascii="仿宋" w:hAnsi="仿宋" w:eastAsia="仿宋"/>
          <w:spacing w:val="0"/>
          <w:kern w:val="2"/>
          <w:sz w:val="32"/>
        </w:rPr>
        <w:t>日，</w:t>
      </w:r>
      <w:r>
        <w:rPr>
          <w:rFonts w:hint="eastAsia" w:ascii="仿宋" w:hAnsi="仿宋" w:eastAsia="仿宋"/>
          <w:spacing w:val="0"/>
          <w:kern w:val="2"/>
          <w:sz w:val="32"/>
          <w:lang w:eastAsia="zh-CN"/>
        </w:rPr>
        <w:t>温州通业建设工程有限公司驻湖南黄金洞大万公司项目部</w:t>
      </w:r>
      <w:r>
        <w:rPr>
          <w:rFonts w:hint="eastAsia" w:ascii="仿宋" w:hAnsi="仿宋" w:eastAsia="仿宋"/>
          <w:spacing w:val="0"/>
          <w:kern w:val="2"/>
          <w:sz w:val="32"/>
        </w:rPr>
        <w:t>与死者家属签订了《调解协议书》，赔偿死者家属共计</w:t>
      </w:r>
      <w:r>
        <w:rPr>
          <w:rFonts w:hint="eastAsia" w:ascii="仿宋" w:hAnsi="仿宋" w:eastAsia="仿宋"/>
          <w:spacing w:val="0"/>
          <w:kern w:val="2"/>
          <w:sz w:val="32"/>
          <w:lang w:val="en-US" w:eastAsia="zh-CN"/>
        </w:rPr>
        <w:t>107</w:t>
      </w:r>
      <w:r>
        <w:rPr>
          <w:rFonts w:hint="eastAsia" w:ascii="仿宋" w:hAnsi="仿宋" w:eastAsia="仿宋"/>
          <w:spacing w:val="0"/>
          <w:kern w:val="2"/>
          <w:sz w:val="32"/>
        </w:rPr>
        <w:t>万元。</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黑体" w:hAnsi="黑体" w:eastAsia="黑体"/>
          <w:b w:val="0"/>
          <w:spacing w:val="0"/>
          <w:kern w:val="2"/>
          <w:sz w:val="32"/>
        </w:rPr>
      </w:pPr>
      <w:r>
        <w:rPr>
          <w:rFonts w:hint="eastAsia" w:ascii="黑体" w:hAnsi="黑体" w:eastAsia="黑体"/>
          <w:b w:val="0"/>
          <w:spacing w:val="0"/>
          <w:kern w:val="2"/>
          <w:sz w:val="32"/>
        </w:rPr>
        <w:t>三、事故原因和性质</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rPr>
      </w:pPr>
      <w:r>
        <w:rPr>
          <w:rFonts w:hint="eastAsia" w:ascii="仿宋" w:hAnsi="仿宋" w:eastAsia="仿宋"/>
          <w:spacing w:val="0"/>
          <w:kern w:val="2"/>
          <w:sz w:val="32"/>
        </w:rPr>
        <w:t xml:space="preserve">   </w:t>
      </w:r>
      <w:r>
        <w:rPr>
          <w:rFonts w:hint="eastAsia" w:ascii="方正楷体_GBK" w:hAnsi="方正楷体_GBK" w:eastAsia="方正楷体_GBK"/>
          <w:b w:val="0"/>
          <w:spacing w:val="0"/>
          <w:kern w:val="2"/>
          <w:sz w:val="32"/>
        </w:rPr>
        <w:t>（一）直接原因</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lang w:eastAsia="zh-CN"/>
        </w:rPr>
        <w:t>温州通业建设工程有限公司驻湖南黄金洞大万公司项目部</w:t>
      </w:r>
      <w:r>
        <w:rPr>
          <w:rFonts w:hint="eastAsia" w:ascii="仿宋" w:hAnsi="仿宋" w:eastAsia="仿宋"/>
          <w:spacing w:val="0"/>
          <w:kern w:val="2"/>
          <w:sz w:val="32"/>
        </w:rPr>
        <w:t>作业人员</w:t>
      </w:r>
      <w:r>
        <w:rPr>
          <w:rFonts w:hint="eastAsia" w:ascii="仿宋" w:hAnsi="仿宋" w:eastAsia="仿宋"/>
          <w:spacing w:val="0"/>
          <w:kern w:val="2"/>
          <w:sz w:val="32"/>
          <w:lang w:val="en-US" w:eastAsia="zh-CN"/>
        </w:rPr>
        <w:t>谌宁德安全意识淡薄，疏忽大意，冒险蛮干，</w:t>
      </w:r>
      <w:r>
        <w:rPr>
          <w:rFonts w:hint="eastAsia" w:ascii="仿宋" w:hAnsi="仿宋" w:eastAsia="仿宋"/>
          <w:spacing w:val="0"/>
          <w:kern w:val="2"/>
          <w:sz w:val="32"/>
        </w:rPr>
        <w:t>违反了</w:t>
      </w:r>
      <w:r>
        <w:rPr>
          <w:rFonts w:hint="eastAsia" w:ascii="仿宋" w:hAnsi="仿宋" w:eastAsia="仿宋"/>
          <w:spacing w:val="0"/>
          <w:kern w:val="2"/>
          <w:sz w:val="32"/>
          <w:lang w:eastAsia="zh-CN"/>
        </w:rPr>
        <w:t>公司凿岩石工操作规程、上山掘进管理制度、班前安全确认管理制度、临时支护管理制度，在风钻作业时未仔细检查和严格落实敲帮问顶工作，没有在作业处架设临时支护，导致事故发生。</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b/>
          <w:spacing w:val="0"/>
          <w:kern w:val="2"/>
          <w:sz w:val="32"/>
        </w:rPr>
      </w:pPr>
      <w:r>
        <w:rPr>
          <w:rFonts w:hint="eastAsia" w:ascii="仿宋" w:hAnsi="仿宋" w:eastAsia="仿宋"/>
          <w:b/>
          <w:spacing w:val="0"/>
          <w:kern w:val="2"/>
          <w:sz w:val="32"/>
        </w:rPr>
        <w:t xml:space="preserve">  </w:t>
      </w:r>
      <w:r>
        <w:rPr>
          <w:rFonts w:hint="eastAsia" w:ascii="方正楷体_GBK" w:hAnsi="方正楷体_GBK" w:eastAsia="方正楷体_GBK"/>
          <w:b w:val="0"/>
          <w:spacing w:val="0"/>
          <w:kern w:val="2"/>
          <w:sz w:val="32"/>
        </w:rPr>
        <w:t xml:space="preserve"> （二）间接原因</w:t>
      </w:r>
    </w:p>
    <w:p>
      <w:pPr>
        <w:keepNext w:val="0"/>
        <w:keepLines w:val="0"/>
        <w:pageBreakBefore w:val="0"/>
        <w:widowControl w:val="0"/>
        <w:numPr>
          <w:ilvl w:val="0"/>
          <w:numId w:val="2"/>
        </w:numPr>
        <w:kinsoku/>
        <w:wordWrap/>
        <w:overflowPunct/>
        <w:topLinePunct w:val="0"/>
        <w:autoSpaceDE/>
        <w:adjustRightInd/>
        <w:snapToGrid/>
        <w:spacing w:before="0" w:beforeLines="0" w:beforeAutospacing="0" w:after="0" w:afterLines="0" w:afterAutospacing="0" w:line="540" w:lineRule="exact"/>
        <w:ind w:rightChars="0" w:firstLine="615" w:firstLineChars="0"/>
        <w:textAlignment w:val="auto"/>
        <w:outlineLvl w:val="9"/>
        <w:rPr>
          <w:rFonts w:hint="eastAsia" w:ascii="仿宋" w:hAnsi="仿宋" w:eastAsia="仿宋"/>
          <w:b/>
          <w:spacing w:val="0"/>
          <w:kern w:val="2"/>
          <w:sz w:val="32"/>
        </w:rPr>
      </w:pPr>
      <w:r>
        <w:rPr>
          <w:rFonts w:hint="eastAsia" w:ascii="仿宋" w:hAnsi="仿宋" w:eastAsia="仿宋"/>
          <w:b/>
          <w:spacing w:val="0"/>
          <w:kern w:val="2"/>
          <w:sz w:val="32"/>
          <w:lang w:eastAsia="zh-CN"/>
        </w:rPr>
        <w:t>温州通业建设工程有限公司</w:t>
      </w:r>
    </w:p>
    <w:p>
      <w:pPr>
        <w:keepNext w:val="0"/>
        <w:keepLines w:val="0"/>
        <w:pageBreakBefore w:val="0"/>
        <w:widowControl w:val="0"/>
        <w:numPr>
          <w:ilvl w:val="0"/>
          <w:numId w:val="3"/>
        </w:numPr>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eastAsia="zh-CN"/>
        </w:rPr>
        <w:t>项目部作业现场管理缺失，存在安全管理漏洞</w:t>
      </w:r>
      <w:r>
        <w:rPr>
          <w:rFonts w:hint="eastAsia" w:ascii="仿宋" w:hAnsi="仿宋" w:eastAsia="仿宋"/>
          <w:spacing w:val="0"/>
          <w:kern w:val="2"/>
          <w:sz w:val="32"/>
          <w:lang w:val="en-US" w:eastAsia="zh-CN"/>
        </w:rPr>
        <w:t xml:space="preserve"> </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事故发生当天项目部专职</w:t>
      </w:r>
      <w:r>
        <w:rPr>
          <w:rFonts w:hint="eastAsia" w:ascii="仿宋" w:hAnsi="仿宋" w:eastAsia="仿宋"/>
          <w:spacing w:val="0"/>
          <w:kern w:val="2"/>
          <w:sz w:val="32"/>
          <w:lang w:eastAsia="zh-CN"/>
        </w:rPr>
        <w:t>安全员请假缺位，未及时向大万公司报告，项目部仅安排带班领导兼顾管理，由于作业面较广，带班领导无法同时兼顾到多个作业面的安全管理，事故发生作业面将近</w:t>
      </w:r>
      <w:r>
        <w:rPr>
          <w:rFonts w:hint="eastAsia" w:ascii="仿宋" w:hAnsi="仿宋" w:eastAsia="仿宋"/>
          <w:spacing w:val="0"/>
          <w:kern w:val="2"/>
          <w:sz w:val="32"/>
          <w:lang w:val="en-US" w:eastAsia="zh-CN"/>
        </w:rPr>
        <w:t>2个多小时处于安全监管空白，未能发现及制止违规违章作业，</w:t>
      </w:r>
      <w:r>
        <w:rPr>
          <w:rFonts w:hint="eastAsia" w:ascii="仿宋" w:hAnsi="仿宋" w:eastAsia="仿宋"/>
          <w:spacing w:val="0"/>
          <w:kern w:val="2"/>
          <w:sz w:val="32"/>
          <w:lang w:eastAsia="zh-CN"/>
        </w:rPr>
        <w:t>存在严重的安全管理漏洞</w:t>
      </w:r>
      <w:r>
        <w:rPr>
          <w:rFonts w:hint="eastAsia" w:ascii="仿宋" w:hAnsi="仿宋" w:eastAsia="仿宋"/>
          <w:spacing w:val="0"/>
          <w:kern w:val="2"/>
          <w:sz w:val="32"/>
          <w:lang w:val="en-US" w:eastAsia="zh-CN"/>
        </w:rPr>
        <w:t>。项目部经理请假后，项目部安全副经理未有效监督班组安全技术措施的实施及安全管理制度操作规程的执行，对专职安全员、班组长岗位安全生产责任制的落实进行检查不到位。</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lang w:val="en-US" w:eastAsia="zh-CN"/>
        </w:rPr>
      </w:pPr>
      <w:r>
        <w:rPr>
          <w:rFonts w:hint="eastAsia" w:ascii="仿宋" w:hAnsi="仿宋" w:eastAsia="仿宋"/>
          <w:spacing w:val="0"/>
          <w:kern w:val="2"/>
          <w:sz w:val="32"/>
          <w:lang w:val="en-US" w:eastAsia="zh-CN"/>
        </w:rPr>
        <w:t xml:space="preserve">   （2）、安全生产责任内容不健全，未落实。</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 xml:space="preserve">   项目部</w:t>
      </w:r>
      <w:r>
        <w:rPr>
          <w:rFonts w:hint="eastAsia" w:ascii="仿宋" w:hAnsi="仿宋" w:eastAsia="仿宋"/>
          <w:spacing w:val="0"/>
          <w:kern w:val="2"/>
          <w:sz w:val="32"/>
        </w:rPr>
        <w:t>安全生产责任制不健全，未按照《中华人民共和国安全生产法》第十九条的要求明确各岗位</w:t>
      </w:r>
      <w:r>
        <w:rPr>
          <w:rFonts w:hint="eastAsia" w:ascii="仿宋" w:hAnsi="仿宋" w:eastAsia="仿宋"/>
          <w:spacing w:val="0"/>
          <w:kern w:val="2"/>
          <w:sz w:val="32"/>
          <w:lang w:eastAsia="zh-CN"/>
        </w:rPr>
        <w:t>责任人及</w:t>
      </w:r>
      <w:r>
        <w:rPr>
          <w:rFonts w:hint="eastAsia" w:ascii="仿宋" w:hAnsi="仿宋" w:eastAsia="仿宋"/>
          <w:spacing w:val="0"/>
          <w:kern w:val="2"/>
          <w:sz w:val="32"/>
        </w:rPr>
        <w:t>考核标准等内容</w:t>
      </w:r>
      <w:r>
        <w:rPr>
          <w:rFonts w:hint="eastAsia" w:ascii="仿宋" w:hAnsi="仿宋" w:eastAsia="仿宋"/>
          <w:spacing w:val="0"/>
          <w:kern w:val="2"/>
          <w:sz w:val="32"/>
          <w:lang w:eastAsia="zh-CN"/>
        </w:rPr>
        <w:t>；对于下属队组长的岗位安全生产责任没有压实，</w:t>
      </w:r>
      <w:r>
        <w:rPr>
          <w:rFonts w:hint="eastAsia" w:ascii="仿宋" w:hAnsi="仿宋" w:eastAsia="仿宋"/>
          <w:color w:val="auto"/>
          <w:spacing w:val="0"/>
          <w:kern w:val="2"/>
          <w:sz w:val="32"/>
          <w:lang w:eastAsia="zh-CN"/>
        </w:rPr>
        <w:t>事故发生当天队组长谌军辉未在工作岗位上，其工作职责由</w:t>
      </w:r>
      <w:r>
        <w:rPr>
          <w:rFonts w:hint="eastAsia" w:ascii="仿宋" w:hAnsi="仿宋" w:eastAsia="仿宋"/>
          <w:spacing w:val="0"/>
          <w:kern w:val="2"/>
          <w:sz w:val="32"/>
          <w:lang w:eastAsia="zh-CN"/>
        </w:rPr>
        <w:t>专职安全员吉武兵替代，未</w:t>
      </w:r>
      <w:r>
        <w:rPr>
          <w:rFonts w:hint="eastAsia" w:ascii="仿宋" w:hAnsi="仿宋" w:eastAsia="仿宋"/>
          <w:color w:val="auto"/>
          <w:spacing w:val="0"/>
          <w:kern w:val="2"/>
          <w:sz w:val="32"/>
          <w:lang w:eastAsia="zh-CN"/>
        </w:rPr>
        <w:t>认真执行交接班制度，没有开展班前、班中、班后巡回检查。</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43" w:firstLineChars="200"/>
        <w:textAlignment w:val="auto"/>
        <w:outlineLvl w:val="9"/>
        <w:rPr>
          <w:rFonts w:hint="eastAsia" w:ascii="仿宋" w:hAnsi="仿宋" w:eastAsia="仿宋"/>
          <w:b/>
          <w:spacing w:val="0"/>
          <w:kern w:val="2"/>
          <w:sz w:val="32"/>
        </w:rPr>
      </w:pPr>
      <w:r>
        <w:rPr>
          <w:rFonts w:hint="eastAsia" w:ascii="仿宋" w:hAnsi="仿宋" w:eastAsia="仿宋"/>
          <w:b/>
          <w:spacing w:val="0"/>
          <w:kern w:val="2"/>
          <w:sz w:val="32"/>
        </w:rPr>
        <w:t>2、</w:t>
      </w:r>
      <w:r>
        <w:rPr>
          <w:rFonts w:hint="eastAsia" w:ascii="仿宋" w:hAnsi="仿宋" w:eastAsia="仿宋"/>
          <w:b/>
          <w:spacing w:val="0"/>
          <w:kern w:val="2"/>
          <w:sz w:val="32"/>
          <w:lang w:eastAsia="zh-CN"/>
        </w:rPr>
        <w:t>湖南黄金洞大万矿业有限责任公司</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lang w:val="en-US" w:eastAsia="zh-CN"/>
        </w:rPr>
      </w:pPr>
      <w:r>
        <w:rPr>
          <w:rFonts w:hint="eastAsia" w:ascii="仿宋" w:hAnsi="仿宋" w:eastAsia="仿宋"/>
          <w:color w:val="auto"/>
          <w:spacing w:val="0"/>
          <w:kern w:val="2"/>
          <w:sz w:val="32"/>
          <w:lang w:eastAsia="zh-CN"/>
        </w:rPr>
        <w:t>湖南黄金洞大万矿业有限责任公司</w:t>
      </w:r>
      <w:r>
        <w:rPr>
          <w:rFonts w:hint="eastAsia" w:ascii="仿宋" w:hAnsi="仿宋" w:eastAsia="仿宋"/>
          <w:color w:val="auto"/>
          <w:spacing w:val="0"/>
          <w:kern w:val="2"/>
          <w:sz w:val="32"/>
        </w:rPr>
        <w:t>对承包单位统一协调、管理不</w:t>
      </w:r>
      <w:r>
        <w:rPr>
          <w:rFonts w:hint="eastAsia" w:ascii="仿宋" w:hAnsi="仿宋" w:eastAsia="仿宋"/>
          <w:color w:val="auto"/>
          <w:spacing w:val="0"/>
          <w:kern w:val="2"/>
          <w:sz w:val="32"/>
          <w:lang w:eastAsia="zh-CN"/>
        </w:rPr>
        <w:t>足；对项目部专职安全员请假缺位，安全管理存在漏洞未能发现；对项目部作业现场班组交代安全注意事项及作业要求后，未现场督促整改落实，未开展巡回检查，</w:t>
      </w:r>
      <w:r>
        <w:rPr>
          <w:rFonts w:hint="eastAsia" w:ascii="仿宋" w:hAnsi="仿宋" w:eastAsia="仿宋"/>
          <w:spacing w:val="0"/>
          <w:kern w:val="2"/>
          <w:sz w:val="32"/>
          <w:lang w:val="en-US" w:eastAsia="zh-CN"/>
        </w:rPr>
        <w:t>未能发现及制止违规违章作业。</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方正楷体_GBK" w:hAnsi="方正楷体_GBK" w:eastAsia="方正楷体_GBK"/>
          <w:b w:val="0"/>
          <w:spacing w:val="0"/>
          <w:kern w:val="2"/>
          <w:sz w:val="32"/>
          <w:lang w:eastAsia="zh-CN"/>
        </w:rPr>
      </w:pPr>
      <w:r>
        <w:rPr>
          <w:rFonts w:hint="eastAsia" w:ascii="方正楷体_GBK" w:hAnsi="方正楷体_GBK" w:eastAsia="方正楷体_GBK"/>
          <w:b w:val="0"/>
          <w:spacing w:val="0"/>
          <w:kern w:val="2"/>
          <w:sz w:val="32"/>
          <w:lang w:val="en-US" w:eastAsia="zh-CN"/>
        </w:rPr>
        <w:t xml:space="preserve">   </w:t>
      </w:r>
      <w:r>
        <w:rPr>
          <w:rFonts w:hint="eastAsia" w:ascii="方正楷体_GBK" w:hAnsi="方正楷体_GBK" w:eastAsia="方正楷体_GBK"/>
          <w:b w:val="0"/>
          <w:spacing w:val="0"/>
          <w:kern w:val="2"/>
          <w:sz w:val="32"/>
          <w:lang w:eastAsia="zh-CN"/>
        </w:rPr>
        <w:t>（三）</w:t>
      </w:r>
      <w:r>
        <w:rPr>
          <w:rFonts w:hint="eastAsia" w:ascii="方正楷体_GBK" w:hAnsi="方正楷体_GBK" w:eastAsia="方正楷体_GBK"/>
          <w:b w:val="0"/>
          <w:spacing w:val="0"/>
          <w:kern w:val="2"/>
          <w:sz w:val="32"/>
        </w:rPr>
        <w:t>事故性质</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spacing w:val="0"/>
          <w:kern w:val="2"/>
          <w:sz w:val="32"/>
        </w:rPr>
      </w:pPr>
      <w:r>
        <w:rPr>
          <w:rFonts w:hint="eastAsia" w:ascii="仿宋" w:hAnsi="仿宋" w:eastAsia="仿宋"/>
          <w:b/>
          <w:spacing w:val="0"/>
          <w:kern w:val="2"/>
          <w:sz w:val="32"/>
          <w:lang w:val="en-US" w:eastAsia="zh-CN"/>
        </w:rPr>
        <w:t xml:space="preserve">     </w:t>
      </w:r>
      <w:r>
        <w:rPr>
          <w:rFonts w:hint="eastAsia" w:ascii="仿宋" w:hAnsi="仿宋" w:eastAsia="仿宋"/>
          <w:spacing w:val="0"/>
          <w:kern w:val="2"/>
          <w:sz w:val="32"/>
        </w:rPr>
        <w:t>经调查分析认定：</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w:t>
      </w:r>
      <w:r>
        <w:rPr>
          <w:rFonts w:hint="eastAsia" w:ascii="仿宋" w:hAnsi="仿宋" w:eastAsia="仿宋"/>
          <w:spacing w:val="0"/>
          <w:kern w:val="2"/>
          <w:sz w:val="32"/>
          <w:lang w:val="en-US" w:eastAsia="zh-CN"/>
        </w:rPr>
        <w:t>12</w:t>
      </w:r>
      <w:r>
        <w:rPr>
          <w:rFonts w:hint="eastAsia" w:ascii="仿宋" w:hAnsi="仿宋" w:eastAsia="仿宋"/>
          <w:spacing w:val="0"/>
          <w:kern w:val="2"/>
          <w:sz w:val="32"/>
        </w:rPr>
        <w:t>·</w:t>
      </w:r>
      <w:r>
        <w:rPr>
          <w:rFonts w:hint="eastAsia" w:ascii="仿宋" w:hAnsi="仿宋" w:eastAsia="仿宋"/>
          <w:spacing w:val="0"/>
          <w:kern w:val="2"/>
          <w:sz w:val="32"/>
          <w:lang w:val="en-US" w:eastAsia="zh-CN"/>
        </w:rPr>
        <w:t>21</w:t>
      </w:r>
      <w:r>
        <w:rPr>
          <w:rFonts w:hint="eastAsia" w:ascii="仿宋" w:hAnsi="仿宋" w:eastAsia="仿宋"/>
          <w:spacing w:val="0"/>
          <w:kern w:val="2"/>
          <w:sz w:val="32"/>
        </w:rPr>
        <w:t>”</w:t>
      </w:r>
      <w:r>
        <w:rPr>
          <w:rFonts w:hint="eastAsia" w:ascii="仿宋" w:hAnsi="仿宋" w:eastAsia="仿宋"/>
          <w:spacing w:val="0"/>
          <w:kern w:val="2"/>
          <w:sz w:val="32"/>
          <w:lang w:eastAsia="zh-CN"/>
        </w:rPr>
        <w:t>冒顶</w:t>
      </w:r>
      <w:r>
        <w:rPr>
          <w:rFonts w:hint="eastAsia" w:ascii="仿宋" w:hAnsi="仿宋" w:eastAsia="仿宋"/>
          <w:spacing w:val="0"/>
          <w:kern w:val="2"/>
          <w:sz w:val="32"/>
        </w:rPr>
        <w:t>事故是一起一般生产安全责任事故。</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20" w:firstLineChars="0"/>
        <w:textAlignment w:val="auto"/>
        <w:outlineLvl w:val="9"/>
        <w:rPr>
          <w:rFonts w:hint="eastAsia" w:ascii="黑体" w:hAnsi="黑体" w:eastAsia="黑体"/>
          <w:b w:val="0"/>
          <w:spacing w:val="0"/>
          <w:kern w:val="2"/>
          <w:sz w:val="32"/>
        </w:rPr>
      </w:pPr>
      <w:r>
        <w:rPr>
          <w:rFonts w:hint="eastAsia" w:ascii="黑体" w:hAnsi="黑体" w:eastAsia="黑体"/>
          <w:b w:val="0"/>
          <w:spacing w:val="0"/>
          <w:kern w:val="2"/>
          <w:sz w:val="32"/>
        </w:rPr>
        <w:t>四、对事故有关责任人员及责任单位的处理建议</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20" w:firstLineChars="0"/>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rPr>
        <w:t>（一）不予追究责任人员</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仿宋" w:hAnsi="仿宋" w:eastAsia="仿宋"/>
          <w:color w:val="FF0000"/>
          <w:spacing w:val="0"/>
          <w:kern w:val="2"/>
          <w:sz w:val="32"/>
        </w:rPr>
      </w:pPr>
      <w:r>
        <w:rPr>
          <w:rFonts w:hint="eastAsia" w:ascii="仿宋" w:hAnsi="仿宋" w:eastAsia="仿宋"/>
          <w:spacing w:val="0"/>
          <w:kern w:val="2"/>
          <w:sz w:val="32"/>
          <w:lang w:val="en-US" w:eastAsia="zh-CN"/>
        </w:rPr>
        <w:t xml:space="preserve">    1、</w:t>
      </w:r>
      <w:r>
        <w:rPr>
          <w:rFonts w:hint="eastAsia" w:ascii="仿宋" w:hAnsi="仿宋" w:eastAsia="仿宋"/>
          <w:spacing w:val="0"/>
          <w:kern w:val="2"/>
          <w:sz w:val="32"/>
          <w:lang w:eastAsia="zh-CN"/>
        </w:rPr>
        <w:t>谌宁德</w:t>
      </w:r>
      <w:r>
        <w:rPr>
          <w:rFonts w:hint="eastAsia" w:ascii="仿宋" w:hAnsi="仿宋" w:eastAsia="仿宋"/>
          <w:spacing w:val="0"/>
          <w:kern w:val="2"/>
          <w:sz w:val="32"/>
        </w:rPr>
        <w:t>，男，群众，</w:t>
      </w:r>
      <w:r>
        <w:rPr>
          <w:rFonts w:hint="eastAsia" w:ascii="仿宋" w:hAnsi="仿宋" w:eastAsia="仿宋"/>
          <w:spacing w:val="0"/>
          <w:kern w:val="2"/>
          <w:sz w:val="32"/>
          <w:lang w:eastAsia="zh-CN"/>
        </w:rPr>
        <w:t>温州通业建设工程有限公司驻湖南黄金洞大万矿业有限责任公司项目部班组长</w:t>
      </w:r>
      <w:r>
        <w:rPr>
          <w:rFonts w:hint="eastAsia" w:ascii="仿宋" w:hAnsi="仿宋" w:eastAsia="仿宋"/>
          <w:spacing w:val="0"/>
          <w:kern w:val="2"/>
          <w:sz w:val="32"/>
        </w:rPr>
        <w:t>，从事</w:t>
      </w:r>
      <w:r>
        <w:rPr>
          <w:rFonts w:hint="eastAsia" w:ascii="仿宋" w:hAnsi="仿宋" w:eastAsia="仿宋"/>
          <w:spacing w:val="0"/>
          <w:kern w:val="2"/>
          <w:sz w:val="32"/>
          <w:lang w:eastAsia="zh-CN"/>
        </w:rPr>
        <w:t>风钻、出渣</w:t>
      </w:r>
      <w:r>
        <w:rPr>
          <w:rFonts w:hint="eastAsia" w:ascii="仿宋" w:hAnsi="仿宋" w:eastAsia="仿宋"/>
          <w:spacing w:val="0"/>
          <w:kern w:val="2"/>
          <w:sz w:val="32"/>
        </w:rPr>
        <w:t>作业</w:t>
      </w:r>
      <w:r>
        <w:rPr>
          <w:rFonts w:hint="eastAsia" w:ascii="仿宋" w:hAnsi="仿宋" w:eastAsia="仿宋"/>
          <w:spacing w:val="0"/>
          <w:kern w:val="2"/>
          <w:sz w:val="32"/>
          <w:lang w:eastAsia="zh-CN"/>
        </w:rPr>
        <w:t>时未仔细检查和严格落实敲帮问顶工作，没有在作业处架设临时支护</w:t>
      </w:r>
      <w:r>
        <w:rPr>
          <w:rFonts w:hint="eastAsia" w:ascii="仿宋" w:hAnsi="仿宋" w:eastAsia="仿宋"/>
          <w:spacing w:val="0"/>
          <w:kern w:val="2"/>
          <w:sz w:val="32"/>
        </w:rPr>
        <w:t>，对事故发生负有直接责任，鉴于其已死亡，建议不予追究其责任。</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方正楷体_GBK" w:hAnsi="方正楷体_GBK" w:eastAsia="方正楷体_GBK"/>
          <w:b w:val="0"/>
          <w:spacing w:val="0"/>
          <w:kern w:val="2"/>
          <w:sz w:val="32"/>
          <w:lang w:val="en-US" w:eastAsia="zh-CN"/>
        </w:rPr>
      </w:pPr>
      <w:r>
        <w:rPr>
          <w:rFonts w:hint="eastAsia" w:ascii="仿宋" w:hAnsi="仿宋" w:eastAsia="仿宋"/>
          <w:b/>
          <w:spacing w:val="0"/>
          <w:kern w:val="2"/>
          <w:sz w:val="32"/>
          <w:lang w:val="en-US" w:eastAsia="zh-CN"/>
        </w:rPr>
        <w:t xml:space="preserve">  </w:t>
      </w:r>
      <w:r>
        <w:rPr>
          <w:rFonts w:hint="eastAsia" w:ascii="方正楷体_GBK" w:hAnsi="方正楷体_GBK" w:eastAsia="方正楷体_GBK"/>
          <w:b w:val="0"/>
          <w:spacing w:val="0"/>
          <w:kern w:val="2"/>
          <w:sz w:val="32"/>
          <w:lang w:val="en-US" w:eastAsia="zh-CN"/>
        </w:rPr>
        <w:t xml:space="preserve">  </w:t>
      </w:r>
      <w:r>
        <w:rPr>
          <w:rFonts w:hint="eastAsia" w:ascii="方正楷体_GBK" w:hAnsi="方正楷体_GBK" w:eastAsia="方正楷体_GBK"/>
          <w:b w:val="0"/>
          <w:spacing w:val="0"/>
          <w:kern w:val="2"/>
          <w:sz w:val="32"/>
          <w:lang w:eastAsia="zh-CN"/>
        </w:rPr>
        <w:t>（二）</w:t>
      </w:r>
      <w:r>
        <w:rPr>
          <w:rFonts w:hint="eastAsia" w:ascii="方正楷体_GBK" w:hAnsi="方正楷体_GBK" w:eastAsia="方正楷体_GBK"/>
          <w:b w:val="0"/>
          <w:spacing w:val="0"/>
          <w:kern w:val="2"/>
          <w:sz w:val="32"/>
        </w:rPr>
        <w:t>建议追究责任人员</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1</w:t>
      </w:r>
      <w:r>
        <w:rPr>
          <w:rFonts w:hint="eastAsia" w:ascii="仿宋" w:hAnsi="仿宋" w:eastAsia="仿宋"/>
          <w:spacing w:val="0"/>
          <w:kern w:val="2"/>
          <w:sz w:val="32"/>
        </w:rPr>
        <w:t>、</w:t>
      </w:r>
      <w:r>
        <w:rPr>
          <w:rFonts w:hint="eastAsia" w:ascii="仿宋" w:hAnsi="仿宋" w:eastAsia="仿宋"/>
          <w:spacing w:val="0"/>
          <w:kern w:val="2"/>
          <w:sz w:val="32"/>
          <w:lang w:eastAsia="zh-CN"/>
        </w:rPr>
        <w:t>谌军辉</w:t>
      </w:r>
      <w:r>
        <w:rPr>
          <w:rFonts w:hint="eastAsia" w:ascii="仿宋" w:hAnsi="仿宋" w:eastAsia="仿宋"/>
          <w:spacing w:val="0"/>
          <w:kern w:val="2"/>
          <w:sz w:val="32"/>
        </w:rPr>
        <w:t>，男，群众，</w:t>
      </w:r>
      <w:r>
        <w:rPr>
          <w:rFonts w:hint="eastAsia" w:ascii="仿宋" w:hAnsi="仿宋" w:eastAsia="仿宋"/>
          <w:spacing w:val="0"/>
          <w:kern w:val="2"/>
          <w:sz w:val="32"/>
          <w:lang w:eastAsia="zh-CN"/>
        </w:rPr>
        <w:t>温州通业建设工程有限公司驻湖南黄金洞大万矿业有限责任公司项目部队组长</w:t>
      </w:r>
      <w:r>
        <w:rPr>
          <w:rFonts w:hint="eastAsia" w:ascii="仿宋" w:hAnsi="仿宋" w:eastAsia="仿宋"/>
          <w:spacing w:val="0"/>
          <w:kern w:val="2"/>
          <w:sz w:val="32"/>
        </w:rPr>
        <w:t>。</w:t>
      </w:r>
      <w:r>
        <w:rPr>
          <w:rFonts w:hint="eastAsia" w:ascii="仿宋" w:hAnsi="仿宋" w:eastAsia="仿宋"/>
          <w:spacing w:val="0"/>
          <w:kern w:val="2"/>
          <w:sz w:val="32"/>
          <w:lang w:eastAsia="zh-CN"/>
        </w:rPr>
        <w:t>不落实队组长安全生产岗位责任，</w:t>
      </w:r>
      <w:r>
        <w:rPr>
          <w:rFonts w:hint="eastAsia" w:ascii="仿宋" w:hAnsi="仿宋" w:eastAsia="仿宋"/>
          <w:color w:val="auto"/>
          <w:spacing w:val="0"/>
          <w:kern w:val="2"/>
          <w:sz w:val="32"/>
          <w:lang w:eastAsia="zh-CN"/>
        </w:rPr>
        <w:t>事故发生当天谌军辉未在工作岗位上，其工作职责由</w:t>
      </w:r>
      <w:r>
        <w:rPr>
          <w:rFonts w:hint="eastAsia" w:ascii="仿宋" w:hAnsi="仿宋" w:eastAsia="仿宋"/>
          <w:spacing w:val="0"/>
          <w:kern w:val="2"/>
          <w:sz w:val="32"/>
          <w:lang w:eastAsia="zh-CN"/>
        </w:rPr>
        <w:t>专职安全员吉武兵替代，</w:t>
      </w:r>
      <w:r>
        <w:rPr>
          <w:rFonts w:hint="eastAsia" w:ascii="仿宋" w:hAnsi="仿宋" w:eastAsia="仿宋"/>
          <w:color w:val="auto"/>
          <w:spacing w:val="0"/>
          <w:kern w:val="2"/>
          <w:sz w:val="32"/>
          <w:lang w:eastAsia="zh-CN"/>
        </w:rPr>
        <w:t>未认真执行交接班制度，没有开展班前、班中、班后巡回检查</w:t>
      </w:r>
      <w:r>
        <w:rPr>
          <w:rFonts w:hint="eastAsia" w:ascii="仿宋" w:hAnsi="仿宋" w:eastAsia="仿宋"/>
          <w:spacing w:val="0"/>
          <w:kern w:val="2"/>
          <w:sz w:val="32"/>
          <w:lang w:eastAsia="zh-CN"/>
        </w:rPr>
        <w:t>，</w:t>
      </w:r>
      <w:r>
        <w:rPr>
          <w:rFonts w:hint="eastAsia" w:ascii="仿宋" w:hAnsi="仿宋" w:eastAsia="仿宋"/>
          <w:spacing w:val="0"/>
          <w:kern w:val="2"/>
          <w:sz w:val="32"/>
        </w:rPr>
        <w:t>对事故发生负有直接监管责任，建议由</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给予罚款</w:t>
      </w:r>
      <w:r>
        <w:rPr>
          <w:rFonts w:hint="eastAsia" w:ascii="仿宋" w:hAnsi="仿宋" w:eastAsia="仿宋"/>
          <w:spacing w:val="0"/>
          <w:kern w:val="2"/>
          <w:sz w:val="32"/>
          <w:lang w:val="en-US" w:eastAsia="zh-CN"/>
        </w:rPr>
        <w:t>3</w:t>
      </w:r>
      <w:r>
        <w:rPr>
          <w:rFonts w:hint="eastAsia" w:ascii="仿宋" w:hAnsi="仿宋" w:eastAsia="仿宋"/>
          <w:spacing w:val="0"/>
          <w:kern w:val="2"/>
          <w:sz w:val="32"/>
        </w:rPr>
        <w:t>000元并解聘。</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2</w:t>
      </w:r>
      <w:r>
        <w:rPr>
          <w:rFonts w:hint="eastAsia" w:ascii="仿宋" w:hAnsi="仿宋" w:eastAsia="仿宋"/>
          <w:spacing w:val="0"/>
          <w:kern w:val="2"/>
          <w:sz w:val="32"/>
        </w:rPr>
        <w:t>、</w:t>
      </w:r>
      <w:r>
        <w:rPr>
          <w:rFonts w:hint="eastAsia" w:ascii="仿宋" w:hAnsi="仿宋" w:eastAsia="仿宋"/>
          <w:spacing w:val="0"/>
          <w:kern w:val="2"/>
          <w:sz w:val="32"/>
          <w:lang w:eastAsia="zh-CN"/>
        </w:rPr>
        <w:t>吴孟贤</w:t>
      </w:r>
      <w:r>
        <w:rPr>
          <w:rFonts w:hint="eastAsia" w:ascii="仿宋" w:hAnsi="仿宋" w:eastAsia="仿宋"/>
          <w:spacing w:val="0"/>
          <w:kern w:val="2"/>
          <w:sz w:val="32"/>
        </w:rPr>
        <w:t>，男，群众，</w:t>
      </w:r>
      <w:r>
        <w:rPr>
          <w:rFonts w:hint="eastAsia" w:ascii="仿宋" w:hAnsi="仿宋" w:eastAsia="仿宋"/>
          <w:spacing w:val="0"/>
          <w:kern w:val="2"/>
          <w:sz w:val="32"/>
          <w:lang w:eastAsia="zh-CN"/>
        </w:rPr>
        <w:t>温州通业建设工程有限公司驻湖南黄金洞大万矿业有限责任公司项目部副</w:t>
      </w:r>
      <w:r>
        <w:rPr>
          <w:rFonts w:hint="eastAsia" w:ascii="仿宋" w:hAnsi="仿宋" w:eastAsia="仿宋"/>
          <w:spacing w:val="0"/>
          <w:kern w:val="2"/>
          <w:sz w:val="32"/>
        </w:rPr>
        <w:t>经理。对</w:t>
      </w:r>
      <w:r>
        <w:rPr>
          <w:rFonts w:hint="eastAsia" w:ascii="仿宋" w:hAnsi="仿宋" w:eastAsia="仿宋"/>
          <w:spacing w:val="0"/>
          <w:kern w:val="2"/>
          <w:sz w:val="32"/>
          <w:lang w:eastAsia="zh-CN"/>
        </w:rPr>
        <w:t>项目部剪刀冲工区井下施工</w:t>
      </w:r>
      <w:r>
        <w:rPr>
          <w:rFonts w:hint="eastAsia" w:ascii="仿宋" w:hAnsi="仿宋" w:eastAsia="仿宋"/>
          <w:spacing w:val="0"/>
          <w:kern w:val="2"/>
          <w:sz w:val="32"/>
        </w:rPr>
        <w:t>作业现场</w:t>
      </w:r>
      <w:r>
        <w:rPr>
          <w:rFonts w:hint="eastAsia" w:ascii="仿宋" w:hAnsi="仿宋" w:eastAsia="仿宋"/>
          <w:spacing w:val="0"/>
          <w:kern w:val="2"/>
          <w:sz w:val="32"/>
          <w:lang w:eastAsia="zh-CN"/>
        </w:rPr>
        <w:t>安全生产管理不到位</w:t>
      </w:r>
      <w:r>
        <w:rPr>
          <w:rFonts w:hint="eastAsia" w:ascii="仿宋" w:hAnsi="仿宋" w:eastAsia="仿宋"/>
          <w:spacing w:val="0"/>
          <w:kern w:val="2"/>
          <w:sz w:val="32"/>
        </w:rPr>
        <w:t>，对事故发生负有</w:t>
      </w:r>
      <w:r>
        <w:rPr>
          <w:rFonts w:hint="eastAsia" w:ascii="仿宋" w:hAnsi="仿宋" w:eastAsia="仿宋"/>
          <w:spacing w:val="0"/>
          <w:kern w:val="2"/>
          <w:sz w:val="32"/>
          <w:lang w:eastAsia="zh-CN"/>
        </w:rPr>
        <w:t>主要</w:t>
      </w:r>
      <w:r>
        <w:rPr>
          <w:rFonts w:hint="eastAsia" w:ascii="仿宋" w:hAnsi="仿宋" w:eastAsia="仿宋"/>
          <w:spacing w:val="0"/>
          <w:kern w:val="2"/>
          <w:sz w:val="32"/>
        </w:rPr>
        <w:t>责任，建议由</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给予罚款</w:t>
      </w:r>
      <w:r>
        <w:rPr>
          <w:rFonts w:hint="eastAsia" w:ascii="仿宋" w:hAnsi="仿宋" w:eastAsia="仿宋"/>
          <w:spacing w:val="0"/>
          <w:kern w:val="2"/>
          <w:sz w:val="32"/>
          <w:lang w:val="en-US" w:eastAsia="zh-CN"/>
        </w:rPr>
        <w:t>3</w:t>
      </w:r>
      <w:r>
        <w:rPr>
          <w:rFonts w:hint="eastAsia" w:ascii="仿宋" w:hAnsi="仿宋" w:eastAsia="仿宋"/>
          <w:spacing w:val="0"/>
          <w:kern w:val="2"/>
          <w:sz w:val="32"/>
        </w:rPr>
        <w:t>000元并撤职。</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firstLine="640" w:firstLineChars="20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3</w:t>
      </w:r>
      <w:r>
        <w:rPr>
          <w:rFonts w:hint="eastAsia" w:ascii="仿宋" w:hAnsi="仿宋" w:eastAsia="仿宋"/>
          <w:spacing w:val="0"/>
          <w:kern w:val="2"/>
          <w:sz w:val="32"/>
        </w:rPr>
        <w:t>、</w:t>
      </w:r>
      <w:r>
        <w:rPr>
          <w:rFonts w:hint="eastAsia" w:ascii="仿宋" w:hAnsi="仿宋" w:eastAsia="仿宋"/>
          <w:spacing w:val="0"/>
          <w:kern w:val="2"/>
          <w:sz w:val="32"/>
          <w:lang w:eastAsia="zh-CN"/>
        </w:rPr>
        <w:t>王增益</w:t>
      </w:r>
      <w:r>
        <w:rPr>
          <w:rFonts w:hint="eastAsia" w:ascii="仿宋" w:hAnsi="仿宋" w:eastAsia="仿宋"/>
          <w:spacing w:val="0"/>
          <w:kern w:val="2"/>
          <w:sz w:val="32"/>
        </w:rPr>
        <w:t>，男，群众，</w:t>
      </w:r>
      <w:r>
        <w:rPr>
          <w:rFonts w:hint="eastAsia" w:ascii="仿宋" w:hAnsi="仿宋" w:eastAsia="仿宋"/>
          <w:spacing w:val="0"/>
          <w:kern w:val="2"/>
          <w:sz w:val="32"/>
          <w:lang w:eastAsia="zh-CN"/>
        </w:rPr>
        <w:t>温州通业建设工程有限公司驻湖南黄金洞大万矿业有限责任公司项目部安全生产副</w:t>
      </w:r>
      <w:r>
        <w:rPr>
          <w:rFonts w:hint="eastAsia" w:ascii="仿宋" w:hAnsi="仿宋" w:eastAsia="仿宋"/>
          <w:spacing w:val="0"/>
          <w:kern w:val="2"/>
          <w:sz w:val="32"/>
        </w:rPr>
        <w:t>经理</w:t>
      </w:r>
      <w:r>
        <w:rPr>
          <w:rFonts w:hint="eastAsia" w:ascii="仿宋" w:hAnsi="仿宋" w:eastAsia="仿宋"/>
          <w:spacing w:val="0"/>
          <w:kern w:val="2"/>
          <w:sz w:val="32"/>
          <w:lang w:eastAsia="zh-CN"/>
        </w:rPr>
        <w:t>。</w:t>
      </w:r>
      <w:r>
        <w:rPr>
          <w:rFonts w:hint="eastAsia" w:ascii="仿宋" w:hAnsi="仿宋" w:eastAsia="仿宋"/>
          <w:spacing w:val="0"/>
          <w:kern w:val="2"/>
          <w:sz w:val="32"/>
          <w:lang w:val="en-US" w:eastAsia="zh-CN"/>
        </w:rPr>
        <w:t>未有效监督班组安全技术措施的实施及安全管理制度操作规程的执行，对专职安全员、班组长岗位安全生产责任制的落实进行检查不到位。</w:t>
      </w:r>
      <w:r>
        <w:rPr>
          <w:rFonts w:hint="eastAsia" w:ascii="仿宋" w:hAnsi="仿宋" w:eastAsia="仿宋"/>
          <w:spacing w:val="0"/>
          <w:kern w:val="2"/>
          <w:sz w:val="32"/>
        </w:rPr>
        <w:t>对事故发生负有领导责任，建议由</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给予罚款</w:t>
      </w:r>
      <w:r>
        <w:rPr>
          <w:rFonts w:hint="eastAsia" w:ascii="仿宋" w:hAnsi="仿宋" w:eastAsia="仿宋"/>
          <w:spacing w:val="0"/>
          <w:kern w:val="2"/>
          <w:sz w:val="32"/>
          <w:lang w:val="en-US" w:eastAsia="zh-CN"/>
        </w:rPr>
        <w:t>3</w:t>
      </w:r>
      <w:r>
        <w:rPr>
          <w:rFonts w:hint="eastAsia" w:ascii="仿宋" w:hAnsi="仿宋" w:eastAsia="仿宋"/>
          <w:spacing w:val="0"/>
          <w:kern w:val="2"/>
          <w:sz w:val="32"/>
        </w:rPr>
        <w:t>000元并撤职。</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4</w:t>
      </w:r>
      <w:r>
        <w:rPr>
          <w:rFonts w:hint="eastAsia" w:ascii="仿宋" w:hAnsi="仿宋" w:eastAsia="仿宋"/>
          <w:spacing w:val="0"/>
          <w:kern w:val="2"/>
          <w:sz w:val="32"/>
        </w:rPr>
        <w:t>、</w:t>
      </w:r>
      <w:r>
        <w:rPr>
          <w:rFonts w:hint="eastAsia" w:ascii="仿宋" w:hAnsi="仿宋" w:eastAsia="仿宋"/>
          <w:spacing w:val="0"/>
          <w:kern w:val="2"/>
          <w:sz w:val="32"/>
          <w:lang w:eastAsia="zh-CN"/>
        </w:rPr>
        <w:t>许振歌</w:t>
      </w:r>
      <w:r>
        <w:rPr>
          <w:rFonts w:hint="eastAsia" w:ascii="仿宋" w:hAnsi="仿宋" w:eastAsia="仿宋"/>
          <w:spacing w:val="0"/>
          <w:kern w:val="2"/>
          <w:sz w:val="32"/>
        </w:rPr>
        <w:t>，男，群众，</w:t>
      </w:r>
      <w:r>
        <w:rPr>
          <w:rFonts w:hint="eastAsia" w:ascii="仿宋" w:hAnsi="仿宋" w:eastAsia="仿宋"/>
          <w:spacing w:val="0"/>
          <w:kern w:val="2"/>
          <w:sz w:val="32"/>
          <w:lang w:eastAsia="zh-CN"/>
        </w:rPr>
        <w:t>温州通业建设工程有限公司驻湖南黄金洞大万矿业有限责任公司项目部</w:t>
      </w:r>
      <w:r>
        <w:rPr>
          <w:rFonts w:hint="eastAsia" w:ascii="仿宋" w:hAnsi="仿宋" w:eastAsia="仿宋"/>
          <w:spacing w:val="0"/>
          <w:kern w:val="2"/>
          <w:sz w:val="32"/>
        </w:rPr>
        <w:t>经理。未健全</w:t>
      </w:r>
      <w:r>
        <w:rPr>
          <w:rFonts w:hint="eastAsia" w:ascii="仿宋" w:hAnsi="仿宋" w:eastAsia="仿宋"/>
          <w:spacing w:val="0"/>
          <w:kern w:val="2"/>
          <w:sz w:val="32"/>
          <w:lang w:eastAsia="zh-CN"/>
        </w:rPr>
        <w:t>项目部</w:t>
      </w:r>
      <w:r>
        <w:rPr>
          <w:rFonts w:hint="eastAsia" w:ascii="仿宋" w:hAnsi="仿宋" w:eastAsia="仿宋"/>
          <w:spacing w:val="0"/>
          <w:kern w:val="2"/>
          <w:sz w:val="32"/>
        </w:rPr>
        <w:t>安全生产</w:t>
      </w:r>
      <w:r>
        <w:rPr>
          <w:rFonts w:hint="eastAsia" w:ascii="仿宋" w:hAnsi="仿宋" w:eastAsia="仿宋"/>
          <w:spacing w:val="0"/>
          <w:kern w:val="2"/>
          <w:sz w:val="32"/>
          <w:lang w:eastAsia="zh-CN"/>
        </w:rPr>
        <w:t>岗位</w:t>
      </w:r>
      <w:r>
        <w:rPr>
          <w:rFonts w:hint="eastAsia" w:ascii="仿宋" w:hAnsi="仿宋" w:eastAsia="仿宋"/>
          <w:spacing w:val="0"/>
          <w:kern w:val="2"/>
          <w:sz w:val="32"/>
        </w:rPr>
        <w:t>责任制，</w:t>
      </w:r>
      <w:r>
        <w:rPr>
          <w:rFonts w:hint="eastAsia" w:ascii="仿宋" w:hAnsi="仿宋" w:eastAsia="仿宋"/>
          <w:spacing w:val="0"/>
          <w:kern w:val="2"/>
          <w:sz w:val="32"/>
          <w:lang w:eastAsia="zh-CN"/>
        </w:rPr>
        <w:t>督促下属认真履行安全生产职责不力，</w:t>
      </w:r>
      <w:r>
        <w:rPr>
          <w:rFonts w:hint="eastAsia" w:ascii="仿宋" w:hAnsi="仿宋" w:eastAsia="仿宋"/>
          <w:spacing w:val="0"/>
          <w:kern w:val="2"/>
          <w:sz w:val="32"/>
        </w:rPr>
        <w:t>督促现场安全生产工作不到位，</w:t>
      </w:r>
      <w:r>
        <w:rPr>
          <w:rFonts w:hint="eastAsia" w:ascii="仿宋" w:hAnsi="仿宋" w:eastAsia="仿宋"/>
          <w:spacing w:val="0"/>
          <w:kern w:val="2"/>
          <w:sz w:val="32"/>
          <w:lang w:eastAsia="zh-CN"/>
        </w:rPr>
        <w:t>未及时将项目部现场专职安全员请假情况向大万公司报告，</w:t>
      </w:r>
      <w:r>
        <w:rPr>
          <w:rFonts w:hint="eastAsia" w:ascii="仿宋" w:hAnsi="仿宋" w:eastAsia="仿宋"/>
          <w:spacing w:val="0"/>
          <w:kern w:val="2"/>
          <w:sz w:val="32"/>
        </w:rPr>
        <w:t>对事故发生负有</w:t>
      </w:r>
      <w:r>
        <w:rPr>
          <w:rFonts w:hint="eastAsia" w:ascii="仿宋" w:hAnsi="仿宋" w:eastAsia="仿宋"/>
          <w:spacing w:val="0"/>
          <w:kern w:val="2"/>
          <w:sz w:val="32"/>
          <w:lang w:eastAsia="zh-CN"/>
        </w:rPr>
        <w:t>重要</w:t>
      </w:r>
      <w:r>
        <w:rPr>
          <w:rFonts w:hint="eastAsia" w:ascii="仿宋" w:hAnsi="仿宋" w:eastAsia="仿宋"/>
          <w:spacing w:val="0"/>
          <w:kern w:val="2"/>
          <w:sz w:val="32"/>
        </w:rPr>
        <w:t>领导责任，建议由</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给予罚款</w:t>
      </w:r>
      <w:r>
        <w:rPr>
          <w:rFonts w:hint="eastAsia" w:ascii="仿宋" w:hAnsi="仿宋" w:eastAsia="仿宋"/>
          <w:spacing w:val="0"/>
          <w:kern w:val="2"/>
          <w:sz w:val="32"/>
          <w:lang w:val="en-US" w:eastAsia="zh-CN"/>
        </w:rPr>
        <w:t>2</w:t>
      </w:r>
      <w:r>
        <w:rPr>
          <w:rFonts w:hint="eastAsia" w:ascii="仿宋" w:hAnsi="仿宋" w:eastAsia="仿宋"/>
          <w:spacing w:val="0"/>
          <w:kern w:val="2"/>
          <w:sz w:val="32"/>
        </w:rPr>
        <w:t>000元并撤职。</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5</w:t>
      </w:r>
      <w:r>
        <w:rPr>
          <w:rFonts w:hint="eastAsia" w:ascii="仿宋" w:hAnsi="仿宋" w:eastAsia="仿宋"/>
          <w:spacing w:val="0"/>
          <w:kern w:val="2"/>
          <w:sz w:val="32"/>
        </w:rPr>
        <w:t>、</w:t>
      </w:r>
      <w:r>
        <w:rPr>
          <w:rFonts w:hint="eastAsia" w:ascii="仿宋" w:hAnsi="仿宋" w:eastAsia="仿宋"/>
          <w:spacing w:val="0"/>
          <w:kern w:val="2"/>
          <w:sz w:val="32"/>
          <w:lang w:eastAsia="zh-CN"/>
        </w:rPr>
        <w:t>吴东强</w:t>
      </w:r>
      <w:r>
        <w:rPr>
          <w:rFonts w:hint="eastAsia" w:ascii="仿宋" w:hAnsi="仿宋" w:eastAsia="仿宋"/>
          <w:spacing w:val="0"/>
          <w:kern w:val="2"/>
          <w:sz w:val="32"/>
        </w:rPr>
        <w:t>，男，群众，</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安全员。</w:t>
      </w:r>
      <w:r>
        <w:rPr>
          <w:rFonts w:hint="eastAsia" w:ascii="仿宋" w:hAnsi="仿宋" w:eastAsia="仿宋"/>
          <w:spacing w:val="0"/>
          <w:kern w:val="2"/>
          <w:sz w:val="32"/>
          <w:lang w:eastAsia="zh-CN"/>
        </w:rPr>
        <w:t>对谌军辉、</w:t>
      </w:r>
      <w:r>
        <w:rPr>
          <w:rFonts w:hint="eastAsia" w:ascii="仿宋" w:hAnsi="仿宋" w:eastAsia="仿宋"/>
          <w:spacing w:val="0"/>
          <w:kern w:val="2"/>
          <w:sz w:val="32"/>
          <w:lang w:val="en-US" w:eastAsia="zh-CN"/>
        </w:rPr>
        <w:t>吉珍杨交代了安全注意事项及作业要求，但未现场督促整改落实也没开展巡回检查，没有</w:t>
      </w:r>
      <w:r>
        <w:rPr>
          <w:rFonts w:hint="eastAsia" w:ascii="仿宋" w:hAnsi="仿宋" w:eastAsia="仿宋"/>
          <w:spacing w:val="0"/>
          <w:kern w:val="2"/>
          <w:sz w:val="32"/>
        </w:rPr>
        <w:t>及时</w:t>
      </w:r>
      <w:r>
        <w:rPr>
          <w:rFonts w:hint="eastAsia" w:ascii="仿宋" w:hAnsi="仿宋" w:eastAsia="仿宋"/>
          <w:spacing w:val="0"/>
          <w:kern w:val="2"/>
          <w:sz w:val="32"/>
          <w:lang w:eastAsia="zh-CN"/>
        </w:rPr>
        <w:t>发现和</w:t>
      </w:r>
      <w:r>
        <w:rPr>
          <w:rFonts w:hint="eastAsia" w:ascii="仿宋" w:hAnsi="仿宋" w:eastAsia="仿宋"/>
          <w:spacing w:val="0"/>
          <w:kern w:val="2"/>
          <w:sz w:val="32"/>
        </w:rPr>
        <w:t>制止</w:t>
      </w:r>
      <w:r>
        <w:rPr>
          <w:rFonts w:hint="eastAsia" w:ascii="仿宋" w:hAnsi="仿宋" w:eastAsia="仿宋"/>
          <w:spacing w:val="0"/>
          <w:kern w:val="2"/>
          <w:sz w:val="32"/>
          <w:lang w:eastAsia="zh-CN"/>
        </w:rPr>
        <w:t>作业</w:t>
      </w:r>
      <w:r>
        <w:rPr>
          <w:rFonts w:hint="eastAsia" w:ascii="仿宋" w:hAnsi="仿宋" w:eastAsia="仿宋"/>
          <w:spacing w:val="0"/>
          <w:kern w:val="2"/>
          <w:sz w:val="32"/>
        </w:rPr>
        <w:t>人员的违规违章行为，对事故发生负有直接监管责任，建议由</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w:t>
      </w:r>
      <w:r>
        <w:rPr>
          <w:rFonts w:hint="eastAsia" w:ascii="仿宋" w:hAnsi="仿宋" w:eastAsia="仿宋"/>
          <w:spacing w:val="0"/>
          <w:kern w:val="2"/>
          <w:sz w:val="32"/>
          <w:lang w:eastAsia="zh-CN"/>
        </w:rPr>
        <w:t>行政记过处分并处</w:t>
      </w:r>
      <w:r>
        <w:rPr>
          <w:rFonts w:hint="eastAsia" w:ascii="仿宋" w:hAnsi="仿宋" w:eastAsia="仿宋"/>
          <w:spacing w:val="0"/>
          <w:kern w:val="2"/>
          <w:sz w:val="32"/>
        </w:rPr>
        <w:t>罚款</w:t>
      </w:r>
      <w:r>
        <w:rPr>
          <w:rFonts w:hint="eastAsia" w:ascii="仿宋" w:hAnsi="仿宋" w:eastAsia="仿宋"/>
          <w:spacing w:val="0"/>
          <w:kern w:val="2"/>
          <w:sz w:val="32"/>
          <w:lang w:val="en-US" w:eastAsia="zh-CN"/>
        </w:rPr>
        <w:t>3</w:t>
      </w:r>
      <w:r>
        <w:rPr>
          <w:rFonts w:hint="eastAsia" w:ascii="仿宋" w:hAnsi="仿宋" w:eastAsia="仿宋"/>
          <w:spacing w:val="0"/>
          <w:kern w:val="2"/>
          <w:sz w:val="32"/>
        </w:rPr>
        <w:t>000元。</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6</w:t>
      </w:r>
      <w:r>
        <w:rPr>
          <w:rFonts w:hint="eastAsia" w:ascii="仿宋" w:hAnsi="仿宋" w:eastAsia="仿宋"/>
          <w:spacing w:val="0"/>
          <w:kern w:val="2"/>
          <w:sz w:val="32"/>
        </w:rPr>
        <w:t>、</w:t>
      </w:r>
      <w:r>
        <w:rPr>
          <w:rFonts w:hint="eastAsia" w:ascii="仿宋" w:hAnsi="仿宋" w:eastAsia="仿宋"/>
          <w:spacing w:val="0"/>
          <w:kern w:val="2"/>
          <w:sz w:val="32"/>
          <w:lang w:eastAsia="zh-CN"/>
        </w:rPr>
        <w:t>刘洁</w:t>
      </w:r>
      <w:r>
        <w:rPr>
          <w:rFonts w:hint="eastAsia" w:ascii="仿宋" w:hAnsi="仿宋" w:eastAsia="仿宋"/>
          <w:spacing w:val="0"/>
          <w:kern w:val="2"/>
          <w:sz w:val="32"/>
        </w:rPr>
        <w:t>，男，</w:t>
      </w:r>
      <w:r>
        <w:rPr>
          <w:rFonts w:hint="eastAsia" w:ascii="仿宋" w:hAnsi="仿宋" w:eastAsia="仿宋"/>
          <w:spacing w:val="0"/>
          <w:kern w:val="2"/>
          <w:sz w:val="32"/>
          <w:lang w:eastAsia="zh-CN"/>
        </w:rPr>
        <w:t>群众</w:t>
      </w:r>
      <w:r>
        <w:rPr>
          <w:rFonts w:hint="eastAsia" w:ascii="仿宋" w:hAnsi="仿宋" w:eastAsia="仿宋"/>
          <w:spacing w:val="0"/>
          <w:kern w:val="2"/>
          <w:sz w:val="32"/>
        </w:rPr>
        <w:t>，</w:t>
      </w:r>
      <w:r>
        <w:rPr>
          <w:rFonts w:hint="eastAsia" w:ascii="仿宋" w:hAnsi="仿宋" w:eastAsia="仿宋"/>
          <w:spacing w:val="0"/>
          <w:kern w:val="2"/>
          <w:sz w:val="32"/>
          <w:lang w:eastAsia="zh-CN"/>
        </w:rPr>
        <w:t>湖南黄金洞大万矿业有限责任公司剪刀冲工区工段长</w:t>
      </w:r>
      <w:r>
        <w:rPr>
          <w:rFonts w:hint="eastAsia" w:ascii="仿宋" w:hAnsi="仿宋" w:eastAsia="仿宋"/>
          <w:spacing w:val="0"/>
          <w:kern w:val="2"/>
          <w:sz w:val="32"/>
        </w:rPr>
        <w:t>。对</w:t>
      </w:r>
      <w:r>
        <w:rPr>
          <w:rFonts w:hint="eastAsia" w:ascii="仿宋" w:hAnsi="仿宋" w:eastAsia="仿宋"/>
          <w:spacing w:val="0"/>
          <w:kern w:val="2"/>
          <w:sz w:val="32"/>
          <w:lang w:eastAsia="zh-CN"/>
        </w:rPr>
        <w:t>项目部的现场安全生产工作监督不到位，对事故发生负有领导责任，建议由湖南黄金洞大万矿业有限责任公司按照内部规定，对其给予行政警告处分并处罚款</w:t>
      </w:r>
      <w:r>
        <w:rPr>
          <w:rFonts w:hint="eastAsia" w:ascii="仿宋" w:hAnsi="仿宋" w:eastAsia="仿宋"/>
          <w:spacing w:val="0"/>
          <w:kern w:val="2"/>
          <w:sz w:val="32"/>
          <w:lang w:val="en-US" w:eastAsia="zh-CN"/>
        </w:rPr>
        <w:t>3</w:t>
      </w:r>
      <w:r>
        <w:rPr>
          <w:rFonts w:hint="eastAsia" w:ascii="仿宋" w:hAnsi="仿宋" w:eastAsia="仿宋"/>
          <w:spacing w:val="0"/>
          <w:kern w:val="2"/>
          <w:sz w:val="32"/>
          <w:lang w:eastAsia="zh-CN"/>
        </w:rPr>
        <w:t>000</w:t>
      </w:r>
      <w:r>
        <w:rPr>
          <w:rFonts w:hint="eastAsia" w:ascii="仿宋" w:hAnsi="仿宋" w:eastAsia="仿宋"/>
          <w:spacing w:val="0"/>
          <w:kern w:val="2"/>
          <w:sz w:val="32"/>
        </w:rPr>
        <w:t>元。</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7、</w:t>
      </w:r>
      <w:r>
        <w:rPr>
          <w:rFonts w:hint="eastAsia" w:ascii="仿宋" w:hAnsi="仿宋" w:eastAsia="仿宋"/>
          <w:spacing w:val="0"/>
          <w:kern w:val="2"/>
          <w:sz w:val="32"/>
          <w:lang w:eastAsia="zh-CN"/>
        </w:rPr>
        <w:t>李庆春</w:t>
      </w:r>
      <w:r>
        <w:rPr>
          <w:rFonts w:hint="eastAsia" w:ascii="仿宋" w:hAnsi="仿宋" w:eastAsia="仿宋"/>
          <w:spacing w:val="0"/>
          <w:kern w:val="2"/>
          <w:sz w:val="32"/>
        </w:rPr>
        <w:t>，男，</w:t>
      </w:r>
      <w:r>
        <w:rPr>
          <w:rFonts w:hint="eastAsia" w:ascii="仿宋" w:hAnsi="仿宋" w:eastAsia="仿宋"/>
          <w:spacing w:val="0"/>
          <w:kern w:val="2"/>
          <w:sz w:val="32"/>
          <w:lang w:eastAsia="zh-CN"/>
        </w:rPr>
        <w:t>群众</w:t>
      </w:r>
      <w:r>
        <w:rPr>
          <w:rFonts w:hint="eastAsia" w:ascii="仿宋" w:hAnsi="仿宋" w:eastAsia="仿宋"/>
          <w:spacing w:val="0"/>
          <w:kern w:val="2"/>
          <w:sz w:val="32"/>
        </w:rPr>
        <w:t>，</w:t>
      </w:r>
      <w:r>
        <w:rPr>
          <w:rFonts w:hint="eastAsia" w:ascii="仿宋" w:hAnsi="仿宋" w:eastAsia="仿宋"/>
          <w:spacing w:val="0"/>
          <w:kern w:val="2"/>
          <w:sz w:val="32"/>
          <w:lang w:eastAsia="zh-CN"/>
        </w:rPr>
        <w:t>湖南黄金洞大万矿业有限责任公司剪刀冲工区副工区长</w:t>
      </w:r>
      <w:r>
        <w:rPr>
          <w:rFonts w:hint="eastAsia" w:ascii="仿宋" w:hAnsi="仿宋" w:eastAsia="仿宋"/>
          <w:spacing w:val="0"/>
          <w:kern w:val="2"/>
          <w:sz w:val="32"/>
        </w:rPr>
        <w:t>。对</w:t>
      </w:r>
      <w:r>
        <w:rPr>
          <w:rFonts w:hint="eastAsia" w:ascii="仿宋" w:hAnsi="仿宋" w:eastAsia="仿宋"/>
          <w:spacing w:val="0"/>
          <w:kern w:val="2"/>
          <w:sz w:val="32"/>
          <w:lang w:eastAsia="zh-CN"/>
        </w:rPr>
        <w:t>项目部的现场安全生产工作监督不到位，</w:t>
      </w:r>
      <w:r>
        <w:rPr>
          <w:rFonts w:hint="eastAsia" w:ascii="仿宋" w:hAnsi="仿宋" w:eastAsia="仿宋"/>
          <w:spacing w:val="0"/>
          <w:kern w:val="2"/>
          <w:sz w:val="32"/>
        </w:rPr>
        <w:t>对事故发生负有领导责任，建议由</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w:t>
      </w:r>
      <w:r>
        <w:rPr>
          <w:rFonts w:hint="eastAsia" w:ascii="仿宋" w:hAnsi="仿宋" w:eastAsia="仿宋"/>
          <w:spacing w:val="0"/>
          <w:kern w:val="2"/>
          <w:sz w:val="32"/>
          <w:lang w:eastAsia="zh-CN"/>
        </w:rPr>
        <w:t>行政警告处分并处</w:t>
      </w:r>
      <w:r>
        <w:rPr>
          <w:rFonts w:hint="eastAsia" w:ascii="仿宋" w:hAnsi="仿宋" w:eastAsia="仿宋"/>
          <w:spacing w:val="0"/>
          <w:kern w:val="2"/>
          <w:sz w:val="32"/>
        </w:rPr>
        <w:t>罚款</w:t>
      </w:r>
      <w:r>
        <w:rPr>
          <w:rFonts w:hint="eastAsia" w:ascii="仿宋" w:hAnsi="仿宋" w:eastAsia="仿宋"/>
          <w:spacing w:val="0"/>
          <w:kern w:val="2"/>
          <w:sz w:val="32"/>
          <w:lang w:val="en-US" w:eastAsia="zh-CN"/>
        </w:rPr>
        <w:t>3</w:t>
      </w:r>
      <w:r>
        <w:rPr>
          <w:rFonts w:hint="eastAsia" w:ascii="仿宋" w:hAnsi="仿宋" w:eastAsia="仿宋"/>
          <w:spacing w:val="0"/>
          <w:kern w:val="2"/>
          <w:sz w:val="32"/>
        </w:rPr>
        <w:t>000元。</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lang w:val="en-US" w:eastAsia="zh-CN"/>
        </w:rPr>
        <w:t>8</w:t>
      </w:r>
      <w:r>
        <w:rPr>
          <w:rFonts w:hint="eastAsia" w:ascii="仿宋" w:hAnsi="仿宋" w:eastAsia="仿宋"/>
          <w:spacing w:val="0"/>
          <w:kern w:val="2"/>
          <w:sz w:val="32"/>
        </w:rPr>
        <w:t>、</w:t>
      </w:r>
      <w:r>
        <w:rPr>
          <w:rFonts w:hint="eastAsia" w:ascii="仿宋" w:hAnsi="仿宋" w:eastAsia="仿宋"/>
          <w:spacing w:val="0"/>
          <w:kern w:val="2"/>
          <w:sz w:val="32"/>
          <w:lang w:eastAsia="zh-CN"/>
        </w:rPr>
        <w:t>李爱军</w:t>
      </w:r>
      <w:r>
        <w:rPr>
          <w:rFonts w:hint="eastAsia" w:ascii="仿宋" w:hAnsi="仿宋" w:eastAsia="仿宋"/>
          <w:spacing w:val="0"/>
          <w:kern w:val="2"/>
          <w:sz w:val="32"/>
        </w:rPr>
        <w:t>，男，中共</w:t>
      </w:r>
      <w:r>
        <w:rPr>
          <w:rFonts w:hint="eastAsia" w:ascii="仿宋" w:hAnsi="仿宋" w:eastAsia="仿宋"/>
          <w:spacing w:val="0"/>
          <w:kern w:val="2"/>
          <w:sz w:val="32"/>
          <w:lang w:eastAsia="zh-CN"/>
        </w:rPr>
        <w:t>党员</w:t>
      </w:r>
      <w:r>
        <w:rPr>
          <w:rFonts w:hint="eastAsia" w:ascii="仿宋" w:hAnsi="仿宋" w:eastAsia="仿宋"/>
          <w:spacing w:val="0"/>
          <w:kern w:val="2"/>
          <w:sz w:val="32"/>
        </w:rPr>
        <w:t>，</w:t>
      </w:r>
      <w:r>
        <w:rPr>
          <w:rFonts w:hint="eastAsia" w:ascii="仿宋" w:hAnsi="仿宋" w:eastAsia="仿宋"/>
          <w:spacing w:val="0"/>
          <w:kern w:val="2"/>
          <w:sz w:val="32"/>
          <w:lang w:eastAsia="zh-CN"/>
        </w:rPr>
        <w:t>湖南黄金洞大万矿业有限责任公司剪刀冲工区工区长</w:t>
      </w:r>
      <w:r>
        <w:rPr>
          <w:rFonts w:hint="eastAsia" w:ascii="仿宋" w:hAnsi="仿宋" w:eastAsia="仿宋"/>
          <w:spacing w:val="0"/>
          <w:kern w:val="2"/>
          <w:sz w:val="32"/>
        </w:rPr>
        <w:t>。对</w:t>
      </w:r>
      <w:r>
        <w:rPr>
          <w:rFonts w:hint="eastAsia" w:ascii="仿宋" w:hAnsi="仿宋" w:eastAsia="仿宋"/>
          <w:spacing w:val="0"/>
          <w:kern w:val="2"/>
          <w:sz w:val="32"/>
          <w:lang w:eastAsia="zh-CN"/>
        </w:rPr>
        <w:t>项目部的现场安全生产工作监督不到位，督促下属认真履行安全生产职责不力，</w:t>
      </w:r>
      <w:r>
        <w:rPr>
          <w:rFonts w:hint="eastAsia" w:ascii="仿宋" w:hAnsi="仿宋" w:eastAsia="仿宋"/>
          <w:spacing w:val="0"/>
          <w:kern w:val="2"/>
          <w:sz w:val="32"/>
        </w:rPr>
        <w:t>对事故发生负有领导责任，建议由</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按照内部规定</w:t>
      </w:r>
      <w:r>
        <w:rPr>
          <w:rFonts w:hint="eastAsia" w:ascii="仿宋" w:hAnsi="仿宋" w:eastAsia="仿宋"/>
          <w:spacing w:val="0"/>
          <w:kern w:val="2"/>
          <w:sz w:val="32"/>
          <w:lang w:eastAsia="zh-CN"/>
        </w:rPr>
        <w:t>，对其</w:t>
      </w:r>
      <w:r>
        <w:rPr>
          <w:rFonts w:hint="eastAsia" w:ascii="仿宋" w:hAnsi="仿宋" w:eastAsia="仿宋"/>
          <w:spacing w:val="0"/>
          <w:kern w:val="2"/>
          <w:sz w:val="32"/>
        </w:rPr>
        <w:t>给予</w:t>
      </w:r>
      <w:r>
        <w:rPr>
          <w:rFonts w:hint="eastAsia" w:ascii="仿宋" w:hAnsi="仿宋" w:eastAsia="仿宋"/>
          <w:spacing w:val="0"/>
          <w:kern w:val="2"/>
          <w:sz w:val="32"/>
          <w:lang w:eastAsia="zh-CN"/>
        </w:rPr>
        <w:t>行政警告处分并处</w:t>
      </w:r>
      <w:r>
        <w:rPr>
          <w:rFonts w:hint="eastAsia" w:ascii="仿宋" w:hAnsi="仿宋" w:eastAsia="仿宋"/>
          <w:spacing w:val="0"/>
          <w:kern w:val="2"/>
          <w:sz w:val="32"/>
        </w:rPr>
        <w:t>罚款</w:t>
      </w:r>
      <w:r>
        <w:rPr>
          <w:rFonts w:hint="eastAsia" w:ascii="仿宋" w:hAnsi="仿宋" w:eastAsia="仿宋"/>
          <w:spacing w:val="0"/>
          <w:kern w:val="2"/>
          <w:sz w:val="32"/>
          <w:lang w:val="en-US" w:eastAsia="zh-CN"/>
        </w:rPr>
        <w:t>2</w:t>
      </w:r>
      <w:r>
        <w:rPr>
          <w:rFonts w:hint="eastAsia" w:ascii="仿宋" w:hAnsi="仿宋" w:eastAsia="仿宋"/>
          <w:spacing w:val="0"/>
          <w:kern w:val="2"/>
          <w:sz w:val="32"/>
        </w:rPr>
        <w:t>000元</w:t>
      </w:r>
      <w:r>
        <w:rPr>
          <w:rFonts w:hint="eastAsia" w:ascii="仿宋" w:hAnsi="仿宋" w:eastAsia="仿宋"/>
          <w:spacing w:val="0"/>
          <w:kern w:val="2"/>
          <w:sz w:val="32"/>
          <w:lang w:eastAsia="zh-CN"/>
        </w:rPr>
        <w:t>，责令作出书面检讨。</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9</w:t>
      </w:r>
      <w:r>
        <w:rPr>
          <w:rFonts w:hint="eastAsia" w:ascii="仿宋" w:hAnsi="仿宋" w:eastAsia="仿宋"/>
          <w:spacing w:val="0"/>
          <w:kern w:val="2"/>
          <w:sz w:val="32"/>
        </w:rPr>
        <w:t>、</w:t>
      </w:r>
      <w:r>
        <w:rPr>
          <w:rFonts w:hint="eastAsia" w:ascii="仿宋" w:hAnsi="仿宋" w:eastAsia="仿宋"/>
          <w:spacing w:val="0"/>
          <w:kern w:val="2"/>
          <w:sz w:val="32"/>
          <w:lang w:eastAsia="zh-CN"/>
        </w:rPr>
        <w:t>朱立</w:t>
      </w:r>
      <w:r>
        <w:rPr>
          <w:rFonts w:hint="eastAsia" w:ascii="仿宋" w:hAnsi="仿宋" w:eastAsia="仿宋"/>
          <w:spacing w:val="0"/>
          <w:kern w:val="2"/>
          <w:sz w:val="32"/>
        </w:rPr>
        <w:t>，男，中共党员，</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副经理</w:t>
      </w:r>
      <w:r>
        <w:rPr>
          <w:rFonts w:hint="eastAsia" w:ascii="仿宋" w:hAnsi="仿宋" w:eastAsia="仿宋"/>
          <w:spacing w:val="0"/>
          <w:kern w:val="2"/>
          <w:sz w:val="32"/>
          <w:lang w:eastAsia="zh-CN"/>
        </w:rPr>
        <w:t>兼安环总监</w:t>
      </w:r>
      <w:r>
        <w:rPr>
          <w:rFonts w:hint="eastAsia" w:ascii="仿宋" w:hAnsi="仿宋" w:eastAsia="仿宋"/>
          <w:spacing w:val="0"/>
          <w:kern w:val="2"/>
          <w:sz w:val="32"/>
        </w:rPr>
        <w:t>。对承包单位的安全生产工作统一协调、管理不到位，对事故发生负有重要领导责任，建议由</w:t>
      </w:r>
      <w:r>
        <w:rPr>
          <w:rFonts w:hint="eastAsia" w:ascii="仿宋" w:hAnsi="仿宋" w:eastAsia="仿宋"/>
          <w:spacing w:val="0"/>
          <w:kern w:val="2"/>
          <w:sz w:val="32"/>
          <w:lang w:eastAsia="zh-CN"/>
        </w:rPr>
        <w:t>湖南黄金洞矿业有限责任公司对其给予行政警告处分</w:t>
      </w:r>
      <w:r>
        <w:rPr>
          <w:rFonts w:hint="eastAsia" w:ascii="仿宋" w:hAnsi="仿宋" w:eastAsia="仿宋"/>
          <w:spacing w:val="0"/>
          <w:kern w:val="2"/>
          <w:sz w:val="32"/>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10</w:t>
      </w:r>
      <w:r>
        <w:rPr>
          <w:rFonts w:hint="eastAsia" w:ascii="仿宋" w:hAnsi="仿宋" w:eastAsia="仿宋"/>
          <w:spacing w:val="0"/>
          <w:kern w:val="2"/>
          <w:sz w:val="32"/>
        </w:rPr>
        <w:t>、</w:t>
      </w:r>
      <w:r>
        <w:rPr>
          <w:rFonts w:hint="eastAsia" w:ascii="仿宋" w:hAnsi="仿宋" w:eastAsia="仿宋"/>
          <w:spacing w:val="0"/>
          <w:kern w:val="2"/>
          <w:sz w:val="32"/>
          <w:lang w:eastAsia="zh-CN"/>
        </w:rPr>
        <w:t>曹志丰</w:t>
      </w:r>
      <w:r>
        <w:rPr>
          <w:rFonts w:hint="eastAsia" w:ascii="仿宋" w:hAnsi="仿宋" w:eastAsia="仿宋"/>
          <w:spacing w:val="0"/>
          <w:kern w:val="2"/>
          <w:sz w:val="32"/>
        </w:rPr>
        <w:t>，男，中共党员，</w:t>
      </w:r>
      <w:r>
        <w:rPr>
          <w:rFonts w:hint="eastAsia" w:ascii="仿宋" w:hAnsi="仿宋" w:eastAsia="仿宋"/>
          <w:spacing w:val="0"/>
          <w:kern w:val="2"/>
          <w:sz w:val="32"/>
          <w:lang w:eastAsia="zh-CN"/>
        </w:rPr>
        <w:t>湖南黄金洞大万矿业有限责任公司法人代表、</w:t>
      </w:r>
      <w:r>
        <w:rPr>
          <w:rFonts w:hint="eastAsia" w:ascii="仿宋" w:hAnsi="仿宋" w:eastAsia="仿宋"/>
          <w:spacing w:val="0"/>
          <w:kern w:val="2"/>
          <w:sz w:val="32"/>
        </w:rPr>
        <w:t>总经理。督促公司相关部门对承包单位的安全生产工作统一协调、管理不到位，对事故发生负有领导责任，建议由</w:t>
      </w:r>
      <w:r>
        <w:rPr>
          <w:rFonts w:hint="eastAsia" w:ascii="仿宋" w:hAnsi="仿宋" w:eastAsia="仿宋"/>
          <w:spacing w:val="0"/>
          <w:kern w:val="2"/>
          <w:sz w:val="32"/>
          <w:lang w:eastAsia="zh-CN"/>
        </w:rPr>
        <w:t>湖南黄金洞矿业有限责任公司对其诫勉谈话</w:t>
      </w:r>
      <w:r>
        <w:rPr>
          <w:rFonts w:hint="eastAsia" w:ascii="仿宋" w:hAnsi="仿宋" w:eastAsia="仿宋"/>
          <w:spacing w:val="0"/>
          <w:kern w:val="2"/>
          <w:sz w:val="32"/>
        </w:rPr>
        <w:t>。</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20" w:firstLineChars="0"/>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rPr>
        <w:t>（</w:t>
      </w:r>
      <w:r>
        <w:rPr>
          <w:rFonts w:hint="eastAsia" w:ascii="方正楷体_GBK" w:hAnsi="方正楷体_GBK" w:eastAsia="方正楷体_GBK"/>
          <w:b w:val="0"/>
          <w:spacing w:val="0"/>
          <w:kern w:val="2"/>
          <w:sz w:val="32"/>
          <w:lang w:eastAsia="zh-CN"/>
        </w:rPr>
        <w:t>三</w:t>
      </w:r>
      <w:r>
        <w:rPr>
          <w:rFonts w:hint="eastAsia" w:ascii="方正楷体_GBK" w:hAnsi="方正楷体_GBK" w:eastAsia="方正楷体_GBK"/>
          <w:b w:val="0"/>
          <w:spacing w:val="0"/>
          <w:kern w:val="2"/>
          <w:sz w:val="32"/>
        </w:rPr>
        <w:t>）对事故责任单位的处理建议</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rPr>
        <w:t>按照《中华人民共和国安全生产法》第一百零九条第一项的规定，建议由岳阳市安监局给予</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人民币20万元以上50万元以下罚款的行政处罚。</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20" w:firstLineChars="0"/>
        <w:textAlignment w:val="auto"/>
        <w:outlineLvl w:val="9"/>
        <w:rPr>
          <w:rFonts w:hint="eastAsia" w:ascii="仿宋" w:hAnsi="仿宋" w:eastAsia="仿宋"/>
          <w:spacing w:val="0"/>
          <w:kern w:val="2"/>
          <w:sz w:val="32"/>
        </w:rPr>
      </w:pPr>
      <w:r>
        <w:rPr>
          <w:rFonts w:hint="eastAsia" w:ascii="仿宋" w:hAnsi="仿宋" w:eastAsia="仿宋"/>
          <w:spacing w:val="0"/>
          <w:kern w:val="2"/>
          <w:sz w:val="32"/>
        </w:rPr>
        <w:t>依照《中华人民共和国安全生产法》第一百零九条第一项的规定，建议由岳阳市安监局给予</w:t>
      </w:r>
      <w:r>
        <w:rPr>
          <w:rFonts w:hint="eastAsia" w:ascii="仿宋" w:hAnsi="仿宋" w:eastAsia="仿宋"/>
          <w:spacing w:val="0"/>
          <w:kern w:val="2"/>
          <w:sz w:val="32"/>
          <w:lang w:eastAsia="zh-CN"/>
        </w:rPr>
        <w:t>湖南黄金洞大万矿业有限责任公司人</w:t>
      </w:r>
      <w:r>
        <w:rPr>
          <w:rFonts w:hint="eastAsia" w:ascii="仿宋" w:hAnsi="仿宋" w:eastAsia="仿宋"/>
          <w:spacing w:val="0"/>
          <w:kern w:val="2"/>
          <w:sz w:val="32"/>
        </w:rPr>
        <w:t>民币20万元以上50万元以下罚款的行政处罚。</w:t>
      </w:r>
    </w:p>
    <w:p>
      <w:pPr>
        <w:keepNext w:val="0"/>
        <w:keepLines w:val="0"/>
        <w:pageBreakBefore w:val="0"/>
        <w:widowControl w:val="0"/>
        <w:numPr>
          <w:ilvl w:val="0"/>
          <w:numId w:val="0"/>
        </w:numPr>
        <w:kinsoku/>
        <w:wordWrap/>
        <w:overflowPunct/>
        <w:topLinePunct w:val="0"/>
        <w:autoSpaceDE/>
        <w:adjustRightInd/>
        <w:snapToGrid/>
        <w:spacing w:before="0" w:beforeLines="0" w:beforeAutospacing="0" w:after="0" w:afterLines="0" w:afterAutospacing="0" w:line="540" w:lineRule="exact"/>
        <w:ind w:rightChars="0"/>
        <w:textAlignment w:val="auto"/>
        <w:outlineLvl w:val="9"/>
        <w:rPr>
          <w:rFonts w:hint="eastAsia" w:ascii="方正楷体_GBK" w:hAnsi="方正楷体_GBK" w:eastAsia="方正楷体_GBK"/>
          <w:b w:val="0"/>
          <w:spacing w:val="0"/>
          <w:kern w:val="2"/>
          <w:sz w:val="32"/>
        </w:rPr>
      </w:pPr>
      <w:r>
        <w:rPr>
          <w:rFonts w:hint="eastAsia" w:ascii="方正楷体_GBK" w:hAnsi="方正楷体_GBK" w:eastAsia="方正楷体_GBK"/>
          <w:b w:val="0"/>
          <w:spacing w:val="0"/>
          <w:kern w:val="2"/>
          <w:sz w:val="32"/>
          <w:lang w:val="en-US" w:eastAsia="zh-CN"/>
        </w:rPr>
        <w:t xml:space="preserve">   </w:t>
      </w:r>
      <w:r>
        <w:rPr>
          <w:rFonts w:hint="eastAsia" w:ascii="方正楷体_GBK" w:hAnsi="方正楷体_GBK" w:eastAsia="方正楷体_GBK"/>
          <w:b w:val="0"/>
          <w:spacing w:val="0"/>
          <w:kern w:val="2"/>
          <w:sz w:val="32"/>
          <w:lang w:eastAsia="zh-CN"/>
        </w:rPr>
        <w:t>（四）</w:t>
      </w:r>
      <w:r>
        <w:rPr>
          <w:rFonts w:hint="eastAsia" w:ascii="方正楷体_GBK" w:hAnsi="方正楷体_GBK" w:eastAsia="方正楷体_GBK"/>
          <w:b w:val="0"/>
          <w:spacing w:val="0"/>
          <w:kern w:val="2"/>
          <w:sz w:val="32"/>
        </w:rPr>
        <w:t>其他处理</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left="0" w:leftChars="0" w:rightChars="0" w:firstLine="132" w:firstLineChars="41"/>
        <w:textAlignment w:val="auto"/>
        <w:outlineLvl w:val="9"/>
        <w:rPr>
          <w:rFonts w:hint="eastAsia" w:ascii="仿宋" w:hAnsi="仿宋" w:eastAsia="仿宋"/>
          <w:b/>
          <w:spacing w:val="0"/>
          <w:kern w:val="2"/>
          <w:sz w:val="32"/>
        </w:rPr>
      </w:pPr>
      <w:r>
        <w:rPr>
          <w:rFonts w:hint="eastAsia" w:ascii="仿宋" w:hAnsi="仿宋" w:eastAsia="仿宋"/>
          <w:b/>
          <w:spacing w:val="0"/>
          <w:kern w:val="2"/>
          <w:sz w:val="32"/>
        </w:rPr>
        <w:t xml:space="preserve"> </w:t>
      </w:r>
      <w:r>
        <w:rPr>
          <w:rFonts w:hint="eastAsia" w:ascii="仿宋" w:hAnsi="仿宋" w:eastAsia="仿宋"/>
          <w:b/>
          <w:spacing w:val="0"/>
          <w:kern w:val="2"/>
          <w:sz w:val="32"/>
          <w:lang w:val="en-US" w:eastAsia="zh-CN"/>
        </w:rPr>
        <w:t xml:space="preserve"> </w:t>
      </w:r>
      <w:r>
        <w:rPr>
          <w:rFonts w:hint="eastAsia" w:ascii="仿宋" w:hAnsi="仿宋" w:eastAsia="仿宋"/>
          <w:spacing w:val="0"/>
          <w:kern w:val="2"/>
          <w:sz w:val="32"/>
        </w:rPr>
        <w:t>建议由岳阳市</w:t>
      </w:r>
      <w:r>
        <w:rPr>
          <w:rFonts w:hint="eastAsia" w:ascii="仿宋" w:hAnsi="仿宋" w:eastAsia="仿宋"/>
          <w:spacing w:val="0"/>
          <w:kern w:val="2"/>
          <w:sz w:val="32"/>
          <w:lang w:eastAsia="zh-CN"/>
        </w:rPr>
        <w:t>安监局</w:t>
      </w:r>
      <w:r>
        <w:rPr>
          <w:rFonts w:hint="eastAsia" w:ascii="仿宋" w:hAnsi="仿宋" w:eastAsia="仿宋"/>
          <w:spacing w:val="0"/>
          <w:kern w:val="2"/>
          <w:sz w:val="32"/>
        </w:rPr>
        <w:t>对</w:t>
      </w:r>
      <w:r>
        <w:rPr>
          <w:rFonts w:hint="eastAsia" w:ascii="仿宋" w:hAnsi="仿宋" w:eastAsia="仿宋"/>
          <w:spacing w:val="0"/>
          <w:kern w:val="2"/>
          <w:sz w:val="32"/>
          <w:lang w:eastAsia="zh-CN"/>
        </w:rPr>
        <w:t>湖南黄金洞公司及湖南黄金洞大万公司法人代表</w:t>
      </w:r>
      <w:r>
        <w:rPr>
          <w:rFonts w:hint="eastAsia" w:ascii="仿宋" w:hAnsi="仿宋" w:eastAsia="仿宋"/>
          <w:spacing w:val="0"/>
          <w:kern w:val="2"/>
          <w:sz w:val="32"/>
        </w:rPr>
        <w:t>进行约谈。</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600" w:firstLineChars="0"/>
        <w:textAlignment w:val="auto"/>
        <w:outlineLvl w:val="9"/>
        <w:rPr>
          <w:rFonts w:hint="eastAsia" w:ascii="黑体" w:hAnsi="黑体" w:eastAsia="黑体"/>
          <w:b w:val="0"/>
          <w:spacing w:val="0"/>
          <w:kern w:val="2"/>
          <w:sz w:val="32"/>
        </w:rPr>
      </w:pPr>
      <w:r>
        <w:rPr>
          <w:rFonts w:hint="eastAsia" w:ascii="黑体" w:hAnsi="黑体" w:eastAsia="黑体"/>
          <w:b w:val="0"/>
          <w:spacing w:val="0"/>
          <w:kern w:val="2"/>
          <w:sz w:val="32"/>
        </w:rPr>
        <w:t>五、事故防范措施建议</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仿宋" w:hAnsi="仿宋" w:eastAsia="仿宋"/>
          <w:spacing w:val="0"/>
          <w:kern w:val="2"/>
          <w:sz w:val="32"/>
        </w:rPr>
      </w:pPr>
      <w:r>
        <w:rPr>
          <w:rFonts w:hint="eastAsia" w:ascii="仿宋" w:hAnsi="仿宋" w:eastAsia="仿宋"/>
          <w:spacing w:val="0"/>
          <w:kern w:val="2"/>
          <w:sz w:val="32"/>
        </w:rPr>
        <w:t>（一）</w:t>
      </w:r>
      <w:r>
        <w:rPr>
          <w:rFonts w:hint="eastAsia" w:ascii="仿宋" w:hAnsi="仿宋" w:eastAsia="仿宋"/>
          <w:spacing w:val="0"/>
          <w:kern w:val="2"/>
          <w:sz w:val="32"/>
          <w:lang w:eastAsia="zh-CN"/>
        </w:rPr>
        <w:t>温州通业建设工程有限公司</w:t>
      </w:r>
      <w:r>
        <w:rPr>
          <w:rFonts w:hint="eastAsia" w:ascii="仿宋" w:hAnsi="仿宋" w:eastAsia="仿宋"/>
          <w:spacing w:val="0"/>
          <w:kern w:val="2"/>
          <w:sz w:val="32"/>
        </w:rPr>
        <w:t>要吸取本次事故教训，建立健全公司的安全生产责任制和安全生产规章制度，确保责任落实到岗，落实到人；要切实加强安全教育培训工作，依法依规制定教育培训计划并严格落实，要加强作业场所</w:t>
      </w:r>
      <w:r>
        <w:rPr>
          <w:rFonts w:hint="eastAsia" w:ascii="仿宋" w:hAnsi="仿宋" w:eastAsia="仿宋"/>
          <w:spacing w:val="0"/>
          <w:kern w:val="2"/>
          <w:sz w:val="32"/>
          <w:lang w:eastAsia="zh-CN"/>
        </w:rPr>
        <w:t>作业</w:t>
      </w:r>
      <w:r>
        <w:rPr>
          <w:rFonts w:hint="eastAsia" w:ascii="仿宋" w:hAnsi="仿宋" w:eastAsia="仿宋"/>
          <w:spacing w:val="0"/>
          <w:kern w:val="2"/>
          <w:sz w:val="32"/>
        </w:rPr>
        <w:t>人员的自我安全保护意识，杜绝违规违章指挥操作，对违章作业人员不能采取口头教育，要按照公司相关规定以及考核标准予以处理。</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仿宋" w:hAnsi="仿宋" w:eastAsia="仿宋"/>
          <w:spacing w:val="0"/>
          <w:kern w:val="2"/>
          <w:sz w:val="32"/>
        </w:rPr>
      </w:pPr>
      <w:r>
        <w:rPr>
          <w:rFonts w:hint="eastAsia" w:ascii="仿宋" w:hAnsi="仿宋" w:eastAsia="仿宋"/>
          <w:spacing w:val="0"/>
          <w:kern w:val="2"/>
          <w:sz w:val="32"/>
        </w:rPr>
        <w:t>（二）</w:t>
      </w:r>
      <w:r>
        <w:rPr>
          <w:rFonts w:hint="eastAsia" w:ascii="仿宋" w:hAnsi="仿宋" w:eastAsia="仿宋"/>
          <w:spacing w:val="0"/>
          <w:kern w:val="2"/>
          <w:sz w:val="32"/>
          <w:lang w:eastAsia="zh-CN"/>
        </w:rPr>
        <w:t>湖南黄金洞大万矿业有限责任公司</w:t>
      </w:r>
      <w:r>
        <w:rPr>
          <w:rFonts w:hint="eastAsia" w:ascii="仿宋" w:hAnsi="仿宋" w:eastAsia="仿宋"/>
          <w:spacing w:val="0"/>
          <w:kern w:val="2"/>
          <w:sz w:val="32"/>
        </w:rPr>
        <w:t>要建立完善巡查制度，对承包单位从业人员的违章违规行为不能以包代管，要制定并完善各个岗位的安全生产责任制，对承包单位的三级安全教育、培训、考核要按照国家相关法律法规进行，督促、监督承包单位人员的三级安全教育培训，对每周（月）工作总结中存在的问题要进行针对性的解决，防止此类事故的再次发生。</w:t>
      </w:r>
    </w:p>
    <w:p>
      <w:pPr>
        <w:keepNext w:val="0"/>
        <w:keepLines w:val="0"/>
        <w:pageBreakBefore w:val="0"/>
        <w:kinsoku/>
        <w:wordWrap/>
        <w:overflowPunct/>
        <w:topLinePunct w:val="0"/>
        <w:autoSpaceDE/>
        <w:adjustRightInd w:val="0"/>
        <w:snapToGrid w:val="0"/>
        <w:spacing w:before="0" w:beforeLines="0" w:beforeAutospacing="0" w:after="0" w:afterLines="0" w:afterAutospacing="0" w:line="540" w:lineRule="exact"/>
        <w:ind w:rightChars="0" w:firstLine="480" w:firstLineChars="150"/>
        <w:textAlignment w:val="auto"/>
        <w:rPr>
          <w:rFonts w:hint="eastAsia" w:ascii="仿宋" w:hAnsi="仿宋" w:eastAsia="仿宋"/>
          <w:spacing w:val="0"/>
          <w:kern w:val="2"/>
          <w:sz w:val="32"/>
        </w:rPr>
      </w:pPr>
      <w:r>
        <w:rPr>
          <w:rFonts w:hint="eastAsia" w:ascii="仿宋" w:hAnsi="仿宋" w:eastAsia="仿宋"/>
          <w:spacing w:val="0"/>
          <w:kern w:val="2"/>
          <w:sz w:val="32"/>
          <w:lang w:eastAsia="zh-CN"/>
        </w:rPr>
        <w:t>（三）湖南黄金洞矿业有限责任公司</w:t>
      </w:r>
      <w:r>
        <w:rPr>
          <w:rFonts w:hint="eastAsia" w:ascii="仿宋" w:hAnsi="仿宋" w:eastAsia="仿宋"/>
          <w:spacing w:val="0"/>
          <w:kern w:val="2"/>
          <w:sz w:val="32"/>
        </w:rPr>
        <w:t>要切实落实监督责任，加大监督力度，严格督促</w:t>
      </w:r>
      <w:r>
        <w:rPr>
          <w:rFonts w:hint="eastAsia" w:ascii="仿宋" w:hAnsi="仿宋" w:eastAsia="仿宋"/>
          <w:spacing w:val="0"/>
          <w:kern w:val="2"/>
          <w:sz w:val="32"/>
          <w:lang w:eastAsia="zh-CN"/>
        </w:rPr>
        <w:t>子公司</w:t>
      </w:r>
      <w:r>
        <w:rPr>
          <w:rFonts w:hint="eastAsia" w:ascii="仿宋" w:hAnsi="仿宋" w:eastAsia="仿宋"/>
          <w:spacing w:val="0"/>
          <w:kern w:val="2"/>
          <w:sz w:val="32"/>
        </w:rPr>
        <w:t>和</w:t>
      </w:r>
      <w:r>
        <w:rPr>
          <w:rFonts w:hint="eastAsia" w:ascii="仿宋" w:hAnsi="仿宋" w:eastAsia="仿宋"/>
          <w:spacing w:val="0"/>
          <w:kern w:val="2"/>
          <w:sz w:val="32"/>
          <w:lang w:eastAsia="zh-CN"/>
        </w:rPr>
        <w:t>承包单位</w:t>
      </w:r>
      <w:r>
        <w:rPr>
          <w:rFonts w:hint="eastAsia" w:ascii="仿宋" w:hAnsi="仿宋" w:eastAsia="仿宋"/>
          <w:spacing w:val="0"/>
          <w:kern w:val="2"/>
          <w:sz w:val="32"/>
        </w:rPr>
        <w:t>履行安全生产职责。</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仿宋" w:hAnsi="仿宋" w:eastAsia="仿宋"/>
          <w:spacing w:val="0"/>
          <w:kern w:val="2"/>
          <w:sz w:val="32"/>
          <w:lang w:eastAsia="zh-CN"/>
        </w:rPr>
      </w:pP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444" w:firstLineChars="139"/>
        <w:textAlignment w:val="auto"/>
        <w:outlineLvl w:val="9"/>
        <w:rPr>
          <w:rFonts w:hint="eastAsia" w:ascii="仿宋" w:hAnsi="仿宋" w:eastAsia="仿宋"/>
          <w:spacing w:val="0"/>
          <w:kern w:val="2"/>
          <w:sz w:val="32"/>
        </w:rPr>
      </w:pP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320" w:firstLineChars="100"/>
        <w:textAlignment w:val="auto"/>
        <w:outlineLvl w:val="9"/>
        <w:rPr>
          <w:rFonts w:hint="eastAsia" w:ascii="仿宋" w:hAnsi="仿宋" w:eastAsia="仿宋"/>
          <w:spacing w:val="0"/>
          <w:kern w:val="2"/>
          <w:sz w:val="32"/>
        </w:rPr>
      </w:pP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rightChars="0" w:firstLine="320" w:firstLineChars="100"/>
        <w:jc w:val="both"/>
        <w:textAlignment w:val="auto"/>
        <w:outlineLvl w:val="9"/>
        <w:rPr>
          <w:rFonts w:hint="eastAsia" w:ascii="仿宋" w:hAnsi="仿宋" w:eastAsia="仿宋"/>
          <w:spacing w:val="0"/>
          <w:kern w:val="2"/>
          <w:sz w:val="32"/>
        </w:rPr>
      </w:pPr>
      <w:r>
        <w:rPr>
          <w:rFonts w:hint="eastAsia" w:ascii="仿宋" w:hAnsi="仿宋" w:eastAsia="仿宋"/>
          <w:spacing w:val="0"/>
          <w:kern w:val="2"/>
          <w:sz w:val="32"/>
        </w:rPr>
        <w:t xml:space="preserve">                     </w:t>
      </w: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rPr>
        <w:t>岳阳市人民政府</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left="4260" w:leftChars="141" w:rightChars="0" w:hanging="3964" w:hangingChars="1239"/>
        <w:jc w:val="both"/>
        <w:textAlignment w:val="auto"/>
        <w:outlineLvl w:val="9"/>
        <w:rPr>
          <w:rFonts w:hint="eastAsia" w:ascii="仿宋" w:hAnsi="仿宋" w:eastAsia="仿宋"/>
          <w:spacing w:val="0"/>
          <w:kern w:val="2"/>
          <w:sz w:val="32"/>
          <w:lang w:eastAsia="zh-CN"/>
        </w:rPr>
      </w:pPr>
      <w:r>
        <w:rPr>
          <w:rFonts w:hint="eastAsia" w:ascii="仿宋" w:hAnsi="仿宋" w:eastAsia="仿宋"/>
          <w:spacing w:val="0"/>
          <w:kern w:val="2"/>
          <w:sz w:val="32"/>
        </w:rPr>
        <w:t xml:space="preserve">           </w:t>
      </w: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rPr>
        <w:t xml:space="preserve">  </w:t>
      </w:r>
      <w:r>
        <w:rPr>
          <w:rFonts w:hint="eastAsia" w:ascii="仿宋" w:hAnsi="仿宋" w:eastAsia="仿宋"/>
          <w:spacing w:val="0"/>
          <w:kern w:val="2"/>
          <w:sz w:val="32"/>
          <w:lang w:eastAsia="zh-CN"/>
        </w:rPr>
        <w:t>湖南黄金洞大万矿业有限责任公司</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left="4260" w:leftChars="141" w:rightChars="0" w:hanging="3964" w:hangingChars="1239"/>
        <w:jc w:val="both"/>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rPr>
        <w:t>“</w:t>
      </w:r>
      <w:r>
        <w:rPr>
          <w:rFonts w:hint="eastAsia" w:ascii="仿宋" w:hAnsi="仿宋" w:eastAsia="仿宋"/>
          <w:spacing w:val="0"/>
          <w:kern w:val="2"/>
          <w:sz w:val="32"/>
          <w:lang w:val="en-US" w:eastAsia="zh-CN"/>
        </w:rPr>
        <w:t>12</w:t>
      </w:r>
      <w:r>
        <w:rPr>
          <w:rFonts w:hint="eastAsia" w:ascii="仿宋" w:hAnsi="仿宋" w:eastAsia="仿宋"/>
          <w:spacing w:val="0"/>
          <w:kern w:val="2"/>
          <w:sz w:val="32"/>
        </w:rPr>
        <w:t>·</w:t>
      </w:r>
      <w:r>
        <w:rPr>
          <w:rFonts w:hint="eastAsia" w:ascii="仿宋" w:hAnsi="仿宋" w:eastAsia="仿宋"/>
          <w:spacing w:val="0"/>
          <w:kern w:val="2"/>
          <w:sz w:val="32"/>
          <w:lang w:val="en-US" w:eastAsia="zh-CN"/>
        </w:rPr>
        <w:t>21</w:t>
      </w:r>
      <w:r>
        <w:rPr>
          <w:rFonts w:hint="eastAsia" w:ascii="仿宋" w:hAnsi="仿宋" w:eastAsia="仿宋"/>
          <w:spacing w:val="0"/>
          <w:kern w:val="2"/>
          <w:sz w:val="32"/>
        </w:rPr>
        <w:t>”</w:t>
      </w:r>
      <w:r>
        <w:rPr>
          <w:rFonts w:hint="eastAsia" w:ascii="仿宋" w:hAnsi="仿宋" w:eastAsia="仿宋"/>
          <w:spacing w:val="0"/>
          <w:kern w:val="2"/>
          <w:sz w:val="32"/>
          <w:lang w:eastAsia="zh-CN"/>
        </w:rPr>
        <w:t>冒顶</w:t>
      </w:r>
      <w:r>
        <w:rPr>
          <w:rFonts w:hint="eastAsia" w:ascii="仿宋" w:hAnsi="仿宋" w:eastAsia="仿宋"/>
          <w:spacing w:val="0"/>
          <w:kern w:val="2"/>
          <w:sz w:val="32"/>
        </w:rPr>
        <w:t>事故调查组</w:t>
      </w:r>
    </w:p>
    <w:p>
      <w:pPr>
        <w:keepNext w:val="0"/>
        <w:keepLines w:val="0"/>
        <w:pageBreakBefore w:val="0"/>
        <w:widowControl w:val="0"/>
        <w:kinsoku/>
        <w:wordWrap/>
        <w:overflowPunct/>
        <w:topLinePunct w:val="0"/>
        <w:autoSpaceDE/>
        <w:adjustRightInd/>
        <w:snapToGrid/>
        <w:spacing w:before="0" w:beforeLines="0" w:beforeAutospacing="0" w:after="0" w:afterLines="0" w:afterAutospacing="0" w:line="540" w:lineRule="exact"/>
        <w:ind w:left="4260" w:leftChars="141" w:rightChars="0" w:hanging="3964" w:hangingChars="1239"/>
        <w:jc w:val="both"/>
        <w:textAlignment w:val="auto"/>
        <w:outlineLvl w:val="9"/>
        <w:rPr>
          <w:rFonts w:hint="eastAsia" w:ascii="仿宋" w:hAnsi="仿宋" w:eastAsia="仿宋"/>
          <w:spacing w:val="0"/>
          <w:kern w:val="2"/>
          <w:sz w:val="32"/>
        </w:rPr>
      </w:pPr>
      <w:r>
        <w:rPr>
          <w:rFonts w:hint="eastAsia" w:ascii="仿宋" w:hAnsi="仿宋" w:eastAsia="仿宋"/>
          <w:spacing w:val="0"/>
          <w:kern w:val="2"/>
          <w:sz w:val="32"/>
          <w:lang w:val="en-US" w:eastAsia="zh-CN"/>
        </w:rPr>
        <w:t xml:space="preserve">                        </w:t>
      </w:r>
      <w:r>
        <w:rPr>
          <w:rFonts w:hint="eastAsia" w:ascii="仿宋" w:hAnsi="仿宋" w:eastAsia="仿宋"/>
          <w:spacing w:val="0"/>
          <w:kern w:val="2"/>
          <w:sz w:val="32"/>
        </w:rPr>
        <w:t xml:space="preserve"> 201</w:t>
      </w:r>
      <w:r>
        <w:rPr>
          <w:rFonts w:hint="eastAsia" w:ascii="仿宋" w:hAnsi="仿宋" w:eastAsia="仿宋"/>
          <w:spacing w:val="0"/>
          <w:kern w:val="2"/>
          <w:sz w:val="32"/>
          <w:lang w:val="en-US" w:eastAsia="zh-CN"/>
        </w:rPr>
        <w:t>8</w:t>
      </w:r>
      <w:r>
        <w:rPr>
          <w:rFonts w:hint="eastAsia" w:ascii="仿宋" w:hAnsi="仿宋" w:eastAsia="仿宋"/>
          <w:spacing w:val="0"/>
          <w:kern w:val="2"/>
          <w:sz w:val="32"/>
        </w:rPr>
        <w:t>年</w:t>
      </w:r>
      <w:r>
        <w:rPr>
          <w:rFonts w:hint="eastAsia" w:ascii="仿宋" w:hAnsi="仿宋" w:eastAsia="仿宋"/>
          <w:spacing w:val="0"/>
          <w:kern w:val="2"/>
          <w:sz w:val="32"/>
          <w:lang w:val="en-US" w:eastAsia="zh-CN"/>
        </w:rPr>
        <w:t>4</w:t>
      </w:r>
      <w:r>
        <w:rPr>
          <w:rFonts w:hint="eastAsia" w:ascii="仿宋" w:hAnsi="仿宋" w:eastAsia="仿宋"/>
          <w:spacing w:val="0"/>
          <w:kern w:val="2"/>
          <w:sz w:val="32"/>
        </w:rPr>
        <w:t>月</w:t>
      </w:r>
      <w:r>
        <w:rPr>
          <w:rFonts w:hint="eastAsia" w:ascii="仿宋" w:hAnsi="仿宋" w:eastAsia="仿宋"/>
          <w:spacing w:val="0"/>
          <w:kern w:val="2"/>
          <w:sz w:val="32"/>
          <w:lang w:val="en-US" w:eastAsia="zh-CN"/>
        </w:rPr>
        <w:t>13</w:t>
      </w:r>
      <w:r>
        <w:rPr>
          <w:rFonts w:hint="eastAsia" w:ascii="仿宋" w:hAnsi="仿宋" w:eastAsia="仿宋"/>
          <w:spacing w:val="0"/>
          <w:kern w:val="2"/>
          <w:sz w:val="32"/>
        </w:rPr>
        <w:t>日</w:t>
      </w:r>
    </w:p>
    <w:p>
      <w:pPr>
        <w:spacing w:line="440" w:lineRule="exact"/>
        <w:jc w:val="both"/>
        <w:rPr>
          <w:rFonts w:hint="eastAsia" w:ascii="仿宋_GB2312" w:eastAsia="仿宋_GB2312"/>
          <w:sz w:val="28"/>
          <w:u w:val="single"/>
        </w:rPr>
      </w:pPr>
    </w:p>
    <w:p>
      <w:pPr>
        <w:spacing w:line="460" w:lineRule="exact"/>
        <w:jc w:val="both"/>
        <w:rPr>
          <w:rFonts w:hint="eastAsia" w:ascii="仿宋_GB2312" w:eastAsia="仿宋_GB2312"/>
          <w:sz w:val="28"/>
        </w:rPr>
      </w:pPr>
    </w:p>
    <w:p>
      <w:pPr>
        <w:spacing w:line="460" w:lineRule="exact"/>
        <w:jc w:val="both"/>
        <w:rPr>
          <w:rFonts w:hint="eastAsia" w:ascii="仿宋_GB2312" w:eastAsia="仿宋_GB2312"/>
          <w:sz w:val="28"/>
        </w:rPr>
      </w:pPr>
    </w:p>
    <w:p>
      <w:pPr>
        <w:spacing w:line="460" w:lineRule="exact"/>
        <w:jc w:val="left"/>
        <w:rPr>
          <w:rFonts w:hint="eastAsia" w:ascii="仿宋_GB2312" w:eastAsia="仿宋_GB2312"/>
          <w:sz w:val="28"/>
        </w:rPr>
      </w:pPr>
    </w:p>
    <w:p>
      <w:pPr>
        <w:spacing w:line="460" w:lineRule="exact"/>
        <w:jc w:val="left"/>
        <w:rPr>
          <w:rFonts w:hint="eastAsia" w:ascii="仿宋_GB2312" w:eastAsia="仿宋_GB2312"/>
          <w:sz w:val="28"/>
        </w:rPr>
      </w:pPr>
    </w:p>
    <w:p>
      <w:pPr>
        <w:spacing w:line="460" w:lineRule="exact"/>
        <w:jc w:val="left"/>
        <w:rPr>
          <w:rFonts w:hint="eastAsia" w:ascii="仿宋_GB2312" w:eastAsia="仿宋_GB2312"/>
          <w:sz w:val="28"/>
        </w:rPr>
      </w:pPr>
    </w:p>
    <w:p>
      <w:pPr>
        <w:spacing w:line="460" w:lineRule="exact"/>
        <w:jc w:val="left"/>
        <w:rPr>
          <w:rFonts w:hint="eastAsia" w:ascii="仿宋_GB2312" w:eastAsia="仿宋_GB2312"/>
          <w:sz w:val="28"/>
        </w:rPr>
      </w:pPr>
      <w:bookmarkStart w:id="0" w:name="_GoBack"/>
      <w:bookmarkEnd w:id="0"/>
    </w:p>
    <w:p>
      <w:pPr>
        <w:spacing w:line="540" w:lineRule="exact"/>
        <w:ind w:right="320"/>
        <w:rPr>
          <w:rFonts w:hint="eastAsia" w:ascii="仿宋_GB2312" w:eastAsia="仿宋_GB2312"/>
          <w:b/>
          <w:sz w:val="32"/>
          <w:lang w:val="en-US" w:eastAsia="zh-CN"/>
        </w:rPr>
      </w:pPr>
    </w:p>
    <w:p>
      <w:pPr>
        <w:spacing w:line="540" w:lineRule="exact"/>
        <w:ind w:right="320"/>
        <w:rPr>
          <w:rFonts w:hint="eastAsia" w:ascii="仿宋_GB2312" w:eastAsia="仿宋_GB2312"/>
          <w:b/>
          <w:sz w:val="32"/>
          <w:lang w:val="en-US" w:eastAsia="zh-CN"/>
        </w:rPr>
      </w:pPr>
    </w:p>
    <w:p>
      <w:pPr>
        <w:spacing w:line="540" w:lineRule="exact"/>
        <w:ind w:right="320" w:firstLine="320" w:firstLineChars="100"/>
        <w:rPr>
          <w:rFonts w:hint="eastAsia" w:ascii="仿宋_GB2312" w:eastAsia="仿宋_GB2312"/>
          <w:b w:val="0"/>
          <w:sz w:val="32"/>
        </w:rPr>
      </w:pPr>
      <w:r>
        <w:rPr>
          <w:rFonts w:hint="eastAsia" w:ascii="仿宋_GB2312" w:eastAsia="仿宋_GB2312"/>
          <w:b w:val="0"/>
          <w:sz w:val="32"/>
        </w:rPr>
        <w:t>附件</w:t>
      </w:r>
      <w:r>
        <w:rPr>
          <w:rFonts w:hint="eastAsia" w:ascii="仿宋_GB2312" w:eastAsia="仿宋_GB2312"/>
          <w:b w:val="0"/>
          <w:sz w:val="32"/>
          <w:lang w:val="en-US" w:eastAsia="zh-CN"/>
        </w:rPr>
        <w:t>1：</w:t>
      </w:r>
    </w:p>
    <w:p>
      <w:pPr>
        <w:spacing w:line="540" w:lineRule="exact"/>
        <w:ind w:right="320"/>
        <w:rPr>
          <w:rFonts w:hint="eastAsia" w:ascii="方正小标宋_GBK" w:hAnsi="方正小标宋_GBK" w:eastAsia="方正小标宋_GBK"/>
          <w:b w:val="0"/>
          <w:sz w:val="36"/>
        </w:rPr>
      </w:pPr>
    </w:p>
    <w:p>
      <w:pPr>
        <w:spacing w:line="540" w:lineRule="exact"/>
        <w:ind w:left="0" w:leftChars="0" w:rightChars="0" w:firstLine="0" w:firstLineChars="0"/>
        <w:jc w:val="center"/>
        <w:rPr>
          <w:rFonts w:hint="eastAsia" w:ascii="方正小标宋_GBK" w:hAnsi="方正小标宋_GBK" w:eastAsia="方正小标宋_GBK"/>
          <w:b w:val="0"/>
          <w:sz w:val="36"/>
        </w:rPr>
      </w:pPr>
      <w:r>
        <w:rPr>
          <w:rFonts w:hint="eastAsia" w:ascii="方正小标宋_GBK" w:hAnsi="方正小标宋_GBK" w:eastAsia="方正小标宋_GBK"/>
          <w:b w:val="0"/>
          <w:sz w:val="36"/>
        </w:rPr>
        <w:t>人员伤亡和直接经济损失表</w:t>
      </w:r>
    </w:p>
    <w:p>
      <w:pPr>
        <w:spacing w:line="540" w:lineRule="exact"/>
        <w:ind w:left="0" w:leftChars="0" w:rightChars="0" w:firstLine="0" w:firstLineChars="0"/>
        <w:jc w:val="center"/>
        <w:rPr>
          <w:rFonts w:hint="eastAsia" w:ascii="方正小标宋_GBK" w:hAnsi="方正小标宋_GBK" w:eastAsia="方正小标宋_GBK"/>
          <w:b w:val="0"/>
          <w:sz w:val="36"/>
        </w:rPr>
      </w:pPr>
    </w:p>
    <w:p>
      <w:pPr>
        <w:spacing w:before="156" w:beforeLines="50" w:beforeAutospacing="0" w:after="156" w:afterLines="50" w:afterAutospacing="0" w:line="560" w:lineRule="exact"/>
        <w:rPr>
          <w:rFonts w:hint="eastAsia" w:ascii="仿宋_GB2312" w:eastAsia="仿宋_GB2312"/>
          <w:sz w:val="32"/>
        </w:rPr>
      </w:pPr>
      <w:r>
        <w:rPr>
          <w:rFonts w:hint="eastAsia" w:ascii="仿宋_GB2312" w:eastAsia="仿宋_GB2312"/>
          <w:sz w:val="32"/>
        </w:rPr>
        <w:t xml:space="preserve">  （一）伤亡人员表</w:t>
      </w:r>
    </w:p>
    <w:tbl>
      <w:tblPr>
        <w:tblStyle w:val="3"/>
        <w:tblW w:w="8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018"/>
        <w:gridCol w:w="1416"/>
        <w:gridCol w:w="1217"/>
        <w:gridCol w:w="1673"/>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5" w:hRule="atLeast"/>
        </w:trPr>
        <w:tc>
          <w:tcPr>
            <w:tcW w:w="1217"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姓名</w:t>
            </w:r>
          </w:p>
        </w:tc>
        <w:tc>
          <w:tcPr>
            <w:tcW w:w="1018"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性别</w:t>
            </w:r>
          </w:p>
        </w:tc>
        <w:tc>
          <w:tcPr>
            <w:tcW w:w="1416"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籍贯</w:t>
            </w:r>
          </w:p>
        </w:tc>
        <w:tc>
          <w:tcPr>
            <w:tcW w:w="1217"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年龄</w:t>
            </w:r>
          </w:p>
        </w:tc>
        <w:tc>
          <w:tcPr>
            <w:tcW w:w="1673"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工种</w:t>
            </w:r>
          </w:p>
        </w:tc>
        <w:tc>
          <w:tcPr>
            <w:tcW w:w="1995"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伤害程度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5" w:hRule="atLeast"/>
        </w:trPr>
        <w:tc>
          <w:tcPr>
            <w:tcW w:w="1217" w:type="dxa"/>
            <w:noWrap w:val="0"/>
            <w:vAlign w:val="center"/>
          </w:tcPr>
          <w:p>
            <w:pPr>
              <w:spacing w:line="560" w:lineRule="exact"/>
              <w:jc w:val="center"/>
              <w:rPr>
                <w:rFonts w:hint="eastAsia" w:ascii="仿宋_GB2312" w:eastAsia="仿宋_GB2312"/>
                <w:sz w:val="32"/>
              </w:rPr>
            </w:pPr>
            <w:r>
              <w:rPr>
                <w:rFonts w:hint="eastAsia" w:ascii="仿宋_GB2312" w:hAnsi="仿宋_GB2312" w:eastAsia="仿宋_GB2312"/>
                <w:spacing w:val="0"/>
                <w:kern w:val="2"/>
                <w:sz w:val="30"/>
                <w:lang w:eastAsia="zh-CN"/>
              </w:rPr>
              <w:t>谌宁德</w:t>
            </w:r>
          </w:p>
        </w:tc>
        <w:tc>
          <w:tcPr>
            <w:tcW w:w="1018"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男</w:t>
            </w:r>
          </w:p>
        </w:tc>
        <w:tc>
          <w:tcPr>
            <w:tcW w:w="1416" w:type="dxa"/>
            <w:noWrap w:val="0"/>
            <w:vAlign w:val="center"/>
          </w:tcPr>
          <w:p>
            <w:pPr>
              <w:spacing w:line="560" w:lineRule="exact"/>
              <w:jc w:val="center"/>
              <w:rPr>
                <w:rFonts w:hint="eastAsia" w:ascii="仿宋_GB2312" w:eastAsia="仿宋_GB2312"/>
                <w:sz w:val="32"/>
              </w:rPr>
            </w:pPr>
            <w:r>
              <w:rPr>
                <w:rFonts w:hint="eastAsia" w:ascii="仿宋_GB2312" w:eastAsia="仿宋_GB2312"/>
                <w:sz w:val="30"/>
              </w:rPr>
              <w:t>湖南</w:t>
            </w:r>
            <w:r>
              <w:rPr>
                <w:rFonts w:hint="eastAsia" w:ascii="仿宋_GB2312" w:eastAsia="仿宋_GB2312"/>
                <w:sz w:val="30"/>
                <w:lang w:eastAsia="zh-CN"/>
              </w:rPr>
              <w:t>桃源</w:t>
            </w:r>
          </w:p>
        </w:tc>
        <w:tc>
          <w:tcPr>
            <w:tcW w:w="1217" w:type="dxa"/>
            <w:noWrap w:val="0"/>
            <w:vAlign w:val="center"/>
          </w:tcPr>
          <w:p>
            <w:pPr>
              <w:spacing w:line="560" w:lineRule="exact"/>
              <w:jc w:val="center"/>
              <w:rPr>
                <w:rFonts w:hint="eastAsia" w:ascii="仿宋_GB2312" w:eastAsia="仿宋_GB2312"/>
                <w:sz w:val="32"/>
                <w:lang w:val="en-US" w:eastAsia="zh-CN"/>
              </w:rPr>
            </w:pPr>
            <w:r>
              <w:rPr>
                <w:rFonts w:hint="eastAsia" w:ascii="仿宋_GB2312" w:eastAsia="仿宋_GB2312"/>
                <w:sz w:val="32"/>
                <w:lang w:val="en-US" w:eastAsia="zh-CN"/>
              </w:rPr>
              <w:t>34</w:t>
            </w:r>
          </w:p>
        </w:tc>
        <w:tc>
          <w:tcPr>
            <w:tcW w:w="1673" w:type="dxa"/>
            <w:noWrap w:val="0"/>
            <w:vAlign w:val="center"/>
          </w:tcPr>
          <w:p>
            <w:pPr>
              <w:spacing w:line="560" w:lineRule="exact"/>
              <w:jc w:val="center"/>
              <w:rPr>
                <w:rFonts w:hint="eastAsia" w:ascii="仿宋_GB2312" w:eastAsia="仿宋_GB2312"/>
                <w:sz w:val="32"/>
                <w:lang w:eastAsia="zh-CN"/>
              </w:rPr>
            </w:pPr>
            <w:r>
              <w:rPr>
                <w:rFonts w:hint="eastAsia" w:ascii="仿宋_GB2312" w:eastAsia="仿宋_GB2312"/>
                <w:sz w:val="32"/>
                <w:lang w:eastAsia="zh-CN"/>
              </w:rPr>
              <w:t>风钻</w:t>
            </w:r>
          </w:p>
        </w:tc>
        <w:tc>
          <w:tcPr>
            <w:tcW w:w="1995"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死亡</w:t>
            </w:r>
          </w:p>
        </w:tc>
      </w:tr>
    </w:tbl>
    <w:p>
      <w:pPr>
        <w:spacing w:before="156" w:beforeLines="50" w:beforeAutospacing="0" w:after="156" w:afterLines="50" w:afterAutospacing="0" w:line="560" w:lineRule="exact"/>
        <w:rPr>
          <w:rFonts w:hint="eastAsia" w:ascii="仿宋_GB2312" w:eastAsia="仿宋_GB2312"/>
          <w:sz w:val="32"/>
        </w:rPr>
      </w:pPr>
      <w:r>
        <w:rPr>
          <w:rFonts w:hint="eastAsia" w:ascii="仿宋_GB2312" w:eastAsia="仿宋_GB2312"/>
          <w:sz w:val="32"/>
        </w:rPr>
        <w:t xml:space="preserve">      </w:t>
      </w:r>
    </w:p>
    <w:p>
      <w:pPr>
        <w:spacing w:before="156" w:beforeLines="50" w:beforeAutospacing="0" w:after="156" w:afterLines="50" w:afterAutospacing="0" w:line="560" w:lineRule="exact"/>
        <w:rPr>
          <w:rFonts w:hint="eastAsia" w:ascii="仿宋_GB2312" w:eastAsia="仿宋_GB2312"/>
          <w:sz w:val="32"/>
        </w:rPr>
      </w:pPr>
      <w:r>
        <w:rPr>
          <w:rFonts w:hint="eastAsia" w:ascii="仿宋_GB2312" w:eastAsia="仿宋_GB2312"/>
          <w:sz w:val="32"/>
        </w:rPr>
        <w:t xml:space="preserve">  （二）直接经济损失</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402"/>
        <w:gridCol w:w="3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1526"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序号</w:t>
            </w:r>
          </w:p>
        </w:tc>
        <w:tc>
          <w:tcPr>
            <w:tcW w:w="3402"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项目名称</w:t>
            </w:r>
          </w:p>
        </w:tc>
        <w:tc>
          <w:tcPr>
            <w:tcW w:w="3594"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1526"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1</w:t>
            </w:r>
          </w:p>
        </w:tc>
        <w:tc>
          <w:tcPr>
            <w:tcW w:w="3402"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赔偿金额</w:t>
            </w:r>
          </w:p>
        </w:tc>
        <w:tc>
          <w:tcPr>
            <w:tcW w:w="3594"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lang w:val="en-US" w:eastAsia="zh-CN"/>
              </w:rPr>
              <w:t>107</w:t>
            </w:r>
            <w:r>
              <w:rPr>
                <w:rFonts w:hint="eastAsia" w:ascii="仿宋_GB2312" w:eastAsia="仿宋_GB2312"/>
                <w:sz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1526"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2</w:t>
            </w:r>
          </w:p>
        </w:tc>
        <w:tc>
          <w:tcPr>
            <w:tcW w:w="3402" w:type="dxa"/>
            <w:noWrap w:val="0"/>
            <w:vAlign w:val="center"/>
          </w:tcPr>
          <w:p>
            <w:pPr>
              <w:spacing w:line="560" w:lineRule="exact"/>
              <w:jc w:val="center"/>
              <w:rPr>
                <w:rFonts w:hint="eastAsia" w:ascii="仿宋_GB2312" w:eastAsia="仿宋_GB2312"/>
                <w:sz w:val="32"/>
                <w:lang w:eastAsia="zh-CN"/>
              </w:rPr>
            </w:pPr>
            <w:r>
              <w:rPr>
                <w:rFonts w:hint="eastAsia" w:ascii="仿宋_GB2312" w:eastAsia="仿宋_GB2312"/>
                <w:sz w:val="32"/>
                <w:lang w:eastAsia="zh-CN"/>
              </w:rPr>
              <w:t>事故救援</w:t>
            </w:r>
          </w:p>
        </w:tc>
        <w:tc>
          <w:tcPr>
            <w:tcW w:w="3594"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lang w:val="en-US" w:eastAsia="zh-CN"/>
              </w:rPr>
              <w:t>0.2</w:t>
            </w:r>
            <w:r>
              <w:rPr>
                <w:rFonts w:hint="eastAsia" w:ascii="仿宋_GB2312" w:eastAsia="仿宋_GB2312"/>
                <w:sz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1526" w:type="dxa"/>
            <w:noWrap w:val="0"/>
            <w:vAlign w:val="center"/>
          </w:tcPr>
          <w:p>
            <w:pPr>
              <w:spacing w:line="560" w:lineRule="exact"/>
              <w:jc w:val="center"/>
              <w:rPr>
                <w:rFonts w:hint="eastAsia" w:ascii="仿宋_GB2312" w:eastAsia="仿宋_GB2312"/>
                <w:sz w:val="32"/>
                <w:lang w:val="en-US" w:eastAsia="zh-CN"/>
              </w:rPr>
            </w:pPr>
            <w:r>
              <w:rPr>
                <w:rFonts w:hint="eastAsia" w:ascii="仿宋_GB2312" w:eastAsia="仿宋_GB2312"/>
                <w:sz w:val="32"/>
                <w:lang w:val="en-US" w:eastAsia="zh-CN"/>
              </w:rPr>
              <w:t>3</w:t>
            </w:r>
          </w:p>
        </w:tc>
        <w:tc>
          <w:tcPr>
            <w:tcW w:w="3402"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其他费用</w:t>
            </w:r>
          </w:p>
        </w:tc>
        <w:tc>
          <w:tcPr>
            <w:tcW w:w="3594" w:type="dxa"/>
            <w:noWrap w:val="0"/>
            <w:vAlign w:val="center"/>
          </w:tcPr>
          <w:p>
            <w:pPr>
              <w:spacing w:line="560" w:lineRule="exact"/>
              <w:jc w:val="center"/>
              <w:rPr>
                <w:rFonts w:hint="eastAsia" w:ascii="仿宋_GB2312" w:eastAsia="仿宋_GB2312"/>
                <w:sz w:val="32"/>
                <w:lang w:val="en-US" w:eastAsia="zh-CN"/>
              </w:rPr>
            </w:pPr>
            <w:r>
              <w:rPr>
                <w:rFonts w:hint="eastAsia" w:ascii="仿宋_GB2312" w:eastAsia="仿宋_GB2312"/>
                <w:sz w:val="32"/>
                <w:lang w:val="en-US" w:eastAsia="zh-CN"/>
              </w:rPr>
              <w:t>0.2万元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1526" w:type="dxa"/>
            <w:noWrap w:val="0"/>
            <w:vAlign w:val="center"/>
          </w:tcPr>
          <w:p>
            <w:pPr>
              <w:spacing w:line="560" w:lineRule="exact"/>
              <w:jc w:val="center"/>
              <w:rPr>
                <w:rFonts w:hint="eastAsia" w:ascii="仿宋_GB2312" w:eastAsia="仿宋_GB2312"/>
                <w:sz w:val="32"/>
              </w:rPr>
            </w:pPr>
            <w:r>
              <w:rPr>
                <w:rFonts w:hint="eastAsia" w:ascii="仿宋_GB2312" w:eastAsia="仿宋_GB2312"/>
                <w:sz w:val="32"/>
              </w:rPr>
              <w:t>合计</w:t>
            </w:r>
          </w:p>
        </w:tc>
        <w:tc>
          <w:tcPr>
            <w:tcW w:w="6996" w:type="dxa"/>
            <w:gridSpan w:val="2"/>
            <w:noWrap w:val="0"/>
            <w:vAlign w:val="center"/>
          </w:tcPr>
          <w:p>
            <w:pPr>
              <w:spacing w:line="560" w:lineRule="exact"/>
              <w:jc w:val="center"/>
              <w:rPr>
                <w:rFonts w:hint="eastAsia" w:ascii="仿宋_GB2312" w:eastAsia="仿宋_GB2312"/>
                <w:sz w:val="32"/>
              </w:rPr>
            </w:pPr>
            <w:r>
              <w:rPr>
                <w:rFonts w:hint="eastAsia" w:ascii="仿宋_GB2312" w:eastAsia="仿宋_GB2312"/>
                <w:sz w:val="32"/>
                <w:lang w:val="en-US" w:eastAsia="zh-CN"/>
              </w:rPr>
              <w:t>107.4</w:t>
            </w:r>
            <w:r>
              <w:rPr>
                <w:rFonts w:hint="eastAsia" w:ascii="仿宋_GB2312" w:eastAsia="仿宋_GB2312"/>
                <w:sz w:val="32"/>
              </w:rPr>
              <w:t>万元</w:t>
            </w:r>
          </w:p>
        </w:tc>
      </w:tr>
    </w:tbl>
    <w:p>
      <w:pPr>
        <w:spacing w:line="440" w:lineRule="exact"/>
        <w:jc w:val="left"/>
        <w:rPr>
          <w:rFonts w:hint="eastAsia" w:ascii="仿宋_GB2312" w:eastAsia="仿宋_GB2312"/>
          <w:sz w:val="28"/>
          <w:u w:val="single"/>
        </w:rPr>
      </w:pPr>
    </w:p>
    <w:p/>
    <w:p/>
    <w:p>
      <w:pPr>
        <w:spacing w:line="540" w:lineRule="exact"/>
        <w:ind w:right="320" w:firstLine="320" w:firstLineChars="100"/>
        <w:rPr>
          <w:rFonts w:hint="eastAsia" w:ascii="仿宋_GB2312" w:eastAsia="仿宋_GB2312"/>
          <w:b w:val="0"/>
          <w:sz w:val="32"/>
        </w:rPr>
      </w:pPr>
    </w:p>
    <w:p>
      <w:pPr>
        <w:spacing w:line="540" w:lineRule="exact"/>
        <w:ind w:right="320" w:firstLine="320" w:firstLineChars="100"/>
        <w:rPr>
          <w:rFonts w:hint="eastAsia" w:ascii="仿宋_GB2312" w:eastAsia="仿宋_GB2312"/>
          <w:b w:val="0"/>
          <w:sz w:val="32"/>
        </w:rPr>
      </w:pPr>
    </w:p>
    <w:p>
      <w:pPr>
        <w:spacing w:line="540" w:lineRule="exact"/>
        <w:ind w:right="320" w:firstLine="320" w:firstLineChars="100"/>
        <w:rPr>
          <w:rFonts w:hint="eastAsia" w:ascii="仿宋_GB2312" w:eastAsia="仿宋_GB2312"/>
          <w:b w:val="0"/>
          <w:sz w:val="32"/>
        </w:rPr>
      </w:pPr>
    </w:p>
    <w:p>
      <w:pPr>
        <w:spacing w:line="540" w:lineRule="exact"/>
        <w:ind w:right="320" w:firstLine="320" w:firstLineChars="100"/>
        <w:rPr>
          <w:rFonts w:hint="eastAsia" w:ascii="仿宋_GB2312" w:eastAsia="仿宋_GB2312"/>
          <w:b w:val="0"/>
          <w:sz w:val="32"/>
        </w:rPr>
      </w:pPr>
    </w:p>
    <w:p>
      <w:pPr>
        <w:spacing w:line="540" w:lineRule="exact"/>
        <w:ind w:right="320" w:firstLine="320" w:firstLineChars="100"/>
        <w:rPr>
          <w:rFonts w:hint="eastAsia" w:ascii="仿宋_GB2312" w:eastAsia="仿宋_GB2312"/>
          <w:b w:val="0"/>
          <w:sz w:val="32"/>
        </w:rPr>
      </w:pPr>
    </w:p>
    <w:p>
      <w:pPr>
        <w:spacing w:line="540" w:lineRule="exact"/>
        <w:ind w:right="320" w:firstLine="320" w:firstLineChars="100"/>
        <w:rPr>
          <w:rFonts w:hint="eastAsia" w:ascii="仿宋_GB2312" w:eastAsia="仿宋_GB2312"/>
          <w:b w:val="0"/>
          <w:sz w:val="32"/>
        </w:rPr>
      </w:pPr>
    </w:p>
    <w:p>
      <w:pPr>
        <w:spacing w:line="540" w:lineRule="exact"/>
        <w:ind w:left="0" w:leftChars="0" w:rightChars="0" w:firstLine="0" w:firstLineChars="0"/>
        <w:jc w:val="center"/>
        <w:rPr>
          <w:rFonts w:hint="eastAsia" w:ascii="仿宋_GB2312" w:eastAsia="仿宋_GB2312"/>
          <w:b w:val="0"/>
          <w:sz w:val="32"/>
        </w:rPr>
      </w:pPr>
    </w:p>
    <w:p>
      <w:pPr>
        <w:spacing w:line="540" w:lineRule="exact"/>
        <w:ind w:left="0" w:leftChars="0" w:rightChars="0" w:firstLine="0" w:firstLineChars="0"/>
        <w:jc w:val="left"/>
        <w:rPr>
          <w:rFonts w:hint="eastAsia" w:ascii="仿宋_GB2312" w:eastAsia="仿宋_GB2312"/>
          <w:b w:val="0"/>
          <w:sz w:val="32"/>
          <w:lang w:val="en-US" w:eastAsia="zh-CN"/>
        </w:rPr>
      </w:pPr>
      <w:r>
        <w:rPr>
          <w:rFonts w:hint="eastAsia" w:ascii="仿宋_GB2312" w:eastAsia="仿宋_GB2312"/>
          <w:b w:val="0"/>
          <w:sz w:val="32"/>
        </w:rPr>
        <w:t>附件</w:t>
      </w:r>
      <w:r>
        <w:rPr>
          <w:rFonts w:hint="eastAsia" w:ascii="仿宋_GB2312" w:eastAsia="仿宋_GB2312"/>
          <w:b w:val="0"/>
          <w:sz w:val="32"/>
          <w:lang w:val="en-US" w:eastAsia="zh-CN"/>
        </w:rPr>
        <w:t>2：</w:t>
      </w:r>
    </w:p>
    <w:p>
      <w:pPr>
        <w:spacing w:line="540" w:lineRule="exact"/>
        <w:ind w:left="0" w:leftChars="0" w:rightChars="0" w:firstLine="0" w:firstLineChars="0"/>
        <w:jc w:val="left"/>
        <w:rPr>
          <w:rFonts w:hint="eastAsia" w:ascii="方正小标宋_GBK" w:hAnsi="方正小标宋_GBK" w:eastAsia="方正小标宋_GBK"/>
          <w:b w:val="0"/>
          <w:sz w:val="36"/>
          <w:lang w:val="en-US" w:eastAsia="zh-CN"/>
        </w:rPr>
      </w:pPr>
      <w:r>
        <w:rPr>
          <w:rFonts w:hint="eastAsia" w:ascii="仿宋_GB2312" w:eastAsia="仿宋_GB2312"/>
          <w:b w:val="0"/>
          <w:sz w:val="32"/>
          <w:lang w:val="en-US" w:eastAsia="zh-CN"/>
        </w:rPr>
        <w:t xml:space="preserve">          </w:t>
      </w:r>
      <w:r>
        <w:rPr>
          <w:rFonts w:hint="eastAsia" w:ascii="方正小标宋_GBK" w:hAnsi="方正小标宋_GBK" w:eastAsia="方正小标宋_GBK"/>
          <w:b w:val="0"/>
          <w:sz w:val="36"/>
        </w:rPr>
        <w:t>“</w:t>
      </w:r>
      <w:r>
        <w:rPr>
          <w:rFonts w:hint="eastAsia" w:ascii="方正小标宋_GBK" w:hAnsi="方正小标宋_GBK" w:eastAsia="方正小标宋_GBK"/>
          <w:b w:val="0"/>
          <w:sz w:val="36"/>
          <w:lang w:val="en-US" w:eastAsia="zh-CN"/>
        </w:rPr>
        <w:t>12</w:t>
      </w:r>
      <w:r>
        <w:rPr>
          <w:rFonts w:hint="eastAsia" w:ascii="方正小标宋_GBK" w:hAnsi="方正小标宋_GBK" w:eastAsia="方正小标宋_GBK"/>
          <w:b w:val="0"/>
          <w:sz w:val="36"/>
        </w:rPr>
        <w:t>·</w:t>
      </w:r>
      <w:r>
        <w:rPr>
          <w:rFonts w:hint="eastAsia" w:ascii="方正小标宋_GBK" w:hAnsi="方正小标宋_GBK" w:eastAsia="方正小标宋_GBK"/>
          <w:b w:val="0"/>
          <w:sz w:val="36"/>
          <w:lang w:val="en-US" w:eastAsia="zh-CN"/>
        </w:rPr>
        <w:t>21</w:t>
      </w:r>
      <w:r>
        <w:rPr>
          <w:rFonts w:hint="eastAsia" w:ascii="方正小标宋_GBK" w:hAnsi="方正小标宋_GBK" w:eastAsia="方正小标宋_GBK"/>
          <w:b w:val="0"/>
          <w:sz w:val="36"/>
        </w:rPr>
        <w:t>”</w:t>
      </w:r>
      <w:r>
        <w:rPr>
          <w:rFonts w:hint="eastAsia" w:ascii="方正小标宋_GBK" w:hAnsi="方正小标宋_GBK" w:eastAsia="方正小标宋_GBK"/>
          <w:b w:val="0"/>
          <w:sz w:val="36"/>
          <w:lang w:eastAsia="zh-CN"/>
        </w:rPr>
        <w:t>冒顶</w:t>
      </w:r>
      <w:r>
        <w:rPr>
          <w:rFonts w:hint="eastAsia" w:ascii="方正小标宋_GBK" w:hAnsi="方正小标宋_GBK" w:eastAsia="方正小标宋_GBK"/>
          <w:b w:val="0"/>
          <w:sz w:val="36"/>
        </w:rPr>
        <w:t>事故调查组</w:t>
      </w:r>
      <w:r>
        <w:rPr>
          <w:rFonts w:hint="eastAsia" w:ascii="方正小标宋_GBK" w:hAnsi="方正小标宋_GBK" w:eastAsia="方正小标宋_GBK"/>
          <w:b w:val="0"/>
          <w:sz w:val="36"/>
          <w:lang w:val="en-US" w:eastAsia="zh-CN"/>
        </w:rPr>
        <w:t>成员表</w:t>
      </w:r>
    </w:p>
    <w:p/>
    <w:p>
      <w:pPr>
        <w:rPr>
          <w:rFonts w:hint="eastAsia" w:eastAsia="宋体"/>
          <w:lang w:eastAsia="zh-CN"/>
        </w:rPr>
      </w:pPr>
      <w:r>
        <w:rPr>
          <w:rFonts w:hint="eastAsia" w:eastAsia="宋体"/>
          <w:lang w:eastAsia="zh-CN"/>
        </w:rPr>
        <w:drawing>
          <wp:inline distT="0" distB="0" distL="114300" distR="114300">
            <wp:extent cx="5266690" cy="7022465"/>
            <wp:effectExtent l="0" t="0" r="10160" b="6985"/>
            <wp:docPr id="1" name="图片 1"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
                    <pic:cNvPicPr>
                      <a:picLocks noChangeAspect="1"/>
                    </pic:cNvPicPr>
                  </pic:nvPicPr>
                  <pic:blipFill>
                    <a:blip r:embed="rId4"/>
                    <a:stretch>
                      <a:fillRect/>
                    </a:stretch>
                  </pic:blipFill>
                  <pic:spPr>
                    <a:xfrm>
                      <a:off x="0" y="0"/>
                      <a:ext cx="5266690" cy="702246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4"/>
    <w:multiLevelType w:val="singleLevel"/>
    <w:tmpl w:val="00000004"/>
    <w:lvl w:ilvl="0" w:tentative="0">
      <w:start w:val="2"/>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13DE0"/>
    <w:rsid w:val="06E13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2018-11-28T01:56:00Z</dcterms:created>
  <dc:creator>高叶 192.168.200.33</dc:creator>
  <cp:lastModifiedBy>高叶 192.168.200.33</cp:lastModifiedBy>
  <dcterms:modified xsi:type="dcterms:W3CDTF">2018-11-28T01:57:38Z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