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CCB" w:rsidRDefault="00B11CCB" w:rsidP="00B11CCB">
      <w:pPr>
        <w:spacing w:line="480" w:lineRule="exact"/>
        <w:jc w:val="right"/>
        <w:rPr>
          <w:rFonts w:ascii="仿宋" w:eastAsia="仿宋" w:hAnsi="仿宋"/>
          <w:sz w:val="32"/>
          <w:szCs w:val="32"/>
        </w:rPr>
      </w:pPr>
    </w:p>
    <w:p w:rsidR="00B11CCB" w:rsidRDefault="00B11CCB" w:rsidP="00B11CCB">
      <w:pPr>
        <w:spacing w:line="480" w:lineRule="exact"/>
        <w:jc w:val="right"/>
        <w:rPr>
          <w:rFonts w:ascii="仿宋" w:eastAsia="仿宋" w:hAnsi="仿宋"/>
          <w:sz w:val="32"/>
          <w:szCs w:val="32"/>
        </w:rPr>
      </w:pPr>
    </w:p>
    <w:p w:rsidR="00B11CCB" w:rsidRDefault="00B11CCB" w:rsidP="00B11CCB">
      <w:pPr>
        <w:spacing w:line="480" w:lineRule="exact"/>
        <w:jc w:val="right"/>
        <w:rPr>
          <w:rFonts w:ascii="仿宋" w:eastAsia="仿宋" w:hAnsi="仿宋"/>
          <w:sz w:val="32"/>
          <w:szCs w:val="32"/>
        </w:rPr>
      </w:pPr>
    </w:p>
    <w:p w:rsidR="00B11CCB" w:rsidRDefault="00B11CCB" w:rsidP="00B11CCB">
      <w:pPr>
        <w:spacing w:line="480" w:lineRule="exact"/>
        <w:jc w:val="right"/>
        <w:rPr>
          <w:rFonts w:ascii="仿宋" w:eastAsia="仿宋" w:hAnsi="仿宋"/>
          <w:sz w:val="32"/>
          <w:szCs w:val="32"/>
        </w:rPr>
      </w:pPr>
    </w:p>
    <w:p w:rsidR="00B11CCB" w:rsidRDefault="00B11CCB" w:rsidP="00B11CCB">
      <w:pPr>
        <w:spacing w:line="480" w:lineRule="exact"/>
        <w:jc w:val="right"/>
        <w:rPr>
          <w:rFonts w:ascii="仿宋" w:eastAsia="仿宋" w:hAnsi="仿宋"/>
          <w:sz w:val="32"/>
          <w:szCs w:val="32"/>
        </w:rPr>
      </w:pPr>
    </w:p>
    <w:p w:rsidR="00B11CCB" w:rsidRDefault="00B11CCB" w:rsidP="00B11CCB">
      <w:pPr>
        <w:shd w:val="clear" w:color="auto" w:fill="FFFFFF"/>
        <w:spacing w:line="480" w:lineRule="exact"/>
        <w:ind w:firstLine="0"/>
        <w:jc w:val="right"/>
        <w:rPr>
          <w:rFonts w:ascii="仿宋" w:eastAsia="仿宋" w:hAnsi="仿宋"/>
          <w:sz w:val="32"/>
          <w:szCs w:val="32"/>
          <w:lang w:eastAsia="zh-CN"/>
        </w:rPr>
      </w:pPr>
      <w:r>
        <w:rPr>
          <w:rFonts w:ascii="仿宋" w:eastAsia="仿宋" w:hAnsi="仿宋" w:hint="eastAsia"/>
          <w:sz w:val="32"/>
          <w:szCs w:val="32"/>
          <w:lang w:eastAsia="zh-CN"/>
        </w:rPr>
        <w:t>岳环评 [2019]</w:t>
      </w:r>
      <w:r w:rsidR="00234E01">
        <w:rPr>
          <w:rFonts w:ascii="仿宋" w:eastAsia="仿宋" w:hAnsi="仿宋" w:hint="eastAsia"/>
          <w:sz w:val="32"/>
          <w:szCs w:val="32"/>
          <w:lang w:eastAsia="zh-CN"/>
        </w:rPr>
        <w:t>13</w:t>
      </w:r>
      <w:r>
        <w:rPr>
          <w:rFonts w:ascii="仿宋" w:eastAsia="仿宋" w:hAnsi="仿宋" w:hint="eastAsia"/>
          <w:sz w:val="32"/>
          <w:szCs w:val="32"/>
          <w:lang w:eastAsia="zh-CN"/>
        </w:rPr>
        <w:t>号</w:t>
      </w:r>
    </w:p>
    <w:p w:rsidR="00D538A9" w:rsidRDefault="00D538A9" w:rsidP="00B11CCB">
      <w:pPr>
        <w:shd w:val="clear" w:color="auto" w:fill="FFFFFF"/>
        <w:spacing w:line="480" w:lineRule="exact"/>
        <w:ind w:firstLine="0"/>
        <w:jc w:val="center"/>
        <w:rPr>
          <w:rFonts w:ascii="_9ed1_4f53" w:eastAsia="宋体" w:hAnsi="_9ed1_4f53" w:cs="_9ed1_4f53"/>
          <w:b/>
          <w:bCs/>
          <w:sz w:val="36"/>
          <w:szCs w:val="36"/>
          <w:lang w:eastAsia="zh-CN" w:bidi="ar-SA"/>
        </w:rPr>
      </w:pPr>
      <w:bookmarkStart w:id="0" w:name="OLE_LINK6"/>
      <w:r>
        <w:rPr>
          <w:rFonts w:ascii="_9ed1_4f53" w:eastAsia="宋体" w:hAnsi="_9ed1_4f53" w:cs="_9ed1_4f53" w:hint="eastAsia"/>
          <w:b/>
          <w:bCs/>
          <w:sz w:val="36"/>
          <w:szCs w:val="36"/>
          <w:lang w:eastAsia="zh-CN" w:bidi="ar-SA"/>
        </w:rPr>
        <w:t>关于</w:t>
      </w:r>
      <w:r w:rsidRPr="00D538A9">
        <w:rPr>
          <w:rFonts w:ascii="_9ed1_4f53" w:eastAsia="宋体" w:hAnsi="_9ed1_4f53" w:cs="_9ed1_4f53" w:hint="eastAsia"/>
          <w:b/>
          <w:bCs/>
          <w:sz w:val="36"/>
          <w:szCs w:val="36"/>
          <w:lang w:eastAsia="zh-CN" w:bidi="ar-SA"/>
        </w:rPr>
        <w:t>岳阳东方雨虹防水技术有限责任公司</w:t>
      </w:r>
      <w:r w:rsidR="00872F7C" w:rsidRPr="00872F7C">
        <w:rPr>
          <w:rFonts w:ascii="_9ed1_4f53" w:eastAsia="宋体" w:hAnsi="_9ed1_4f53" w:cs="_9ed1_4f53" w:hint="eastAsia"/>
          <w:b/>
          <w:bCs/>
          <w:sz w:val="36"/>
          <w:szCs w:val="36"/>
          <w:lang w:eastAsia="zh-CN" w:bidi="ar-SA"/>
        </w:rPr>
        <w:t>2000</w:t>
      </w:r>
      <w:r w:rsidR="00872F7C" w:rsidRPr="00872F7C">
        <w:rPr>
          <w:rFonts w:ascii="_9ed1_4f53" w:eastAsia="宋体" w:hAnsi="_9ed1_4f53" w:cs="_9ed1_4f53" w:hint="eastAsia"/>
          <w:b/>
          <w:bCs/>
          <w:sz w:val="36"/>
          <w:szCs w:val="36"/>
          <w:lang w:eastAsia="zh-CN" w:bidi="ar-SA"/>
        </w:rPr>
        <w:t>万平方米</w:t>
      </w:r>
      <w:r w:rsidR="00872F7C" w:rsidRPr="00872F7C">
        <w:rPr>
          <w:rFonts w:ascii="_9ed1_4f53" w:eastAsia="宋体" w:hAnsi="_9ed1_4f53" w:cs="_9ed1_4f53" w:hint="eastAsia"/>
          <w:b/>
          <w:bCs/>
          <w:sz w:val="36"/>
          <w:szCs w:val="36"/>
          <w:lang w:eastAsia="zh-CN" w:bidi="ar-SA"/>
        </w:rPr>
        <w:t>/</w:t>
      </w:r>
      <w:r w:rsidR="00872F7C" w:rsidRPr="00872F7C">
        <w:rPr>
          <w:rFonts w:ascii="_9ed1_4f53" w:eastAsia="宋体" w:hAnsi="_9ed1_4f53" w:cs="_9ed1_4f53" w:hint="eastAsia"/>
          <w:b/>
          <w:bCs/>
          <w:sz w:val="36"/>
          <w:szCs w:val="36"/>
          <w:lang w:eastAsia="zh-CN" w:bidi="ar-SA"/>
        </w:rPr>
        <w:t>年</w:t>
      </w:r>
      <w:r w:rsidR="00872F7C" w:rsidRPr="00872F7C">
        <w:rPr>
          <w:rFonts w:ascii="_9ed1_4f53" w:eastAsia="宋体" w:hAnsi="_9ed1_4f53" w:cs="_9ed1_4f53" w:hint="eastAsia"/>
          <w:b/>
          <w:bCs/>
          <w:sz w:val="36"/>
          <w:szCs w:val="36"/>
          <w:lang w:eastAsia="zh-CN" w:bidi="ar-SA"/>
        </w:rPr>
        <w:t>EVA</w:t>
      </w:r>
      <w:r w:rsidR="00872F7C" w:rsidRPr="00872F7C">
        <w:rPr>
          <w:rFonts w:ascii="_9ed1_4f53" w:eastAsia="宋体" w:hAnsi="_9ed1_4f53" w:cs="_9ed1_4f53" w:hint="eastAsia"/>
          <w:b/>
          <w:bCs/>
          <w:sz w:val="36"/>
          <w:szCs w:val="36"/>
          <w:lang w:eastAsia="zh-CN" w:bidi="ar-SA"/>
        </w:rPr>
        <w:t>防水板，</w:t>
      </w:r>
      <w:r w:rsidR="00872F7C" w:rsidRPr="00872F7C">
        <w:rPr>
          <w:rFonts w:ascii="_9ed1_4f53" w:eastAsia="宋体" w:hAnsi="_9ed1_4f53" w:cs="_9ed1_4f53" w:hint="eastAsia"/>
          <w:b/>
          <w:bCs/>
          <w:sz w:val="36"/>
          <w:szCs w:val="36"/>
          <w:lang w:eastAsia="zh-CN" w:bidi="ar-SA"/>
        </w:rPr>
        <w:t>1</w:t>
      </w:r>
      <w:r w:rsidR="00872F7C" w:rsidRPr="00872F7C">
        <w:rPr>
          <w:rFonts w:ascii="_9ed1_4f53" w:eastAsia="宋体" w:hAnsi="_9ed1_4f53" w:cs="_9ed1_4f53" w:hint="eastAsia"/>
          <w:b/>
          <w:bCs/>
          <w:sz w:val="36"/>
          <w:szCs w:val="36"/>
          <w:lang w:eastAsia="zh-CN" w:bidi="ar-SA"/>
        </w:rPr>
        <w:t>万吨</w:t>
      </w:r>
      <w:r w:rsidR="00872F7C" w:rsidRPr="00872F7C">
        <w:rPr>
          <w:rFonts w:ascii="_9ed1_4f53" w:eastAsia="宋体" w:hAnsi="_9ed1_4f53" w:cs="_9ed1_4f53" w:hint="eastAsia"/>
          <w:b/>
          <w:bCs/>
          <w:sz w:val="36"/>
          <w:szCs w:val="36"/>
          <w:lang w:eastAsia="zh-CN" w:bidi="ar-SA"/>
        </w:rPr>
        <w:t>/</w:t>
      </w:r>
      <w:r w:rsidR="00872F7C" w:rsidRPr="00872F7C">
        <w:rPr>
          <w:rFonts w:ascii="_9ed1_4f53" w:eastAsia="宋体" w:hAnsi="_9ed1_4f53" w:cs="_9ed1_4f53" w:hint="eastAsia"/>
          <w:b/>
          <w:bCs/>
          <w:sz w:val="36"/>
          <w:szCs w:val="36"/>
          <w:lang w:eastAsia="zh-CN" w:bidi="ar-SA"/>
        </w:rPr>
        <w:t>年橡胶密封材料，</w:t>
      </w:r>
      <w:r w:rsidR="00872F7C" w:rsidRPr="00872F7C">
        <w:rPr>
          <w:rFonts w:ascii="_9ed1_4f53" w:eastAsia="宋体" w:hAnsi="_9ed1_4f53" w:cs="_9ed1_4f53" w:hint="eastAsia"/>
          <w:b/>
          <w:bCs/>
          <w:sz w:val="36"/>
          <w:szCs w:val="36"/>
          <w:lang w:eastAsia="zh-CN" w:bidi="ar-SA"/>
        </w:rPr>
        <w:t>4</w:t>
      </w:r>
      <w:r w:rsidR="00872F7C" w:rsidRPr="00872F7C">
        <w:rPr>
          <w:rFonts w:ascii="_9ed1_4f53" w:eastAsia="宋体" w:hAnsi="_9ed1_4f53" w:cs="_9ed1_4f53" w:hint="eastAsia"/>
          <w:b/>
          <w:bCs/>
          <w:sz w:val="36"/>
          <w:szCs w:val="36"/>
          <w:lang w:eastAsia="zh-CN" w:bidi="ar-SA"/>
        </w:rPr>
        <w:t>万吨</w:t>
      </w:r>
      <w:r w:rsidR="00872F7C" w:rsidRPr="00872F7C">
        <w:rPr>
          <w:rFonts w:ascii="_9ed1_4f53" w:eastAsia="宋体" w:hAnsi="_9ed1_4f53" w:cs="_9ed1_4f53" w:hint="eastAsia"/>
          <w:b/>
          <w:bCs/>
          <w:sz w:val="36"/>
          <w:szCs w:val="36"/>
          <w:lang w:eastAsia="zh-CN" w:bidi="ar-SA"/>
        </w:rPr>
        <w:t>/</w:t>
      </w:r>
      <w:r w:rsidR="00872F7C" w:rsidRPr="00872F7C">
        <w:rPr>
          <w:rFonts w:ascii="_9ed1_4f53" w:eastAsia="宋体" w:hAnsi="_9ed1_4f53" w:cs="_9ed1_4f53" w:hint="eastAsia"/>
          <w:b/>
          <w:bCs/>
          <w:sz w:val="36"/>
          <w:szCs w:val="36"/>
          <w:lang w:eastAsia="zh-CN" w:bidi="ar-SA"/>
        </w:rPr>
        <w:t>年防水涂料，</w:t>
      </w:r>
      <w:r w:rsidR="00872F7C" w:rsidRPr="00872F7C">
        <w:rPr>
          <w:rFonts w:ascii="_9ed1_4f53" w:eastAsia="宋体" w:hAnsi="_9ed1_4f53" w:cs="_9ed1_4f53" w:hint="eastAsia"/>
          <w:b/>
          <w:bCs/>
          <w:sz w:val="36"/>
          <w:szCs w:val="36"/>
          <w:lang w:eastAsia="zh-CN" w:bidi="ar-SA"/>
        </w:rPr>
        <w:t>30</w:t>
      </w:r>
      <w:r w:rsidR="00872F7C" w:rsidRPr="00872F7C">
        <w:rPr>
          <w:rFonts w:ascii="_9ed1_4f53" w:eastAsia="宋体" w:hAnsi="_9ed1_4f53" w:cs="_9ed1_4f53" w:hint="eastAsia"/>
          <w:b/>
          <w:bCs/>
          <w:sz w:val="36"/>
          <w:szCs w:val="36"/>
          <w:lang w:eastAsia="zh-CN" w:bidi="ar-SA"/>
        </w:rPr>
        <w:t>万吨</w:t>
      </w:r>
      <w:r w:rsidR="00872F7C" w:rsidRPr="00872F7C">
        <w:rPr>
          <w:rFonts w:ascii="_9ed1_4f53" w:eastAsia="宋体" w:hAnsi="_9ed1_4f53" w:cs="_9ed1_4f53" w:hint="eastAsia"/>
          <w:b/>
          <w:bCs/>
          <w:sz w:val="36"/>
          <w:szCs w:val="36"/>
          <w:lang w:eastAsia="zh-CN" w:bidi="ar-SA"/>
        </w:rPr>
        <w:t>/</w:t>
      </w:r>
      <w:r w:rsidR="00872F7C" w:rsidRPr="00872F7C">
        <w:rPr>
          <w:rFonts w:ascii="_9ed1_4f53" w:eastAsia="宋体" w:hAnsi="_9ed1_4f53" w:cs="_9ed1_4f53" w:hint="eastAsia"/>
          <w:b/>
          <w:bCs/>
          <w:sz w:val="36"/>
          <w:szCs w:val="36"/>
          <w:lang w:eastAsia="zh-CN" w:bidi="ar-SA"/>
        </w:rPr>
        <w:t>年砂浆，</w:t>
      </w:r>
      <w:r w:rsidR="00872F7C" w:rsidRPr="00872F7C">
        <w:rPr>
          <w:rFonts w:ascii="_9ed1_4f53" w:eastAsia="宋体" w:hAnsi="_9ed1_4f53" w:cs="_9ed1_4f53" w:hint="eastAsia"/>
          <w:b/>
          <w:bCs/>
          <w:sz w:val="36"/>
          <w:szCs w:val="36"/>
          <w:lang w:eastAsia="zh-CN" w:bidi="ar-SA"/>
        </w:rPr>
        <w:t>5</w:t>
      </w:r>
      <w:r w:rsidR="00872F7C" w:rsidRPr="00872F7C">
        <w:rPr>
          <w:rFonts w:ascii="_9ed1_4f53" w:eastAsia="宋体" w:hAnsi="_9ed1_4f53" w:cs="_9ed1_4f53" w:hint="eastAsia"/>
          <w:b/>
          <w:bCs/>
          <w:sz w:val="36"/>
          <w:szCs w:val="36"/>
          <w:lang w:eastAsia="zh-CN" w:bidi="ar-SA"/>
        </w:rPr>
        <w:t>万吨</w:t>
      </w:r>
      <w:r w:rsidR="00872F7C" w:rsidRPr="00872F7C">
        <w:rPr>
          <w:rFonts w:ascii="_9ed1_4f53" w:eastAsia="宋体" w:hAnsi="_9ed1_4f53" w:cs="_9ed1_4f53" w:hint="eastAsia"/>
          <w:b/>
          <w:bCs/>
          <w:sz w:val="36"/>
          <w:szCs w:val="36"/>
          <w:lang w:eastAsia="zh-CN" w:bidi="ar-SA"/>
        </w:rPr>
        <w:t>/</w:t>
      </w:r>
      <w:r w:rsidR="00872F7C" w:rsidRPr="00872F7C">
        <w:rPr>
          <w:rFonts w:ascii="_9ed1_4f53" w:eastAsia="宋体" w:hAnsi="_9ed1_4f53" w:cs="_9ed1_4f53" w:hint="eastAsia"/>
          <w:b/>
          <w:bCs/>
          <w:sz w:val="36"/>
          <w:szCs w:val="36"/>
          <w:lang w:eastAsia="zh-CN" w:bidi="ar-SA"/>
        </w:rPr>
        <w:t>年热熔胶项目</w:t>
      </w:r>
      <w:r>
        <w:rPr>
          <w:rFonts w:ascii="_9ed1_4f53" w:eastAsia="宋体" w:hAnsi="_9ed1_4f53" w:cs="_9ed1_4f53" w:hint="eastAsia"/>
          <w:b/>
          <w:bCs/>
          <w:sz w:val="36"/>
          <w:szCs w:val="36"/>
          <w:lang w:eastAsia="zh-CN" w:bidi="ar-SA"/>
        </w:rPr>
        <w:t>环境影响报告书</w:t>
      </w:r>
      <w:r>
        <w:rPr>
          <w:rFonts w:ascii="_9ed1_4f53" w:eastAsia="宋体" w:hAnsi="_9ed1_4f53" w:cs="_9ed1_4f53"/>
          <w:b/>
          <w:bCs/>
          <w:sz w:val="36"/>
          <w:szCs w:val="36"/>
          <w:lang w:eastAsia="zh-CN" w:bidi="ar-SA"/>
        </w:rPr>
        <w:t>的批复</w:t>
      </w:r>
      <w:bookmarkEnd w:id="0"/>
    </w:p>
    <w:p w:rsidR="00D538A9" w:rsidRDefault="00D538A9" w:rsidP="00D538A9">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D538A9" w:rsidRPr="009019B4" w:rsidRDefault="00D538A9" w:rsidP="009E1344">
      <w:pPr>
        <w:spacing w:line="460" w:lineRule="exact"/>
        <w:ind w:firstLine="0"/>
        <w:jc w:val="both"/>
        <w:rPr>
          <w:rFonts w:ascii="仿宋" w:eastAsia="仿宋" w:hAnsi="仿宋"/>
          <w:sz w:val="32"/>
          <w:szCs w:val="32"/>
          <w:lang w:eastAsia="zh-CN"/>
        </w:rPr>
      </w:pPr>
      <w:r w:rsidRPr="00D538A9">
        <w:rPr>
          <w:rFonts w:ascii="仿宋" w:eastAsia="仿宋" w:hAnsi="仿宋" w:hint="eastAsia"/>
          <w:sz w:val="32"/>
          <w:szCs w:val="32"/>
          <w:lang w:eastAsia="zh-CN"/>
        </w:rPr>
        <w:t>岳阳东方雨虹防水技术有限责任公司</w:t>
      </w:r>
      <w:r w:rsidRPr="009019B4">
        <w:rPr>
          <w:rFonts w:ascii="仿宋" w:eastAsia="仿宋" w:hAnsi="仿宋" w:hint="eastAsia"/>
          <w:sz w:val="32"/>
          <w:szCs w:val="32"/>
          <w:lang w:eastAsia="zh-CN"/>
        </w:rPr>
        <w:t>：</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你公司《关于</w:t>
      </w:r>
      <w:r w:rsidR="00B11CCB">
        <w:rPr>
          <w:rFonts w:ascii="仿宋" w:eastAsia="仿宋" w:hAnsi="仿宋" w:hint="eastAsia"/>
          <w:sz w:val="32"/>
          <w:szCs w:val="32"/>
          <w:lang w:eastAsia="zh-CN"/>
        </w:rPr>
        <w:t>申请&lt;</w:t>
      </w:r>
      <w:r w:rsidR="00872F7C" w:rsidRPr="00872F7C">
        <w:rPr>
          <w:rFonts w:ascii="仿宋" w:eastAsia="仿宋" w:hAnsi="仿宋" w:hint="eastAsia"/>
          <w:sz w:val="32"/>
          <w:szCs w:val="32"/>
          <w:lang w:eastAsia="zh-CN"/>
        </w:rPr>
        <w:t>2000万平方米/年EVA防水板，1万吨/年橡胶密封材料，4万吨/年防水涂料，30万吨/年砂浆，5万吨/年热熔胶项目</w:t>
      </w:r>
      <w:r w:rsidRPr="009019B4">
        <w:rPr>
          <w:rFonts w:ascii="仿宋" w:eastAsia="仿宋" w:hAnsi="仿宋" w:hint="eastAsia"/>
          <w:sz w:val="32"/>
          <w:szCs w:val="32"/>
          <w:lang w:eastAsia="zh-CN"/>
        </w:rPr>
        <w:t>环境影响报告书</w:t>
      </w:r>
      <w:r w:rsidR="00B11CCB">
        <w:rPr>
          <w:rFonts w:ascii="仿宋" w:eastAsia="仿宋" w:hAnsi="仿宋" w:hint="eastAsia"/>
          <w:sz w:val="32"/>
          <w:szCs w:val="32"/>
          <w:lang w:eastAsia="zh-CN"/>
        </w:rPr>
        <w:t>&gt;环评</w:t>
      </w:r>
      <w:r w:rsidRPr="009019B4">
        <w:rPr>
          <w:rFonts w:ascii="仿宋" w:eastAsia="仿宋" w:hAnsi="仿宋" w:hint="eastAsia"/>
          <w:sz w:val="32"/>
          <w:szCs w:val="32"/>
          <w:lang w:eastAsia="zh-CN"/>
        </w:rPr>
        <w:t>批复的报告》、云溪区环保分局预审意见及有关附件收悉。经研究，批复如下：</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一、</w:t>
      </w:r>
      <w:bookmarkStart w:id="1" w:name="OLE_LINK2"/>
      <w:bookmarkStart w:id="2" w:name="OLE_LINK5"/>
      <w:bookmarkStart w:id="3" w:name="OLE_LINK8"/>
      <w:r w:rsidRPr="00D538A9">
        <w:rPr>
          <w:rFonts w:ascii="仿宋" w:eastAsia="仿宋" w:hAnsi="仿宋" w:hint="eastAsia"/>
          <w:sz w:val="32"/>
          <w:szCs w:val="32"/>
          <w:lang w:eastAsia="zh-CN"/>
        </w:rPr>
        <w:t>岳阳东方雨虹防水技术有限责任公司成立于2009年4月，是由北京东方雨虹防水技术股份有限公司全额出资成立的独资子公司</w:t>
      </w:r>
      <w:r>
        <w:rPr>
          <w:rFonts w:ascii="仿宋" w:eastAsia="仿宋" w:hAnsi="仿宋" w:hint="eastAsia"/>
          <w:sz w:val="32"/>
          <w:szCs w:val="32"/>
          <w:lang w:eastAsia="zh-CN"/>
        </w:rPr>
        <w:t>，</w:t>
      </w:r>
      <w:r w:rsidR="00D908FD">
        <w:rPr>
          <w:rFonts w:ascii="仿宋" w:eastAsia="仿宋" w:hAnsi="仿宋" w:hint="eastAsia"/>
          <w:sz w:val="32"/>
          <w:szCs w:val="32"/>
          <w:lang w:eastAsia="zh-CN"/>
        </w:rPr>
        <w:t>目前</w:t>
      </w:r>
      <w:r>
        <w:rPr>
          <w:rFonts w:ascii="仿宋" w:eastAsia="仿宋" w:hAnsi="仿宋" w:hint="eastAsia"/>
          <w:sz w:val="32"/>
          <w:szCs w:val="32"/>
          <w:lang w:eastAsia="zh-CN"/>
        </w:rPr>
        <w:t>在</w:t>
      </w:r>
      <w:r>
        <w:rPr>
          <w:rFonts w:ascii="仿宋" w:eastAsia="仿宋" w:hAnsi="仿宋" w:cs="_4eff_5b8b_GB2312" w:hint="eastAsia"/>
          <w:bCs/>
          <w:sz w:val="32"/>
          <w:szCs w:val="32"/>
          <w:lang w:eastAsia="zh-CN" w:bidi="ar-SA"/>
        </w:rPr>
        <w:t>岳阳绿色化工产业园</w:t>
      </w:r>
      <w:r w:rsidR="00D908FD">
        <w:rPr>
          <w:rFonts w:ascii="仿宋" w:eastAsia="仿宋" w:hAnsi="仿宋" w:cs="_4eff_5b8b_GB2312" w:hint="eastAsia"/>
          <w:bCs/>
          <w:sz w:val="32"/>
          <w:szCs w:val="32"/>
          <w:lang w:eastAsia="zh-CN" w:bidi="ar-SA"/>
        </w:rPr>
        <w:t>云溪片区已</w:t>
      </w:r>
      <w:r>
        <w:rPr>
          <w:rFonts w:ascii="仿宋" w:eastAsia="仿宋" w:hAnsi="仿宋" w:cs="_4eff_5b8b_GB2312" w:hint="eastAsia"/>
          <w:bCs/>
          <w:sz w:val="32"/>
          <w:szCs w:val="32"/>
          <w:lang w:eastAsia="zh-CN" w:bidi="ar-SA"/>
        </w:rPr>
        <w:t>建设</w:t>
      </w:r>
      <w:r w:rsidR="00D908FD">
        <w:rPr>
          <w:rFonts w:ascii="仿宋" w:eastAsia="仿宋" w:hAnsi="仿宋" w:cs="_4eff_5b8b_GB2312" w:hint="eastAsia"/>
          <w:bCs/>
          <w:sz w:val="32"/>
          <w:szCs w:val="32"/>
          <w:lang w:eastAsia="zh-CN" w:bidi="ar-SA"/>
        </w:rPr>
        <w:t>两个厂区</w:t>
      </w:r>
      <w:r>
        <w:rPr>
          <w:rFonts w:ascii="仿宋" w:eastAsia="仿宋" w:hAnsi="仿宋" w:cs="_4eff_5b8b_GB2312" w:hint="eastAsia"/>
          <w:bCs/>
          <w:sz w:val="32"/>
          <w:szCs w:val="32"/>
          <w:lang w:eastAsia="zh-CN" w:bidi="ar-SA"/>
        </w:rPr>
        <w:t>，主要生产</w:t>
      </w:r>
      <w:r w:rsidR="00D908FD" w:rsidRPr="00D908FD">
        <w:rPr>
          <w:rFonts w:ascii="仿宋" w:eastAsia="仿宋" w:hAnsi="仿宋" w:cs="_4eff_5b8b_GB2312" w:hint="eastAsia"/>
          <w:bCs/>
          <w:sz w:val="32"/>
          <w:szCs w:val="32"/>
          <w:lang w:eastAsia="zh-CN" w:bidi="ar-SA"/>
        </w:rPr>
        <w:t>产品为高分子防水卷材、防水涂料、沥青防水卷材、防水板、聚羧酸减水剂及其衍生的其他外加剂产品、混凝土界面剂产品等。</w:t>
      </w:r>
      <w:r w:rsidR="00D908FD" w:rsidRPr="00D538A9">
        <w:rPr>
          <w:rFonts w:ascii="仿宋" w:eastAsia="仿宋" w:hAnsi="仿宋" w:hint="eastAsia"/>
          <w:sz w:val="32"/>
          <w:szCs w:val="32"/>
          <w:lang w:eastAsia="zh-CN"/>
        </w:rPr>
        <w:t>岳阳东方雨虹防水技术有限责任公司</w:t>
      </w:r>
      <w:r>
        <w:rPr>
          <w:rFonts w:ascii="仿宋" w:eastAsia="仿宋" w:hAnsi="仿宋" w:hint="eastAsia"/>
          <w:sz w:val="32"/>
          <w:szCs w:val="32"/>
          <w:lang w:eastAsia="zh-CN"/>
        </w:rPr>
        <w:t>拟</w:t>
      </w:r>
      <w:r w:rsidRPr="009019B4">
        <w:rPr>
          <w:rFonts w:ascii="仿宋" w:eastAsia="仿宋" w:hAnsi="仿宋"/>
          <w:sz w:val="32"/>
          <w:szCs w:val="32"/>
          <w:lang w:eastAsia="zh-CN"/>
        </w:rPr>
        <w:t>投资</w:t>
      </w:r>
      <w:r w:rsidR="00A9660C">
        <w:rPr>
          <w:rFonts w:ascii="仿宋" w:eastAsia="仿宋" w:hAnsi="仿宋" w:hint="eastAsia"/>
          <w:sz w:val="32"/>
          <w:szCs w:val="32"/>
          <w:lang w:eastAsia="zh-CN"/>
        </w:rPr>
        <w:t>610</w:t>
      </w:r>
      <w:r w:rsidRPr="009019B4">
        <w:rPr>
          <w:rFonts w:ascii="仿宋" w:eastAsia="仿宋" w:hAnsi="仿宋"/>
          <w:sz w:val="32"/>
          <w:szCs w:val="32"/>
          <w:lang w:eastAsia="zh-CN"/>
        </w:rPr>
        <w:t>00万元，</w:t>
      </w:r>
      <w:r w:rsidR="00D908FD">
        <w:rPr>
          <w:rFonts w:ascii="仿宋" w:eastAsia="仿宋" w:hAnsi="仿宋" w:hint="eastAsia"/>
          <w:sz w:val="32"/>
          <w:szCs w:val="32"/>
          <w:lang w:eastAsia="zh-CN"/>
        </w:rPr>
        <w:t>在</w:t>
      </w:r>
      <w:r w:rsidR="00A9660C">
        <w:rPr>
          <w:rFonts w:ascii="仿宋" w:eastAsia="仿宋" w:hAnsi="仿宋" w:cs="_4eff_5b8b_GB2312" w:hint="eastAsia"/>
          <w:bCs/>
          <w:sz w:val="32"/>
          <w:szCs w:val="32"/>
          <w:lang w:eastAsia="zh-CN" w:bidi="ar-SA"/>
        </w:rPr>
        <w:t>岳阳绿色化工产业园云溪片区新</w:t>
      </w:r>
      <w:r w:rsidR="00D908FD">
        <w:rPr>
          <w:rFonts w:ascii="仿宋" w:eastAsia="仿宋" w:hAnsi="仿宋" w:hint="eastAsia"/>
          <w:sz w:val="32"/>
          <w:szCs w:val="32"/>
          <w:lang w:eastAsia="zh-CN"/>
        </w:rPr>
        <w:t>建</w:t>
      </w:r>
      <w:r w:rsidR="00A9660C">
        <w:rPr>
          <w:rFonts w:ascii="仿宋" w:eastAsia="仿宋" w:hAnsi="仿宋" w:hint="eastAsia"/>
          <w:sz w:val="32"/>
          <w:szCs w:val="32"/>
          <w:lang w:eastAsia="zh-CN"/>
        </w:rPr>
        <w:t>三厂</w:t>
      </w:r>
      <w:r w:rsidR="00D908FD">
        <w:rPr>
          <w:rFonts w:ascii="仿宋" w:eastAsia="仿宋" w:hAnsi="仿宋" w:hint="eastAsia"/>
          <w:sz w:val="32"/>
          <w:szCs w:val="32"/>
          <w:lang w:eastAsia="zh-CN"/>
        </w:rPr>
        <w:t>，</w:t>
      </w:r>
      <w:bookmarkEnd w:id="1"/>
      <w:r w:rsidR="00A9660C">
        <w:rPr>
          <w:rFonts w:ascii="仿宋" w:eastAsia="仿宋" w:hAnsi="仿宋" w:hint="eastAsia"/>
          <w:sz w:val="32"/>
          <w:szCs w:val="32"/>
          <w:lang w:eastAsia="zh-CN"/>
        </w:rPr>
        <w:t>产品为</w:t>
      </w:r>
      <w:r w:rsidR="00A9660C" w:rsidRPr="00A9660C">
        <w:rPr>
          <w:rFonts w:ascii="仿宋" w:eastAsia="仿宋" w:hAnsi="仿宋" w:hint="eastAsia"/>
          <w:sz w:val="32"/>
          <w:szCs w:val="32"/>
          <w:lang w:eastAsia="zh-CN"/>
        </w:rPr>
        <w:t>EVA防水板，橡胶密封材料，防水涂料，砂浆</w:t>
      </w:r>
      <w:r w:rsidR="00A9660C">
        <w:rPr>
          <w:rFonts w:ascii="仿宋" w:eastAsia="仿宋" w:hAnsi="仿宋" w:hint="eastAsia"/>
          <w:sz w:val="32"/>
          <w:szCs w:val="32"/>
          <w:lang w:eastAsia="zh-CN"/>
        </w:rPr>
        <w:t>和</w:t>
      </w:r>
      <w:r w:rsidR="00A9660C" w:rsidRPr="00A9660C">
        <w:rPr>
          <w:rFonts w:ascii="仿宋" w:eastAsia="仿宋" w:hAnsi="仿宋" w:hint="eastAsia"/>
          <w:sz w:val="32"/>
          <w:szCs w:val="32"/>
          <w:lang w:eastAsia="zh-CN"/>
        </w:rPr>
        <w:t>热熔胶</w:t>
      </w:r>
      <w:r w:rsidR="00D908FD">
        <w:rPr>
          <w:rFonts w:ascii="仿宋" w:eastAsia="仿宋" w:hAnsi="仿宋" w:hint="eastAsia"/>
          <w:sz w:val="32"/>
          <w:szCs w:val="32"/>
          <w:lang w:eastAsia="zh-CN"/>
        </w:rPr>
        <w:t>。</w:t>
      </w:r>
      <w:r w:rsidR="00A9660C">
        <w:rPr>
          <w:rFonts w:ascii="仿宋" w:eastAsia="仿宋" w:hAnsi="仿宋" w:hint="eastAsia"/>
          <w:sz w:val="32"/>
          <w:szCs w:val="32"/>
          <w:lang w:eastAsia="zh-CN"/>
        </w:rPr>
        <w:t>项目分两期建设，</w:t>
      </w:r>
      <w:r w:rsidR="00A9660C" w:rsidRPr="00A9660C">
        <w:rPr>
          <w:rFonts w:ascii="仿宋" w:eastAsia="仿宋" w:hAnsi="仿宋" w:hint="eastAsia"/>
          <w:sz w:val="32"/>
          <w:szCs w:val="32"/>
          <w:lang w:eastAsia="zh-CN"/>
        </w:rPr>
        <w:t>一期工程拟将一厂现有已环保竣工验收的6万吨防水涂料和1000万平方米防水板主要设备装置搬迁至新建车间内，再新增部分设备扩大产能，</w:t>
      </w:r>
      <w:r w:rsidR="00A9660C">
        <w:rPr>
          <w:rFonts w:ascii="仿宋" w:eastAsia="仿宋" w:hAnsi="仿宋" w:hint="eastAsia"/>
          <w:sz w:val="32"/>
          <w:szCs w:val="32"/>
          <w:lang w:eastAsia="zh-CN"/>
        </w:rPr>
        <w:t>达到</w:t>
      </w:r>
      <w:r w:rsidR="00A9660C" w:rsidRPr="00A9660C">
        <w:rPr>
          <w:rFonts w:ascii="仿宋" w:eastAsia="仿宋" w:hAnsi="仿宋" w:hint="eastAsia"/>
          <w:sz w:val="32"/>
          <w:szCs w:val="32"/>
          <w:lang w:eastAsia="zh-CN"/>
        </w:rPr>
        <w:t>2000万平方米/年EVA防水板， 4万吨/年防水涂料，30万吨/年砂浆，</w:t>
      </w:r>
      <w:r w:rsidR="00A9660C" w:rsidRPr="00FA55E7">
        <w:rPr>
          <w:rFonts w:ascii="仿宋" w:eastAsia="仿宋" w:hAnsi="仿宋" w:hint="eastAsia"/>
          <w:sz w:val="30"/>
          <w:szCs w:val="30"/>
          <w:lang w:eastAsia="zh-CN"/>
        </w:rPr>
        <w:t>二期工程产能为1万吨/年橡胶密封材料，5万吨/年热熔胶。</w:t>
      </w:r>
      <w:r w:rsidR="00FA55E7" w:rsidRPr="00FA55E7">
        <w:rPr>
          <w:rFonts w:ascii="仿宋" w:eastAsia="仿宋" w:hAnsi="仿宋" w:hint="eastAsia"/>
          <w:sz w:val="30"/>
          <w:szCs w:val="30"/>
          <w:lang w:eastAsia="zh-CN"/>
        </w:rPr>
        <w:t>一期工程</w:t>
      </w:r>
      <w:r w:rsidR="00205012">
        <w:rPr>
          <w:rFonts w:ascii="仿宋" w:eastAsia="仿宋" w:hAnsi="仿宋" w:hint="eastAsia"/>
          <w:sz w:val="30"/>
          <w:szCs w:val="30"/>
          <w:lang w:eastAsia="zh-CN"/>
        </w:rPr>
        <w:t>建设</w:t>
      </w:r>
      <w:r w:rsidR="00205012">
        <w:rPr>
          <w:rFonts w:ascii="仿宋" w:eastAsia="仿宋" w:hAnsi="仿宋" w:hint="eastAsia"/>
          <w:sz w:val="30"/>
          <w:szCs w:val="30"/>
          <w:lang w:eastAsia="zh-CN"/>
        </w:rPr>
        <w:lastRenderedPageBreak/>
        <w:t>期自2019年2月至2019年6月，</w:t>
      </w:r>
      <w:r w:rsidR="00A9660C" w:rsidRPr="00FA55E7">
        <w:rPr>
          <w:rFonts w:ascii="仿宋" w:eastAsia="仿宋" w:hAnsi="仿宋" w:hint="eastAsia"/>
          <w:sz w:val="30"/>
          <w:szCs w:val="30"/>
          <w:lang w:eastAsia="zh-CN"/>
        </w:rPr>
        <w:t>以EVA树脂、</w:t>
      </w:r>
      <w:r w:rsidR="00A9660C" w:rsidRPr="00FA55E7">
        <w:rPr>
          <w:rFonts w:ascii="仿宋" w:eastAsia="仿宋" w:hAnsi="仿宋" w:cs="Times New Roman"/>
          <w:sz w:val="30"/>
          <w:szCs w:val="30"/>
          <w:lang w:eastAsia="zh-CN"/>
        </w:rPr>
        <w:t>ECB树脂</w:t>
      </w:r>
      <w:r w:rsidR="00A9660C" w:rsidRPr="00FA55E7">
        <w:rPr>
          <w:rFonts w:ascii="仿宋" w:eastAsia="仿宋" w:hAnsi="仿宋" w:cs="Times New Roman" w:hint="eastAsia"/>
          <w:sz w:val="30"/>
          <w:szCs w:val="30"/>
          <w:lang w:eastAsia="zh-CN"/>
        </w:rPr>
        <w:t>、</w:t>
      </w:r>
      <w:r w:rsidR="00A9660C" w:rsidRPr="00FA55E7">
        <w:rPr>
          <w:rFonts w:ascii="仿宋" w:eastAsia="仿宋" w:hAnsi="仿宋" w:cs="Times New Roman"/>
          <w:sz w:val="30"/>
          <w:szCs w:val="30"/>
          <w:lang w:eastAsia="zh-CN"/>
        </w:rPr>
        <w:t>LLDPE树脂</w:t>
      </w:r>
      <w:r w:rsidR="00A9660C" w:rsidRPr="00FA55E7">
        <w:rPr>
          <w:rFonts w:ascii="仿宋" w:eastAsia="仿宋" w:hAnsi="仿宋" w:cs="Times New Roman" w:hint="eastAsia"/>
          <w:sz w:val="30"/>
          <w:szCs w:val="30"/>
          <w:lang w:eastAsia="zh-CN"/>
        </w:rPr>
        <w:t>、</w:t>
      </w:r>
      <w:r w:rsidR="00A9660C" w:rsidRPr="00FA55E7">
        <w:rPr>
          <w:rFonts w:ascii="仿宋" w:eastAsia="仿宋" w:hAnsi="仿宋" w:cs="Times New Roman"/>
          <w:sz w:val="30"/>
          <w:szCs w:val="30"/>
          <w:lang w:eastAsia="zh-CN"/>
        </w:rPr>
        <w:t>抗氧剂</w:t>
      </w:r>
      <w:r w:rsidR="00A9660C" w:rsidRPr="00FA55E7">
        <w:rPr>
          <w:rFonts w:ascii="仿宋" w:eastAsia="仿宋" w:hAnsi="仿宋" w:cs="Times New Roman" w:hint="eastAsia"/>
          <w:sz w:val="30"/>
          <w:szCs w:val="30"/>
          <w:lang w:eastAsia="zh-CN"/>
        </w:rPr>
        <w:t>、</w:t>
      </w:r>
      <w:r w:rsidR="00A9660C" w:rsidRPr="00FA55E7">
        <w:rPr>
          <w:rFonts w:ascii="仿宋" w:eastAsia="仿宋" w:hAnsi="仿宋" w:cs="Times New Roman"/>
          <w:sz w:val="30"/>
          <w:szCs w:val="30"/>
          <w:lang w:eastAsia="zh-CN"/>
        </w:rPr>
        <w:t>氢氧化镁</w:t>
      </w:r>
      <w:r w:rsidR="007B1FC8" w:rsidRPr="00FA55E7">
        <w:rPr>
          <w:rFonts w:ascii="仿宋" w:eastAsia="仿宋" w:hAnsi="仿宋" w:cs="Times New Roman" w:hint="eastAsia"/>
          <w:sz w:val="30"/>
          <w:szCs w:val="30"/>
          <w:lang w:eastAsia="zh-CN"/>
        </w:rPr>
        <w:t>混合加热挤压成型得到</w:t>
      </w:r>
      <w:r w:rsidR="007B1FC8" w:rsidRPr="00FA55E7">
        <w:rPr>
          <w:rFonts w:ascii="仿宋" w:eastAsia="仿宋" w:hAnsi="仿宋" w:hint="eastAsia"/>
          <w:sz w:val="30"/>
          <w:szCs w:val="30"/>
          <w:lang w:eastAsia="zh-CN"/>
        </w:rPr>
        <w:t>EVA防水板；以</w:t>
      </w:r>
      <w:r w:rsidR="007B1FC8" w:rsidRPr="00FA55E7">
        <w:rPr>
          <w:rFonts w:ascii="仿宋" w:eastAsia="仿宋" w:hAnsi="仿宋" w:cs="Times New Roman"/>
          <w:color w:val="000000"/>
          <w:sz w:val="30"/>
          <w:szCs w:val="30"/>
          <w:lang w:eastAsia="zh-CN"/>
        </w:rPr>
        <w:t>丙烯酸乳液</w:t>
      </w:r>
      <w:r w:rsidR="007B1FC8" w:rsidRPr="00FA55E7">
        <w:rPr>
          <w:rFonts w:ascii="仿宋" w:eastAsia="仿宋" w:hAnsi="仿宋" w:cs="Times New Roman" w:hint="eastAsia"/>
          <w:color w:val="000000"/>
          <w:sz w:val="30"/>
          <w:szCs w:val="30"/>
          <w:lang w:eastAsia="zh-CN"/>
        </w:rPr>
        <w:t>、</w:t>
      </w:r>
      <w:r w:rsidR="007B1FC8" w:rsidRPr="00FA55E7">
        <w:rPr>
          <w:rFonts w:ascii="仿宋" w:eastAsia="仿宋" w:hAnsi="仿宋" w:cs="Times New Roman"/>
          <w:color w:val="000000"/>
          <w:sz w:val="30"/>
          <w:szCs w:val="30"/>
          <w:lang w:eastAsia="zh-CN"/>
        </w:rPr>
        <w:t>EVA乳液</w:t>
      </w:r>
      <w:r w:rsidR="007B1FC8" w:rsidRPr="00FA55E7">
        <w:rPr>
          <w:rFonts w:ascii="仿宋" w:eastAsia="仿宋" w:hAnsi="仿宋" w:cs="Times New Roman" w:hint="eastAsia"/>
          <w:color w:val="000000"/>
          <w:sz w:val="30"/>
          <w:szCs w:val="30"/>
          <w:lang w:eastAsia="zh-CN"/>
        </w:rPr>
        <w:t>、消泡剂、</w:t>
      </w:r>
      <w:r w:rsidR="007B1FC8" w:rsidRPr="00FA55E7">
        <w:rPr>
          <w:rFonts w:ascii="仿宋" w:eastAsia="仿宋" w:hAnsi="仿宋" w:cs="Times New Roman"/>
          <w:color w:val="222222"/>
          <w:sz w:val="30"/>
          <w:szCs w:val="30"/>
          <w:shd w:val="clear" w:color="auto" w:fill="FFFFFF"/>
          <w:lang w:eastAsia="zh-CN"/>
        </w:rPr>
        <w:t>防腐剂</w:t>
      </w:r>
      <w:r w:rsidR="007B1FC8" w:rsidRPr="00FA55E7">
        <w:rPr>
          <w:rFonts w:ascii="仿宋" w:eastAsia="仿宋" w:hAnsi="仿宋" w:cs="Times New Roman" w:hint="eastAsia"/>
          <w:color w:val="222222"/>
          <w:sz w:val="30"/>
          <w:szCs w:val="30"/>
          <w:shd w:val="clear" w:color="auto" w:fill="FFFFFF"/>
          <w:lang w:eastAsia="zh-CN"/>
        </w:rPr>
        <w:t>、</w:t>
      </w:r>
      <w:r w:rsidR="007B1FC8" w:rsidRPr="00FA55E7">
        <w:rPr>
          <w:rFonts w:ascii="仿宋" w:eastAsia="仿宋" w:hAnsi="仿宋" w:hint="eastAsia"/>
          <w:color w:val="000000"/>
          <w:sz w:val="30"/>
          <w:szCs w:val="30"/>
          <w:lang w:eastAsia="zh-CN"/>
        </w:rPr>
        <w:t>纤维素、减水剂、水泥等原料搅拌、分散得到防水涂料；以</w:t>
      </w:r>
      <w:r w:rsidR="007B1FC8" w:rsidRPr="00FA55E7">
        <w:rPr>
          <w:rFonts w:ascii="仿宋" w:eastAsia="仿宋" w:hAnsi="仿宋" w:cs="Times New Roman"/>
          <w:sz w:val="30"/>
          <w:szCs w:val="30"/>
          <w:lang w:eastAsia="zh-CN"/>
        </w:rPr>
        <w:t>石英砂</w:t>
      </w:r>
      <w:r w:rsidR="007B1FC8" w:rsidRPr="00FA55E7">
        <w:rPr>
          <w:rFonts w:ascii="仿宋" w:eastAsia="仿宋" w:hAnsi="仿宋" w:cs="Times New Roman" w:hint="eastAsia"/>
          <w:sz w:val="30"/>
          <w:szCs w:val="30"/>
          <w:lang w:eastAsia="zh-CN"/>
        </w:rPr>
        <w:t>、</w:t>
      </w:r>
      <w:r w:rsidR="007B1FC8" w:rsidRPr="00FA55E7">
        <w:rPr>
          <w:rFonts w:ascii="仿宋" w:eastAsia="仿宋" w:hAnsi="仿宋" w:cs="Times New Roman"/>
          <w:sz w:val="30"/>
          <w:szCs w:val="30"/>
          <w:lang w:eastAsia="zh-CN"/>
        </w:rPr>
        <w:t>黄砂</w:t>
      </w:r>
      <w:r w:rsidR="007B1FC8" w:rsidRPr="00FA55E7">
        <w:rPr>
          <w:rFonts w:ascii="仿宋" w:eastAsia="仿宋" w:hAnsi="仿宋" w:cs="Times New Roman" w:hint="eastAsia"/>
          <w:sz w:val="30"/>
          <w:szCs w:val="30"/>
          <w:lang w:eastAsia="zh-CN"/>
        </w:rPr>
        <w:t>、</w:t>
      </w:r>
      <w:r w:rsidR="007B1FC8" w:rsidRPr="00FA55E7">
        <w:rPr>
          <w:rFonts w:ascii="仿宋" w:eastAsia="仿宋" w:hAnsi="仿宋" w:cs="Times New Roman"/>
          <w:sz w:val="30"/>
          <w:szCs w:val="30"/>
          <w:lang w:eastAsia="zh-CN"/>
        </w:rPr>
        <w:t>水泥</w:t>
      </w:r>
      <w:r w:rsidR="007B1FC8" w:rsidRPr="00FA55E7">
        <w:rPr>
          <w:rFonts w:ascii="仿宋" w:eastAsia="仿宋" w:hAnsi="仿宋" w:cs="Times New Roman" w:hint="eastAsia"/>
          <w:sz w:val="30"/>
          <w:szCs w:val="30"/>
          <w:lang w:eastAsia="zh-CN"/>
        </w:rPr>
        <w:t>、</w:t>
      </w:r>
      <w:r w:rsidR="007B1FC8" w:rsidRPr="00FA55E7">
        <w:rPr>
          <w:rFonts w:ascii="仿宋" w:eastAsia="仿宋" w:hAnsi="仿宋" w:cs="Times New Roman"/>
          <w:sz w:val="30"/>
          <w:szCs w:val="30"/>
          <w:lang w:eastAsia="zh-CN"/>
        </w:rPr>
        <w:t>石英粉</w:t>
      </w:r>
      <w:r w:rsidR="007B1FC8" w:rsidRPr="00FA55E7">
        <w:rPr>
          <w:rFonts w:ascii="仿宋" w:eastAsia="仿宋" w:hAnsi="仿宋" w:cs="Times New Roman" w:hint="eastAsia"/>
          <w:sz w:val="30"/>
          <w:szCs w:val="30"/>
          <w:lang w:eastAsia="zh-CN"/>
        </w:rPr>
        <w:t>、</w:t>
      </w:r>
      <w:r w:rsidR="007B1FC8" w:rsidRPr="00FA55E7">
        <w:rPr>
          <w:rFonts w:ascii="仿宋" w:eastAsia="仿宋" w:hAnsi="仿宋" w:cs="Times New Roman"/>
          <w:color w:val="000000"/>
          <w:sz w:val="30"/>
          <w:szCs w:val="30"/>
          <w:lang w:eastAsia="zh-CN"/>
        </w:rPr>
        <w:t>羟甲基纤维素</w:t>
      </w:r>
      <w:r w:rsidR="007B1FC8" w:rsidRPr="00FA55E7">
        <w:rPr>
          <w:rFonts w:ascii="仿宋" w:eastAsia="仿宋" w:hAnsi="仿宋" w:cs="Times New Roman" w:hint="eastAsia"/>
          <w:color w:val="000000"/>
          <w:sz w:val="30"/>
          <w:szCs w:val="30"/>
          <w:lang w:eastAsia="zh-CN"/>
        </w:rPr>
        <w:t>、</w:t>
      </w:r>
      <w:r w:rsidR="007B1FC8" w:rsidRPr="00FA55E7">
        <w:rPr>
          <w:rFonts w:ascii="仿宋" w:eastAsia="仿宋" w:hAnsi="仿宋" w:cs="Times New Roman"/>
          <w:sz w:val="30"/>
          <w:szCs w:val="30"/>
          <w:lang w:eastAsia="zh-CN"/>
        </w:rPr>
        <w:t>木质纤维</w:t>
      </w:r>
      <w:r w:rsidR="007B1FC8" w:rsidRPr="00FA55E7">
        <w:rPr>
          <w:rFonts w:ascii="仿宋" w:eastAsia="仿宋" w:hAnsi="仿宋" w:cs="Times New Roman" w:hint="eastAsia"/>
          <w:sz w:val="30"/>
          <w:szCs w:val="30"/>
          <w:lang w:eastAsia="zh-CN"/>
        </w:rPr>
        <w:t>等原料按一定比例搅拌混合得到砂浆</w:t>
      </w:r>
      <w:r w:rsidR="00FA55E7" w:rsidRPr="00FA55E7">
        <w:rPr>
          <w:rFonts w:ascii="仿宋" w:eastAsia="仿宋" w:hAnsi="仿宋" w:cs="Times New Roman" w:hint="eastAsia"/>
          <w:sz w:val="30"/>
          <w:szCs w:val="30"/>
          <w:lang w:eastAsia="zh-CN"/>
        </w:rPr>
        <w:t>产品</w:t>
      </w:r>
      <w:r w:rsidR="00FA55E7" w:rsidRPr="00FA55E7">
        <w:rPr>
          <w:rFonts w:ascii="仿宋" w:eastAsia="仿宋" w:hAnsi="仿宋" w:hint="eastAsia"/>
          <w:sz w:val="30"/>
          <w:szCs w:val="30"/>
          <w:lang w:eastAsia="zh-CN"/>
        </w:rPr>
        <w:t>；二期工程</w:t>
      </w:r>
      <w:r w:rsidR="00205012">
        <w:rPr>
          <w:rFonts w:ascii="仿宋" w:eastAsia="仿宋" w:hAnsi="仿宋" w:hint="eastAsia"/>
          <w:sz w:val="30"/>
          <w:szCs w:val="30"/>
          <w:lang w:eastAsia="zh-CN"/>
        </w:rPr>
        <w:t>建设期自2020年5月至2020年12月，</w:t>
      </w:r>
      <w:r w:rsidR="00FA55E7" w:rsidRPr="00FA55E7">
        <w:rPr>
          <w:rFonts w:ascii="仿宋" w:eastAsia="仿宋" w:hAnsi="仿宋" w:hint="eastAsia"/>
          <w:sz w:val="30"/>
          <w:szCs w:val="30"/>
          <w:lang w:eastAsia="zh-CN"/>
        </w:rPr>
        <w:t>以</w:t>
      </w:r>
      <w:r w:rsidR="00FA55E7" w:rsidRPr="00FA55E7">
        <w:rPr>
          <w:rFonts w:ascii="仿宋" w:eastAsia="仿宋" w:hAnsi="仿宋" w:cs="Times New Roman"/>
          <w:sz w:val="30"/>
          <w:szCs w:val="30"/>
          <w:lang w:eastAsia="zh-CN"/>
        </w:rPr>
        <w:t>天然胶</w:t>
      </w:r>
      <w:r w:rsidR="00FA55E7" w:rsidRPr="00FA55E7">
        <w:rPr>
          <w:rFonts w:ascii="仿宋" w:eastAsia="仿宋" w:hAnsi="仿宋" w:cs="Times New Roman" w:hint="eastAsia"/>
          <w:sz w:val="30"/>
          <w:szCs w:val="30"/>
          <w:lang w:eastAsia="zh-CN"/>
        </w:rPr>
        <w:t>、</w:t>
      </w:r>
      <w:r w:rsidR="00FA55E7" w:rsidRPr="00FA55E7">
        <w:rPr>
          <w:rFonts w:ascii="仿宋" w:eastAsia="仿宋" w:hAnsi="仿宋" w:cs="Times New Roman"/>
          <w:sz w:val="30"/>
          <w:szCs w:val="30"/>
          <w:lang w:eastAsia="zh-CN"/>
        </w:rPr>
        <w:t>三元乙丙胶</w:t>
      </w:r>
      <w:r w:rsidR="00FA55E7" w:rsidRPr="00FA55E7">
        <w:rPr>
          <w:rFonts w:ascii="仿宋" w:eastAsia="仿宋" w:hAnsi="仿宋" w:cs="Times New Roman" w:hint="eastAsia"/>
          <w:sz w:val="30"/>
          <w:szCs w:val="30"/>
          <w:lang w:eastAsia="zh-CN"/>
        </w:rPr>
        <w:t>、</w:t>
      </w:r>
      <w:r w:rsidR="00FA55E7" w:rsidRPr="00FA55E7">
        <w:rPr>
          <w:rFonts w:ascii="仿宋" w:eastAsia="仿宋" w:hAnsi="仿宋" w:cs="Times New Roman"/>
          <w:sz w:val="30"/>
          <w:szCs w:val="30"/>
          <w:lang w:eastAsia="zh-CN"/>
        </w:rPr>
        <w:t>氯丁橡胶</w:t>
      </w:r>
      <w:r w:rsidR="00FA55E7" w:rsidRPr="00FA55E7">
        <w:rPr>
          <w:rFonts w:ascii="仿宋" w:eastAsia="仿宋" w:hAnsi="仿宋" w:cs="Times New Roman" w:hint="eastAsia"/>
          <w:sz w:val="30"/>
          <w:szCs w:val="30"/>
          <w:lang w:eastAsia="zh-CN"/>
        </w:rPr>
        <w:t>、</w:t>
      </w:r>
      <w:r w:rsidR="00FA55E7" w:rsidRPr="00FA55E7">
        <w:rPr>
          <w:rFonts w:ascii="仿宋" w:eastAsia="仿宋" w:hAnsi="仿宋" w:cs="Times New Roman"/>
          <w:sz w:val="30"/>
          <w:szCs w:val="30"/>
          <w:lang w:eastAsia="zh-CN"/>
        </w:rPr>
        <w:t>丁基胶</w:t>
      </w:r>
      <w:r w:rsidR="00FA55E7" w:rsidRPr="00FA55E7">
        <w:rPr>
          <w:rFonts w:ascii="仿宋" w:eastAsia="仿宋" w:hAnsi="仿宋" w:cs="Times New Roman" w:hint="eastAsia"/>
          <w:sz w:val="30"/>
          <w:szCs w:val="30"/>
          <w:lang w:eastAsia="zh-CN"/>
        </w:rPr>
        <w:t>、</w:t>
      </w:r>
      <w:r w:rsidR="00FA55E7" w:rsidRPr="00FA55E7">
        <w:rPr>
          <w:rFonts w:ascii="仿宋" w:eastAsia="仿宋" w:hAnsi="仿宋" w:cs="Times New Roman"/>
          <w:sz w:val="30"/>
          <w:szCs w:val="30"/>
          <w:lang w:eastAsia="zh-CN"/>
        </w:rPr>
        <w:t>硬脂酸</w:t>
      </w:r>
      <w:r w:rsidR="00FA55E7" w:rsidRPr="00FA55E7">
        <w:rPr>
          <w:rFonts w:ascii="仿宋" w:eastAsia="仿宋" w:hAnsi="仿宋" w:cs="Times New Roman" w:hint="eastAsia"/>
          <w:sz w:val="30"/>
          <w:szCs w:val="30"/>
          <w:lang w:eastAsia="zh-CN"/>
        </w:rPr>
        <w:t>、</w:t>
      </w:r>
      <w:r w:rsidR="00FA55E7" w:rsidRPr="00FA55E7">
        <w:rPr>
          <w:rFonts w:ascii="仿宋" w:eastAsia="仿宋" w:hAnsi="仿宋" w:cs="Times New Roman"/>
          <w:sz w:val="30"/>
          <w:szCs w:val="30"/>
          <w:lang w:eastAsia="zh-CN"/>
        </w:rPr>
        <w:t>环烷油</w:t>
      </w:r>
      <w:r w:rsidR="00FA55E7" w:rsidRPr="00FA55E7">
        <w:rPr>
          <w:rFonts w:ascii="仿宋" w:eastAsia="仿宋" w:hAnsi="仿宋" w:cs="Times New Roman" w:hint="eastAsia"/>
          <w:sz w:val="30"/>
          <w:szCs w:val="30"/>
          <w:lang w:eastAsia="zh-CN"/>
        </w:rPr>
        <w:t>、硫磺、</w:t>
      </w:r>
      <w:r w:rsidR="00FA55E7" w:rsidRPr="00FA55E7">
        <w:rPr>
          <w:rFonts w:ascii="仿宋" w:eastAsia="仿宋" w:hAnsi="仿宋" w:cs="Times New Roman"/>
          <w:sz w:val="30"/>
          <w:szCs w:val="30"/>
          <w:lang w:eastAsia="zh-CN"/>
        </w:rPr>
        <w:t>炭黑</w:t>
      </w:r>
      <w:r w:rsidR="00FA55E7" w:rsidRPr="00FA55E7">
        <w:rPr>
          <w:rFonts w:ascii="仿宋" w:eastAsia="仿宋" w:hAnsi="仿宋" w:cs="Times New Roman" w:hint="eastAsia"/>
          <w:sz w:val="30"/>
          <w:szCs w:val="30"/>
          <w:lang w:eastAsia="zh-CN"/>
        </w:rPr>
        <w:t>等原料经密炼、开炼、挤出成型、硫化等工序生产得到橡胶密封材料；以</w:t>
      </w:r>
      <w:r w:rsidR="00FA55E7" w:rsidRPr="00FA55E7">
        <w:rPr>
          <w:rFonts w:ascii="仿宋" w:eastAsia="仿宋" w:hAnsi="仿宋" w:cs="Times New Roman"/>
          <w:color w:val="333333"/>
          <w:sz w:val="30"/>
          <w:szCs w:val="30"/>
          <w:shd w:val="clear" w:color="auto" w:fill="FFFFFF"/>
          <w:lang w:eastAsia="zh-CN"/>
        </w:rPr>
        <w:t>SIS</w:t>
      </w:r>
      <w:r w:rsidR="00FA55E7" w:rsidRPr="00FA55E7">
        <w:rPr>
          <w:rFonts w:ascii="仿宋" w:eastAsia="仿宋" w:hAnsi="仿宋" w:cs="Times New Roman" w:hint="eastAsia"/>
          <w:color w:val="333333"/>
          <w:sz w:val="30"/>
          <w:szCs w:val="30"/>
          <w:shd w:val="clear" w:color="auto" w:fill="FFFFFF"/>
          <w:lang w:eastAsia="zh-CN"/>
        </w:rPr>
        <w:t>、</w:t>
      </w:r>
      <w:r w:rsidR="00FA55E7" w:rsidRPr="00FA55E7">
        <w:rPr>
          <w:rFonts w:ascii="仿宋" w:eastAsia="仿宋" w:hAnsi="仿宋" w:cs="Times New Roman"/>
          <w:color w:val="000000"/>
          <w:sz w:val="30"/>
          <w:szCs w:val="30"/>
          <w:lang w:eastAsia="zh-CN"/>
        </w:rPr>
        <w:t>石油树脂</w:t>
      </w:r>
      <w:r w:rsidR="00FA55E7" w:rsidRPr="00FA55E7">
        <w:rPr>
          <w:rFonts w:ascii="仿宋" w:eastAsia="仿宋" w:hAnsi="仿宋" w:cs="Times New Roman" w:hint="eastAsia"/>
          <w:color w:val="000000"/>
          <w:sz w:val="30"/>
          <w:szCs w:val="30"/>
          <w:lang w:eastAsia="zh-CN"/>
        </w:rPr>
        <w:t>、</w:t>
      </w:r>
      <w:r w:rsidR="00FA55E7" w:rsidRPr="00FA55E7">
        <w:rPr>
          <w:rFonts w:ascii="仿宋" w:eastAsia="仿宋" w:hAnsi="仿宋" w:cs="Times New Roman"/>
          <w:color w:val="000000"/>
          <w:sz w:val="30"/>
          <w:szCs w:val="30"/>
          <w:lang w:eastAsia="zh-CN"/>
        </w:rPr>
        <w:t>松香树脂</w:t>
      </w:r>
      <w:r w:rsidR="00FA55E7" w:rsidRPr="00FA55E7">
        <w:rPr>
          <w:rFonts w:ascii="仿宋" w:eastAsia="仿宋" w:hAnsi="仿宋" w:cs="Times New Roman" w:hint="eastAsia"/>
          <w:color w:val="000000"/>
          <w:sz w:val="30"/>
          <w:szCs w:val="30"/>
          <w:lang w:eastAsia="zh-CN"/>
        </w:rPr>
        <w:t>、</w:t>
      </w:r>
      <w:r w:rsidR="00FA55E7" w:rsidRPr="00FA55E7">
        <w:rPr>
          <w:rFonts w:ascii="仿宋" w:eastAsia="仿宋" w:hAnsi="仿宋" w:cs="Times New Roman"/>
          <w:color w:val="000000"/>
          <w:sz w:val="30"/>
          <w:szCs w:val="30"/>
          <w:lang w:eastAsia="zh-CN"/>
        </w:rPr>
        <w:t>聚异丁烯油</w:t>
      </w:r>
      <w:r w:rsidR="00FA55E7" w:rsidRPr="00FA55E7">
        <w:rPr>
          <w:rFonts w:ascii="仿宋" w:eastAsia="仿宋" w:hAnsi="仿宋" w:cs="Times New Roman" w:hint="eastAsia"/>
          <w:color w:val="000000"/>
          <w:sz w:val="30"/>
          <w:szCs w:val="30"/>
          <w:lang w:eastAsia="zh-CN"/>
        </w:rPr>
        <w:t>、</w:t>
      </w:r>
      <w:r w:rsidR="00FA55E7" w:rsidRPr="00FA55E7">
        <w:rPr>
          <w:rFonts w:ascii="仿宋" w:eastAsia="仿宋" w:hAnsi="仿宋" w:cs="Times New Roman"/>
          <w:color w:val="000000"/>
          <w:sz w:val="30"/>
          <w:szCs w:val="30"/>
          <w:lang w:eastAsia="zh-CN"/>
        </w:rPr>
        <w:t>抗氧剂</w:t>
      </w:r>
      <w:r w:rsidR="00FA55E7" w:rsidRPr="00FA55E7">
        <w:rPr>
          <w:rFonts w:ascii="仿宋" w:eastAsia="仿宋" w:hAnsi="仿宋" w:cs="Times New Roman" w:hint="eastAsia"/>
          <w:color w:val="000000"/>
          <w:sz w:val="30"/>
          <w:szCs w:val="30"/>
          <w:lang w:eastAsia="zh-CN"/>
        </w:rPr>
        <w:t>、</w:t>
      </w:r>
      <w:r w:rsidR="00FA55E7" w:rsidRPr="00FA55E7">
        <w:rPr>
          <w:rFonts w:ascii="仿宋" w:eastAsia="仿宋" w:hAnsi="仿宋" w:cs="Times New Roman"/>
          <w:color w:val="000000"/>
          <w:sz w:val="30"/>
          <w:szCs w:val="30"/>
          <w:lang w:eastAsia="zh-CN"/>
        </w:rPr>
        <w:t>环烷油</w:t>
      </w:r>
      <w:r w:rsidR="00FA55E7" w:rsidRPr="00FA55E7">
        <w:rPr>
          <w:rFonts w:ascii="仿宋" w:eastAsia="仿宋" w:hAnsi="仿宋" w:cs="Times New Roman" w:hint="eastAsia"/>
          <w:color w:val="000000"/>
          <w:sz w:val="30"/>
          <w:szCs w:val="30"/>
          <w:lang w:eastAsia="zh-CN"/>
        </w:rPr>
        <w:t>等经加热熔融、挤出等工序生产得到热熔胶。</w:t>
      </w:r>
      <w:r w:rsidR="00D45584">
        <w:rPr>
          <w:rFonts w:ascii="仿宋" w:eastAsia="仿宋" w:hAnsi="仿宋" w:cs="Times New Roman" w:hint="eastAsia"/>
          <w:color w:val="000000"/>
          <w:sz w:val="30"/>
          <w:szCs w:val="30"/>
          <w:lang w:eastAsia="zh-CN"/>
        </w:rPr>
        <w:t>主要建设内容</w:t>
      </w:r>
      <w:r w:rsidR="00B11CCB">
        <w:rPr>
          <w:rFonts w:ascii="仿宋" w:eastAsia="仿宋" w:hAnsi="仿宋" w:cs="Times New Roman" w:hint="eastAsia"/>
          <w:color w:val="000000"/>
          <w:sz w:val="30"/>
          <w:szCs w:val="30"/>
          <w:lang w:eastAsia="zh-CN"/>
        </w:rPr>
        <w:t>为：</w:t>
      </w:r>
      <w:r w:rsidR="00D45584" w:rsidRPr="00D45584">
        <w:rPr>
          <w:rFonts w:ascii="仿宋" w:eastAsia="仿宋" w:hAnsi="仿宋" w:cs="Times New Roman" w:hint="eastAsia"/>
          <w:color w:val="000000"/>
          <w:sz w:val="30"/>
          <w:szCs w:val="30"/>
          <w:lang w:eastAsia="zh-CN"/>
        </w:rPr>
        <w:t>新建车间4栋（包括橡胶密封材料生产车间、水性涂料砂浆车间、EVA防水板生产车间，热熔胶车间），仓库2栋（原料仓库和危险化学品仓库），危废暂存间1栋，辅助建设食堂1栋、并配套建设消防、环保、给排水、供气、冷却等设施。</w:t>
      </w:r>
      <w:bookmarkEnd w:id="2"/>
      <w:r w:rsidRPr="009019B4">
        <w:rPr>
          <w:rFonts w:ascii="仿宋" w:eastAsia="仿宋" w:hAnsi="仿宋" w:hint="eastAsia"/>
          <w:sz w:val="32"/>
          <w:szCs w:val="32"/>
          <w:lang w:eastAsia="zh-CN"/>
        </w:rPr>
        <w:t>项目建设符合国家产业政策</w:t>
      </w:r>
      <w:r w:rsidR="00D45584">
        <w:rPr>
          <w:rFonts w:ascii="仿宋" w:eastAsia="仿宋" w:hAnsi="仿宋" w:hint="eastAsia"/>
          <w:sz w:val="32"/>
          <w:szCs w:val="32"/>
          <w:lang w:eastAsia="zh-CN"/>
        </w:rPr>
        <w:t>，</w:t>
      </w:r>
      <w:r w:rsidRPr="009019B4">
        <w:rPr>
          <w:rFonts w:ascii="仿宋" w:eastAsia="仿宋" w:hAnsi="仿宋" w:hint="eastAsia"/>
          <w:sz w:val="32"/>
          <w:szCs w:val="32"/>
          <w:lang w:eastAsia="zh-CN"/>
        </w:rPr>
        <w:t>根据</w:t>
      </w:r>
      <w:bookmarkStart w:id="4" w:name="OLE_LINK4"/>
      <w:r w:rsidR="00FA55E7" w:rsidRPr="00FA55E7">
        <w:rPr>
          <w:rFonts w:ascii="仿宋" w:eastAsia="仿宋" w:hAnsi="仿宋" w:hint="eastAsia"/>
          <w:sz w:val="32"/>
          <w:szCs w:val="32"/>
          <w:lang w:eastAsia="zh-CN"/>
        </w:rPr>
        <w:t>中南金尚环境工程有限公司</w:t>
      </w:r>
      <w:bookmarkEnd w:id="4"/>
      <w:r w:rsidRPr="009019B4">
        <w:rPr>
          <w:rFonts w:ascii="仿宋" w:eastAsia="仿宋" w:hAnsi="仿宋" w:hint="eastAsia"/>
          <w:sz w:val="32"/>
          <w:szCs w:val="32"/>
          <w:lang w:eastAsia="zh-CN"/>
        </w:rPr>
        <w:t>编制的《</w:t>
      </w:r>
      <w:r w:rsidR="000B16E3" w:rsidRPr="000B16E3">
        <w:rPr>
          <w:rFonts w:ascii="仿宋" w:eastAsia="仿宋" w:hAnsi="仿宋" w:hint="eastAsia"/>
          <w:sz w:val="32"/>
          <w:szCs w:val="32"/>
          <w:lang w:eastAsia="zh-CN"/>
        </w:rPr>
        <w:t>岳阳东方雨虹防水技术有限责任公司</w:t>
      </w:r>
      <w:r w:rsidR="00FA55E7" w:rsidRPr="00872F7C">
        <w:rPr>
          <w:rFonts w:ascii="仿宋" w:eastAsia="仿宋" w:hAnsi="仿宋" w:hint="eastAsia"/>
          <w:sz w:val="32"/>
          <w:szCs w:val="32"/>
          <w:lang w:eastAsia="zh-CN"/>
        </w:rPr>
        <w:t>2000万平方米/年EVA防水板，1万吨/年橡胶密封材料，4万吨/年防水涂料，30万吨/年砂浆，5万吨/年热熔胶项目</w:t>
      </w:r>
      <w:r w:rsidRPr="009019B4">
        <w:rPr>
          <w:rFonts w:ascii="仿宋" w:eastAsia="仿宋" w:hAnsi="仿宋" w:hint="eastAsia"/>
          <w:sz w:val="32"/>
          <w:szCs w:val="32"/>
          <w:lang w:eastAsia="zh-CN"/>
        </w:rPr>
        <w:t>环境影响报告书（报批稿）》基本内容、结论，专家评审意见和云溪区环保分局预审意见，综合考虑，</w:t>
      </w:r>
      <w:bookmarkEnd w:id="3"/>
      <w:r w:rsidRPr="009019B4">
        <w:rPr>
          <w:rFonts w:ascii="仿宋" w:eastAsia="仿宋" w:hAnsi="仿宋" w:hint="eastAsia"/>
          <w:sz w:val="32"/>
          <w:szCs w:val="32"/>
          <w:lang w:eastAsia="zh-CN"/>
        </w:rPr>
        <w:t>我局原则同意你公司环境影响报告书中所列建设项目的性质、规模、工艺、地点和环境保护对策措施。</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二、项目建设和营运必须全面落实专家及环境影响报告书中提出的各项污染防治措施，并应着重注意以下问题：</w:t>
      </w:r>
    </w:p>
    <w:p w:rsidR="00D45584" w:rsidRDefault="00D45584" w:rsidP="009E1344">
      <w:pPr>
        <w:spacing w:line="460" w:lineRule="exact"/>
        <w:ind w:firstLineChars="200" w:firstLine="640"/>
        <w:jc w:val="both"/>
        <w:rPr>
          <w:rFonts w:ascii="仿宋" w:eastAsia="仿宋" w:hAnsi="仿宋"/>
          <w:sz w:val="32"/>
          <w:szCs w:val="32"/>
          <w:lang w:eastAsia="zh-CN"/>
        </w:rPr>
      </w:pPr>
      <w:bookmarkStart w:id="5" w:name="OLE_LINK3"/>
      <w:r>
        <w:rPr>
          <w:rFonts w:ascii="仿宋" w:eastAsia="仿宋" w:hAnsi="仿宋" w:hint="eastAsia"/>
          <w:sz w:val="32"/>
          <w:szCs w:val="32"/>
          <w:lang w:eastAsia="zh-CN"/>
        </w:rPr>
        <w:t>1、切实做好施工期环境保护工作。尽量缩短施工期，合理安排高噪声设备的作业时间，施工期间的场界噪声须满足《建筑施工场界环境噪声排放标准》（GB12523-2011）相关标准要求；使用商品混凝土，采取洒水、篷布覆盖和设置防尘围挡等防尘措施，减少物料装卸、运输、堆放等过程中产生的粉尘对环境污染；加强施工机械和设备管理及维护，减少对环境的影</w:t>
      </w:r>
      <w:r>
        <w:rPr>
          <w:rFonts w:ascii="仿宋" w:eastAsia="仿宋" w:hAnsi="仿宋" w:hint="eastAsia"/>
          <w:sz w:val="32"/>
          <w:szCs w:val="32"/>
          <w:lang w:eastAsia="zh-CN"/>
        </w:rPr>
        <w:lastRenderedPageBreak/>
        <w:t>响；建筑垃圾、废弃建筑材料送到指定地点合理处置；施工废水经沉淀处理循环使用，不外排。</w:t>
      </w:r>
    </w:p>
    <w:p w:rsidR="00D538A9" w:rsidRPr="009019B4" w:rsidRDefault="00D45584"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2</w:t>
      </w:r>
      <w:r w:rsidR="00D538A9" w:rsidRPr="009019B4">
        <w:rPr>
          <w:rFonts w:ascii="仿宋" w:eastAsia="仿宋" w:hAnsi="仿宋" w:hint="eastAsia"/>
          <w:sz w:val="32"/>
          <w:szCs w:val="32"/>
          <w:lang w:eastAsia="zh-CN"/>
        </w:rPr>
        <w:t>、废水污染防治工作。</w:t>
      </w:r>
      <w:bookmarkStart w:id="6" w:name="OLE_LINK9"/>
      <w:r w:rsidR="00BC114E" w:rsidRPr="00BC114E">
        <w:rPr>
          <w:rFonts w:ascii="仿宋" w:eastAsia="仿宋" w:hAnsi="仿宋" w:hint="eastAsia"/>
          <w:sz w:val="32"/>
          <w:szCs w:val="32"/>
          <w:lang w:eastAsia="zh-CN"/>
        </w:rPr>
        <w:t>严格按照“雨污分流、清污分流、污污分流”的原则规范建设项目厂区雨水及污水管网。一期工程所排放的废水为初期雨水、软化水制备排浓水和生活污水，经处理满足《污水综合排放标准》（GB8979-1996）中三级标准</w:t>
      </w:r>
      <w:r w:rsidR="00B17DB4">
        <w:rPr>
          <w:rFonts w:ascii="仿宋" w:eastAsia="仿宋" w:hAnsi="仿宋" w:hint="eastAsia"/>
          <w:sz w:val="32"/>
          <w:szCs w:val="32"/>
          <w:lang w:eastAsia="zh-CN"/>
        </w:rPr>
        <w:t>和云溪污水处理厂接纳标准</w:t>
      </w:r>
      <w:r w:rsidR="00BC114E" w:rsidRPr="00BC114E">
        <w:rPr>
          <w:rFonts w:ascii="仿宋" w:eastAsia="仿宋" w:hAnsi="仿宋" w:hint="eastAsia"/>
          <w:sz w:val="32"/>
          <w:szCs w:val="32"/>
          <w:lang w:eastAsia="zh-CN"/>
        </w:rPr>
        <w:t>后排入云溪污水处理厂做进一步处理；二期工程建成后全厂排放废水为地面清洗废水、冷却水槽废水、初期雨水、软化水制备排浓水和生活污水，经处理满足《橡胶制品工业污染物排放标准》中表2间接排放限值</w:t>
      </w:r>
      <w:r w:rsidR="00B17DB4">
        <w:rPr>
          <w:rFonts w:ascii="仿宋" w:eastAsia="仿宋" w:hAnsi="仿宋" w:hint="eastAsia"/>
          <w:sz w:val="32"/>
          <w:szCs w:val="32"/>
          <w:lang w:eastAsia="zh-CN"/>
        </w:rPr>
        <w:t>和云溪污水处理厂接纳标准</w:t>
      </w:r>
      <w:r w:rsidR="00BC114E" w:rsidRPr="00BC114E">
        <w:rPr>
          <w:rFonts w:ascii="仿宋" w:eastAsia="仿宋" w:hAnsi="仿宋" w:hint="eastAsia"/>
          <w:sz w:val="32"/>
          <w:szCs w:val="32"/>
          <w:lang w:eastAsia="zh-CN"/>
        </w:rPr>
        <w:t>后排入云溪污水处理厂做进一步处理。</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sidRPr="009019B4">
        <w:rPr>
          <w:rFonts w:ascii="仿宋" w:eastAsia="仿宋" w:hAnsi="仿宋" w:hint="eastAsia"/>
          <w:sz w:val="32"/>
          <w:szCs w:val="32"/>
          <w:lang w:eastAsia="zh-CN"/>
        </w:rPr>
        <w:t>按照分区防控的原则落实报告书提出地下水污染防治措施，做好</w:t>
      </w:r>
      <w:r w:rsidR="00E43BE8" w:rsidRPr="00E43BE8">
        <w:rPr>
          <w:rFonts w:ascii="仿宋" w:eastAsia="仿宋" w:hAnsi="仿宋" w:hint="eastAsia"/>
          <w:sz w:val="32"/>
          <w:szCs w:val="32"/>
          <w:lang w:eastAsia="zh-CN"/>
        </w:rPr>
        <w:t>危险化学品仓库、危险暂存间</w:t>
      </w:r>
      <w:r w:rsidRPr="009019B4">
        <w:rPr>
          <w:rFonts w:ascii="仿宋" w:eastAsia="仿宋" w:hAnsi="仿宋" w:hint="eastAsia"/>
          <w:sz w:val="32"/>
          <w:szCs w:val="32"/>
          <w:lang w:eastAsia="zh-CN"/>
        </w:rPr>
        <w:t>区域的防腐、防渗工作，强化管理，避免由于</w:t>
      </w:r>
      <w:r w:rsidR="00DB0A0D">
        <w:rPr>
          <w:rFonts w:ascii="仿宋" w:eastAsia="仿宋" w:hAnsi="仿宋" w:hint="eastAsia"/>
          <w:sz w:val="32"/>
          <w:szCs w:val="32"/>
          <w:lang w:eastAsia="zh-CN"/>
        </w:rPr>
        <w:t>泄漏</w:t>
      </w:r>
      <w:r w:rsidRPr="009019B4">
        <w:rPr>
          <w:rFonts w:ascii="仿宋" w:eastAsia="仿宋" w:hAnsi="仿宋" w:hint="eastAsia"/>
          <w:sz w:val="32"/>
          <w:szCs w:val="32"/>
          <w:lang w:eastAsia="zh-CN"/>
        </w:rPr>
        <w:t>等造成污染物下渗污染地下水；根据《环境影响评价技术导则地下水环境》(HJ610-2016)要求，跟踪监测地下水质情况，确保地下水环境安全。</w:t>
      </w:r>
    </w:p>
    <w:p w:rsidR="004646EF" w:rsidRPr="00472470" w:rsidRDefault="00D538A9"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2、</w:t>
      </w:r>
      <w:r w:rsidRPr="009019B4">
        <w:rPr>
          <w:rFonts w:ascii="仿宋" w:eastAsia="仿宋" w:hAnsi="仿宋" w:hint="eastAsia"/>
          <w:sz w:val="32"/>
          <w:szCs w:val="32"/>
          <w:lang w:eastAsia="zh-CN"/>
        </w:rPr>
        <w:t>废气污染防治工作。</w:t>
      </w:r>
      <w:r w:rsidR="00B17DB4">
        <w:rPr>
          <w:rFonts w:ascii="仿宋" w:eastAsia="仿宋" w:hAnsi="仿宋" w:cs="_4eff_5b8b_GB2312" w:hint="eastAsia"/>
          <w:bCs/>
          <w:sz w:val="32"/>
          <w:szCs w:val="32"/>
          <w:lang w:eastAsia="zh-CN"/>
        </w:rPr>
        <w:t>强对机泵、阀门、法兰等易发生泄漏的设备与管线组件的日常监管和维护，定期检测、及时修复，杜绝贮存及生产过程中的跑、冒、滴、漏，最大限度减少生产过程中的废气无组织排放，</w:t>
      </w:r>
      <w:r w:rsidR="00B17DB4">
        <w:rPr>
          <w:rFonts w:ascii="仿宋" w:eastAsia="仿宋" w:hAnsi="仿宋" w:hint="eastAsia"/>
          <w:sz w:val="32"/>
          <w:szCs w:val="32"/>
          <w:lang w:eastAsia="zh-CN"/>
        </w:rPr>
        <w:t>厂界</w:t>
      </w:r>
      <w:r w:rsidR="00B17DB4" w:rsidRPr="00C24219">
        <w:rPr>
          <w:rFonts w:ascii="仿宋" w:eastAsia="仿宋" w:hAnsi="仿宋" w:hint="eastAsia"/>
          <w:sz w:val="32"/>
          <w:szCs w:val="32"/>
          <w:lang w:eastAsia="zh-CN"/>
        </w:rPr>
        <w:t>颗粒物满足</w:t>
      </w:r>
      <w:r w:rsidR="00B17DB4" w:rsidRPr="00957063">
        <w:rPr>
          <w:rFonts w:ascii="仿宋" w:eastAsia="仿宋" w:hAnsi="仿宋" w:hint="eastAsia"/>
          <w:sz w:val="32"/>
          <w:szCs w:val="32"/>
          <w:lang w:eastAsia="zh-CN"/>
        </w:rPr>
        <w:t>《水泥工业大气污染物排放标准》（GB4915-2013）表3标准要求</w:t>
      </w:r>
      <w:r w:rsidR="00B17DB4" w:rsidRPr="00C24219">
        <w:rPr>
          <w:rFonts w:ascii="仿宋" w:eastAsia="仿宋" w:hAnsi="仿宋" w:hint="eastAsia"/>
          <w:sz w:val="32"/>
          <w:szCs w:val="32"/>
          <w:lang w:eastAsia="zh-CN"/>
        </w:rPr>
        <w:t>；</w:t>
      </w:r>
      <w:r w:rsidR="00B17DB4" w:rsidRPr="00957063">
        <w:rPr>
          <w:rFonts w:ascii="仿宋" w:eastAsia="仿宋" w:hAnsi="仿宋"/>
          <w:sz w:val="32"/>
          <w:szCs w:val="32"/>
          <w:lang w:eastAsia="zh-CN"/>
        </w:rPr>
        <w:t>VOCs</w:t>
      </w:r>
      <w:r w:rsidR="00B17DB4" w:rsidRPr="00957063">
        <w:rPr>
          <w:rFonts w:ascii="仿宋" w:eastAsia="仿宋" w:hAnsi="仿宋" w:hint="eastAsia"/>
          <w:sz w:val="32"/>
          <w:szCs w:val="32"/>
          <w:lang w:eastAsia="zh-CN"/>
        </w:rPr>
        <w:t>参照执行天津市《工业企业挥发性有机物排放控制标准》（DB12/524-2014）中表5其他行业标准限值</w:t>
      </w:r>
      <w:r w:rsidR="00B17DB4">
        <w:rPr>
          <w:rFonts w:ascii="仿宋" w:eastAsia="仿宋" w:hAnsi="仿宋" w:hint="eastAsia"/>
          <w:sz w:val="32"/>
          <w:szCs w:val="32"/>
          <w:lang w:eastAsia="zh-CN"/>
        </w:rPr>
        <w:t>；硫化氢和</w:t>
      </w:r>
      <w:r w:rsidR="00B17DB4" w:rsidRPr="00C24219">
        <w:rPr>
          <w:rFonts w:ascii="仿宋" w:eastAsia="仿宋" w:hAnsi="仿宋" w:hint="eastAsia"/>
          <w:sz w:val="32"/>
          <w:szCs w:val="32"/>
          <w:lang w:eastAsia="zh-CN"/>
        </w:rPr>
        <w:t>臭气浓度满足《恶臭污染物排放标准》（GB14554-93）</w:t>
      </w:r>
      <w:r w:rsidR="00B17DB4" w:rsidRPr="00957063">
        <w:rPr>
          <w:rFonts w:ascii="仿宋" w:eastAsia="仿宋" w:hAnsi="仿宋" w:hint="eastAsia"/>
          <w:sz w:val="32"/>
          <w:szCs w:val="32"/>
          <w:lang w:eastAsia="zh-CN"/>
        </w:rPr>
        <w:t>表1</w:t>
      </w:r>
      <w:r w:rsidR="00B17DB4" w:rsidRPr="00C24219">
        <w:rPr>
          <w:rFonts w:ascii="仿宋" w:eastAsia="仿宋" w:hAnsi="仿宋" w:hint="eastAsia"/>
          <w:sz w:val="32"/>
          <w:szCs w:val="32"/>
          <w:lang w:eastAsia="zh-CN"/>
        </w:rPr>
        <w:t>相关标准</w:t>
      </w:r>
      <w:r w:rsidR="00B17DB4">
        <w:rPr>
          <w:rFonts w:ascii="仿宋" w:eastAsia="仿宋" w:hAnsi="仿宋" w:hint="eastAsia"/>
          <w:sz w:val="32"/>
          <w:szCs w:val="32"/>
          <w:lang w:eastAsia="zh-CN"/>
        </w:rPr>
        <w:t>；二期</w:t>
      </w:r>
      <w:r w:rsidR="00B17DB4" w:rsidRPr="00957063">
        <w:rPr>
          <w:rFonts w:ascii="仿宋" w:eastAsia="仿宋" w:hAnsi="仿宋" w:hint="eastAsia"/>
          <w:sz w:val="32"/>
          <w:szCs w:val="32"/>
          <w:lang w:eastAsia="zh-CN"/>
        </w:rPr>
        <w:t>非甲烷总烃</w:t>
      </w:r>
      <w:r w:rsidR="00B17DB4">
        <w:rPr>
          <w:rFonts w:ascii="仿宋" w:eastAsia="仿宋" w:hAnsi="仿宋" w:hint="eastAsia"/>
          <w:sz w:val="32"/>
          <w:szCs w:val="32"/>
          <w:lang w:eastAsia="zh-CN"/>
        </w:rPr>
        <w:t>执行</w:t>
      </w:r>
      <w:r w:rsidR="00B17DB4" w:rsidRPr="00957063">
        <w:rPr>
          <w:rFonts w:ascii="仿宋" w:eastAsia="仿宋" w:hAnsi="仿宋" w:hint="eastAsia"/>
          <w:sz w:val="32"/>
          <w:szCs w:val="32"/>
          <w:lang w:eastAsia="zh-CN"/>
        </w:rPr>
        <w:t>《橡胶制品工业污染物排放标准》（GB27632-2012）表6标准限值</w:t>
      </w:r>
      <w:r w:rsidR="00B17DB4">
        <w:rPr>
          <w:rFonts w:ascii="仿宋" w:eastAsia="仿宋" w:hAnsi="仿宋" w:hint="eastAsia"/>
          <w:sz w:val="32"/>
          <w:szCs w:val="32"/>
          <w:lang w:eastAsia="zh-CN"/>
        </w:rPr>
        <w:t>。</w:t>
      </w:r>
      <w:r w:rsidR="00E43BE8" w:rsidRPr="00E43BE8">
        <w:rPr>
          <w:rFonts w:ascii="仿宋" w:eastAsia="仿宋" w:hAnsi="仿宋" w:hint="eastAsia"/>
          <w:sz w:val="32"/>
          <w:szCs w:val="32"/>
          <w:lang w:eastAsia="zh-CN"/>
        </w:rPr>
        <w:t>EVA防水板项目</w:t>
      </w:r>
      <w:r w:rsidR="00E43BE8">
        <w:rPr>
          <w:rFonts w:ascii="仿宋" w:eastAsia="仿宋" w:hAnsi="仿宋" w:hint="eastAsia"/>
          <w:sz w:val="32"/>
          <w:szCs w:val="32"/>
          <w:lang w:eastAsia="zh-CN"/>
        </w:rPr>
        <w:t>上料工序产生的颗粒物经</w:t>
      </w:r>
      <w:r w:rsidR="00E43BE8" w:rsidRPr="00E43BE8">
        <w:rPr>
          <w:rFonts w:ascii="仿宋" w:eastAsia="仿宋" w:hAnsi="仿宋" w:hint="eastAsia"/>
          <w:sz w:val="32"/>
          <w:szCs w:val="32"/>
          <w:lang w:eastAsia="zh-CN"/>
        </w:rPr>
        <w:t>处理</w:t>
      </w:r>
      <w:r w:rsidR="00E43BE8">
        <w:rPr>
          <w:rFonts w:ascii="仿宋" w:eastAsia="仿宋" w:hAnsi="仿宋" w:hint="eastAsia"/>
          <w:sz w:val="32"/>
          <w:szCs w:val="32"/>
          <w:lang w:eastAsia="zh-CN"/>
        </w:rPr>
        <w:t>满足</w:t>
      </w:r>
      <w:r w:rsidR="00E43BE8" w:rsidRPr="00472470">
        <w:rPr>
          <w:rFonts w:ascii="仿宋" w:eastAsia="仿宋" w:hAnsi="仿宋" w:hint="eastAsia"/>
          <w:sz w:val="32"/>
          <w:szCs w:val="32"/>
          <w:lang w:eastAsia="zh-CN"/>
        </w:rPr>
        <w:t>《大气污染物综合物排放标准》（GB 16297-1996）表2二级标准要求</w:t>
      </w:r>
      <w:r w:rsidR="00B17DB4">
        <w:rPr>
          <w:rFonts w:ascii="仿宋" w:eastAsia="仿宋" w:hAnsi="仿宋" w:hint="eastAsia"/>
          <w:sz w:val="32"/>
          <w:szCs w:val="32"/>
          <w:lang w:eastAsia="zh-CN"/>
        </w:rPr>
        <w:t>，</w:t>
      </w:r>
      <w:r w:rsidR="00E43BE8">
        <w:rPr>
          <w:rFonts w:ascii="仿宋" w:eastAsia="仿宋" w:hAnsi="仿宋" w:hint="eastAsia"/>
          <w:sz w:val="32"/>
          <w:szCs w:val="32"/>
          <w:lang w:eastAsia="zh-CN"/>
        </w:rPr>
        <w:t>加热挤出工序产生的有机废气</w:t>
      </w:r>
      <w:r w:rsidR="004646EF">
        <w:rPr>
          <w:rFonts w:ascii="仿宋" w:eastAsia="仿宋" w:hAnsi="仿宋" w:hint="eastAsia"/>
          <w:sz w:val="32"/>
          <w:szCs w:val="32"/>
          <w:lang w:eastAsia="zh-CN"/>
        </w:rPr>
        <w:t>VOCs</w:t>
      </w:r>
      <w:r w:rsidR="00E43BE8" w:rsidRPr="00E43BE8">
        <w:rPr>
          <w:rFonts w:ascii="仿宋" w:eastAsia="仿宋" w:hAnsi="仿宋" w:hint="eastAsia"/>
          <w:sz w:val="32"/>
          <w:szCs w:val="32"/>
          <w:lang w:eastAsia="zh-CN"/>
        </w:rPr>
        <w:t>经</w:t>
      </w:r>
      <w:r w:rsidR="00E43BE8">
        <w:rPr>
          <w:rFonts w:ascii="仿宋" w:eastAsia="仿宋" w:hAnsi="仿宋" w:hint="eastAsia"/>
          <w:sz w:val="32"/>
          <w:szCs w:val="32"/>
          <w:lang w:eastAsia="zh-CN"/>
        </w:rPr>
        <w:t>处理满足</w:t>
      </w:r>
      <w:r w:rsidR="00E43BE8" w:rsidRPr="00E43BE8">
        <w:rPr>
          <w:rFonts w:ascii="仿宋" w:eastAsia="仿宋" w:hAnsi="仿宋" w:hint="eastAsia"/>
          <w:sz w:val="32"/>
          <w:szCs w:val="32"/>
          <w:lang w:eastAsia="zh-CN"/>
        </w:rPr>
        <w:t>天津市《工业企业挥发性有机物排放控制标准》（DB12/524-2014）中表2塑料制造行业相关标准限值</w:t>
      </w:r>
      <w:r w:rsidR="00E43BE8">
        <w:rPr>
          <w:rFonts w:ascii="仿宋" w:eastAsia="仿宋" w:hAnsi="仿宋" w:hint="eastAsia"/>
          <w:sz w:val="32"/>
          <w:szCs w:val="32"/>
          <w:lang w:eastAsia="zh-CN"/>
        </w:rPr>
        <w:t>，经</w:t>
      </w:r>
      <w:r w:rsidR="00E43BE8">
        <w:rPr>
          <w:rFonts w:ascii="仿宋" w:eastAsia="仿宋" w:hAnsi="仿宋" w:hint="eastAsia"/>
          <w:sz w:val="32"/>
          <w:szCs w:val="32"/>
          <w:lang w:eastAsia="zh-CN"/>
        </w:rPr>
        <w:lastRenderedPageBreak/>
        <w:t>车间15m高</w:t>
      </w:r>
      <w:r w:rsidR="00E43BE8" w:rsidRPr="00E43BE8">
        <w:rPr>
          <w:rFonts w:ascii="仿宋" w:eastAsia="仿宋" w:hAnsi="仿宋" w:hint="eastAsia"/>
          <w:sz w:val="32"/>
          <w:szCs w:val="32"/>
          <w:lang w:eastAsia="zh-CN"/>
        </w:rPr>
        <w:t>1#排气筒排放</w:t>
      </w:r>
      <w:r w:rsidR="00B17DB4">
        <w:rPr>
          <w:rFonts w:ascii="仿宋" w:eastAsia="仿宋" w:hAnsi="仿宋" w:hint="eastAsia"/>
          <w:sz w:val="32"/>
          <w:szCs w:val="32"/>
          <w:lang w:eastAsia="zh-CN"/>
        </w:rPr>
        <w:t>；</w:t>
      </w:r>
      <w:r w:rsidR="001A10C3">
        <w:rPr>
          <w:rFonts w:ascii="仿宋" w:eastAsia="仿宋" w:hAnsi="仿宋" w:hint="eastAsia"/>
          <w:sz w:val="32"/>
          <w:szCs w:val="32"/>
          <w:lang w:eastAsia="zh-CN"/>
        </w:rPr>
        <w:t>砂浆项目和防水涂料项目在投料、包装工序产生的颗粒物经处理后一起通过</w:t>
      </w:r>
      <w:r w:rsidR="001A10C3" w:rsidRPr="001A10C3">
        <w:rPr>
          <w:rFonts w:ascii="仿宋" w:eastAsia="仿宋" w:hAnsi="仿宋" w:hint="eastAsia"/>
          <w:sz w:val="32"/>
          <w:szCs w:val="32"/>
          <w:lang w:eastAsia="zh-CN"/>
        </w:rPr>
        <w:t>15m高2#排气筒</w:t>
      </w:r>
      <w:r w:rsidR="001A10C3">
        <w:rPr>
          <w:rFonts w:ascii="仿宋" w:eastAsia="仿宋" w:hAnsi="仿宋" w:hint="eastAsia"/>
          <w:sz w:val="32"/>
          <w:szCs w:val="32"/>
          <w:lang w:eastAsia="zh-CN"/>
        </w:rPr>
        <w:t>排放；料仓输送储存过程产生的颗粒物经处理通过排气孔排放，排放的颗粒物须满足</w:t>
      </w:r>
      <w:r w:rsidR="001A10C3" w:rsidRPr="001A10C3">
        <w:rPr>
          <w:rFonts w:ascii="仿宋" w:eastAsia="仿宋" w:hAnsi="仿宋" w:hint="eastAsia"/>
          <w:sz w:val="32"/>
          <w:szCs w:val="32"/>
          <w:lang w:eastAsia="zh-CN"/>
        </w:rPr>
        <w:t>《水泥工业大气污染物排放标准》（GB4915-2013）表2特别排放限值</w:t>
      </w:r>
      <w:r w:rsidR="001A10C3">
        <w:rPr>
          <w:rFonts w:ascii="仿宋" w:eastAsia="仿宋" w:hAnsi="仿宋" w:hint="eastAsia"/>
          <w:sz w:val="32"/>
          <w:szCs w:val="32"/>
          <w:lang w:eastAsia="zh-CN"/>
        </w:rPr>
        <w:t>。</w:t>
      </w:r>
      <w:r w:rsidR="004646EF">
        <w:rPr>
          <w:rFonts w:ascii="仿宋" w:eastAsia="仿宋" w:hAnsi="仿宋" w:hint="eastAsia"/>
          <w:sz w:val="32"/>
          <w:szCs w:val="32"/>
          <w:lang w:eastAsia="zh-CN"/>
        </w:rPr>
        <w:t>橡胶密封材料项目产生的非甲烷总烃、硫化氢</w:t>
      </w:r>
      <w:r w:rsidR="00B17DB4">
        <w:rPr>
          <w:rFonts w:ascii="仿宋" w:eastAsia="仿宋" w:hAnsi="仿宋" w:hint="eastAsia"/>
          <w:sz w:val="32"/>
          <w:szCs w:val="32"/>
          <w:lang w:eastAsia="zh-CN"/>
        </w:rPr>
        <w:t>、</w:t>
      </w:r>
      <w:r w:rsidR="004646EF">
        <w:rPr>
          <w:rFonts w:ascii="仿宋" w:eastAsia="仿宋" w:hAnsi="仿宋" w:hint="eastAsia"/>
          <w:sz w:val="32"/>
          <w:szCs w:val="32"/>
          <w:lang w:eastAsia="zh-CN"/>
        </w:rPr>
        <w:t>投料粉尘经</w:t>
      </w:r>
      <w:r w:rsidR="004646EF" w:rsidRPr="00472470">
        <w:rPr>
          <w:rFonts w:ascii="仿宋" w:eastAsia="仿宋" w:hAnsi="仿宋" w:hint="eastAsia"/>
          <w:sz w:val="32"/>
          <w:szCs w:val="32"/>
          <w:lang w:eastAsia="zh-CN"/>
        </w:rPr>
        <w:t>处理，</w:t>
      </w:r>
      <w:r w:rsidR="004646EF">
        <w:rPr>
          <w:rFonts w:ascii="仿宋" w:eastAsia="仿宋" w:hAnsi="仿宋" w:hint="eastAsia"/>
          <w:sz w:val="32"/>
          <w:szCs w:val="32"/>
          <w:lang w:eastAsia="zh-CN"/>
        </w:rPr>
        <w:t>非甲烷总烃和颗粒物</w:t>
      </w:r>
      <w:r w:rsidR="004646EF" w:rsidRPr="004646EF">
        <w:rPr>
          <w:rFonts w:ascii="仿宋" w:eastAsia="仿宋" w:hAnsi="仿宋" w:hint="eastAsia"/>
          <w:sz w:val="32"/>
          <w:szCs w:val="32"/>
          <w:lang w:eastAsia="zh-CN"/>
        </w:rPr>
        <w:t>满足《橡胶制品工业污染物排放标准》（GB27632-2012）相关污染物基准气量排放浓度标准限值</w:t>
      </w:r>
      <w:r w:rsidR="004646EF">
        <w:rPr>
          <w:rFonts w:ascii="仿宋" w:eastAsia="仿宋" w:hAnsi="仿宋" w:hint="eastAsia"/>
          <w:sz w:val="32"/>
          <w:szCs w:val="32"/>
          <w:lang w:eastAsia="zh-CN"/>
        </w:rPr>
        <w:t>，</w:t>
      </w:r>
      <w:r w:rsidR="004646EF" w:rsidRPr="00472470">
        <w:rPr>
          <w:rFonts w:ascii="仿宋" w:eastAsia="仿宋" w:hAnsi="仿宋" w:hint="eastAsia"/>
          <w:sz w:val="32"/>
          <w:szCs w:val="32"/>
          <w:lang w:eastAsia="zh-CN"/>
        </w:rPr>
        <w:t>硫化氢满足《恶臭污染物排放标准》（GB14554-93）表2标准限值，经15m高3#排气筒排放。热熔胶项目</w:t>
      </w:r>
      <w:r w:rsidR="00957063" w:rsidRPr="00472470">
        <w:rPr>
          <w:rFonts w:ascii="仿宋" w:eastAsia="仿宋" w:hAnsi="仿宋" w:hint="eastAsia"/>
          <w:sz w:val="32"/>
          <w:szCs w:val="32"/>
          <w:lang w:eastAsia="zh-CN"/>
        </w:rPr>
        <w:t>熔融、挤出工序</w:t>
      </w:r>
      <w:r w:rsidR="004646EF" w:rsidRPr="00472470">
        <w:rPr>
          <w:rFonts w:ascii="仿宋" w:eastAsia="仿宋" w:hAnsi="仿宋" w:hint="eastAsia"/>
          <w:sz w:val="32"/>
          <w:szCs w:val="32"/>
          <w:lang w:eastAsia="zh-CN"/>
        </w:rPr>
        <w:t>产生的非甲烷总烃</w:t>
      </w:r>
      <w:r w:rsidR="00957063" w:rsidRPr="00472470">
        <w:rPr>
          <w:rFonts w:ascii="仿宋" w:eastAsia="仿宋" w:hAnsi="仿宋" w:hint="eastAsia"/>
          <w:sz w:val="32"/>
          <w:szCs w:val="32"/>
          <w:lang w:eastAsia="zh-CN"/>
        </w:rPr>
        <w:t>经处理，满足《合成树脂工业污染物排放标准》（GB31572-2015）中表5相关标准限值，通过15m高4#排气筒排放。食堂油烟经</w:t>
      </w:r>
      <w:r w:rsidR="00957063" w:rsidRPr="00472470">
        <w:rPr>
          <w:rFonts w:ascii="仿宋" w:eastAsia="仿宋" w:hAnsi="仿宋"/>
          <w:sz w:val="32"/>
          <w:szCs w:val="32"/>
          <w:lang w:eastAsia="zh-CN"/>
        </w:rPr>
        <w:t>油烟净化器</w:t>
      </w:r>
      <w:r w:rsidR="00957063" w:rsidRPr="00472470">
        <w:rPr>
          <w:rFonts w:ascii="仿宋" w:eastAsia="仿宋" w:hAnsi="仿宋" w:hint="eastAsia"/>
          <w:sz w:val="32"/>
          <w:szCs w:val="32"/>
          <w:lang w:eastAsia="zh-CN"/>
        </w:rPr>
        <w:t>处理后通过</w:t>
      </w:r>
      <w:r w:rsidR="00472470">
        <w:rPr>
          <w:rFonts w:ascii="仿宋" w:eastAsia="仿宋" w:hAnsi="仿宋" w:hint="eastAsia"/>
          <w:sz w:val="32"/>
          <w:szCs w:val="32"/>
          <w:lang w:eastAsia="zh-CN"/>
        </w:rPr>
        <w:t>专</w:t>
      </w:r>
      <w:r w:rsidR="00957063" w:rsidRPr="00472470">
        <w:rPr>
          <w:rFonts w:ascii="仿宋" w:eastAsia="仿宋" w:hAnsi="仿宋"/>
          <w:sz w:val="32"/>
          <w:szCs w:val="32"/>
          <w:lang w:eastAsia="zh-CN"/>
        </w:rPr>
        <w:t>用烟道</w:t>
      </w:r>
      <w:r w:rsidR="00957063" w:rsidRPr="00472470">
        <w:rPr>
          <w:rFonts w:ascii="仿宋" w:eastAsia="仿宋" w:hAnsi="仿宋" w:hint="eastAsia"/>
          <w:sz w:val="32"/>
          <w:szCs w:val="32"/>
          <w:lang w:eastAsia="zh-CN"/>
        </w:rPr>
        <w:t>排放，执行</w:t>
      </w:r>
      <w:r w:rsidR="00957063" w:rsidRPr="00472470">
        <w:rPr>
          <w:rFonts w:ascii="仿宋" w:eastAsia="仿宋" w:hAnsi="仿宋"/>
          <w:sz w:val="32"/>
          <w:szCs w:val="32"/>
          <w:lang w:eastAsia="zh-CN"/>
        </w:rPr>
        <w:t>《饮食业油烟排放标准》(GB18483-2001)要求</w:t>
      </w:r>
      <w:r w:rsidR="00957063" w:rsidRPr="00472470">
        <w:rPr>
          <w:rFonts w:ascii="仿宋" w:eastAsia="仿宋" w:hAnsi="仿宋" w:hint="eastAsia"/>
          <w:sz w:val="32"/>
          <w:szCs w:val="32"/>
          <w:lang w:eastAsia="zh-CN"/>
        </w:rPr>
        <w:t>。</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3、</w:t>
      </w:r>
      <w:r w:rsidRPr="009019B4">
        <w:rPr>
          <w:rFonts w:ascii="仿宋" w:eastAsia="仿宋" w:hAnsi="仿宋" w:hint="eastAsia"/>
          <w:sz w:val="32"/>
          <w:szCs w:val="32"/>
          <w:lang w:eastAsia="zh-CN"/>
        </w:rPr>
        <w:t>噪声污染防治工作。采用低噪声设备，对产生噪声的设备和工序进行合理布局，对</w:t>
      </w:r>
      <w:r w:rsidR="00957063" w:rsidRPr="00957063">
        <w:rPr>
          <w:rFonts w:ascii="仿宋" w:eastAsia="仿宋" w:hAnsi="仿宋" w:hint="eastAsia"/>
          <w:sz w:val="32"/>
          <w:szCs w:val="32"/>
          <w:lang w:eastAsia="zh-CN"/>
        </w:rPr>
        <w:t>混合设备、挤出装置、各类泵及风机</w:t>
      </w:r>
      <w:r w:rsidRPr="009019B4">
        <w:rPr>
          <w:rFonts w:ascii="仿宋" w:eastAsia="仿宋" w:hAnsi="仿宋" w:hint="eastAsia"/>
          <w:sz w:val="32"/>
          <w:szCs w:val="32"/>
          <w:lang w:eastAsia="zh-CN"/>
        </w:rPr>
        <w:t>等主要声源采取隔声、减震、消声等措施，确保厂界噪声满足《工业企业厂界环境噪声排放标准》(GB12348-2008)中的3类标准要求。</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4、</w:t>
      </w:r>
      <w:r w:rsidRPr="009019B4">
        <w:rPr>
          <w:rFonts w:ascii="仿宋" w:eastAsia="仿宋" w:hAnsi="仿宋" w:hint="eastAsia"/>
          <w:sz w:val="32"/>
          <w:szCs w:val="32"/>
          <w:lang w:eastAsia="zh-CN"/>
        </w:rPr>
        <w:t>固体废物防治工作。按“无害化、减量化、资源化”原则，做好固体废物的分类收集、贮存、处置、管理工作，建立台账；</w:t>
      </w:r>
      <w:r w:rsidR="009E1344">
        <w:rPr>
          <w:rFonts w:ascii="仿宋" w:eastAsia="仿宋" w:hAnsi="仿宋" w:cs="_4eff_5b8b_GB2312" w:hint="eastAsia"/>
          <w:bCs/>
          <w:sz w:val="32"/>
          <w:szCs w:val="32"/>
          <w:lang w:eastAsia="zh-CN"/>
        </w:rPr>
        <w:t>按《危险废物贮存污染控制标准（GB18597-2001）》和2013年修改单标准要求开展危险废物的贮存工作，</w:t>
      </w:r>
      <w:r w:rsidR="009E1344" w:rsidRPr="004E4940">
        <w:rPr>
          <w:rFonts w:ascii="仿宋" w:eastAsia="仿宋" w:hAnsi="仿宋"/>
          <w:sz w:val="32"/>
          <w:szCs w:val="32"/>
          <w:lang w:eastAsia="zh-CN"/>
        </w:rPr>
        <w:t>项目产生的废气处理废活性炭</w:t>
      </w:r>
      <w:r w:rsidR="009E1344">
        <w:rPr>
          <w:rFonts w:ascii="仿宋" w:eastAsia="仿宋" w:hAnsi="仿宋"/>
          <w:sz w:val="32"/>
          <w:szCs w:val="32"/>
          <w:lang w:eastAsia="zh-CN"/>
        </w:rPr>
        <w:t>、</w:t>
      </w:r>
      <w:r w:rsidR="009E1344" w:rsidRPr="00957063">
        <w:rPr>
          <w:rFonts w:ascii="仿宋" w:eastAsia="仿宋" w:hAnsi="仿宋" w:hint="eastAsia"/>
          <w:sz w:val="32"/>
          <w:szCs w:val="32"/>
          <w:lang w:eastAsia="zh-CN"/>
        </w:rPr>
        <w:t>盛装危险化学品的废包装桶</w:t>
      </w:r>
      <w:r w:rsidR="009E1344">
        <w:rPr>
          <w:rFonts w:ascii="仿宋" w:eastAsia="仿宋" w:hAnsi="仿宋" w:cs="_4eff_5b8b_GB2312" w:hint="eastAsia"/>
          <w:bCs/>
          <w:sz w:val="32"/>
          <w:szCs w:val="32"/>
          <w:lang w:eastAsia="zh-CN"/>
        </w:rPr>
        <w:t>应存放在危险废物暂存场，</w:t>
      </w:r>
      <w:r w:rsidR="009E1344" w:rsidRPr="004E4940">
        <w:rPr>
          <w:rFonts w:ascii="仿宋" w:eastAsia="仿宋" w:hAnsi="仿宋"/>
          <w:sz w:val="32"/>
          <w:szCs w:val="32"/>
          <w:lang w:eastAsia="zh-CN"/>
        </w:rPr>
        <w:t>废活性炭</w:t>
      </w:r>
      <w:r w:rsidR="009E1344">
        <w:rPr>
          <w:rFonts w:ascii="仿宋" w:eastAsia="仿宋" w:hAnsi="仿宋" w:cs="_4eff_5b8b_GB2312" w:hint="eastAsia"/>
          <w:bCs/>
          <w:sz w:val="32"/>
          <w:szCs w:val="32"/>
          <w:lang w:eastAsia="zh-CN"/>
        </w:rPr>
        <w:t>定期交有资质的单位进行处理，</w:t>
      </w:r>
      <w:r w:rsidR="009E1344" w:rsidRPr="00957063">
        <w:rPr>
          <w:rFonts w:ascii="仿宋" w:eastAsia="仿宋" w:hAnsi="仿宋" w:hint="eastAsia"/>
          <w:sz w:val="32"/>
          <w:szCs w:val="32"/>
          <w:lang w:eastAsia="zh-CN"/>
        </w:rPr>
        <w:t>装危险化学品的废包装桶定期由生产厂家回收利用</w:t>
      </w:r>
      <w:r w:rsidR="009E1344">
        <w:rPr>
          <w:rFonts w:ascii="仿宋" w:eastAsia="仿宋" w:hAnsi="仿宋" w:hint="eastAsia"/>
          <w:sz w:val="32"/>
          <w:szCs w:val="32"/>
          <w:lang w:eastAsia="zh-CN"/>
        </w:rPr>
        <w:t>，</w:t>
      </w:r>
      <w:r w:rsidR="009E1344">
        <w:rPr>
          <w:rFonts w:ascii="仿宋" w:eastAsia="仿宋" w:hAnsi="仿宋" w:cs="_4eff_5b8b_GB2312" w:hint="eastAsia"/>
          <w:bCs/>
          <w:sz w:val="32"/>
          <w:szCs w:val="32"/>
          <w:lang w:eastAsia="zh-CN"/>
        </w:rPr>
        <w:t>并落实危险废物转移联单制度</w:t>
      </w:r>
      <w:r w:rsidR="009E1344">
        <w:rPr>
          <w:rFonts w:ascii="仿宋" w:eastAsia="仿宋" w:hAnsi="仿宋" w:hint="eastAsia"/>
          <w:sz w:val="32"/>
          <w:szCs w:val="32"/>
          <w:lang w:eastAsia="zh-CN"/>
        </w:rPr>
        <w:t>；</w:t>
      </w:r>
      <w:r w:rsidR="009E1344">
        <w:rPr>
          <w:rFonts w:ascii="仿宋" w:eastAsia="仿宋" w:hAnsi="仿宋" w:cs="_4eff_5b8b_GB2312" w:hint="eastAsia"/>
          <w:bCs/>
          <w:sz w:val="32"/>
          <w:szCs w:val="32"/>
          <w:lang w:eastAsia="zh-CN"/>
        </w:rPr>
        <w:t>按《一般工业固体废物贮存、处置场污染控制标准（GB18599-2001）》和2013年修改单标准要求管理一般工业固体废物，</w:t>
      </w:r>
      <w:r w:rsidR="00957063" w:rsidRPr="00957063">
        <w:rPr>
          <w:rFonts w:ascii="仿宋" w:eastAsia="仿宋" w:hAnsi="仿宋" w:hint="eastAsia"/>
          <w:sz w:val="32"/>
          <w:szCs w:val="32"/>
          <w:lang w:eastAsia="zh-CN"/>
        </w:rPr>
        <w:t>布袋除尘器收集的粉尘</w:t>
      </w:r>
      <w:r w:rsidR="009E1344">
        <w:rPr>
          <w:rFonts w:ascii="仿宋" w:eastAsia="仿宋" w:hAnsi="仿宋" w:hint="eastAsia"/>
          <w:sz w:val="32"/>
          <w:szCs w:val="32"/>
          <w:lang w:eastAsia="zh-CN"/>
        </w:rPr>
        <w:t>、</w:t>
      </w:r>
      <w:r w:rsidR="009E1344" w:rsidRPr="00957063">
        <w:rPr>
          <w:rFonts w:ascii="仿宋" w:eastAsia="仿宋" w:hAnsi="仿宋" w:hint="eastAsia"/>
          <w:sz w:val="32"/>
          <w:szCs w:val="32"/>
          <w:lang w:eastAsia="zh-CN"/>
        </w:rPr>
        <w:t>EVA防水板产品废边角料</w:t>
      </w:r>
      <w:r w:rsidR="00957063" w:rsidRPr="00957063">
        <w:rPr>
          <w:rFonts w:ascii="仿宋" w:eastAsia="仿宋" w:hAnsi="仿宋" w:hint="eastAsia"/>
          <w:sz w:val="32"/>
          <w:szCs w:val="32"/>
          <w:lang w:eastAsia="zh-CN"/>
        </w:rPr>
        <w:t>回用到EVA防水板材生产线中</w:t>
      </w:r>
      <w:r w:rsidR="009E1344">
        <w:rPr>
          <w:rFonts w:ascii="仿宋" w:eastAsia="仿宋" w:hAnsi="仿宋" w:hint="eastAsia"/>
          <w:sz w:val="32"/>
          <w:szCs w:val="32"/>
          <w:lang w:eastAsia="zh-CN"/>
        </w:rPr>
        <w:t>，</w:t>
      </w:r>
      <w:r w:rsidR="00957063" w:rsidRPr="00957063">
        <w:rPr>
          <w:rFonts w:ascii="仿宋" w:eastAsia="仿宋" w:hAnsi="仿宋" w:hint="eastAsia"/>
          <w:sz w:val="32"/>
          <w:szCs w:val="32"/>
          <w:lang w:eastAsia="zh-CN"/>
        </w:rPr>
        <w:t>橡胶密封材料不合格产品委</w:t>
      </w:r>
      <w:r w:rsidR="00957063" w:rsidRPr="00957063">
        <w:rPr>
          <w:rFonts w:ascii="仿宋" w:eastAsia="仿宋" w:hAnsi="仿宋" w:hint="eastAsia"/>
          <w:sz w:val="32"/>
          <w:szCs w:val="32"/>
          <w:lang w:eastAsia="zh-CN"/>
        </w:rPr>
        <w:lastRenderedPageBreak/>
        <w:t>托物资回收公司处理</w:t>
      </w:r>
      <w:r w:rsidR="009E1344">
        <w:rPr>
          <w:rFonts w:ascii="仿宋" w:eastAsia="仿宋" w:hAnsi="仿宋" w:hint="eastAsia"/>
          <w:sz w:val="32"/>
          <w:szCs w:val="32"/>
          <w:lang w:eastAsia="zh-CN"/>
        </w:rPr>
        <w:t>，</w:t>
      </w:r>
      <w:r w:rsidR="00957063" w:rsidRPr="00957063">
        <w:rPr>
          <w:rFonts w:ascii="仿宋" w:eastAsia="仿宋" w:hAnsi="仿宋" w:hint="eastAsia"/>
          <w:sz w:val="32"/>
          <w:szCs w:val="32"/>
          <w:lang w:eastAsia="zh-CN"/>
        </w:rPr>
        <w:t>其他包装材料由物资回收公司综合利用；废水处理物化污泥根据危废鉴定结果，若为危险废物应委托具有危废资质的单位处理；生活垃圾由园区环卫部门统一收集后集中处置。</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5</w:t>
      </w:r>
      <w:r w:rsidRPr="009019B4">
        <w:rPr>
          <w:rFonts w:ascii="仿宋" w:eastAsia="仿宋" w:hAnsi="仿宋" w:hint="eastAsia"/>
          <w:sz w:val="32"/>
          <w:szCs w:val="32"/>
          <w:lang w:eastAsia="zh-CN"/>
        </w:rPr>
        <w:t>、加强营运期风险防范，落实各项风险防范措施。加强设施设备的维护和管理，加强对</w:t>
      </w:r>
      <w:r w:rsidR="00472470">
        <w:rPr>
          <w:rFonts w:ascii="仿宋" w:eastAsia="仿宋" w:hAnsi="仿宋" w:hint="eastAsia"/>
          <w:sz w:val="32"/>
          <w:szCs w:val="32"/>
          <w:lang w:eastAsia="zh-CN"/>
        </w:rPr>
        <w:t>危险化学品仓库、危废暂存间</w:t>
      </w:r>
      <w:r w:rsidRPr="009019B4">
        <w:rPr>
          <w:rFonts w:ascii="仿宋" w:eastAsia="仿宋" w:hAnsi="仿宋" w:hint="eastAsia"/>
          <w:sz w:val="32"/>
          <w:szCs w:val="32"/>
          <w:lang w:eastAsia="zh-CN"/>
        </w:rPr>
        <w:t>区域的巡查、管理与维修，建立完善的消防和防雷系统；</w:t>
      </w:r>
      <w:r w:rsidR="00472470">
        <w:rPr>
          <w:rFonts w:ascii="仿宋" w:eastAsia="仿宋" w:hAnsi="仿宋" w:hint="eastAsia"/>
          <w:sz w:val="32"/>
          <w:szCs w:val="32"/>
          <w:lang w:eastAsia="zh-CN"/>
        </w:rPr>
        <w:t>严格控制硫磺原料在仓库和车间区域的浓度，加强仓库、车间通风</w:t>
      </w:r>
      <w:r w:rsidR="0056358F">
        <w:rPr>
          <w:rFonts w:ascii="仿宋" w:eastAsia="仿宋" w:hAnsi="仿宋" w:cs="_4eff_5b8b_GB2312" w:hint="eastAsia"/>
          <w:bCs/>
          <w:sz w:val="32"/>
          <w:szCs w:val="32"/>
          <w:lang w:eastAsia="zh-CN" w:bidi="ar-SA"/>
        </w:rPr>
        <w:t>；</w:t>
      </w:r>
      <w:r w:rsidRPr="009019B4">
        <w:rPr>
          <w:rFonts w:ascii="仿宋" w:eastAsia="仿宋" w:hAnsi="仿宋" w:hint="eastAsia"/>
          <w:sz w:val="32"/>
          <w:szCs w:val="32"/>
          <w:lang w:eastAsia="zh-CN"/>
        </w:rPr>
        <w:t>严格按照《突发环境事件应急预案管理暂行办法》修订完善事故环境应急预案，储备风险救助物资并组织演练，杜绝环境风险事故发生。</w:t>
      </w:r>
    </w:p>
    <w:p w:rsidR="00D538A9" w:rsidRPr="009019B4" w:rsidRDefault="00D538A9"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6</w:t>
      </w:r>
      <w:r w:rsidRPr="009019B4">
        <w:rPr>
          <w:rFonts w:ascii="仿宋" w:eastAsia="仿宋" w:hAnsi="仿宋" w:hint="eastAsia"/>
          <w:sz w:val="32"/>
          <w:szCs w:val="32"/>
          <w:lang w:eastAsia="zh-CN"/>
        </w:rPr>
        <w:t>、加强环境管理，建立健全污染防治设施运行管理台帐，设专门的环保机构及环保人员，确保各项污染防治设施的正常运行，各类污染物稳定达标排放。</w:t>
      </w:r>
    </w:p>
    <w:p w:rsidR="00D538A9" w:rsidRDefault="00D538A9" w:rsidP="009E1344">
      <w:pPr>
        <w:spacing w:line="4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7</w:t>
      </w:r>
      <w:r w:rsidRPr="009019B4">
        <w:rPr>
          <w:rFonts w:ascii="仿宋" w:eastAsia="仿宋" w:hAnsi="仿宋" w:hint="eastAsia"/>
          <w:sz w:val="32"/>
          <w:szCs w:val="32"/>
          <w:lang w:eastAsia="zh-CN"/>
        </w:rPr>
        <w:t>、你公司核定的总量指标为：COD≤0.</w:t>
      </w:r>
      <w:r w:rsidR="00472470">
        <w:rPr>
          <w:rFonts w:ascii="仿宋" w:eastAsia="仿宋" w:hAnsi="仿宋" w:hint="eastAsia"/>
          <w:sz w:val="32"/>
          <w:szCs w:val="32"/>
          <w:lang w:eastAsia="zh-CN"/>
        </w:rPr>
        <w:t>5</w:t>
      </w:r>
      <w:r w:rsidRPr="009019B4">
        <w:rPr>
          <w:rFonts w:ascii="仿宋" w:eastAsia="仿宋" w:hAnsi="仿宋" w:hint="eastAsia"/>
          <w:sz w:val="32"/>
          <w:szCs w:val="32"/>
          <w:lang w:eastAsia="zh-CN"/>
        </w:rPr>
        <w:t>t/a，氨氮≤0.1t/a，VOCs≤</w:t>
      </w:r>
      <w:r w:rsidR="00472470">
        <w:rPr>
          <w:rFonts w:ascii="仿宋" w:eastAsia="仿宋" w:hAnsi="仿宋" w:hint="eastAsia"/>
          <w:sz w:val="32"/>
          <w:szCs w:val="32"/>
          <w:lang w:eastAsia="zh-CN"/>
        </w:rPr>
        <w:t>1.3</w:t>
      </w:r>
      <w:r w:rsidRPr="009019B4">
        <w:rPr>
          <w:rFonts w:ascii="仿宋" w:eastAsia="仿宋" w:hAnsi="仿宋" w:hint="eastAsia"/>
          <w:sz w:val="32"/>
          <w:szCs w:val="32"/>
          <w:lang w:eastAsia="zh-CN"/>
        </w:rPr>
        <w:t>t/a。</w:t>
      </w:r>
      <w:bookmarkEnd w:id="5"/>
      <w:bookmarkEnd w:id="6"/>
    </w:p>
    <w:p w:rsidR="00D538A9" w:rsidRPr="00233630" w:rsidRDefault="00D538A9" w:rsidP="009E1344">
      <w:pPr>
        <w:widowControl w:val="0"/>
        <w:spacing w:line="460" w:lineRule="exact"/>
        <w:ind w:firstLineChars="200" w:firstLine="640"/>
        <w:jc w:val="both"/>
        <w:rPr>
          <w:rFonts w:ascii="仿宋" w:eastAsia="仿宋" w:hAnsi="仿宋"/>
          <w:sz w:val="32"/>
          <w:szCs w:val="32"/>
          <w:lang w:eastAsia="zh-CN"/>
        </w:rPr>
      </w:pPr>
      <w:r w:rsidRPr="00233630">
        <w:rPr>
          <w:rFonts w:ascii="仿宋" w:eastAsia="仿宋" w:hAnsi="仿宋" w:hint="eastAsia"/>
          <w:sz w:val="32"/>
          <w:szCs w:val="32"/>
          <w:lang w:eastAsia="zh-CN"/>
        </w:rPr>
        <w:t>三、你公司应收到本批复后15个工作日内，将批复及批准的环评报告文件送云溪区环保分局、岳阳市绿色化工产业园管委会、</w:t>
      </w:r>
      <w:r w:rsidR="00472470" w:rsidRPr="00472470">
        <w:rPr>
          <w:rFonts w:ascii="仿宋" w:eastAsia="仿宋" w:hAnsi="仿宋" w:hint="eastAsia"/>
          <w:sz w:val="32"/>
          <w:szCs w:val="32"/>
          <w:lang w:eastAsia="zh-CN"/>
        </w:rPr>
        <w:t>中南金尚环境工程有限公司</w:t>
      </w:r>
      <w:r w:rsidRPr="00233630">
        <w:rPr>
          <w:rFonts w:ascii="仿宋" w:eastAsia="仿宋" w:hAnsi="仿宋" w:hint="eastAsia"/>
          <w:sz w:val="32"/>
          <w:szCs w:val="32"/>
          <w:lang w:eastAsia="zh-CN"/>
        </w:rPr>
        <w:t>。</w:t>
      </w:r>
    </w:p>
    <w:p w:rsidR="00D538A9" w:rsidRDefault="00D538A9" w:rsidP="009E1344">
      <w:pPr>
        <w:spacing w:line="460" w:lineRule="exact"/>
        <w:ind w:firstLineChars="200" w:firstLine="640"/>
        <w:jc w:val="both"/>
        <w:rPr>
          <w:rFonts w:ascii="仿宋" w:eastAsia="仿宋" w:hAnsi="仿宋" w:hint="eastAsia"/>
          <w:sz w:val="32"/>
          <w:szCs w:val="32"/>
          <w:lang w:eastAsia="zh-CN"/>
        </w:rPr>
      </w:pPr>
      <w:r w:rsidRPr="009019B4">
        <w:rPr>
          <w:rFonts w:ascii="仿宋" w:eastAsia="仿宋" w:hAnsi="仿宋" w:hint="eastAsia"/>
          <w:sz w:val="32"/>
          <w:szCs w:val="32"/>
          <w:lang w:eastAsia="zh-CN"/>
        </w:rPr>
        <w:t>四、请云溪区环保分局负责项目建设和运营期的日常环境监管</w:t>
      </w:r>
      <w:r w:rsidRPr="009019B4">
        <w:rPr>
          <w:rFonts w:ascii="仿宋" w:eastAsia="仿宋" w:hAnsi="仿宋"/>
          <w:sz w:val="32"/>
          <w:szCs w:val="32"/>
          <w:lang w:eastAsia="zh-CN"/>
        </w:rPr>
        <w:t>。</w:t>
      </w:r>
    </w:p>
    <w:p w:rsidR="00234E01" w:rsidRDefault="00234E01" w:rsidP="009E1344">
      <w:pPr>
        <w:spacing w:line="460" w:lineRule="exact"/>
        <w:ind w:firstLineChars="200" w:firstLine="640"/>
        <w:jc w:val="both"/>
        <w:rPr>
          <w:rFonts w:ascii="仿宋" w:eastAsia="仿宋" w:hAnsi="仿宋" w:hint="eastAsia"/>
          <w:sz w:val="32"/>
          <w:szCs w:val="32"/>
          <w:lang w:eastAsia="zh-CN"/>
        </w:rPr>
      </w:pPr>
    </w:p>
    <w:p w:rsidR="00234E01" w:rsidRPr="009019B4" w:rsidRDefault="00234E01" w:rsidP="009E1344">
      <w:pPr>
        <w:spacing w:line="460" w:lineRule="exact"/>
        <w:ind w:firstLineChars="200" w:firstLine="640"/>
        <w:jc w:val="both"/>
        <w:rPr>
          <w:rFonts w:ascii="仿宋" w:eastAsia="仿宋" w:hAnsi="仿宋"/>
          <w:sz w:val="32"/>
          <w:szCs w:val="32"/>
          <w:lang w:eastAsia="zh-CN"/>
        </w:rPr>
      </w:pPr>
    </w:p>
    <w:p w:rsidR="00D538A9" w:rsidRPr="009019B4" w:rsidRDefault="00D538A9" w:rsidP="00234E01">
      <w:pPr>
        <w:spacing w:line="460" w:lineRule="exact"/>
        <w:ind w:firstLineChars="1600" w:firstLine="5120"/>
        <w:jc w:val="both"/>
        <w:rPr>
          <w:rFonts w:ascii="仿宋" w:eastAsia="仿宋" w:hAnsi="仿宋"/>
          <w:sz w:val="32"/>
          <w:szCs w:val="32"/>
          <w:lang w:eastAsia="zh-CN"/>
        </w:rPr>
      </w:pPr>
      <w:r w:rsidRPr="009019B4">
        <w:rPr>
          <w:rFonts w:ascii="仿宋" w:eastAsia="仿宋" w:hAnsi="仿宋"/>
          <w:sz w:val="32"/>
          <w:szCs w:val="32"/>
          <w:lang w:eastAsia="zh-CN"/>
        </w:rPr>
        <w:t>岳阳市环境保护局</w:t>
      </w:r>
      <w:bookmarkStart w:id="7" w:name="_GoBack"/>
      <w:bookmarkEnd w:id="7"/>
    </w:p>
    <w:p w:rsidR="00490C74" w:rsidRPr="009019B4" w:rsidRDefault="00490C74" w:rsidP="00234E01">
      <w:pPr>
        <w:spacing w:line="460" w:lineRule="exact"/>
        <w:ind w:firstLineChars="1610" w:firstLine="5152"/>
        <w:jc w:val="both"/>
        <w:rPr>
          <w:rFonts w:ascii="仿宋" w:eastAsia="仿宋" w:hAnsi="仿宋"/>
          <w:sz w:val="32"/>
          <w:szCs w:val="32"/>
          <w:lang w:eastAsia="zh-CN"/>
        </w:rPr>
      </w:pPr>
      <w:r w:rsidRPr="009019B4">
        <w:rPr>
          <w:rFonts w:ascii="仿宋" w:eastAsia="仿宋" w:hAnsi="仿宋"/>
          <w:sz w:val="32"/>
          <w:szCs w:val="32"/>
          <w:lang w:eastAsia="zh-CN"/>
        </w:rPr>
        <w:t>201</w:t>
      </w:r>
      <w:r>
        <w:rPr>
          <w:rFonts w:ascii="仿宋" w:eastAsia="仿宋" w:hAnsi="仿宋" w:hint="eastAsia"/>
          <w:sz w:val="32"/>
          <w:szCs w:val="32"/>
          <w:lang w:eastAsia="zh-CN"/>
        </w:rPr>
        <w:t>9</w:t>
      </w:r>
      <w:r w:rsidRPr="009019B4">
        <w:rPr>
          <w:rFonts w:ascii="仿宋" w:eastAsia="仿宋" w:hAnsi="仿宋" w:hint="eastAsia"/>
          <w:sz w:val="32"/>
          <w:szCs w:val="32"/>
          <w:lang w:eastAsia="zh-CN"/>
        </w:rPr>
        <w:t>年</w:t>
      </w:r>
      <w:r w:rsidR="00234E01" w:rsidRPr="00234E01">
        <w:rPr>
          <w:rFonts w:ascii="仿宋" w:eastAsia="仿宋" w:hAnsi="仿宋" w:hint="eastAsia"/>
          <w:sz w:val="32"/>
          <w:szCs w:val="32"/>
          <w:lang w:eastAsia="zh-CN"/>
        </w:rPr>
        <w:t>1</w:t>
      </w:r>
      <w:r w:rsidRPr="00234E01">
        <w:rPr>
          <w:rFonts w:ascii="仿宋" w:eastAsia="仿宋" w:hAnsi="仿宋"/>
          <w:sz w:val="32"/>
          <w:szCs w:val="32"/>
          <w:lang w:eastAsia="zh-CN"/>
        </w:rPr>
        <w:t>月</w:t>
      </w:r>
      <w:r w:rsidR="00234E01" w:rsidRPr="00234E01">
        <w:rPr>
          <w:rFonts w:ascii="仿宋" w:eastAsia="仿宋" w:hAnsi="仿宋" w:hint="eastAsia"/>
          <w:sz w:val="32"/>
          <w:szCs w:val="32"/>
          <w:lang w:eastAsia="zh-CN"/>
        </w:rPr>
        <w:t>16</w:t>
      </w:r>
      <w:r w:rsidRPr="00234E01">
        <w:rPr>
          <w:rFonts w:ascii="仿宋" w:eastAsia="仿宋" w:hAnsi="仿宋"/>
          <w:sz w:val="32"/>
          <w:szCs w:val="32"/>
          <w:lang w:eastAsia="zh-CN"/>
        </w:rPr>
        <w:t>日</w:t>
      </w:r>
    </w:p>
    <w:tbl>
      <w:tblPr>
        <w:tblpPr w:leftFromText="180" w:rightFromText="180" w:vertAnchor="page" w:horzAnchor="margin" w:tblpY="14236"/>
        <w:tblW w:w="8913" w:type="dxa"/>
        <w:tblBorders>
          <w:top w:val="single" w:sz="4" w:space="0" w:color="auto"/>
          <w:bottom w:val="single" w:sz="4" w:space="0" w:color="auto"/>
        </w:tblBorders>
        <w:tblLayout w:type="fixed"/>
        <w:tblLook w:val="00A0"/>
      </w:tblPr>
      <w:tblGrid>
        <w:gridCol w:w="8913"/>
      </w:tblGrid>
      <w:tr w:rsidR="00234E01" w:rsidRPr="00CE5FE4" w:rsidTr="00234E01">
        <w:trPr>
          <w:trHeight w:val="1035"/>
        </w:trPr>
        <w:tc>
          <w:tcPr>
            <w:tcW w:w="8913" w:type="dxa"/>
            <w:tcBorders>
              <w:top w:val="single" w:sz="4" w:space="0" w:color="auto"/>
              <w:left w:val="nil"/>
              <w:bottom w:val="single" w:sz="4" w:space="0" w:color="auto"/>
              <w:right w:val="nil"/>
            </w:tcBorders>
          </w:tcPr>
          <w:p w:rsidR="00234E01" w:rsidRDefault="00234E01" w:rsidP="00234E01">
            <w:pPr>
              <w:shd w:val="clear" w:color="auto" w:fill="FFFFFF"/>
              <w:spacing w:line="460" w:lineRule="exact"/>
              <w:ind w:left="800" w:hangingChars="250" w:hanging="800"/>
              <w:rPr>
                <w:rFonts w:ascii="仿宋" w:eastAsia="仿宋" w:hAnsi="仿宋" w:cs="宋体"/>
                <w:sz w:val="24"/>
                <w:szCs w:val="24"/>
                <w:lang w:eastAsia="zh-CN"/>
              </w:rPr>
            </w:pPr>
            <w:r>
              <w:rPr>
                <w:rFonts w:ascii="仿宋" w:eastAsia="仿宋" w:hAnsi="仿宋" w:cs="宋体" w:hint="eastAsia"/>
                <w:bCs/>
                <w:sz w:val="32"/>
                <w:szCs w:val="32"/>
                <w:lang w:eastAsia="zh-CN"/>
              </w:rPr>
              <w:t>抄送</w:t>
            </w:r>
            <w:r>
              <w:rPr>
                <w:rFonts w:ascii="仿宋" w:eastAsia="仿宋" w:hAnsi="仿宋" w:cs="宋体"/>
                <w:bCs/>
                <w:sz w:val="32"/>
                <w:szCs w:val="32"/>
                <w:lang w:eastAsia="zh-CN"/>
              </w:rPr>
              <w:t>:</w:t>
            </w:r>
            <w:r w:rsidRPr="00233630">
              <w:rPr>
                <w:rFonts w:ascii="仿宋" w:eastAsia="仿宋" w:hAnsi="仿宋" w:hint="eastAsia"/>
                <w:sz w:val="32"/>
                <w:szCs w:val="32"/>
                <w:lang w:eastAsia="zh-CN"/>
              </w:rPr>
              <w:t>云溪区环保分局、岳阳市绿色化工产业园管委会、</w:t>
            </w:r>
            <w:r w:rsidRPr="00472470">
              <w:rPr>
                <w:rFonts w:ascii="仿宋" w:eastAsia="仿宋" w:hAnsi="仿宋" w:hint="eastAsia"/>
                <w:sz w:val="32"/>
                <w:szCs w:val="32"/>
                <w:lang w:eastAsia="zh-CN"/>
              </w:rPr>
              <w:t>中南金尚环境工程有限公司</w:t>
            </w:r>
          </w:p>
        </w:tc>
      </w:tr>
    </w:tbl>
    <w:p w:rsidR="00C9692A" w:rsidRPr="00234E01" w:rsidRDefault="00C9692A" w:rsidP="00490C74">
      <w:pPr>
        <w:ind w:firstLine="0"/>
        <w:rPr>
          <w:lang w:eastAsia="zh-CN"/>
        </w:rPr>
      </w:pPr>
    </w:p>
    <w:sectPr w:rsidR="00C9692A" w:rsidRPr="00234E01" w:rsidSect="00234E01">
      <w:headerReference w:type="default" r:id="rId6"/>
      <w:footerReference w:type="default" r:id="rId7"/>
      <w:headerReference w:type="first" r:id="rId8"/>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EAC" w:rsidRDefault="00F53EAC" w:rsidP="00D538A9">
      <w:r>
        <w:separator/>
      </w:r>
    </w:p>
  </w:endnote>
  <w:endnote w:type="continuationSeparator" w:id="1">
    <w:p w:rsidR="00F53EAC" w:rsidRDefault="00F53EAC" w:rsidP="00D53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9ed1_4f53">
    <w:altName w:val="Times New Roman"/>
    <w:charset w:val="00"/>
    <w:family w:val="roman"/>
    <w:pitch w:val="default"/>
    <w:sig w:usb0="00000000" w:usb1="00000000" w:usb2="00000000" w:usb3="00000000" w:csb0="00040001" w:csb1="00000000"/>
  </w:font>
  <w:font w:name="_4eff_5b8b_GB2312">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485"/>
      <w:docPartObj>
        <w:docPartGallery w:val="Page Numbers (Bottom of Page)"/>
        <w:docPartUnique/>
      </w:docPartObj>
    </w:sdtPr>
    <w:sdtContent>
      <w:p w:rsidR="00234E01" w:rsidRDefault="00234E01">
        <w:pPr>
          <w:pStyle w:val="a4"/>
          <w:jc w:val="center"/>
        </w:pPr>
        <w:fldSimple w:instr=" PAGE   \* MERGEFORMAT ">
          <w:r w:rsidR="009F5485" w:rsidRPr="009F5485">
            <w:rPr>
              <w:noProof/>
              <w:lang w:val="zh-CN"/>
            </w:rPr>
            <w:t>2</w:t>
          </w:r>
        </w:fldSimple>
      </w:p>
    </w:sdtContent>
  </w:sdt>
  <w:p w:rsidR="00234E01" w:rsidRDefault="00234E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EAC" w:rsidRDefault="00F53EAC" w:rsidP="00D538A9">
      <w:r>
        <w:separator/>
      </w:r>
    </w:p>
  </w:footnote>
  <w:footnote w:type="continuationSeparator" w:id="1">
    <w:p w:rsidR="00F53EAC" w:rsidRDefault="00F53EAC" w:rsidP="00D53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01" w:rsidRPr="00234E01" w:rsidRDefault="00234E01" w:rsidP="00234E01">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01" w:rsidRPr="00234E01" w:rsidRDefault="00234E01" w:rsidP="00234E01">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5E50"/>
    <w:rsid w:val="00054D3A"/>
    <w:rsid w:val="000B16E3"/>
    <w:rsid w:val="0018258B"/>
    <w:rsid w:val="001A10C3"/>
    <w:rsid w:val="00205012"/>
    <w:rsid w:val="00234E01"/>
    <w:rsid w:val="002D3832"/>
    <w:rsid w:val="00416C47"/>
    <w:rsid w:val="004646EF"/>
    <w:rsid w:val="00472470"/>
    <w:rsid w:val="00475E50"/>
    <w:rsid w:val="00490C74"/>
    <w:rsid w:val="0056358F"/>
    <w:rsid w:val="00604A0D"/>
    <w:rsid w:val="0062144A"/>
    <w:rsid w:val="00627172"/>
    <w:rsid w:val="007A5E2F"/>
    <w:rsid w:val="007B1FC8"/>
    <w:rsid w:val="00835992"/>
    <w:rsid w:val="00872F7C"/>
    <w:rsid w:val="00957063"/>
    <w:rsid w:val="009E1344"/>
    <w:rsid w:val="009F5485"/>
    <w:rsid w:val="00A9660C"/>
    <w:rsid w:val="00B11CCB"/>
    <w:rsid w:val="00B138BC"/>
    <w:rsid w:val="00B17DB4"/>
    <w:rsid w:val="00BC114E"/>
    <w:rsid w:val="00BD37F7"/>
    <w:rsid w:val="00C24219"/>
    <w:rsid w:val="00C9692A"/>
    <w:rsid w:val="00D45584"/>
    <w:rsid w:val="00D538A9"/>
    <w:rsid w:val="00D908FD"/>
    <w:rsid w:val="00D95ADA"/>
    <w:rsid w:val="00DB0A0D"/>
    <w:rsid w:val="00E43BE8"/>
    <w:rsid w:val="00EC4189"/>
    <w:rsid w:val="00EE1CBD"/>
    <w:rsid w:val="00EE4F7D"/>
    <w:rsid w:val="00F31284"/>
    <w:rsid w:val="00F53EAC"/>
    <w:rsid w:val="00F76645"/>
    <w:rsid w:val="00FA5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A9"/>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8A9"/>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customStyle="1" w:styleId="Char">
    <w:name w:val="页眉 Char"/>
    <w:basedOn w:val="a0"/>
    <w:link w:val="a3"/>
    <w:uiPriority w:val="99"/>
    <w:rsid w:val="00D538A9"/>
    <w:rPr>
      <w:sz w:val="18"/>
      <w:szCs w:val="18"/>
    </w:rPr>
  </w:style>
  <w:style w:type="paragraph" w:styleId="a4">
    <w:name w:val="footer"/>
    <w:basedOn w:val="a"/>
    <w:link w:val="Char0"/>
    <w:uiPriority w:val="99"/>
    <w:unhideWhenUsed/>
    <w:rsid w:val="00D538A9"/>
    <w:pPr>
      <w:widowControl w:val="0"/>
      <w:tabs>
        <w:tab w:val="center" w:pos="4153"/>
        <w:tab w:val="right" w:pos="8306"/>
      </w:tabs>
      <w:snapToGrid w:val="0"/>
      <w:ind w:firstLine="0"/>
    </w:pPr>
    <w:rPr>
      <w:kern w:val="2"/>
      <w:sz w:val="18"/>
      <w:szCs w:val="18"/>
      <w:lang w:eastAsia="zh-CN" w:bidi="ar-SA"/>
    </w:rPr>
  </w:style>
  <w:style w:type="character" w:customStyle="1" w:styleId="Char0">
    <w:name w:val="页脚 Char"/>
    <w:basedOn w:val="a0"/>
    <w:link w:val="a4"/>
    <w:uiPriority w:val="99"/>
    <w:rsid w:val="00D538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A9"/>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38A9"/>
    <w:pPr>
      <w:widowControl w:val="0"/>
      <w:pBdr>
        <w:bottom w:val="single" w:sz="6" w:space="1" w:color="auto"/>
      </w:pBdr>
      <w:tabs>
        <w:tab w:val="center" w:pos="4153"/>
        <w:tab w:val="right" w:pos="8306"/>
      </w:tabs>
      <w:snapToGrid w:val="0"/>
      <w:ind w:firstLine="0"/>
      <w:jc w:val="center"/>
    </w:pPr>
    <w:rPr>
      <w:kern w:val="2"/>
      <w:sz w:val="18"/>
      <w:szCs w:val="18"/>
      <w:lang w:eastAsia="zh-CN" w:bidi="ar-SA"/>
    </w:rPr>
  </w:style>
  <w:style w:type="character" w:customStyle="1" w:styleId="Char">
    <w:name w:val="页眉 Char"/>
    <w:basedOn w:val="a0"/>
    <w:link w:val="a3"/>
    <w:uiPriority w:val="99"/>
    <w:rsid w:val="00D538A9"/>
    <w:rPr>
      <w:sz w:val="18"/>
      <w:szCs w:val="18"/>
    </w:rPr>
  </w:style>
  <w:style w:type="paragraph" w:styleId="a4">
    <w:name w:val="footer"/>
    <w:basedOn w:val="a"/>
    <w:link w:val="Char0"/>
    <w:uiPriority w:val="99"/>
    <w:unhideWhenUsed/>
    <w:rsid w:val="00D538A9"/>
    <w:pPr>
      <w:widowControl w:val="0"/>
      <w:tabs>
        <w:tab w:val="center" w:pos="4153"/>
        <w:tab w:val="right" w:pos="8306"/>
      </w:tabs>
      <w:snapToGrid w:val="0"/>
      <w:ind w:firstLine="0"/>
    </w:pPr>
    <w:rPr>
      <w:kern w:val="2"/>
      <w:sz w:val="18"/>
      <w:szCs w:val="18"/>
      <w:lang w:eastAsia="zh-CN" w:bidi="ar-SA"/>
    </w:rPr>
  </w:style>
  <w:style w:type="character" w:customStyle="1" w:styleId="Char0">
    <w:name w:val="页脚 Char"/>
    <w:basedOn w:val="a0"/>
    <w:link w:val="a4"/>
    <w:uiPriority w:val="99"/>
    <w:rsid w:val="00D538A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用户</cp:lastModifiedBy>
  <cp:revision>2</cp:revision>
  <cp:lastPrinted>2019-01-16T11:09:00Z</cp:lastPrinted>
  <dcterms:created xsi:type="dcterms:W3CDTF">2019-01-16T11:14:00Z</dcterms:created>
  <dcterms:modified xsi:type="dcterms:W3CDTF">2019-01-16T11:14:00Z</dcterms:modified>
</cp:coreProperties>
</file>