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96" w:rsidRPr="00A02196" w:rsidRDefault="00F04031" w:rsidP="00A02196">
      <w:pPr>
        <w:ind w:left="400" w:firstLineChars="0" w:firstLine="0"/>
        <w:rPr>
          <w:rFonts w:ascii="仿宋" w:eastAsia="仿宋" w:hAnsi="仿宋"/>
          <w:sz w:val="44"/>
          <w:szCs w:val="44"/>
        </w:rPr>
      </w:pPr>
      <w:r>
        <w:rPr>
          <w:rFonts w:hint="eastAsia"/>
        </w:rPr>
        <w:t xml:space="preserve">                      </w:t>
      </w:r>
      <w:r w:rsidRPr="00A02196">
        <w:rPr>
          <w:rFonts w:ascii="仿宋" w:eastAsia="仿宋" w:hAnsi="仿宋" w:hint="eastAsia"/>
          <w:sz w:val="44"/>
          <w:szCs w:val="44"/>
        </w:rPr>
        <w:t xml:space="preserve"> </w:t>
      </w:r>
    </w:p>
    <w:p w:rsidR="00A02196" w:rsidRPr="00A02196" w:rsidRDefault="00A02196" w:rsidP="00A02196">
      <w:pPr>
        <w:ind w:left="400" w:firstLineChars="0" w:firstLine="0"/>
        <w:rPr>
          <w:rFonts w:ascii="仿宋" w:eastAsia="仿宋" w:hAnsi="仿宋"/>
          <w:sz w:val="44"/>
          <w:szCs w:val="44"/>
        </w:rPr>
      </w:pPr>
    </w:p>
    <w:p w:rsidR="00A02196" w:rsidRDefault="00A02196" w:rsidP="00B55F09">
      <w:pPr>
        <w:ind w:left="400" w:firstLineChars="1500" w:firstLine="4800"/>
        <w:rPr>
          <w:rFonts w:ascii="仿宋" w:eastAsia="仿宋" w:hAnsi="仿宋"/>
          <w:sz w:val="32"/>
          <w:szCs w:val="32"/>
        </w:rPr>
      </w:pPr>
    </w:p>
    <w:p w:rsidR="00F04031" w:rsidRPr="00A02196" w:rsidRDefault="00F04031" w:rsidP="00B55F09">
      <w:pPr>
        <w:ind w:left="400" w:firstLineChars="1700" w:firstLine="5440"/>
        <w:rPr>
          <w:rFonts w:ascii="仿宋" w:eastAsia="仿宋" w:hAnsi="仿宋"/>
          <w:sz w:val="32"/>
          <w:szCs w:val="32"/>
        </w:rPr>
      </w:pPr>
      <w:r w:rsidRPr="00A02196">
        <w:rPr>
          <w:rFonts w:ascii="仿宋" w:eastAsia="仿宋" w:hAnsi="仿宋" w:hint="eastAsia"/>
          <w:sz w:val="32"/>
          <w:szCs w:val="32"/>
        </w:rPr>
        <w:t>岳环评[201</w:t>
      </w:r>
      <w:r w:rsidR="00BB1A58">
        <w:rPr>
          <w:rFonts w:ascii="仿宋" w:eastAsia="仿宋" w:hAnsi="仿宋" w:hint="eastAsia"/>
          <w:sz w:val="32"/>
          <w:szCs w:val="32"/>
        </w:rPr>
        <w:t>9</w:t>
      </w:r>
      <w:r w:rsidRPr="00A02196">
        <w:rPr>
          <w:rFonts w:ascii="仿宋" w:eastAsia="仿宋" w:hAnsi="仿宋" w:hint="eastAsia"/>
          <w:sz w:val="32"/>
          <w:szCs w:val="32"/>
        </w:rPr>
        <w:t>]</w:t>
      </w:r>
      <w:r w:rsidR="0093372F">
        <w:rPr>
          <w:rFonts w:ascii="仿宋" w:eastAsia="仿宋" w:hAnsi="仿宋" w:hint="eastAsia"/>
          <w:sz w:val="32"/>
          <w:szCs w:val="32"/>
        </w:rPr>
        <w:t>38</w:t>
      </w:r>
      <w:r w:rsidRPr="00A02196">
        <w:rPr>
          <w:rFonts w:ascii="仿宋" w:eastAsia="仿宋" w:hAnsi="仿宋" w:hint="eastAsia"/>
          <w:sz w:val="32"/>
          <w:szCs w:val="32"/>
        </w:rPr>
        <w:t>号</w:t>
      </w:r>
    </w:p>
    <w:p w:rsidR="00F04031" w:rsidRPr="00526EF5" w:rsidRDefault="00F04031" w:rsidP="00B55F09">
      <w:pPr>
        <w:pStyle w:val="p0"/>
        <w:widowControl w:val="0"/>
        <w:spacing w:line="480" w:lineRule="exact"/>
        <w:jc w:val="center"/>
        <w:rPr>
          <w:rFonts w:eastAsia="黑体"/>
          <w:b/>
          <w:kern w:val="2"/>
          <w:sz w:val="36"/>
          <w:szCs w:val="36"/>
        </w:rPr>
      </w:pPr>
      <w:r w:rsidRPr="00526EF5">
        <w:rPr>
          <w:rFonts w:ascii="宋体" w:hAnsi="宋体" w:hint="eastAsia"/>
          <w:b/>
          <w:kern w:val="2"/>
          <w:sz w:val="36"/>
          <w:szCs w:val="36"/>
        </w:rPr>
        <w:t>关于</w:t>
      </w:r>
      <w:r w:rsidR="001544C8" w:rsidRPr="001544C8">
        <w:rPr>
          <w:rFonts w:ascii="宋体" w:hAnsi="宋体" w:hint="eastAsia"/>
          <w:b/>
          <w:sz w:val="36"/>
          <w:szCs w:val="36"/>
        </w:rPr>
        <w:t>汨罗市城市污水处理厂一期提质改造及二期扩建</w:t>
      </w:r>
      <w:r w:rsidR="001544C8" w:rsidRPr="001544C8">
        <w:rPr>
          <w:rFonts w:ascii="宋体" w:hAnsi="宋体"/>
          <w:b/>
          <w:sz w:val="36"/>
          <w:szCs w:val="36"/>
        </w:rPr>
        <w:t>2.5</w:t>
      </w:r>
      <w:r w:rsidR="001544C8" w:rsidRPr="001544C8">
        <w:rPr>
          <w:rFonts w:ascii="宋体" w:hAnsi="宋体" w:hint="eastAsia"/>
          <w:b/>
          <w:sz w:val="36"/>
          <w:szCs w:val="36"/>
        </w:rPr>
        <w:t>万</w:t>
      </w:r>
      <w:r w:rsidR="001544C8" w:rsidRPr="001544C8">
        <w:rPr>
          <w:rFonts w:ascii="宋体" w:hAnsi="宋体"/>
          <w:b/>
          <w:sz w:val="36"/>
          <w:szCs w:val="36"/>
        </w:rPr>
        <w:t>m</w:t>
      </w:r>
      <w:r w:rsidR="001544C8" w:rsidRPr="001544C8">
        <w:rPr>
          <w:rFonts w:ascii="宋体" w:hAnsi="宋体"/>
          <w:b/>
          <w:sz w:val="36"/>
          <w:szCs w:val="36"/>
          <w:vertAlign w:val="superscript"/>
        </w:rPr>
        <w:t>3</w:t>
      </w:r>
      <w:r w:rsidR="001544C8" w:rsidRPr="001544C8">
        <w:rPr>
          <w:rFonts w:ascii="宋体" w:hAnsi="宋体"/>
          <w:b/>
          <w:sz w:val="36"/>
          <w:szCs w:val="36"/>
        </w:rPr>
        <w:t>/d</w:t>
      </w:r>
      <w:r w:rsidR="001544C8" w:rsidRPr="001544C8">
        <w:rPr>
          <w:rFonts w:ascii="宋体" w:hAnsi="宋体" w:hint="eastAsia"/>
          <w:b/>
          <w:sz w:val="36"/>
          <w:szCs w:val="36"/>
        </w:rPr>
        <w:t>项目</w:t>
      </w:r>
      <w:r w:rsidRPr="00526EF5">
        <w:rPr>
          <w:rFonts w:ascii="宋体" w:hAnsi="宋体" w:hint="eastAsia"/>
          <w:b/>
          <w:sz w:val="36"/>
          <w:szCs w:val="36"/>
        </w:rPr>
        <w:t>环境影响报告</w:t>
      </w:r>
      <w:r w:rsidR="00DE4BA9">
        <w:rPr>
          <w:rFonts w:ascii="宋体" w:hAnsi="宋体" w:hint="eastAsia"/>
          <w:b/>
          <w:sz w:val="36"/>
          <w:szCs w:val="36"/>
        </w:rPr>
        <w:t>书</w:t>
      </w:r>
      <w:r w:rsidRPr="00526EF5">
        <w:rPr>
          <w:rFonts w:ascii="宋体" w:hAnsi="宋体" w:hint="eastAsia"/>
          <w:b/>
          <w:sz w:val="36"/>
          <w:szCs w:val="36"/>
        </w:rPr>
        <w:t>的批复</w:t>
      </w:r>
    </w:p>
    <w:p w:rsidR="00F04031" w:rsidRDefault="00F04031" w:rsidP="00B55F09">
      <w:pPr>
        <w:pStyle w:val="0"/>
        <w:widowControl w:val="0"/>
        <w:spacing w:line="480" w:lineRule="exact"/>
        <w:ind w:left="0" w:firstLine="640"/>
        <w:rPr>
          <w:rFonts w:eastAsia="仿宋_GB2312"/>
          <w:kern w:val="2"/>
          <w:sz w:val="32"/>
        </w:rPr>
      </w:pPr>
    </w:p>
    <w:p w:rsidR="00F04031" w:rsidRPr="009C19C8" w:rsidRDefault="001544C8" w:rsidP="00B55F09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856452">
        <w:rPr>
          <w:rFonts w:ascii="仿宋" w:eastAsia="仿宋" w:hAnsi="仿宋" w:hint="eastAsia"/>
          <w:sz w:val="32"/>
          <w:szCs w:val="32"/>
        </w:rPr>
        <w:t>汨罗市国祯水处理有限公司</w:t>
      </w:r>
      <w:r w:rsidR="00F04031" w:rsidRPr="009C19C8">
        <w:rPr>
          <w:rFonts w:ascii="仿宋" w:eastAsia="仿宋" w:hAnsi="仿宋" w:hint="eastAsia"/>
          <w:sz w:val="32"/>
          <w:szCs w:val="32"/>
        </w:rPr>
        <w:t>：</w:t>
      </w:r>
    </w:p>
    <w:p w:rsidR="00F04031" w:rsidRPr="009C19C8" w:rsidRDefault="00F04031" w:rsidP="00B55F09">
      <w:pPr>
        <w:spacing w:line="480" w:lineRule="exact"/>
        <w:ind w:firstLineChars="205" w:firstLine="656"/>
        <w:jc w:val="both"/>
        <w:rPr>
          <w:rFonts w:ascii="仿宋" w:eastAsia="仿宋" w:hAnsi="仿宋"/>
          <w:sz w:val="32"/>
          <w:szCs w:val="32"/>
        </w:rPr>
      </w:pPr>
      <w:r w:rsidRPr="009C19C8">
        <w:rPr>
          <w:rFonts w:ascii="仿宋" w:eastAsia="仿宋" w:hAnsi="仿宋" w:hint="eastAsia"/>
          <w:sz w:val="32"/>
          <w:szCs w:val="32"/>
        </w:rPr>
        <w:t>你公司《关于</w:t>
      </w:r>
      <w:r w:rsidR="00E324E6">
        <w:rPr>
          <w:rFonts w:ascii="仿宋" w:eastAsia="仿宋" w:hAnsi="仿宋" w:hint="eastAsia"/>
          <w:sz w:val="32"/>
          <w:szCs w:val="32"/>
        </w:rPr>
        <w:t>申</w:t>
      </w:r>
      <w:r w:rsidRPr="009C19C8">
        <w:rPr>
          <w:rFonts w:ascii="仿宋" w:eastAsia="仿宋" w:hAnsi="仿宋" w:hint="eastAsia"/>
          <w:sz w:val="32"/>
          <w:szCs w:val="32"/>
        </w:rPr>
        <w:t>请</w:t>
      </w:r>
      <w:r w:rsidR="00856452">
        <w:rPr>
          <w:rFonts w:ascii="仿宋" w:eastAsia="仿宋" w:hAnsi="仿宋" w:hint="eastAsia"/>
          <w:sz w:val="32"/>
          <w:szCs w:val="32"/>
        </w:rPr>
        <w:t>批复</w:t>
      </w:r>
      <w:r w:rsidRPr="00856452">
        <w:rPr>
          <w:rFonts w:ascii="仿宋" w:eastAsia="仿宋" w:hAnsi="仿宋" w:hint="eastAsia"/>
          <w:sz w:val="32"/>
          <w:szCs w:val="32"/>
        </w:rPr>
        <w:t>〈</w:t>
      </w:r>
      <w:r w:rsidR="00856452" w:rsidRPr="00856452">
        <w:rPr>
          <w:rFonts w:ascii="仿宋" w:eastAsia="仿宋" w:hAnsi="仿宋" w:hint="eastAsia"/>
          <w:sz w:val="32"/>
          <w:szCs w:val="32"/>
        </w:rPr>
        <w:t>汨罗市城市污水处理厂一期提质改造及二期扩建</w:t>
      </w:r>
      <w:r w:rsidR="00856452" w:rsidRPr="00856452">
        <w:rPr>
          <w:rFonts w:ascii="仿宋" w:eastAsia="仿宋" w:hAnsi="仿宋"/>
          <w:sz w:val="32"/>
          <w:szCs w:val="32"/>
        </w:rPr>
        <w:t>2.5</w:t>
      </w:r>
      <w:r w:rsidR="00856452" w:rsidRPr="00856452">
        <w:rPr>
          <w:rFonts w:ascii="仿宋" w:eastAsia="仿宋" w:hAnsi="仿宋" w:hint="eastAsia"/>
          <w:sz w:val="32"/>
          <w:szCs w:val="32"/>
        </w:rPr>
        <w:t>万</w:t>
      </w:r>
      <w:r w:rsidR="00856452" w:rsidRPr="00856452">
        <w:rPr>
          <w:rFonts w:ascii="仿宋" w:eastAsia="仿宋" w:hAnsi="仿宋"/>
          <w:sz w:val="32"/>
          <w:szCs w:val="32"/>
        </w:rPr>
        <w:t>m</w:t>
      </w:r>
      <w:r w:rsidR="00856452" w:rsidRPr="00776821">
        <w:rPr>
          <w:rFonts w:ascii="仿宋" w:eastAsia="仿宋" w:hAnsi="仿宋"/>
          <w:sz w:val="32"/>
          <w:szCs w:val="32"/>
          <w:vertAlign w:val="superscript"/>
        </w:rPr>
        <w:t>3</w:t>
      </w:r>
      <w:r w:rsidR="00856452" w:rsidRPr="00856452">
        <w:rPr>
          <w:rFonts w:ascii="仿宋" w:eastAsia="仿宋" w:hAnsi="仿宋"/>
          <w:sz w:val="32"/>
          <w:szCs w:val="32"/>
        </w:rPr>
        <w:t>/d</w:t>
      </w:r>
      <w:r w:rsidR="00856452" w:rsidRPr="00856452">
        <w:rPr>
          <w:rFonts w:ascii="仿宋" w:eastAsia="仿宋" w:hAnsi="仿宋" w:hint="eastAsia"/>
          <w:sz w:val="32"/>
          <w:szCs w:val="32"/>
        </w:rPr>
        <w:t>项目</w:t>
      </w:r>
      <w:r w:rsidRPr="00856452">
        <w:rPr>
          <w:rFonts w:ascii="仿宋" w:eastAsia="仿宋" w:hAnsi="仿宋" w:hint="eastAsia"/>
          <w:sz w:val="32"/>
          <w:szCs w:val="32"/>
        </w:rPr>
        <w:t>环境影</w:t>
      </w:r>
      <w:r w:rsidRPr="009C19C8">
        <w:rPr>
          <w:rFonts w:ascii="仿宋" w:eastAsia="仿宋" w:hAnsi="仿宋" w:hint="eastAsia"/>
          <w:sz w:val="32"/>
          <w:szCs w:val="32"/>
        </w:rPr>
        <w:t>响报告</w:t>
      </w:r>
      <w:r w:rsidR="00DE4BA9">
        <w:rPr>
          <w:rFonts w:ascii="仿宋" w:eastAsia="仿宋" w:hAnsi="仿宋" w:hint="eastAsia"/>
          <w:sz w:val="32"/>
          <w:szCs w:val="32"/>
        </w:rPr>
        <w:t>书</w:t>
      </w:r>
      <w:r w:rsidRPr="009C19C8">
        <w:rPr>
          <w:rFonts w:ascii="仿宋" w:eastAsia="仿宋" w:hAnsi="仿宋" w:hint="eastAsia"/>
          <w:sz w:val="32"/>
          <w:szCs w:val="32"/>
        </w:rPr>
        <w:t>〉</w:t>
      </w:r>
      <w:r w:rsidR="00E324E6">
        <w:rPr>
          <w:rFonts w:ascii="仿宋" w:eastAsia="仿宋" w:hAnsi="仿宋" w:hint="eastAsia"/>
          <w:sz w:val="32"/>
          <w:szCs w:val="32"/>
        </w:rPr>
        <w:t>的</w:t>
      </w:r>
      <w:r w:rsidR="00856452">
        <w:rPr>
          <w:rFonts w:ascii="仿宋" w:eastAsia="仿宋" w:hAnsi="仿宋" w:hint="eastAsia"/>
          <w:sz w:val="32"/>
          <w:szCs w:val="32"/>
        </w:rPr>
        <w:t>报告</w:t>
      </w:r>
      <w:r w:rsidRPr="009C19C8">
        <w:rPr>
          <w:rFonts w:ascii="仿宋" w:eastAsia="仿宋" w:hAnsi="仿宋" w:hint="eastAsia"/>
          <w:sz w:val="32"/>
          <w:szCs w:val="32"/>
        </w:rPr>
        <w:t>》，</w:t>
      </w:r>
      <w:r w:rsidR="00856452">
        <w:rPr>
          <w:rFonts w:ascii="仿宋" w:eastAsia="仿宋" w:hAnsi="仿宋" w:hint="eastAsia"/>
          <w:sz w:val="32"/>
          <w:szCs w:val="32"/>
        </w:rPr>
        <w:t>汩罗市</w:t>
      </w:r>
      <w:r w:rsidR="00FB0E7D">
        <w:rPr>
          <w:rFonts w:ascii="仿宋" w:eastAsia="仿宋" w:hAnsi="仿宋" w:hint="eastAsia"/>
          <w:sz w:val="32"/>
          <w:szCs w:val="32"/>
        </w:rPr>
        <w:t>环境保护</w:t>
      </w:r>
      <w:r w:rsidRPr="009C19C8">
        <w:rPr>
          <w:rFonts w:ascii="仿宋" w:eastAsia="仿宋" w:hAnsi="仿宋" w:hint="eastAsia"/>
          <w:sz w:val="32"/>
          <w:szCs w:val="32"/>
        </w:rPr>
        <w:t>局预审意见及有关附件收悉。经研究，批复如下：</w:t>
      </w:r>
    </w:p>
    <w:p w:rsidR="00F04031" w:rsidRPr="009C19C8" w:rsidRDefault="00F04031" w:rsidP="00B55F09">
      <w:pPr>
        <w:spacing w:line="48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9C19C8">
        <w:rPr>
          <w:rFonts w:ascii="仿宋" w:eastAsia="仿宋" w:hAnsi="仿宋" w:hint="eastAsia"/>
          <w:sz w:val="32"/>
          <w:szCs w:val="32"/>
        </w:rPr>
        <w:t xml:space="preserve"> 一、</w:t>
      </w:r>
      <w:r w:rsidR="00016BFD" w:rsidRPr="004326C9">
        <w:rPr>
          <w:rFonts w:ascii="仿宋" w:eastAsia="仿宋" w:hAnsi="仿宋" w:hint="eastAsia"/>
          <w:sz w:val="32"/>
          <w:szCs w:val="32"/>
        </w:rPr>
        <w:t>汨</w:t>
      </w:r>
      <w:r w:rsidR="00016BFD" w:rsidRPr="00BB1A58">
        <w:rPr>
          <w:rFonts w:ascii="仿宋" w:eastAsia="仿宋" w:hAnsi="仿宋" w:hint="eastAsia"/>
          <w:sz w:val="32"/>
          <w:szCs w:val="32"/>
        </w:rPr>
        <w:t>罗市城市污水处理厂</w:t>
      </w:r>
      <w:r w:rsidRPr="00BB1A58">
        <w:rPr>
          <w:rFonts w:ascii="仿宋" w:eastAsia="仿宋" w:hAnsi="仿宋" w:hint="eastAsia"/>
          <w:sz w:val="32"/>
          <w:szCs w:val="32"/>
        </w:rPr>
        <w:t>位于</w:t>
      </w:r>
      <w:r w:rsidR="00016BFD" w:rsidRPr="00BB1A58">
        <w:rPr>
          <w:rFonts w:ascii="仿宋" w:eastAsia="仿宋" w:hAnsi="仿宋" w:hint="eastAsia"/>
          <w:sz w:val="32"/>
          <w:szCs w:val="32"/>
        </w:rPr>
        <w:t>汨罗市归义镇百丈村城西北路东侧</w:t>
      </w:r>
      <w:r w:rsidR="00851A0B" w:rsidRPr="00BB1A58">
        <w:rPr>
          <w:rFonts w:ascii="仿宋" w:eastAsia="仿宋" w:hAnsi="仿宋" w:hint="eastAsia"/>
          <w:sz w:val="32"/>
          <w:szCs w:val="32"/>
        </w:rPr>
        <w:t>，</w:t>
      </w:r>
      <w:r w:rsidR="00016BFD" w:rsidRPr="00BB1A58">
        <w:rPr>
          <w:rFonts w:ascii="仿宋" w:eastAsia="仿宋" w:hAnsi="仿宋" w:hint="eastAsia"/>
          <w:sz w:val="32"/>
          <w:szCs w:val="32"/>
        </w:rPr>
        <w:t>其一期工程</w:t>
      </w:r>
      <w:r w:rsidR="00851A0B" w:rsidRPr="00BB1A58">
        <w:rPr>
          <w:rFonts w:ascii="仿宋" w:eastAsia="仿宋" w:hAnsi="仿宋" w:hint="eastAsia"/>
          <w:sz w:val="32"/>
          <w:szCs w:val="32"/>
        </w:rPr>
        <w:t>于20</w:t>
      </w:r>
      <w:r w:rsidR="00016BFD" w:rsidRPr="00BB1A58">
        <w:rPr>
          <w:rFonts w:ascii="仿宋" w:eastAsia="仿宋" w:hAnsi="仿宋"/>
          <w:sz w:val="32"/>
          <w:szCs w:val="32"/>
        </w:rPr>
        <w:t>09</w:t>
      </w:r>
      <w:r w:rsidR="00851A0B" w:rsidRPr="00BB1A58">
        <w:rPr>
          <w:rFonts w:ascii="仿宋" w:eastAsia="仿宋" w:hAnsi="仿宋" w:hint="eastAsia"/>
          <w:sz w:val="32"/>
          <w:szCs w:val="32"/>
        </w:rPr>
        <w:t>年</w:t>
      </w:r>
      <w:r w:rsidR="00F63DD2" w:rsidRPr="00BB1A58">
        <w:rPr>
          <w:rFonts w:ascii="仿宋" w:eastAsia="仿宋" w:hAnsi="仿宋" w:hint="eastAsia"/>
          <w:sz w:val="32"/>
          <w:szCs w:val="32"/>
        </w:rPr>
        <w:t>建成</w:t>
      </w:r>
      <w:r w:rsidR="00851A0B" w:rsidRPr="00BB1A58">
        <w:rPr>
          <w:rFonts w:ascii="仿宋" w:eastAsia="仿宋" w:hAnsi="仿宋" w:hint="eastAsia"/>
          <w:sz w:val="32"/>
          <w:szCs w:val="32"/>
        </w:rPr>
        <w:t>运行，</w:t>
      </w:r>
      <w:r w:rsidR="005A5C63" w:rsidRPr="00BB1A58">
        <w:rPr>
          <w:rFonts w:ascii="仿宋" w:eastAsia="仿宋" w:hAnsi="仿宋" w:hint="eastAsia"/>
          <w:sz w:val="32"/>
          <w:szCs w:val="32"/>
        </w:rPr>
        <w:t>主要处理</w:t>
      </w:r>
      <w:r w:rsidR="004326C9" w:rsidRPr="00BB1A58">
        <w:rPr>
          <w:rFonts w:ascii="仿宋" w:eastAsia="仿宋" w:hAnsi="仿宋" w:hint="eastAsia"/>
          <w:sz w:val="32"/>
          <w:szCs w:val="32"/>
        </w:rPr>
        <w:t>汨罗市城区和汨罗市循环经济产业园生活污水及可生化的污水</w:t>
      </w:r>
      <w:r w:rsidR="00BB1A58" w:rsidRPr="00BB1A58">
        <w:rPr>
          <w:rFonts w:ascii="仿宋" w:eastAsia="仿宋" w:hAnsi="仿宋" w:hint="eastAsia"/>
          <w:sz w:val="32"/>
          <w:szCs w:val="32"/>
        </w:rPr>
        <w:t>，</w:t>
      </w:r>
      <w:r w:rsidR="004326C9" w:rsidRPr="00BB1A58">
        <w:rPr>
          <w:rFonts w:ascii="仿宋" w:eastAsia="仿宋" w:hAnsi="仿宋" w:hint="eastAsia"/>
          <w:sz w:val="32"/>
          <w:szCs w:val="32"/>
        </w:rPr>
        <w:t>现有</w:t>
      </w:r>
      <w:r w:rsidR="002156F6" w:rsidRPr="00BB1A58">
        <w:rPr>
          <w:rFonts w:ascii="仿宋" w:eastAsia="仿宋" w:hAnsi="仿宋" w:hint="eastAsia"/>
          <w:sz w:val="32"/>
          <w:szCs w:val="32"/>
        </w:rPr>
        <w:t>处理</w:t>
      </w:r>
      <w:r w:rsidR="00E324E6" w:rsidRPr="00BB1A58">
        <w:rPr>
          <w:rFonts w:ascii="仿宋" w:eastAsia="仿宋" w:hAnsi="仿宋" w:hint="eastAsia"/>
          <w:sz w:val="32"/>
          <w:szCs w:val="32"/>
        </w:rPr>
        <w:t>能力</w:t>
      </w:r>
      <w:r w:rsidR="005A5C63" w:rsidRPr="00BB1A58">
        <w:rPr>
          <w:rFonts w:ascii="仿宋" w:eastAsia="仿宋" w:hAnsi="仿宋"/>
          <w:sz w:val="32"/>
          <w:szCs w:val="32"/>
        </w:rPr>
        <w:t>2</w:t>
      </w:r>
      <w:r w:rsidR="00016BFD" w:rsidRPr="00BB1A58">
        <w:rPr>
          <w:rFonts w:ascii="仿宋" w:eastAsia="仿宋" w:hAnsi="仿宋"/>
          <w:sz w:val="32"/>
          <w:szCs w:val="32"/>
        </w:rPr>
        <w:t>.5</w:t>
      </w:r>
      <w:r w:rsidRPr="00BB1A58">
        <w:rPr>
          <w:rFonts w:ascii="仿宋" w:eastAsia="仿宋" w:hAnsi="仿宋" w:hint="eastAsia"/>
          <w:sz w:val="32"/>
          <w:szCs w:val="32"/>
        </w:rPr>
        <w:t>万</w:t>
      </w:r>
      <w:r w:rsidR="00B62910" w:rsidRPr="00BB1A58">
        <w:rPr>
          <w:rFonts w:ascii="仿宋" w:eastAsia="仿宋" w:hAnsi="仿宋" w:hint="eastAsia"/>
          <w:sz w:val="32"/>
          <w:szCs w:val="32"/>
        </w:rPr>
        <w:t>吨/天</w:t>
      </w:r>
      <w:r w:rsidRPr="00BB1A58">
        <w:rPr>
          <w:rFonts w:ascii="仿宋" w:eastAsia="仿宋" w:hAnsi="仿宋" w:hint="eastAsia"/>
          <w:sz w:val="32"/>
          <w:szCs w:val="32"/>
        </w:rPr>
        <w:t>，采用</w:t>
      </w:r>
      <w:r w:rsidR="004326C9" w:rsidRPr="00BB1A58">
        <w:rPr>
          <w:rFonts w:ascii="仿宋" w:eastAsia="仿宋" w:hAnsi="仿宋" w:hint="eastAsia"/>
          <w:sz w:val="32"/>
          <w:szCs w:val="32"/>
        </w:rPr>
        <w:t>氧化沟</w:t>
      </w:r>
      <w:r w:rsidRPr="00BB1A58">
        <w:rPr>
          <w:rFonts w:ascii="仿宋" w:eastAsia="仿宋" w:hAnsi="仿宋" w:hint="eastAsia"/>
          <w:sz w:val="32"/>
          <w:szCs w:val="32"/>
        </w:rPr>
        <w:t>工艺，出水达《城镇污水处理厂污染物排放标准》（GB18918-2002）一级</w:t>
      </w:r>
      <w:r w:rsidR="005A5C63" w:rsidRPr="00BB1A58">
        <w:rPr>
          <w:rFonts w:ascii="仿宋" w:eastAsia="仿宋" w:hAnsi="仿宋"/>
          <w:sz w:val="32"/>
          <w:szCs w:val="32"/>
        </w:rPr>
        <w:t>B</w:t>
      </w:r>
      <w:r w:rsidRPr="00BB1A58">
        <w:rPr>
          <w:rFonts w:ascii="仿宋" w:eastAsia="仿宋" w:hAnsi="仿宋" w:hint="eastAsia"/>
          <w:sz w:val="32"/>
          <w:szCs w:val="32"/>
        </w:rPr>
        <w:t>排放标准，尾水</w:t>
      </w:r>
      <w:r w:rsidR="00502489" w:rsidRPr="00BB1A58">
        <w:rPr>
          <w:rFonts w:ascii="仿宋" w:eastAsia="仿宋" w:hAnsi="仿宋" w:hint="eastAsia"/>
          <w:sz w:val="32"/>
          <w:szCs w:val="32"/>
        </w:rPr>
        <w:t>经李家河</w:t>
      </w:r>
      <w:r w:rsidRPr="00BB1A58">
        <w:rPr>
          <w:rFonts w:ascii="仿宋" w:eastAsia="仿宋" w:hAnsi="仿宋" w:hint="eastAsia"/>
          <w:sz w:val="32"/>
          <w:szCs w:val="32"/>
        </w:rPr>
        <w:t>排至</w:t>
      </w:r>
      <w:r w:rsidR="00B52461" w:rsidRPr="00BB1A58">
        <w:rPr>
          <w:rFonts w:ascii="仿宋" w:eastAsia="仿宋" w:hAnsi="仿宋" w:hint="eastAsia"/>
          <w:sz w:val="32"/>
          <w:szCs w:val="32"/>
        </w:rPr>
        <w:t>汩罗江</w:t>
      </w:r>
      <w:r w:rsidRPr="00BB1A58">
        <w:rPr>
          <w:rFonts w:ascii="仿宋" w:eastAsia="仿宋" w:hAnsi="仿宋" w:hint="eastAsia"/>
          <w:sz w:val="32"/>
          <w:szCs w:val="32"/>
        </w:rPr>
        <w:t>。</w:t>
      </w:r>
      <w:r w:rsidR="001718EB" w:rsidRPr="00BB1A58">
        <w:rPr>
          <w:rFonts w:ascii="仿宋" w:eastAsia="仿宋" w:hAnsi="仿宋" w:hint="eastAsia"/>
          <w:sz w:val="32"/>
          <w:szCs w:val="32"/>
        </w:rPr>
        <w:t>根据污水处理厂近年运行情况和汩罗市用排水规划，</w:t>
      </w:r>
      <w:r w:rsidRPr="00BB1A58">
        <w:rPr>
          <w:rFonts w:ascii="仿宋" w:eastAsia="仿宋" w:hAnsi="仿宋" w:hint="eastAsia"/>
          <w:sz w:val="32"/>
          <w:szCs w:val="32"/>
        </w:rPr>
        <w:t>你公司拟投资</w:t>
      </w:r>
      <w:r w:rsidR="00B52461" w:rsidRPr="00BB1A58">
        <w:rPr>
          <w:rFonts w:ascii="仿宋" w:eastAsia="仿宋" w:hAnsi="仿宋"/>
          <w:sz w:val="32"/>
          <w:szCs w:val="32"/>
        </w:rPr>
        <w:t>15496.84</w:t>
      </w:r>
      <w:r w:rsidRPr="00BB1A58">
        <w:rPr>
          <w:rFonts w:ascii="仿宋" w:eastAsia="仿宋" w:hAnsi="仿宋" w:hint="eastAsia"/>
          <w:sz w:val="32"/>
          <w:szCs w:val="32"/>
        </w:rPr>
        <w:t>万元</w:t>
      </w:r>
      <w:r w:rsidR="00025C9F" w:rsidRPr="00BB1A58">
        <w:rPr>
          <w:rFonts w:ascii="仿宋" w:eastAsia="仿宋" w:hAnsi="仿宋" w:hint="eastAsia"/>
          <w:sz w:val="32"/>
          <w:szCs w:val="32"/>
        </w:rPr>
        <w:t>对</w:t>
      </w:r>
      <w:r w:rsidR="00BA52B0" w:rsidRPr="00BB1A58">
        <w:rPr>
          <w:rFonts w:ascii="仿宋" w:eastAsia="仿宋" w:hAnsi="仿宋" w:hint="eastAsia"/>
          <w:sz w:val="32"/>
          <w:szCs w:val="32"/>
        </w:rPr>
        <w:t>汨罗市城市污水处理厂</w:t>
      </w:r>
      <w:r w:rsidR="00B62910" w:rsidRPr="00BB1A58">
        <w:rPr>
          <w:rFonts w:ascii="仿宋" w:eastAsia="仿宋" w:hAnsi="仿宋" w:hint="eastAsia"/>
          <w:sz w:val="32"/>
          <w:szCs w:val="32"/>
        </w:rPr>
        <w:t>实施</w:t>
      </w:r>
      <w:r w:rsidR="005A5C63" w:rsidRPr="00BB1A58">
        <w:rPr>
          <w:rFonts w:ascii="仿宋" w:eastAsia="仿宋" w:hAnsi="仿宋" w:hint="eastAsia"/>
          <w:sz w:val="32"/>
          <w:szCs w:val="32"/>
        </w:rPr>
        <w:t>提标改造</w:t>
      </w:r>
      <w:r w:rsidR="00BA52B0" w:rsidRPr="00BB1A58">
        <w:rPr>
          <w:rFonts w:ascii="仿宋" w:eastAsia="仿宋" w:hAnsi="仿宋" w:hint="eastAsia"/>
          <w:sz w:val="32"/>
          <w:szCs w:val="32"/>
        </w:rPr>
        <w:t>扩建</w:t>
      </w:r>
      <w:r w:rsidR="00490219" w:rsidRPr="00BB1A58">
        <w:rPr>
          <w:rFonts w:ascii="仿宋" w:eastAsia="仿宋" w:hAnsi="仿宋" w:hint="eastAsia"/>
          <w:sz w:val="32"/>
          <w:szCs w:val="32"/>
        </w:rPr>
        <w:t>，</w:t>
      </w:r>
      <w:r w:rsidR="003649B1" w:rsidRPr="00BB1A58">
        <w:rPr>
          <w:rFonts w:ascii="仿宋" w:eastAsia="仿宋" w:hAnsi="仿宋" w:hint="eastAsia"/>
          <w:sz w:val="32"/>
          <w:szCs w:val="32"/>
        </w:rPr>
        <w:t>项目</w:t>
      </w:r>
      <w:r w:rsidR="00BA52B0" w:rsidRPr="00BB1A58">
        <w:rPr>
          <w:rFonts w:ascii="仿宋" w:eastAsia="仿宋" w:hAnsi="仿宋" w:hint="eastAsia"/>
          <w:sz w:val="32"/>
          <w:szCs w:val="32"/>
        </w:rPr>
        <w:t>改扩建</w:t>
      </w:r>
      <w:r w:rsidR="003649B1" w:rsidRPr="00BB1A58">
        <w:rPr>
          <w:rFonts w:ascii="仿宋" w:eastAsia="仿宋" w:hAnsi="仿宋" w:hint="eastAsia"/>
          <w:sz w:val="32"/>
          <w:szCs w:val="32"/>
        </w:rPr>
        <w:t>不新增用地，</w:t>
      </w:r>
      <w:r w:rsidR="001718EB" w:rsidRPr="00BB1A58">
        <w:rPr>
          <w:rFonts w:ascii="仿宋" w:eastAsia="仿宋" w:hAnsi="仿宋" w:hint="eastAsia"/>
          <w:sz w:val="32"/>
          <w:szCs w:val="32"/>
        </w:rPr>
        <w:t>在厂内现有用地上建设</w:t>
      </w:r>
      <w:r w:rsidR="00E961FD">
        <w:rPr>
          <w:rFonts w:ascii="仿宋" w:eastAsia="仿宋" w:hAnsi="仿宋" w:hint="eastAsia"/>
          <w:sz w:val="32"/>
          <w:szCs w:val="32"/>
        </w:rPr>
        <w:t>。</w:t>
      </w:r>
      <w:r w:rsidR="00AF2B4C" w:rsidRPr="00BB1A58">
        <w:rPr>
          <w:rFonts w:ascii="仿宋" w:eastAsia="仿宋" w:hAnsi="仿宋" w:hint="eastAsia"/>
          <w:sz w:val="32"/>
          <w:szCs w:val="32"/>
        </w:rPr>
        <w:t>主要改</w:t>
      </w:r>
      <w:r w:rsidR="001718EB" w:rsidRPr="00BB1A58">
        <w:rPr>
          <w:rFonts w:ascii="仿宋" w:eastAsia="仿宋" w:hAnsi="仿宋" w:hint="eastAsia"/>
          <w:sz w:val="32"/>
          <w:szCs w:val="32"/>
        </w:rPr>
        <w:t>扩建</w:t>
      </w:r>
      <w:r w:rsidR="00AF2B4C" w:rsidRPr="00BB1A58">
        <w:rPr>
          <w:rFonts w:ascii="仿宋" w:eastAsia="仿宋" w:hAnsi="仿宋" w:hint="eastAsia"/>
          <w:sz w:val="32"/>
          <w:szCs w:val="32"/>
        </w:rPr>
        <w:t>内容为：</w:t>
      </w:r>
      <w:r w:rsidR="00704939" w:rsidRPr="00BB1A58">
        <w:rPr>
          <w:rFonts w:ascii="仿宋" w:eastAsia="仿宋" w:hAnsi="仿宋" w:hint="eastAsia"/>
          <w:sz w:val="32"/>
          <w:szCs w:val="32"/>
        </w:rPr>
        <w:t>①</w:t>
      </w:r>
      <w:r w:rsidR="00B55F09" w:rsidRPr="00B55F09">
        <w:rPr>
          <w:rFonts w:ascii="仿宋" w:eastAsia="仿宋" w:hAnsi="仿宋" w:hint="eastAsia"/>
          <w:sz w:val="32"/>
          <w:szCs w:val="32"/>
        </w:rPr>
        <w:t>新建</w:t>
      </w:r>
      <w:r w:rsidR="00B55F09" w:rsidRPr="00B55F09">
        <w:rPr>
          <w:rFonts w:ascii="仿宋" w:eastAsia="仿宋" w:hAnsi="仿宋"/>
          <w:sz w:val="32"/>
          <w:szCs w:val="32"/>
        </w:rPr>
        <w:t>5×10</w:t>
      </w:r>
      <w:r w:rsidR="00B55F09" w:rsidRPr="00B55F09">
        <w:rPr>
          <w:rFonts w:ascii="仿宋" w:eastAsia="仿宋" w:hAnsi="仿宋"/>
          <w:sz w:val="32"/>
          <w:szCs w:val="32"/>
          <w:vertAlign w:val="superscript"/>
        </w:rPr>
        <w:t>4</w:t>
      </w:r>
      <w:r w:rsidR="00B55F09" w:rsidRPr="00B55F09">
        <w:rPr>
          <w:rFonts w:ascii="仿宋" w:eastAsia="仿宋" w:hAnsi="仿宋"/>
          <w:sz w:val="32"/>
          <w:szCs w:val="32"/>
        </w:rPr>
        <w:t>m</w:t>
      </w:r>
      <w:r w:rsidR="00B55F09" w:rsidRPr="00B55F09">
        <w:rPr>
          <w:rFonts w:ascii="仿宋" w:eastAsia="仿宋" w:hAnsi="仿宋"/>
          <w:sz w:val="32"/>
          <w:szCs w:val="32"/>
          <w:vertAlign w:val="superscript"/>
        </w:rPr>
        <w:t>3</w:t>
      </w:r>
      <w:r w:rsidR="00B55F09" w:rsidRPr="00B55F09">
        <w:rPr>
          <w:rFonts w:ascii="仿宋" w:eastAsia="仿宋" w:hAnsi="仿宋"/>
          <w:sz w:val="32"/>
          <w:szCs w:val="32"/>
        </w:rPr>
        <w:t>/d</w:t>
      </w:r>
      <w:r w:rsidR="00B55F09" w:rsidRPr="00B55F09">
        <w:rPr>
          <w:rFonts w:ascii="仿宋" w:eastAsia="仿宋" w:hAnsi="仿宋" w:hint="eastAsia"/>
          <w:sz w:val="32"/>
          <w:szCs w:val="32"/>
        </w:rPr>
        <w:t>处理规模的速沉池、中间提升泵站及高效沉淀池、深床滤池、污泥浓缩池、污泥脱水间、加氯加药间</w:t>
      </w:r>
      <w:r w:rsidR="00B55F09">
        <w:rPr>
          <w:rFonts w:ascii="仿宋" w:eastAsia="仿宋" w:hAnsi="仿宋" w:hint="eastAsia"/>
          <w:sz w:val="32"/>
          <w:szCs w:val="32"/>
        </w:rPr>
        <w:t>、</w:t>
      </w:r>
      <w:r w:rsidR="00B55F09" w:rsidRPr="00B55F09">
        <w:rPr>
          <w:rFonts w:ascii="仿宋" w:eastAsia="仿宋" w:hAnsi="仿宋"/>
          <w:sz w:val="32"/>
          <w:szCs w:val="32"/>
        </w:rPr>
        <w:t>2.5×10</w:t>
      </w:r>
      <w:r w:rsidR="00B55F09" w:rsidRPr="00B55F09">
        <w:rPr>
          <w:rFonts w:ascii="仿宋" w:eastAsia="仿宋" w:hAnsi="仿宋"/>
          <w:sz w:val="32"/>
          <w:szCs w:val="32"/>
          <w:vertAlign w:val="superscript"/>
        </w:rPr>
        <w:t>4</w:t>
      </w:r>
      <w:r w:rsidR="00B55F09" w:rsidRPr="00B55F09">
        <w:rPr>
          <w:rFonts w:ascii="仿宋" w:eastAsia="仿宋" w:hAnsi="仿宋"/>
          <w:sz w:val="32"/>
          <w:szCs w:val="32"/>
        </w:rPr>
        <w:t>m</w:t>
      </w:r>
      <w:r w:rsidR="00B55F09" w:rsidRPr="00B55F09">
        <w:rPr>
          <w:rFonts w:ascii="仿宋" w:eastAsia="仿宋" w:hAnsi="仿宋"/>
          <w:sz w:val="32"/>
          <w:szCs w:val="32"/>
          <w:vertAlign w:val="superscript"/>
        </w:rPr>
        <w:t>3</w:t>
      </w:r>
      <w:r w:rsidR="00B55F09" w:rsidRPr="00B55F09">
        <w:rPr>
          <w:rFonts w:ascii="仿宋" w:eastAsia="仿宋" w:hAnsi="仿宋"/>
          <w:sz w:val="32"/>
          <w:szCs w:val="32"/>
        </w:rPr>
        <w:t>/d</w:t>
      </w:r>
      <w:r w:rsidR="00B55F09" w:rsidRPr="00B55F09">
        <w:rPr>
          <w:rFonts w:ascii="仿宋" w:eastAsia="仿宋" w:hAnsi="仿宋" w:hint="eastAsia"/>
          <w:sz w:val="32"/>
          <w:szCs w:val="32"/>
        </w:rPr>
        <w:t>处理规模的改良型</w:t>
      </w:r>
      <w:r w:rsidR="00B55F09" w:rsidRPr="00B55F09">
        <w:rPr>
          <w:rFonts w:ascii="仿宋" w:eastAsia="仿宋" w:hAnsi="仿宋"/>
          <w:sz w:val="32"/>
          <w:szCs w:val="32"/>
        </w:rPr>
        <w:t>AAO</w:t>
      </w:r>
      <w:r w:rsidR="00B55F09" w:rsidRPr="00B55F09">
        <w:rPr>
          <w:rFonts w:ascii="仿宋" w:eastAsia="仿宋" w:hAnsi="仿宋" w:hint="eastAsia"/>
          <w:sz w:val="32"/>
          <w:szCs w:val="32"/>
        </w:rPr>
        <w:t>生化池、二沉池、污泥泵站；</w:t>
      </w:r>
      <w:r w:rsidR="00B55F09">
        <w:rPr>
          <w:rFonts w:ascii="仿宋" w:eastAsia="仿宋" w:hAnsi="仿宋" w:hint="eastAsia"/>
          <w:sz w:val="32"/>
          <w:szCs w:val="32"/>
        </w:rPr>
        <w:t>②</w:t>
      </w:r>
      <w:r w:rsidR="00B55F09" w:rsidRPr="00B55F09">
        <w:rPr>
          <w:rFonts w:ascii="仿宋" w:eastAsia="仿宋" w:hAnsi="仿宋" w:hint="eastAsia"/>
          <w:sz w:val="32"/>
          <w:szCs w:val="32"/>
        </w:rPr>
        <w:t>改造一期粗格栅及提升泵房、一期旋流沉砂池、一期氧化沟，并将现有污泥脱水加药间改造为仓库、配电房及鼓风机房；</w:t>
      </w:r>
      <w:r w:rsidR="00B55F09">
        <w:rPr>
          <w:rFonts w:ascii="仿宋" w:eastAsia="仿宋" w:hAnsi="仿宋" w:hint="eastAsia"/>
          <w:sz w:val="32"/>
          <w:szCs w:val="32"/>
        </w:rPr>
        <w:t>③</w:t>
      </w:r>
      <w:r w:rsidR="00B55F09" w:rsidRPr="00B55F09">
        <w:rPr>
          <w:rFonts w:ascii="仿宋" w:eastAsia="仿宋" w:hAnsi="仿宋" w:hint="eastAsia"/>
          <w:sz w:val="32"/>
          <w:szCs w:val="32"/>
        </w:rPr>
        <w:t>将一期二氧化氯消毒设备改为次氯酸钠消毒设备</w:t>
      </w:r>
      <w:r w:rsidR="00B55F09">
        <w:rPr>
          <w:rFonts w:ascii="仿宋" w:eastAsia="仿宋" w:hAnsi="仿宋" w:hint="eastAsia"/>
          <w:sz w:val="32"/>
          <w:szCs w:val="32"/>
        </w:rPr>
        <w:t>，</w:t>
      </w:r>
      <w:r w:rsidR="00B55F09" w:rsidRPr="00B55F09">
        <w:rPr>
          <w:rFonts w:ascii="仿宋" w:eastAsia="仿宋" w:hAnsi="仿宋" w:hint="eastAsia"/>
          <w:sz w:val="32"/>
          <w:szCs w:val="32"/>
        </w:rPr>
        <w:t>新增生物除臭装置对全厂臭气进行</w:t>
      </w:r>
      <w:r w:rsidR="00B55F09" w:rsidRPr="00B55F09">
        <w:rPr>
          <w:rFonts w:ascii="仿宋" w:eastAsia="仿宋" w:hAnsi="仿宋" w:hint="eastAsia"/>
          <w:sz w:val="32"/>
          <w:szCs w:val="32"/>
        </w:rPr>
        <w:lastRenderedPageBreak/>
        <w:t>处理</w:t>
      </w:r>
      <w:r w:rsidR="00B55F09">
        <w:rPr>
          <w:rFonts w:ascii="仿宋" w:eastAsia="仿宋" w:hAnsi="仿宋" w:hint="eastAsia"/>
          <w:sz w:val="32"/>
          <w:szCs w:val="32"/>
        </w:rPr>
        <w:t>，</w:t>
      </w:r>
      <w:r w:rsidR="0043293D" w:rsidRPr="00B55F09">
        <w:rPr>
          <w:rFonts w:ascii="仿宋" w:eastAsia="仿宋" w:hAnsi="仿宋" w:hint="eastAsia"/>
          <w:sz w:val="32"/>
          <w:szCs w:val="32"/>
        </w:rPr>
        <w:t>其余污水处理及配套设施</w:t>
      </w:r>
      <w:r w:rsidR="00AF2B4C" w:rsidRPr="00B55F09">
        <w:rPr>
          <w:rFonts w:ascii="仿宋" w:eastAsia="仿宋" w:hAnsi="仿宋" w:hint="eastAsia"/>
          <w:sz w:val="32"/>
          <w:szCs w:val="32"/>
        </w:rPr>
        <w:t>均利用现有工程。</w:t>
      </w:r>
      <w:r w:rsidR="00DE4BA9" w:rsidRPr="00B55F09">
        <w:rPr>
          <w:rFonts w:ascii="仿宋" w:eastAsia="仿宋" w:hAnsi="仿宋" w:hint="eastAsia"/>
          <w:sz w:val="32"/>
          <w:szCs w:val="32"/>
        </w:rPr>
        <w:t>二期</w:t>
      </w:r>
      <w:r w:rsidR="001900C9" w:rsidRPr="00B55F09">
        <w:rPr>
          <w:rFonts w:ascii="仿宋" w:eastAsia="仿宋" w:hAnsi="仿宋" w:hint="eastAsia"/>
          <w:sz w:val="32"/>
          <w:szCs w:val="32"/>
        </w:rPr>
        <w:t>扩建项目采用“改</w:t>
      </w:r>
      <w:r w:rsidR="001900C9">
        <w:rPr>
          <w:rFonts w:ascii="仿宋" w:eastAsia="仿宋" w:hAnsi="仿宋" w:hint="eastAsia"/>
          <w:sz w:val="32"/>
          <w:szCs w:val="32"/>
        </w:rPr>
        <w:t>良AA0生化+高效沉淀+深床滤池+接触消毒”处理，现有</w:t>
      </w:r>
      <w:r w:rsidR="00DE4BA9">
        <w:rPr>
          <w:rFonts w:ascii="仿宋" w:eastAsia="仿宋" w:hAnsi="仿宋" w:hint="eastAsia"/>
          <w:sz w:val="32"/>
          <w:szCs w:val="32"/>
        </w:rPr>
        <w:t>一期</w:t>
      </w:r>
      <w:r w:rsidR="001900C9">
        <w:rPr>
          <w:rFonts w:ascii="仿宋" w:eastAsia="仿宋" w:hAnsi="仿宋" w:hint="eastAsia"/>
          <w:sz w:val="32"/>
          <w:szCs w:val="32"/>
        </w:rPr>
        <w:t>项目</w:t>
      </w:r>
      <w:r w:rsidR="00DE4BA9">
        <w:rPr>
          <w:rFonts w:ascii="仿宋" w:eastAsia="仿宋" w:hAnsi="仿宋" w:hint="eastAsia"/>
          <w:sz w:val="32"/>
          <w:szCs w:val="32"/>
        </w:rPr>
        <w:t>在</w:t>
      </w:r>
      <w:r w:rsidR="001900C9">
        <w:rPr>
          <w:rFonts w:ascii="仿宋" w:eastAsia="仿宋" w:hAnsi="仿宋" w:hint="eastAsia"/>
          <w:sz w:val="32"/>
          <w:szCs w:val="32"/>
        </w:rPr>
        <w:t>二沉池工艺后</w:t>
      </w:r>
      <w:r w:rsidR="00DE4BA9">
        <w:rPr>
          <w:rFonts w:ascii="仿宋" w:eastAsia="仿宋" w:hAnsi="仿宋" w:hint="eastAsia"/>
          <w:sz w:val="32"/>
          <w:szCs w:val="32"/>
        </w:rPr>
        <w:t>增</w:t>
      </w:r>
      <w:r w:rsidR="001900C9">
        <w:rPr>
          <w:rFonts w:ascii="仿宋" w:eastAsia="仿宋" w:hAnsi="仿宋" w:hint="eastAsia"/>
          <w:sz w:val="32"/>
          <w:szCs w:val="32"/>
        </w:rPr>
        <w:t>加</w:t>
      </w:r>
      <w:r w:rsidR="00DE4BA9">
        <w:rPr>
          <w:rFonts w:ascii="仿宋" w:eastAsia="仿宋" w:hAnsi="仿宋" w:hint="eastAsia"/>
          <w:sz w:val="32"/>
          <w:szCs w:val="32"/>
        </w:rPr>
        <w:t>“高效沉淀+深床滤池+接触消毒”工艺，</w:t>
      </w:r>
      <w:r w:rsidR="00204553" w:rsidRPr="00BB1A58">
        <w:rPr>
          <w:rFonts w:ascii="仿宋" w:eastAsia="仿宋" w:hAnsi="仿宋" w:hint="eastAsia"/>
          <w:sz w:val="32"/>
          <w:szCs w:val="32"/>
        </w:rPr>
        <w:t>改</w:t>
      </w:r>
      <w:r w:rsidR="0065287D" w:rsidRPr="00BB1A58">
        <w:rPr>
          <w:rFonts w:ascii="仿宋" w:eastAsia="仿宋" w:hAnsi="仿宋" w:hint="eastAsia"/>
          <w:sz w:val="32"/>
          <w:szCs w:val="32"/>
        </w:rPr>
        <w:t>扩建</w:t>
      </w:r>
      <w:r w:rsidR="00204553" w:rsidRPr="00BB1A58">
        <w:rPr>
          <w:rFonts w:ascii="仿宋" w:eastAsia="仿宋" w:hAnsi="仿宋" w:hint="eastAsia"/>
          <w:sz w:val="32"/>
          <w:szCs w:val="32"/>
        </w:rPr>
        <w:t>完成后，</w:t>
      </w:r>
      <w:r w:rsidR="006A5039" w:rsidRPr="00BB1A58">
        <w:rPr>
          <w:rFonts w:ascii="仿宋" w:eastAsia="仿宋" w:hAnsi="仿宋" w:hint="eastAsia"/>
          <w:sz w:val="32"/>
          <w:szCs w:val="32"/>
        </w:rPr>
        <w:t>服</w:t>
      </w:r>
      <w:r w:rsidR="006A5039" w:rsidRPr="00BB1A58">
        <w:rPr>
          <w:rFonts w:ascii="仿宋" w:eastAsia="仿宋" w:hAnsi="仿宋" w:hint="eastAsia"/>
          <w:kern w:val="2"/>
          <w:sz w:val="32"/>
          <w:szCs w:val="32"/>
        </w:rPr>
        <w:t>务范围为</w:t>
      </w:r>
      <w:r w:rsidR="00502489" w:rsidRPr="00BB1A58">
        <w:rPr>
          <w:rFonts w:ascii="仿宋" w:eastAsia="仿宋" w:hAnsi="仿宋" w:hint="eastAsia"/>
          <w:kern w:val="2"/>
          <w:sz w:val="32"/>
          <w:szCs w:val="32"/>
        </w:rPr>
        <w:t>汨罗城区</w:t>
      </w:r>
      <w:r w:rsidR="00955934">
        <w:rPr>
          <w:rFonts w:ascii="仿宋" w:eastAsia="仿宋" w:hAnsi="仿宋" w:hint="eastAsia"/>
          <w:kern w:val="2"/>
          <w:sz w:val="32"/>
          <w:szCs w:val="32"/>
        </w:rPr>
        <w:t>和循环经济产业园区域</w:t>
      </w:r>
      <w:r w:rsidR="00502489" w:rsidRPr="00BB1A58">
        <w:rPr>
          <w:rFonts w:ascii="仿宋" w:eastAsia="仿宋" w:hAnsi="仿宋" w:hint="eastAsia"/>
          <w:kern w:val="2"/>
          <w:sz w:val="32"/>
          <w:szCs w:val="32"/>
        </w:rPr>
        <w:t>，</w:t>
      </w:r>
      <w:r w:rsidR="006A5039" w:rsidRPr="00BB1A58">
        <w:rPr>
          <w:rFonts w:ascii="仿宋" w:eastAsia="仿宋" w:hAnsi="仿宋" w:hint="eastAsia"/>
          <w:kern w:val="2"/>
          <w:sz w:val="32"/>
          <w:szCs w:val="32"/>
        </w:rPr>
        <w:t>总纳污面积</w:t>
      </w:r>
      <w:r w:rsidR="00F045C0" w:rsidRPr="00BB1A58">
        <w:rPr>
          <w:rFonts w:ascii="仿宋" w:eastAsia="仿宋" w:hAnsi="仿宋"/>
          <w:kern w:val="2"/>
          <w:sz w:val="32"/>
          <w:szCs w:val="32"/>
        </w:rPr>
        <w:t>48</w:t>
      </w:r>
      <w:r w:rsidR="0043293D" w:rsidRPr="00BB1A58">
        <w:rPr>
          <w:rFonts w:ascii="仿宋" w:eastAsia="仿宋" w:hAnsi="仿宋"/>
          <w:kern w:val="2"/>
          <w:sz w:val="32"/>
          <w:szCs w:val="32"/>
        </w:rPr>
        <w:t>.</w:t>
      </w:r>
      <w:r w:rsidR="00F045C0" w:rsidRPr="00BB1A58">
        <w:rPr>
          <w:rFonts w:ascii="仿宋" w:eastAsia="仿宋" w:hAnsi="仿宋"/>
          <w:kern w:val="2"/>
          <w:sz w:val="32"/>
          <w:szCs w:val="32"/>
        </w:rPr>
        <w:t>601</w:t>
      </w:r>
      <w:r w:rsidR="006A5039" w:rsidRPr="00BB1A58">
        <w:rPr>
          <w:rFonts w:ascii="仿宋" w:eastAsia="仿宋" w:hAnsi="仿宋" w:hint="eastAsia"/>
          <w:kern w:val="2"/>
          <w:sz w:val="32"/>
          <w:szCs w:val="32"/>
        </w:rPr>
        <w:t>平方公里</w:t>
      </w:r>
      <w:r w:rsidR="00502489" w:rsidRPr="00BB1A58">
        <w:rPr>
          <w:rFonts w:ascii="仿宋" w:eastAsia="仿宋" w:hAnsi="仿宋" w:hint="eastAsia"/>
          <w:kern w:val="2"/>
          <w:sz w:val="32"/>
          <w:szCs w:val="32"/>
        </w:rPr>
        <w:t>，总处理能力</w:t>
      </w:r>
      <w:r w:rsidR="00502489" w:rsidRPr="00BB1A58">
        <w:rPr>
          <w:rFonts w:ascii="仿宋" w:eastAsia="仿宋" w:hAnsi="仿宋"/>
          <w:sz w:val="32"/>
          <w:szCs w:val="32"/>
        </w:rPr>
        <w:t>5</w:t>
      </w:r>
      <w:r w:rsidR="00502489" w:rsidRPr="00BB1A58">
        <w:rPr>
          <w:rFonts w:ascii="仿宋" w:eastAsia="仿宋" w:hAnsi="仿宋" w:hint="eastAsia"/>
          <w:sz w:val="32"/>
          <w:szCs w:val="32"/>
        </w:rPr>
        <w:t>万吨/天</w:t>
      </w:r>
      <w:r w:rsidR="00DE4BA9">
        <w:rPr>
          <w:rFonts w:ascii="仿宋" w:eastAsia="仿宋" w:hAnsi="仿宋" w:hint="eastAsia"/>
          <w:kern w:val="2"/>
          <w:sz w:val="32"/>
          <w:szCs w:val="32"/>
        </w:rPr>
        <w:t>，</w:t>
      </w:r>
      <w:r w:rsidR="00483654" w:rsidRPr="00BB1A58">
        <w:rPr>
          <w:rFonts w:ascii="仿宋" w:eastAsia="仿宋" w:hAnsi="仿宋" w:hint="eastAsia"/>
          <w:kern w:val="2"/>
          <w:sz w:val="32"/>
          <w:szCs w:val="32"/>
        </w:rPr>
        <w:t>出水水质由《城镇污水处理厂污染物排放标准》（</w:t>
      </w:r>
      <w:r w:rsidR="00483654" w:rsidRPr="00BB1A58">
        <w:rPr>
          <w:rFonts w:ascii="仿宋" w:eastAsia="仿宋" w:hAnsi="仿宋"/>
          <w:kern w:val="2"/>
          <w:sz w:val="32"/>
          <w:szCs w:val="32"/>
        </w:rPr>
        <w:t>GB18918-2002</w:t>
      </w:r>
      <w:r w:rsidR="00483654" w:rsidRPr="00BB1A58">
        <w:rPr>
          <w:rFonts w:ascii="仿宋" w:eastAsia="仿宋" w:hAnsi="仿宋" w:hint="eastAsia"/>
          <w:kern w:val="2"/>
          <w:sz w:val="32"/>
          <w:szCs w:val="32"/>
        </w:rPr>
        <w:t>）一级</w:t>
      </w:r>
      <w:r w:rsidR="00483654" w:rsidRPr="00BB1A58">
        <w:rPr>
          <w:rFonts w:ascii="仿宋" w:eastAsia="仿宋" w:hAnsi="仿宋"/>
          <w:kern w:val="2"/>
          <w:sz w:val="32"/>
          <w:szCs w:val="32"/>
        </w:rPr>
        <w:t>B</w:t>
      </w:r>
      <w:r w:rsidR="00483654" w:rsidRPr="00BB1A58">
        <w:rPr>
          <w:rFonts w:ascii="仿宋" w:eastAsia="仿宋" w:hAnsi="仿宋" w:hint="eastAsia"/>
          <w:kern w:val="2"/>
          <w:sz w:val="32"/>
          <w:szCs w:val="32"/>
        </w:rPr>
        <w:t>标准提高至一级</w:t>
      </w:r>
      <w:r w:rsidR="00483654" w:rsidRPr="00BB1A58">
        <w:rPr>
          <w:rFonts w:ascii="仿宋" w:eastAsia="仿宋" w:hAnsi="仿宋"/>
          <w:kern w:val="2"/>
          <w:sz w:val="32"/>
          <w:szCs w:val="32"/>
        </w:rPr>
        <w:t>A</w:t>
      </w:r>
      <w:r w:rsidR="00483654" w:rsidRPr="00BB1A58">
        <w:rPr>
          <w:rFonts w:ascii="仿宋" w:eastAsia="仿宋" w:hAnsi="仿宋" w:hint="eastAsia"/>
          <w:kern w:val="2"/>
          <w:sz w:val="32"/>
          <w:szCs w:val="32"/>
        </w:rPr>
        <w:t>标准</w:t>
      </w:r>
      <w:r w:rsidR="00587632" w:rsidRPr="00BB1A58">
        <w:rPr>
          <w:rFonts w:ascii="仿宋" w:eastAsia="仿宋" w:hAnsi="仿宋" w:hint="eastAsia"/>
          <w:kern w:val="2"/>
          <w:sz w:val="32"/>
          <w:szCs w:val="32"/>
        </w:rPr>
        <w:t>。</w:t>
      </w:r>
      <w:r w:rsidRPr="00BB1A58">
        <w:rPr>
          <w:rFonts w:ascii="仿宋" w:eastAsia="仿宋" w:hAnsi="仿宋" w:hint="eastAsia"/>
          <w:kern w:val="2"/>
          <w:sz w:val="32"/>
          <w:szCs w:val="32"/>
        </w:rPr>
        <w:t>项目建</w:t>
      </w:r>
      <w:r w:rsidRPr="00AE0684">
        <w:rPr>
          <w:rFonts w:ascii="仿宋" w:eastAsia="仿宋" w:hAnsi="仿宋" w:hint="eastAsia"/>
          <w:kern w:val="2"/>
          <w:sz w:val="32"/>
          <w:szCs w:val="32"/>
        </w:rPr>
        <w:t>设符合</w:t>
      </w:r>
      <w:r w:rsidRPr="00A312AC">
        <w:rPr>
          <w:rFonts w:ascii="仿宋" w:eastAsia="仿宋" w:hAnsi="仿宋" w:hint="eastAsia"/>
          <w:kern w:val="2"/>
          <w:sz w:val="32"/>
          <w:szCs w:val="32"/>
        </w:rPr>
        <w:t>国家</w:t>
      </w:r>
      <w:r w:rsidRPr="009C19C8">
        <w:rPr>
          <w:rFonts w:ascii="仿宋" w:eastAsia="仿宋" w:hAnsi="仿宋" w:hint="eastAsia"/>
          <w:kern w:val="2"/>
          <w:sz w:val="32"/>
          <w:szCs w:val="32"/>
        </w:rPr>
        <w:t>产业政策，</w:t>
      </w:r>
      <w:r w:rsidRPr="009C19C8">
        <w:rPr>
          <w:rFonts w:ascii="仿宋" w:eastAsia="仿宋" w:hAnsi="仿宋" w:hint="eastAsia"/>
          <w:sz w:val="32"/>
          <w:szCs w:val="32"/>
        </w:rPr>
        <w:t>对</w:t>
      </w:r>
      <w:r w:rsidR="001B4121">
        <w:rPr>
          <w:rFonts w:ascii="仿宋" w:eastAsia="仿宋" w:hAnsi="仿宋" w:hint="eastAsia"/>
          <w:sz w:val="32"/>
          <w:szCs w:val="32"/>
        </w:rPr>
        <w:t>改善</w:t>
      </w:r>
      <w:r w:rsidR="00EF2665">
        <w:rPr>
          <w:rFonts w:ascii="仿宋" w:eastAsia="仿宋" w:hAnsi="仿宋" w:hint="eastAsia"/>
          <w:sz w:val="32"/>
          <w:szCs w:val="32"/>
        </w:rPr>
        <w:t>汩罗</w:t>
      </w:r>
      <w:r w:rsidR="00D32A0B">
        <w:rPr>
          <w:rFonts w:ascii="仿宋" w:eastAsia="仿宋" w:hAnsi="仿宋" w:hint="eastAsia"/>
          <w:sz w:val="32"/>
          <w:szCs w:val="32"/>
        </w:rPr>
        <w:t>江</w:t>
      </w:r>
      <w:r w:rsidR="001B4121">
        <w:rPr>
          <w:rFonts w:ascii="仿宋" w:eastAsia="仿宋" w:hAnsi="仿宋" w:hint="eastAsia"/>
          <w:sz w:val="32"/>
          <w:szCs w:val="32"/>
        </w:rPr>
        <w:t>水环境质量</w:t>
      </w:r>
      <w:r w:rsidRPr="009C19C8">
        <w:rPr>
          <w:rFonts w:ascii="仿宋" w:eastAsia="仿宋" w:hAnsi="仿宋" w:hint="eastAsia"/>
          <w:sz w:val="32"/>
          <w:szCs w:val="32"/>
        </w:rPr>
        <w:t>具有重要意义，根据</w:t>
      </w:r>
      <w:r w:rsidR="00856452">
        <w:rPr>
          <w:rFonts w:ascii="仿宋" w:eastAsia="仿宋" w:hAnsi="仿宋" w:hint="eastAsia"/>
          <w:sz w:val="32"/>
          <w:szCs w:val="32"/>
        </w:rPr>
        <w:t>湖南志远环境咨询服务有限公司</w:t>
      </w:r>
      <w:r w:rsidRPr="00FB0E7D">
        <w:rPr>
          <w:rFonts w:ascii="仿宋" w:eastAsia="仿宋" w:hAnsi="仿宋" w:hint="eastAsia"/>
          <w:sz w:val="32"/>
          <w:szCs w:val="32"/>
        </w:rPr>
        <w:t>编制的《</w:t>
      </w:r>
      <w:r w:rsidR="00B764D8" w:rsidRPr="00856452">
        <w:rPr>
          <w:rFonts w:ascii="仿宋" w:eastAsia="仿宋" w:hAnsi="仿宋" w:hint="eastAsia"/>
          <w:sz w:val="32"/>
          <w:szCs w:val="32"/>
        </w:rPr>
        <w:t>汨罗市城市污水处理厂一期提质改造及二期扩建</w:t>
      </w:r>
      <w:r w:rsidR="00B764D8" w:rsidRPr="00856452">
        <w:rPr>
          <w:rFonts w:ascii="仿宋" w:eastAsia="仿宋" w:hAnsi="仿宋"/>
          <w:sz w:val="32"/>
          <w:szCs w:val="32"/>
        </w:rPr>
        <w:t>2.5</w:t>
      </w:r>
      <w:r w:rsidR="00B764D8" w:rsidRPr="00856452">
        <w:rPr>
          <w:rFonts w:ascii="仿宋" w:eastAsia="仿宋" w:hAnsi="仿宋" w:hint="eastAsia"/>
          <w:sz w:val="32"/>
          <w:szCs w:val="32"/>
        </w:rPr>
        <w:t>万</w:t>
      </w:r>
      <w:r w:rsidR="00B764D8" w:rsidRPr="00856452">
        <w:rPr>
          <w:rFonts w:ascii="仿宋" w:eastAsia="仿宋" w:hAnsi="仿宋"/>
          <w:sz w:val="32"/>
          <w:szCs w:val="32"/>
        </w:rPr>
        <w:t>m</w:t>
      </w:r>
      <w:r w:rsidR="00B764D8" w:rsidRPr="00776821">
        <w:rPr>
          <w:rFonts w:ascii="仿宋" w:eastAsia="仿宋" w:hAnsi="仿宋"/>
          <w:sz w:val="32"/>
          <w:szCs w:val="32"/>
          <w:vertAlign w:val="superscript"/>
        </w:rPr>
        <w:t>3</w:t>
      </w:r>
      <w:r w:rsidR="00B764D8" w:rsidRPr="00856452">
        <w:rPr>
          <w:rFonts w:ascii="仿宋" w:eastAsia="仿宋" w:hAnsi="仿宋"/>
          <w:sz w:val="32"/>
          <w:szCs w:val="32"/>
        </w:rPr>
        <w:t>/d</w:t>
      </w:r>
      <w:r w:rsidR="00B764D8" w:rsidRPr="00856452">
        <w:rPr>
          <w:rFonts w:ascii="仿宋" w:eastAsia="仿宋" w:hAnsi="仿宋" w:hint="eastAsia"/>
          <w:sz w:val="32"/>
          <w:szCs w:val="32"/>
        </w:rPr>
        <w:t>项目</w:t>
      </w:r>
      <w:r w:rsidRPr="009C19C8">
        <w:rPr>
          <w:rFonts w:ascii="仿宋" w:eastAsia="仿宋" w:hAnsi="仿宋" w:hint="eastAsia"/>
          <w:sz w:val="32"/>
          <w:szCs w:val="32"/>
        </w:rPr>
        <w:t>环境影响报告</w:t>
      </w:r>
      <w:r w:rsidR="00DE4BA9">
        <w:rPr>
          <w:rFonts w:ascii="仿宋" w:eastAsia="仿宋" w:hAnsi="仿宋" w:hint="eastAsia"/>
          <w:sz w:val="32"/>
          <w:szCs w:val="32"/>
        </w:rPr>
        <w:t>书</w:t>
      </w:r>
      <w:r w:rsidRPr="009C19C8">
        <w:rPr>
          <w:rFonts w:ascii="仿宋" w:eastAsia="仿宋" w:hAnsi="仿宋" w:hint="eastAsia"/>
          <w:kern w:val="2"/>
          <w:sz w:val="32"/>
          <w:szCs w:val="32"/>
        </w:rPr>
        <w:t>（报批稿）》的</w:t>
      </w:r>
      <w:r w:rsidR="007F210A">
        <w:rPr>
          <w:rFonts w:ascii="仿宋" w:eastAsia="仿宋" w:hAnsi="仿宋" w:hint="eastAsia"/>
          <w:kern w:val="2"/>
          <w:sz w:val="32"/>
          <w:szCs w:val="32"/>
        </w:rPr>
        <w:t>基本内容、</w:t>
      </w:r>
      <w:r w:rsidRPr="009C19C8">
        <w:rPr>
          <w:rFonts w:ascii="仿宋" w:eastAsia="仿宋" w:hAnsi="仿宋" w:hint="eastAsia"/>
          <w:kern w:val="2"/>
          <w:sz w:val="32"/>
          <w:szCs w:val="32"/>
        </w:rPr>
        <w:t>结论</w:t>
      </w:r>
      <w:r w:rsidR="00C20CD3">
        <w:rPr>
          <w:rFonts w:ascii="仿宋" w:eastAsia="仿宋" w:hAnsi="仿宋" w:hint="eastAsia"/>
          <w:kern w:val="2"/>
          <w:sz w:val="32"/>
          <w:szCs w:val="32"/>
        </w:rPr>
        <w:t>、</w:t>
      </w:r>
      <w:r w:rsidRPr="009C19C8">
        <w:rPr>
          <w:rFonts w:ascii="仿宋" w:eastAsia="仿宋" w:hAnsi="仿宋" w:hint="eastAsia"/>
          <w:kern w:val="2"/>
          <w:sz w:val="32"/>
          <w:szCs w:val="32"/>
        </w:rPr>
        <w:t>专家评审意见</w:t>
      </w:r>
      <w:r w:rsidR="00C20CD3">
        <w:rPr>
          <w:rFonts w:ascii="仿宋" w:eastAsia="仿宋" w:hAnsi="仿宋" w:hint="eastAsia"/>
          <w:kern w:val="2"/>
          <w:sz w:val="32"/>
          <w:szCs w:val="32"/>
        </w:rPr>
        <w:t>和</w:t>
      </w:r>
      <w:r w:rsidR="00856452">
        <w:rPr>
          <w:rFonts w:ascii="仿宋" w:eastAsia="仿宋" w:hAnsi="仿宋" w:hint="eastAsia"/>
          <w:kern w:val="2"/>
          <w:sz w:val="32"/>
          <w:szCs w:val="32"/>
        </w:rPr>
        <w:t>汩罗市</w:t>
      </w:r>
      <w:r w:rsidR="00FB0E7D">
        <w:rPr>
          <w:rFonts w:ascii="仿宋" w:eastAsia="仿宋" w:hAnsi="仿宋" w:hint="eastAsia"/>
          <w:kern w:val="2"/>
          <w:sz w:val="32"/>
          <w:szCs w:val="32"/>
        </w:rPr>
        <w:t>环境保护</w:t>
      </w:r>
      <w:r w:rsidR="00C20CD3">
        <w:rPr>
          <w:rFonts w:ascii="仿宋" w:eastAsia="仿宋" w:hAnsi="仿宋" w:hint="eastAsia"/>
          <w:kern w:val="2"/>
          <w:sz w:val="32"/>
          <w:szCs w:val="32"/>
        </w:rPr>
        <w:t>局预审意见</w:t>
      </w:r>
      <w:r w:rsidRPr="009C19C8">
        <w:rPr>
          <w:rFonts w:ascii="仿宋" w:eastAsia="仿宋" w:hAnsi="仿宋" w:hint="eastAsia"/>
          <w:kern w:val="2"/>
          <w:sz w:val="32"/>
          <w:szCs w:val="32"/>
        </w:rPr>
        <w:t>，</w:t>
      </w:r>
      <w:r w:rsidR="00347182">
        <w:rPr>
          <w:rFonts w:ascii="仿宋" w:eastAsia="仿宋" w:hAnsi="仿宋" w:hint="eastAsia"/>
          <w:kern w:val="2"/>
          <w:sz w:val="32"/>
          <w:szCs w:val="32"/>
        </w:rPr>
        <w:t>综合考虑，我局原则同意你公司环境影响报告</w:t>
      </w:r>
      <w:r w:rsidR="00DE4BA9">
        <w:rPr>
          <w:rFonts w:ascii="仿宋" w:eastAsia="仿宋" w:hAnsi="仿宋" w:hint="eastAsia"/>
          <w:kern w:val="2"/>
          <w:sz w:val="32"/>
          <w:szCs w:val="32"/>
        </w:rPr>
        <w:t>书</w:t>
      </w:r>
      <w:r w:rsidR="00347182">
        <w:rPr>
          <w:rFonts w:ascii="仿宋" w:eastAsia="仿宋" w:hAnsi="仿宋" w:hint="eastAsia"/>
          <w:kern w:val="2"/>
          <w:sz w:val="32"/>
          <w:szCs w:val="32"/>
        </w:rPr>
        <w:t>中所列建设项目的性质、规模、工艺、地点和环境保护对策措施</w:t>
      </w:r>
      <w:r w:rsidRPr="009C19C8">
        <w:rPr>
          <w:rFonts w:ascii="仿宋" w:eastAsia="仿宋" w:hAnsi="仿宋" w:hint="eastAsia"/>
          <w:kern w:val="2"/>
          <w:sz w:val="32"/>
          <w:szCs w:val="32"/>
        </w:rPr>
        <w:t>。</w:t>
      </w:r>
      <w:r w:rsidRPr="009C19C8">
        <w:rPr>
          <w:rFonts w:ascii="仿宋" w:eastAsia="仿宋" w:hAnsi="仿宋"/>
          <w:kern w:val="2"/>
          <w:sz w:val="32"/>
          <w:szCs w:val="32"/>
        </w:rPr>
        <w:t xml:space="preserve"> </w:t>
      </w:r>
    </w:p>
    <w:p w:rsidR="00F04031" w:rsidRPr="009C19C8" w:rsidRDefault="00F04031" w:rsidP="00B55F09">
      <w:pPr>
        <w:pStyle w:val="0"/>
        <w:widowControl w:val="0"/>
        <w:spacing w:line="480" w:lineRule="exact"/>
        <w:ind w:left="0"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9C19C8">
        <w:rPr>
          <w:rFonts w:ascii="仿宋" w:eastAsia="仿宋" w:hAnsi="仿宋" w:hint="eastAsia"/>
          <w:kern w:val="2"/>
          <w:sz w:val="32"/>
          <w:szCs w:val="32"/>
        </w:rPr>
        <w:t>二、</w:t>
      </w:r>
      <w:r w:rsidR="00444C29" w:rsidRPr="00E5238C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444C29" w:rsidRPr="00E5238C">
        <w:rPr>
          <w:rFonts w:ascii="仿宋" w:eastAsia="仿宋" w:hAnsi="仿宋" w:hint="eastAsia"/>
          <w:sz w:val="32"/>
          <w:szCs w:val="32"/>
        </w:rPr>
        <w:t>过程中，</w:t>
      </w:r>
      <w:r w:rsidR="00444C29" w:rsidRPr="00E5238C">
        <w:rPr>
          <w:rFonts w:ascii="仿宋" w:eastAsia="仿宋" w:hAnsi="仿宋" w:cs="宋体" w:hint="eastAsia"/>
          <w:sz w:val="32"/>
          <w:szCs w:val="32"/>
        </w:rPr>
        <w:t>须全面落实环境影响报告</w:t>
      </w:r>
      <w:r w:rsidR="00BD35A0">
        <w:rPr>
          <w:rFonts w:ascii="仿宋" w:eastAsia="仿宋" w:hAnsi="仿宋" w:cs="宋体" w:hint="eastAsia"/>
          <w:sz w:val="32"/>
          <w:szCs w:val="32"/>
        </w:rPr>
        <w:t>书</w:t>
      </w:r>
      <w:r w:rsidR="00444C29" w:rsidRPr="00E5238C">
        <w:rPr>
          <w:rFonts w:ascii="仿宋" w:eastAsia="仿宋" w:hAnsi="仿宋" w:cs="宋体" w:hint="eastAsia"/>
          <w:sz w:val="32"/>
          <w:szCs w:val="32"/>
        </w:rPr>
        <w:t>提出的各项</w:t>
      </w:r>
      <w:r w:rsidR="00955934">
        <w:rPr>
          <w:rFonts w:ascii="仿宋" w:eastAsia="仿宋" w:hAnsi="仿宋" w:cs="宋体" w:hint="eastAsia"/>
          <w:sz w:val="32"/>
          <w:szCs w:val="32"/>
        </w:rPr>
        <w:t>污染防治</w:t>
      </w:r>
      <w:r w:rsidR="00444C29" w:rsidRPr="00E5238C">
        <w:rPr>
          <w:rFonts w:ascii="仿宋" w:eastAsia="仿宋" w:hAnsi="仿宋" w:cs="宋体" w:hint="eastAsia"/>
          <w:sz w:val="32"/>
          <w:szCs w:val="32"/>
        </w:rPr>
        <w:t>措施，并着重做好以下工作：</w:t>
      </w:r>
      <w:r w:rsidRPr="009C19C8">
        <w:rPr>
          <w:rFonts w:ascii="仿宋" w:eastAsia="仿宋" w:hAnsi="仿宋"/>
          <w:kern w:val="2"/>
          <w:sz w:val="32"/>
          <w:szCs w:val="32"/>
        </w:rPr>
        <w:t xml:space="preserve"> </w:t>
      </w:r>
    </w:p>
    <w:p w:rsidR="00AE468B" w:rsidRDefault="00D548C1" w:rsidP="00B55F09">
      <w:pPr>
        <w:pStyle w:val="0"/>
        <w:widowControl w:val="0"/>
        <w:spacing w:line="48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（一）</w:t>
      </w:r>
      <w:r w:rsidR="00AE468B">
        <w:rPr>
          <w:rFonts w:ascii="仿宋" w:eastAsia="仿宋" w:hAnsi="仿宋" w:hint="eastAsia"/>
          <w:kern w:val="2"/>
          <w:sz w:val="32"/>
          <w:szCs w:val="32"/>
        </w:rPr>
        <w:t>严格落实报告</w:t>
      </w:r>
      <w:r w:rsidR="00E961FD">
        <w:rPr>
          <w:rFonts w:ascii="仿宋" w:eastAsia="仿宋" w:hAnsi="仿宋" w:hint="eastAsia"/>
          <w:kern w:val="2"/>
          <w:sz w:val="32"/>
          <w:szCs w:val="32"/>
        </w:rPr>
        <w:t>书</w:t>
      </w:r>
      <w:r w:rsidR="00AE468B">
        <w:rPr>
          <w:rFonts w:ascii="仿宋" w:eastAsia="仿宋" w:hAnsi="仿宋" w:hint="eastAsia"/>
          <w:kern w:val="2"/>
          <w:sz w:val="32"/>
          <w:szCs w:val="32"/>
        </w:rPr>
        <w:t>提出的各项</w:t>
      </w:r>
      <w:r w:rsidR="004F7F70">
        <w:rPr>
          <w:rFonts w:ascii="仿宋" w:eastAsia="仿宋" w:hAnsi="仿宋" w:hint="eastAsia"/>
          <w:kern w:val="2"/>
          <w:sz w:val="32"/>
          <w:szCs w:val="32"/>
        </w:rPr>
        <w:t>提标</w:t>
      </w:r>
      <w:r w:rsidR="00CD0AA0">
        <w:rPr>
          <w:rFonts w:ascii="仿宋" w:eastAsia="仿宋" w:hAnsi="仿宋" w:hint="eastAsia"/>
          <w:kern w:val="2"/>
          <w:sz w:val="32"/>
          <w:szCs w:val="32"/>
        </w:rPr>
        <w:t>改造措施，</w:t>
      </w:r>
      <w:r w:rsidR="002056A2">
        <w:rPr>
          <w:rFonts w:ascii="仿宋" w:eastAsia="仿宋" w:hAnsi="仿宋" w:hint="eastAsia"/>
          <w:kern w:val="2"/>
          <w:sz w:val="32"/>
          <w:szCs w:val="32"/>
        </w:rPr>
        <w:t>做好</w:t>
      </w:r>
      <w:r w:rsidR="00E961FD">
        <w:rPr>
          <w:rFonts w:ascii="仿宋" w:eastAsia="仿宋" w:hAnsi="仿宋" w:hint="eastAsia"/>
          <w:kern w:val="2"/>
          <w:sz w:val="32"/>
          <w:szCs w:val="32"/>
        </w:rPr>
        <w:t>“</w:t>
      </w:r>
      <w:r w:rsidR="002056A2">
        <w:rPr>
          <w:rFonts w:ascii="仿宋" w:eastAsia="仿宋" w:hAnsi="仿宋" w:hint="eastAsia"/>
          <w:kern w:val="2"/>
          <w:sz w:val="32"/>
          <w:szCs w:val="32"/>
        </w:rPr>
        <w:t>以新带老</w:t>
      </w:r>
      <w:r w:rsidR="00E961FD">
        <w:rPr>
          <w:rFonts w:ascii="仿宋" w:eastAsia="仿宋" w:hAnsi="仿宋" w:hint="eastAsia"/>
          <w:kern w:val="2"/>
          <w:sz w:val="32"/>
          <w:szCs w:val="32"/>
        </w:rPr>
        <w:t>”</w:t>
      </w:r>
      <w:r w:rsidR="002056A2">
        <w:rPr>
          <w:rFonts w:ascii="仿宋" w:eastAsia="仿宋" w:hAnsi="仿宋" w:hint="eastAsia"/>
          <w:kern w:val="2"/>
          <w:sz w:val="32"/>
          <w:szCs w:val="32"/>
        </w:rPr>
        <w:t>工作，</w:t>
      </w:r>
      <w:r w:rsidR="008C639E">
        <w:rPr>
          <w:rFonts w:ascii="仿宋" w:eastAsia="仿宋" w:hAnsi="仿宋" w:hint="eastAsia"/>
          <w:kern w:val="2"/>
          <w:sz w:val="32"/>
          <w:szCs w:val="32"/>
        </w:rPr>
        <w:t>解决</w:t>
      </w:r>
      <w:r w:rsidR="00CD0AA0">
        <w:rPr>
          <w:rFonts w:ascii="仿宋" w:eastAsia="仿宋" w:hAnsi="仿宋" w:hint="eastAsia"/>
          <w:kern w:val="2"/>
          <w:sz w:val="32"/>
          <w:szCs w:val="32"/>
        </w:rPr>
        <w:t>现有</w:t>
      </w:r>
      <w:r w:rsidR="00E961FD">
        <w:rPr>
          <w:rFonts w:ascii="仿宋" w:eastAsia="仿宋" w:hAnsi="仿宋" w:hint="eastAsia"/>
          <w:kern w:val="2"/>
          <w:sz w:val="32"/>
          <w:szCs w:val="32"/>
        </w:rPr>
        <w:t>环境</w:t>
      </w:r>
      <w:r w:rsidR="00CD0AA0">
        <w:rPr>
          <w:rFonts w:ascii="仿宋" w:eastAsia="仿宋" w:hAnsi="仿宋" w:hint="eastAsia"/>
          <w:kern w:val="2"/>
          <w:sz w:val="32"/>
          <w:szCs w:val="32"/>
        </w:rPr>
        <w:t>问题。</w:t>
      </w:r>
      <w:r w:rsidR="00370BA0">
        <w:rPr>
          <w:rFonts w:ascii="仿宋" w:eastAsia="仿宋" w:hAnsi="仿宋" w:hint="eastAsia"/>
          <w:kern w:val="2"/>
          <w:sz w:val="32"/>
          <w:szCs w:val="32"/>
        </w:rPr>
        <w:t>提质改造期间，现有工程应正常运行。</w:t>
      </w:r>
    </w:p>
    <w:p w:rsidR="0066113B" w:rsidRPr="00BB1A58" w:rsidRDefault="00D548C1" w:rsidP="00B55F09">
      <w:pPr>
        <w:pStyle w:val="0"/>
        <w:widowControl w:val="0"/>
        <w:spacing w:line="48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（二）</w:t>
      </w:r>
      <w:r w:rsidR="0066113B" w:rsidRPr="009C19C8">
        <w:rPr>
          <w:rFonts w:ascii="仿宋" w:eastAsia="仿宋" w:hAnsi="仿宋" w:hint="eastAsia"/>
          <w:kern w:val="2"/>
          <w:sz w:val="32"/>
          <w:szCs w:val="32"/>
        </w:rPr>
        <w:t>加强施工期环境管理。优化施工布置；</w:t>
      </w:r>
      <w:r w:rsidR="0066113B" w:rsidRPr="00277B56">
        <w:rPr>
          <w:rFonts w:ascii="仿宋" w:eastAsia="仿宋" w:hAnsi="仿宋"/>
          <w:sz w:val="32"/>
          <w:szCs w:val="32"/>
        </w:rPr>
        <w:t>严格控制施工时段，</w:t>
      </w:r>
      <w:r w:rsidR="00370BA0" w:rsidRPr="004E342F">
        <w:rPr>
          <w:rFonts w:eastAsia="仿宋" w:hint="eastAsia"/>
          <w:sz w:val="32"/>
          <w:szCs w:val="32"/>
        </w:rPr>
        <w:t>夜间</w:t>
      </w:r>
      <w:r w:rsidR="00370BA0">
        <w:rPr>
          <w:rFonts w:eastAsia="仿宋" w:hint="eastAsia"/>
          <w:sz w:val="32"/>
          <w:szCs w:val="32"/>
        </w:rPr>
        <w:t>（</w:t>
      </w:r>
      <w:r w:rsidR="00370BA0">
        <w:rPr>
          <w:rFonts w:eastAsia="仿宋" w:hint="eastAsia"/>
          <w:sz w:val="32"/>
          <w:szCs w:val="32"/>
        </w:rPr>
        <w:t>22:00-6:00</w:t>
      </w:r>
      <w:r w:rsidR="00370BA0">
        <w:rPr>
          <w:rFonts w:eastAsia="仿宋" w:hint="eastAsia"/>
          <w:sz w:val="32"/>
          <w:szCs w:val="32"/>
        </w:rPr>
        <w:t>）</w:t>
      </w:r>
      <w:r w:rsidR="00370BA0" w:rsidRPr="004E342F">
        <w:rPr>
          <w:rFonts w:eastAsia="仿宋" w:hint="eastAsia"/>
          <w:sz w:val="32"/>
          <w:szCs w:val="32"/>
        </w:rPr>
        <w:t>和午休时间</w:t>
      </w:r>
      <w:r w:rsidR="00370BA0">
        <w:rPr>
          <w:rFonts w:eastAsia="仿宋" w:hint="eastAsia"/>
          <w:sz w:val="32"/>
          <w:szCs w:val="32"/>
        </w:rPr>
        <w:t>（</w:t>
      </w:r>
      <w:r w:rsidR="00370BA0">
        <w:rPr>
          <w:rFonts w:eastAsia="仿宋" w:hint="eastAsia"/>
          <w:sz w:val="32"/>
          <w:szCs w:val="32"/>
        </w:rPr>
        <w:t>12:00-14:00</w:t>
      </w:r>
      <w:r w:rsidR="00370BA0">
        <w:rPr>
          <w:rFonts w:eastAsia="仿宋" w:hint="eastAsia"/>
          <w:sz w:val="32"/>
          <w:szCs w:val="32"/>
        </w:rPr>
        <w:t>）</w:t>
      </w:r>
      <w:r w:rsidR="0066113B" w:rsidRPr="00277B56">
        <w:rPr>
          <w:rFonts w:ascii="仿宋" w:eastAsia="仿宋" w:hAnsi="仿宋"/>
          <w:sz w:val="32"/>
          <w:szCs w:val="32"/>
        </w:rPr>
        <w:t>停止高噪声设备施工作业</w:t>
      </w:r>
      <w:r w:rsidR="0066113B">
        <w:rPr>
          <w:rFonts w:ascii="仿宋" w:eastAsia="仿宋" w:hAnsi="仿宋" w:hint="eastAsia"/>
          <w:sz w:val="32"/>
          <w:szCs w:val="32"/>
        </w:rPr>
        <w:t>；</w:t>
      </w:r>
      <w:r w:rsidR="0066113B" w:rsidRPr="009C19C8">
        <w:rPr>
          <w:rFonts w:ascii="仿宋" w:eastAsia="仿宋" w:hAnsi="仿宋" w:hint="eastAsia"/>
          <w:kern w:val="2"/>
          <w:sz w:val="32"/>
          <w:szCs w:val="32"/>
        </w:rPr>
        <w:t>施工废水</w:t>
      </w:r>
      <w:r w:rsidR="0066113B">
        <w:rPr>
          <w:rFonts w:ascii="仿宋" w:eastAsia="仿宋" w:hAnsi="仿宋" w:hint="eastAsia"/>
          <w:kern w:val="2"/>
          <w:sz w:val="32"/>
          <w:szCs w:val="32"/>
        </w:rPr>
        <w:t>经沉淀处理后</w:t>
      </w:r>
      <w:r w:rsidR="00E15473">
        <w:rPr>
          <w:rFonts w:ascii="仿宋" w:eastAsia="仿宋" w:hAnsi="仿宋" w:hint="eastAsia"/>
          <w:kern w:val="2"/>
          <w:sz w:val="32"/>
          <w:szCs w:val="32"/>
        </w:rPr>
        <w:t>回用于洒水抑尘，</w:t>
      </w:r>
      <w:r w:rsidR="0066113B">
        <w:rPr>
          <w:rFonts w:ascii="仿宋" w:eastAsia="仿宋" w:hAnsi="仿宋" w:hint="eastAsia"/>
          <w:kern w:val="2"/>
          <w:sz w:val="32"/>
          <w:szCs w:val="32"/>
        </w:rPr>
        <w:t>不外排；项目不设</w:t>
      </w:r>
      <w:r w:rsidR="000F1E91">
        <w:rPr>
          <w:rFonts w:ascii="仿宋" w:eastAsia="仿宋" w:hAnsi="仿宋" w:hint="eastAsia"/>
          <w:kern w:val="2"/>
          <w:sz w:val="32"/>
          <w:szCs w:val="32"/>
        </w:rPr>
        <w:t>施工营地，不设</w:t>
      </w:r>
      <w:r w:rsidR="0066113B">
        <w:rPr>
          <w:rFonts w:ascii="仿宋" w:eastAsia="仿宋" w:hAnsi="仿宋" w:hint="eastAsia"/>
          <w:kern w:val="2"/>
          <w:sz w:val="32"/>
          <w:szCs w:val="32"/>
        </w:rPr>
        <w:t>取、弃土场和渣土堆场，</w:t>
      </w:r>
      <w:r w:rsidR="00E15473">
        <w:rPr>
          <w:rFonts w:ascii="仿宋" w:eastAsia="仿宋" w:hAnsi="仿宋" w:hint="eastAsia"/>
          <w:kern w:val="2"/>
          <w:sz w:val="32"/>
          <w:szCs w:val="32"/>
        </w:rPr>
        <w:t>建筑垃圾</w:t>
      </w:r>
      <w:r w:rsidR="0066113B">
        <w:rPr>
          <w:rFonts w:ascii="仿宋" w:eastAsia="仿宋" w:hAnsi="仿宋" w:hint="eastAsia"/>
          <w:kern w:val="2"/>
          <w:sz w:val="32"/>
          <w:szCs w:val="32"/>
        </w:rPr>
        <w:t>由渣土管理部门处置；使用商品混凝土，施工现场及时洒水抑尘，</w:t>
      </w:r>
      <w:r w:rsidR="0066113B" w:rsidRPr="009C19C8">
        <w:rPr>
          <w:rFonts w:ascii="仿宋" w:eastAsia="仿宋" w:hAnsi="仿宋" w:hint="eastAsia"/>
          <w:kern w:val="2"/>
          <w:sz w:val="32"/>
          <w:szCs w:val="32"/>
        </w:rPr>
        <w:t>加强土石运输污染控制，避</w:t>
      </w:r>
      <w:r w:rsidR="0066113B" w:rsidRPr="00BB1A58">
        <w:rPr>
          <w:rFonts w:ascii="仿宋" w:eastAsia="仿宋" w:hAnsi="仿宋" w:hint="eastAsia"/>
          <w:kern w:val="2"/>
          <w:sz w:val="32"/>
          <w:szCs w:val="32"/>
        </w:rPr>
        <w:t>免工程施工期噪声、扬尘和水土流失对环境的影响</w:t>
      </w:r>
      <w:r w:rsidR="006F40AB" w:rsidRPr="00BB1A58">
        <w:rPr>
          <w:rFonts w:ascii="仿宋" w:eastAsia="仿宋" w:hAnsi="仿宋" w:hint="eastAsia"/>
          <w:kern w:val="2"/>
          <w:sz w:val="32"/>
          <w:szCs w:val="32"/>
        </w:rPr>
        <w:t>，确保项目施工不对汩罗江湿地公园</w:t>
      </w:r>
      <w:r w:rsidR="00FB50D5" w:rsidRPr="00BB1A58">
        <w:rPr>
          <w:rFonts w:ascii="仿宋" w:eastAsia="仿宋" w:hAnsi="仿宋" w:hint="eastAsia"/>
          <w:kern w:val="2"/>
          <w:sz w:val="32"/>
          <w:szCs w:val="32"/>
        </w:rPr>
        <w:t>等</w:t>
      </w:r>
      <w:r w:rsidR="00BA1D12" w:rsidRPr="00BB1A58">
        <w:rPr>
          <w:rFonts w:ascii="仿宋" w:eastAsia="仿宋" w:hAnsi="仿宋" w:hint="eastAsia"/>
          <w:kern w:val="2"/>
          <w:sz w:val="32"/>
          <w:szCs w:val="32"/>
        </w:rPr>
        <w:t>环境</w:t>
      </w:r>
      <w:r w:rsidR="00FB50D5" w:rsidRPr="00BB1A58">
        <w:rPr>
          <w:rFonts w:ascii="仿宋" w:eastAsia="仿宋" w:hAnsi="仿宋" w:hint="eastAsia"/>
          <w:kern w:val="2"/>
          <w:sz w:val="32"/>
          <w:szCs w:val="32"/>
        </w:rPr>
        <w:t>敏感</w:t>
      </w:r>
      <w:r w:rsidR="00BA1D12" w:rsidRPr="00BB1A58">
        <w:rPr>
          <w:rFonts w:ascii="仿宋" w:eastAsia="仿宋" w:hAnsi="仿宋" w:hint="eastAsia"/>
          <w:kern w:val="2"/>
          <w:sz w:val="32"/>
          <w:szCs w:val="32"/>
        </w:rPr>
        <w:t>区</w:t>
      </w:r>
      <w:r w:rsidR="006F40AB" w:rsidRPr="00BB1A58">
        <w:rPr>
          <w:rFonts w:ascii="仿宋" w:eastAsia="仿宋" w:hAnsi="仿宋" w:hint="eastAsia"/>
          <w:kern w:val="2"/>
          <w:sz w:val="32"/>
          <w:szCs w:val="32"/>
        </w:rPr>
        <w:t>造成影响</w:t>
      </w:r>
      <w:r w:rsidR="0066113B" w:rsidRPr="00BB1A58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3E2BA6" w:rsidRPr="002056A2" w:rsidRDefault="00FC530B" w:rsidP="00B55F09">
      <w:pPr>
        <w:spacing w:line="480" w:lineRule="exact"/>
        <w:ind w:firstLine="640"/>
        <w:jc w:val="both"/>
        <w:rPr>
          <w:rFonts w:ascii="仿宋" w:eastAsia="仿宋" w:hAnsi="仿宋"/>
          <w:kern w:val="2"/>
          <w:sz w:val="32"/>
          <w:szCs w:val="32"/>
          <w:u w:val="single"/>
        </w:rPr>
      </w:pPr>
      <w:r w:rsidRPr="00BB1A58">
        <w:rPr>
          <w:rFonts w:ascii="仿宋" w:eastAsia="仿宋" w:hAnsi="仿宋" w:hint="eastAsia"/>
          <w:kern w:val="2"/>
          <w:sz w:val="32"/>
          <w:szCs w:val="32"/>
        </w:rPr>
        <w:t>（三）</w:t>
      </w:r>
      <w:r w:rsidR="009F7198" w:rsidRPr="00BB1A58">
        <w:rPr>
          <w:rFonts w:ascii="仿宋" w:eastAsia="仿宋" w:hAnsi="仿宋" w:hint="eastAsia"/>
          <w:sz w:val="32"/>
          <w:szCs w:val="32"/>
        </w:rPr>
        <w:t>废水</w:t>
      </w:r>
      <w:r w:rsidR="009F7198" w:rsidRPr="00BB1A58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严格按“雨污分流、污污分流”原则</w:t>
      </w:r>
      <w:r w:rsidR="009F7198" w:rsidRPr="00BB1A58">
        <w:rPr>
          <w:rFonts w:ascii="仿宋" w:eastAsia="仿宋" w:hAnsi="仿宋" w:hint="eastAsia"/>
          <w:kern w:val="2"/>
          <w:sz w:val="32"/>
          <w:szCs w:val="32"/>
        </w:rPr>
        <w:t>，</w:t>
      </w:r>
      <w:r w:rsidR="009F7198" w:rsidRPr="00BB1A58">
        <w:rPr>
          <w:rFonts w:ascii="仿宋" w:eastAsia="仿宋" w:hAnsi="仿宋" w:cs="宋体" w:hint="eastAsia"/>
          <w:sz w:val="32"/>
          <w:szCs w:val="32"/>
        </w:rPr>
        <w:t>规范建设厂区雨水及污水管网。</w:t>
      </w:r>
      <w:r w:rsidR="00E961FD">
        <w:rPr>
          <w:rFonts w:ascii="仿宋" w:eastAsia="仿宋" w:hAnsi="仿宋" w:hint="eastAsia"/>
          <w:kern w:val="2"/>
          <w:sz w:val="32"/>
          <w:szCs w:val="32"/>
        </w:rPr>
        <w:t>污水经处理后，尾水排</w:t>
      </w:r>
      <w:r w:rsidR="00E961FD">
        <w:rPr>
          <w:rFonts w:ascii="仿宋" w:eastAsia="仿宋" w:hAnsi="仿宋" w:hint="eastAsia"/>
          <w:kern w:val="2"/>
          <w:sz w:val="32"/>
          <w:szCs w:val="32"/>
        </w:rPr>
        <w:lastRenderedPageBreak/>
        <w:t>放达到《城镇污水处理厂污染物排放标准》（GB18918-2002）表1中一级A标准要求后</w:t>
      </w:r>
      <w:r w:rsidR="00885973" w:rsidRPr="00BB1A58">
        <w:rPr>
          <w:rFonts w:ascii="仿宋" w:eastAsia="仿宋" w:hAnsi="仿宋" w:hint="eastAsia"/>
          <w:kern w:val="2"/>
          <w:sz w:val="32"/>
          <w:szCs w:val="32"/>
        </w:rPr>
        <w:t>，排入</w:t>
      </w:r>
      <w:r w:rsidR="00E961FD">
        <w:rPr>
          <w:rFonts w:ascii="仿宋" w:eastAsia="仿宋" w:hAnsi="仿宋" w:hint="eastAsia"/>
          <w:kern w:val="2"/>
          <w:sz w:val="32"/>
          <w:szCs w:val="32"/>
        </w:rPr>
        <w:t>李家河</w:t>
      </w:r>
      <w:r w:rsidR="00E102F4" w:rsidRPr="00BB1A58">
        <w:rPr>
          <w:rFonts w:ascii="仿宋" w:eastAsia="仿宋" w:hAnsi="仿宋" w:hint="eastAsia"/>
          <w:kern w:val="2"/>
          <w:sz w:val="32"/>
          <w:szCs w:val="32"/>
        </w:rPr>
        <w:t>。</w:t>
      </w:r>
      <w:r w:rsidR="00EE7CB3">
        <w:rPr>
          <w:rFonts w:ascii="仿宋" w:eastAsia="仿宋" w:hAnsi="仿宋" w:hint="eastAsia"/>
          <w:sz w:val="32"/>
          <w:szCs w:val="32"/>
        </w:rPr>
        <w:t>规范</w:t>
      </w:r>
      <w:r w:rsidR="00EE7CB3">
        <w:rPr>
          <w:rFonts w:ascii="仿宋" w:eastAsia="仿宋" w:hAnsi="仿宋" w:hint="eastAsia"/>
          <w:kern w:val="2"/>
          <w:sz w:val="32"/>
          <w:szCs w:val="32"/>
        </w:rPr>
        <w:t>设置排污口，排污口设置</w:t>
      </w:r>
      <w:r w:rsidR="00EE7CB3" w:rsidRPr="009C19C8">
        <w:rPr>
          <w:rFonts w:ascii="仿宋" w:eastAsia="仿宋" w:hAnsi="仿宋" w:hint="eastAsia"/>
          <w:kern w:val="2"/>
          <w:sz w:val="32"/>
          <w:szCs w:val="32"/>
        </w:rPr>
        <w:t>流量、</w:t>
      </w:r>
      <w:r w:rsidR="00EE7CB3" w:rsidRPr="00BB1A58">
        <w:rPr>
          <w:rFonts w:ascii="仿宋" w:eastAsia="仿宋" w:hAnsi="仿宋"/>
          <w:kern w:val="2"/>
          <w:sz w:val="32"/>
          <w:szCs w:val="32"/>
        </w:rPr>
        <w:t>PH</w:t>
      </w:r>
      <w:r w:rsidR="00EE7CB3" w:rsidRPr="009C19C8">
        <w:rPr>
          <w:rFonts w:ascii="仿宋" w:eastAsia="仿宋" w:hAnsi="仿宋" w:hint="eastAsia"/>
          <w:kern w:val="2"/>
          <w:sz w:val="32"/>
          <w:szCs w:val="32"/>
        </w:rPr>
        <w:t>、</w:t>
      </w:r>
      <w:r w:rsidR="00EE7CB3" w:rsidRPr="009C19C8">
        <w:rPr>
          <w:rFonts w:ascii="仿宋" w:eastAsia="仿宋" w:hAnsi="仿宋"/>
          <w:kern w:val="2"/>
          <w:sz w:val="32"/>
          <w:szCs w:val="32"/>
        </w:rPr>
        <w:t>COD</w:t>
      </w:r>
      <w:r w:rsidR="00EE7CB3" w:rsidRPr="009C19C8">
        <w:rPr>
          <w:rFonts w:ascii="仿宋" w:eastAsia="仿宋" w:hAnsi="仿宋" w:hint="eastAsia"/>
          <w:kern w:val="2"/>
          <w:sz w:val="32"/>
          <w:szCs w:val="32"/>
        </w:rPr>
        <w:t>、氨氮</w:t>
      </w:r>
      <w:r w:rsidR="00EE7CB3">
        <w:rPr>
          <w:rFonts w:ascii="仿宋" w:eastAsia="仿宋" w:hAnsi="仿宋" w:hint="eastAsia"/>
          <w:kern w:val="2"/>
          <w:sz w:val="32"/>
          <w:szCs w:val="32"/>
        </w:rPr>
        <w:t>、</w:t>
      </w:r>
      <w:r w:rsidR="00EE7CB3" w:rsidRPr="003C3591">
        <w:rPr>
          <w:rFonts w:ascii="仿宋" w:eastAsia="仿宋" w:hAnsi="仿宋" w:hint="eastAsia"/>
          <w:kern w:val="2"/>
          <w:sz w:val="32"/>
          <w:szCs w:val="32"/>
        </w:rPr>
        <w:t>总磷、总氮</w:t>
      </w:r>
      <w:r w:rsidR="00EE7CB3" w:rsidRPr="009C19C8">
        <w:rPr>
          <w:rFonts w:ascii="仿宋" w:eastAsia="仿宋" w:hAnsi="仿宋" w:hint="eastAsia"/>
          <w:kern w:val="2"/>
          <w:sz w:val="32"/>
          <w:szCs w:val="32"/>
        </w:rPr>
        <w:t>等指标在线监</w:t>
      </w:r>
      <w:r w:rsidR="00EE7CB3">
        <w:rPr>
          <w:rFonts w:ascii="仿宋" w:eastAsia="仿宋" w:hAnsi="仿宋" w:hint="eastAsia"/>
          <w:kern w:val="2"/>
          <w:sz w:val="32"/>
          <w:szCs w:val="32"/>
        </w:rPr>
        <w:t>测系统</w:t>
      </w:r>
      <w:r w:rsidR="00EE7CB3" w:rsidRPr="009C19C8">
        <w:rPr>
          <w:rFonts w:ascii="仿宋" w:eastAsia="仿宋" w:hAnsi="仿宋" w:hint="eastAsia"/>
          <w:kern w:val="2"/>
          <w:sz w:val="32"/>
          <w:szCs w:val="32"/>
        </w:rPr>
        <w:t>，并与环</w:t>
      </w:r>
      <w:r w:rsidR="00EE7CB3">
        <w:rPr>
          <w:rFonts w:ascii="仿宋" w:eastAsia="仿宋" w:hAnsi="仿宋" w:hint="eastAsia"/>
          <w:kern w:val="2"/>
          <w:sz w:val="32"/>
          <w:szCs w:val="32"/>
        </w:rPr>
        <w:t>保部门</w:t>
      </w:r>
      <w:r w:rsidR="00EE7CB3" w:rsidRPr="009C19C8">
        <w:rPr>
          <w:rFonts w:ascii="仿宋" w:eastAsia="仿宋" w:hAnsi="仿宋" w:hint="eastAsia"/>
          <w:kern w:val="2"/>
          <w:sz w:val="32"/>
          <w:szCs w:val="32"/>
        </w:rPr>
        <w:t>联网。</w:t>
      </w:r>
    </w:p>
    <w:p w:rsidR="00964E0A" w:rsidRPr="00BB1A58" w:rsidRDefault="00FC530B" w:rsidP="00B55F09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（四）</w:t>
      </w:r>
      <w:r w:rsidR="00964E0A" w:rsidRPr="004E7CBF">
        <w:rPr>
          <w:rFonts w:ascii="仿宋" w:eastAsia="仿宋" w:hAnsi="仿宋" w:hint="eastAsia"/>
          <w:sz w:val="32"/>
          <w:szCs w:val="32"/>
        </w:rPr>
        <w:t>地下水</w:t>
      </w:r>
      <w:r w:rsidR="00964E0A" w:rsidRPr="004E7CBF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E961FD">
        <w:rPr>
          <w:rFonts w:ascii="仿宋" w:eastAsia="仿宋" w:hAnsi="仿宋" w:hint="eastAsia"/>
          <w:sz w:val="32"/>
          <w:szCs w:val="32"/>
        </w:rPr>
        <w:t>按照分区防控的原则落实报告书提出的地下水污染防治措施，做好污水池、管道区等区域的防渗、防漏工作，强化管理，避免由于管道、池底破损等造成污染物下渗污染地下水；根据《环境影响评价技术导则 地下水环境》（HJ610-2016）要求，跟踪监测地下水水质情况，确保地下水环境安全。</w:t>
      </w:r>
    </w:p>
    <w:p w:rsidR="00DE4BA9" w:rsidRDefault="00FC530B" w:rsidP="00B55F09">
      <w:pPr>
        <w:pStyle w:val="0"/>
        <w:widowControl w:val="0"/>
        <w:spacing w:line="48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BB1A58">
        <w:rPr>
          <w:rFonts w:ascii="仿宋" w:eastAsia="仿宋" w:hAnsi="仿宋" w:hint="eastAsia"/>
          <w:kern w:val="2"/>
          <w:sz w:val="32"/>
          <w:szCs w:val="32"/>
        </w:rPr>
        <w:t>（五）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废气污染防治工作。合理优化平面布局，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加强厂区</w:t>
      </w:r>
      <w:r w:rsidR="006F3DFE" w:rsidRPr="00BB1A58">
        <w:rPr>
          <w:rFonts w:ascii="仿宋" w:eastAsia="仿宋" w:hAnsi="仿宋" w:hint="eastAsia"/>
          <w:kern w:val="2"/>
          <w:sz w:val="32"/>
          <w:szCs w:val="32"/>
        </w:rPr>
        <w:t>厂界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绿化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工作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，</w:t>
      </w:r>
      <w:r w:rsidR="00DB1D88" w:rsidRPr="00BB1A58">
        <w:rPr>
          <w:rFonts w:ascii="仿宋" w:eastAsia="仿宋" w:hAnsi="仿宋" w:hint="eastAsia"/>
          <w:kern w:val="2"/>
          <w:sz w:val="32"/>
          <w:szCs w:val="32"/>
        </w:rPr>
        <w:t>对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粗细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格栅、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进水提升泵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、</w:t>
      </w:r>
      <w:r w:rsidR="006C1B97" w:rsidRPr="00BB1A58">
        <w:rPr>
          <w:rFonts w:ascii="仿宋" w:eastAsia="仿宋" w:hAnsi="仿宋" w:hint="eastAsia"/>
          <w:kern w:val="2"/>
          <w:sz w:val="32"/>
          <w:szCs w:val="32"/>
        </w:rPr>
        <w:t>旋流</w:t>
      </w:r>
      <w:r w:rsidR="006E59B5" w:rsidRPr="00BB1A58">
        <w:rPr>
          <w:rFonts w:ascii="仿宋" w:eastAsia="仿宋" w:hAnsi="仿宋" w:hint="eastAsia"/>
          <w:kern w:val="2"/>
          <w:sz w:val="32"/>
          <w:szCs w:val="32"/>
        </w:rPr>
        <w:t>沉砂池、</w:t>
      </w:r>
      <w:r w:rsidR="006C1B97" w:rsidRPr="00BB1A58">
        <w:rPr>
          <w:rFonts w:ascii="仿宋" w:eastAsia="仿宋" w:hAnsi="仿宋" w:hint="eastAsia"/>
          <w:kern w:val="2"/>
          <w:sz w:val="32"/>
          <w:szCs w:val="32"/>
        </w:rPr>
        <w:t>氧化沟</w:t>
      </w:r>
      <w:r w:rsidR="00B83C44" w:rsidRPr="00BB1A58">
        <w:rPr>
          <w:rFonts w:ascii="仿宋" w:eastAsia="仿宋" w:hAnsi="仿宋" w:hint="eastAsia"/>
          <w:kern w:val="2"/>
          <w:sz w:val="32"/>
          <w:szCs w:val="32"/>
        </w:rPr>
        <w:t>及改良A</w:t>
      </w:r>
      <w:r w:rsidR="00B83C44" w:rsidRPr="00BB1A58">
        <w:rPr>
          <w:rFonts w:ascii="仿宋" w:eastAsia="仿宋" w:hAnsi="仿宋"/>
          <w:kern w:val="2"/>
          <w:sz w:val="32"/>
          <w:szCs w:val="32"/>
        </w:rPr>
        <w:t>AO</w:t>
      </w:r>
      <w:r w:rsidR="006E59B5" w:rsidRPr="00BB1A58">
        <w:rPr>
          <w:rFonts w:ascii="仿宋" w:eastAsia="仿宋" w:hAnsi="仿宋" w:hint="eastAsia"/>
          <w:kern w:val="2"/>
          <w:sz w:val="32"/>
          <w:szCs w:val="32"/>
        </w:rPr>
        <w:t>生化池</w:t>
      </w:r>
      <w:r w:rsidR="00B142F9" w:rsidRPr="00BB1A58">
        <w:rPr>
          <w:rFonts w:ascii="仿宋" w:eastAsia="仿宋" w:hAnsi="仿宋" w:hint="eastAsia"/>
          <w:kern w:val="2"/>
          <w:sz w:val="32"/>
          <w:szCs w:val="32"/>
        </w:rPr>
        <w:t>等</w:t>
      </w:r>
      <w:r w:rsidR="002835D3" w:rsidRPr="00BB1A58">
        <w:rPr>
          <w:rFonts w:ascii="仿宋" w:eastAsia="仿宋" w:hAnsi="仿宋" w:hint="eastAsia"/>
          <w:kern w:val="2"/>
          <w:sz w:val="32"/>
          <w:szCs w:val="32"/>
        </w:rPr>
        <w:t>臭气产生单元采取</w:t>
      </w:r>
      <w:r w:rsidR="00B142F9" w:rsidRPr="00BB1A58">
        <w:rPr>
          <w:rFonts w:ascii="仿宋" w:eastAsia="仿宋" w:hAnsi="仿宋" w:hint="eastAsia"/>
          <w:kern w:val="2"/>
          <w:sz w:val="32"/>
          <w:szCs w:val="32"/>
        </w:rPr>
        <w:t>加盖密闭</w:t>
      </w:r>
      <w:r w:rsidR="002835D3" w:rsidRPr="00BB1A58">
        <w:rPr>
          <w:rFonts w:ascii="仿宋" w:eastAsia="仿宋" w:hAnsi="仿宋" w:hint="eastAsia"/>
          <w:kern w:val="2"/>
          <w:sz w:val="32"/>
          <w:szCs w:val="32"/>
        </w:rPr>
        <w:t>抽风</w:t>
      </w:r>
      <w:r w:rsidR="00B142F9" w:rsidRPr="00BB1A58">
        <w:rPr>
          <w:rFonts w:ascii="仿宋" w:eastAsia="仿宋" w:hAnsi="仿宋" w:hint="eastAsia"/>
          <w:kern w:val="2"/>
          <w:sz w:val="32"/>
          <w:szCs w:val="32"/>
        </w:rPr>
        <w:t>措施</w:t>
      </w:r>
      <w:r w:rsidR="002835D3" w:rsidRPr="00BB1A58">
        <w:rPr>
          <w:rFonts w:ascii="仿宋" w:eastAsia="仿宋" w:hAnsi="仿宋" w:hint="eastAsia"/>
          <w:kern w:val="2"/>
          <w:sz w:val="32"/>
          <w:szCs w:val="32"/>
        </w:rPr>
        <w:t>进行收集</w:t>
      </w:r>
      <w:r w:rsidR="00B142F9" w:rsidRPr="00BB1A58">
        <w:rPr>
          <w:rFonts w:ascii="仿宋" w:eastAsia="仿宋" w:hAnsi="仿宋" w:hint="eastAsia"/>
          <w:kern w:val="2"/>
          <w:sz w:val="32"/>
          <w:szCs w:val="32"/>
        </w:rPr>
        <w:t>，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污泥</w:t>
      </w:r>
      <w:r w:rsidR="006E59B5" w:rsidRPr="00BB1A58">
        <w:rPr>
          <w:rFonts w:ascii="仿宋" w:eastAsia="仿宋" w:hAnsi="仿宋" w:hint="eastAsia"/>
          <w:kern w:val="2"/>
          <w:sz w:val="32"/>
          <w:szCs w:val="32"/>
        </w:rPr>
        <w:t>脱水间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产生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的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臭气</w:t>
      </w:r>
      <w:r w:rsidR="00B142F9" w:rsidRPr="00BB1A58">
        <w:rPr>
          <w:rFonts w:ascii="仿宋" w:eastAsia="仿宋" w:hAnsi="仿宋" w:hint="eastAsia"/>
          <w:kern w:val="2"/>
          <w:sz w:val="32"/>
          <w:szCs w:val="32"/>
        </w:rPr>
        <w:t>由负压收集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后</w:t>
      </w:r>
      <w:r w:rsidR="00B142F9" w:rsidRPr="00BB1A58">
        <w:rPr>
          <w:rFonts w:ascii="仿宋" w:eastAsia="仿宋" w:hAnsi="仿宋" w:hint="eastAsia"/>
          <w:kern w:val="2"/>
          <w:sz w:val="32"/>
          <w:szCs w:val="32"/>
        </w:rPr>
        <w:t>，</w:t>
      </w:r>
      <w:r w:rsidR="002835D3" w:rsidRPr="00BB1A58">
        <w:rPr>
          <w:rFonts w:ascii="仿宋" w:eastAsia="仿宋" w:hAnsi="仿宋" w:hint="eastAsia"/>
          <w:kern w:val="2"/>
          <w:sz w:val="32"/>
          <w:szCs w:val="32"/>
        </w:rPr>
        <w:t>项目产生的臭气</w:t>
      </w:r>
      <w:r w:rsidR="00B83C44" w:rsidRPr="00BB1A58">
        <w:rPr>
          <w:rFonts w:ascii="仿宋" w:eastAsia="仿宋" w:hAnsi="仿宋" w:hint="eastAsia"/>
          <w:kern w:val="2"/>
          <w:sz w:val="32"/>
          <w:szCs w:val="32"/>
        </w:rPr>
        <w:t>经</w:t>
      </w:r>
      <w:r w:rsidR="002835D3" w:rsidRPr="00BB1A58">
        <w:rPr>
          <w:rFonts w:ascii="仿宋" w:eastAsia="仿宋" w:hAnsi="仿宋" w:hint="eastAsia"/>
          <w:kern w:val="2"/>
          <w:sz w:val="32"/>
          <w:szCs w:val="32"/>
        </w:rPr>
        <w:t>收集后一并</w:t>
      </w:r>
      <w:r w:rsidR="00B142F9" w:rsidRPr="00BB1A58">
        <w:rPr>
          <w:rFonts w:ascii="仿宋" w:eastAsia="仿宋" w:hAnsi="仿宋" w:hint="eastAsia"/>
          <w:kern w:val="2"/>
          <w:sz w:val="32"/>
          <w:szCs w:val="32"/>
        </w:rPr>
        <w:t>经</w:t>
      </w:r>
      <w:r w:rsidR="006E59B5" w:rsidRPr="00BB1A58">
        <w:rPr>
          <w:rFonts w:ascii="仿宋" w:eastAsia="仿宋" w:hAnsi="仿宋" w:hint="eastAsia"/>
          <w:sz w:val="32"/>
          <w:szCs w:val="32"/>
        </w:rPr>
        <w:t>除臭</w:t>
      </w:r>
      <w:r w:rsidR="00455E16" w:rsidRPr="00BB1A58">
        <w:rPr>
          <w:rFonts w:ascii="仿宋" w:eastAsia="仿宋" w:hAnsi="仿宋" w:hint="eastAsia"/>
          <w:kern w:val="2"/>
          <w:sz w:val="32"/>
          <w:szCs w:val="32"/>
        </w:rPr>
        <w:t>处理</w:t>
      </w:r>
      <w:r w:rsidR="00B142F9" w:rsidRPr="00BB1A58">
        <w:rPr>
          <w:rFonts w:ascii="仿宋" w:eastAsia="仿宋" w:hAnsi="仿宋" w:hint="eastAsia"/>
          <w:kern w:val="2"/>
          <w:sz w:val="32"/>
          <w:szCs w:val="32"/>
        </w:rPr>
        <w:t>后</w:t>
      </w:r>
      <w:r w:rsidR="006E59B5" w:rsidRPr="00BB1A58">
        <w:rPr>
          <w:rFonts w:ascii="仿宋" w:eastAsia="仿宋" w:hAnsi="仿宋" w:hint="eastAsia"/>
          <w:kern w:val="2"/>
          <w:sz w:val="32"/>
          <w:szCs w:val="32"/>
        </w:rPr>
        <w:t>由1</w:t>
      </w:r>
      <w:r w:rsidR="006E59B5" w:rsidRPr="00BB1A58">
        <w:rPr>
          <w:rFonts w:ascii="仿宋" w:eastAsia="仿宋" w:hAnsi="仿宋"/>
          <w:kern w:val="2"/>
          <w:sz w:val="32"/>
          <w:szCs w:val="32"/>
        </w:rPr>
        <w:t>5</w:t>
      </w:r>
      <w:r w:rsidR="006E59B5" w:rsidRPr="00BB1A58">
        <w:rPr>
          <w:rFonts w:ascii="仿宋" w:eastAsia="仿宋" w:hAnsi="仿宋" w:hint="eastAsia"/>
          <w:kern w:val="2"/>
          <w:sz w:val="32"/>
          <w:szCs w:val="32"/>
        </w:rPr>
        <w:t>米高排气筒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外排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，确保厂界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废气</w:t>
      </w:r>
      <w:r w:rsidR="00EA4818" w:rsidRPr="00BB1A58">
        <w:rPr>
          <w:rFonts w:ascii="仿宋" w:eastAsia="仿宋" w:hAnsi="仿宋" w:hint="eastAsia"/>
          <w:kern w:val="2"/>
          <w:sz w:val="32"/>
          <w:szCs w:val="32"/>
        </w:rPr>
        <w:t>排放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最高浓度满足《城镇污水处理厂污染物排放标准》（GB18918-2002）表</w:t>
      </w:r>
      <w:r w:rsidR="008A0A3E" w:rsidRPr="00BB1A58">
        <w:rPr>
          <w:rFonts w:ascii="仿宋" w:eastAsia="仿宋" w:hAnsi="仿宋"/>
          <w:kern w:val="2"/>
          <w:sz w:val="32"/>
          <w:szCs w:val="32"/>
        </w:rPr>
        <w:t>4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中二级标准限值要求</w:t>
      </w:r>
      <w:r w:rsidR="00DE4BA9">
        <w:rPr>
          <w:rFonts w:ascii="仿宋" w:eastAsia="仿宋" w:hAnsi="仿宋" w:hint="eastAsia"/>
          <w:kern w:val="2"/>
          <w:sz w:val="32"/>
          <w:szCs w:val="32"/>
        </w:rPr>
        <w:t>；食堂油烟执行《饮食业油烟排放标准（试行）</w:t>
      </w:r>
      <w:r w:rsidR="00CA34F6">
        <w:rPr>
          <w:rFonts w:ascii="仿宋" w:eastAsia="仿宋" w:hAnsi="仿宋" w:hint="eastAsia"/>
          <w:kern w:val="2"/>
          <w:sz w:val="32"/>
          <w:szCs w:val="32"/>
        </w:rPr>
        <w:t>》（GB18483-2001）</w:t>
      </w:r>
      <w:r w:rsidR="008A0A3E" w:rsidRPr="00BB1A58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F04031" w:rsidRPr="00BB1A58" w:rsidRDefault="00474D26" w:rsidP="00B55F09">
      <w:pPr>
        <w:pStyle w:val="0"/>
        <w:widowControl w:val="0"/>
        <w:spacing w:line="48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BB1A58">
        <w:rPr>
          <w:rFonts w:ascii="仿宋" w:eastAsia="仿宋" w:hAnsi="仿宋" w:hint="eastAsia"/>
          <w:kern w:val="2"/>
          <w:sz w:val="32"/>
          <w:szCs w:val="32"/>
        </w:rPr>
        <w:t>项目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以</w:t>
      </w:r>
      <w:r w:rsidR="00AF3FBD" w:rsidRPr="00BB1A58">
        <w:rPr>
          <w:rFonts w:ascii="仿宋" w:eastAsia="仿宋" w:hAnsi="仿宋" w:hint="eastAsia"/>
          <w:kern w:val="2"/>
          <w:sz w:val="32"/>
          <w:szCs w:val="32"/>
        </w:rPr>
        <w:t>臭气</w:t>
      </w:r>
      <w:r w:rsidR="001C1C6F" w:rsidRPr="00BB1A58">
        <w:rPr>
          <w:rFonts w:ascii="仿宋" w:eastAsia="仿宋" w:hAnsi="仿宋" w:hint="eastAsia"/>
          <w:kern w:val="2"/>
          <w:sz w:val="32"/>
          <w:szCs w:val="32"/>
        </w:rPr>
        <w:t>产生单元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为边界设置</w:t>
      </w:r>
      <w:r w:rsidR="00671A01" w:rsidRPr="00BB1A58">
        <w:rPr>
          <w:rFonts w:ascii="仿宋" w:eastAsia="仿宋" w:hAnsi="仿宋"/>
          <w:kern w:val="2"/>
          <w:sz w:val="32"/>
          <w:szCs w:val="32"/>
        </w:rPr>
        <w:t>10</w:t>
      </w:r>
      <w:r w:rsidR="00F04031" w:rsidRPr="00BB1A58">
        <w:rPr>
          <w:rFonts w:ascii="仿宋" w:eastAsia="仿宋" w:hAnsi="仿宋"/>
          <w:kern w:val="2"/>
          <w:sz w:val="32"/>
          <w:szCs w:val="32"/>
        </w:rPr>
        <w:t>0m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的</w:t>
      </w:r>
      <w:r w:rsidR="00295160" w:rsidRPr="00BB1A58">
        <w:rPr>
          <w:rFonts w:ascii="仿宋" w:eastAsia="仿宋" w:hAnsi="仿宋" w:hint="eastAsia"/>
          <w:kern w:val="2"/>
          <w:sz w:val="32"/>
          <w:szCs w:val="32"/>
        </w:rPr>
        <w:t>卫生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防护距离，防护距离范围内禁止新建学校、医院、集中居民区等环境敏感点。</w:t>
      </w:r>
    </w:p>
    <w:p w:rsidR="00474D26" w:rsidRPr="00BB1A58" w:rsidRDefault="00FC530B" w:rsidP="00B55F09">
      <w:pPr>
        <w:pStyle w:val="0"/>
        <w:widowControl w:val="0"/>
        <w:spacing w:line="48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BB1A58">
        <w:rPr>
          <w:rFonts w:ascii="仿宋" w:eastAsia="仿宋" w:hAnsi="仿宋" w:hint="eastAsia"/>
          <w:sz w:val="32"/>
          <w:szCs w:val="32"/>
        </w:rPr>
        <w:t>（六）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噪声污染防治工作。</w:t>
      </w:r>
      <w:r w:rsidR="00BD198D" w:rsidRPr="00BB1A58">
        <w:rPr>
          <w:rFonts w:ascii="仿宋" w:eastAsia="仿宋" w:hAnsi="仿宋" w:cs="宋体" w:hint="eastAsia"/>
          <w:sz w:val="32"/>
          <w:szCs w:val="32"/>
        </w:rPr>
        <w:t>选用低噪声设备，</w:t>
      </w:r>
      <w:r w:rsidR="002D6C64" w:rsidRPr="00BB1A58">
        <w:rPr>
          <w:rFonts w:ascii="仿宋" w:eastAsia="仿宋" w:hAnsi="仿宋" w:cs="宋体" w:hint="eastAsia"/>
          <w:sz w:val="32"/>
          <w:szCs w:val="32"/>
        </w:rPr>
        <w:t>潜污</w:t>
      </w:r>
      <w:r w:rsidR="00BD198D" w:rsidRPr="00BB1A58">
        <w:rPr>
          <w:rFonts w:ascii="仿宋" w:eastAsia="仿宋" w:hAnsi="仿宋" w:hint="eastAsia"/>
          <w:sz w:val="32"/>
          <w:szCs w:val="32"/>
        </w:rPr>
        <w:t>泵</w:t>
      </w:r>
      <w:r w:rsidR="00BD198D" w:rsidRPr="00BB1A58">
        <w:rPr>
          <w:rFonts w:ascii="仿宋" w:eastAsia="仿宋" w:hAnsi="仿宋"/>
          <w:sz w:val="32"/>
          <w:szCs w:val="32"/>
        </w:rPr>
        <w:t>、</w:t>
      </w:r>
      <w:r w:rsidR="006E59B5" w:rsidRPr="00BB1A58">
        <w:rPr>
          <w:rFonts w:ascii="仿宋" w:eastAsia="仿宋" w:hAnsi="仿宋" w:hint="eastAsia"/>
          <w:sz w:val="32"/>
          <w:szCs w:val="32"/>
        </w:rPr>
        <w:t>提升泵、加药</w:t>
      </w:r>
      <w:r w:rsidR="00BD198D" w:rsidRPr="00BB1A58">
        <w:rPr>
          <w:rFonts w:ascii="仿宋" w:eastAsia="仿宋" w:hAnsi="仿宋" w:hint="eastAsia"/>
          <w:sz w:val="32"/>
          <w:szCs w:val="32"/>
        </w:rPr>
        <w:t>泵</w:t>
      </w:r>
      <w:r w:rsidR="00BD198D" w:rsidRPr="00BB1A58">
        <w:rPr>
          <w:rFonts w:ascii="仿宋" w:eastAsia="仿宋" w:hAnsi="仿宋"/>
          <w:sz w:val="32"/>
          <w:szCs w:val="32"/>
        </w:rPr>
        <w:t>等</w:t>
      </w:r>
      <w:r w:rsidR="006E59B5" w:rsidRPr="00BB1A58">
        <w:rPr>
          <w:rFonts w:ascii="仿宋" w:eastAsia="仿宋" w:hAnsi="仿宋" w:hint="eastAsia"/>
          <w:sz w:val="32"/>
          <w:szCs w:val="32"/>
        </w:rPr>
        <w:t>新增</w:t>
      </w:r>
      <w:r w:rsidR="00BD198D" w:rsidRPr="00BB1A58">
        <w:rPr>
          <w:rFonts w:ascii="仿宋" w:eastAsia="仿宋" w:hAnsi="仿宋"/>
          <w:sz w:val="32"/>
          <w:szCs w:val="32"/>
        </w:rPr>
        <w:t>设备</w:t>
      </w:r>
      <w:r w:rsidR="00BD198D" w:rsidRPr="00BB1A58">
        <w:rPr>
          <w:rFonts w:ascii="仿宋" w:eastAsia="仿宋" w:hAnsi="仿宋" w:hint="eastAsia"/>
          <w:sz w:val="32"/>
          <w:szCs w:val="32"/>
        </w:rPr>
        <w:t>合理布局，并</w:t>
      </w:r>
      <w:r w:rsidR="00BD198D" w:rsidRPr="00BB1A58">
        <w:rPr>
          <w:rFonts w:ascii="仿宋" w:eastAsia="仿宋" w:hAnsi="仿宋" w:cs="宋体" w:hint="eastAsia"/>
          <w:sz w:val="32"/>
          <w:szCs w:val="32"/>
        </w:rPr>
        <w:t>采取隔声、减振等措施，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确保厂界噪声达到《工业企业厂界环境噪声排放标准》</w:t>
      </w:r>
      <w:r w:rsidR="00F04031" w:rsidRPr="00BB1A58">
        <w:rPr>
          <w:rFonts w:ascii="仿宋" w:eastAsia="仿宋" w:hAnsi="仿宋"/>
          <w:kern w:val="2"/>
          <w:sz w:val="32"/>
          <w:szCs w:val="32"/>
        </w:rPr>
        <w:t>(GB12348-2008)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中的</w:t>
      </w:r>
      <w:r w:rsidR="00DE4BA9">
        <w:rPr>
          <w:rFonts w:ascii="仿宋" w:eastAsia="仿宋" w:hAnsi="仿宋"/>
          <w:kern w:val="2"/>
          <w:sz w:val="32"/>
          <w:szCs w:val="32"/>
        </w:rPr>
        <w:t>2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类标准要求。</w:t>
      </w:r>
    </w:p>
    <w:p w:rsidR="00BD198D" w:rsidRPr="00BB1A58" w:rsidRDefault="00FC530B" w:rsidP="00B55F09">
      <w:pPr>
        <w:spacing w:line="48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BB1A58">
        <w:rPr>
          <w:rFonts w:ascii="仿宋" w:eastAsia="仿宋" w:hAnsi="仿宋" w:hint="eastAsia"/>
          <w:sz w:val="32"/>
          <w:szCs w:val="32"/>
        </w:rPr>
        <w:t>（七）</w:t>
      </w:r>
      <w:r w:rsidR="00F04031" w:rsidRPr="00BB1A58">
        <w:rPr>
          <w:rFonts w:ascii="仿宋" w:eastAsia="仿宋" w:hAnsi="仿宋" w:hint="eastAsia"/>
          <w:sz w:val="32"/>
          <w:szCs w:val="32"/>
        </w:rPr>
        <w:t>加强固</w:t>
      </w:r>
      <w:r w:rsidR="00D548C1" w:rsidRPr="00BB1A58">
        <w:rPr>
          <w:rFonts w:ascii="仿宋" w:eastAsia="仿宋" w:hAnsi="仿宋" w:hint="eastAsia"/>
          <w:sz w:val="32"/>
          <w:szCs w:val="32"/>
        </w:rPr>
        <w:t>体</w:t>
      </w:r>
      <w:r w:rsidR="00F04031" w:rsidRPr="00BB1A58">
        <w:rPr>
          <w:rFonts w:ascii="仿宋" w:eastAsia="仿宋" w:hAnsi="仿宋" w:hint="eastAsia"/>
          <w:sz w:val="32"/>
          <w:szCs w:val="32"/>
        </w:rPr>
        <w:t>废</w:t>
      </w:r>
      <w:r w:rsidR="00D548C1" w:rsidRPr="00BB1A58">
        <w:rPr>
          <w:rFonts w:ascii="仿宋" w:eastAsia="仿宋" w:hAnsi="仿宋" w:hint="eastAsia"/>
          <w:sz w:val="32"/>
          <w:szCs w:val="32"/>
        </w:rPr>
        <w:t>物</w:t>
      </w:r>
      <w:r w:rsidR="00F04031" w:rsidRPr="00BB1A58">
        <w:rPr>
          <w:rFonts w:ascii="仿宋" w:eastAsia="仿宋" w:hAnsi="仿宋" w:hint="eastAsia"/>
          <w:sz w:val="32"/>
          <w:szCs w:val="32"/>
        </w:rPr>
        <w:t>管理</w:t>
      </w:r>
      <w:r w:rsidR="00D548C1" w:rsidRPr="00BB1A58">
        <w:rPr>
          <w:rFonts w:ascii="仿宋" w:eastAsia="仿宋" w:hAnsi="仿宋" w:hint="eastAsia"/>
          <w:sz w:val="32"/>
          <w:szCs w:val="32"/>
        </w:rPr>
        <w:t>工作</w:t>
      </w:r>
      <w:r w:rsidR="00F04031" w:rsidRPr="00BB1A58">
        <w:rPr>
          <w:rFonts w:ascii="仿宋" w:eastAsia="仿宋" w:hAnsi="仿宋" w:hint="eastAsia"/>
          <w:sz w:val="32"/>
          <w:szCs w:val="32"/>
        </w:rPr>
        <w:t>。</w:t>
      </w:r>
      <w:r w:rsidR="00BD198D" w:rsidRPr="00BB1A58">
        <w:rPr>
          <w:rFonts w:ascii="仿宋" w:eastAsia="仿宋" w:hAnsi="仿宋" w:hint="eastAsia"/>
          <w:sz w:val="32"/>
          <w:szCs w:val="32"/>
        </w:rPr>
        <w:t>按照一般工业固体废物执行《一般工业固体废物贮存、处置场污染控制标准》(GB18599-2001)及修改单相关要求，规范设置临时贮存场所。</w:t>
      </w:r>
      <w:r w:rsidR="00B82305" w:rsidRPr="00BB1A58">
        <w:rPr>
          <w:rFonts w:ascii="仿宋" w:eastAsia="仿宋" w:hAnsi="仿宋" w:hint="eastAsia"/>
          <w:sz w:val="32"/>
          <w:szCs w:val="32"/>
        </w:rPr>
        <w:t>建立固</w:t>
      </w:r>
      <w:r w:rsidR="002835D3" w:rsidRPr="00BB1A58">
        <w:rPr>
          <w:rFonts w:ascii="仿宋" w:eastAsia="仿宋" w:hAnsi="仿宋" w:hint="eastAsia"/>
          <w:sz w:val="32"/>
          <w:szCs w:val="32"/>
        </w:rPr>
        <w:t>体</w:t>
      </w:r>
      <w:r w:rsidR="00B82305" w:rsidRPr="00BB1A58">
        <w:rPr>
          <w:rFonts w:ascii="仿宋" w:eastAsia="仿宋" w:hAnsi="仿宋" w:hint="eastAsia"/>
          <w:sz w:val="32"/>
          <w:szCs w:val="32"/>
        </w:rPr>
        <w:t>废</w:t>
      </w:r>
      <w:r w:rsidR="002835D3" w:rsidRPr="00BB1A58">
        <w:rPr>
          <w:rFonts w:ascii="仿宋" w:eastAsia="仿宋" w:hAnsi="仿宋" w:hint="eastAsia"/>
          <w:sz w:val="32"/>
          <w:szCs w:val="32"/>
        </w:rPr>
        <w:t>物</w:t>
      </w:r>
      <w:r w:rsidR="00B82305" w:rsidRPr="00BB1A58">
        <w:rPr>
          <w:rFonts w:ascii="仿宋" w:eastAsia="仿宋" w:hAnsi="仿宋" w:hint="eastAsia"/>
          <w:sz w:val="32"/>
          <w:szCs w:val="32"/>
        </w:rPr>
        <w:t>暂存、</w:t>
      </w:r>
      <w:r w:rsidR="002835D3" w:rsidRPr="00BB1A58">
        <w:rPr>
          <w:rFonts w:ascii="仿宋" w:eastAsia="仿宋" w:hAnsi="仿宋" w:hint="eastAsia"/>
          <w:sz w:val="32"/>
          <w:szCs w:val="32"/>
        </w:rPr>
        <w:t>转运、</w:t>
      </w:r>
      <w:r w:rsidR="00B82305" w:rsidRPr="00BB1A58">
        <w:rPr>
          <w:rFonts w:ascii="仿宋" w:eastAsia="仿宋" w:hAnsi="仿宋" w:hint="eastAsia"/>
          <w:sz w:val="32"/>
          <w:szCs w:val="32"/>
        </w:rPr>
        <w:t>处置全过程管理台帐</w:t>
      </w:r>
      <w:r w:rsidR="002835D3" w:rsidRPr="00BB1A58">
        <w:rPr>
          <w:rFonts w:ascii="仿宋" w:eastAsia="仿宋" w:hAnsi="仿宋" w:hint="eastAsia"/>
          <w:sz w:val="32"/>
          <w:szCs w:val="32"/>
        </w:rPr>
        <w:t>，</w:t>
      </w:r>
      <w:r w:rsidR="00BD198D" w:rsidRPr="00BB1A58">
        <w:rPr>
          <w:rFonts w:ascii="仿宋" w:eastAsia="仿宋" w:hAnsi="仿宋" w:hint="eastAsia"/>
          <w:sz w:val="32"/>
          <w:szCs w:val="32"/>
        </w:rPr>
        <w:t>污水处理产生的</w:t>
      </w:r>
      <w:r w:rsidR="00F04031" w:rsidRPr="00BB1A58">
        <w:rPr>
          <w:rFonts w:ascii="仿宋" w:eastAsia="仿宋" w:hAnsi="仿宋" w:hint="eastAsia"/>
          <w:sz w:val="32"/>
          <w:szCs w:val="32"/>
        </w:rPr>
        <w:t>沉砂、栅渣</w:t>
      </w:r>
      <w:r w:rsidR="00BD198D" w:rsidRPr="00BB1A58">
        <w:rPr>
          <w:rFonts w:ascii="仿宋" w:eastAsia="仿宋" w:hAnsi="仿宋" w:hint="eastAsia"/>
          <w:sz w:val="32"/>
          <w:szCs w:val="32"/>
        </w:rPr>
        <w:t>等一般工业固废经收集</w:t>
      </w:r>
      <w:r w:rsidR="00F04031" w:rsidRPr="00BB1A58">
        <w:rPr>
          <w:rFonts w:ascii="仿宋" w:eastAsia="仿宋" w:hAnsi="仿宋" w:hint="eastAsia"/>
          <w:sz w:val="32"/>
          <w:szCs w:val="32"/>
        </w:rPr>
        <w:t>和生活垃圾</w:t>
      </w:r>
      <w:r w:rsidR="00F04031" w:rsidRPr="00BB1A58">
        <w:rPr>
          <w:rFonts w:ascii="仿宋" w:eastAsia="仿宋" w:hAnsi="仿宋"/>
          <w:sz w:val="32"/>
          <w:szCs w:val="32"/>
        </w:rPr>
        <w:t>交由环卫部</w:t>
      </w:r>
      <w:r w:rsidR="00F04031" w:rsidRPr="00BB1A58">
        <w:rPr>
          <w:rFonts w:ascii="仿宋" w:eastAsia="仿宋" w:hAnsi="仿宋"/>
          <w:sz w:val="32"/>
          <w:szCs w:val="32"/>
        </w:rPr>
        <w:lastRenderedPageBreak/>
        <w:t>门统一收集处理。</w:t>
      </w:r>
      <w:r w:rsidR="00917842" w:rsidRPr="00BB1A58">
        <w:rPr>
          <w:rFonts w:ascii="仿宋" w:eastAsia="仿宋" w:hAnsi="仿宋" w:hint="eastAsia"/>
          <w:sz w:val="32"/>
          <w:szCs w:val="32"/>
        </w:rPr>
        <w:t>污水处理产生的污泥</w:t>
      </w:r>
      <w:r w:rsidR="00917842">
        <w:rPr>
          <w:rFonts w:ascii="仿宋" w:eastAsia="仿宋" w:hAnsi="仿宋" w:hint="eastAsia"/>
          <w:sz w:val="32"/>
          <w:szCs w:val="32"/>
        </w:rPr>
        <w:t>应</w:t>
      </w:r>
      <w:r w:rsidR="00917842" w:rsidRPr="00917842">
        <w:rPr>
          <w:rFonts w:ascii="仿宋" w:eastAsia="仿宋" w:hAnsi="仿宋" w:hint="eastAsia"/>
          <w:sz w:val="32"/>
          <w:szCs w:val="32"/>
        </w:rPr>
        <w:t>鉴定其属性</w:t>
      </w:r>
      <w:r w:rsidR="00917842" w:rsidRPr="00BB1A58">
        <w:rPr>
          <w:rFonts w:ascii="仿宋" w:eastAsia="仿宋" w:hAnsi="仿宋" w:hint="eastAsia"/>
          <w:sz w:val="32"/>
          <w:szCs w:val="32"/>
        </w:rPr>
        <w:t>，</w:t>
      </w:r>
      <w:r w:rsidR="00917842">
        <w:rPr>
          <w:rFonts w:ascii="仿宋" w:eastAsia="仿宋" w:hAnsi="仿宋" w:hint="eastAsia"/>
          <w:sz w:val="32"/>
          <w:szCs w:val="32"/>
        </w:rPr>
        <w:t>如属于危险废物，则应按</w:t>
      </w:r>
      <w:r w:rsidR="00917842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《危险废物贮存污染控制标准》(GB18597-2001)及2013年修改单要求设置危险废物暂存场，</w:t>
      </w:r>
      <w:r w:rsidR="0091784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送有资质的单位处置</w:t>
      </w:r>
      <w:r w:rsidR="00917842" w:rsidRPr="000565B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，并做好转移联单工作；</w:t>
      </w:r>
      <w:r w:rsidR="0091784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污泥外运应</w:t>
      </w:r>
      <w:r w:rsidR="00917842" w:rsidRPr="00BB1A58">
        <w:rPr>
          <w:rFonts w:ascii="仿宋" w:eastAsia="仿宋" w:hAnsi="仿宋" w:hint="eastAsia"/>
          <w:sz w:val="32"/>
          <w:szCs w:val="32"/>
        </w:rPr>
        <w:t>合理安排运输路线及时间，使用专用封闭车运输污泥，杜绝污泥运输造成二次污染。</w:t>
      </w:r>
    </w:p>
    <w:p w:rsidR="00F04031" w:rsidRPr="00BB1A58" w:rsidRDefault="00FC530B" w:rsidP="00B55F09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 w:rsidRPr="00BB1A58">
        <w:rPr>
          <w:rFonts w:ascii="仿宋" w:eastAsia="仿宋" w:hAnsi="仿宋" w:hint="eastAsia"/>
          <w:kern w:val="2"/>
          <w:sz w:val="32"/>
          <w:szCs w:val="32"/>
        </w:rPr>
        <w:t>（八）</w:t>
      </w:r>
      <w:r w:rsidR="00C701D5" w:rsidRPr="00BB1A58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964E0A" w:rsidRPr="00BB1A58">
        <w:rPr>
          <w:rFonts w:ascii="仿宋" w:eastAsia="仿宋" w:hAnsi="仿宋"/>
          <w:sz w:val="32"/>
          <w:szCs w:val="32"/>
        </w:rPr>
        <w:t>建立健全污染防治设施运行管理</w:t>
      </w:r>
      <w:r w:rsidR="00DF4AB1" w:rsidRPr="00BB1A58">
        <w:rPr>
          <w:rFonts w:ascii="仿宋" w:eastAsia="仿宋" w:hAnsi="仿宋" w:hint="eastAsia"/>
          <w:sz w:val="32"/>
          <w:szCs w:val="32"/>
        </w:rPr>
        <w:t>、监测</w:t>
      </w:r>
      <w:r w:rsidR="00C46D01" w:rsidRPr="00BB1A58">
        <w:rPr>
          <w:rFonts w:ascii="仿宋" w:eastAsia="仿宋" w:hAnsi="仿宋" w:hint="eastAsia"/>
          <w:sz w:val="32"/>
          <w:szCs w:val="32"/>
        </w:rPr>
        <w:t>制度及</w:t>
      </w:r>
      <w:r w:rsidR="00964E0A" w:rsidRPr="00BB1A58">
        <w:rPr>
          <w:rFonts w:ascii="仿宋" w:eastAsia="仿宋" w:hAnsi="仿宋"/>
          <w:sz w:val="32"/>
          <w:szCs w:val="32"/>
        </w:rPr>
        <w:t>台帐，</w:t>
      </w:r>
      <w:r w:rsidR="00F04031" w:rsidRPr="00BB1A58">
        <w:rPr>
          <w:rFonts w:ascii="仿宋" w:eastAsia="仿宋" w:hAnsi="仿宋" w:hint="eastAsia"/>
          <w:sz w:val="32"/>
          <w:szCs w:val="32"/>
        </w:rPr>
        <w:t>配备专职环保管理人员，</w:t>
      </w:r>
      <w:r w:rsidR="00C46D01" w:rsidRPr="00BB1A58">
        <w:rPr>
          <w:rFonts w:ascii="仿宋" w:eastAsia="仿宋" w:hAnsi="仿宋" w:hint="eastAsia"/>
          <w:sz w:val="32"/>
          <w:szCs w:val="32"/>
        </w:rPr>
        <w:t>加强各风险防范措施，采用双电源，</w:t>
      </w:r>
      <w:r w:rsidR="00E4227D" w:rsidRPr="00BB1A58">
        <w:rPr>
          <w:rFonts w:ascii="仿宋" w:eastAsia="仿宋" w:hAnsi="仿宋" w:hint="eastAsia"/>
          <w:sz w:val="32"/>
          <w:szCs w:val="32"/>
        </w:rPr>
        <w:t>关键设备备用，</w:t>
      </w:r>
      <w:r w:rsidR="00F04031" w:rsidRPr="00BB1A58">
        <w:rPr>
          <w:rFonts w:ascii="仿宋" w:eastAsia="仿宋" w:hAnsi="仿宋" w:hint="eastAsia"/>
          <w:sz w:val="32"/>
          <w:szCs w:val="32"/>
        </w:rPr>
        <w:t>防止废水事故性风险排放</w:t>
      </w:r>
      <w:r w:rsidR="00C46D01" w:rsidRPr="00BB1A58">
        <w:rPr>
          <w:rFonts w:ascii="仿宋" w:eastAsia="仿宋" w:hAnsi="仿宋" w:hint="eastAsia"/>
          <w:sz w:val="32"/>
          <w:szCs w:val="32"/>
        </w:rPr>
        <w:t>，</w:t>
      </w:r>
      <w:r w:rsidR="00C46D01" w:rsidRPr="00BB1A58">
        <w:rPr>
          <w:rFonts w:ascii="仿宋" w:eastAsia="仿宋" w:hAnsi="仿宋"/>
          <w:sz w:val="32"/>
          <w:szCs w:val="32"/>
        </w:rPr>
        <w:t>确保各项污染防治设施的正常运行，各类污染物稳定达标排放。</w:t>
      </w:r>
    </w:p>
    <w:p w:rsidR="00F04031" w:rsidRPr="00BB1A58" w:rsidRDefault="00FC530B" w:rsidP="00B55F09">
      <w:pPr>
        <w:pStyle w:val="0"/>
        <w:widowControl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1A58">
        <w:rPr>
          <w:rFonts w:ascii="仿宋" w:eastAsia="仿宋" w:hAnsi="仿宋" w:hint="eastAsia"/>
          <w:kern w:val="2"/>
          <w:sz w:val="32"/>
          <w:szCs w:val="32"/>
        </w:rPr>
        <w:t>（九）</w:t>
      </w:r>
      <w:r w:rsidR="00CA34F6">
        <w:rPr>
          <w:rFonts w:ascii="仿宋" w:eastAsia="仿宋" w:hAnsi="仿宋" w:hint="eastAsia"/>
          <w:kern w:val="2"/>
          <w:sz w:val="32"/>
          <w:szCs w:val="32"/>
        </w:rPr>
        <w:t>本项目总量控制指标：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COD≤</w:t>
      </w:r>
      <w:r w:rsidR="00016BFD" w:rsidRPr="00BB1A58">
        <w:rPr>
          <w:rFonts w:ascii="仿宋" w:eastAsia="仿宋" w:hAnsi="仿宋"/>
          <w:kern w:val="2"/>
          <w:sz w:val="32"/>
          <w:szCs w:val="32"/>
        </w:rPr>
        <w:t>912.5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吨/年、氨氮≤</w:t>
      </w:r>
      <w:r w:rsidR="00016BFD" w:rsidRPr="00BB1A58">
        <w:rPr>
          <w:rFonts w:ascii="仿宋" w:eastAsia="仿宋" w:hAnsi="仿宋"/>
          <w:kern w:val="2"/>
          <w:sz w:val="32"/>
          <w:szCs w:val="32"/>
        </w:rPr>
        <w:t>146</w:t>
      </w:r>
      <w:r w:rsidR="00F04031" w:rsidRPr="00BB1A58">
        <w:rPr>
          <w:rFonts w:ascii="仿宋" w:eastAsia="仿宋" w:hAnsi="仿宋" w:hint="eastAsia"/>
          <w:kern w:val="2"/>
          <w:sz w:val="32"/>
          <w:szCs w:val="32"/>
        </w:rPr>
        <w:t>吨/年。</w:t>
      </w:r>
    </w:p>
    <w:p w:rsidR="00F04031" w:rsidRPr="009C19C8" w:rsidRDefault="00F04031" w:rsidP="00B55F09">
      <w:pPr>
        <w:pStyle w:val="0"/>
        <w:widowControl w:val="0"/>
        <w:spacing w:line="480" w:lineRule="exact"/>
        <w:ind w:left="0"/>
        <w:rPr>
          <w:rFonts w:ascii="仿宋" w:eastAsia="仿宋" w:hAnsi="仿宋"/>
          <w:bCs/>
          <w:color w:val="000000"/>
          <w:sz w:val="32"/>
          <w:szCs w:val="32"/>
        </w:rPr>
      </w:pPr>
      <w:r w:rsidRPr="009C19C8">
        <w:rPr>
          <w:rFonts w:ascii="仿宋" w:eastAsia="仿宋" w:hAnsi="仿宋"/>
          <w:bCs/>
          <w:color w:val="000000"/>
          <w:sz w:val="32"/>
          <w:szCs w:val="32"/>
        </w:rPr>
        <w:t xml:space="preserve">    三、你公司应收到本批复后15个工作日内，将批复及批准的环评报告文件送</w:t>
      </w:r>
      <w:r w:rsidR="00856452">
        <w:rPr>
          <w:rFonts w:ascii="仿宋" w:eastAsia="仿宋" w:hAnsi="仿宋" w:hint="eastAsia"/>
          <w:sz w:val="32"/>
          <w:szCs w:val="32"/>
        </w:rPr>
        <w:t>汩罗市</w:t>
      </w:r>
      <w:r w:rsidR="00841B3C">
        <w:rPr>
          <w:rFonts w:ascii="仿宋" w:eastAsia="仿宋" w:hAnsi="仿宋" w:hint="eastAsia"/>
          <w:sz w:val="32"/>
          <w:szCs w:val="32"/>
        </w:rPr>
        <w:t>环境保护</w:t>
      </w:r>
      <w:r w:rsidR="00841B3C" w:rsidRPr="009C19C8">
        <w:rPr>
          <w:rFonts w:ascii="仿宋" w:eastAsia="仿宋" w:hAnsi="仿宋" w:hint="eastAsia"/>
          <w:sz w:val="32"/>
          <w:szCs w:val="32"/>
        </w:rPr>
        <w:t>局</w:t>
      </w:r>
      <w:r w:rsidRPr="009C19C8">
        <w:rPr>
          <w:rFonts w:ascii="仿宋" w:eastAsia="仿宋" w:hAnsi="仿宋"/>
          <w:bCs/>
          <w:color w:val="000000"/>
          <w:sz w:val="32"/>
          <w:szCs w:val="32"/>
        </w:rPr>
        <w:t>、</w:t>
      </w:r>
      <w:r w:rsidR="00856452">
        <w:rPr>
          <w:rFonts w:ascii="仿宋" w:eastAsia="仿宋" w:hAnsi="仿宋" w:hint="eastAsia"/>
          <w:sz w:val="32"/>
          <w:szCs w:val="32"/>
        </w:rPr>
        <w:t>湖南志远环境咨询服务有限公司</w:t>
      </w:r>
      <w:r w:rsidRPr="009C19C8">
        <w:rPr>
          <w:rFonts w:ascii="仿宋" w:eastAsia="仿宋" w:hAnsi="仿宋"/>
          <w:bCs/>
          <w:color w:val="000000"/>
          <w:sz w:val="32"/>
          <w:szCs w:val="32"/>
        </w:rPr>
        <w:t>。</w:t>
      </w:r>
    </w:p>
    <w:p w:rsidR="00F04031" w:rsidRPr="009C19C8" w:rsidRDefault="00F04031" w:rsidP="00B55F09">
      <w:pPr>
        <w:spacing w:line="48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9C19C8">
        <w:rPr>
          <w:rFonts w:ascii="仿宋" w:eastAsia="仿宋" w:hAnsi="仿宋"/>
          <w:bCs/>
          <w:color w:val="000000"/>
          <w:sz w:val="32"/>
          <w:szCs w:val="32"/>
        </w:rPr>
        <w:t>四、请</w:t>
      </w:r>
      <w:r w:rsidR="00856452">
        <w:rPr>
          <w:rFonts w:ascii="仿宋" w:eastAsia="仿宋" w:hAnsi="仿宋" w:hint="eastAsia"/>
          <w:sz w:val="32"/>
          <w:szCs w:val="32"/>
        </w:rPr>
        <w:t>汩罗市</w:t>
      </w:r>
      <w:r w:rsidR="00841B3C">
        <w:rPr>
          <w:rFonts w:ascii="仿宋" w:eastAsia="仿宋" w:hAnsi="仿宋" w:hint="eastAsia"/>
          <w:sz w:val="32"/>
          <w:szCs w:val="32"/>
        </w:rPr>
        <w:t>环境保护</w:t>
      </w:r>
      <w:r w:rsidR="00841B3C" w:rsidRPr="009C19C8">
        <w:rPr>
          <w:rFonts w:ascii="仿宋" w:eastAsia="仿宋" w:hAnsi="仿宋" w:hint="eastAsia"/>
          <w:sz w:val="32"/>
          <w:szCs w:val="32"/>
        </w:rPr>
        <w:t>局</w:t>
      </w:r>
      <w:r w:rsidRPr="009C19C8">
        <w:rPr>
          <w:rFonts w:ascii="仿宋" w:eastAsia="仿宋" w:hAnsi="仿宋"/>
          <w:bCs/>
          <w:color w:val="000000"/>
          <w:sz w:val="32"/>
          <w:szCs w:val="32"/>
        </w:rPr>
        <w:t>负责项目建设和运营期的日常环境监管。</w:t>
      </w:r>
    </w:p>
    <w:p w:rsidR="00F04031" w:rsidRPr="009C19C8" w:rsidRDefault="00F04031" w:rsidP="00B55F09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71321A" w:rsidRDefault="00AF631E" w:rsidP="00B55F09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04031" w:rsidRDefault="00F04031" w:rsidP="00B55F09">
      <w:pPr>
        <w:spacing w:line="480" w:lineRule="exact"/>
        <w:ind w:firstLineChars="1406" w:firstLine="449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岳阳市环境保护局</w:t>
      </w:r>
    </w:p>
    <w:p w:rsidR="006E00BB" w:rsidRDefault="00F04031" w:rsidP="00B55F09">
      <w:pPr>
        <w:spacing w:line="480" w:lineRule="exact"/>
        <w:ind w:firstLineChars="1455" w:firstLine="465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BB1A5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BB1A58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93372F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6E00BB" w:rsidRPr="006E00BB" w:rsidRDefault="006E00BB" w:rsidP="00B55F09">
      <w:pPr>
        <w:spacing w:line="480" w:lineRule="exact"/>
        <w:ind w:firstLineChars="1406" w:firstLine="2953"/>
        <w:rPr>
          <w:rFonts w:ascii="楷体" w:eastAsia="楷体" w:hAnsi="楷体"/>
          <w:sz w:val="21"/>
          <w:szCs w:val="21"/>
        </w:rPr>
      </w:pPr>
    </w:p>
    <w:p w:rsidR="006E00BB" w:rsidRDefault="006E00BB" w:rsidP="00B55F09">
      <w:pPr>
        <w:spacing w:line="480" w:lineRule="exact"/>
        <w:ind w:left="403" w:firstLineChars="0" w:firstLine="0"/>
        <w:jc w:val="both"/>
        <w:rPr>
          <w:rFonts w:ascii="仿宋" w:eastAsia="仿宋" w:hAnsi="仿宋"/>
          <w:sz w:val="10"/>
          <w:szCs w:val="10"/>
        </w:rPr>
      </w:pPr>
    </w:p>
    <w:p w:rsidR="006E00BB" w:rsidRPr="006E00BB" w:rsidRDefault="006E00BB" w:rsidP="00B55F09">
      <w:pPr>
        <w:spacing w:line="480" w:lineRule="exact"/>
        <w:ind w:left="403" w:firstLineChars="0" w:firstLine="0"/>
        <w:jc w:val="both"/>
        <w:rPr>
          <w:rFonts w:ascii="仿宋" w:eastAsia="仿宋" w:hAnsi="仿宋"/>
          <w:sz w:val="10"/>
          <w:szCs w:val="10"/>
        </w:rPr>
      </w:pPr>
    </w:p>
    <w:tbl>
      <w:tblPr>
        <w:tblpPr w:leftFromText="180" w:rightFromText="180" w:vertAnchor="text" w:horzAnchor="margin" w:tblpY="168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3"/>
      </w:tblGrid>
      <w:tr w:rsidR="009F3362" w:rsidTr="00B55F09">
        <w:trPr>
          <w:trHeight w:val="630"/>
        </w:trPr>
        <w:tc>
          <w:tcPr>
            <w:tcW w:w="8823" w:type="dxa"/>
          </w:tcPr>
          <w:p w:rsidR="009F3362" w:rsidRDefault="009F3362" w:rsidP="00B55F09">
            <w:pPr>
              <w:spacing w:afterLines="50" w:line="48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抄送：汩罗市环境保护</w:t>
            </w:r>
            <w:r w:rsidRPr="009C19C8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湖南志远环境咨询服务有限公司</w:t>
            </w:r>
          </w:p>
        </w:tc>
      </w:tr>
    </w:tbl>
    <w:p w:rsidR="006E00BB" w:rsidRPr="00FA268C" w:rsidRDefault="006E00BB" w:rsidP="00B55F09">
      <w:pPr>
        <w:spacing w:line="480" w:lineRule="exact"/>
        <w:ind w:left="403" w:firstLineChars="0" w:firstLine="0"/>
        <w:jc w:val="both"/>
        <w:rPr>
          <w:rFonts w:ascii="仿宋" w:eastAsia="仿宋" w:hAnsi="仿宋"/>
          <w:sz w:val="10"/>
          <w:szCs w:val="10"/>
        </w:rPr>
      </w:pPr>
    </w:p>
    <w:sectPr w:rsidR="006E00BB" w:rsidRPr="00FA268C" w:rsidSect="00BB1A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588" w:bottom="1440" w:left="1644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881" w:rsidRDefault="00AE5881">
      <w:pPr>
        <w:ind w:firstLine="400"/>
      </w:pPr>
      <w:r>
        <w:separator/>
      </w:r>
    </w:p>
  </w:endnote>
  <w:endnote w:type="continuationSeparator" w:id="1">
    <w:p w:rsidR="00AE5881" w:rsidRDefault="00AE5881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31" w:rsidRDefault="00F04031">
    <w:pPr>
      <w:pStyle w:val="ac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68" w:rsidRDefault="00B70294">
    <w:pPr>
      <w:pStyle w:val="ac"/>
      <w:ind w:firstLine="360"/>
      <w:jc w:val="center"/>
    </w:pPr>
    <w:fldSimple w:instr="PAGE   \* MERGEFORMAT">
      <w:r w:rsidR="00B55F09" w:rsidRPr="00B55F09">
        <w:rPr>
          <w:noProof/>
          <w:lang w:val="zh-CN"/>
        </w:rPr>
        <w:t>4</w:t>
      </w:r>
    </w:fldSimple>
  </w:p>
  <w:p w:rsidR="00F04031" w:rsidRDefault="00F04031">
    <w:pPr>
      <w:pStyle w:val="ac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31" w:rsidRDefault="00F04031">
    <w:pPr>
      <w:pStyle w:val="ac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881" w:rsidRDefault="00AE5881">
      <w:pPr>
        <w:ind w:firstLine="400"/>
      </w:pPr>
      <w:r>
        <w:separator/>
      </w:r>
    </w:p>
  </w:footnote>
  <w:footnote w:type="continuationSeparator" w:id="1">
    <w:p w:rsidR="00AE5881" w:rsidRDefault="00AE5881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31" w:rsidRDefault="00F04031">
    <w:pPr>
      <w:pStyle w:val="ad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31" w:rsidRDefault="00F04031">
    <w:pPr>
      <w:pStyle w:val="ad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31" w:rsidRPr="00925BE8" w:rsidRDefault="00F04031" w:rsidP="00925BE8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20"/>
    <w:rsid w:val="000137A5"/>
    <w:rsid w:val="00013F0A"/>
    <w:rsid w:val="00016BFD"/>
    <w:rsid w:val="00021898"/>
    <w:rsid w:val="00025AF8"/>
    <w:rsid w:val="00025C9F"/>
    <w:rsid w:val="00030245"/>
    <w:rsid w:val="0003500E"/>
    <w:rsid w:val="00036A33"/>
    <w:rsid w:val="00057CA4"/>
    <w:rsid w:val="00061FC0"/>
    <w:rsid w:val="00075756"/>
    <w:rsid w:val="00081D0E"/>
    <w:rsid w:val="00084AEE"/>
    <w:rsid w:val="000A466B"/>
    <w:rsid w:val="000A772D"/>
    <w:rsid w:val="000B1A75"/>
    <w:rsid w:val="000B433B"/>
    <w:rsid w:val="000C107C"/>
    <w:rsid w:val="000C5475"/>
    <w:rsid w:val="000D6E86"/>
    <w:rsid w:val="000E3209"/>
    <w:rsid w:val="000E5BDA"/>
    <w:rsid w:val="000F02DD"/>
    <w:rsid w:val="000F1E91"/>
    <w:rsid w:val="00104AB8"/>
    <w:rsid w:val="001133C3"/>
    <w:rsid w:val="0011421B"/>
    <w:rsid w:val="00121273"/>
    <w:rsid w:val="00123205"/>
    <w:rsid w:val="00130AC3"/>
    <w:rsid w:val="001311B2"/>
    <w:rsid w:val="00131447"/>
    <w:rsid w:val="001371C2"/>
    <w:rsid w:val="00143941"/>
    <w:rsid w:val="001544C8"/>
    <w:rsid w:val="001552C5"/>
    <w:rsid w:val="00155F5E"/>
    <w:rsid w:val="00160458"/>
    <w:rsid w:val="00161642"/>
    <w:rsid w:val="00161AEA"/>
    <w:rsid w:val="001637F9"/>
    <w:rsid w:val="00165A27"/>
    <w:rsid w:val="00165C7F"/>
    <w:rsid w:val="0016731D"/>
    <w:rsid w:val="001711DF"/>
    <w:rsid w:val="001718EB"/>
    <w:rsid w:val="001733EC"/>
    <w:rsid w:val="001811CF"/>
    <w:rsid w:val="0018575A"/>
    <w:rsid w:val="001900C9"/>
    <w:rsid w:val="001928DB"/>
    <w:rsid w:val="001A447A"/>
    <w:rsid w:val="001B4121"/>
    <w:rsid w:val="001B4A07"/>
    <w:rsid w:val="001C1C6F"/>
    <w:rsid w:val="001D45BF"/>
    <w:rsid w:val="001F1520"/>
    <w:rsid w:val="001F47F1"/>
    <w:rsid w:val="001F5D8C"/>
    <w:rsid w:val="001F7464"/>
    <w:rsid w:val="00201A7C"/>
    <w:rsid w:val="00201BF5"/>
    <w:rsid w:val="0020214D"/>
    <w:rsid w:val="00204553"/>
    <w:rsid w:val="002056A2"/>
    <w:rsid w:val="00206C97"/>
    <w:rsid w:val="002110B4"/>
    <w:rsid w:val="0021502F"/>
    <w:rsid w:val="002156F6"/>
    <w:rsid w:val="00216111"/>
    <w:rsid w:val="00237418"/>
    <w:rsid w:val="00241924"/>
    <w:rsid w:val="00242BDC"/>
    <w:rsid w:val="00244103"/>
    <w:rsid w:val="00251826"/>
    <w:rsid w:val="00253367"/>
    <w:rsid w:val="002541E8"/>
    <w:rsid w:val="00264748"/>
    <w:rsid w:val="002835D3"/>
    <w:rsid w:val="00295160"/>
    <w:rsid w:val="0029728D"/>
    <w:rsid w:val="002A073B"/>
    <w:rsid w:val="002A48F9"/>
    <w:rsid w:val="002A50EC"/>
    <w:rsid w:val="002C2030"/>
    <w:rsid w:val="002C3A20"/>
    <w:rsid w:val="002C6BDE"/>
    <w:rsid w:val="002D1053"/>
    <w:rsid w:val="002D33D4"/>
    <w:rsid w:val="002D6C64"/>
    <w:rsid w:val="002E4B0A"/>
    <w:rsid w:val="002F7BE4"/>
    <w:rsid w:val="00300669"/>
    <w:rsid w:val="0030251E"/>
    <w:rsid w:val="00304E05"/>
    <w:rsid w:val="0031674B"/>
    <w:rsid w:val="0032526A"/>
    <w:rsid w:val="003279BA"/>
    <w:rsid w:val="003300A1"/>
    <w:rsid w:val="00330242"/>
    <w:rsid w:val="003447EF"/>
    <w:rsid w:val="00345DF6"/>
    <w:rsid w:val="00345E82"/>
    <w:rsid w:val="00347182"/>
    <w:rsid w:val="00352589"/>
    <w:rsid w:val="00362FC2"/>
    <w:rsid w:val="00363F68"/>
    <w:rsid w:val="003649B1"/>
    <w:rsid w:val="00370BA0"/>
    <w:rsid w:val="003726CC"/>
    <w:rsid w:val="0037588B"/>
    <w:rsid w:val="00382671"/>
    <w:rsid w:val="00382F83"/>
    <w:rsid w:val="0038743C"/>
    <w:rsid w:val="0039171B"/>
    <w:rsid w:val="0039557C"/>
    <w:rsid w:val="003961CC"/>
    <w:rsid w:val="00397F68"/>
    <w:rsid w:val="003A5943"/>
    <w:rsid w:val="003B1414"/>
    <w:rsid w:val="003B236A"/>
    <w:rsid w:val="003B689F"/>
    <w:rsid w:val="003B7E7C"/>
    <w:rsid w:val="003C211C"/>
    <w:rsid w:val="003C3591"/>
    <w:rsid w:val="003C7553"/>
    <w:rsid w:val="003C77CA"/>
    <w:rsid w:val="003E2BA6"/>
    <w:rsid w:val="003E3BA9"/>
    <w:rsid w:val="003E4A42"/>
    <w:rsid w:val="003F3302"/>
    <w:rsid w:val="00403267"/>
    <w:rsid w:val="00403B7E"/>
    <w:rsid w:val="00411DAF"/>
    <w:rsid w:val="00412F94"/>
    <w:rsid w:val="00417671"/>
    <w:rsid w:val="004242BE"/>
    <w:rsid w:val="004270F9"/>
    <w:rsid w:val="004326C9"/>
    <w:rsid w:val="0043293D"/>
    <w:rsid w:val="0043427A"/>
    <w:rsid w:val="00442F1D"/>
    <w:rsid w:val="00444C29"/>
    <w:rsid w:val="00452CE9"/>
    <w:rsid w:val="00455E16"/>
    <w:rsid w:val="00460897"/>
    <w:rsid w:val="00471069"/>
    <w:rsid w:val="004724BA"/>
    <w:rsid w:val="00474A99"/>
    <w:rsid w:val="00474D26"/>
    <w:rsid w:val="00482FF6"/>
    <w:rsid w:val="00483654"/>
    <w:rsid w:val="00484C35"/>
    <w:rsid w:val="00490219"/>
    <w:rsid w:val="00494387"/>
    <w:rsid w:val="004957A0"/>
    <w:rsid w:val="004A2B57"/>
    <w:rsid w:val="004D73B3"/>
    <w:rsid w:val="004E1978"/>
    <w:rsid w:val="004E5DC4"/>
    <w:rsid w:val="004E5FC4"/>
    <w:rsid w:val="004E745C"/>
    <w:rsid w:val="004E7CBF"/>
    <w:rsid w:val="004F7F70"/>
    <w:rsid w:val="00502489"/>
    <w:rsid w:val="00507DF7"/>
    <w:rsid w:val="00512282"/>
    <w:rsid w:val="00513289"/>
    <w:rsid w:val="00516C73"/>
    <w:rsid w:val="00520729"/>
    <w:rsid w:val="00526EF5"/>
    <w:rsid w:val="00553D66"/>
    <w:rsid w:val="00562181"/>
    <w:rsid w:val="00565B6F"/>
    <w:rsid w:val="00583E41"/>
    <w:rsid w:val="00587632"/>
    <w:rsid w:val="005935FC"/>
    <w:rsid w:val="005A0C64"/>
    <w:rsid w:val="005A3F15"/>
    <w:rsid w:val="005A5C63"/>
    <w:rsid w:val="005B511C"/>
    <w:rsid w:val="005B65D0"/>
    <w:rsid w:val="005C0C04"/>
    <w:rsid w:val="005D3BE4"/>
    <w:rsid w:val="005E2998"/>
    <w:rsid w:val="005E35C0"/>
    <w:rsid w:val="005F0913"/>
    <w:rsid w:val="005F1D20"/>
    <w:rsid w:val="005F4D13"/>
    <w:rsid w:val="00602552"/>
    <w:rsid w:val="00605BB7"/>
    <w:rsid w:val="006133F7"/>
    <w:rsid w:val="006147B0"/>
    <w:rsid w:val="00620D0B"/>
    <w:rsid w:val="00632669"/>
    <w:rsid w:val="0063302B"/>
    <w:rsid w:val="00637C93"/>
    <w:rsid w:val="00637E8D"/>
    <w:rsid w:val="00641A86"/>
    <w:rsid w:val="0064799D"/>
    <w:rsid w:val="0065098C"/>
    <w:rsid w:val="00652138"/>
    <w:rsid w:val="0065287D"/>
    <w:rsid w:val="0066113B"/>
    <w:rsid w:val="00661FD4"/>
    <w:rsid w:val="00662E59"/>
    <w:rsid w:val="00671A01"/>
    <w:rsid w:val="00672A34"/>
    <w:rsid w:val="00675EA4"/>
    <w:rsid w:val="006824C3"/>
    <w:rsid w:val="00686AC6"/>
    <w:rsid w:val="00694C8D"/>
    <w:rsid w:val="006957CD"/>
    <w:rsid w:val="006A1572"/>
    <w:rsid w:val="006A462F"/>
    <w:rsid w:val="006A5039"/>
    <w:rsid w:val="006B02C4"/>
    <w:rsid w:val="006B1D8C"/>
    <w:rsid w:val="006B65FA"/>
    <w:rsid w:val="006C00D9"/>
    <w:rsid w:val="006C1B97"/>
    <w:rsid w:val="006C449D"/>
    <w:rsid w:val="006E00BB"/>
    <w:rsid w:val="006E59B5"/>
    <w:rsid w:val="006F03F7"/>
    <w:rsid w:val="006F3DFE"/>
    <w:rsid w:val="006F40AB"/>
    <w:rsid w:val="006F490C"/>
    <w:rsid w:val="00701FA2"/>
    <w:rsid w:val="00704939"/>
    <w:rsid w:val="0071321A"/>
    <w:rsid w:val="0073150C"/>
    <w:rsid w:val="0073248F"/>
    <w:rsid w:val="00754378"/>
    <w:rsid w:val="00755664"/>
    <w:rsid w:val="007616AC"/>
    <w:rsid w:val="00766F5D"/>
    <w:rsid w:val="00771120"/>
    <w:rsid w:val="00772E7F"/>
    <w:rsid w:val="007756DE"/>
    <w:rsid w:val="00776821"/>
    <w:rsid w:val="00780F1C"/>
    <w:rsid w:val="00781592"/>
    <w:rsid w:val="00782AA5"/>
    <w:rsid w:val="007867F3"/>
    <w:rsid w:val="00790A0D"/>
    <w:rsid w:val="00797F3A"/>
    <w:rsid w:val="007A4DB2"/>
    <w:rsid w:val="007B1B53"/>
    <w:rsid w:val="007B1BDE"/>
    <w:rsid w:val="007B2DE6"/>
    <w:rsid w:val="007B68A2"/>
    <w:rsid w:val="007B723B"/>
    <w:rsid w:val="007B7670"/>
    <w:rsid w:val="007B769D"/>
    <w:rsid w:val="007C3A31"/>
    <w:rsid w:val="007C63F3"/>
    <w:rsid w:val="007C7356"/>
    <w:rsid w:val="007D0126"/>
    <w:rsid w:val="007D1C0B"/>
    <w:rsid w:val="007D22CD"/>
    <w:rsid w:val="007E0815"/>
    <w:rsid w:val="007E376A"/>
    <w:rsid w:val="007E5F2A"/>
    <w:rsid w:val="007F210A"/>
    <w:rsid w:val="007F7CFA"/>
    <w:rsid w:val="00803731"/>
    <w:rsid w:val="00810D1E"/>
    <w:rsid w:val="00811E4C"/>
    <w:rsid w:val="008121B4"/>
    <w:rsid w:val="00830139"/>
    <w:rsid w:val="00831BCF"/>
    <w:rsid w:val="0083235C"/>
    <w:rsid w:val="008332B5"/>
    <w:rsid w:val="00833C9A"/>
    <w:rsid w:val="00833ECB"/>
    <w:rsid w:val="00834407"/>
    <w:rsid w:val="00841B3C"/>
    <w:rsid w:val="00851A0B"/>
    <w:rsid w:val="00856452"/>
    <w:rsid w:val="00856A2D"/>
    <w:rsid w:val="0086129D"/>
    <w:rsid w:val="00864A44"/>
    <w:rsid w:val="0086632A"/>
    <w:rsid w:val="0087196F"/>
    <w:rsid w:val="00877325"/>
    <w:rsid w:val="00885973"/>
    <w:rsid w:val="00885A15"/>
    <w:rsid w:val="00894591"/>
    <w:rsid w:val="008A0A3E"/>
    <w:rsid w:val="008A2DBF"/>
    <w:rsid w:val="008B0C7F"/>
    <w:rsid w:val="008B299C"/>
    <w:rsid w:val="008C0194"/>
    <w:rsid w:val="008C2BC8"/>
    <w:rsid w:val="008C3597"/>
    <w:rsid w:val="008C4E85"/>
    <w:rsid w:val="008C5374"/>
    <w:rsid w:val="008C639E"/>
    <w:rsid w:val="008D2899"/>
    <w:rsid w:val="008E2C2E"/>
    <w:rsid w:val="008F30D6"/>
    <w:rsid w:val="008F5E89"/>
    <w:rsid w:val="00917842"/>
    <w:rsid w:val="00925BE8"/>
    <w:rsid w:val="0092701F"/>
    <w:rsid w:val="0093372F"/>
    <w:rsid w:val="0093670B"/>
    <w:rsid w:val="00940E75"/>
    <w:rsid w:val="0094450D"/>
    <w:rsid w:val="00947066"/>
    <w:rsid w:val="00953D05"/>
    <w:rsid w:val="00955934"/>
    <w:rsid w:val="00957769"/>
    <w:rsid w:val="00964E0A"/>
    <w:rsid w:val="00966FF7"/>
    <w:rsid w:val="00970B49"/>
    <w:rsid w:val="00986519"/>
    <w:rsid w:val="009866E5"/>
    <w:rsid w:val="00987B31"/>
    <w:rsid w:val="00990445"/>
    <w:rsid w:val="009964D8"/>
    <w:rsid w:val="00997F5F"/>
    <w:rsid w:val="009A1086"/>
    <w:rsid w:val="009B1201"/>
    <w:rsid w:val="009B1F57"/>
    <w:rsid w:val="009B7BDC"/>
    <w:rsid w:val="009B7EF3"/>
    <w:rsid w:val="009C19C8"/>
    <w:rsid w:val="009C46E5"/>
    <w:rsid w:val="009D4C35"/>
    <w:rsid w:val="009E2D3D"/>
    <w:rsid w:val="009E31DB"/>
    <w:rsid w:val="009E503D"/>
    <w:rsid w:val="009F1C73"/>
    <w:rsid w:val="009F3362"/>
    <w:rsid w:val="009F5279"/>
    <w:rsid w:val="009F5CBE"/>
    <w:rsid w:val="009F62C2"/>
    <w:rsid w:val="009F7198"/>
    <w:rsid w:val="00A02196"/>
    <w:rsid w:val="00A057B2"/>
    <w:rsid w:val="00A0669D"/>
    <w:rsid w:val="00A07460"/>
    <w:rsid w:val="00A11FA9"/>
    <w:rsid w:val="00A16F94"/>
    <w:rsid w:val="00A26A92"/>
    <w:rsid w:val="00A312AC"/>
    <w:rsid w:val="00A34C71"/>
    <w:rsid w:val="00A35B7F"/>
    <w:rsid w:val="00A35C22"/>
    <w:rsid w:val="00A37F93"/>
    <w:rsid w:val="00A40BCE"/>
    <w:rsid w:val="00A43A13"/>
    <w:rsid w:val="00A45711"/>
    <w:rsid w:val="00A65E57"/>
    <w:rsid w:val="00A72EEC"/>
    <w:rsid w:val="00A74BEA"/>
    <w:rsid w:val="00A76737"/>
    <w:rsid w:val="00A77D9B"/>
    <w:rsid w:val="00A803DD"/>
    <w:rsid w:val="00A83978"/>
    <w:rsid w:val="00A902DD"/>
    <w:rsid w:val="00A95B24"/>
    <w:rsid w:val="00AA23C5"/>
    <w:rsid w:val="00AA3436"/>
    <w:rsid w:val="00AA6EFE"/>
    <w:rsid w:val="00AB532F"/>
    <w:rsid w:val="00AB5FFE"/>
    <w:rsid w:val="00AC1728"/>
    <w:rsid w:val="00AC2510"/>
    <w:rsid w:val="00AC64B3"/>
    <w:rsid w:val="00AD11FC"/>
    <w:rsid w:val="00AD1221"/>
    <w:rsid w:val="00AD2306"/>
    <w:rsid w:val="00AE0684"/>
    <w:rsid w:val="00AE468B"/>
    <w:rsid w:val="00AE4FCA"/>
    <w:rsid w:val="00AE5881"/>
    <w:rsid w:val="00AF2B4C"/>
    <w:rsid w:val="00AF3FBD"/>
    <w:rsid w:val="00AF6086"/>
    <w:rsid w:val="00AF631E"/>
    <w:rsid w:val="00B0151F"/>
    <w:rsid w:val="00B02A38"/>
    <w:rsid w:val="00B066A7"/>
    <w:rsid w:val="00B069A8"/>
    <w:rsid w:val="00B13111"/>
    <w:rsid w:val="00B142F9"/>
    <w:rsid w:val="00B156A9"/>
    <w:rsid w:val="00B22325"/>
    <w:rsid w:val="00B22447"/>
    <w:rsid w:val="00B22DF1"/>
    <w:rsid w:val="00B230C2"/>
    <w:rsid w:val="00B240F9"/>
    <w:rsid w:val="00B25B40"/>
    <w:rsid w:val="00B37E2E"/>
    <w:rsid w:val="00B52461"/>
    <w:rsid w:val="00B55F09"/>
    <w:rsid w:val="00B614B1"/>
    <w:rsid w:val="00B62910"/>
    <w:rsid w:val="00B70294"/>
    <w:rsid w:val="00B70E5D"/>
    <w:rsid w:val="00B72CC2"/>
    <w:rsid w:val="00B764D8"/>
    <w:rsid w:val="00B80B71"/>
    <w:rsid w:val="00B80F2F"/>
    <w:rsid w:val="00B82305"/>
    <w:rsid w:val="00B83C44"/>
    <w:rsid w:val="00B83F36"/>
    <w:rsid w:val="00B8464B"/>
    <w:rsid w:val="00B87068"/>
    <w:rsid w:val="00B913DE"/>
    <w:rsid w:val="00B94B12"/>
    <w:rsid w:val="00B96C42"/>
    <w:rsid w:val="00BA01B8"/>
    <w:rsid w:val="00BA1D12"/>
    <w:rsid w:val="00BA513B"/>
    <w:rsid w:val="00BA52B0"/>
    <w:rsid w:val="00BA655F"/>
    <w:rsid w:val="00BB1A58"/>
    <w:rsid w:val="00BB1C3C"/>
    <w:rsid w:val="00BB2784"/>
    <w:rsid w:val="00BB5FC3"/>
    <w:rsid w:val="00BD198D"/>
    <w:rsid w:val="00BD1AFF"/>
    <w:rsid w:val="00BD2BA6"/>
    <w:rsid w:val="00BD35A0"/>
    <w:rsid w:val="00BD785F"/>
    <w:rsid w:val="00BE0618"/>
    <w:rsid w:val="00BE70CB"/>
    <w:rsid w:val="00BF0DB4"/>
    <w:rsid w:val="00BF3B3D"/>
    <w:rsid w:val="00BF5744"/>
    <w:rsid w:val="00C04E68"/>
    <w:rsid w:val="00C063B2"/>
    <w:rsid w:val="00C11A80"/>
    <w:rsid w:val="00C15878"/>
    <w:rsid w:val="00C20CD3"/>
    <w:rsid w:val="00C22437"/>
    <w:rsid w:val="00C23A0C"/>
    <w:rsid w:val="00C30246"/>
    <w:rsid w:val="00C31605"/>
    <w:rsid w:val="00C35C1F"/>
    <w:rsid w:val="00C36848"/>
    <w:rsid w:val="00C46D01"/>
    <w:rsid w:val="00C52660"/>
    <w:rsid w:val="00C52758"/>
    <w:rsid w:val="00C543D2"/>
    <w:rsid w:val="00C613BE"/>
    <w:rsid w:val="00C65E6F"/>
    <w:rsid w:val="00C701D5"/>
    <w:rsid w:val="00C7174C"/>
    <w:rsid w:val="00C805A1"/>
    <w:rsid w:val="00C91696"/>
    <w:rsid w:val="00C924B7"/>
    <w:rsid w:val="00C931FB"/>
    <w:rsid w:val="00CA01B8"/>
    <w:rsid w:val="00CA1687"/>
    <w:rsid w:val="00CA34F6"/>
    <w:rsid w:val="00CA7BFE"/>
    <w:rsid w:val="00CB03DD"/>
    <w:rsid w:val="00CB2456"/>
    <w:rsid w:val="00CB4CDD"/>
    <w:rsid w:val="00CB5796"/>
    <w:rsid w:val="00CB65FF"/>
    <w:rsid w:val="00CC0D6F"/>
    <w:rsid w:val="00CC1BA9"/>
    <w:rsid w:val="00CD0AA0"/>
    <w:rsid w:val="00CD64A0"/>
    <w:rsid w:val="00CE11F5"/>
    <w:rsid w:val="00CE4C33"/>
    <w:rsid w:val="00CE6212"/>
    <w:rsid w:val="00CF7842"/>
    <w:rsid w:val="00D02F3D"/>
    <w:rsid w:val="00D04513"/>
    <w:rsid w:val="00D05A79"/>
    <w:rsid w:val="00D15230"/>
    <w:rsid w:val="00D17A48"/>
    <w:rsid w:val="00D203AB"/>
    <w:rsid w:val="00D2164E"/>
    <w:rsid w:val="00D22DE1"/>
    <w:rsid w:val="00D242E5"/>
    <w:rsid w:val="00D24433"/>
    <w:rsid w:val="00D247E2"/>
    <w:rsid w:val="00D24FE6"/>
    <w:rsid w:val="00D25006"/>
    <w:rsid w:val="00D27450"/>
    <w:rsid w:val="00D311A4"/>
    <w:rsid w:val="00D32A0B"/>
    <w:rsid w:val="00D352C8"/>
    <w:rsid w:val="00D35BFE"/>
    <w:rsid w:val="00D46C84"/>
    <w:rsid w:val="00D544F5"/>
    <w:rsid w:val="00D548C1"/>
    <w:rsid w:val="00D54E17"/>
    <w:rsid w:val="00D5562E"/>
    <w:rsid w:val="00D5604F"/>
    <w:rsid w:val="00D617BD"/>
    <w:rsid w:val="00D70415"/>
    <w:rsid w:val="00D82D87"/>
    <w:rsid w:val="00D865CD"/>
    <w:rsid w:val="00D90362"/>
    <w:rsid w:val="00D921FF"/>
    <w:rsid w:val="00D95D48"/>
    <w:rsid w:val="00DA3C3E"/>
    <w:rsid w:val="00DB1D88"/>
    <w:rsid w:val="00DB584C"/>
    <w:rsid w:val="00DB6286"/>
    <w:rsid w:val="00DC67CF"/>
    <w:rsid w:val="00DC7B96"/>
    <w:rsid w:val="00DD7669"/>
    <w:rsid w:val="00DD7F60"/>
    <w:rsid w:val="00DE4BA9"/>
    <w:rsid w:val="00DE77FB"/>
    <w:rsid w:val="00DF4AB1"/>
    <w:rsid w:val="00E004D4"/>
    <w:rsid w:val="00E02AEE"/>
    <w:rsid w:val="00E07944"/>
    <w:rsid w:val="00E102F4"/>
    <w:rsid w:val="00E11E67"/>
    <w:rsid w:val="00E15473"/>
    <w:rsid w:val="00E30C86"/>
    <w:rsid w:val="00E324E6"/>
    <w:rsid w:val="00E35BC7"/>
    <w:rsid w:val="00E4227D"/>
    <w:rsid w:val="00E45AE7"/>
    <w:rsid w:val="00E47751"/>
    <w:rsid w:val="00E61A9B"/>
    <w:rsid w:val="00E64B60"/>
    <w:rsid w:val="00E72DA2"/>
    <w:rsid w:val="00E77962"/>
    <w:rsid w:val="00E82C6E"/>
    <w:rsid w:val="00E8332D"/>
    <w:rsid w:val="00E86A0C"/>
    <w:rsid w:val="00E961FD"/>
    <w:rsid w:val="00E969E4"/>
    <w:rsid w:val="00EA0821"/>
    <w:rsid w:val="00EA16E4"/>
    <w:rsid w:val="00EA4818"/>
    <w:rsid w:val="00EA4E11"/>
    <w:rsid w:val="00EB18EF"/>
    <w:rsid w:val="00EC183D"/>
    <w:rsid w:val="00ED6EF2"/>
    <w:rsid w:val="00ED7E9F"/>
    <w:rsid w:val="00EE3B28"/>
    <w:rsid w:val="00EE7CB3"/>
    <w:rsid w:val="00EF2665"/>
    <w:rsid w:val="00EF45E6"/>
    <w:rsid w:val="00EF7386"/>
    <w:rsid w:val="00F04031"/>
    <w:rsid w:val="00F045C0"/>
    <w:rsid w:val="00F05899"/>
    <w:rsid w:val="00F06FE0"/>
    <w:rsid w:val="00F114D4"/>
    <w:rsid w:val="00F166FC"/>
    <w:rsid w:val="00F17C20"/>
    <w:rsid w:val="00F23FDF"/>
    <w:rsid w:val="00F25815"/>
    <w:rsid w:val="00F272B0"/>
    <w:rsid w:val="00F277D3"/>
    <w:rsid w:val="00F316EA"/>
    <w:rsid w:val="00F325AE"/>
    <w:rsid w:val="00F34C84"/>
    <w:rsid w:val="00F350CC"/>
    <w:rsid w:val="00F35111"/>
    <w:rsid w:val="00F4262A"/>
    <w:rsid w:val="00F506D9"/>
    <w:rsid w:val="00F63DD2"/>
    <w:rsid w:val="00F6708B"/>
    <w:rsid w:val="00F7566C"/>
    <w:rsid w:val="00F91EC0"/>
    <w:rsid w:val="00F93DC6"/>
    <w:rsid w:val="00F94ABA"/>
    <w:rsid w:val="00F94C29"/>
    <w:rsid w:val="00FA195C"/>
    <w:rsid w:val="00FA1A20"/>
    <w:rsid w:val="00FA1E50"/>
    <w:rsid w:val="00FA268C"/>
    <w:rsid w:val="00FA30D6"/>
    <w:rsid w:val="00FA62F3"/>
    <w:rsid w:val="00FB0E7D"/>
    <w:rsid w:val="00FB4F44"/>
    <w:rsid w:val="00FB50D5"/>
    <w:rsid w:val="00FB58D3"/>
    <w:rsid w:val="00FC16E1"/>
    <w:rsid w:val="00FC2475"/>
    <w:rsid w:val="00FC4775"/>
    <w:rsid w:val="00FC530B"/>
    <w:rsid w:val="00FD1676"/>
    <w:rsid w:val="00FD6510"/>
    <w:rsid w:val="00FE390A"/>
    <w:rsid w:val="00FE78F5"/>
    <w:rsid w:val="00FE7E24"/>
    <w:rsid w:val="00FF6DD2"/>
    <w:rsid w:val="011C65E1"/>
    <w:rsid w:val="018E28F3"/>
    <w:rsid w:val="0A081D97"/>
    <w:rsid w:val="0A3B7FA6"/>
    <w:rsid w:val="0AE611D6"/>
    <w:rsid w:val="0F361CF7"/>
    <w:rsid w:val="118D3F76"/>
    <w:rsid w:val="12915003"/>
    <w:rsid w:val="18E139F8"/>
    <w:rsid w:val="1C9F0175"/>
    <w:rsid w:val="247A3D65"/>
    <w:rsid w:val="2B554D83"/>
    <w:rsid w:val="2B7A3219"/>
    <w:rsid w:val="2F2A65E8"/>
    <w:rsid w:val="31B32D5E"/>
    <w:rsid w:val="362C4184"/>
    <w:rsid w:val="36435397"/>
    <w:rsid w:val="3A7F4ED5"/>
    <w:rsid w:val="4D7402EB"/>
    <w:rsid w:val="4D9664D8"/>
    <w:rsid w:val="53B47FFB"/>
    <w:rsid w:val="58CF31CF"/>
    <w:rsid w:val="6A674530"/>
    <w:rsid w:val="6AD154A7"/>
    <w:rsid w:val="6C4E67F3"/>
    <w:rsid w:val="6C8B6229"/>
    <w:rsid w:val="7535385E"/>
    <w:rsid w:val="7CCA7BDF"/>
    <w:rsid w:val="7CFC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EF3"/>
    <w:pPr>
      <w:widowControl w:val="0"/>
      <w:ind w:firstLineChars="200" w:firstLine="21"/>
    </w:pPr>
  </w:style>
  <w:style w:type="paragraph" w:styleId="3">
    <w:name w:val="heading 3"/>
    <w:basedOn w:val="a"/>
    <w:next w:val="a"/>
    <w:qFormat/>
    <w:rsid w:val="009B7EF3"/>
    <w:pPr>
      <w:keepNext/>
      <w:keepLines/>
      <w:spacing w:beforeLines="50" w:afterLines="5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CharChar1">
    <w:name w:val="条标题1.1.1 Char Char1"/>
    <w:rsid w:val="009B7EF3"/>
    <w:rPr>
      <w:rFonts w:ascii="Arial" w:eastAsia="黑体" w:hAnsi="Arial"/>
      <w:kern w:val="20"/>
      <w:sz w:val="28"/>
      <w:szCs w:val="28"/>
      <w:lang w:val="en-US" w:eastAsia="zh-CN" w:bidi="ar-SA"/>
    </w:rPr>
  </w:style>
  <w:style w:type="character" w:customStyle="1" w:styleId="Char">
    <w:name w:val="正文首行缩进 Char"/>
    <w:link w:val="a3"/>
    <w:locked/>
    <w:rsid w:val="009B7EF3"/>
    <w:rPr>
      <w:rFonts w:eastAsia="宋体"/>
      <w:kern w:val="2"/>
      <w:sz w:val="24"/>
      <w:lang w:val="en-US" w:eastAsia="zh-CN" w:bidi="ar-SA"/>
    </w:rPr>
  </w:style>
  <w:style w:type="character" w:customStyle="1" w:styleId="Char0">
    <w:name w:val="文档结构图 Char"/>
    <w:link w:val="a4"/>
    <w:rsid w:val="009B7EF3"/>
    <w:rPr>
      <w:rFonts w:ascii="宋体"/>
      <w:sz w:val="18"/>
      <w:szCs w:val="18"/>
    </w:rPr>
  </w:style>
  <w:style w:type="paragraph" w:customStyle="1" w:styleId="CharCharChar">
    <w:name w:val="Char Char Char"/>
    <w:basedOn w:val="a"/>
    <w:next w:val="a"/>
    <w:rsid w:val="009B7EF3"/>
    <w:pPr>
      <w:shd w:val="clear" w:color="auto" w:fill="000080"/>
      <w:adjustRightInd w:val="0"/>
      <w:spacing w:line="436" w:lineRule="exact"/>
      <w:ind w:left="357" w:firstLineChars="0" w:firstLine="0"/>
      <w:outlineLvl w:val="3"/>
    </w:pPr>
    <w:rPr>
      <w:kern w:val="2"/>
      <w:sz w:val="21"/>
      <w:szCs w:val="24"/>
    </w:rPr>
  </w:style>
  <w:style w:type="paragraph" w:styleId="a5">
    <w:name w:val="Normal Indent"/>
    <w:basedOn w:val="a"/>
    <w:rsid w:val="009B7EF3"/>
    <w:pPr>
      <w:spacing w:line="360" w:lineRule="auto"/>
      <w:ind w:firstLine="482"/>
    </w:pPr>
    <w:rPr>
      <w:sz w:val="24"/>
    </w:rPr>
  </w:style>
  <w:style w:type="paragraph" w:styleId="a3">
    <w:name w:val="Body Text First Indent"/>
    <w:basedOn w:val="a6"/>
    <w:link w:val="Char"/>
    <w:unhideWhenUsed/>
    <w:qFormat/>
    <w:rsid w:val="009B7EF3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6">
    <w:name w:val="Body Text"/>
    <w:basedOn w:val="a"/>
    <w:rsid w:val="009B7EF3"/>
    <w:pPr>
      <w:spacing w:after="120"/>
    </w:pPr>
  </w:style>
  <w:style w:type="paragraph" w:styleId="a7">
    <w:name w:val="Body Text Indent"/>
    <w:basedOn w:val="a"/>
    <w:rsid w:val="009B7EF3"/>
    <w:pPr>
      <w:ind w:firstLine="560"/>
    </w:pPr>
    <w:rPr>
      <w:sz w:val="28"/>
    </w:rPr>
  </w:style>
  <w:style w:type="paragraph" w:styleId="a8">
    <w:name w:val="Subtitle"/>
    <w:basedOn w:val="3"/>
    <w:next w:val="a"/>
    <w:qFormat/>
    <w:rsid w:val="009B7EF3"/>
    <w:pPr>
      <w:spacing w:line="360" w:lineRule="auto"/>
    </w:pPr>
    <w:rPr>
      <w:bCs w:val="0"/>
      <w:kern w:val="28"/>
      <w:sz w:val="24"/>
    </w:rPr>
  </w:style>
  <w:style w:type="paragraph" w:styleId="a9">
    <w:name w:val="Date"/>
    <w:basedOn w:val="a"/>
    <w:next w:val="a"/>
    <w:rsid w:val="009B7EF3"/>
  </w:style>
  <w:style w:type="paragraph" w:styleId="aa">
    <w:name w:val="Plain Text"/>
    <w:basedOn w:val="a"/>
    <w:rsid w:val="009B7EF3"/>
    <w:pPr>
      <w:adjustRightInd w:val="0"/>
      <w:snapToGrid w:val="0"/>
    </w:pPr>
    <w:rPr>
      <w:rFonts w:ascii="宋体" w:hAnsi="Courier New" w:hint="eastAsia"/>
    </w:rPr>
  </w:style>
  <w:style w:type="paragraph" w:styleId="a4">
    <w:name w:val="Document Map"/>
    <w:basedOn w:val="a"/>
    <w:link w:val="Char0"/>
    <w:rsid w:val="009B7EF3"/>
    <w:rPr>
      <w:rFonts w:ascii="宋体"/>
      <w:sz w:val="18"/>
      <w:szCs w:val="18"/>
    </w:rPr>
  </w:style>
  <w:style w:type="paragraph" w:styleId="ab">
    <w:name w:val="Balloon Text"/>
    <w:basedOn w:val="a"/>
    <w:semiHidden/>
    <w:rsid w:val="009B7EF3"/>
    <w:rPr>
      <w:sz w:val="18"/>
      <w:szCs w:val="18"/>
    </w:rPr>
  </w:style>
  <w:style w:type="paragraph" w:styleId="ac">
    <w:name w:val="footer"/>
    <w:basedOn w:val="a"/>
    <w:link w:val="Char1"/>
    <w:uiPriority w:val="99"/>
    <w:rsid w:val="009B7E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WPSPlain">
    <w:name w:val="WPS Plain"/>
    <w:rsid w:val="009B7EF3"/>
  </w:style>
  <w:style w:type="paragraph" w:styleId="ad">
    <w:name w:val="header"/>
    <w:basedOn w:val="a"/>
    <w:rsid w:val="009B7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e">
    <w:name w:val="表格内容"/>
    <w:basedOn w:val="a"/>
    <w:rsid w:val="009B7EF3"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customStyle="1" w:styleId="ParaCharCharCharChar">
    <w:name w:val="默认段落字体 Para Char Char Char Char"/>
    <w:basedOn w:val="a"/>
    <w:rsid w:val="009B7EF3"/>
    <w:pPr>
      <w:ind w:firstLineChars="0" w:firstLine="0"/>
      <w:jc w:val="both"/>
    </w:pPr>
    <w:rPr>
      <w:kern w:val="2"/>
      <w:sz w:val="24"/>
      <w:szCs w:val="24"/>
    </w:rPr>
  </w:style>
  <w:style w:type="paragraph" w:customStyle="1" w:styleId="p0">
    <w:name w:val="p0"/>
    <w:basedOn w:val="a"/>
    <w:rsid w:val="009B7EF3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CharCharCharCharCharCharCharCharCharChar">
    <w:name w:val="Char Char Char Char Char Char Char Char Char Char"/>
    <w:basedOn w:val="a"/>
    <w:rsid w:val="009B7EF3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0">
    <w:name w:val="0"/>
    <w:basedOn w:val="a"/>
    <w:qFormat/>
    <w:rsid w:val="009B7EF3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table" w:styleId="af">
    <w:name w:val="Table Grid"/>
    <w:basedOn w:val="a1"/>
    <w:rsid w:val="009B7E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c"/>
    <w:uiPriority w:val="99"/>
    <w:rsid w:val="00B870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383</Words>
  <Characters>2189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微软中国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王志勤</cp:lastModifiedBy>
  <cp:revision>7</cp:revision>
  <cp:lastPrinted>2018-04-18T02:35:00Z</cp:lastPrinted>
  <dcterms:created xsi:type="dcterms:W3CDTF">2018-11-02T02:24:00Z</dcterms:created>
  <dcterms:modified xsi:type="dcterms:W3CDTF">2019-04-08T00:46:00Z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