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附件1</w:t>
      </w: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岳阳市海外专家引智项目申报表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pacing w:line="300" w:lineRule="atLeast"/>
        <w:ind w:left="2029" w:leftChars="266" w:hanging="1470" w:hangingChars="700"/>
        <w:rPr>
          <w:rFonts w:ascii="Times New Roman" w:hAnsi="Times New Roman" w:cs="Times New Roman"/>
          <w:color w:val="000000"/>
          <w:kern w:val="0"/>
        </w:rPr>
      </w:pPr>
    </w:p>
    <w:p>
      <w:pPr>
        <w:snapToGrid w:val="0"/>
        <w:spacing w:line="720" w:lineRule="auto"/>
        <w:ind w:firstLine="525" w:firstLineChars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233680</wp:posOffset>
                </wp:positionV>
                <wp:extent cx="3543300" cy="635"/>
                <wp:effectExtent l="9525" t="6985" r="952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8.4pt;height:0.05pt;width:279pt;z-index:251659264;mso-width-relative:page;mso-height-relative:page;" filled="f" stroked="t" coordsize="21600,21600" o:gfxdata="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mFKijXAAAA&#10;CQEAAA8AAAAAAAAAAQAgAAAAIgAAAGRycy9kb3ducmV2LnhtbFBLAQIUABQAAAAIAIdO4kBzK/lC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申报单位</w:t>
      </w:r>
    </w:p>
    <w:p>
      <w:pPr>
        <w:snapToGrid w:val="0"/>
        <w:spacing w:line="720" w:lineRule="auto"/>
        <w:ind w:firstLine="570"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189230</wp:posOffset>
                </wp:positionV>
                <wp:extent cx="3543300" cy="635"/>
                <wp:effectExtent l="9525" t="6350" r="952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4.9pt;height:0.05pt;width:279pt;z-index:251660288;mso-width-relative:page;mso-height-relative:page;" filled="f" stroked="t" coordsize="21600,21600" o:gfxdata="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VPc67WAAAA&#10;CQEAAA8AAAAAAAAAAQAgAAAAIgAAAGRycy9kb3ducmV2LnhtbFBLAQIUABQAAAAIAIdO4kD9hzBk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项目名称</w:t>
      </w:r>
      <w:r>
        <w:rPr>
          <w:rFonts w:ascii="Times New Roman" w:hAnsi="Times New Roman" w:eastAsia="仿宋_GB2312" w:cs="Times New Roman"/>
          <w:sz w:val="30"/>
        </w:rPr>
        <w:t>（</w:t>
      </w:r>
      <w:r>
        <w:rPr>
          <w:rFonts w:hint="eastAsia" w:ascii="Times New Roman" w:hAnsi="Times New Roman" w:eastAsia="仿宋_GB2312" w:cs="Times New Roman"/>
          <w:sz w:val="30"/>
        </w:rPr>
        <w:t>如</w:t>
      </w:r>
      <w:r>
        <w:rPr>
          <w:rFonts w:ascii="Times New Roman" w:hAnsi="Times New Roman" w:eastAsia="仿宋_GB2312" w:cs="Times New Roman"/>
          <w:sz w:val="30"/>
        </w:rPr>
        <w:t>引进某国专家从事某项目或某工作）</w: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189230</wp:posOffset>
                </wp:positionV>
                <wp:extent cx="3543300" cy="635"/>
                <wp:effectExtent l="9525" t="6350" r="9525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4.9pt;height:0.05pt;width:279pt;z-index:251661312;mso-width-relative:page;mso-height-relative:page;" filled="f" stroked="t" coordsize="21600,21600" o:gfxdata="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1HnDlhaeD3&#10;n3/8/PT1190XOu+/f2OjJFLvsaLYuVuGRFPu3I2/BvkRmYN5J9xa5WZv954QhimjeJCSHuip1Kp/&#10;Cw3FiE2ErNiuDTZBkhZslwezPw9G7SKTZBxPXo7HJc1Mku9iPMn4ojql+oDxjQLL0qXmRrukmqjE&#10;9hpjakVUp5BkdnCljcmTN471NX89GU1yAoLRTXKmMAzr1dwEthVpd/J3rPsgLMDGNYcixh1pJ6YH&#10;zVbQ7JfhJAcNMXdzXLi0JX+/c/afn2z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VPc67WAAAA&#10;CQEAAA8AAAAAAAAAAQAgAAAAIgAAAGRycy9kb3ducmV2LnhtbFBLAQIUABQAAAAIAIdO4kBS0PWn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720" w:lineRule="auto"/>
        <w:ind w:firstLine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199390</wp:posOffset>
                </wp:positionV>
                <wp:extent cx="3543300" cy="635"/>
                <wp:effectExtent l="9525" t="6350" r="952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5.7pt;height:0.05pt;width:279pt;z-index:251662336;mso-width-relative:page;mso-height-relative:page;" filled="f" stroked="t" coordsize="21600,21600" o:gfxdata="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uzZVXXAAAA&#10;CQEAAA8AAAAAAAAAAQAgAAAAIgAAAGRycy9kb3ducmV2LnhtbFBLAQIUABQAAAAIAIdO4kDiLss4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项目领域            </w:t>
      </w:r>
    </w:p>
    <w:tbl>
      <w:tblPr>
        <w:tblStyle w:val="4"/>
        <w:tblW w:w="9600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9600" w:type="dxa"/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u w:val="single"/>
              </w:rPr>
              <w:t>   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u w:val="single"/>
              </w:rPr>
              <w:t>   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u w:val="single"/>
              </w:rPr>
              <w:t>   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日填报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9600" w:type="dxa"/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岳阳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市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科技局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印制</w:t>
            </w:r>
          </w:p>
        </w:tc>
      </w:tr>
    </w:tbl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p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4"/>
        <w:tblW w:w="998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507"/>
        <w:gridCol w:w="1208"/>
        <w:gridCol w:w="560"/>
        <w:gridCol w:w="582"/>
        <w:gridCol w:w="1310"/>
        <w:gridCol w:w="1005"/>
        <w:gridCol w:w="1063"/>
        <w:gridCol w:w="190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2353" w:type="dxa"/>
            <w:gridSpan w:val="2"/>
            <w:vMerge w:val="restart"/>
            <w:tcBorders>
              <w:top w:val="outset" w:color="333333" w:sz="6" w:space="0"/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申报单位基本情况</w:t>
            </w: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固定资产（万元）</w:t>
            </w: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single" w:color="auto" w:sz="4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上年度产值（万元）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是否高企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上年度缴税（万元）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产业链领域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60" w:type="dxa"/>
            <w:gridSpan w:val="4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项目总投入（万元）</w:t>
            </w: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项目起止年月</w:t>
            </w:r>
          </w:p>
        </w:tc>
        <w:tc>
          <w:tcPr>
            <w:tcW w:w="3660" w:type="dxa"/>
            <w:gridSpan w:val="4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项目领域方向</w:t>
            </w: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4121" w:type="dxa"/>
            <w:gridSpan w:val="4"/>
            <w:tcBorders>
              <w:top w:val="outset" w:color="333333" w:sz="6" w:space="0"/>
              <w:left w:val="outset" w:color="333333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聘请专家姓名</w:t>
            </w:r>
          </w:p>
        </w:tc>
        <w:tc>
          <w:tcPr>
            <w:tcW w:w="1892" w:type="dxa"/>
            <w:gridSpan w:val="2"/>
            <w:tcBorders>
              <w:top w:val="outset" w:color="333333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专家国籍、地区或持国外绿卡情况</w:t>
            </w: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2353" w:type="dxa"/>
            <w:gridSpan w:val="2"/>
            <w:tcBorders>
              <w:top w:val="single" w:color="auto" w:sz="4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外文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892" w:type="dxa"/>
            <w:gridSpan w:val="2"/>
            <w:tcBorders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专家本年度来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工作次数</w:t>
            </w:r>
          </w:p>
        </w:tc>
        <w:tc>
          <w:tcPr>
            <w:tcW w:w="3660" w:type="dxa"/>
            <w:gridSpan w:val="4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1次□ 多次□ 长期（半年以上）□</w:t>
            </w: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专家全年预计在长工作天数</w:t>
            </w: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" w:hRule="atLeast"/>
          <w:jc w:val="center"/>
        </w:trPr>
        <w:tc>
          <w:tcPr>
            <w:tcW w:w="2353" w:type="dxa"/>
            <w:gridSpan w:val="2"/>
            <w:vMerge w:val="restart"/>
            <w:tcBorders>
              <w:top w:val="outset" w:color="333333" w:sz="6" w:space="0"/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聘请专家全年投入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前期引才费</w:t>
            </w:r>
          </w:p>
        </w:tc>
        <w:tc>
          <w:tcPr>
            <w:tcW w:w="1142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薪酬</w:t>
            </w:r>
          </w:p>
        </w:tc>
        <w:tc>
          <w:tcPr>
            <w:tcW w:w="131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食宿</w:t>
            </w:r>
          </w:p>
        </w:tc>
        <w:tc>
          <w:tcPr>
            <w:tcW w:w="100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国内外交通费用</w:t>
            </w:r>
          </w:p>
        </w:tc>
        <w:tc>
          <w:tcPr>
            <w:tcW w:w="106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903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2353" w:type="dxa"/>
            <w:gridSpan w:val="2"/>
            <w:vMerge w:val="restart"/>
            <w:tcBorders>
              <w:top w:val="outset" w:color="333333" w:sz="6" w:space="0"/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申报单位基本情况</w:t>
            </w: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outset" w:color="333333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固定资产（万元）</w:t>
            </w:r>
          </w:p>
        </w:tc>
        <w:tc>
          <w:tcPr>
            <w:tcW w:w="1903" w:type="dxa"/>
            <w:tcBorders>
              <w:top w:val="outset" w:color="333333" w:sz="6" w:space="0"/>
              <w:left w:val="single" w:color="auto" w:sz="4" w:space="0"/>
              <w:bottom w:val="single" w:color="auto" w:sz="4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上年度产值（万元）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上年度缴税（万元）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2353" w:type="dxa"/>
            <w:gridSpan w:val="2"/>
            <w:tcBorders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是否属于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12+1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条产业链</w:t>
            </w:r>
          </w:p>
        </w:tc>
        <w:tc>
          <w:tcPr>
            <w:tcW w:w="3660" w:type="dxa"/>
            <w:gridSpan w:val="4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申报专家是否入选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岳阳市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人才工程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353" w:type="dxa"/>
            <w:gridSpan w:val="2"/>
            <w:vMerge w:val="restart"/>
            <w:tcBorders>
              <w:left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353" w:type="dxa"/>
            <w:gridSpan w:val="2"/>
            <w:vMerge w:val="continue"/>
            <w:tcBorders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52" w:type="dxa"/>
            <w:gridSpan w:val="3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3" w:hRule="atLeast"/>
          <w:jc w:val="center"/>
        </w:trPr>
        <w:tc>
          <w:tcPr>
            <w:tcW w:w="9984" w:type="dxa"/>
            <w:gridSpan w:val="9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申报单位情况（包括单位成立时间、主要产品、经营情况、人才队伍建设、未来发展方向等）：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1" w:hRule="atLeast"/>
          <w:jc w:val="center"/>
        </w:trPr>
        <w:tc>
          <w:tcPr>
            <w:tcW w:w="846" w:type="dxa"/>
            <w:vMerge w:val="restart"/>
            <w:tcBorders>
              <w:top w:val="outset" w:color="333333" w:sz="6" w:space="0"/>
              <w:left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目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况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8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项目背景及意义：</w:t>
            </w: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1" w:hRule="atLeast"/>
          <w:jc w:val="center"/>
        </w:trPr>
        <w:tc>
          <w:tcPr>
            <w:tcW w:w="846" w:type="dxa"/>
            <w:vMerge w:val="continue"/>
            <w:tcBorders>
              <w:left w:val="outset" w:color="333333" w:sz="6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8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项目主要内容：</w:t>
            </w: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1" w:hRule="atLeast"/>
          <w:jc w:val="center"/>
        </w:trPr>
        <w:tc>
          <w:tcPr>
            <w:tcW w:w="846" w:type="dxa"/>
            <w:vMerge w:val="continue"/>
            <w:tcBorders>
              <w:left w:val="outset" w:color="333333" w:sz="6" w:space="0"/>
              <w:bottom w:val="outset" w:color="333333" w:sz="6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8" w:type="dxa"/>
            <w:gridSpan w:val="8"/>
            <w:tcBorders>
              <w:top w:val="outset" w:color="333333" w:sz="6" w:space="0"/>
              <w:left w:val="single" w:color="auto" w:sz="4" w:space="0"/>
              <w:bottom w:val="outset" w:color="333333" w:sz="6" w:space="0"/>
              <w:right w:val="outset" w:color="333333" w:sz="6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项目进度安排（按年度）：</w:t>
            </w: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1" w:hRule="atLeast"/>
          <w:jc w:val="center"/>
        </w:trPr>
        <w:tc>
          <w:tcPr>
            <w:tcW w:w="9984" w:type="dxa"/>
            <w:gridSpan w:val="9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 w:color="auto" w:fill="FFFFFF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聘请专家情况及专家在项目中所起的作用：</w:t>
            </w: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5" w:hRule="atLeast"/>
          <w:jc w:val="center"/>
        </w:trPr>
        <w:tc>
          <w:tcPr>
            <w:tcW w:w="2353" w:type="dxa"/>
            <w:gridSpan w:val="2"/>
            <w:tcBorders>
              <w:top w:val="outset" w:color="333333" w:sz="6" w:space="0"/>
              <w:left w:val="outset" w:color="333333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项目申报单位</w:t>
            </w:r>
          </w:p>
          <w:p>
            <w:pPr>
              <w:spacing w:line="420" w:lineRule="exact"/>
              <w:ind w:firstLine="64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631" w:type="dxa"/>
            <w:gridSpan w:val="7"/>
            <w:tcBorders>
              <w:top w:val="outset" w:color="333333" w:sz="6" w:space="0"/>
              <w:left w:val="single" w:color="auto" w:sz="4" w:space="0"/>
              <w:bottom w:val="single" w:color="auto" w:sz="4" w:space="0"/>
              <w:right w:val="outset" w:color="333333" w:sz="6" w:space="0"/>
            </w:tcBorders>
            <w:shd w:val="clear" w:color="auto" w:fill="FFFFFF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负责人（签字）　　　　　　　　　　单位公章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　　　　　　　　　　            年   月  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  <w:jc w:val="center"/>
        </w:trPr>
        <w:tc>
          <w:tcPr>
            <w:tcW w:w="2353" w:type="dxa"/>
            <w:gridSpan w:val="2"/>
            <w:tcBorders>
              <w:top w:val="single" w:color="auto" w:sz="4" w:space="0"/>
              <w:left w:val="outset" w:color="333333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333333" w:sz="6" w:space="0"/>
            </w:tcBorders>
            <w:shd w:val="clear" w:color="auto" w:fill="FFFFFF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负责人（签字）　　　　　　　　　　单位公章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　　　　　　　　　　            年   月  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6" w:hRule="atLeast"/>
          <w:jc w:val="center"/>
        </w:trPr>
        <w:tc>
          <w:tcPr>
            <w:tcW w:w="2353" w:type="dxa"/>
            <w:gridSpan w:val="2"/>
            <w:tcBorders>
              <w:top w:val="single" w:color="auto" w:sz="4" w:space="0"/>
              <w:left w:val="outset" w:color="333333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科技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局意见</w:t>
            </w:r>
          </w:p>
        </w:tc>
        <w:tc>
          <w:tcPr>
            <w:tcW w:w="7631" w:type="dxa"/>
            <w:gridSpan w:val="7"/>
            <w:tcBorders>
              <w:top w:val="single" w:color="auto" w:sz="4" w:space="0"/>
              <w:left w:val="single" w:color="auto" w:sz="4" w:space="0"/>
              <w:right w:val="outset" w:color="333333" w:sz="6" w:space="0"/>
            </w:tcBorders>
            <w:shd w:val="clear" w:color="auto" w:fill="FFFFFF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负责人（签字）　　　　　　　　　　单位公章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　　　　　　　　　　           年   月   日</w:t>
            </w:r>
          </w:p>
        </w:tc>
      </w:tr>
    </w:tbl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大标宋简体" w:cs="Times New Roman"/>
          <w:kern w:val="0"/>
          <w:sz w:val="44"/>
          <w:szCs w:val="44"/>
          <w:lang w:val="zh-CN"/>
        </w:rPr>
      </w:pPr>
      <w:r>
        <w:rPr>
          <w:rFonts w:ascii="Times New Roman" w:hAnsi="Times New Roman" w:eastAsia="方正大标宋简体" w:cs="Times New Roman"/>
          <w:kern w:val="0"/>
          <w:sz w:val="44"/>
          <w:szCs w:val="44"/>
          <w:lang w:val="zh-CN"/>
        </w:rPr>
        <w:t>外国专家简历表</w:t>
      </w:r>
    </w:p>
    <w:p>
      <w:pPr>
        <w:rPr>
          <w:rFonts w:ascii="Times New Roman" w:hAnsi="Times New Roman" w:eastAsia="楷体_GB2312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eastAsia="楷体_GB2312" w:cs="Times New Roman"/>
          <w:kern w:val="0"/>
          <w:sz w:val="24"/>
          <w:szCs w:val="24"/>
          <w:lang w:val="zh-CN"/>
        </w:rPr>
        <w:t>单位：（盖章）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23"/>
        <w:gridCol w:w="2127"/>
        <w:gridCol w:w="426"/>
        <w:gridCol w:w="88"/>
        <w:gridCol w:w="6"/>
        <w:gridCol w:w="332"/>
        <w:gridCol w:w="1070"/>
        <w:gridCol w:w="436"/>
        <w:gridCol w:w="845"/>
        <w:gridCol w:w="627"/>
        <w:gridCol w:w="1109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62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姓名（外文）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Merge w:val="restart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姓名（中文）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专家国籍、地区或持国外绿卡情况</w:t>
            </w:r>
          </w:p>
        </w:tc>
        <w:tc>
          <w:tcPr>
            <w:tcW w:w="2358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4485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1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单位类别</w:t>
            </w:r>
          </w:p>
        </w:tc>
        <w:tc>
          <w:tcPr>
            <w:tcW w:w="4485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行业管理部门□   科研院所□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企业□    大专院校□   其他□  </w:t>
            </w:r>
          </w:p>
        </w:tc>
        <w:tc>
          <w:tcPr>
            <w:tcW w:w="2581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专业特长</w:t>
            </w:r>
          </w:p>
        </w:tc>
        <w:tc>
          <w:tcPr>
            <w:tcW w:w="7066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护照号</w:t>
            </w:r>
          </w:p>
        </w:tc>
        <w:tc>
          <w:tcPr>
            <w:tcW w:w="7066" w:type="dxa"/>
            <w:gridSpan w:val="10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1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本年度来长工作次数</w:t>
            </w:r>
          </w:p>
        </w:tc>
        <w:tc>
          <w:tcPr>
            <w:tcW w:w="2553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1次□ 多次□ 长期□（半年以上）</w:t>
            </w:r>
          </w:p>
        </w:tc>
        <w:tc>
          <w:tcPr>
            <w:tcW w:w="3404" w:type="dxa"/>
            <w:gridSpan w:val="7"/>
            <w:tcBorders>
              <w:bottom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专家全年预计在长工作天数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通信地址</w:t>
            </w:r>
          </w:p>
        </w:tc>
        <w:tc>
          <w:tcPr>
            <w:tcW w:w="4049" w:type="dxa"/>
            <w:gridSpan w:val="6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3017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专家信息是否需保密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7066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061" w:hRule="atLeast"/>
          <w:jc w:val="center"/>
        </w:trPr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8689" w:type="dxa"/>
            <w:gridSpan w:val="11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hanging="3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color w:val="000000"/>
        </w:rPr>
        <w:t>（一人一表）</w:t>
      </w:r>
    </w:p>
    <w:p>
      <w:pPr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附件3：</w:t>
      </w:r>
    </w:p>
    <w:p>
      <w:pPr>
        <w:ind w:firstLine="3080" w:firstLineChars="700"/>
        <w:rPr>
          <w:rFonts w:ascii="Times New Roman" w:hAnsi="Times New Roman" w:eastAsia="华文中宋" w:cs="Times New Roman"/>
          <w:kern w:val="0"/>
          <w:sz w:val="44"/>
          <w:szCs w:val="44"/>
          <w:lang w:val="zh-CN"/>
        </w:rPr>
      </w:pPr>
      <w:r>
        <w:rPr>
          <w:rFonts w:ascii="Times New Roman" w:hAnsi="Times New Roman" w:eastAsia="华文中宋" w:cs="Times New Roman"/>
          <w:bCs/>
          <w:color w:val="000000"/>
          <w:sz w:val="44"/>
          <w:szCs w:val="44"/>
        </w:rPr>
        <w:t xml:space="preserve">  </w:t>
      </w:r>
      <w:r>
        <w:rPr>
          <w:rFonts w:hint="eastAsia" w:ascii="Times New Roman" w:hAnsi="Times New Roman" w:eastAsia="华文中宋" w:cs="Times New Roman"/>
          <w:bCs/>
          <w:color w:val="000000"/>
          <w:sz w:val="44"/>
          <w:szCs w:val="44"/>
          <w:lang w:eastAsia="zh-CN"/>
        </w:rPr>
        <w:t>岳阳</w:t>
      </w:r>
      <w:r>
        <w:rPr>
          <w:rFonts w:ascii="Times New Roman" w:hAnsi="Times New Roman" w:eastAsia="华文中宋" w:cs="Times New Roman"/>
          <w:bCs/>
          <w:color w:val="000000"/>
          <w:sz w:val="44"/>
          <w:szCs w:val="44"/>
        </w:rPr>
        <w:t>市20</w:t>
      </w:r>
      <w:r>
        <w:rPr>
          <w:rFonts w:hint="eastAsia" w:ascii="Times New Roman" w:hAnsi="Times New Roman" w:eastAsia="华文中宋" w:cs="Times New Roman"/>
          <w:bCs/>
          <w:color w:val="000000"/>
          <w:sz w:val="44"/>
          <w:szCs w:val="44"/>
        </w:rPr>
        <w:t>20</w:t>
      </w:r>
      <w:r>
        <w:rPr>
          <w:rFonts w:ascii="Times New Roman" w:hAnsi="Times New Roman" w:eastAsia="华文中宋" w:cs="Times New Roman"/>
          <w:bCs/>
          <w:color w:val="000000"/>
          <w:sz w:val="44"/>
          <w:szCs w:val="44"/>
        </w:rPr>
        <w:t>年海外专家引智项目汇总表</w:t>
      </w:r>
    </w:p>
    <w:tbl>
      <w:tblPr>
        <w:tblStyle w:val="4"/>
        <w:tblW w:w="139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2520"/>
        <w:gridCol w:w="1186"/>
        <w:gridCol w:w="1260"/>
        <w:gridCol w:w="974"/>
        <w:gridCol w:w="1620"/>
        <w:gridCol w:w="23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申报单位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项目类别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974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推荐</w:t>
      </w:r>
      <w:r>
        <w:rPr>
          <w:rFonts w:hint="eastAsia"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 xml:space="preserve">：（盖章）                                                                           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日   期：                                                                                         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（注：</w:t>
      </w:r>
      <w:r>
        <w:rPr>
          <w:rFonts w:ascii="Times New Roman" w:hAnsi="Times New Roman" w:cs="Times New Roman"/>
          <w:kern w:val="0"/>
          <w:lang w:val="zh-CN"/>
        </w:rPr>
        <w:t>此表可根据需要加</w:t>
      </w:r>
      <w:r>
        <w:rPr>
          <w:rFonts w:hint="eastAsia" w:ascii="Times New Roman" w:hAnsi="Times New Roman" w:cs="Times New Roman"/>
          <w:kern w:val="0"/>
        </w:rPr>
        <w:t>行）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76704"/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9F"/>
    <w:rsid w:val="00141621"/>
    <w:rsid w:val="002570CF"/>
    <w:rsid w:val="00452CFF"/>
    <w:rsid w:val="004B0E9F"/>
    <w:rsid w:val="11190804"/>
    <w:rsid w:val="413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5E8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</Words>
  <Characters>1341</Characters>
  <Lines>11</Lines>
  <Paragraphs>3</Paragraphs>
  <TotalTime>19</TotalTime>
  <ScaleCrop>false</ScaleCrop>
  <LinksUpToDate>false</LinksUpToDate>
  <CharactersWithSpaces>1573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2020-10-09T08:28:00Z</dcterms:created>
  <dc:creator>cssti3</dc:creator>
  <cp:lastModifiedBy>可可</cp:lastModifiedBy>
  <dcterms:modified xsi:type="dcterms:W3CDTF">2020-11-25T01:20:22Z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