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847332">
            <w:pPr>
              <w:wordWrap w:val="0"/>
              <w:ind w:right="630"/>
              <w:rPr>
                <w:sz w:val="24"/>
              </w:rPr>
            </w:pPr>
            <w:r w:rsidRPr="00BB1CD5">
              <w:rPr>
                <w:rFonts w:hint="eastAsia"/>
                <w:sz w:val="24"/>
              </w:rPr>
              <w:t>云溪戴航口腔诊所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DD1C04">
            <w:pPr>
              <w:rPr>
                <w:sz w:val="24"/>
              </w:rPr>
            </w:pPr>
            <w:r w:rsidRPr="00BB1CD5">
              <w:rPr>
                <w:sz w:val="24"/>
              </w:rPr>
              <w:t>PDY00177143060317D2202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BB1CD5">
              <w:rPr>
                <w:rFonts w:ascii="楷体_GB2312" w:eastAsia="楷体_GB2312" w:hint="eastAsia"/>
                <w:sz w:val="28"/>
              </w:rPr>
              <w:t>戴航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BB1CD5">
              <w:rPr>
                <w:rFonts w:eastAsia="楷体_GB2312"/>
                <w:sz w:val="24"/>
              </w:rPr>
              <w:t>430603199007040535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>
            <w:pPr>
              <w:rPr>
                <w:sz w:val="24"/>
              </w:rPr>
            </w:pPr>
            <w:r w:rsidRPr="00BB1CD5">
              <w:rPr>
                <w:rFonts w:hint="eastAsia"/>
                <w:sz w:val="24"/>
              </w:rPr>
              <w:t>云溪区长炼北大门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323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口腔诊所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632BD5">
            <w:pPr>
              <w:rPr>
                <w:sz w:val="24"/>
              </w:rPr>
            </w:pPr>
            <w:r w:rsidRPr="00BB1CD5">
              <w:rPr>
                <w:rFonts w:hint="eastAsia"/>
                <w:sz w:val="24"/>
              </w:rPr>
              <w:t>口腔科</w:t>
            </w:r>
            <w:r w:rsidRPr="00BB1CD5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BB1CD5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</w:t>
            </w:r>
            <w:r w:rsidR="00B24134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B1CD5" w:rsidP="008E6AC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13607301013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BB1CD5">
              <w:rPr>
                <w:rFonts w:hint="eastAsia"/>
                <w:sz w:val="24"/>
              </w:rPr>
              <w:t>52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BB1CD5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BB1CD5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BB1CD5">
              <w:rPr>
                <w:rFonts w:hint="eastAsia"/>
                <w:sz w:val="24"/>
              </w:rPr>
              <w:t>520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BB1CD5">
              <w:rPr>
                <w:rFonts w:hint="eastAsia"/>
                <w:sz w:val="24"/>
              </w:rPr>
              <w:t>052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87D27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BB1CD5">
        <w:rPr>
          <w:rFonts w:eastAsia="仿宋_GB2312" w:hint="eastAsia"/>
          <w:bCs/>
          <w:sz w:val="28"/>
          <w:szCs w:val="28"/>
        </w:rPr>
        <w:t>20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0825FF" w:rsidP="004201E5">
      <w:r>
        <w:rPr>
          <w:noProof/>
        </w:rPr>
        <w:lastRenderedPageBreak/>
        <w:drawing>
          <wp:inline distT="0" distB="0" distL="0" distR="0">
            <wp:extent cx="5274310" cy="1934168"/>
            <wp:effectExtent l="19050" t="0" r="2540" b="0"/>
            <wp:docPr id="2" name="图片 1" descr="D:\我的文档\Documents\WeChat Files\jiangqinpeng\FileStorage\Temp\2731ecd62c7bd8ede2bb74464e82a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2731ecd62c7bd8ede2bb74464e82a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8A5" w:rsidRDefault="00CF08A5" w:rsidP="00312A57">
      <w:r>
        <w:separator/>
      </w:r>
    </w:p>
  </w:endnote>
  <w:endnote w:type="continuationSeparator" w:id="1">
    <w:p w:rsidR="00CF08A5" w:rsidRDefault="00CF08A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8A5" w:rsidRDefault="00CF08A5" w:rsidP="00312A57">
      <w:r>
        <w:separator/>
      </w:r>
    </w:p>
  </w:footnote>
  <w:footnote w:type="continuationSeparator" w:id="1">
    <w:p w:rsidR="00CF08A5" w:rsidRDefault="00CF08A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92</Words>
  <Characters>525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77</cp:revision>
  <cp:lastPrinted>2025-05-20T01:23:00Z</cp:lastPrinted>
  <dcterms:created xsi:type="dcterms:W3CDTF">2025-03-04T08:51:00Z</dcterms:created>
  <dcterms:modified xsi:type="dcterms:W3CDTF">2025-05-21T01:42:00Z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