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sz w:val="30"/>
          <w:szCs w:val="30"/>
        </w:rPr>
      </w:pPr>
    </w:p>
    <w:p>
      <w:pPr>
        <w:pStyle w:val="11"/>
        <w:jc w:val="center"/>
        <w:rPr>
          <w:rFonts w:hint="eastAsia"/>
          <w:sz w:val="44"/>
          <w:szCs w:val="44"/>
        </w:rPr>
      </w:pPr>
      <w:r>
        <w:rPr>
          <w:rFonts w:hint="eastAsia"/>
          <w:sz w:val="44"/>
          <w:szCs w:val="44"/>
        </w:rPr>
        <w:t>2021年度岳阳市动物疫病预防控制中心</w:t>
      </w:r>
    </w:p>
    <w:p>
      <w:pPr>
        <w:pStyle w:val="11"/>
        <w:jc w:val="center"/>
        <w:rPr>
          <w:sz w:val="44"/>
          <w:szCs w:val="44"/>
        </w:rPr>
      </w:pPr>
      <w:r>
        <w:rPr>
          <w:rFonts w:hint="eastAsia"/>
          <w:sz w:val="44"/>
          <w:szCs w:val="44"/>
        </w:rPr>
        <w:t>部门决算</w:t>
      </w:r>
    </w:p>
    <w:p>
      <w:pPr>
        <w:pStyle w:val="11"/>
        <w:jc w:val="center"/>
        <w:rPr>
          <w:sz w:val="28"/>
          <w:szCs w:val="28"/>
        </w:rPr>
      </w:pPr>
    </w:p>
    <w:p>
      <w:pPr>
        <w:pStyle w:val="11"/>
        <w:keepNext w:val="0"/>
        <w:keepLines w:val="0"/>
        <w:pageBreakBefore w:val="0"/>
        <w:widowControl w:val="0"/>
        <w:kinsoku/>
        <w:wordWrap/>
        <w:overflowPunct/>
        <w:topLinePunct w:val="0"/>
        <w:bidi w:val="0"/>
        <w:snapToGrid/>
        <w:spacing w:line="480" w:lineRule="exact"/>
        <w:jc w:val="center"/>
        <w:textAlignment w:val="auto"/>
        <w:rPr>
          <w:rFonts w:hint="eastAsia"/>
          <w:b/>
          <w:sz w:val="36"/>
          <w:szCs w:val="28"/>
        </w:rPr>
      </w:pPr>
      <w:r>
        <w:rPr>
          <w:rFonts w:hint="eastAsia"/>
          <w:b/>
          <w:sz w:val="36"/>
          <w:szCs w:val="28"/>
        </w:rPr>
        <w:t>目</w:t>
      </w:r>
      <w:r>
        <w:rPr>
          <w:rFonts w:hint="eastAsia"/>
          <w:b/>
          <w:sz w:val="36"/>
          <w:szCs w:val="28"/>
          <w:lang w:val="en-US" w:eastAsia="zh-CN"/>
        </w:rPr>
        <w:t xml:space="preserve"> </w:t>
      </w:r>
      <w:r>
        <w:rPr>
          <w:rFonts w:hint="eastAsia"/>
          <w:b/>
          <w:sz w:val="36"/>
          <w:szCs w:val="28"/>
        </w:rPr>
        <w:t>录</w:t>
      </w:r>
    </w:p>
    <w:p>
      <w:pPr>
        <w:pStyle w:val="11"/>
        <w:keepNext w:val="0"/>
        <w:keepLines w:val="0"/>
        <w:pageBreakBefore w:val="0"/>
        <w:widowControl w:val="0"/>
        <w:kinsoku/>
        <w:wordWrap/>
        <w:overflowPunct/>
        <w:topLinePunct w:val="0"/>
        <w:bidi w:val="0"/>
        <w:snapToGrid/>
        <w:spacing w:line="480" w:lineRule="exact"/>
        <w:jc w:val="center"/>
        <w:textAlignment w:val="auto"/>
        <w:rPr>
          <w:rFonts w:hint="eastAsia"/>
          <w:b/>
          <w:sz w:val="36"/>
          <w:szCs w:val="28"/>
        </w:rPr>
      </w:pPr>
    </w:p>
    <w:p>
      <w:pPr>
        <w:pStyle w:val="11"/>
        <w:keepNext w:val="0"/>
        <w:keepLines w:val="0"/>
        <w:pageBreakBefore w:val="0"/>
        <w:widowControl w:val="0"/>
        <w:kinsoku/>
        <w:wordWrap/>
        <w:overflowPunct/>
        <w:topLinePunct w:val="0"/>
        <w:bidi w:val="0"/>
        <w:snapToGrid/>
        <w:spacing w:line="480" w:lineRule="exact"/>
        <w:textAlignment w:val="auto"/>
        <w:rPr>
          <w:rFonts w:hint="eastAsia" w:hAnsi="仿宋_GB2312"/>
          <w:b w:val="0"/>
          <w:bCs/>
          <w:sz w:val="28"/>
          <w:szCs w:val="28"/>
          <w:lang w:val="en-US" w:eastAsia="zh-CN"/>
        </w:rPr>
      </w:pPr>
      <w:r>
        <w:rPr>
          <w:rFonts w:hint="eastAsia"/>
          <w:b w:val="0"/>
          <w:bCs/>
          <w:sz w:val="28"/>
          <w:szCs w:val="28"/>
        </w:rPr>
        <w:t>第一部分</w:t>
      </w:r>
      <w:r>
        <w:rPr>
          <w:rFonts w:hint="eastAsia"/>
          <w:b/>
          <w:sz w:val="28"/>
          <w:szCs w:val="28"/>
          <w:lang w:val="en-US" w:eastAsia="zh-CN"/>
        </w:rPr>
        <w:t xml:space="preserve"> </w:t>
      </w:r>
      <w:r>
        <w:rPr>
          <w:rFonts w:hint="eastAsia" w:hAnsi="仿宋_GB2312"/>
          <w:b w:val="0"/>
          <w:bCs/>
          <w:sz w:val="28"/>
          <w:szCs w:val="28"/>
          <w:lang w:val="en-US" w:eastAsia="zh-CN"/>
        </w:rPr>
        <w:t>岳阳市动物疫病预防控制中心概况</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一、部门职责</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二、机构设置及决算单位构成</w:t>
      </w:r>
    </w:p>
    <w:p>
      <w:pPr>
        <w:pStyle w:val="11"/>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val="0"/>
          <w:bCs/>
          <w:sz w:val="28"/>
          <w:szCs w:val="28"/>
        </w:rPr>
      </w:pPr>
      <w:r>
        <w:rPr>
          <w:rFonts w:hint="eastAsia" w:hAnsi="仿宋_GB2312"/>
          <w:b w:val="0"/>
          <w:bCs/>
          <w:sz w:val="28"/>
          <w:szCs w:val="28"/>
        </w:rPr>
        <w:t>第二部分</w:t>
      </w:r>
      <w:r>
        <w:rPr>
          <w:rFonts w:hint="eastAsia" w:hAnsi="仿宋_GB2312"/>
          <w:b w:val="0"/>
          <w:bCs/>
          <w:sz w:val="28"/>
          <w:szCs w:val="28"/>
          <w:lang w:val="en-US" w:eastAsia="zh-CN"/>
        </w:rPr>
        <w:t xml:space="preserve">  </w:t>
      </w:r>
      <w:r>
        <w:rPr>
          <w:rFonts w:hAnsi="仿宋_GB2312"/>
          <w:b w:val="0"/>
          <w:bCs/>
          <w:sz w:val="28"/>
          <w:szCs w:val="28"/>
        </w:rPr>
        <w:t>20</w:t>
      </w:r>
      <w:r>
        <w:rPr>
          <w:rFonts w:hint="eastAsia" w:hAnsi="仿宋_GB2312"/>
          <w:b w:val="0"/>
          <w:bCs/>
          <w:sz w:val="28"/>
          <w:szCs w:val="28"/>
        </w:rPr>
        <w:t>21年度部门决算表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1"/>
        <w:keepNext w:val="0"/>
        <w:keepLines w:val="0"/>
        <w:pageBreakBefore w:val="0"/>
        <w:widowControl w:val="0"/>
        <w:kinsoku/>
        <w:wordWrap/>
        <w:overflowPunct/>
        <w:topLinePunct w:val="0"/>
        <w:bidi w:val="0"/>
        <w:snapToGrid/>
        <w:spacing w:line="480" w:lineRule="exact"/>
        <w:textAlignment w:val="auto"/>
        <w:rPr>
          <w:rFonts w:hint="eastAsia" w:hAnsi="仿宋_GB2312"/>
          <w:b w:val="0"/>
          <w:bCs/>
          <w:sz w:val="28"/>
          <w:szCs w:val="28"/>
        </w:rPr>
      </w:pPr>
      <w:r>
        <w:rPr>
          <w:rFonts w:hint="eastAsia" w:hAnsi="仿宋_GB2312"/>
          <w:b w:val="0"/>
          <w:bCs/>
          <w:sz w:val="28"/>
          <w:szCs w:val="28"/>
        </w:rPr>
        <w:t>第三部分</w:t>
      </w:r>
      <w:r>
        <w:rPr>
          <w:rFonts w:hint="eastAsia" w:hAnsi="仿宋_GB2312"/>
          <w:b w:val="0"/>
          <w:bCs/>
          <w:sz w:val="28"/>
          <w:szCs w:val="28"/>
          <w:lang w:val="en-US" w:eastAsia="zh-CN"/>
        </w:rPr>
        <w:t xml:space="preserve">  </w:t>
      </w:r>
      <w:r>
        <w:rPr>
          <w:rFonts w:hint="eastAsia" w:hAnsi="仿宋_GB2312"/>
          <w:b w:val="0"/>
          <w:bCs/>
          <w:sz w:val="28"/>
          <w:szCs w:val="28"/>
        </w:rPr>
        <w:t>2021年度部门决算情况说明</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ascii="仿宋_GB2312" w:hAnsi="仿宋_GB2312" w:cs="仿宋_GB2312"/>
          <w:sz w:val="28"/>
          <w:szCs w:val="28"/>
        </w:rPr>
      </w:pPr>
      <w:r>
        <w:rPr>
          <w:rFonts w:ascii="仿宋_GB2312" w:hAnsi="仿宋_GB2312" w:cs="仿宋_GB2312"/>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cs="仿宋_GB2312" w:eastAsiaTheme="minorEastAsia"/>
          <w:color w:val="000000"/>
          <w:kern w:val="0"/>
          <w:sz w:val="28"/>
          <w:szCs w:val="28"/>
          <w:lang w:eastAsia="zh-CN"/>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cs="仿宋_GB2312" w:asciiTheme="minorEastAsia" w:hAnsiTheme="minorEastAsia" w:eastAsiaTheme="minorEastAsia"/>
          <w:sz w:val="28"/>
          <w:szCs w:val="28"/>
        </w:rPr>
        <w:t>国有资本经营预算财政拨款支出决算</w:t>
      </w:r>
      <w:r>
        <w:rPr>
          <w:rFonts w:hint="eastAsia" w:cs="仿宋_GB2312" w:asciiTheme="minorEastAsia" w:hAnsiTheme="minorEastAsia"/>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w:t>
      </w:r>
      <w:r>
        <w:rPr>
          <w:rFonts w:hint="eastAsia" w:ascii="仿宋_GB2312" w:hAnsi="仿宋_GB2312" w:cs="仿宋_GB2312"/>
          <w:color w:val="000000"/>
          <w:kern w:val="0"/>
          <w:sz w:val="28"/>
          <w:szCs w:val="28"/>
        </w:rPr>
        <w:t>政府采购支出说明</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rPr>
      </w:pPr>
      <w:r>
        <w:rPr>
          <w:rFonts w:hint="eastAsia" w:ascii="仿宋_GB2312" w:hAnsi="仿宋_GB2312" w:cs="仿宋_GB2312" w:eastAsiaTheme="minorEastAsia"/>
          <w:sz w:val="28"/>
          <w:szCs w:val="28"/>
        </w:rPr>
        <w:t>十三、国有资产占用情况说明</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lang w:eastAsia="zh-CN"/>
        </w:rPr>
      </w:pPr>
      <w:r>
        <w:rPr>
          <w:rFonts w:hint="eastAsia" w:ascii="仿宋_GB2312" w:hAnsi="仿宋_GB2312" w:cs="仿宋_GB2312" w:eastAsiaTheme="minorEastAsia"/>
          <w:sz w:val="28"/>
          <w:szCs w:val="28"/>
          <w:lang w:eastAsia="zh-CN"/>
        </w:rPr>
        <w:t>十四、</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pStyle w:val="11"/>
        <w:keepNext w:val="0"/>
        <w:keepLines w:val="0"/>
        <w:pageBreakBefore w:val="0"/>
        <w:widowControl w:val="0"/>
        <w:kinsoku/>
        <w:wordWrap/>
        <w:overflowPunct/>
        <w:topLinePunct w:val="0"/>
        <w:bidi w:val="0"/>
        <w:snapToGrid/>
        <w:spacing w:line="480" w:lineRule="exact"/>
        <w:textAlignment w:val="auto"/>
        <w:rPr>
          <w:rFonts w:hint="eastAsia" w:hAnsi="仿宋_GB2312"/>
          <w:b w:val="0"/>
          <w:bCs/>
          <w:sz w:val="28"/>
          <w:szCs w:val="28"/>
        </w:rPr>
      </w:pPr>
      <w:r>
        <w:rPr>
          <w:rFonts w:hint="eastAsia" w:hAnsi="仿宋_GB2312"/>
          <w:b w:val="0"/>
          <w:bCs/>
          <w:sz w:val="28"/>
          <w:szCs w:val="28"/>
        </w:rPr>
        <w:t>第四部分</w:t>
      </w:r>
      <w:r>
        <w:rPr>
          <w:rFonts w:hint="eastAsia" w:hAnsi="仿宋_GB2312"/>
          <w:b w:val="0"/>
          <w:bCs/>
          <w:sz w:val="28"/>
          <w:szCs w:val="28"/>
          <w:lang w:val="en-US" w:eastAsia="zh-CN"/>
        </w:rPr>
        <w:t xml:space="preserve">  </w:t>
      </w:r>
      <w:r>
        <w:rPr>
          <w:rFonts w:hint="eastAsia" w:hAnsi="仿宋_GB2312"/>
          <w:b w:val="0"/>
          <w:bCs/>
          <w:sz w:val="28"/>
          <w:szCs w:val="28"/>
        </w:rPr>
        <w:t>名词解释</w:t>
      </w:r>
    </w:p>
    <w:p>
      <w:pPr>
        <w:pStyle w:val="11"/>
        <w:keepNext w:val="0"/>
        <w:keepLines w:val="0"/>
        <w:pageBreakBefore w:val="0"/>
        <w:widowControl w:val="0"/>
        <w:kinsoku/>
        <w:wordWrap/>
        <w:overflowPunct/>
        <w:topLinePunct w:val="0"/>
        <w:bidi w:val="0"/>
        <w:snapToGrid/>
        <w:spacing w:line="480" w:lineRule="exact"/>
        <w:textAlignment w:val="auto"/>
        <w:rPr>
          <w:rFonts w:hint="eastAsia" w:hAnsi="仿宋_GB2312"/>
          <w:b w:val="0"/>
          <w:bCs/>
          <w:sz w:val="28"/>
          <w:szCs w:val="28"/>
        </w:rPr>
      </w:pPr>
      <w:r>
        <w:rPr>
          <w:rFonts w:hint="eastAsia" w:hAnsi="仿宋_GB2312"/>
          <w:b w:val="0"/>
          <w:bCs/>
          <w:sz w:val="28"/>
          <w:szCs w:val="28"/>
        </w:rPr>
        <w:t>第五部分</w:t>
      </w:r>
      <w:r>
        <w:rPr>
          <w:rFonts w:hint="eastAsia" w:hAnsi="仿宋_GB2312"/>
          <w:b w:val="0"/>
          <w:bCs/>
          <w:sz w:val="28"/>
          <w:szCs w:val="28"/>
          <w:lang w:val="en-US" w:eastAsia="zh-CN"/>
        </w:rPr>
        <w:t xml:space="preserve">  </w:t>
      </w:r>
      <w:r>
        <w:rPr>
          <w:rFonts w:hint="eastAsia" w:hAnsi="仿宋_GB2312"/>
          <w:b w:val="0"/>
          <w:bCs/>
          <w:sz w:val="28"/>
          <w:szCs w:val="28"/>
        </w:rPr>
        <w:t>附件</w:t>
      </w:r>
    </w:p>
    <w:p>
      <w:pPr>
        <w:pStyle w:val="11"/>
        <w:keepNext w:val="0"/>
        <w:keepLines w:val="0"/>
        <w:pageBreakBefore w:val="0"/>
        <w:widowControl w:val="0"/>
        <w:kinsoku/>
        <w:wordWrap/>
        <w:overflowPunct/>
        <w:topLinePunct w:val="0"/>
        <w:bidi w:val="0"/>
        <w:snapToGrid/>
        <w:spacing w:line="480" w:lineRule="exact"/>
        <w:textAlignment w:val="auto"/>
        <w:rPr>
          <w:rFonts w:hint="eastAsia" w:hAnsi="仿宋_GB2312"/>
          <w:b w:val="0"/>
          <w:bCs/>
          <w:sz w:val="28"/>
          <w:szCs w:val="28"/>
        </w:rPr>
      </w:pP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hint="eastAsia" w:ascii="黑体" w:hAnsi="仿宋_GB2312" w:eastAsia="黑体" w:cs="黑体"/>
          <w:b w:val="0"/>
          <w:bCs/>
          <w:color w:val="000000"/>
          <w:kern w:val="0"/>
          <w:sz w:val="28"/>
          <w:szCs w:val="28"/>
          <w:lang w:val="en-US" w:eastAsia="zh-CN" w:bidi="ar-SA"/>
        </w:rPr>
      </w:pPr>
      <w:r>
        <w:rPr>
          <w:rFonts w:hint="eastAsia" w:ascii="黑体" w:hAnsi="仿宋_GB2312" w:eastAsia="黑体" w:cs="黑体"/>
          <w:b w:val="0"/>
          <w:bCs/>
          <w:color w:val="000000"/>
          <w:kern w:val="0"/>
          <w:sz w:val="28"/>
          <w:szCs w:val="28"/>
          <w:lang w:val="en-US" w:eastAsia="zh-CN" w:bidi="ar-SA"/>
        </w:rPr>
        <w:t>第一部分  岳阳市动物疫病预防控制中心概况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lang w:eastAsia="zh-CN"/>
        </w:rPr>
        <w:t>一、</w:t>
      </w:r>
      <w:r>
        <w:rPr>
          <w:rFonts w:hint="eastAsia" w:cs="仿宋_GB2312" w:asciiTheme="minorEastAsia" w:hAnsiTheme="minorEastAsia" w:eastAsiaTheme="minorEastAsia"/>
          <w:sz w:val="28"/>
          <w:szCs w:val="28"/>
        </w:rPr>
        <w:t>部门职责</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岳阳市动物疫病预防控制中心(加挂“岳阳市动物血吸虫病防治工作站”牌子），为正科级公益一类事业单位，隶属岳阳市农业农村局。</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主要工作职责：</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1、动物疫病流行病学调查；</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2、动物疫病的监测、检测、诊断、疫情报告及其他预防、控制等技术工作；</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3、动物血吸虫病防治；</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4、负责应急动物防疫物资的计划供应；</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5、负责重大动物疫病防控技术方案制定；</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6、承担上级交办的其他事项。</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二、机构设置及决算单位构成</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(一）内设机构设置</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岳阳市动物疫病预防控制中心内设3个职能股室：综合办公室、血清学检测室、病原学检测室。</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（二）决算单位构成</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岳阳市动物疫病预防控制中心单位202</w:t>
      </w:r>
      <w:r>
        <w:rPr>
          <w:rFonts w:hint="eastAsia" w:cs="仿宋_GB2312" w:asciiTheme="minorEastAsia" w:hAnsiTheme="minorEastAsia" w:eastAsiaTheme="minorEastAsia"/>
          <w:sz w:val="28"/>
          <w:szCs w:val="28"/>
          <w:lang w:val="en-US" w:eastAsia="zh-CN"/>
        </w:rPr>
        <w:t>1</w:t>
      </w:r>
      <w:r>
        <w:rPr>
          <w:rFonts w:hint="eastAsia" w:cs="仿宋_GB2312" w:asciiTheme="minorEastAsia" w:hAnsiTheme="minorEastAsia" w:eastAsiaTheme="minorEastAsia"/>
          <w:sz w:val="28"/>
          <w:szCs w:val="28"/>
        </w:rPr>
        <w:t>年部门决算公开单位构成仅包括：岳阳市动物疫病预防控制中心决算。</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p>
    <w:p>
      <w:pPr>
        <w:pStyle w:val="11"/>
        <w:keepNext w:val="0"/>
        <w:keepLines w:val="0"/>
        <w:pageBreakBefore w:val="0"/>
        <w:widowControl w:val="0"/>
        <w:kinsoku/>
        <w:wordWrap/>
        <w:overflowPunct/>
        <w:topLinePunct w:val="0"/>
        <w:bidi w:val="0"/>
        <w:snapToGrid/>
        <w:spacing w:line="480" w:lineRule="exact"/>
        <w:textAlignment w:val="auto"/>
        <w:rPr>
          <w:rFonts w:hint="eastAsia" w:hAnsi="仿宋_GB2312"/>
          <w:b w:val="0"/>
          <w:bCs/>
          <w:sz w:val="28"/>
          <w:szCs w:val="28"/>
          <w:lang w:val="en-US" w:eastAsia="zh-CN"/>
        </w:rPr>
      </w:pPr>
      <w:r>
        <w:rPr>
          <w:rFonts w:hint="eastAsia" w:hAnsi="仿宋_GB2312"/>
          <w:b w:val="0"/>
          <w:bCs/>
          <w:sz w:val="28"/>
          <w:szCs w:val="28"/>
          <w:lang w:val="en-US" w:eastAsia="zh-CN"/>
        </w:rPr>
        <w:t>第二部分</w:t>
      </w:r>
    </w:p>
    <w:p>
      <w:pPr>
        <w:pStyle w:val="11"/>
        <w:keepNext w:val="0"/>
        <w:keepLines w:val="0"/>
        <w:pageBreakBefore w:val="0"/>
        <w:widowControl w:val="0"/>
        <w:kinsoku/>
        <w:wordWrap/>
        <w:overflowPunct/>
        <w:topLinePunct w:val="0"/>
        <w:bidi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部门决算表（见附件）</w:t>
      </w:r>
    </w:p>
    <w:p>
      <w:pPr>
        <w:pStyle w:val="11"/>
        <w:keepNext w:val="0"/>
        <w:keepLines w:val="0"/>
        <w:pageBreakBefore w:val="0"/>
        <w:widowControl w:val="0"/>
        <w:kinsoku/>
        <w:wordWrap/>
        <w:overflowPunct/>
        <w:topLinePunct w:val="0"/>
        <w:bidi w:val="0"/>
        <w:snapToGrid/>
        <w:spacing w:line="480" w:lineRule="exact"/>
        <w:textAlignment w:val="auto"/>
        <w:rPr>
          <w:rFonts w:hint="eastAsia" w:hAnsi="仿宋_GB2312"/>
          <w:b w:val="0"/>
          <w:bCs/>
          <w:sz w:val="28"/>
          <w:szCs w:val="28"/>
          <w:lang w:val="en-US" w:eastAsia="zh-CN"/>
        </w:rPr>
      </w:pPr>
    </w:p>
    <w:p>
      <w:pPr>
        <w:pStyle w:val="11"/>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hAnsi="仿宋_GB2312" w:eastAsia="黑体"/>
          <w:b w:val="0"/>
          <w:bCs/>
          <w:sz w:val="28"/>
          <w:szCs w:val="28"/>
          <w:lang w:eastAsia="zh-CN"/>
        </w:rPr>
      </w:pPr>
      <w:r>
        <w:rPr>
          <w:rFonts w:hint="eastAsia" w:hAnsi="仿宋_GB2312"/>
          <w:b w:val="0"/>
          <w:bCs/>
          <w:sz w:val="28"/>
          <w:szCs w:val="28"/>
        </w:rPr>
        <w:t>第三部分</w:t>
      </w:r>
      <w:r>
        <w:rPr>
          <w:rFonts w:hint="eastAsia" w:hAnsi="仿宋_GB2312"/>
          <w:b w:val="0"/>
          <w:bCs/>
          <w:sz w:val="28"/>
          <w:szCs w:val="28"/>
          <w:lang w:val="en-US" w:eastAsia="zh-CN"/>
        </w:rPr>
        <w:t xml:space="preserve">  </w:t>
      </w:r>
      <w:r>
        <w:rPr>
          <w:rFonts w:hint="eastAsia" w:hAnsi="仿宋_GB2312"/>
          <w:b w:val="0"/>
          <w:bCs/>
          <w:sz w:val="28"/>
          <w:szCs w:val="28"/>
        </w:rPr>
        <w:t>2021年度部门决算情况说</w:t>
      </w:r>
      <w:r>
        <w:rPr>
          <w:rFonts w:hint="eastAsia" w:hAnsi="仿宋_GB2312"/>
          <w:b w:val="0"/>
          <w:bCs/>
          <w:sz w:val="28"/>
          <w:szCs w:val="28"/>
          <w:lang w:eastAsia="zh-CN"/>
        </w:rPr>
        <w:t>明</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一、收入支出决算总体情况说明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sz w:val="28"/>
          <w:szCs w:val="28"/>
        </w:rPr>
        <w:t>2021年度收、支总计</w:t>
      </w:r>
      <w:r>
        <w:rPr>
          <w:rFonts w:hint="eastAsia" w:cs="仿宋_GB2312" w:asciiTheme="minorEastAsia" w:hAnsiTheme="minorEastAsia" w:eastAsiaTheme="minorEastAsia"/>
          <w:sz w:val="28"/>
          <w:szCs w:val="28"/>
          <w:lang w:val="en-US" w:eastAsia="zh-CN"/>
        </w:rPr>
        <w:t>256.08</w:t>
      </w:r>
      <w:r>
        <w:rPr>
          <w:rFonts w:hint="eastAsia" w:cs="仿宋_GB2312" w:asciiTheme="minorEastAsia" w:hAnsiTheme="minorEastAsia" w:eastAsiaTheme="minorEastAsia"/>
          <w:sz w:val="28"/>
          <w:szCs w:val="28"/>
        </w:rPr>
        <w:t>万元。与</w:t>
      </w:r>
      <w:r>
        <w:rPr>
          <w:rFonts w:hint="eastAsia" w:cs="仿宋_GB2312" w:asciiTheme="minorEastAsia" w:hAnsiTheme="minorEastAsia" w:eastAsiaTheme="minorEastAsia"/>
          <w:sz w:val="28"/>
          <w:szCs w:val="28"/>
          <w:lang w:val="en-US" w:eastAsia="zh-CN"/>
        </w:rPr>
        <w:t>2020</w:t>
      </w:r>
      <w:r>
        <w:rPr>
          <w:rFonts w:hint="eastAsia" w:cs="仿宋_GB2312" w:asciiTheme="minorEastAsia" w:hAnsiTheme="minorEastAsia" w:eastAsiaTheme="minorEastAsia"/>
          <w:sz w:val="28"/>
          <w:szCs w:val="28"/>
        </w:rPr>
        <w:t>年相比，减少</w:t>
      </w:r>
      <w:r>
        <w:rPr>
          <w:rFonts w:hint="eastAsia" w:cs="仿宋_GB2312" w:asciiTheme="minorEastAsia" w:hAnsiTheme="minorEastAsia" w:eastAsiaTheme="minorEastAsia"/>
          <w:sz w:val="28"/>
          <w:szCs w:val="28"/>
          <w:lang w:val="en-US" w:eastAsia="zh-CN"/>
        </w:rPr>
        <w:t>57.89</w:t>
      </w:r>
      <w:r>
        <w:rPr>
          <w:rFonts w:hint="eastAsia" w:cs="仿宋_GB2312" w:asciiTheme="minorEastAsia" w:hAnsiTheme="minorEastAsia" w:eastAsiaTheme="minorEastAsia"/>
          <w:sz w:val="28"/>
          <w:szCs w:val="28"/>
        </w:rPr>
        <w:t>万元，减少</w:t>
      </w:r>
      <w:r>
        <w:rPr>
          <w:rFonts w:hint="eastAsia" w:cs="仿宋_GB2312" w:asciiTheme="minorEastAsia" w:hAnsiTheme="minorEastAsia" w:eastAsiaTheme="minorEastAsia"/>
          <w:sz w:val="28"/>
          <w:szCs w:val="28"/>
          <w:lang w:val="en-US" w:eastAsia="zh-CN"/>
        </w:rPr>
        <w:t>18.43</w:t>
      </w:r>
      <w:r>
        <w:rPr>
          <w:rFonts w:hint="eastAsia" w:cs="仿宋_GB2312" w:asciiTheme="minorEastAsia" w:hAnsiTheme="minorEastAsia" w:eastAsiaTheme="minorEastAsia"/>
          <w:sz w:val="28"/>
          <w:szCs w:val="28"/>
        </w:rPr>
        <w:t>%，主要是因</w:t>
      </w:r>
      <w:r>
        <w:rPr>
          <w:rFonts w:hint="eastAsia" w:cs="仿宋_GB2312" w:asciiTheme="minorEastAsia" w:hAnsiTheme="minorEastAsia" w:eastAsiaTheme="minorEastAsia"/>
          <w:sz w:val="28"/>
          <w:szCs w:val="28"/>
          <w:lang w:eastAsia="zh-CN"/>
        </w:rPr>
        <w:t>为一是厉行节约，压缩了一般性支出和部分项目支出；二是</w:t>
      </w:r>
      <w:r>
        <w:rPr>
          <w:rFonts w:hint="eastAsia" w:cs="仿宋_GB2312" w:asciiTheme="minorEastAsia" w:hAnsiTheme="minorEastAsia" w:eastAsiaTheme="minorEastAsia"/>
          <w:sz w:val="28"/>
          <w:szCs w:val="28"/>
          <w:lang w:val="en-US" w:eastAsia="zh-CN"/>
        </w:rPr>
        <w:t>2021年末会计核算取消了“财政应返还额度”科目，当年收入和年末结转结余相应减少了。</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2021年度收入合</w:t>
      </w:r>
      <w:r>
        <w:rPr>
          <w:rFonts w:hint="eastAsia" w:cs="仿宋_GB2312" w:asciiTheme="minorEastAsia" w:hAnsiTheme="minorEastAsia" w:eastAsiaTheme="minorEastAsia"/>
          <w:sz w:val="28"/>
          <w:szCs w:val="28"/>
          <w:lang w:eastAsia="zh-CN"/>
        </w:rPr>
        <w:t>计</w:t>
      </w:r>
      <w:r>
        <w:rPr>
          <w:rFonts w:hint="eastAsia" w:cs="仿宋_GB2312" w:asciiTheme="minorEastAsia" w:hAnsiTheme="minorEastAsia" w:eastAsiaTheme="minorEastAsia"/>
          <w:sz w:val="28"/>
          <w:szCs w:val="28"/>
          <w:lang w:val="en-US" w:eastAsia="zh-CN"/>
        </w:rPr>
        <w:t>202.61</w:t>
      </w:r>
      <w:r>
        <w:rPr>
          <w:rFonts w:hint="eastAsia" w:cs="仿宋_GB2312" w:asciiTheme="minorEastAsia" w:hAnsiTheme="minorEastAsia" w:eastAsiaTheme="minorEastAsia"/>
          <w:sz w:val="28"/>
          <w:szCs w:val="28"/>
        </w:rPr>
        <w:t>万元，其中：财政拨款收入</w:t>
      </w:r>
      <w:r>
        <w:rPr>
          <w:rFonts w:hint="eastAsia" w:cs="仿宋_GB2312" w:asciiTheme="minorEastAsia" w:hAnsiTheme="minorEastAsia" w:eastAsiaTheme="minorEastAsia"/>
          <w:sz w:val="28"/>
          <w:szCs w:val="28"/>
          <w:lang w:val="en-US" w:eastAsia="zh-CN"/>
        </w:rPr>
        <w:t>202.51</w:t>
      </w:r>
      <w:r>
        <w:rPr>
          <w:rFonts w:hint="eastAsia" w:cs="仿宋_GB2312" w:asciiTheme="minorEastAsia" w:hAnsiTheme="minorEastAsia" w:eastAsiaTheme="minorEastAsia"/>
          <w:sz w:val="28"/>
          <w:szCs w:val="28"/>
        </w:rPr>
        <w:t>万元，占</w:t>
      </w:r>
      <w:r>
        <w:rPr>
          <w:rFonts w:hint="eastAsia" w:cs="仿宋_GB2312" w:asciiTheme="minorEastAsia" w:hAnsiTheme="minorEastAsia" w:eastAsiaTheme="minorEastAsia"/>
          <w:sz w:val="28"/>
          <w:szCs w:val="28"/>
          <w:lang w:val="en-US" w:eastAsia="zh-CN"/>
        </w:rPr>
        <w:t>99.95</w:t>
      </w:r>
      <w:r>
        <w:rPr>
          <w:rFonts w:hint="eastAsia" w:cs="仿宋_GB2312" w:asciiTheme="minorEastAsia" w:hAnsiTheme="minorEastAsia" w:eastAsiaTheme="minorEastAsia"/>
          <w:sz w:val="28"/>
          <w:szCs w:val="28"/>
        </w:rPr>
        <w:t>%；上级补助收入</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万元；事业收入</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万元；经营收入</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万元；附属单位上缴收入</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万元；其他收入</w:t>
      </w:r>
      <w:r>
        <w:rPr>
          <w:rFonts w:hint="eastAsia" w:cs="仿宋_GB2312" w:asciiTheme="minorEastAsia" w:hAnsiTheme="minorEastAsia" w:eastAsiaTheme="minorEastAsia"/>
          <w:sz w:val="28"/>
          <w:szCs w:val="28"/>
          <w:lang w:val="en-US" w:eastAsia="zh-CN"/>
        </w:rPr>
        <w:t>0.1</w:t>
      </w:r>
      <w:r>
        <w:rPr>
          <w:rFonts w:hint="eastAsia" w:cs="仿宋_GB2312" w:asciiTheme="minorEastAsia" w:hAnsiTheme="minorEastAsia" w:eastAsiaTheme="minorEastAsia"/>
          <w:sz w:val="28"/>
          <w:szCs w:val="28"/>
        </w:rPr>
        <w:t>万元，占</w:t>
      </w:r>
      <w:r>
        <w:rPr>
          <w:rFonts w:hint="eastAsia" w:cs="仿宋_GB2312" w:asciiTheme="minorEastAsia" w:hAnsiTheme="minorEastAsia" w:eastAsiaTheme="minorEastAsia"/>
          <w:sz w:val="28"/>
          <w:szCs w:val="28"/>
          <w:lang w:val="en-US" w:eastAsia="zh-CN"/>
        </w:rPr>
        <w:t>0.05</w:t>
      </w:r>
      <w:r>
        <w:rPr>
          <w:rFonts w:hint="eastAsia" w:cs="仿宋_GB2312" w:asciiTheme="minorEastAsia" w:hAnsiTheme="minorEastAsia" w:eastAsiaTheme="minorEastAsia"/>
          <w:sz w:val="28"/>
          <w:szCs w:val="28"/>
        </w:rPr>
        <w:t>%。</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2021年度支出合计</w:t>
      </w:r>
      <w:r>
        <w:rPr>
          <w:rFonts w:hint="eastAsia" w:cs="仿宋_GB2312" w:asciiTheme="minorEastAsia" w:hAnsiTheme="minorEastAsia" w:eastAsiaTheme="minorEastAsia"/>
          <w:sz w:val="28"/>
          <w:szCs w:val="28"/>
          <w:lang w:val="en-US" w:eastAsia="zh-CN"/>
        </w:rPr>
        <w:t>239.55</w:t>
      </w:r>
      <w:r>
        <w:rPr>
          <w:rFonts w:hint="eastAsia" w:cs="仿宋_GB2312" w:asciiTheme="minorEastAsia" w:hAnsiTheme="minorEastAsia" w:eastAsiaTheme="minorEastAsia"/>
          <w:sz w:val="28"/>
          <w:szCs w:val="28"/>
        </w:rPr>
        <w:t>万元，其中：基本支出</w:t>
      </w:r>
      <w:r>
        <w:rPr>
          <w:rFonts w:hint="eastAsia" w:cs="仿宋_GB2312" w:asciiTheme="minorEastAsia" w:hAnsiTheme="minorEastAsia" w:eastAsiaTheme="minorEastAsia"/>
          <w:sz w:val="28"/>
          <w:szCs w:val="28"/>
          <w:lang w:val="en-US" w:eastAsia="zh-CN"/>
        </w:rPr>
        <w:t>148.10</w:t>
      </w:r>
      <w:r>
        <w:rPr>
          <w:rFonts w:hint="eastAsia" w:cs="仿宋_GB2312" w:asciiTheme="minorEastAsia" w:hAnsiTheme="minorEastAsia" w:eastAsiaTheme="minorEastAsia"/>
          <w:sz w:val="28"/>
          <w:szCs w:val="28"/>
        </w:rPr>
        <w:t>万元，占</w:t>
      </w:r>
      <w:r>
        <w:rPr>
          <w:rFonts w:hint="eastAsia" w:cs="仿宋_GB2312" w:asciiTheme="minorEastAsia" w:hAnsiTheme="minorEastAsia" w:eastAsiaTheme="minorEastAsia"/>
          <w:sz w:val="28"/>
          <w:szCs w:val="28"/>
          <w:lang w:val="en-US" w:eastAsia="zh-CN"/>
        </w:rPr>
        <w:t>61.82</w:t>
      </w:r>
      <w:r>
        <w:rPr>
          <w:rFonts w:hint="eastAsia" w:cs="仿宋_GB2312" w:asciiTheme="minorEastAsia" w:hAnsiTheme="minorEastAsia" w:eastAsiaTheme="minorEastAsia"/>
          <w:sz w:val="28"/>
          <w:szCs w:val="28"/>
        </w:rPr>
        <w:t>%；项目支出</w:t>
      </w:r>
      <w:r>
        <w:rPr>
          <w:rFonts w:hint="eastAsia" w:cs="仿宋_GB2312" w:asciiTheme="minorEastAsia" w:hAnsiTheme="minorEastAsia" w:eastAsiaTheme="minorEastAsia"/>
          <w:sz w:val="28"/>
          <w:szCs w:val="28"/>
          <w:lang w:val="en-US" w:eastAsia="zh-CN"/>
        </w:rPr>
        <w:t>91.45</w:t>
      </w:r>
      <w:r>
        <w:rPr>
          <w:rFonts w:hint="eastAsia" w:cs="仿宋_GB2312" w:asciiTheme="minorEastAsia" w:hAnsiTheme="minorEastAsia" w:eastAsiaTheme="minorEastAsia"/>
          <w:sz w:val="28"/>
          <w:szCs w:val="28"/>
        </w:rPr>
        <w:t>万元，占</w:t>
      </w:r>
      <w:r>
        <w:rPr>
          <w:rFonts w:hint="eastAsia" w:cs="仿宋_GB2312" w:asciiTheme="minorEastAsia" w:hAnsiTheme="minorEastAsia" w:eastAsiaTheme="minorEastAsia"/>
          <w:sz w:val="28"/>
          <w:szCs w:val="28"/>
          <w:lang w:val="en-US" w:eastAsia="zh-CN"/>
        </w:rPr>
        <w:t>38.18</w:t>
      </w:r>
      <w:r>
        <w:rPr>
          <w:rFonts w:hint="eastAsia" w:cs="仿宋_GB2312" w:asciiTheme="minorEastAsia" w:hAnsiTheme="minorEastAsia" w:eastAsiaTheme="minorEastAsia"/>
          <w:sz w:val="28"/>
          <w:szCs w:val="28"/>
        </w:rPr>
        <w:t>%；上缴上级支出</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万元；经营支出</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万元；对附属单位补助支出</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万元。</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四、财政拨款收入支出决算总体情况说明</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64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asciiTheme="minorEastAsia" w:hAnsiTheme="minorEastAsia" w:eastAsiaTheme="minorEastAsia"/>
          <w:sz w:val="32"/>
          <w:szCs w:val="32"/>
        </w:rPr>
        <w:t xml:space="preserve"> </w:t>
      </w:r>
      <w:r>
        <w:rPr>
          <w:rFonts w:hint="eastAsia" w:cs="仿宋_GB2312" w:asciiTheme="minorEastAsia" w:hAnsiTheme="minorEastAsia" w:eastAsiaTheme="minorEastAsia"/>
          <w:color w:val="auto"/>
          <w:kern w:val="2"/>
          <w:sz w:val="28"/>
          <w:szCs w:val="28"/>
          <w:lang w:val="en-US" w:eastAsia="zh-CN" w:bidi="ar-SA"/>
        </w:rPr>
        <w:t>2021年度财政拨款收、支总计211.51万元，与上年相比，减少3.69万元,减少1.71%，主要是因为一是厉行节约，压缩了一般性支出和部分项目支出；二是2021年末会计核算取消了“财政应返还额度”科目，当年财政拨款收入和年末财政结转结余相应减少，当年财政拨款结转结余作为下年财政拨款收入了。</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五、一般公共预算财政拨款支出决算情况说明</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（一）财政拨款支出决算总体情况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default"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sz w:val="28"/>
          <w:szCs w:val="28"/>
        </w:rPr>
        <w:t>2021年度财政拨款支出</w:t>
      </w:r>
      <w:r>
        <w:rPr>
          <w:rFonts w:hint="eastAsia" w:cs="仿宋_GB2312" w:asciiTheme="minorEastAsia" w:hAnsiTheme="minorEastAsia" w:eastAsiaTheme="minorEastAsia"/>
          <w:sz w:val="28"/>
          <w:szCs w:val="28"/>
          <w:lang w:val="en-US" w:eastAsia="zh-CN"/>
        </w:rPr>
        <w:t>211.51</w:t>
      </w:r>
      <w:r>
        <w:rPr>
          <w:rFonts w:hint="eastAsia" w:cs="仿宋_GB2312" w:asciiTheme="minorEastAsia" w:hAnsiTheme="minorEastAsia" w:eastAsiaTheme="minorEastAsia"/>
          <w:sz w:val="28"/>
          <w:szCs w:val="28"/>
        </w:rPr>
        <w:t>万元，占本年支出合计的</w:t>
      </w:r>
      <w:r>
        <w:rPr>
          <w:rFonts w:hint="eastAsia" w:cs="仿宋_GB2312" w:asciiTheme="minorEastAsia" w:hAnsiTheme="minorEastAsia" w:eastAsiaTheme="minorEastAsia"/>
          <w:sz w:val="28"/>
          <w:szCs w:val="28"/>
          <w:lang w:val="en-US" w:eastAsia="zh-CN"/>
        </w:rPr>
        <w:t>88.29</w:t>
      </w:r>
      <w:r>
        <w:rPr>
          <w:rFonts w:hint="eastAsia" w:cs="仿宋_GB2312" w:asciiTheme="minorEastAsia" w:hAnsiTheme="minorEastAsia" w:eastAsiaTheme="minorEastAsia"/>
          <w:sz w:val="28"/>
          <w:szCs w:val="28"/>
        </w:rPr>
        <w:t>%，与上年相比，财政拨款支出增加</w:t>
      </w:r>
      <w:r>
        <w:rPr>
          <w:rFonts w:hint="eastAsia" w:cs="仿宋_GB2312" w:asciiTheme="minorEastAsia" w:hAnsiTheme="minorEastAsia" w:eastAsiaTheme="minorEastAsia"/>
          <w:sz w:val="28"/>
          <w:szCs w:val="28"/>
          <w:lang w:val="en-US" w:eastAsia="zh-CN"/>
        </w:rPr>
        <w:t>8.</w:t>
      </w:r>
      <w:r>
        <w:rPr>
          <w:rFonts w:hint="eastAsia" w:cs="仿宋_GB2312" w:asciiTheme="minorEastAsia" w:hAnsiTheme="minorEastAsia"/>
          <w:sz w:val="28"/>
          <w:szCs w:val="28"/>
          <w:lang w:val="en-US" w:eastAsia="zh-CN"/>
        </w:rPr>
        <w:t>52</w:t>
      </w:r>
      <w:r>
        <w:rPr>
          <w:rFonts w:hint="eastAsia" w:cs="仿宋_GB2312" w:asciiTheme="minorEastAsia" w:hAnsiTheme="minorEastAsia" w:eastAsiaTheme="minorEastAsia"/>
          <w:sz w:val="28"/>
          <w:szCs w:val="28"/>
        </w:rPr>
        <w:t>万元，增长</w:t>
      </w:r>
      <w:r>
        <w:rPr>
          <w:rFonts w:hint="eastAsia" w:cs="仿宋_GB2312" w:asciiTheme="minorEastAsia" w:hAnsiTheme="minorEastAsia"/>
          <w:sz w:val="28"/>
          <w:szCs w:val="28"/>
          <w:lang w:val="en-US" w:eastAsia="zh-CN"/>
        </w:rPr>
        <w:t>4.19</w:t>
      </w:r>
      <w:r>
        <w:rPr>
          <w:rFonts w:hint="eastAsia" w:cs="仿宋_GB2312" w:asciiTheme="minorEastAsia" w:hAnsiTheme="minorEastAsia" w:eastAsiaTheme="minorEastAsia"/>
          <w:sz w:val="28"/>
          <w:szCs w:val="28"/>
        </w:rPr>
        <w:t>%，主要是因为</w:t>
      </w:r>
      <w:r>
        <w:rPr>
          <w:rFonts w:hint="eastAsia" w:cs="仿宋_GB2312" w:asciiTheme="minorEastAsia" w:hAnsiTheme="minorEastAsia" w:eastAsiaTheme="minorEastAsia"/>
          <w:sz w:val="28"/>
          <w:szCs w:val="28"/>
          <w:lang w:eastAsia="zh-CN"/>
        </w:rPr>
        <w:t>今年</w:t>
      </w:r>
      <w:r>
        <w:rPr>
          <w:rFonts w:hint="eastAsia" w:cs="仿宋_GB2312" w:asciiTheme="minorEastAsia" w:hAnsiTheme="minorEastAsia" w:eastAsiaTheme="minorEastAsia"/>
          <w:sz w:val="28"/>
          <w:szCs w:val="28"/>
          <w:lang w:val="en-US" w:eastAsia="zh-CN"/>
        </w:rPr>
        <w:t>3月份公开招聘新进人员一名。</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（二）财政拨款支出决算结构情况</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2021年度财政拨款支出211.51万元，主要用于以下方面：社会保障和就业（类）支出10.48万元，占4.95%；卫生健康（类）支出4.48万元，占2.12%；农林水（类）支出196.55万元，占92.93%。</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280" w:firstLineChars="1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（三）财政拨款支出决算具体情况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2021年度财政拨款支出年初预算数为</w:t>
      </w:r>
      <w:r>
        <w:rPr>
          <w:rFonts w:hint="eastAsia" w:cs="仿宋_GB2312" w:asciiTheme="minorEastAsia" w:hAnsiTheme="minorEastAsia" w:eastAsiaTheme="minorEastAsia"/>
          <w:sz w:val="28"/>
          <w:szCs w:val="28"/>
          <w:lang w:val="en-US" w:eastAsia="zh-CN"/>
        </w:rPr>
        <w:t>147.39</w:t>
      </w:r>
      <w:r>
        <w:rPr>
          <w:rFonts w:hint="eastAsia" w:cs="仿宋_GB2312" w:asciiTheme="minorEastAsia" w:hAnsiTheme="minorEastAsia" w:eastAsiaTheme="minorEastAsia"/>
          <w:sz w:val="28"/>
          <w:szCs w:val="28"/>
        </w:rPr>
        <w:t>万元，支出决算数为</w:t>
      </w:r>
      <w:r>
        <w:rPr>
          <w:rFonts w:hint="eastAsia" w:cs="仿宋_GB2312" w:asciiTheme="minorEastAsia" w:hAnsiTheme="minorEastAsia" w:eastAsiaTheme="minorEastAsia"/>
          <w:sz w:val="28"/>
          <w:szCs w:val="28"/>
          <w:lang w:val="en-US" w:eastAsia="zh-CN"/>
        </w:rPr>
        <w:t>211.51</w:t>
      </w:r>
      <w:r>
        <w:rPr>
          <w:rFonts w:hint="eastAsia" w:cs="仿宋_GB2312" w:asciiTheme="minorEastAsia" w:hAnsiTheme="minorEastAsia" w:eastAsiaTheme="minorEastAsia"/>
          <w:sz w:val="28"/>
          <w:szCs w:val="28"/>
        </w:rPr>
        <w:t>万元，完成年初预算的</w:t>
      </w:r>
      <w:r>
        <w:rPr>
          <w:rFonts w:hint="eastAsia" w:cs="仿宋_GB2312" w:asciiTheme="minorEastAsia" w:hAnsiTheme="minorEastAsia" w:eastAsiaTheme="minorEastAsia"/>
          <w:sz w:val="28"/>
          <w:szCs w:val="28"/>
          <w:lang w:val="en-US" w:eastAsia="zh-CN"/>
        </w:rPr>
        <w:t>143.50</w:t>
      </w:r>
      <w:r>
        <w:rPr>
          <w:rFonts w:hint="eastAsia" w:cs="仿宋_GB2312" w:asciiTheme="minorEastAsia" w:hAnsiTheme="minorEastAsia" w:eastAsiaTheme="minorEastAsia"/>
          <w:sz w:val="28"/>
          <w:szCs w:val="28"/>
        </w:rPr>
        <w:t>%，其中：</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rPr>
        <w:t>1、</w:t>
      </w:r>
      <w:r>
        <w:rPr>
          <w:rFonts w:hint="eastAsia" w:cs="仿宋_GB2312" w:asciiTheme="minorEastAsia" w:hAnsiTheme="minorEastAsia" w:eastAsiaTheme="minorEastAsia"/>
          <w:sz w:val="28"/>
          <w:szCs w:val="28"/>
          <w:lang w:eastAsia="zh-CN"/>
        </w:rPr>
        <w:t>社会保障和就业</w:t>
      </w:r>
      <w:r>
        <w:rPr>
          <w:rFonts w:hint="eastAsia" w:cs="仿宋_GB2312" w:asciiTheme="minorEastAsia" w:hAnsiTheme="minorEastAsia" w:eastAsiaTheme="minorEastAsia"/>
          <w:sz w:val="28"/>
          <w:szCs w:val="28"/>
        </w:rPr>
        <w:t>支出（类）行政事业单位养老支出（款）机关事业单位基本养老保险缴费支出（项）。年初预算为</w:t>
      </w:r>
      <w:r>
        <w:rPr>
          <w:rFonts w:hint="eastAsia" w:cs="仿宋_GB2312" w:asciiTheme="minorEastAsia" w:hAnsiTheme="minorEastAsia" w:eastAsiaTheme="minorEastAsia"/>
          <w:sz w:val="28"/>
          <w:szCs w:val="28"/>
          <w:lang w:val="en-US" w:eastAsia="zh-CN"/>
        </w:rPr>
        <w:t>9.7</w:t>
      </w:r>
      <w:r>
        <w:rPr>
          <w:rFonts w:hint="eastAsia" w:cs="仿宋_GB2312" w:asciiTheme="minorEastAsia" w:hAnsiTheme="minorEastAsia" w:eastAsiaTheme="minorEastAsia"/>
          <w:sz w:val="28"/>
          <w:szCs w:val="28"/>
        </w:rPr>
        <w:t>万元，支出决算为</w:t>
      </w:r>
      <w:r>
        <w:rPr>
          <w:rFonts w:hint="eastAsia" w:cs="仿宋_GB2312" w:asciiTheme="minorEastAsia" w:hAnsiTheme="minorEastAsia" w:eastAsiaTheme="minorEastAsia"/>
          <w:sz w:val="28"/>
          <w:szCs w:val="28"/>
          <w:lang w:val="en-US" w:eastAsia="zh-CN"/>
        </w:rPr>
        <w:t>9.7</w:t>
      </w:r>
      <w:r>
        <w:rPr>
          <w:rFonts w:hint="eastAsia" w:cs="仿宋_GB2312" w:asciiTheme="minorEastAsia" w:hAnsiTheme="minorEastAsia" w:eastAsiaTheme="minorEastAsia"/>
          <w:sz w:val="28"/>
          <w:szCs w:val="28"/>
        </w:rPr>
        <w:t>万元，完成年初预算的</w:t>
      </w:r>
      <w:r>
        <w:rPr>
          <w:rFonts w:hint="eastAsia" w:cs="仿宋_GB2312" w:asciiTheme="minorEastAsia" w:hAnsiTheme="minorEastAsia" w:eastAsiaTheme="minorEastAsia"/>
          <w:sz w:val="28"/>
          <w:szCs w:val="28"/>
          <w:lang w:val="en-US" w:eastAsia="zh-CN"/>
        </w:rPr>
        <w:t>100</w:t>
      </w:r>
      <w:r>
        <w:rPr>
          <w:rFonts w:hint="eastAsia"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lang w:eastAsia="zh-CN"/>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社会保障和就业</w:t>
      </w:r>
      <w:r>
        <w:rPr>
          <w:rFonts w:hint="eastAsia" w:cs="仿宋_GB2312" w:asciiTheme="minorEastAsia" w:hAnsiTheme="minorEastAsia" w:eastAsiaTheme="minorEastAsia"/>
          <w:sz w:val="28"/>
          <w:szCs w:val="28"/>
        </w:rPr>
        <w:t>支出（类）残疾人事业（款）其他残疾人事业支出（项）</w:t>
      </w:r>
      <w:r>
        <w:rPr>
          <w:rFonts w:hint="eastAsia" w:cs="仿宋_GB2312" w:asciiTheme="minorEastAsia" w:hAnsiTheme="minorEastAsia"/>
          <w:sz w:val="28"/>
          <w:szCs w:val="28"/>
          <w:lang w:eastAsia="zh-CN"/>
        </w:rPr>
        <w:t>。</w:t>
      </w:r>
      <w:r>
        <w:rPr>
          <w:rFonts w:hint="eastAsia" w:cs="仿宋_GB2312" w:asciiTheme="minorEastAsia" w:hAnsiTheme="minorEastAsia" w:eastAsiaTheme="minorEastAsia"/>
          <w:sz w:val="28"/>
          <w:szCs w:val="28"/>
        </w:rPr>
        <w:t>年初预算为</w:t>
      </w:r>
      <w:r>
        <w:rPr>
          <w:rFonts w:hint="eastAsia" w:cs="仿宋_GB2312" w:asciiTheme="minorEastAsia" w:hAnsiTheme="minorEastAsia" w:eastAsiaTheme="minorEastAsia"/>
          <w:sz w:val="28"/>
          <w:szCs w:val="28"/>
          <w:lang w:val="en-US" w:eastAsia="zh-CN"/>
        </w:rPr>
        <w:t>0.78</w:t>
      </w:r>
      <w:r>
        <w:rPr>
          <w:rFonts w:hint="eastAsia" w:cs="仿宋_GB2312" w:asciiTheme="minorEastAsia" w:hAnsiTheme="minorEastAsia" w:eastAsiaTheme="minorEastAsia"/>
          <w:sz w:val="28"/>
          <w:szCs w:val="28"/>
        </w:rPr>
        <w:t>万元，支出决算为</w:t>
      </w:r>
      <w:r>
        <w:rPr>
          <w:rFonts w:hint="eastAsia" w:cs="仿宋_GB2312" w:asciiTheme="minorEastAsia" w:hAnsiTheme="minorEastAsia" w:eastAsiaTheme="minorEastAsia"/>
          <w:sz w:val="28"/>
          <w:szCs w:val="28"/>
          <w:lang w:val="en-US" w:eastAsia="zh-CN"/>
        </w:rPr>
        <w:t>0.78</w:t>
      </w:r>
      <w:r>
        <w:rPr>
          <w:rFonts w:hint="eastAsia" w:cs="仿宋_GB2312" w:asciiTheme="minorEastAsia" w:hAnsiTheme="minorEastAsia" w:eastAsiaTheme="minorEastAsia"/>
          <w:sz w:val="28"/>
          <w:szCs w:val="28"/>
        </w:rPr>
        <w:t>万元，完成年初预算的</w:t>
      </w:r>
      <w:r>
        <w:rPr>
          <w:rFonts w:hint="eastAsia" w:cs="仿宋_GB2312" w:asciiTheme="minorEastAsia" w:hAnsiTheme="minorEastAsia" w:eastAsiaTheme="minorEastAsia"/>
          <w:sz w:val="28"/>
          <w:szCs w:val="28"/>
          <w:lang w:val="en-US" w:eastAsia="zh-CN"/>
        </w:rPr>
        <w:t>100</w:t>
      </w:r>
      <w:r>
        <w:rPr>
          <w:rFonts w:hint="eastAsia"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lang w:eastAsia="zh-CN"/>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2、卫生健康支出（类）行政事业单位医疗（款）事业单位医疗（项）。</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rPr>
        <w:t>年初预算为</w:t>
      </w:r>
      <w:r>
        <w:rPr>
          <w:rFonts w:hint="eastAsia" w:cs="仿宋_GB2312" w:asciiTheme="minorEastAsia" w:hAnsiTheme="minorEastAsia" w:eastAsiaTheme="minorEastAsia"/>
          <w:sz w:val="28"/>
          <w:szCs w:val="28"/>
          <w:lang w:val="en-US" w:eastAsia="zh-CN"/>
        </w:rPr>
        <w:t>4.48</w:t>
      </w:r>
      <w:r>
        <w:rPr>
          <w:rFonts w:hint="eastAsia" w:cs="仿宋_GB2312" w:asciiTheme="minorEastAsia" w:hAnsiTheme="minorEastAsia" w:eastAsiaTheme="minorEastAsia"/>
          <w:sz w:val="28"/>
          <w:szCs w:val="28"/>
        </w:rPr>
        <w:t>万元，支出决算为</w:t>
      </w:r>
      <w:r>
        <w:rPr>
          <w:rFonts w:hint="eastAsia" w:cs="仿宋_GB2312" w:asciiTheme="minorEastAsia" w:hAnsiTheme="minorEastAsia" w:eastAsiaTheme="minorEastAsia"/>
          <w:sz w:val="28"/>
          <w:szCs w:val="28"/>
          <w:lang w:val="en-US" w:eastAsia="zh-CN"/>
        </w:rPr>
        <w:t>4.48</w:t>
      </w:r>
      <w:r>
        <w:rPr>
          <w:rFonts w:hint="eastAsia" w:cs="仿宋_GB2312" w:asciiTheme="minorEastAsia" w:hAnsiTheme="minorEastAsia" w:eastAsiaTheme="minorEastAsia"/>
          <w:sz w:val="28"/>
          <w:szCs w:val="28"/>
        </w:rPr>
        <w:t>万元，完成年初预算的</w:t>
      </w:r>
      <w:r>
        <w:rPr>
          <w:rFonts w:hint="eastAsia" w:cs="仿宋_GB2312" w:asciiTheme="minorEastAsia" w:hAnsiTheme="minorEastAsia" w:eastAsiaTheme="minorEastAsia"/>
          <w:sz w:val="28"/>
          <w:szCs w:val="28"/>
          <w:lang w:val="en-US" w:eastAsia="zh-CN"/>
        </w:rPr>
        <w:t>100</w:t>
      </w:r>
      <w:r>
        <w:rPr>
          <w:rFonts w:hint="eastAsia"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lang w:eastAsia="zh-CN"/>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sz w:val="28"/>
          <w:szCs w:val="28"/>
          <w:lang w:eastAsia="zh-CN"/>
        </w:rPr>
      </w:pPr>
      <w:r>
        <w:rPr>
          <w:rFonts w:hint="eastAsia" w:cs="仿宋_GB2312" w:asciiTheme="minorEastAsia" w:hAnsiTheme="minorEastAsia" w:eastAsiaTheme="minorEastAsia"/>
          <w:sz w:val="28"/>
          <w:szCs w:val="28"/>
        </w:rPr>
        <w:t>农林水</w:t>
      </w:r>
      <w:r>
        <w:rPr>
          <w:rFonts w:hint="eastAsia" w:cs="仿宋_GB2312" w:asciiTheme="minorEastAsia" w:hAnsiTheme="minorEastAsia" w:eastAsiaTheme="minorEastAsia"/>
          <w:sz w:val="28"/>
          <w:szCs w:val="28"/>
          <w:lang w:eastAsia="zh-CN"/>
        </w:rPr>
        <w:t>支出</w:t>
      </w:r>
      <w:r>
        <w:rPr>
          <w:rFonts w:hint="eastAsia" w:cs="仿宋_GB2312" w:asciiTheme="minorEastAsia" w:hAnsiTheme="minorEastAsia" w:eastAsiaTheme="minorEastAsia"/>
          <w:sz w:val="28"/>
          <w:szCs w:val="28"/>
        </w:rPr>
        <w:t>（类）农业农村</w:t>
      </w:r>
      <w:r>
        <w:rPr>
          <w:rFonts w:hint="eastAsia" w:cs="仿宋_GB2312" w:asciiTheme="minorEastAsia" w:hAnsiTheme="minorEastAsia" w:eastAsiaTheme="minorEastAsia"/>
          <w:sz w:val="28"/>
          <w:szCs w:val="28"/>
          <w:lang w:eastAsia="zh-CN"/>
        </w:rPr>
        <w:t>（款）事业运行（项）</w:t>
      </w:r>
      <w:r>
        <w:rPr>
          <w:rFonts w:hint="eastAsia" w:cs="仿宋_GB2312" w:asciiTheme="minorEastAsia" w:hAnsiTheme="minorEastAsia"/>
          <w:sz w:val="28"/>
          <w:szCs w:val="28"/>
          <w:lang w:eastAsia="zh-CN"/>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rPr>
        <w:t>年初预算为</w:t>
      </w:r>
      <w:r>
        <w:rPr>
          <w:rFonts w:hint="eastAsia" w:cs="仿宋_GB2312" w:asciiTheme="minorEastAsia" w:hAnsiTheme="minorEastAsia" w:eastAsiaTheme="minorEastAsia"/>
          <w:sz w:val="28"/>
          <w:szCs w:val="28"/>
          <w:lang w:val="en-US" w:eastAsia="zh-CN"/>
        </w:rPr>
        <w:t>72.13</w:t>
      </w:r>
      <w:r>
        <w:rPr>
          <w:rFonts w:hint="eastAsia" w:cs="仿宋_GB2312" w:asciiTheme="minorEastAsia" w:hAnsiTheme="minorEastAsia" w:eastAsiaTheme="minorEastAsia"/>
          <w:sz w:val="28"/>
          <w:szCs w:val="28"/>
        </w:rPr>
        <w:t>万元，支出决算为</w:t>
      </w:r>
      <w:r>
        <w:rPr>
          <w:rFonts w:hint="eastAsia" w:cs="仿宋_GB2312" w:asciiTheme="minorEastAsia" w:hAnsiTheme="minorEastAsia" w:eastAsiaTheme="minorEastAsia"/>
          <w:sz w:val="28"/>
          <w:szCs w:val="28"/>
          <w:lang w:val="en-US" w:eastAsia="zh-CN"/>
        </w:rPr>
        <w:t>72.13</w:t>
      </w:r>
      <w:r>
        <w:rPr>
          <w:rFonts w:hint="eastAsia" w:cs="仿宋_GB2312" w:asciiTheme="minorEastAsia" w:hAnsiTheme="minorEastAsia" w:eastAsiaTheme="minorEastAsia"/>
          <w:sz w:val="28"/>
          <w:szCs w:val="28"/>
        </w:rPr>
        <w:t>万元，完成年初预算的</w:t>
      </w:r>
      <w:r>
        <w:rPr>
          <w:rFonts w:hint="eastAsia" w:cs="仿宋_GB2312" w:asciiTheme="minorEastAsia" w:hAnsiTheme="minorEastAsia" w:eastAsiaTheme="minorEastAsia"/>
          <w:sz w:val="28"/>
          <w:szCs w:val="28"/>
          <w:lang w:val="en-US" w:eastAsia="zh-CN"/>
        </w:rPr>
        <w:t>100</w:t>
      </w:r>
      <w:r>
        <w:rPr>
          <w:rFonts w:hint="eastAsia"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lang w:eastAsia="zh-CN"/>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rPr>
        <w:t>农林水</w:t>
      </w:r>
      <w:r>
        <w:rPr>
          <w:rFonts w:hint="eastAsia" w:cs="仿宋_GB2312" w:asciiTheme="minorEastAsia" w:hAnsiTheme="minorEastAsia" w:eastAsiaTheme="minorEastAsia"/>
          <w:sz w:val="28"/>
          <w:szCs w:val="28"/>
          <w:lang w:eastAsia="zh-CN"/>
        </w:rPr>
        <w:t>支出</w:t>
      </w:r>
      <w:r>
        <w:rPr>
          <w:rFonts w:hint="eastAsia" w:cs="仿宋_GB2312" w:asciiTheme="minorEastAsia" w:hAnsiTheme="minorEastAsia" w:eastAsiaTheme="minorEastAsia"/>
          <w:sz w:val="28"/>
          <w:szCs w:val="28"/>
        </w:rPr>
        <w:t>（类）农业农村</w:t>
      </w:r>
      <w:r>
        <w:rPr>
          <w:rFonts w:hint="eastAsia" w:cs="仿宋_GB2312" w:asciiTheme="minorEastAsia" w:hAnsiTheme="minorEastAsia" w:eastAsiaTheme="minorEastAsia"/>
          <w:sz w:val="28"/>
          <w:szCs w:val="28"/>
          <w:lang w:eastAsia="zh-CN"/>
        </w:rPr>
        <w:t>（款）病虫害控制（项）</w:t>
      </w:r>
      <w:r>
        <w:rPr>
          <w:rFonts w:hint="eastAsia" w:cs="仿宋_GB2312" w:asciiTheme="minorEastAsia" w:hAnsiTheme="minorEastAsia"/>
          <w:sz w:val="28"/>
          <w:szCs w:val="28"/>
          <w:lang w:eastAsia="zh-CN"/>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rPr>
        <w:t>年初预算为</w:t>
      </w:r>
      <w:r>
        <w:rPr>
          <w:rFonts w:hint="eastAsia" w:cs="仿宋_GB2312" w:asciiTheme="minorEastAsia" w:hAnsiTheme="minorEastAsia" w:eastAsiaTheme="minorEastAsia"/>
          <w:sz w:val="28"/>
          <w:szCs w:val="28"/>
          <w:lang w:val="en-US" w:eastAsia="zh-CN"/>
        </w:rPr>
        <w:t>25.72</w:t>
      </w:r>
      <w:r>
        <w:rPr>
          <w:rFonts w:hint="eastAsia" w:cs="仿宋_GB2312" w:asciiTheme="minorEastAsia" w:hAnsiTheme="minorEastAsia" w:eastAsiaTheme="minorEastAsia"/>
          <w:sz w:val="28"/>
          <w:szCs w:val="28"/>
        </w:rPr>
        <w:t>万元，支出决算为</w:t>
      </w:r>
      <w:r>
        <w:rPr>
          <w:rFonts w:hint="eastAsia" w:cs="仿宋_GB2312" w:asciiTheme="minorEastAsia" w:hAnsiTheme="minorEastAsia" w:eastAsiaTheme="minorEastAsia"/>
          <w:sz w:val="28"/>
          <w:szCs w:val="28"/>
          <w:lang w:val="en-US" w:eastAsia="zh-CN"/>
        </w:rPr>
        <w:t>25.72</w:t>
      </w:r>
      <w:r>
        <w:rPr>
          <w:rFonts w:hint="eastAsia" w:cs="仿宋_GB2312" w:asciiTheme="minorEastAsia" w:hAnsiTheme="minorEastAsia" w:eastAsiaTheme="minorEastAsia"/>
          <w:sz w:val="28"/>
          <w:szCs w:val="28"/>
        </w:rPr>
        <w:t>万元，完成年初预算的</w:t>
      </w:r>
      <w:r>
        <w:rPr>
          <w:rFonts w:hint="eastAsia" w:cs="仿宋_GB2312" w:asciiTheme="minorEastAsia" w:hAnsiTheme="minorEastAsia" w:eastAsiaTheme="minorEastAsia"/>
          <w:sz w:val="28"/>
          <w:szCs w:val="28"/>
          <w:lang w:val="en-US" w:eastAsia="zh-CN"/>
        </w:rPr>
        <w:t>100</w:t>
      </w:r>
      <w:r>
        <w:rPr>
          <w:rFonts w:hint="eastAsia"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lang w:eastAsia="zh-CN"/>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rPr>
        <w:t>农林水</w:t>
      </w:r>
      <w:r>
        <w:rPr>
          <w:rFonts w:hint="eastAsia" w:cs="仿宋_GB2312" w:asciiTheme="minorEastAsia" w:hAnsiTheme="minorEastAsia" w:eastAsiaTheme="minorEastAsia"/>
          <w:sz w:val="28"/>
          <w:szCs w:val="28"/>
          <w:lang w:eastAsia="zh-CN"/>
        </w:rPr>
        <w:t>支出</w:t>
      </w:r>
      <w:r>
        <w:rPr>
          <w:rFonts w:hint="eastAsia" w:cs="仿宋_GB2312" w:asciiTheme="minorEastAsia" w:hAnsiTheme="minorEastAsia" w:eastAsiaTheme="minorEastAsia"/>
          <w:sz w:val="28"/>
          <w:szCs w:val="28"/>
        </w:rPr>
        <w:t>（类）农业农村</w:t>
      </w:r>
      <w:r>
        <w:rPr>
          <w:rFonts w:hint="eastAsia" w:cs="仿宋_GB2312" w:asciiTheme="minorEastAsia" w:hAnsiTheme="minorEastAsia" w:eastAsiaTheme="minorEastAsia"/>
          <w:sz w:val="28"/>
          <w:szCs w:val="28"/>
          <w:lang w:eastAsia="zh-CN"/>
        </w:rPr>
        <w:t>（款）农产品质量安全（项）</w:t>
      </w:r>
      <w:r>
        <w:rPr>
          <w:rFonts w:hint="eastAsia" w:cs="仿宋_GB2312" w:asciiTheme="minorEastAsia" w:hAnsiTheme="minorEastAsia"/>
          <w:sz w:val="28"/>
          <w:szCs w:val="28"/>
          <w:lang w:eastAsia="zh-CN"/>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rPr>
        <w:t>年初预算为</w:t>
      </w:r>
      <w:r>
        <w:rPr>
          <w:rFonts w:hint="eastAsia" w:cs="仿宋_GB2312" w:asciiTheme="minorEastAsia" w:hAnsiTheme="minorEastAsia" w:eastAsiaTheme="minorEastAsia"/>
          <w:sz w:val="28"/>
          <w:szCs w:val="28"/>
          <w:lang w:val="en-US" w:eastAsia="zh-CN"/>
        </w:rPr>
        <w:t>24.3</w:t>
      </w:r>
      <w:r>
        <w:rPr>
          <w:rFonts w:hint="eastAsia" w:cs="仿宋_GB2312" w:asciiTheme="minorEastAsia" w:hAnsiTheme="minorEastAsia" w:eastAsiaTheme="minorEastAsia"/>
          <w:sz w:val="28"/>
          <w:szCs w:val="28"/>
        </w:rPr>
        <w:t>万元，支出决算为</w:t>
      </w:r>
      <w:r>
        <w:rPr>
          <w:rFonts w:hint="eastAsia" w:cs="仿宋_GB2312" w:asciiTheme="minorEastAsia" w:hAnsiTheme="minorEastAsia" w:eastAsiaTheme="minorEastAsia"/>
          <w:sz w:val="28"/>
          <w:szCs w:val="28"/>
          <w:lang w:val="en-US" w:eastAsia="zh-CN"/>
        </w:rPr>
        <w:t>24.3</w:t>
      </w:r>
      <w:r>
        <w:rPr>
          <w:rFonts w:hint="eastAsia" w:cs="仿宋_GB2312" w:asciiTheme="minorEastAsia" w:hAnsiTheme="minorEastAsia" w:eastAsiaTheme="minorEastAsia"/>
          <w:sz w:val="28"/>
          <w:szCs w:val="28"/>
        </w:rPr>
        <w:t>万元，完成年初预算的</w:t>
      </w:r>
      <w:r>
        <w:rPr>
          <w:rFonts w:hint="eastAsia" w:cs="仿宋_GB2312" w:asciiTheme="minorEastAsia" w:hAnsiTheme="minorEastAsia" w:eastAsiaTheme="minorEastAsia"/>
          <w:sz w:val="28"/>
          <w:szCs w:val="28"/>
          <w:lang w:val="en-US" w:eastAsia="zh-CN"/>
        </w:rPr>
        <w:t>100</w:t>
      </w:r>
      <w:r>
        <w:rPr>
          <w:rFonts w:hint="eastAsia"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lang w:eastAsia="zh-CN"/>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rPr>
        <w:t>农林水</w:t>
      </w:r>
      <w:r>
        <w:rPr>
          <w:rFonts w:hint="eastAsia" w:cs="仿宋_GB2312" w:asciiTheme="minorEastAsia" w:hAnsiTheme="minorEastAsia" w:eastAsiaTheme="minorEastAsia"/>
          <w:sz w:val="28"/>
          <w:szCs w:val="28"/>
          <w:lang w:eastAsia="zh-CN"/>
        </w:rPr>
        <w:t>支出</w:t>
      </w:r>
      <w:r>
        <w:rPr>
          <w:rFonts w:hint="eastAsia" w:cs="仿宋_GB2312" w:asciiTheme="minorEastAsia" w:hAnsiTheme="minorEastAsia" w:eastAsiaTheme="minorEastAsia"/>
          <w:sz w:val="28"/>
          <w:szCs w:val="28"/>
        </w:rPr>
        <w:t>（类）农业农村</w:t>
      </w:r>
      <w:r>
        <w:rPr>
          <w:rFonts w:hint="eastAsia" w:cs="仿宋_GB2312" w:asciiTheme="minorEastAsia" w:hAnsiTheme="minorEastAsia" w:eastAsiaTheme="minorEastAsia"/>
          <w:sz w:val="28"/>
          <w:szCs w:val="28"/>
          <w:lang w:eastAsia="zh-CN"/>
        </w:rPr>
        <w:t>（款）其他农业农村支出（项）</w:t>
      </w:r>
      <w:r>
        <w:rPr>
          <w:rFonts w:hint="eastAsia" w:cs="仿宋_GB2312" w:asciiTheme="minorEastAsia" w:hAnsiTheme="minorEastAsia"/>
          <w:sz w:val="28"/>
          <w:szCs w:val="28"/>
          <w:lang w:eastAsia="zh-CN"/>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rPr>
        <w:t>年初预算为</w:t>
      </w:r>
      <w:r>
        <w:rPr>
          <w:rFonts w:hint="eastAsia" w:cs="仿宋_GB2312" w:asciiTheme="minorEastAsia" w:hAnsiTheme="minorEastAsia" w:eastAsiaTheme="minorEastAsia"/>
          <w:sz w:val="28"/>
          <w:szCs w:val="28"/>
          <w:lang w:val="en-US" w:eastAsia="zh-CN"/>
        </w:rPr>
        <w:t>10.28</w:t>
      </w:r>
      <w:r>
        <w:rPr>
          <w:rFonts w:hint="eastAsia" w:cs="仿宋_GB2312" w:asciiTheme="minorEastAsia" w:hAnsiTheme="minorEastAsia" w:eastAsiaTheme="minorEastAsia"/>
          <w:sz w:val="28"/>
          <w:szCs w:val="28"/>
        </w:rPr>
        <w:t>万元，支出决算为</w:t>
      </w:r>
      <w:r>
        <w:rPr>
          <w:rFonts w:hint="eastAsia" w:cs="仿宋_GB2312" w:asciiTheme="minorEastAsia" w:hAnsiTheme="minorEastAsia" w:eastAsiaTheme="minorEastAsia"/>
          <w:sz w:val="28"/>
          <w:szCs w:val="28"/>
          <w:lang w:val="en-US" w:eastAsia="zh-CN"/>
        </w:rPr>
        <w:t>67.02</w:t>
      </w:r>
      <w:r>
        <w:rPr>
          <w:rFonts w:hint="eastAsia" w:cs="仿宋_GB2312" w:asciiTheme="minorEastAsia" w:hAnsiTheme="minorEastAsia" w:eastAsiaTheme="minorEastAsia"/>
          <w:sz w:val="28"/>
          <w:szCs w:val="28"/>
        </w:rPr>
        <w:t>万元，完成年初预算</w:t>
      </w:r>
      <w:r>
        <w:rPr>
          <w:rFonts w:hint="eastAsia" w:cs="仿宋_GB2312" w:asciiTheme="minorEastAsia" w:hAnsiTheme="minorEastAsia"/>
          <w:sz w:val="28"/>
          <w:szCs w:val="28"/>
          <w:lang w:val="en-US" w:eastAsia="zh-CN"/>
        </w:rPr>
        <w:t>651.95</w:t>
      </w:r>
      <w:r>
        <w:rPr>
          <w:rFonts w:hint="eastAsia" w:cs="仿宋_GB2312" w:asciiTheme="minorEastAsia" w:hAnsiTheme="minorEastAsia" w:eastAsiaTheme="minorEastAsia"/>
          <w:sz w:val="28"/>
          <w:szCs w:val="28"/>
        </w:rPr>
        <w:t>%，决算数大于预算数的主要原因</w:t>
      </w:r>
      <w:r>
        <w:rPr>
          <w:rFonts w:hint="eastAsia" w:cs="仿宋_GB2312" w:asciiTheme="minorEastAsia" w:hAnsiTheme="minorEastAsia" w:eastAsiaTheme="minorEastAsia"/>
          <w:sz w:val="28"/>
          <w:szCs w:val="28"/>
          <w:lang w:eastAsia="zh-CN"/>
        </w:rPr>
        <w:t>是</w:t>
      </w:r>
      <w:r>
        <w:rPr>
          <w:rFonts w:hint="eastAsia" w:cs="仿宋_GB2312" w:asciiTheme="minorEastAsia" w:hAnsiTheme="minorEastAsia" w:eastAsiaTheme="minorEastAsia"/>
          <w:sz w:val="28"/>
          <w:szCs w:val="28"/>
        </w:rPr>
        <w:t>该支出使用了上年度结余资金和上级转移支付资金。</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rPr>
        <w:t>农林水</w:t>
      </w:r>
      <w:r>
        <w:rPr>
          <w:rFonts w:hint="eastAsia" w:cs="仿宋_GB2312" w:asciiTheme="minorEastAsia" w:hAnsiTheme="minorEastAsia" w:eastAsiaTheme="minorEastAsia"/>
          <w:sz w:val="28"/>
          <w:szCs w:val="28"/>
          <w:lang w:eastAsia="zh-CN"/>
        </w:rPr>
        <w:t>支出</w:t>
      </w:r>
      <w:r>
        <w:rPr>
          <w:rFonts w:hint="eastAsia" w:cs="仿宋_GB2312" w:asciiTheme="minorEastAsia" w:hAnsiTheme="minorEastAsia" w:eastAsiaTheme="minorEastAsia"/>
          <w:sz w:val="28"/>
          <w:szCs w:val="28"/>
        </w:rPr>
        <w:t>（类）农业农村</w:t>
      </w:r>
      <w:r>
        <w:rPr>
          <w:rFonts w:hint="eastAsia" w:cs="仿宋_GB2312" w:asciiTheme="minorEastAsia" w:hAnsiTheme="minorEastAsia" w:eastAsiaTheme="minorEastAsia"/>
          <w:sz w:val="28"/>
          <w:szCs w:val="28"/>
          <w:lang w:eastAsia="zh-CN"/>
        </w:rPr>
        <w:t>（款）其他农林水支出（项）</w:t>
      </w:r>
      <w:r>
        <w:rPr>
          <w:rFonts w:hint="eastAsia" w:cs="仿宋_GB2312" w:asciiTheme="minorEastAsia" w:hAnsiTheme="minorEastAsia"/>
          <w:sz w:val="28"/>
          <w:szCs w:val="28"/>
          <w:lang w:eastAsia="zh-CN"/>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年初预算为</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万元，支出决算为</w:t>
      </w:r>
      <w:r>
        <w:rPr>
          <w:rFonts w:hint="eastAsia" w:cs="仿宋_GB2312" w:asciiTheme="minorEastAsia" w:hAnsiTheme="minorEastAsia" w:eastAsiaTheme="minorEastAsia"/>
          <w:sz w:val="28"/>
          <w:szCs w:val="28"/>
          <w:lang w:val="en-US" w:eastAsia="zh-CN"/>
        </w:rPr>
        <w:t>7.38</w:t>
      </w:r>
      <w:r>
        <w:rPr>
          <w:rFonts w:hint="eastAsia" w:cs="仿宋_GB2312" w:asciiTheme="minorEastAsia" w:hAnsiTheme="minorEastAsia" w:eastAsiaTheme="minorEastAsia"/>
          <w:sz w:val="28"/>
          <w:szCs w:val="28"/>
        </w:rPr>
        <w:t>万元，</w:t>
      </w:r>
      <w:r>
        <w:rPr>
          <w:rFonts w:hint="eastAsia" w:cs="仿宋_GB2312" w:asciiTheme="minorEastAsia" w:hAnsiTheme="minorEastAsia"/>
          <w:sz w:val="28"/>
          <w:szCs w:val="28"/>
          <w:lang w:eastAsia="zh-CN"/>
        </w:rPr>
        <w:t>由于预算数为</w:t>
      </w:r>
      <w:r>
        <w:rPr>
          <w:rFonts w:hint="eastAsia" w:cs="仿宋_GB2312" w:asciiTheme="minorEastAsia" w:hAnsiTheme="minorEastAsia"/>
          <w:sz w:val="28"/>
          <w:szCs w:val="28"/>
          <w:lang w:val="en-US" w:eastAsia="zh-CN"/>
        </w:rPr>
        <w:t>0，无法计算百分比，</w:t>
      </w:r>
      <w:r>
        <w:rPr>
          <w:rFonts w:hint="eastAsia" w:cs="仿宋_GB2312" w:asciiTheme="minorEastAsia" w:hAnsiTheme="minorEastAsia" w:eastAsiaTheme="minorEastAsia"/>
          <w:sz w:val="28"/>
          <w:szCs w:val="28"/>
        </w:rPr>
        <w:t>决算数大于预算数的主要原因</w:t>
      </w:r>
      <w:r>
        <w:rPr>
          <w:rFonts w:hint="eastAsia" w:cs="仿宋_GB2312" w:asciiTheme="minorEastAsia" w:hAnsiTheme="minorEastAsia" w:eastAsiaTheme="minorEastAsia"/>
          <w:sz w:val="28"/>
          <w:szCs w:val="28"/>
          <w:lang w:eastAsia="zh-CN"/>
        </w:rPr>
        <w:t>是</w:t>
      </w:r>
      <w:r>
        <w:rPr>
          <w:rFonts w:hint="eastAsia" w:cs="仿宋_GB2312" w:asciiTheme="minorEastAsia" w:hAnsiTheme="minorEastAsia" w:eastAsiaTheme="minorEastAsia"/>
          <w:sz w:val="28"/>
          <w:szCs w:val="28"/>
        </w:rPr>
        <w:t>该支出使用</w:t>
      </w:r>
      <w:r>
        <w:rPr>
          <w:rFonts w:hint="eastAsia" w:cs="仿宋_GB2312" w:asciiTheme="minorEastAsia" w:hAnsiTheme="minorEastAsia" w:eastAsiaTheme="minorEastAsia"/>
          <w:sz w:val="28"/>
          <w:szCs w:val="28"/>
          <w:lang w:eastAsia="zh-CN"/>
        </w:rPr>
        <w:t>的是上年结转的</w:t>
      </w:r>
      <w:r>
        <w:rPr>
          <w:rFonts w:hint="eastAsia" w:cs="仿宋_GB2312" w:asciiTheme="minorEastAsia" w:hAnsiTheme="minorEastAsia" w:eastAsiaTheme="minorEastAsia"/>
          <w:sz w:val="28"/>
          <w:szCs w:val="28"/>
        </w:rPr>
        <w:t>上级转移支付资金。</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2021年度财政拨款基本支出</w:t>
      </w:r>
      <w:r>
        <w:rPr>
          <w:rFonts w:hint="eastAsia" w:cs="仿宋_GB2312" w:asciiTheme="minorEastAsia" w:hAnsiTheme="minorEastAsia" w:eastAsiaTheme="minorEastAsia"/>
          <w:sz w:val="28"/>
          <w:szCs w:val="28"/>
          <w:lang w:val="en-US" w:eastAsia="zh-CN"/>
        </w:rPr>
        <w:t>148.10</w:t>
      </w:r>
      <w:r>
        <w:rPr>
          <w:rFonts w:hint="eastAsia" w:cs="仿宋_GB2312" w:asciiTheme="minorEastAsia" w:hAnsiTheme="minorEastAsia" w:eastAsiaTheme="minorEastAsia"/>
          <w:sz w:val="28"/>
          <w:szCs w:val="28"/>
        </w:rPr>
        <w:t>万元，其中：人员经费</w:t>
      </w:r>
      <w:r>
        <w:rPr>
          <w:rFonts w:hint="eastAsia" w:cs="仿宋_GB2312" w:asciiTheme="minorEastAsia" w:hAnsiTheme="minorEastAsia" w:eastAsiaTheme="minorEastAsia"/>
          <w:sz w:val="28"/>
          <w:szCs w:val="28"/>
          <w:lang w:val="en-US" w:eastAsia="zh-CN"/>
        </w:rPr>
        <w:t>122.02</w:t>
      </w:r>
      <w:r>
        <w:rPr>
          <w:rFonts w:hint="eastAsia" w:cs="仿宋_GB2312" w:asciiTheme="minorEastAsia" w:hAnsiTheme="minorEastAsia" w:eastAsiaTheme="minorEastAsia"/>
          <w:sz w:val="28"/>
          <w:szCs w:val="28"/>
        </w:rPr>
        <w:t>万元，占基本支出的</w:t>
      </w:r>
      <w:r>
        <w:rPr>
          <w:rFonts w:hint="eastAsia" w:cs="仿宋_GB2312" w:asciiTheme="minorEastAsia" w:hAnsiTheme="minorEastAsia" w:eastAsiaTheme="minorEastAsia"/>
          <w:sz w:val="28"/>
          <w:szCs w:val="28"/>
          <w:lang w:val="en-US" w:eastAsia="zh-CN"/>
        </w:rPr>
        <w:t>82.39</w:t>
      </w:r>
      <w:r>
        <w:rPr>
          <w:rFonts w:hint="eastAsia" w:cs="仿宋_GB2312" w:asciiTheme="minorEastAsia" w:hAnsiTheme="minorEastAsia" w:eastAsiaTheme="minorEastAsia"/>
          <w:sz w:val="28"/>
          <w:szCs w:val="28"/>
        </w:rPr>
        <w:t>%,主要包括主要包括基本工资、津贴补贴、</w:t>
      </w:r>
      <w:r>
        <w:rPr>
          <w:rFonts w:hint="eastAsia" w:cs="仿宋_GB2312" w:asciiTheme="minorEastAsia" w:hAnsiTheme="minorEastAsia" w:eastAsiaTheme="minorEastAsia"/>
          <w:sz w:val="28"/>
          <w:szCs w:val="28"/>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cs="仿宋_GB2312" w:asciiTheme="minorEastAsia" w:hAnsiTheme="minorEastAsia" w:eastAsiaTheme="minorEastAsia"/>
          <w:sz w:val="28"/>
          <w:szCs w:val="28"/>
        </w:rPr>
        <w:t>；公用经费</w:t>
      </w:r>
      <w:r>
        <w:rPr>
          <w:rFonts w:hint="eastAsia" w:cs="仿宋_GB2312" w:asciiTheme="minorEastAsia" w:hAnsiTheme="minorEastAsia" w:eastAsiaTheme="minorEastAsia"/>
          <w:sz w:val="28"/>
          <w:szCs w:val="28"/>
          <w:lang w:val="en-US" w:eastAsia="zh-CN"/>
        </w:rPr>
        <w:t>26.08</w:t>
      </w:r>
      <w:r>
        <w:rPr>
          <w:rFonts w:hint="eastAsia" w:cs="仿宋_GB2312" w:asciiTheme="minorEastAsia" w:hAnsiTheme="minorEastAsia" w:eastAsiaTheme="minorEastAsia"/>
          <w:sz w:val="28"/>
          <w:szCs w:val="28"/>
        </w:rPr>
        <w:t>万元，占基本支出的</w:t>
      </w:r>
      <w:r>
        <w:rPr>
          <w:rFonts w:hint="eastAsia" w:cs="仿宋_GB2312" w:asciiTheme="minorEastAsia" w:hAnsiTheme="minorEastAsia" w:eastAsiaTheme="minorEastAsia"/>
          <w:sz w:val="28"/>
          <w:szCs w:val="28"/>
          <w:lang w:val="en-US" w:eastAsia="zh-CN"/>
        </w:rPr>
        <w:t>17.61</w:t>
      </w:r>
      <w:r>
        <w:rPr>
          <w:rFonts w:hint="eastAsia" w:cs="仿宋_GB2312" w:asciiTheme="minorEastAsia" w:hAnsiTheme="minorEastAsia" w:eastAsiaTheme="minorEastAsia"/>
          <w:sz w:val="28"/>
          <w:szCs w:val="28"/>
        </w:rPr>
        <w:t>%，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七、一般公共预算财政拨款“三公”经费支出决算情况说明</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（一）“三公”经费财政拨款支出决算总体情况说明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color w:val="auto"/>
          <w:kern w:val="2"/>
          <w:sz w:val="28"/>
          <w:szCs w:val="28"/>
          <w:lang w:val="en-US" w:eastAsia="zh-CN" w:bidi="ar-SA"/>
        </w:rPr>
        <w:t>20</w:t>
      </w:r>
      <w:r>
        <w:rPr>
          <w:rFonts w:hint="eastAsia" w:cs="仿宋_GB2312" w:asciiTheme="minorEastAsia" w:hAnsiTheme="minorEastAsia" w:eastAsiaTheme="minorEastAsia"/>
          <w:sz w:val="28"/>
          <w:szCs w:val="28"/>
          <w:lang w:val="en-US" w:eastAsia="zh-CN"/>
        </w:rPr>
        <w:t>21年度“三公”经费财政拨款支出预算为6.7万元，支出决算为5.25万元，完成预算的78.36%，其中：</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因公出国（境）费支出预算为</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万元，支出决算为</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万元</w:t>
      </w:r>
      <w:r>
        <w:rPr>
          <w:rFonts w:hint="eastAsia" w:cs="仿宋_GB2312" w:asciiTheme="minorEastAsia" w:hAnsiTheme="minorEastAsia" w:eastAsiaTheme="minorEastAsia"/>
          <w:sz w:val="28"/>
          <w:szCs w:val="28"/>
          <w:lang w:eastAsia="zh-CN"/>
        </w:rPr>
        <w:t>，与上年一致</w:t>
      </w:r>
      <w:r>
        <w:rPr>
          <w:rFonts w:hint="eastAsia" w:cs="仿宋_GB2312" w:asciiTheme="minorEastAsia" w:hAnsiTheme="minorEastAsia"/>
          <w:sz w:val="28"/>
          <w:szCs w:val="28"/>
          <w:lang w:eastAsia="zh-CN"/>
        </w:rPr>
        <w:t>，原因是我单位本年度没有因公出国（境）情况</w:t>
      </w:r>
      <w:r>
        <w:rPr>
          <w:rFonts w:hint="eastAsia" w:cs="仿宋_GB2312" w:asciiTheme="minorEastAsia" w:hAnsiTheme="minorEastAsia" w:eastAsiaTheme="minorEastAsia"/>
          <w:sz w:val="28"/>
          <w:szCs w:val="28"/>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公务接待费支出预算为</w:t>
      </w:r>
      <w:r>
        <w:rPr>
          <w:rFonts w:hint="eastAsia" w:cs="仿宋_GB2312" w:asciiTheme="minorEastAsia" w:hAnsiTheme="minorEastAsia" w:eastAsiaTheme="minorEastAsia"/>
          <w:sz w:val="28"/>
          <w:szCs w:val="28"/>
          <w:lang w:val="en-US" w:eastAsia="zh-CN"/>
        </w:rPr>
        <w:t>3.5</w:t>
      </w:r>
      <w:r>
        <w:rPr>
          <w:rFonts w:hint="eastAsia" w:cs="仿宋_GB2312" w:asciiTheme="minorEastAsia" w:hAnsiTheme="minorEastAsia" w:eastAsiaTheme="minorEastAsia"/>
          <w:sz w:val="28"/>
          <w:szCs w:val="28"/>
        </w:rPr>
        <w:t>万元，支出决算为</w:t>
      </w:r>
      <w:r>
        <w:rPr>
          <w:rFonts w:hint="eastAsia" w:cs="仿宋_GB2312" w:asciiTheme="minorEastAsia" w:hAnsiTheme="minorEastAsia" w:eastAsiaTheme="minorEastAsia"/>
          <w:sz w:val="28"/>
          <w:szCs w:val="28"/>
          <w:lang w:val="en-US" w:eastAsia="zh-CN"/>
        </w:rPr>
        <w:t>2.06</w:t>
      </w:r>
      <w:r>
        <w:rPr>
          <w:rFonts w:hint="eastAsia" w:cs="仿宋_GB2312" w:asciiTheme="minorEastAsia" w:hAnsiTheme="minorEastAsia" w:eastAsiaTheme="minorEastAsia"/>
          <w:sz w:val="28"/>
          <w:szCs w:val="28"/>
        </w:rPr>
        <w:t>万元，完成预算的</w:t>
      </w:r>
      <w:r>
        <w:rPr>
          <w:rFonts w:hint="eastAsia" w:cs="仿宋_GB2312" w:asciiTheme="minorEastAsia" w:hAnsiTheme="minorEastAsia" w:eastAsiaTheme="minorEastAsia"/>
          <w:sz w:val="28"/>
          <w:szCs w:val="28"/>
          <w:lang w:val="en-US" w:eastAsia="zh-CN"/>
        </w:rPr>
        <w:t>58.86</w:t>
      </w:r>
      <w:r>
        <w:rPr>
          <w:rFonts w:hint="eastAsia" w:cs="仿宋_GB2312" w:asciiTheme="minorEastAsia" w:hAnsiTheme="minorEastAsia" w:eastAsiaTheme="minorEastAsia"/>
          <w:sz w:val="28"/>
          <w:szCs w:val="28"/>
        </w:rPr>
        <w:t>%，决算数小于预算数的主要原因是认真贯彻落实中央“八项规定”精神和厉行节约要求，从严控制</w:t>
      </w:r>
      <w:r>
        <w:rPr>
          <w:rFonts w:hint="eastAsia" w:cs="仿宋_GB2312" w:asciiTheme="minorEastAsia" w:hAnsiTheme="minorEastAsia" w:eastAsiaTheme="minorEastAsia"/>
          <w:sz w:val="28"/>
          <w:szCs w:val="28"/>
          <w:lang w:eastAsia="zh-CN"/>
        </w:rPr>
        <w:t>公务接待</w:t>
      </w:r>
      <w:r>
        <w:rPr>
          <w:rFonts w:hint="eastAsia" w:cs="仿宋_GB2312" w:asciiTheme="minorEastAsia" w:hAnsiTheme="minorEastAsia" w:eastAsiaTheme="minorEastAsia"/>
          <w:sz w:val="28"/>
          <w:szCs w:val="28"/>
        </w:rPr>
        <w:t>费开支</w:t>
      </w:r>
      <w:r>
        <w:rPr>
          <w:rFonts w:hint="eastAsia" w:cs="仿宋_GB2312" w:asciiTheme="minorEastAsia" w:hAnsiTheme="minorEastAsia" w:eastAsiaTheme="minorEastAsia"/>
          <w:sz w:val="28"/>
          <w:szCs w:val="28"/>
          <w:lang w:eastAsia="zh-CN"/>
        </w:rPr>
        <w:t>， 与上年相比减少0.</w:t>
      </w:r>
      <w:r>
        <w:rPr>
          <w:rFonts w:hint="eastAsia" w:cs="仿宋_GB2312" w:asciiTheme="minorEastAsia" w:hAnsiTheme="minorEastAsia" w:eastAsiaTheme="minorEastAsia"/>
          <w:sz w:val="28"/>
          <w:szCs w:val="28"/>
          <w:lang w:val="en-US" w:eastAsia="zh-CN"/>
        </w:rPr>
        <w:t>62</w:t>
      </w:r>
      <w:r>
        <w:rPr>
          <w:rFonts w:hint="eastAsia" w:cs="仿宋_GB2312" w:asciiTheme="minorEastAsia" w:hAnsiTheme="minorEastAsia" w:eastAsiaTheme="minorEastAsia"/>
          <w:sz w:val="28"/>
          <w:szCs w:val="28"/>
          <w:lang w:eastAsia="zh-CN"/>
        </w:rPr>
        <w:t>万元，减少</w:t>
      </w:r>
      <w:r>
        <w:rPr>
          <w:rFonts w:hint="eastAsia" w:cs="仿宋_GB2312" w:asciiTheme="minorEastAsia" w:hAnsiTheme="minorEastAsia" w:eastAsiaTheme="minorEastAsia"/>
          <w:sz w:val="28"/>
          <w:szCs w:val="28"/>
          <w:lang w:val="en-US" w:eastAsia="zh-CN"/>
        </w:rPr>
        <w:t>23.13</w:t>
      </w:r>
      <w:r>
        <w:rPr>
          <w:rFonts w:hint="eastAsia" w:cs="仿宋_GB2312" w:asciiTheme="minorEastAsia" w:hAnsiTheme="minorEastAsia" w:eastAsiaTheme="minorEastAsia"/>
          <w:sz w:val="28"/>
          <w:szCs w:val="28"/>
          <w:lang w:eastAsia="zh-CN"/>
        </w:rPr>
        <w:t>%，</w:t>
      </w:r>
      <w:r>
        <w:rPr>
          <w:rFonts w:hint="eastAsia" w:cs="仿宋_GB2312" w:asciiTheme="minorEastAsia" w:hAnsiTheme="minorEastAsia" w:eastAsiaTheme="minorEastAsia"/>
          <w:sz w:val="28"/>
          <w:szCs w:val="28"/>
        </w:rPr>
        <w:t>减少主要原因是认真贯彻落实中央“八项规定”精神和厉行节约要求，从严控制“三公”经费开支，比上年有所压减。</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rPr>
        <w:t>公务用车购置费支出预算为</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万元，支出决算为</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万元</w:t>
      </w:r>
      <w:r>
        <w:rPr>
          <w:rFonts w:hint="eastAsia" w:cs="仿宋_GB2312" w:asciiTheme="minorEastAsia" w:hAnsiTheme="minorEastAsia" w:eastAsiaTheme="minorEastAsia"/>
          <w:sz w:val="28"/>
          <w:szCs w:val="28"/>
          <w:lang w:eastAsia="zh-CN"/>
        </w:rPr>
        <w:t>，与上年一致</w:t>
      </w:r>
      <w:r>
        <w:rPr>
          <w:rFonts w:hint="eastAsia" w:cs="仿宋_GB2312" w:asciiTheme="minorEastAsia" w:hAnsiTheme="minorEastAsia"/>
          <w:sz w:val="28"/>
          <w:szCs w:val="28"/>
          <w:lang w:eastAsia="zh-CN"/>
        </w:rPr>
        <w:t>，原因是我单位本年度没有购置公务用车的情况</w:t>
      </w:r>
      <w:r>
        <w:rPr>
          <w:rFonts w:hint="eastAsia" w:cs="仿宋_GB2312" w:asciiTheme="minorEastAsia" w:hAnsiTheme="minorEastAsia" w:eastAsiaTheme="minorEastAsia"/>
          <w:sz w:val="28"/>
          <w:szCs w:val="28"/>
          <w:lang w:eastAsia="zh-CN"/>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default"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sz w:val="28"/>
          <w:szCs w:val="28"/>
        </w:rPr>
        <w:t>公务用车运行维护费支出预算为</w:t>
      </w:r>
      <w:r>
        <w:rPr>
          <w:rFonts w:hint="eastAsia" w:cs="仿宋_GB2312" w:asciiTheme="minorEastAsia" w:hAnsiTheme="minorEastAsia" w:eastAsiaTheme="minorEastAsia"/>
          <w:sz w:val="28"/>
          <w:szCs w:val="28"/>
          <w:lang w:val="en-US" w:eastAsia="zh-CN"/>
        </w:rPr>
        <w:t>3.2</w:t>
      </w:r>
      <w:r>
        <w:rPr>
          <w:rFonts w:hint="eastAsia" w:cs="仿宋_GB2312" w:asciiTheme="minorEastAsia" w:hAnsiTheme="minorEastAsia" w:eastAsiaTheme="minorEastAsia"/>
          <w:sz w:val="28"/>
          <w:szCs w:val="28"/>
        </w:rPr>
        <w:t>万元，支出决算为</w:t>
      </w:r>
      <w:r>
        <w:rPr>
          <w:rFonts w:hint="eastAsia" w:cs="仿宋_GB2312" w:asciiTheme="minorEastAsia" w:hAnsiTheme="minorEastAsia" w:eastAsiaTheme="minorEastAsia"/>
          <w:sz w:val="28"/>
          <w:szCs w:val="28"/>
          <w:lang w:val="en-US" w:eastAsia="zh-CN"/>
        </w:rPr>
        <w:t>3.19</w:t>
      </w:r>
      <w:r>
        <w:rPr>
          <w:rFonts w:hint="eastAsia" w:cs="仿宋_GB2312" w:asciiTheme="minorEastAsia" w:hAnsiTheme="minorEastAsia" w:eastAsiaTheme="minorEastAsia"/>
          <w:sz w:val="28"/>
          <w:szCs w:val="28"/>
        </w:rPr>
        <w:t>万元，完成预算的</w:t>
      </w:r>
      <w:r>
        <w:rPr>
          <w:rFonts w:hint="eastAsia" w:cs="仿宋_GB2312" w:asciiTheme="minorEastAsia" w:hAnsiTheme="minorEastAsia" w:eastAsiaTheme="minorEastAsia"/>
          <w:sz w:val="28"/>
          <w:szCs w:val="28"/>
          <w:lang w:val="en-US" w:eastAsia="zh-CN"/>
        </w:rPr>
        <w:t>99.69</w:t>
      </w:r>
      <w:r>
        <w:rPr>
          <w:rFonts w:hint="eastAsia" w:cs="仿宋_GB2312" w:asciiTheme="minorEastAsia" w:hAnsiTheme="minorEastAsia" w:eastAsiaTheme="minorEastAsia"/>
          <w:sz w:val="28"/>
          <w:szCs w:val="28"/>
        </w:rPr>
        <w:t>%，决算数小于预算数的主要原因是</w:t>
      </w:r>
      <w:r>
        <w:rPr>
          <w:rFonts w:hint="eastAsia" w:cs="仿宋_GB2312" w:asciiTheme="minorEastAsia" w:hAnsiTheme="minorEastAsia" w:eastAsiaTheme="minorEastAsia"/>
          <w:sz w:val="28"/>
          <w:szCs w:val="28"/>
          <w:lang w:eastAsia="zh-CN"/>
        </w:rPr>
        <w:t>厉行节约，严格压减公务用车运行</w:t>
      </w:r>
      <w:r>
        <w:rPr>
          <w:rFonts w:hint="eastAsia" w:cs="仿宋_GB2312" w:asciiTheme="minorEastAsia" w:hAnsiTheme="minorEastAsia"/>
          <w:sz w:val="28"/>
          <w:szCs w:val="28"/>
          <w:lang w:eastAsia="zh-CN"/>
        </w:rPr>
        <w:t>支出</w:t>
      </w:r>
      <w:r>
        <w:rPr>
          <w:rFonts w:hint="eastAsia"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lang w:eastAsia="zh-CN"/>
        </w:rPr>
        <w:t>比上年减少</w:t>
      </w:r>
      <w:r>
        <w:rPr>
          <w:rFonts w:hint="eastAsia" w:cs="仿宋_GB2312" w:asciiTheme="minorEastAsia" w:hAnsiTheme="minorEastAsia" w:eastAsiaTheme="minorEastAsia"/>
          <w:sz w:val="28"/>
          <w:szCs w:val="28"/>
          <w:lang w:val="en-US" w:eastAsia="zh-CN"/>
        </w:rPr>
        <w:t>0.01万元，减少0.3%，</w:t>
      </w:r>
      <w:r>
        <w:rPr>
          <w:rFonts w:hint="eastAsia" w:cs="仿宋_GB2312" w:asciiTheme="minorEastAsia" w:hAnsiTheme="minorEastAsia" w:eastAsiaTheme="minorEastAsia"/>
          <w:sz w:val="28"/>
          <w:szCs w:val="28"/>
        </w:rPr>
        <w:t>主要原因是</w:t>
      </w:r>
      <w:r>
        <w:rPr>
          <w:rFonts w:hint="eastAsia" w:cs="仿宋_GB2312" w:asciiTheme="minorEastAsia" w:hAnsiTheme="minorEastAsia" w:eastAsiaTheme="minorEastAsia"/>
          <w:sz w:val="28"/>
          <w:szCs w:val="28"/>
          <w:lang w:eastAsia="zh-CN"/>
        </w:rPr>
        <w:t>厉行节约，严格压减公务用车运行</w:t>
      </w:r>
      <w:r>
        <w:rPr>
          <w:rFonts w:hint="eastAsia" w:cs="仿宋_GB2312" w:asciiTheme="minorEastAsia" w:hAnsiTheme="minorEastAsia"/>
          <w:sz w:val="28"/>
          <w:szCs w:val="28"/>
          <w:lang w:eastAsia="zh-CN"/>
        </w:rPr>
        <w:t>支出</w:t>
      </w:r>
      <w:r>
        <w:rPr>
          <w:rFonts w:hint="eastAsia" w:cs="仿宋_GB2312" w:asciiTheme="minorEastAsia" w:hAnsiTheme="minorEastAsia" w:eastAsiaTheme="minorEastAsia"/>
          <w:sz w:val="28"/>
          <w:szCs w:val="28"/>
          <w:lang w:eastAsia="zh-CN"/>
        </w:rPr>
        <w:t>。</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（二）“三公”经费财政拨款支出决算具体情况说明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2021年度“三公”经费财政拨款支出决算中，公务接待费支出决算</w:t>
      </w:r>
      <w:r>
        <w:rPr>
          <w:rFonts w:hint="eastAsia" w:cs="仿宋_GB2312" w:asciiTheme="minorEastAsia" w:hAnsiTheme="minorEastAsia" w:eastAsiaTheme="minorEastAsia"/>
          <w:sz w:val="28"/>
          <w:szCs w:val="28"/>
          <w:lang w:val="en-US" w:eastAsia="zh-CN"/>
        </w:rPr>
        <w:t>2.06</w:t>
      </w:r>
      <w:r>
        <w:rPr>
          <w:rFonts w:hint="eastAsia" w:cs="仿宋_GB2312" w:asciiTheme="minorEastAsia" w:hAnsiTheme="minorEastAsia" w:eastAsiaTheme="minorEastAsia"/>
          <w:sz w:val="28"/>
          <w:szCs w:val="28"/>
        </w:rPr>
        <w:t>万元，占</w:t>
      </w:r>
      <w:r>
        <w:rPr>
          <w:rFonts w:hint="eastAsia" w:cs="仿宋_GB2312" w:asciiTheme="minorEastAsia" w:hAnsiTheme="minorEastAsia" w:eastAsiaTheme="minorEastAsia"/>
          <w:sz w:val="28"/>
          <w:szCs w:val="28"/>
          <w:lang w:val="en-US" w:eastAsia="zh-CN"/>
        </w:rPr>
        <w:t>39.24</w:t>
      </w:r>
      <w:r>
        <w:rPr>
          <w:rFonts w:hint="eastAsia" w:cs="仿宋_GB2312" w:asciiTheme="minorEastAsia" w:hAnsiTheme="minorEastAsia" w:eastAsiaTheme="minorEastAsia"/>
          <w:sz w:val="28"/>
          <w:szCs w:val="28"/>
        </w:rPr>
        <w:t>%,因公出国（境）费支出决算</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万元，公务用车购置费及运行维护费支出决算</w:t>
      </w:r>
      <w:r>
        <w:rPr>
          <w:rFonts w:hint="eastAsia" w:cs="仿宋_GB2312" w:asciiTheme="minorEastAsia" w:hAnsiTheme="minorEastAsia" w:eastAsiaTheme="minorEastAsia"/>
          <w:sz w:val="28"/>
          <w:szCs w:val="28"/>
          <w:lang w:val="en-US" w:eastAsia="zh-CN"/>
        </w:rPr>
        <w:t>3.19</w:t>
      </w:r>
      <w:r>
        <w:rPr>
          <w:rFonts w:hint="eastAsia" w:cs="仿宋_GB2312" w:asciiTheme="minorEastAsia" w:hAnsiTheme="minorEastAsia" w:eastAsiaTheme="minorEastAsia"/>
          <w:sz w:val="28"/>
          <w:szCs w:val="28"/>
        </w:rPr>
        <w:t>万元，占</w:t>
      </w:r>
      <w:r>
        <w:rPr>
          <w:rFonts w:hint="eastAsia" w:cs="仿宋_GB2312" w:asciiTheme="minorEastAsia" w:hAnsiTheme="minorEastAsia" w:eastAsiaTheme="minorEastAsia"/>
          <w:sz w:val="28"/>
          <w:szCs w:val="28"/>
          <w:lang w:val="en-US" w:eastAsia="zh-CN"/>
        </w:rPr>
        <w:t>60.76</w:t>
      </w:r>
      <w:r>
        <w:rPr>
          <w:rFonts w:hint="eastAsia" w:cs="仿宋_GB2312" w:asciiTheme="minorEastAsia" w:hAnsiTheme="minorEastAsia" w:eastAsiaTheme="minorEastAsia"/>
          <w:sz w:val="28"/>
          <w:szCs w:val="28"/>
        </w:rPr>
        <w:t>%。其中：</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rPr>
        <w:t>1、因公出国（境）费支出决算为</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万元，全年安排因公出国（境）团组</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个，累计</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人次</w:t>
      </w:r>
      <w:r>
        <w:rPr>
          <w:rFonts w:hint="eastAsia" w:cs="仿宋_GB2312" w:asciiTheme="minorEastAsia" w:hAnsiTheme="minorEastAsia"/>
          <w:sz w:val="28"/>
          <w:szCs w:val="28"/>
          <w:lang w:eastAsia="zh-CN"/>
        </w:rPr>
        <w:t>，</w:t>
      </w:r>
      <w:r>
        <w:rPr>
          <w:rFonts w:hint="eastAsia" w:cs="仿宋_GB2312" w:asciiTheme="minorEastAsia" w:hAnsiTheme="minorEastAsia" w:eastAsiaTheme="minorEastAsia"/>
          <w:sz w:val="28"/>
          <w:szCs w:val="28"/>
          <w:lang w:eastAsia="zh-CN"/>
        </w:rPr>
        <w:t>无</w:t>
      </w:r>
      <w:r>
        <w:rPr>
          <w:rFonts w:hint="eastAsia" w:cs="仿宋_GB2312" w:asciiTheme="minorEastAsia" w:hAnsiTheme="minorEastAsia" w:eastAsiaTheme="minorEastAsia"/>
          <w:sz w:val="28"/>
          <w:szCs w:val="28"/>
        </w:rPr>
        <w:t>开支内容</w:t>
      </w:r>
      <w:r>
        <w:rPr>
          <w:rFonts w:hint="eastAsia" w:cs="仿宋_GB2312" w:asciiTheme="minorEastAsia" w:hAnsiTheme="minorEastAsia" w:eastAsiaTheme="minorEastAsia"/>
          <w:sz w:val="28"/>
          <w:szCs w:val="28"/>
          <w:lang w:eastAsia="zh-CN"/>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2、公务接待费支出决算为</w:t>
      </w:r>
      <w:r>
        <w:rPr>
          <w:rFonts w:hint="eastAsia" w:cs="仿宋_GB2312" w:asciiTheme="minorEastAsia" w:hAnsiTheme="minorEastAsia" w:eastAsiaTheme="minorEastAsia"/>
          <w:sz w:val="28"/>
          <w:szCs w:val="28"/>
          <w:lang w:val="en-US" w:eastAsia="zh-CN"/>
        </w:rPr>
        <w:t>2.06</w:t>
      </w:r>
      <w:r>
        <w:rPr>
          <w:rFonts w:hint="eastAsia" w:cs="仿宋_GB2312" w:asciiTheme="minorEastAsia" w:hAnsiTheme="minorEastAsia" w:eastAsiaTheme="minorEastAsia"/>
          <w:sz w:val="28"/>
          <w:szCs w:val="28"/>
        </w:rPr>
        <w:t>万元，全年共接待</w:t>
      </w:r>
      <w:r>
        <w:rPr>
          <w:rFonts w:hint="eastAsia" w:cs="仿宋_GB2312" w:asciiTheme="minorEastAsia" w:hAnsiTheme="minorEastAsia"/>
          <w:sz w:val="28"/>
          <w:szCs w:val="28"/>
          <w:lang w:eastAsia="zh-CN"/>
        </w:rPr>
        <w:t>国内因公</w:t>
      </w:r>
      <w:r>
        <w:rPr>
          <w:rFonts w:hint="eastAsia" w:cs="仿宋_GB2312" w:asciiTheme="minorEastAsia" w:hAnsiTheme="minorEastAsia" w:eastAsiaTheme="minorEastAsia"/>
          <w:sz w:val="28"/>
          <w:szCs w:val="28"/>
        </w:rPr>
        <w:t>来访团组</w:t>
      </w:r>
      <w:r>
        <w:rPr>
          <w:rFonts w:hint="eastAsia" w:cs="仿宋_GB2312" w:asciiTheme="minorEastAsia" w:hAnsiTheme="minorEastAsia" w:eastAsiaTheme="minorEastAsia"/>
          <w:sz w:val="28"/>
          <w:szCs w:val="28"/>
          <w:lang w:val="en-US" w:eastAsia="zh-CN"/>
        </w:rPr>
        <w:t>52</w:t>
      </w:r>
      <w:r>
        <w:rPr>
          <w:rFonts w:hint="eastAsia" w:cs="仿宋_GB2312" w:asciiTheme="minorEastAsia" w:hAnsiTheme="minorEastAsia" w:eastAsiaTheme="minorEastAsia"/>
          <w:sz w:val="28"/>
          <w:szCs w:val="28"/>
        </w:rPr>
        <w:t>个、来宾</w:t>
      </w:r>
      <w:r>
        <w:rPr>
          <w:rFonts w:hint="eastAsia" w:cs="仿宋_GB2312" w:asciiTheme="minorEastAsia" w:hAnsiTheme="minorEastAsia" w:eastAsiaTheme="minorEastAsia"/>
          <w:sz w:val="28"/>
          <w:szCs w:val="28"/>
          <w:lang w:val="en-US" w:eastAsia="zh-CN"/>
        </w:rPr>
        <w:t>257</w:t>
      </w:r>
      <w:r>
        <w:rPr>
          <w:rFonts w:hint="eastAsia" w:cs="仿宋_GB2312" w:asciiTheme="minorEastAsia" w:hAnsiTheme="minorEastAsia" w:eastAsiaTheme="minorEastAsia"/>
          <w:sz w:val="28"/>
          <w:szCs w:val="28"/>
        </w:rPr>
        <w:t>人次</w:t>
      </w:r>
      <w:r>
        <w:rPr>
          <w:rFonts w:hint="eastAsia" w:cs="仿宋_GB2312" w:asciiTheme="minorEastAsia" w:hAnsiTheme="minorEastAsia" w:eastAsiaTheme="minorEastAsia"/>
          <w:sz w:val="28"/>
          <w:szCs w:val="28"/>
          <w:lang w:eastAsia="zh-CN"/>
        </w:rPr>
        <w:t>（不包括陪同人员）</w:t>
      </w:r>
      <w:r>
        <w:rPr>
          <w:rFonts w:hint="eastAsia" w:cs="仿宋_GB2312" w:asciiTheme="minorEastAsia" w:hAnsiTheme="minorEastAsia" w:eastAsiaTheme="minorEastAsia"/>
          <w:sz w:val="28"/>
          <w:szCs w:val="28"/>
        </w:rPr>
        <w:t>，主要是</w:t>
      </w:r>
      <w:r>
        <w:rPr>
          <w:rFonts w:hint="eastAsia" w:cs="仿宋_GB2312" w:asciiTheme="minorEastAsia" w:hAnsiTheme="minorEastAsia" w:eastAsiaTheme="minorEastAsia"/>
          <w:sz w:val="28"/>
          <w:szCs w:val="28"/>
          <w:lang w:eastAsia="zh-CN"/>
        </w:rPr>
        <w:t>各县市区</w:t>
      </w:r>
      <w:r>
        <w:rPr>
          <w:rFonts w:hint="eastAsia" w:cs="仿宋_GB2312" w:asciiTheme="minorEastAsia" w:hAnsiTheme="minorEastAsia" w:eastAsiaTheme="minorEastAsia"/>
          <w:sz w:val="28"/>
          <w:szCs w:val="28"/>
        </w:rPr>
        <w:t>有关单位</w:t>
      </w:r>
      <w:r>
        <w:rPr>
          <w:rFonts w:hint="eastAsia" w:cs="仿宋_GB2312" w:asciiTheme="minorEastAsia" w:hAnsiTheme="minorEastAsia" w:eastAsiaTheme="minorEastAsia"/>
          <w:sz w:val="28"/>
          <w:szCs w:val="28"/>
          <w:lang w:eastAsia="zh-CN"/>
        </w:rPr>
        <w:t>送样检测和</w:t>
      </w:r>
      <w:r>
        <w:rPr>
          <w:rFonts w:hint="eastAsia" w:cs="仿宋_GB2312" w:asciiTheme="minorEastAsia" w:hAnsiTheme="minorEastAsia" w:eastAsiaTheme="minorEastAsia"/>
          <w:sz w:val="28"/>
          <w:szCs w:val="28"/>
        </w:rPr>
        <w:t>交流工作情况及接受相关部门检查指导工作发生的接待支出。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Theme="minorEastAsia" w:hAnsiTheme="minorEastAsia"/>
          <w:sz w:val="32"/>
          <w:szCs w:val="32"/>
        </w:rPr>
      </w:pPr>
      <w:r>
        <w:rPr>
          <w:rFonts w:hint="eastAsia" w:cs="仿宋_GB2312" w:asciiTheme="minorEastAsia" w:hAnsiTheme="minorEastAsia" w:eastAsiaTheme="minorEastAsia"/>
          <w:sz w:val="28"/>
          <w:szCs w:val="28"/>
        </w:rPr>
        <w:t>3、公务用车购置费及运行维护费支出决算为</w:t>
      </w:r>
      <w:r>
        <w:rPr>
          <w:rFonts w:hint="eastAsia" w:cs="仿宋_GB2312" w:asciiTheme="minorEastAsia" w:hAnsiTheme="minorEastAsia" w:eastAsiaTheme="minorEastAsia"/>
          <w:sz w:val="28"/>
          <w:szCs w:val="28"/>
          <w:lang w:val="en-US" w:eastAsia="zh-CN"/>
        </w:rPr>
        <w:t>3.19</w:t>
      </w:r>
      <w:r>
        <w:rPr>
          <w:rFonts w:hint="eastAsia" w:cs="仿宋_GB2312" w:asciiTheme="minorEastAsia" w:hAnsiTheme="minorEastAsia" w:eastAsiaTheme="minorEastAsia"/>
          <w:sz w:val="28"/>
          <w:szCs w:val="28"/>
        </w:rPr>
        <w:t>万元，其中：公务用车购置费</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万元，</w:t>
      </w:r>
      <w:r>
        <w:rPr>
          <w:rFonts w:hint="eastAsia" w:cs="仿宋_GB2312" w:asciiTheme="minorEastAsia" w:hAnsiTheme="minorEastAsia" w:eastAsiaTheme="minorEastAsia"/>
          <w:sz w:val="28"/>
          <w:szCs w:val="28"/>
          <w:lang w:eastAsia="zh-CN"/>
        </w:rPr>
        <w:t>我单位</w:t>
      </w:r>
      <w:r>
        <w:rPr>
          <w:rFonts w:hint="eastAsia"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lang w:eastAsia="zh-CN"/>
        </w:rPr>
        <w:t>无</w:t>
      </w:r>
      <w:r>
        <w:rPr>
          <w:rFonts w:hint="eastAsia" w:cs="仿宋_GB2312" w:asciiTheme="minorEastAsia" w:hAnsiTheme="minorEastAsia" w:eastAsiaTheme="minorEastAsia"/>
          <w:sz w:val="28"/>
          <w:szCs w:val="28"/>
        </w:rPr>
        <w:t>二级机构）更新公务用车</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辆</w:t>
      </w:r>
      <w:r>
        <w:rPr>
          <w:rFonts w:hint="eastAsia" w:cs="仿宋_GB2312" w:asciiTheme="minorEastAsia" w:hAnsiTheme="minorEastAsia" w:eastAsiaTheme="minorEastAsia"/>
          <w:sz w:val="28"/>
          <w:szCs w:val="28"/>
          <w:lang w:eastAsia="zh-CN"/>
        </w:rPr>
        <w:t>。</w:t>
      </w:r>
      <w:r>
        <w:rPr>
          <w:rFonts w:hint="eastAsia" w:cs="仿宋_GB2312" w:asciiTheme="minorEastAsia" w:hAnsiTheme="minorEastAsia" w:eastAsiaTheme="minorEastAsia"/>
          <w:sz w:val="28"/>
          <w:szCs w:val="28"/>
        </w:rPr>
        <w:t>公务用车运行维护费</w:t>
      </w:r>
      <w:r>
        <w:rPr>
          <w:rFonts w:hint="eastAsia" w:cs="仿宋_GB2312" w:asciiTheme="minorEastAsia" w:hAnsiTheme="minorEastAsia" w:eastAsiaTheme="minorEastAsia"/>
          <w:sz w:val="28"/>
          <w:szCs w:val="28"/>
          <w:lang w:val="en-US" w:eastAsia="zh-CN"/>
        </w:rPr>
        <w:t>3.19</w:t>
      </w:r>
      <w:r>
        <w:rPr>
          <w:rFonts w:hint="eastAsia" w:cs="仿宋_GB2312" w:asciiTheme="minorEastAsia" w:hAnsiTheme="minorEastAsia" w:eastAsiaTheme="minorEastAsia"/>
          <w:sz w:val="28"/>
          <w:szCs w:val="28"/>
        </w:rPr>
        <w:t>万元，主要是按规定保留的公务用车的燃料费、维修费、过桥过路费、保险费、安全奖励费用等支出，截止2021年12月31日，我单位开支财政拨款的公务用车保有量为</w:t>
      </w:r>
      <w:r>
        <w:rPr>
          <w:rFonts w:hint="eastAsia" w:cs="仿宋_GB2312" w:asciiTheme="minorEastAsia" w:hAnsiTheme="minorEastAsia" w:eastAsiaTheme="minorEastAsia"/>
          <w:sz w:val="28"/>
          <w:szCs w:val="28"/>
          <w:lang w:val="en-US" w:eastAsia="zh-CN"/>
        </w:rPr>
        <w:t>1</w:t>
      </w:r>
      <w:r>
        <w:rPr>
          <w:rFonts w:hint="eastAsia" w:cs="仿宋_GB2312" w:asciiTheme="minorEastAsia" w:hAnsiTheme="minorEastAsia" w:eastAsiaTheme="minorEastAsia"/>
          <w:sz w:val="28"/>
          <w:szCs w:val="28"/>
        </w:rPr>
        <w:t>辆。</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八、政府性基金预算收入支出决算情况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lang w:val="en-US" w:eastAsia="zh-CN"/>
        </w:rPr>
        <w:t>2021年本单位</w:t>
      </w:r>
      <w:r>
        <w:rPr>
          <w:rFonts w:hint="eastAsia" w:cs="仿宋_GB2312" w:asciiTheme="minorEastAsia" w:hAnsiTheme="minorEastAsia" w:eastAsiaTheme="minorEastAsia"/>
          <w:sz w:val="28"/>
          <w:szCs w:val="28"/>
        </w:rPr>
        <w:t>无政府性基金收支。</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九、国有资本经营预算财政拨款支出决算情况</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2021年度本单位无国有资本经营预算财政拨款支出。</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十、机关运行经费支出说明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岳阳市动物疫病预防控制中心单位性质为财政补助事业单位，部门决算报表没有机关运行经费统计数据。</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2021年本部门开支会议费</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万元</w:t>
      </w:r>
      <w:r>
        <w:rPr>
          <w:rFonts w:hint="eastAsia" w:cs="仿宋_GB2312" w:asciiTheme="minorEastAsia" w:hAnsiTheme="minorEastAsia" w:eastAsiaTheme="minorEastAsia"/>
          <w:sz w:val="28"/>
          <w:szCs w:val="28"/>
          <w:lang w:eastAsia="zh-CN"/>
        </w:rPr>
        <w:t>，本单位没有召开会议</w:t>
      </w:r>
      <w:r>
        <w:rPr>
          <w:rFonts w:hint="eastAsia" w:cs="仿宋_GB2312" w:asciiTheme="minorEastAsia" w:hAnsiTheme="minorEastAsia" w:eastAsiaTheme="minorEastAsia"/>
          <w:sz w:val="28"/>
          <w:szCs w:val="28"/>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rPr>
        <w:t>开支培训费</w:t>
      </w:r>
      <w:r>
        <w:rPr>
          <w:rFonts w:hint="eastAsia" w:cs="仿宋_GB2312" w:asciiTheme="minorEastAsia" w:hAnsiTheme="minorEastAsia" w:eastAsiaTheme="minorEastAsia"/>
          <w:sz w:val="28"/>
          <w:szCs w:val="28"/>
          <w:lang w:val="en-US" w:eastAsia="zh-CN"/>
        </w:rPr>
        <w:t>7.04</w:t>
      </w:r>
      <w:r>
        <w:rPr>
          <w:rFonts w:hint="eastAsia" w:cs="仿宋_GB2312" w:asciiTheme="minorEastAsia" w:hAnsiTheme="minorEastAsia" w:eastAsiaTheme="minorEastAsia"/>
          <w:sz w:val="28"/>
          <w:szCs w:val="28"/>
        </w:rPr>
        <w:t>万元，</w:t>
      </w:r>
      <w:r>
        <w:rPr>
          <w:rFonts w:hint="eastAsia" w:cs="仿宋_GB2312" w:asciiTheme="minorEastAsia" w:hAnsiTheme="minorEastAsia" w:eastAsiaTheme="minorEastAsia"/>
          <w:sz w:val="28"/>
          <w:szCs w:val="28"/>
          <w:lang w:eastAsia="zh-CN"/>
        </w:rPr>
        <w:t>一是</w:t>
      </w:r>
      <w:r>
        <w:rPr>
          <w:rFonts w:hint="eastAsia" w:cs="仿宋_GB2312" w:asciiTheme="minorEastAsia" w:hAnsiTheme="minorEastAsia" w:eastAsiaTheme="minorEastAsia"/>
          <w:sz w:val="28"/>
          <w:szCs w:val="28"/>
        </w:rPr>
        <w:t>用于开展全市动物疫病监测与流行病学调查工作</w:t>
      </w:r>
      <w:r>
        <w:rPr>
          <w:rFonts w:hint="eastAsia" w:cs="仿宋_GB2312" w:asciiTheme="minorEastAsia" w:hAnsiTheme="minorEastAsia" w:eastAsiaTheme="minorEastAsia"/>
          <w:sz w:val="28"/>
          <w:szCs w:val="28"/>
          <w:lang w:eastAsia="zh-CN"/>
        </w:rPr>
        <w:t>培训，开展全市</w:t>
      </w:r>
      <w:r>
        <w:rPr>
          <w:rFonts w:hint="eastAsia" w:cs="仿宋_GB2312" w:asciiTheme="minorEastAsia" w:hAnsiTheme="minorEastAsia" w:eastAsiaTheme="minorEastAsia"/>
          <w:sz w:val="28"/>
          <w:szCs w:val="28"/>
        </w:rPr>
        <w:t>动物血防培训，培训</w:t>
      </w:r>
      <w:r>
        <w:rPr>
          <w:rFonts w:hint="eastAsia" w:cs="仿宋_GB2312" w:asciiTheme="minorEastAsia" w:hAnsiTheme="minorEastAsia" w:eastAsiaTheme="minorEastAsia"/>
          <w:sz w:val="28"/>
          <w:szCs w:val="28"/>
          <w:lang w:val="en-US" w:eastAsia="zh-CN"/>
        </w:rPr>
        <w:t>92人次</w:t>
      </w:r>
      <w:r>
        <w:rPr>
          <w:rFonts w:hint="eastAsia" w:cs="仿宋_GB2312" w:asciiTheme="minorEastAsia" w:hAnsiTheme="minorEastAsia" w:eastAsiaTheme="minorEastAsia"/>
          <w:sz w:val="28"/>
          <w:szCs w:val="28"/>
        </w:rPr>
        <w:t>，内容是20</w:t>
      </w:r>
      <w:r>
        <w:rPr>
          <w:rFonts w:hint="eastAsia" w:cs="仿宋_GB2312" w:asciiTheme="minorEastAsia" w:hAnsiTheme="minorEastAsia" w:eastAsiaTheme="minorEastAsia"/>
          <w:sz w:val="28"/>
          <w:szCs w:val="28"/>
          <w:lang w:val="en-US" w:eastAsia="zh-CN"/>
        </w:rPr>
        <w:t>20</w:t>
      </w:r>
      <w:r>
        <w:rPr>
          <w:rFonts w:hint="eastAsia" w:cs="仿宋_GB2312" w:asciiTheme="minorEastAsia" w:hAnsiTheme="minorEastAsia" w:eastAsiaTheme="minorEastAsia"/>
          <w:sz w:val="28"/>
          <w:szCs w:val="28"/>
        </w:rPr>
        <w:t>年动物疫病监测与疫情分析报告、202</w:t>
      </w:r>
      <w:r>
        <w:rPr>
          <w:rFonts w:hint="eastAsia" w:cs="仿宋_GB2312" w:asciiTheme="minorEastAsia" w:hAnsiTheme="minorEastAsia" w:eastAsiaTheme="minorEastAsia"/>
          <w:sz w:val="28"/>
          <w:szCs w:val="28"/>
          <w:lang w:val="en-US" w:eastAsia="zh-CN"/>
        </w:rPr>
        <w:t>1</w:t>
      </w:r>
      <w:r>
        <w:rPr>
          <w:rFonts w:hint="eastAsia" w:cs="仿宋_GB2312" w:asciiTheme="minorEastAsia" w:hAnsiTheme="minorEastAsia" w:eastAsiaTheme="minorEastAsia"/>
          <w:sz w:val="28"/>
          <w:szCs w:val="28"/>
        </w:rPr>
        <w:t>年一季度动物疫病监测与疫情分析报告、202</w:t>
      </w:r>
      <w:r>
        <w:rPr>
          <w:rFonts w:hint="eastAsia" w:cs="仿宋_GB2312" w:asciiTheme="minorEastAsia" w:hAnsiTheme="minorEastAsia" w:eastAsiaTheme="minorEastAsia"/>
          <w:sz w:val="28"/>
          <w:szCs w:val="28"/>
          <w:lang w:val="en-US" w:eastAsia="zh-CN"/>
        </w:rPr>
        <w:t>1</w:t>
      </w:r>
      <w:r>
        <w:rPr>
          <w:rFonts w:hint="eastAsia" w:cs="仿宋_GB2312" w:asciiTheme="minorEastAsia" w:hAnsiTheme="minorEastAsia" w:eastAsiaTheme="minorEastAsia"/>
          <w:sz w:val="28"/>
          <w:szCs w:val="28"/>
        </w:rPr>
        <w:t>年全市动物疫病监测计划解读、</w:t>
      </w:r>
      <w:r>
        <w:rPr>
          <w:rFonts w:hint="eastAsia" w:cs="仿宋_GB2312" w:asciiTheme="minorEastAsia" w:hAnsiTheme="minorEastAsia" w:eastAsiaTheme="minorEastAsia"/>
          <w:sz w:val="28"/>
          <w:szCs w:val="28"/>
          <w:lang w:eastAsia="zh-CN"/>
        </w:rPr>
        <w:t>非洲猪瘟入场入户采样检测技术培训、</w:t>
      </w:r>
      <w:r>
        <w:rPr>
          <w:rFonts w:hint="eastAsia" w:cs="仿宋_GB2312" w:asciiTheme="minorEastAsia" w:hAnsiTheme="minorEastAsia" w:eastAsiaTheme="minorEastAsia"/>
          <w:sz w:val="28"/>
          <w:szCs w:val="28"/>
        </w:rPr>
        <w:t>实验室检测技术</w:t>
      </w:r>
      <w:r>
        <w:rPr>
          <w:rFonts w:hint="eastAsia" w:cs="仿宋_GB2312" w:asciiTheme="minorEastAsia" w:hAnsiTheme="minorEastAsia" w:eastAsiaTheme="minorEastAsia"/>
          <w:sz w:val="28"/>
          <w:szCs w:val="28"/>
          <w:lang w:eastAsia="zh-CN"/>
        </w:rPr>
        <w:t>培训</w:t>
      </w:r>
      <w:r>
        <w:rPr>
          <w:rFonts w:hint="eastAsia" w:cs="仿宋_GB2312" w:asciiTheme="minorEastAsia" w:hAnsiTheme="minorEastAsia"/>
          <w:sz w:val="28"/>
          <w:szCs w:val="28"/>
          <w:lang w:eastAsia="zh-CN"/>
        </w:rPr>
        <w:t>、家畜血吸虫病查病化疗技术讲解、家畜血吸虫病监测计划及监测数据分析、家畜血吸虫病粪检实操培训</w:t>
      </w:r>
      <w:r>
        <w:rPr>
          <w:rFonts w:hint="eastAsia" w:cs="仿宋_GB2312" w:asciiTheme="minorEastAsia" w:hAnsiTheme="minorEastAsia" w:eastAsiaTheme="minorEastAsia"/>
          <w:sz w:val="28"/>
          <w:szCs w:val="28"/>
          <w:lang w:eastAsia="zh-CN"/>
        </w:rPr>
        <w:t>等</w:t>
      </w:r>
      <w:r>
        <w:rPr>
          <w:rFonts w:hint="eastAsia"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lang w:eastAsia="zh-CN"/>
        </w:rPr>
        <w:t>二是</w:t>
      </w:r>
      <w:r>
        <w:rPr>
          <w:rFonts w:hint="eastAsia" w:cs="仿宋_GB2312" w:asciiTheme="minorEastAsia" w:hAnsiTheme="minorEastAsia" w:eastAsiaTheme="minorEastAsia"/>
          <w:sz w:val="28"/>
          <w:szCs w:val="28"/>
        </w:rPr>
        <w:t>结合春秋防免疫效果评估工作，加强县级兽医实验室检测人员的实验操作能力培训，</w:t>
      </w:r>
      <w:r>
        <w:rPr>
          <w:rFonts w:hint="eastAsia" w:cs="仿宋_GB2312" w:asciiTheme="minorEastAsia" w:hAnsiTheme="minorEastAsia" w:eastAsiaTheme="minorEastAsia"/>
          <w:sz w:val="28"/>
          <w:szCs w:val="28"/>
          <w:lang w:eastAsia="zh-CN"/>
        </w:rPr>
        <w:t>人数</w:t>
      </w:r>
      <w:r>
        <w:rPr>
          <w:rFonts w:hint="eastAsia" w:cs="仿宋_GB2312" w:asciiTheme="minorEastAsia" w:hAnsiTheme="minorEastAsia" w:eastAsiaTheme="minorEastAsia"/>
          <w:sz w:val="28"/>
          <w:szCs w:val="28"/>
          <w:lang w:val="en-US" w:eastAsia="zh-CN"/>
        </w:rPr>
        <w:t>12人，培训内容是禽流感血凝血凝抑制、口蹄疫液相阻断ELISA、小反刍兽疫ELISA以及非洲猪瘟荧光PCR等实验进行操作培训</w:t>
      </w:r>
      <w:r>
        <w:rPr>
          <w:rFonts w:hint="eastAsia" w:cs="仿宋_GB2312" w:asciiTheme="minorEastAsia" w:hAnsiTheme="minorEastAsia"/>
          <w:sz w:val="28"/>
          <w:szCs w:val="28"/>
          <w:lang w:val="en-US" w:eastAsia="zh-CN"/>
        </w:rPr>
        <w:t>。</w:t>
      </w:r>
      <w:r>
        <w:rPr>
          <w:rFonts w:hint="eastAsia" w:cs="仿宋_GB2312" w:asciiTheme="minorEastAsia" w:hAnsiTheme="minorEastAsia" w:eastAsiaTheme="minorEastAsia"/>
          <w:sz w:val="28"/>
          <w:szCs w:val="28"/>
          <w:lang w:val="en-US" w:eastAsia="zh-CN"/>
        </w:rPr>
        <w:t>2021年共计培训104人</w:t>
      </w:r>
      <w:r>
        <w:rPr>
          <w:rFonts w:hint="eastAsia" w:cs="仿宋_GB2312" w:asciiTheme="minorEastAsia" w:hAnsiTheme="minorEastAsia"/>
          <w:sz w:val="28"/>
          <w:szCs w:val="28"/>
          <w:lang w:val="en-US" w:eastAsia="zh-CN"/>
        </w:rPr>
        <w:t>次</w:t>
      </w:r>
      <w:r>
        <w:rPr>
          <w:rFonts w:hint="eastAsia"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lang w:eastAsia="zh-CN"/>
        </w:rPr>
        <w:t>我单位</w:t>
      </w:r>
      <w:r>
        <w:rPr>
          <w:rFonts w:hint="eastAsia" w:cs="仿宋_GB2312" w:asciiTheme="minorEastAsia" w:hAnsiTheme="minorEastAsia" w:eastAsiaTheme="minorEastAsia"/>
          <w:sz w:val="28"/>
          <w:szCs w:val="28"/>
          <w:lang w:val="en-US" w:eastAsia="zh-CN"/>
        </w:rPr>
        <w:t>2021年未</w:t>
      </w:r>
      <w:r>
        <w:rPr>
          <w:rFonts w:hint="eastAsia" w:cs="仿宋_GB2312" w:asciiTheme="minorEastAsia" w:hAnsiTheme="minorEastAsia" w:eastAsiaTheme="minorEastAsia"/>
          <w:sz w:val="28"/>
          <w:szCs w:val="28"/>
        </w:rPr>
        <w:t>举办节庆、晚会、论坛、赛事活动</w:t>
      </w:r>
      <w:r>
        <w:rPr>
          <w:rFonts w:hint="eastAsia" w:cs="仿宋_GB2312" w:asciiTheme="minorEastAsia" w:hAnsiTheme="minorEastAsia" w:eastAsiaTheme="minorEastAsia"/>
          <w:sz w:val="28"/>
          <w:szCs w:val="28"/>
          <w:lang w:eastAsia="zh-CN"/>
        </w:rPr>
        <w:t>，开支</w:t>
      </w:r>
      <w:r>
        <w:rPr>
          <w:rFonts w:hint="eastAsia" w:cs="仿宋_GB2312" w:asciiTheme="minorEastAsia" w:hAnsiTheme="minorEastAsia" w:eastAsiaTheme="minorEastAsia"/>
          <w:sz w:val="28"/>
          <w:szCs w:val="28"/>
          <w:lang w:val="en-US" w:eastAsia="zh-CN"/>
        </w:rPr>
        <w:t>0万元</w:t>
      </w:r>
      <w:r>
        <w:rPr>
          <w:rFonts w:hint="eastAsia" w:cs="仿宋_GB2312" w:asciiTheme="minorEastAsia" w:hAnsiTheme="minorEastAsia" w:eastAsiaTheme="minorEastAsia"/>
          <w:sz w:val="28"/>
          <w:szCs w:val="28"/>
          <w:lang w:eastAsia="zh-CN"/>
        </w:rPr>
        <w:t>。</w:t>
      </w:r>
    </w:p>
    <w:p>
      <w:pPr>
        <w:pStyle w:val="11"/>
        <w:keepNext w:val="0"/>
        <w:keepLines w:val="0"/>
        <w:pageBreakBefore w:val="0"/>
        <w:widowControl w:val="0"/>
        <w:numPr>
          <w:ilvl w:val="0"/>
          <w:numId w:val="1"/>
        </w:numPr>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政府采购支出说明</w:t>
      </w:r>
    </w:p>
    <w:p>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本部门2021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0%，工程采购授予中小企业合同金额占工程支出金额的0%，服务采购授予中小企业合同金额占服务支出金额的0%。</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十三、国有资产占用情况说明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截至2021年12月31日，</w:t>
      </w:r>
      <w:r>
        <w:rPr>
          <w:rFonts w:hint="eastAsia" w:cs="仿宋_GB2312" w:asciiTheme="minorEastAsia" w:hAnsiTheme="minorEastAsia" w:eastAsiaTheme="minorEastAsia"/>
          <w:sz w:val="28"/>
          <w:szCs w:val="28"/>
          <w:lang w:eastAsia="zh-CN"/>
        </w:rPr>
        <w:t>我单位</w:t>
      </w:r>
      <w:r>
        <w:rPr>
          <w:rFonts w:hint="eastAsia" w:cs="仿宋_GB2312" w:asciiTheme="minorEastAsia" w:hAnsiTheme="minorEastAsia" w:eastAsiaTheme="minorEastAsia"/>
          <w:sz w:val="28"/>
          <w:szCs w:val="28"/>
        </w:rPr>
        <w:t>共有车辆</w:t>
      </w:r>
      <w:r>
        <w:rPr>
          <w:rFonts w:hint="eastAsia" w:cs="仿宋_GB2312" w:asciiTheme="minorEastAsia" w:hAnsiTheme="minorEastAsia" w:eastAsiaTheme="minorEastAsia"/>
          <w:sz w:val="28"/>
          <w:szCs w:val="28"/>
          <w:lang w:val="en-US" w:eastAsia="zh-CN"/>
        </w:rPr>
        <w:t>1</w:t>
      </w:r>
      <w:r>
        <w:rPr>
          <w:rFonts w:hint="eastAsia" w:cs="仿宋_GB2312" w:asciiTheme="minorEastAsia" w:hAnsiTheme="minorEastAsia" w:eastAsiaTheme="minorEastAsia"/>
          <w:sz w:val="28"/>
          <w:szCs w:val="28"/>
        </w:rPr>
        <w:t>辆，其中，主要领导干部用车</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辆，机要通信用车</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辆、应急保障用车</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辆、执法执勤用车</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辆、特种专业技术用车</w:t>
      </w:r>
      <w:r>
        <w:rPr>
          <w:rFonts w:hint="eastAsia" w:cs="仿宋_GB2312" w:asciiTheme="minorEastAsia" w:hAnsiTheme="minorEastAsia" w:eastAsiaTheme="minorEastAsia"/>
          <w:sz w:val="28"/>
          <w:szCs w:val="28"/>
          <w:lang w:val="en-US" w:eastAsia="zh-CN"/>
        </w:rPr>
        <w:t>1</w:t>
      </w:r>
      <w:r>
        <w:rPr>
          <w:rFonts w:hint="eastAsia" w:cs="仿宋_GB2312" w:asciiTheme="minorEastAsia" w:hAnsiTheme="minorEastAsia" w:eastAsiaTheme="minorEastAsia"/>
          <w:sz w:val="28"/>
          <w:szCs w:val="28"/>
        </w:rPr>
        <w:t>辆、其他用车</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辆；单位价值50万元以上通用设备</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台（套）；单位价值100万元以上专用设备</w:t>
      </w:r>
      <w:r>
        <w:rPr>
          <w:rFonts w:hint="eastAsia" w:cs="仿宋_GB2312" w:asciiTheme="minorEastAsia" w:hAnsiTheme="minorEastAsia" w:eastAsiaTheme="minorEastAsia"/>
          <w:sz w:val="28"/>
          <w:szCs w:val="28"/>
          <w:lang w:val="en-US" w:eastAsia="zh-CN"/>
        </w:rPr>
        <w:t>0</w:t>
      </w:r>
      <w:r>
        <w:rPr>
          <w:rFonts w:hint="eastAsia" w:cs="仿宋_GB2312" w:asciiTheme="minorEastAsia" w:hAnsiTheme="minorEastAsia" w:eastAsiaTheme="minorEastAsia"/>
          <w:sz w:val="28"/>
          <w:szCs w:val="28"/>
        </w:rPr>
        <w:t>台（套）。</w:t>
      </w:r>
    </w:p>
    <w:p>
      <w:pPr>
        <w:pStyle w:val="11"/>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cs="仿宋_GB2312" w:asciiTheme="minorEastAsia" w:hAnsiTheme="minorEastAsia" w:eastAsiaTheme="minorEastAsia"/>
          <w:color w:val="auto"/>
          <w:kern w:val="2"/>
          <w:sz w:val="28"/>
          <w:szCs w:val="28"/>
          <w:lang w:val="en-US" w:eastAsia="zh-CN" w:bidi="ar-SA"/>
        </w:rPr>
      </w:pPr>
      <w:r>
        <w:rPr>
          <w:rFonts w:hint="eastAsia" w:cs="仿宋_GB2312" w:asciiTheme="minorEastAsia" w:hAnsiTheme="minorEastAsia" w:eastAsiaTheme="minorEastAsia"/>
          <w:color w:val="auto"/>
          <w:kern w:val="2"/>
          <w:sz w:val="28"/>
          <w:szCs w:val="28"/>
          <w:lang w:val="en-US" w:eastAsia="zh-CN" w:bidi="ar-SA"/>
        </w:rPr>
        <w:t>十四、2021年度预算绩效情况说明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sz w:val="28"/>
          <w:szCs w:val="28"/>
          <w:lang w:val="en-US" w:eastAsia="zh-CN"/>
        </w:rPr>
      </w:pPr>
      <w:r>
        <w:rPr>
          <w:rFonts w:hint="eastAsia" w:cs="仿宋_GB2312" w:asciiTheme="minorEastAsia" w:hAnsiTheme="minorEastAsia" w:eastAsiaTheme="minorEastAsia"/>
          <w:sz w:val="28"/>
          <w:szCs w:val="28"/>
          <w:lang w:val="en-US" w:eastAsia="zh-CN"/>
        </w:rPr>
        <w:t>根据预算绩效管理要求，我</w:t>
      </w:r>
      <w:r>
        <w:rPr>
          <w:rFonts w:hint="eastAsia" w:cs="仿宋_GB2312" w:asciiTheme="minorEastAsia" w:hAnsiTheme="minorEastAsia"/>
          <w:sz w:val="28"/>
          <w:szCs w:val="28"/>
          <w:lang w:val="en-US" w:eastAsia="zh-CN"/>
        </w:rPr>
        <w:t>单位组织</w:t>
      </w:r>
      <w:r>
        <w:rPr>
          <w:rFonts w:hint="eastAsia" w:cs="仿宋_GB2312" w:asciiTheme="minorEastAsia" w:hAnsiTheme="minorEastAsia" w:eastAsiaTheme="minorEastAsia"/>
          <w:sz w:val="28"/>
          <w:szCs w:val="28"/>
          <w:lang w:val="en-US" w:eastAsia="zh-CN"/>
        </w:rPr>
        <w:t>对2021年度部门整体支出开展绩效自评</w:t>
      </w:r>
      <w:r>
        <w:rPr>
          <w:rFonts w:hint="eastAsia" w:cs="仿宋_GB2312" w:asciiTheme="minorEastAsia" w:hAnsiTheme="minorEastAsia"/>
          <w:sz w:val="28"/>
          <w:szCs w:val="28"/>
          <w:lang w:val="en-US" w:eastAsia="zh-CN"/>
        </w:rPr>
        <w:t>。</w:t>
      </w:r>
      <w:r>
        <w:rPr>
          <w:rFonts w:hint="eastAsia" w:cs="仿宋_GB2312" w:asciiTheme="minorEastAsia" w:hAnsiTheme="minorEastAsia" w:eastAsiaTheme="minorEastAsia"/>
          <w:sz w:val="28"/>
          <w:szCs w:val="28"/>
          <w:lang w:val="en-US" w:eastAsia="zh-CN"/>
        </w:rPr>
        <w:t>根据年初设定的绩效目标，绩效自评得分为</w:t>
      </w:r>
      <w:r>
        <w:rPr>
          <w:rFonts w:hint="eastAsia" w:cs="仿宋_GB2312" w:asciiTheme="minorEastAsia" w:hAnsiTheme="minorEastAsia"/>
          <w:sz w:val="28"/>
          <w:szCs w:val="28"/>
          <w:lang w:val="en-US" w:eastAsia="zh-CN"/>
        </w:rPr>
        <w:t>97</w:t>
      </w:r>
      <w:r>
        <w:rPr>
          <w:rFonts w:hint="eastAsia" w:cs="仿宋_GB2312" w:asciiTheme="minorEastAsia" w:hAnsiTheme="minorEastAsia" w:eastAsiaTheme="minorEastAsia"/>
          <w:sz w:val="28"/>
          <w:szCs w:val="28"/>
          <w:lang w:val="en-US" w:eastAsia="zh-CN"/>
        </w:rPr>
        <w:t>分</w:t>
      </w:r>
      <w:r>
        <w:rPr>
          <w:rFonts w:hint="eastAsia" w:cs="仿宋_GB2312" w:asciiTheme="minorEastAsia" w:hAnsiTheme="minorEastAsia"/>
          <w:sz w:val="28"/>
          <w:szCs w:val="28"/>
          <w:lang w:val="en-US" w:eastAsia="zh-CN"/>
        </w:rPr>
        <w:t>，全年完成春秋季免疫效果评估样3325个，病原学检测17263份，生猪疫病定点监测样2052个，市级培训170人次，采购动物防疫消毒药13.5吨。全年未发生重大动物疫病区域性流行，畜禽死亡率控制在农业部标准8%以下，保障了防疫物资供应，家畜血吸虫病阳性率为0。</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sz w:val="28"/>
          <w:szCs w:val="28"/>
          <w:lang w:val="en-US" w:eastAsia="zh-CN"/>
        </w:rPr>
        <w:t>同</w:t>
      </w:r>
      <w:r>
        <w:rPr>
          <w:rFonts w:hint="eastAsia" w:cs="仿宋_GB2312" w:asciiTheme="minorEastAsia" w:hAnsiTheme="minorEastAsia" w:eastAsiaTheme="minorEastAsia"/>
          <w:sz w:val="28"/>
          <w:szCs w:val="28"/>
          <w:lang w:val="en-US" w:eastAsia="zh-CN"/>
        </w:rPr>
        <w:t>时</w:t>
      </w:r>
      <w:r>
        <w:rPr>
          <w:rFonts w:hint="eastAsia" w:cs="仿宋_GB2312" w:asciiTheme="minorEastAsia" w:hAnsiTheme="minorEastAsia"/>
          <w:sz w:val="28"/>
          <w:szCs w:val="28"/>
          <w:lang w:val="en-US" w:eastAsia="zh-CN"/>
        </w:rPr>
        <w:t>，</w:t>
      </w:r>
      <w:r>
        <w:rPr>
          <w:rFonts w:hint="eastAsia" w:cs="仿宋_GB2312" w:asciiTheme="minorEastAsia" w:hAnsiTheme="minorEastAsia" w:eastAsiaTheme="minorEastAsia"/>
          <w:sz w:val="28"/>
          <w:szCs w:val="28"/>
          <w:lang w:val="en-US" w:eastAsia="zh-CN"/>
        </w:rPr>
        <w:t>对重点项目</w:t>
      </w:r>
      <w:r>
        <w:rPr>
          <w:rFonts w:hint="eastAsia" w:cs="仿宋_GB2312" w:asciiTheme="minorEastAsia" w:hAnsiTheme="minorEastAsia" w:eastAsiaTheme="minorEastAsia"/>
          <w:sz w:val="28"/>
          <w:szCs w:val="28"/>
          <w:lang w:eastAsia="zh-CN"/>
        </w:rPr>
        <w:t>动物疫病检测及重大疫病防控</w:t>
      </w:r>
      <w:r>
        <w:rPr>
          <w:rFonts w:hint="eastAsia" w:cs="仿宋_GB2312" w:asciiTheme="minorEastAsia" w:hAnsiTheme="minorEastAsia" w:eastAsiaTheme="minorEastAsia"/>
          <w:sz w:val="28"/>
          <w:szCs w:val="28"/>
        </w:rPr>
        <w:t>开展了</w:t>
      </w:r>
      <w:r>
        <w:rPr>
          <w:rFonts w:hint="eastAsia" w:cs="仿宋_GB2312" w:asciiTheme="minorEastAsia" w:hAnsiTheme="minorEastAsia" w:eastAsiaTheme="minorEastAsia"/>
          <w:sz w:val="28"/>
          <w:szCs w:val="28"/>
          <w:lang w:eastAsia="zh-CN"/>
        </w:rPr>
        <w:t>项目自</w:t>
      </w:r>
      <w:r>
        <w:rPr>
          <w:rFonts w:hint="eastAsia" w:cs="仿宋_GB2312" w:asciiTheme="minorEastAsia" w:hAnsiTheme="minorEastAsia" w:eastAsiaTheme="minorEastAsia"/>
          <w:sz w:val="28"/>
          <w:szCs w:val="28"/>
        </w:rPr>
        <w:t>评</w:t>
      </w:r>
      <w:r>
        <w:rPr>
          <w:rFonts w:hint="eastAsia" w:cs="仿宋_GB2312" w:asciiTheme="minorEastAsia" w:hAnsiTheme="minorEastAsia" w:eastAsiaTheme="minorEastAsia"/>
          <w:sz w:val="28"/>
          <w:szCs w:val="28"/>
          <w:lang w:eastAsia="zh-CN"/>
        </w:rPr>
        <w:t>，</w:t>
      </w:r>
      <w:r>
        <w:rPr>
          <w:rFonts w:hint="eastAsia" w:cs="仿宋_GB2312" w:asciiTheme="minorEastAsia" w:hAnsiTheme="minorEastAsia" w:eastAsiaTheme="minorEastAsia"/>
          <w:sz w:val="28"/>
          <w:szCs w:val="28"/>
        </w:rPr>
        <w:t>自评综述：根据年初设定的绩效目标，项目绩效自评得分为</w:t>
      </w:r>
      <w:r>
        <w:rPr>
          <w:rFonts w:hint="eastAsia" w:cs="仿宋_GB2312" w:asciiTheme="minorEastAsia" w:hAnsiTheme="minorEastAsia" w:eastAsiaTheme="minorEastAsia"/>
          <w:sz w:val="28"/>
          <w:szCs w:val="28"/>
          <w:lang w:val="en-US" w:eastAsia="zh-CN"/>
        </w:rPr>
        <w:t>97</w:t>
      </w:r>
      <w:r>
        <w:rPr>
          <w:rFonts w:hint="eastAsia" w:cs="仿宋_GB2312" w:asciiTheme="minorEastAsia" w:hAnsiTheme="minorEastAsia" w:eastAsiaTheme="minorEastAsia"/>
          <w:sz w:val="28"/>
          <w:szCs w:val="28"/>
        </w:rPr>
        <w:t>分。项目全年预算数为</w:t>
      </w:r>
      <w:r>
        <w:rPr>
          <w:rFonts w:hint="eastAsia" w:cs="仿宋_GB2312" w:asciiTheme="minorEastAsia" w:hAnsiTheme="minorEastAsia" w:eastAsiaTheme="minorEastAsia"/>
          <w:sz w:val="28"/>
          <w:szCs w:val="28"/>
          <w:lang w:val="en-US" w:eastAsia="zh-CN"/>
        </w:rPr>
        <w:t>24.3</w:t>
      </w:r>
      <w:r>
        <w:rPr>
          <w:rFonts w:hint="eastAsia" w:cs="仿宋_GB2312" w:asciiTheme="minorEastAsia" w:hAnsiTheme="minorEastAsia" w:eastAsiaTheme="minorEastAsia"/>
          <w:sz w:val="28"/>
          <w:szCs w:val="28"/>
        </w:rPr>
        <w:t>万元，执行数为</w:t>
      </w:r>
      <w:r>
        <w:rPr>
          <w:rFonts w:hint="eastAsia" w:cs="仿宋_GB2312" w:asciiTheme="minorEastAsia" w:hAnsiTheme="minorEastAsia" w:eastAsiaTheme="minorEastAsia"/>
          <w:sz w:val="28"/>
          <w:szCs w:val="28"/>
          <w:lang w:val="en-US" w:eastAsia="zh-CN"/>
        </w:rPr>
        <w:t>24.3</w:t>
      </w:r>
      <w:r>
        <w:rPr>
          <w:rFonts w:hint="eastAsia" w:cs="仿宋_GB2312" w:asciiTheme="minorEastAsia" w:hAnsiTheme="minorEastAsia" w:eastAsiaTheme="minorEastAsia"/>
          <w:sz w:val="28"/>
          <w:szCs w:val="28"/>
        </w:rPr>
        <w:t>万元，完成预算的</w:t>
      </w:r>
      <w:r>
        <w:rPr>
          <w:rFonts w:hint="eastAsia" w:cs="仿宋_GB2312" w:asciiTheme="minorEastAsia" w:hAnsiTheme="minorEastAsia" w:eastAsiaTheme="minorEastAsia"/>
          <w:sz w:val="28"/>
          <w:szCs w:val="28"/>
          <w:lang w:val="en-US" w:eastAsia="zh-CN"/>
        </w:rPr>
        <w:t>100</w:t>
      </w:r>
      <w:r>
        <w:rPr>
          <w:rFonts w:hint="eastAsia" w:cs="仿宋_GB2312" w:asciiTheme="minorEastAsia" w:hAnsiTheme="minorEastAsia" w:eastAsiaTheme="minorEastAsia"/>
          <w:sz w:val="28"/>
          <w:szCs w:val="28"/>
        </w:rPr>
        <w:t>%。项目绩效目标完成情况：</w:t>
      </w:r>
      <w:r>
        <w:rPr>
          <w:rFonts w:hint="eastAsia" w:cs="仿宋_GB2312" w:asciiTheme="minorEastAsia" w:hAnsiTheme="minorEastAsia" w:eastAsiaTheme="minorEastAsia"/>
          <w:sz w:val="28"/>
          <w:szCs w:val="28"/>
          <w:lang w:eastAsia="zh-CN"/>
        </w:rPr>
        <w:t>一是</w:t>
      </w:r>
      <w:r>
        <w:rPr>
          <w:rFonts w:hint="eastAsia" w:cs="仿宋_GB2312" w:asciiTheme="minorEastAsia" w:hAnsiTheme="minorEastAsia" w:eastAsiaTheme="minorEastAsia"/>
          <w:sz w:val="28"/>
          <w:szCs w:val="28"/>
        </w:rPr>
        <w:t>完成免疫抗体检测2000个；</w:t>
      </w:r>
      <w:r>
        <w:rPr>
          <w:rFonts w:hint="eastAsia" w:cs="仿宋_GB2312" w:asciiTheme="minorEastAsia" w:hAnsiTheme="minorEastAsia" w:eastAsiaTheme="minorEastAsia"/>
          <w:sz w:val="28"/>
          <w:szCs w:val="28"/>
          <w:lang w:eastAsia="zh-CN"/>
        </w:rPr>
        <w:t>二</w:t>
      </w:r>
      <w:r>
        <w:rPr>
          <w:rFonts w:hint="eastAsia" w:cs="仿宋_GB2312" w:asciiTheme="minorEastAsia" w:hAnsiTheme="minorEastAsia" w:eastAsiaTheme="minorEastAsia"/>
          <w:sz w:val="28"/>
          <w:szCs w:val="28"/>
          <w:lang w:val="en-US" w:eastAsia="zh-CN"/>
        </w:rPr>
        <w:t>是</w:t>
      </w:r>
      <w:r>
        <w:rPr>
          <w:rFonts w:hint="eastAsia" w:cs="仿宋_GB2312" w:asciiTheme="minorEastAsia" w:hAnsiTheme="minorEastAsia" w:eastAsiaTheme="minorEastAsia"/>
          <w:sz w:val="28"/>
          <w:szCs w:val="28"/>
        </w:rPr>
        <w:t>完成监测样品4000个；</w:t>
      </w:r>
      <w:r>
        <w:rPr>
          <w:rFonts w:hint="eastAsia" w:cs="仿宋_GB2312" w:asciiTheme="minorEastAsia" w:hAnsiTheme="minorEastAsia" w:eastAsiaTheme="minorEastAsia"/>
          <w:sz w:val="28"/>
          <w:szCs w:val="28"/>
          <w:lang w:eastAsia="zh-CN"/>
        </w:rPr>
        <w:t>三是</w:t>
      </w:r>
      <w:r>
        <w:rPr>
          <w:rFonts w:hint="eastAsia" w:cs="仿宋_GB2312" w:asciiTheme="minorEastAsia" w:hAnsiTheme="minorEastAsia" w:eastAsiaTheme="minorEastAsia"/>
          <w:sz w:val="28"/>
          <w:szCs w:val="28"/>
        </w:rPr>
        <w:t>全年按月开展检测诊断和流行病学调查。发现的主要问题及原因</w:t>
      </w:r>
      <w:r>
        <w:rPr>
          <w:rFonts w:hint="eastAsia" w:cs="仿宋_GB2312" w:asciiTheme="minorEastAsia" w:hAnsiTheme="minorEastAsia"/>
          <w:sz w:val="28"/>
          <w:szCs w:val="28"/>
          <w:lang w:eastAsia="zh-CN"/>
        </w:rPr>
        <w:t>：</w:t>
      </w:r>
      <w:r>
        <w:rPr>
          <w:rFonts w:hint="eastAsia" w:cs="仿宋_GB2312" w:asciiTheme="minorEastAsia" w:hAnsiTheme="minorEastAsia" w:eastAsiaTheme="minorEastAsia"/>
          <w:sz w:val="28"/>
          <w:szCs w:val="28"/>
          <w:lang w:eastAsia="zh-CN"/>
        </w:rPr>
        <w:t>无</w:t>
      </w:r>
      <w:r>
        <w:rPr>
          <w:rFonts w:hint="eastAsia" w:cs="仿宋_GB2312" w:asciiTheme="minorEastAsia" w:hAnsiTheme="minorEastAsia" w:eastAsiaTheme="minorEastAsia"/>
          <w:sz w:val="28"/>
          <w:szCs w:val="28"/>
        </w:rPr>
        <w:t>。下一步改进措施：</w:t>
      </w:r>
      <w:r>
        <w:rPr>
          <w:rFonts w:hint="eastAsia" w:cs="仿宋_GB2312" w:asciiTheme="minorEastAsia" w:hAnsiTheme="minorEastAsia" w:eastAsiaTheme="minorEastAsia"/>
          <w:sz w:val="28"/>
          <w:szCs w:val="28"/>
          <w:lang w:eastAsia="zh-CN"/>
        </w:rPr>
        <w:t>无</w:t>
      </w:r>
      <w:r>
        <w:rPr>
          <w:rFonts w:hint="eastAsia" w:cs="仿宋_GB2312" w:asciiTheme="minorEastAsia" w:hAnsiTheme="minorEastAsia" w:eastAsiaTheme="minorEastAsia"/>
          <w:sz w:val="28"/>
          <w:szCs w:val="28"/>
        </w:rPr>
        <w:t>。</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sz w:val="28"/>
          <w:szCs w:val="28"/>
          <w:lang w:val="en-US" w:eastAsia="zh-CN"/>
        </w:rPr>
      </w:pPr>
      <w:r>
        <w:rPr>
          <w:rFonts w:hint="eastAsia" w:cs="仿宋_GB2312" w:asciiTheme="minorEastAsia" w:hAnsiTheme="minorEastAsia" w:eastAsiaTheme="minorEastAsia"/>
          <w:sz w:val="28"/>
          <w:szCs w:val="28"/>
          <w:lang w:val="en-US" w:eastAsia="zh-CN"/>
        </w:rPr>
        <w:t>2021年我单位充分发挥部门职责职能优势，以“防疫病、促发展、保供给、稳公共卫生安全”为目标，开展非洲猪瘟等重大动物疫病综合防治工</w:t>
      </w:r>
      <w:r>
        <w:rPr>
          <w:rFonts w:hint="eastAsia" w:cs="仿宋_GB2312" w:asciiTheme="minorEastAsia" w:hAnsiTheme="minorEastAsia"/>
          <w:sz w:val="28"/>
          <w:szCs w:val="28"/>
          <w:lang w:val="en-US" w:eastAsia="zh-CN"/>
        </w:rPr>
        <w:t>作，保障肉品供应安全与养殖业健康发展，开展禽流感、布病、血吸虫等人畜共患病防控工作，保障公共卫生安全，狠抓动物防疫体系建设，提升动物疫病防控综合能力，以实施乡村振兴战略为引领，助推“三农”工作高质量发展，获得了省重大动物疫病防控优胜单位奖。（详见附件2、3）</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cs="仿宋_GB2312" w:asciiTheme="minorEastAsia" w:hAnsiTheme="minorEastAsia" w:eastAsiaTheme="minorEastAsia"/>
          <w:sz w:val="28"/>
          <w:szCs w:val="28"/>
          <w:lang w:val="en-US" w:eastAsia="zh-CN"/>
        </w:rPr>
      </w:pPr>
    </w:p>
    <w:p>
      <w:pPr>
        <w:pStyle w:val="11"/>
        <w:keepNext w:val="0"/>
        <w:keepLines w:val="0"/>
        <w:pageBreakBefore w:val="0"/>
        <w:widowControl w:val="0"/>
        <w:numPr>
          <w:ilvl w:val="0"/>
          <w:numId w:val="2"/>
        </w:numPr>
        <w:kinsoku/>
        <w:wordWrap/>
        <w:overflowPunct/>
        <w:topLinePunct w:val="0"/>
        <w:bidi w:val="0"/>
        <w:snapToGrid/>
        <w:spacing w:line="480" w:lineRule="exact"/>
        <w:textAlignment w:val="auto"/>
        <w:rPr>
          <w:rFonts w:hint="eastAsia" w:hAnsi="仿宋_GB2312"/>
          <w:b w:val="0"/>
          <w:bCs/>
          <w:sz w:val="28"/>
          <w:szCs w:val="28"/>
        </w:rPr>
      </w:pPr>
      <w:r>
        <w:rPr>
          <w:rFonts w:hint="eastAsia" w:hAnsi="仿宋_GB2312"/>
          <w:b w:val="0"/>
          <w:bCs/>
          <w:sz w:val="28"/>
          <w:szCs w:val="28"/>
          <w:lang w:val="en-US" w:eastAsia="zh-CN"/>
        </w:rPr>
        <w:t xml:space="preserve"> </w:t>
      </w:r>
      <w:r>
        <w:rPr>
          <w:rFonts w:hint="eastAsia" w:hAnsi="仿宋_GB2312"/>
          <w:b w:val="0"/>
          <w:bCs/>
          <w:sz w:val="28"/>
          <w:szCs w:val="28"/>
        </w:rPr>
        <w:t>名词解释</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政府性基金预算财政拨款收入：指本级财政当年拨付的政府性基金预算资金。</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其他收入：指除上述“财政拨款收入”、“上级补助收入”、“事业收入”、“经营收入”、“附属单位上缴收入”等以外的收入。</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使用非财政拨款结余：指事业单位在当年的“财政拨款收入”、“财政拨款结转和结余资金”、“上级补助收入”、“事业收入”、“经营收入”、“附属单位上缴收入”、“其他收入”不足以安排当年支出情况下，使用以前年度积累的使用非财政拨款结余弥补收支差额的资金（事业单位当年收支相抵后按国家规定提取、用于弥补以后年度收支差额的非财政拨款结余）。</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上年结转和结余：指以前年度尚未完成、结转到本年按有关规定继续使用的资金。</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结余分配：指事业单位按规定对非财政补助结余资金提取的职工福利基金、事业基金和缴纳的所得税，以及减少单位按规定应缴回的基本建设竣工项目结余资金。</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年末结转和结余资金：指本年度或以前年度预算安排、因客观条件发生变化无法按原计划实施，需要延迟到以后年度按有关规定继续使用的资金。</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科学技术支出（类）：是指用于科学技术方面的支出，包括保障机构正常运转、完成日常和特定的工作任务或事业发展目标的支出。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卫生健康支出（类）：是指用于医疗卫生与计划生育方面的支出，包括保障机构正常运转、完成日常和特定的工作任务或事业发展目标的支出。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节能环保支出（类）：是指用于节能环保支出，包括保障机构正常运转、完成日常和特定的工作任务或事业发展目标的支出。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农林水支出（类）：是指用于农林水事务支出，包括保障机构正常运转、完成日常和特定的工作任务或事业发展目标的支出。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资源勘探工业信息等支出（类）：是指用于资源勘探、制造业、建筑业、工业信息等方面支出，包括保障机构正常运转、完成日常和特定的工作任务或事业发展目标的支出。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其他支出（类）：是指用于反映除上述项目以外其他不能划分到具体功能科目中的支出项目，包括保障机构正常运转、完成日常和特定的工作任务或事业发展目标的支出。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基本支出：指保障机构正常运转、完成支日常工作任务而发生的人员支出和公用支出。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工资福利支出：反映单位开支的在职职工和编制外长期聘用人员的各类劳动报酬，以及为上述人员缴纳的各项社会保险费等。</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津贴补贴：反映经国家批准建立的机关事业单位艰苦边远地区津贴、机关工作人员地区附加津贴、机关工作人员岗位津贴、事业单位工作人员特殊岗位津贴补贴等。</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奖金：反映机关工作人员年终一次性奖金。</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伙食补助费：反映单位发给职工的伙食补助费，如误餐补助等。</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绩效工资：反映事业单位工作人员的绩效工资。</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机关事业单位基本养老保险缴费：反映机关事业单位缴纳的基本养老保险费。由单位代扣的工作人员基本养老保险缴费，不在此科目反映。</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职业年金缴费：反映机关事业单位实际缴纳的职业年金支出。由单位代扣的工作人员职业年金缴费，不在此科目反映。</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职工基本医疗保险缴费：反映单位为职工缴纳的基本医疗保险费。</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其他社会保障缴费：反映单位为职工缴纳的基本医疗、失业、工伤、生育等社会保险费，残疾人就业保障金，军队（含武警）为军人缴纳的伤亡、退役医疗等社会保险费。</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住房公积金：反映行政事业单位按人力资源和社会保障部、财政部规定的基本工资和津贴补贴以及规定比例为职工缴纳的住房公积金。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医疗费：反映未参加医疗保险单位的医疗经费和单位按规定为职工支出的其他医疗费用。</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商品和服务支出：反映单位购买商品和服务的支出（不包括用于购置固定资产的支出、战略性和应急储备支出）。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办公费：反映单位购买按财务会计制度规定不符合固定资产确认标准的日常办公用品、书报杂志等支出。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印刷费：反映单位的印刷费支出。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咨询费：反映单位咨询方面的支出。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水费：反映单位支付的水费、污水处理费等支出。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电费：反映单位的电费支出。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 xml:space="preserve">邮电费：反映单位开支的信函、包裹、货物等物品的邮寄费及电话费、电报费、传真费、网络通讯费等。                     </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物业管理费：反映单位开支的办公用房以及未实行职工住宅物业服务改革的在职职工和离退休人员宿舍等的物业管理费，包括综合治理、绿化、卫生等方面的支出。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差旅费：反映单位工作人员出差发生的城市间交通费、住宿费、伙食补贴费和市内交通费。</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维修(护)费：反映单位日常开支的固定资产（不包括车船等交通工具）修理和维护费用，网络信息系统运行与维护费用，以及按规定提取的修购基金。</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租赁费：反映租赁办公用房、宿舍、专用通讯网以及其他设备等方面的费用。</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会议费：反映会议中按规定开支的住宿费、伙食费、会议室租金、交通费、文件印刷费、医药费等。</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培训费：反映除因公出国（境）培训费以外的各类培训支出。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公务接待费：反映单位按规定开支的各类公务接待（含外宾接待）费用。</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劳务费：反映支付给单位和个人的劳务费用，如临时聘用人员、钟点工工资，稿费、翻译费，评审费等。</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委托业务费：反映因委托外单位办理业务而支付的委托业务费。</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工会经费：反映单位按规定提取的工会经费。</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福利费：反映单位按规定提取的福利费。</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公务用车运行维护费：反映单位按规定保留的公务用车燃料费、维修费、过桥过路费、保险费、安全奖励费用等支出。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其他交通费用：反映单位除公务用车运行维护费以外的其他交通费用。如公务交通补贴，租车费用、出租车费用，飞机、船舶等的燃料费、维修费、保险费等。</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税金及附加费用：反映单位提供劳务或销售产品应负担的税金及附加费用，包括营业税、消费税、城市维护建设税、资源税和教育附加等。</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其他商品和服务支出：反映上述科目未包括的日常公用支出。如行政赔偿费和诉讼费、国内组织的会员费、来访费、广告宣传、其他劳务费及离休人员特需费、公用经费等。</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对个人和家庭的补助：反映政府用于对个人和家庭的补助支出。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离休费：反映行政事业单位和军队移交政府安置的离休人员的离休费、护理费和其他补贴。</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退休费：反映行政事业单位和军队移交政府安置的退休人员的退休费和其他补贴。</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抚恤金：反映按规定开支的烈士遗属、牺牲病故人员遗属的一次性和定期抚恤金，伤残人员的抚恤金，离退休人员等其他人员的各项抚恤金。</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奖励金：反映政府各部门的奖励支出，如对个体私营经济的奖励、计划生育目标责任奖励、独生子女父母奖励等。</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无形资产购置：反映著作权、商标权、专利权、土地使用权等无形资产购置支出。软件购置、开发、应用支出不在此科目反映。</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pPr>
        <w:pStyle w:val="11"/>
        <w:keepNext w:val="0"/>
        <w:keepLines w:val="0"/>
        <w:pageBreakBefore w:val="0"/>
        <w:widowControl w:val="0"/>
        <w:kinsoku/>
        <w:wordWrap/>
        <w:overflowPunct/>
        <w:topLinePunct w:val="0"/>
        <w:bidi w:val="0"/>
        <w:snapToGrid/>
        <w:spacing w:line="480" w:lineRule="exact"/>
        <w:textAlignment w:val="auto"/>
        <w:rPr>
          <w:sz w:val="72"/>
          <w:szCs w:val="72"/>
        </w:rPr>
      </w:pPr>
    </w:p>
    <w:p>
      <w:pPr>
        <w:pStyle w:val="11"/>
        <w:keepNext w:val="0"/>
        <w:keepLines w:val="0"/>
        <w:pageBreakBefore w:val="0"/>
        <w:widowControl w:val="0"/>
        <w:kinsoku/>
        <w:wordWrap/>
        <w:overflowPunct/>
        <w:topLinePunct w:val="0"/>
        <w:bidi w:val="0"/>
        <w:snapToGrid/>
        <w:spacing w:line="480" w:lineRule="exact"/>
        <w:textAlignment w:val="auto"/>
        <w:rPr>
          <w:sz w:val="72"/>
          <w:szCs w:val="72"/>
        </w:rPr>
      </w:pPr>
    </w:p>
    <w:p>
      <w:pPr>
        <w:pStyle w:val="11"/>
        <w:keepNext w:val="0"/>
        <w:keepLines w:val="0"/>
        <w:pageBreakBefore w:val="0"/>
        <w:widowControl w:val="0"/>
        <w:kinsoku/>
        <w:wordWrap/>
        <w:overflowPunct/>
        <w:topLinePunct w:val="0"/>
        <w:bidi w:val="0"/>
        <w:snapToGrid/>
        <w:spacing w:line="480" w:lineRule="exact"/>
        <w:textAlignment w:val="auto"/>
        <w:rPr>
          <w:rFonts w:hint="eastAsia" w:hAnsi="仿宋_GB2312"/>
          <w:b w:val="0"/>
          <w:bCs/>
          <w:sz w:val="28"/>
          <w:szCs w:val="28"/>
          <w:lang w:eastAsia="zh-CN"/>
        </w:rPr>
      </w:pPr>
      <w:r>
        <w:rPr>
          <w:rFonts w:hint="eastAsia" w:hAnsi="仿宋_GB2312"/>
          <w:b w:val="0"/>
          <w:bCs/>
          <w:sz w:val="28"/>
          <w:szCs w:val="28"/>
          <w:lang w:eastAsia="zh-CN"/>
        </w:rPr>
        <w:t>第五部分</w:t>
      </w:r>
      <w:bookmarkStart w:id="0" w:name="_GoBack"/>
      <w:bookmarkEnd w:id="0"/>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eastAsia="zh-CN"/>
        </w:rPr>
        <w:t>附件</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lang w:val="en-US" w:eastAsia="zh-CN"/>
        </w:rPr>
        <w:t>1、2021年部门决算公开表格</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cs="仿宋_GB2312" w:asciiTheme="minorEastAsia" w:hAnsiTheme="minorEastAsia" w:eastAsiaTheme="minorEastAsia"/>
          <w:sz w:val="28"/>
          <w:szCs w:val="28"/>
          <w:lang w:eastAsia="zh-CN"/>
        </w:rPr>
      </w:pPr>
      <w:r>
        <w:rPr>
          <w:rFonts w:hint="eastAsia" w:cs="仿宋_GB2312" w:asciiTheme="minorEastAsia" w:hAnsiTheme="minorEastAsia" w:eastAsiaTheme="minorEastAsia"/>
          <w:sz w:val="28"/>
          <w:szCs w:val="28"/>
          <w:lang w:val="en-US" w:eastAsia="zh-CN"/>
        </w:rPr>
        <w:t>2、</w:t>
      </w:r>
      <w:r>
        <w:rPr>
          <w:rFonts w:hint="eastAsia" w:cs="仿宋_GB2312" w:asciiTheme="minorEastAsia" w:hAnsiTheme="minorEastAsia" w:eastAsiaTheme="minorEastAsia"/>
          <w:sz w:val="28"/>
          <w:szCs w:val="28"/>
          <w:lang w:eastAsia="zh-CN"/>
        </w:rPr>
        <w:t>202</w:t>
      </w:r>
      <w:r>
        <w:rPr>
          <w:rFonts w:hint="eastAsia" w:cs="仿宋_GB2312" w:asciiTheme="minorEastAsia" w:hAnsiTheme="minorEastAsia" w:eastAsiaTheme="minorEastAsia"/>
          <w:sz w:val="28"/>
          <w:szCs w:val="28"/>
          <w:lang w:val="en-US" w:eastAsia="zh-CN"/>
        </w:rPr>
        <w:t>1</w:t>
      </w:r>
      <w:r>
        <w:rPr>
          <w:rFonts w:hint="eastAsia" w:cs="仿宋_GB2312" w:asciiTheme="minorEastAsia" w:hAnsiTheme="minorEastAsia" w:eastAsiaTheme="minorEastAsia"/>
          <w:sz w:val="28"/>
          <w:szCs w:val="28"/>
          <w:lang w:eastAsia="zh-CN"/>
        </w:rPr>
        <w:t>年度岳阳市动物疫病预</w:t>
      </w:r>
      <w:r>
        <w:rPr>
          <w:rFonts w:hint="eastAsia" w:cs="仿宋_GB2312" w:asciiTheme="minorEastAsia" w:hAnsiTheme="minorEastAsia"/>
          <w:sz w:val="28"/>
          <w:szCs w:val="28"/>
          <w:lang w:eastAsia="zh-CN"/>
        </w:rPr>
        <w:t>防</w:t>
      </w:r>
      <w:r>
        <w:rPr>
          <w:rFonts w:hint="eastAsia" w:cs="仿宋_GB2312" w:asciiTheme="minorEastAsia" w:hAnsiTheme="minorEastAsia" w:eastAsiaTheme="minorEastAsia"/>
          <w:sz w:val="28"/>
          <w:szCs w:val="28"/>
          <w:lang w:eastAsia="zh-CN"/>
        </w:rPr>
        <w:t>控制中心整体支出绩效自评报告</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default" w:cs="仿宋_GB2312" w:asciiTheme="minorEastAsia" w:hAnsiTheme="minorEastAsia" w:eastAsiaTheme="minorEastAsia"/>
          <w:sz w:val="28"/>
          <w:szCs w:val="28"/>
          <w:lang w:val="en-US" w:eastAsia="zh-CN"/>
        </w:rPr>
      </w:pPr>
      <w:r>
        <w:rPr>
          <w:rFonts w:hint="eastAsia" w:cs="仿宋_GB2312" w:asciiTheme="minorEastAsia" w:hAnsiTheme="minorEastAsia"/>
          <w:sz w:val="28"/>
          <w:szCs w:val="28"/>
          <w:lang w:val="en-US" w:eastAsia="zh-CN"/>
        </w:rPr>
        <w:t>3、岳阳市动物疫病预防控制中心2021年项目支出绩效评价自评报告</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eastAsia" w:ascii="黑体" w:hAnsi="黑体" w:eastAsia="黑体" w:cs="黑体"/>
          <w:sz w:val="28"/>
          <w:szCs w:val="28"/>
          <w:lang w:val="en-US" w:eastAsia="zh-CN"/>
        </w:rPr>
      </w:pPr>
    </w:p>
    <w:sectPr>
      <w:pgSz w:w="11906" w:h="16838"/>
      <w:pgMar w:top="1174" w:right="1344" w:bottom="1174" w:left="1344" w:header="851" w:footer="992" w:gutter="0"/>
      <w:cols w:space="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BF58E"/>
    <w:multiLevelType w:val="singleLevel"/>
    <w:tmpl w:val="1EEBF58E"/>
    <w:lvl w:ilvl="0" w:tentative="0">
      <w:start w:val="4"/>
      <w:numFmt w:val="chineseCounting"/>
      <w:suff w:val="space"/>
      <w:lvlText w:val="第%1部分"/>
      <w:lvlJc w:val="left"/>
      <w:rPr>
        <w:rFonts w:hint="eastAsia"/>
      </w:rPr>
    </w:lvl>
  </w:abstractNum>
  <w:abstractNum w:abstractNumId="1">
    <w:nsid w:val="524948A9"/>
    <w:multiLevelType w:val="singleLevel"/>
    <w:tmpl w:val="524948A9"/>
    <w:lvl w:ilvl="0" w:tentative="0">
      <w:start w:val="1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8258A"/>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1F578B3"/>
    <w:rsid w:val="0269641B"/>
    <w:rsid w:val="03991BCA"/>
    <w:rsid w:val="04411B20"/>
    <w:rsid w:val="05633A58"/>
    <w:rsid w:val="062A24A8"/>
    <w:rsid w:val="06B411F0"/>
    <w:rsid w:val="076E2375"/>
    <w:rsid w:val="080A4951"/>
    <w:rsid w:val="087403E0"/>
    <w:rsid w:val="08911771"/>
    <w:rsid w:val="09F3530F"/>
    <w:rsid w:val="0BE56081"/>
    <w:rsid w:val="0C7A68BB"/>
    <w:rsid w:val="0DD84046"/>
    <w:rsid w:val="0E162E35"/>
    <w:rsid w:val="0E9B1BE5"/>
    <w:rsid w:val="112E331F"/>
    <w:rsid w:val="11697BD4"/>
    <w:rsid w:val="11E759F8"/>
    <w:rsid w:val="139E3630"/>
    <w:rsid w:val="13BE003E"/>
    <w:rsid w:val="15783153"/>
    <w:rsid w:val="17A87124"/>
    <w:rsid w:val="18A017A8"/>
    <w:rsid w:val="194F0803"/>
    <w:rsid w:val="1960035A"/>
    <w:rsid w:val="19C8484A"/>
    <w:rsid w:val="1A8E1046"/>
    <w:rsid w:val="1BEB7E47"/>
    <w:rsid w:val="20FF4522"/>
    <w:rsid w:val="21EF7C55"/>
    <w:rsid w:val="22DD4225"/>
    <w:rsid w:val="27DB542D"/>
    <w:rsid w:val="29BD2AC8"/>
    <w:rsid w:val="2A163195"/>
    <w:rsid w:val="2CF43DCF"/>
    <w:rsid w:val="2F9A750F"/>
    <w:rsid w:val="32767B75"/>
    <w:rsid w:val="33751A51"/>
    <w:rsid w:val="356E51B1"/>
    <w:rsid w:val="366364DD"/>
    <w:rsid w:val="370B6762"/>
    <w:rsid w:val="37CD7C2F"/>
    <w:rsid w:val="37EC7069"/>
    <w:rsid w:val="3E744615"/>
    <w:rsid w:val="3E762879"/>
    <w:rsid w:val="40421AE1"/>
    <w:rsid w:val="41E97208"/>
    <w:rsid w:val="43660E5C"/>
    <w:rsid w:val="448C0569"/>
    <w:rsid w:val="45B85F38"/>
    <w:rsid w:val="45F9639D"/>
    <w:rsid w:val="48ED43E7"/>
    <w:rsid w:val="49F55D11"/>
    <w:rsid w:val="4B37546D"/>
    <w:rsid w:val="4D7E66CE"/>
    <w:rsid w:val="4E765008"/>
    <w:rsid w:val="4EC65C38"/>
    <w:rsid w:val="4EC8277B"/>
    <w:rsid w:val="53D558B8"/>
    <w:rsid w:val="552857D7"/>
    <w:rsid w:val="59331E85"/>
    <w:rsid w:val="5A153E12"/>
    <w:rsid w:val="5A5F44A4"/>
    <w:rsid w:val="5BC834A3"/>
    <w:rsid w:val="5BD6158E"/>
    <w:rsid w:val="5C1E733D"/>
    <w:rsid w:val="5F47673F"/>
    <w:rsid w:val="60A907EA"/>
    <w:rsid w:val="6145544E"/>
    <w:rsid w:val="61E846EF"/>
    <w:rsid w:val="644D3BB8"/>
    <w:rsid w:val="64EB701F"/>
    <w:rsid w:val="69AA682E"/>
    <w:rsid w:val="6AA51952"/>
    <w:rsid w:val="6B4108F6"/>
    <w:rsid w:val="6BEB1E0E"/>
    <w:rsid w:val="71E17A52"/>
    <w:rsid w:val="732A4871"/>
    <w:rsid w:val="73FD5979"/>
    <w:rsid w:val="76820FE0"/>
    <w:rsid w:val="76DB298B"/>
    <w:rsid w:val="76E32DAB"/>
    <w:rsid w:val="773A3269"/>
    <w:rsid w:val="77B45DB6"/>
    <w:rsid w:val="78103423"/>
    <w:rsid w:val="79E948C3"/>
    <w:rsid w:val="7A694131"/>
    <w:rsid w:val="7B853B92"/>
    <w:rsid w:val="7CF863FD"/>
    <w:rsid w:val="7FBD7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1452</Words>
  <Characters>8281</Characters>
  <Lines>69</Lines>
  <Paragraphs>19</Paragraphs>
  <TotalTime>7</TotalTime>
  <ScaleCrop>false</ScaleCrop>
  <LinksUpToDate>false</LinksUpToDate>
  <CharactersWithSpaces>9714</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仙贝麻麻</cp:lastModifiedBy>
  <cp:lastPrinted>2022-07-27T12:55:00Z</cp:lastPrinted>
  <dcterms:modified xsi:type="dcterms:W3CDTF">2023-09-22T08:06:10Z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A5025B7C4744404CA710E4C66A319E43</vt:lpwstr>
  </property>
</Properties>
</file>