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jc w:val="left"/>
        <w:rPr>
          <w:rFonts w:hint="default" w:eastAsia="仿宋_GB2312"/>
          <w:sz w:val="32"/>
          <w:u w:val="single"/>
          <w:lang w:val="en-US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    </w:t>
      </w:r>
      <w:r>
        <w:rPr>
          <w:rFonts w:hint="eastAsia" w:eastAsia="仿宋_GB2312"/>
          <w:sz w:val="32"/>
          <w:u w:val="single"/>
          <w:lang w:eastAsia="zh-CN"/>
        </w:rPr>
        <w:t>总工会房屋物业管理费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     </w:t>
      </w:r>
      <w:r>
        <w:rPr>
          <w:rFonts w:hint="eastAsia" w:eastAsia="仿宋_GB2312"/>
          <w:sz w:val="32"/>
          <w:u w:val="single"/>
          <w:lang w:eastAsia="zh-CN"/>
        </w:rPr>
        <w:t>岳阳市工商业联合会</w:t>
      </w:r>
      <w:r>
        <w:rPr>
          <w:rFonts w:hint="eastAsia" w:eastAsia="仿宋_GB2312"/>
          <w:sz w:val="32"/>
          <w:u w:val="single"/>
        </w:rPr>
        <w:t xml:space="preserve">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   </w:t>
      </w:r>
      <w:r>
        <w:rPr>
          <w:rFonts w:hint="eastAsia" w:eastAsia="仿宋_GB2312"/>
          <w:sz w:val="32"/>
          <w:u w:val="single"/>
          <w:lang w:eastAsia="zh-CN"/>
        </w:rPr>
        <w:t>岳阳市工商业联合会</w:t>
      </w:r>
      <w:r>
        <w:rPr>
          <w:rFonts w:hint="eastAsia" w:eastAsia="仿宋_GB2312"/>
          <w:sz w:val="32"/>
          <w:u w:val="single"/>
        </w:rPr>
        <w:t xml:space="preserve">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2022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6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15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845"/>
        <w:gridCol w:w="1676"/>
        <w:gridCol w:w="22"/>
        <w:gridCol w:w="391"/>
        <w:gridCol w:w="307"/>
        <w:gridCol w:w="804"/>
        <w:gridCol w:w="543"/>
        <w:gridCol w:w="409"/>
        <w:gridCol w:w="678"/>
        <w:gridCol w:w="155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3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岳阳市工商业联合会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1"/>
            <w:vAlign w:val="center"/>
          </w:tcPr>
          <w:p>
            <w:pPr>
              <w:ind w:firstLine="1190" w:firstLineChars="496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021.1.1至2021.12.31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22.5</w:t>
            </w:r>
          </w:p>
        </w:tc>
        <w:tc>
          <w:tcPr>
            <w:tcW w:w="167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22.5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22.5</w:t>
            </w:r>
          </w:p>
        </w:tc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22.5</w:t>
            </w:r>
          </w:p>
        </w:tc>
        <w:tc>
          <w:tcPr>
            <w:tcW w:w="16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22.5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22.5</w:t>
            </w:r>
          </w:p>
        </w:tc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7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总工会房屋物业管理费等</w:t>
            </w: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22.5</w:t>
            </w: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2021.6.7#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22.5万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31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86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86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本年度完成各项交办的课题调研，更好服务非公经济。为会员企业进行维权服务，并在本年内开展一次法律培训班，法律顾问团本年内随时为企业提供法律服务。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723" w:firstLineChars="300"/>
              <w:jc w:val="left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103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各项调研活动，法律培训</w:t>
            </w: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各项调研活动，一次法律培训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形成调研报告</w:t>
            </w: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高质量评优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48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本年度内</w:t>
            </w: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按时在本年度内完成各项工作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控制在预算内</w:t>
            </w: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控制在预算内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3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0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3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07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50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07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3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06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08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741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246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06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089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7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0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089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7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0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089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7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246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3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3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3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3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7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一、项目背景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租用市</w:t>
            </w:r>
            <w:r>
              <w:rPr>
                <w:rFonts w:hint="eastAsia" w:ascii="仿宋_GB2312" w:eastAsia="仿宋_GB2312"/>
                <w:sz w:val="30"/>
                <w:szCs w:val="30"/>
              </w:rPr>
              <w:t>总工会房屋物业管理费等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二、项目的政府采购工作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三、项目建设工作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ind w:firstLine="600" w:firstLineChars="200"/>
              <w:rPr>
                <w:rFonts w:hint="default" w:ascii="仿宋_GB2312" w:hAnsi="黑体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项目全年预算数为22.5万元，执行数为22.5万元。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完成本年度调研维权工作。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已完成年度目标。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spacing w:line="400" w:lineRule="exact"/>
              <w:ind w:firstLine="560" w:firstLineChars="200"/>
              <w:rPr>
                <w:rFonts w:hint="default" w:ascii="仿宋_GB2312" w:hAnsi="黑体" w:eastAsia="仿宋_GB2312" w:cs="黑体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1.本年预算配置控制较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好，完成预算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val="en-US" w:eastAsia="zh-CN"/>
              </w:rPr>
              <w:t>100%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2.预算执行方面，支出总额控制在预算总额以内，基本支出中财政政策性工资有所追加，本年部门预算未进行预算相关事项的调整。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3.预算管理方面，制定了切实有效的内部财务、资产管理制度，执行总体较为有效。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一是预算财务分析常态化，定期做好预算支出财务分析，做好单位整体支出预算评价工作。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二是专项资金按活动进程进行使用，按实际情况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保留金额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，而不是统一回收。</w:t>
            </w: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三是及时下发追加指标，保证专项工作顺利开展进行。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3"/>
  <w:drawingGridVerticalSpacing w:val="3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2NjY5NDgxZmFmNDc2NGJlMDg4NWIwMWUwOGJlNWE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723566"/>
    <w:rsid w:val="04EA2C78"/>
    <w:rsid w:val="07532D57"/>
    <w:rsid w:val="08321B5D"/>
    <w:rsid w:val="086957D3"/>
    <w:rsid w:val="08806C9E"/>
    <w:rsid w:val="08D739FD"/>
    <w:rsid w:val="092C1F5D"/>
    <w:rsid w:val="099F6F75"/>
    <w:rsid w:val="09BB340E"/>
    <w:rsid w:val="09D46F84"/>
    <w:rsid w:val="0A0B2BA1"/>
    <w:rsid w:val="0A2F5262"/>
    <w:rsid w:val="0AE97DD7"/>
    <w:rsid w:val="0B1F3FDB"/>
    <w:rsid w:val="0B372620"/>
    <w:rsid w:val="0BA6031D"/>
    <w:rsid w:val="0BCC4C65"/>
    <w:rsid w:val="0BEF049C"/>
    <w:rsid w:val="0CD27968"/>
    <w:rsid w:val="0D005B4E"/>
    <w:rsid w:val="0E875A86"/>
    <w:rsid w:val="0FFC5BE6"/>
    <w:rsid w:val="10371B3F"/>
    <w:rsid w:val="10ED4807"/>
    <w:rsid w:val="111C4602"/>
    <w:rsid w:val="11751C07"/>
    <w:rsid w:val="11E64743"/>
    <w:rsid w:val="1202325C"/>
    <w:rsid w:val="125E4936"/>
    <w:rsid w:val="13013117"/>
    <w:rsid w:val="130C5B6F"/>
    <w:rsid w:val="139A36C9"/>
    <w:rsid w:val="13FD6BA3"/>
    <w:rsid w:val="16C26394"/>
    <w:rsid w:val="17742506"/>
    <w:rsid w:val="17A43566"/>
    <w:rsid w:val="17D62449"/>
    <w:rsid w:val="18166C57"/>
    <w:rsid w:val="19995198"/>
    <w:rsid w:val="1A061399"/>
    <w:rsid w:val="1A816D32"/>
    <w:rsid w:val="1B451F82"/>
    <w:rsid w:val="1BC17DD9"/>
    <w:rsid w:val="1D5875E2"/>
    <w:rsid w:val="1D825A5B"/>
    <w:rsid w:val="1DC07CF2"/>
    <w:rsid w:val="1F1E6718"/>
    <w:rsid w:val="20C05FEB"/>
    <w:rsid w:val="2150117A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B453D5"/>
    <w:rsid w:val="28B501B6"/>
    <w:rsid w:val="29920A20"/>
    <w:rsid w:val="29C11AA2"/>
    <w:rsid w:val="29FF3454"/>
    <w:rsid w:val="2A024927"/>
    <w:rsid w:val="2AE422B4"/>
    <w:rsid w:val="2AF92FF6"/>
    <w:rsid w:val="2B571D3D"/>
    <w:rsid w:val="2E124D4B"/>
    <w:rsid w:val="2F176141"/>
    <w:rsid w:val="2FAB3B39"/>
    <w:rsid w:val="30096031"/>
    <w:rsid w:val="31B47AAC"/>
    <w:rsid w:val="324059AE"/>
    <w:rsid w:val="32F61BFE"/>
    <w:rsid w:val="33D81965"/>
    <w:rsid w:val="33FB79C4"/>
    <w:rsid w:val="344A6FB9"/>
    <w:rsid w:val="35327B23"/>
    <w:rsid w:val="3547731A"/>
    <w:rsid w:val="3662489D"/>
    <w:rsid w:val="366375D2"/>
    <w:rsid w:val="379B40A4"/>
    <w:rsid w:val="3B681D67"/>
    <w:rsid w:val="3CC6041E"/>
    <w:rsid w:val="3DB14044"/>
    <w:rsid w:val="3E446A1F"/>
    <w:rsid w:val="41DB497A"/>
    <w:rsid w:val="41FB71FC"/>
    <w:rsid w:val="432C3BF6"/>
    <w:rsid w:val="445F764B"/>
    <w:rsid w:val="456A3C81"/>
    <w:rsid w:val="456F6819"/>
    <w:rsid w:val="47AC402E"/>
    <w:rsid w:val="488C1A5A"/>
    <w:rsid w:val="497A5C9E"/>
    <w:rsid w:val="4A921CA8"/>
    <w:rsid w:val="4B0D129B"/>
    <w:rsid w:val="4CAD6623"/>
    <w:rsid w:val="4CC47888"/>
    <w:rsid w:val="4D78026E"/>
    <w:rsid w:val="4F0A0126"/>
    <w:rsid w:val="4FC86BB2"/>
    <w:rsid w:val="4FDF32BD"/>
    <w:rsid w:val="50770BDE"/>
    <w:rsid w:val="51574B32"/>
    <w:rsid w:val="518665EC"/>
    <w:rsid w:val="52CB6318"/>
    <w:rsid w:val="52FA464A"/>
    <w:rsid w:val="531A0AE1"/>
    <w:rsid w:val="53810CBC"/>
    <w:rsid w:val="53B37937"/>
    <w:rsid w:val="541505F1"/>
    <w:rsid w:val="54DA5AFE"/>
    <w:rsid w:val="54E96D2E"/>
    <w:rsid w:val="55737069"/>
    <w:rsid w:val="55742F2F"/>
    <w:rsid w:val="55C331B7"/>
    <w:rsid w:val="55CC7CA4"/>
    <w:rsid w:val="5721105B"/>
    <w:rsid w:val="57D24C11"/>
    <w:rsid w:val="58B04B17"/>
    <w:rsid w:val="58FC58DC"/>
    <w:rsid w:val="59876B61"/>
    <w:rsid w:val="5A8E583E"/>
    <w:rsid w:val="5C771920"/>
    <w:rsid w:val="5C852BAA"/>
    <w:rsid w:val="5C8F6A67"/>
    <w:rsid w:val="5DD123FC"/>
    <w:rsid w:val="5DE825D6"/>
    <w:rsid w:val="5DFD03FA"/>
    <w:rsid w:val="5E153581"/>
    <w:rsid w:val="6022537E"/>
    <w:rsid w:val="60237BF2"/>
    <w:rsid w:val="604844AC"/>
    <w:rsid w:val="60617302"/>
    <w:rsid w:val="60FF1D56"/>
    <w:rsid w:val="615F2210"/>
    <w:rsid w:val="61A11716"/>
    <w:rsid w:val="62616160"/>
    <w:rsid w:val="63253C81"/>
    <w:rsid w:val="639F5900"/>
    <w:rsid w:val="64452A14"/>
    <w:rsid w:val="656715B4"/>
    <w:rsid w:val="658658CD"/>
    <w:rsid w:val="6596001E"/>
    <w:rsid w:val="65D43BF4"/>
    <w:rsid w:val="67A24393"/>
    <w:rsid w:val="689D49C6"/>
    <w:rsid w:val="69C9180A"/>
    <w:rsid w:val="6A535F74"/>
    <w:rsid w:val="6B7E1985"/>
    <w:rsid w:val="6E394A98"/>
    <w:rsid w:val="6E81656F"/>
    <w:rsid w:val="6ED872FF"/>
    <w:rsid w:val="6F2179F2"/>
    <w:rsid w:val="6F642AF4"/>
    <w:rsid w:val="70796201"/>
    <w:rsid w:val="7261193B"/>
    <w:rsid w:val="74AF008E"/>
    <w:rsid w:val="759A216F"/>
    <w:rsid w:val="77253503"/>
    <w:rsid w:val="779E30CB"/>
    <w:rsid w:val="7801100A"/>
    <w:rsid w:val="78592FD3"/>
    <w:rsid w:val="78875A40"/>
    <w:rsid w:val="7ACE4250"/>
    <w:rsid w:val="7BC307D9"/>
    <w:rsid w:val="7C4A40EA"/>
    <w:rsid w:val="7D9D6DDE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rPr>
      <w:rFonts w:ascii="宋体"/>
      <w:sz w:val="32"/>
    </w:r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1200</Words>
  <Characters>1262</Characters>
  <Lines>47</Lines>
  <Paragraphs>13</Paragraphs>
  <TotalTime>1</TotalTime>
  <ScaleCrop>false</ScaleCrop>
  <LinksUpToDate>false</LinksUpToDate>
  <CharactersWithSpaces>1833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张姚</cp:lastModifiedBy>
  <cp:lastPrinted>2021-06-25T03:03:00Z</cp:lastPrinted>
  <dcterms:modified xsi:type="dcterms:W3CDTF">2023-09-22T17:45:59Z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E9AB61422BA345C6B3FEB1316985C953</vt:lpwstr>
  </property>
</Properties>
</file>