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hint="eastAsia" w:ascii="黑体" w:hAnsi="黑体" w:eastAsia="黑体" w:cs="黑体"/>
          <w:bCs/>
          <w:sz w:val="32"/>
          <w:szCs w:val="32"/>
        </w:rPr>
      </w:pPr>
      <w:r>
        <w:rPr>
          <w:rFonts w:hint="eastAsia" w:ascii="黑体" w:hAnsi="黑体" w:eastAsia="黑体" w:cs="黑体"/>
          <w:bCs/>
          <w:sz w:val="32"/>
          <w:szCs w:val="32"/>
        </w:rPr>
        <w:t>附件</w:t>
      </w:r>
    </w:p>
    <w:p>
      <w:pPr>
        <w:spacing w:line="348" w:lineRule="auto"/>
        <w:rPr>
          <w:rFonts w:hint="eastAsia" w:ascii="黑体" w:hAnsi="黑体" w:eastAsia="黑体" w:cs="黑体"/>
          <w:bCs/>
          <w:sz w:val="32"/>
          <w:szCs w:val="32"/>
        </w:rPr>
      </w:pPr>
    </w:p>
    <w:p>
      <w:pPr>
        <w:spacing w:before="156" w:beforeLines="50" w:line="348" w:lineRule="auto"/>
        <w:jc w:val="center"/>
        <w:rPr>
          <w:rFonts w:eastAsia="方正小标宋简体"/>
          <w:bCs/>
          <w:sz w:val="44"/>
          <w:szCs w:val="44"/>
        </w:rPr>
      </w:pPr>
      <w:r>
        <w:rPr>
          <w:rFonts w:hint="eastAsia" w:eastAsia="方正小标宋简体"/>
          <w:bCs/>
          <w:sz w:val="44"/>
          <w:szCs w:val="44"/>
        </w:rPr>
        <w:t>岳阳市财政支出绩效评价自评报告</w:t>
      </w:r>
    </w:p>
    <w:p>
      <w:pPr>
        <w:rPr>
          <w:rFonts w:eastAsia="仿宋_GB2312"/>
          <w:b/>
          <w:sz w:val="32"/>
        </w:rPr>
      </w:pPr>
    </w:p>
    <w:p>
      <w:pPr>
        <w:rPr>
          <w:rFonts w:eastAsia="仿宋_GB2312"/>
          <w:b/>
          <w:sz w:val="32"/>
        </w:rPr>
      </w:pPr>
    </w:p>
    <w:p>
      <w:pPr>
        <w:spacing w:line="760" w:lineRule="exact"/>
        <w:ind w:firstLine="470" w:firstLineChars="147"/>
        <w:rPr>
          <w:rFonts w:eastAsia="仿宋_GB2312"/>
          <w:sz w:val="32"/>
          <w:szCs w:val="32"/>
        </w:rPr>
      </w:pPr>
      <w:r>
        <w:rPr>
          <w:rFonts w:hint="eastAsia" w:eastAsia="仿宋_GB2312"/>
          <w:sz w:val="32"/>
          <w:szCs w:val="32"/>
        </w:rPr>
        <w:t>评价类型：项目实施过程评价</w:t>
      </w:r>
      <w:r>
        <w:rPr>
          <w:rFonts w:hint="eastAsia" w:eastAsia="仿宋_GB2312"/>
          <w:sz w:val="32"/>
          <w:szCs w:val="32"/>
          <w:lang w:eastAsia="zh-CN"/>
        </w:rPr>
        <w:sym w:font="Wingdings 2" w:char="0052"/>
      </w:r>
      <w:r>
        <w:rPr>
          <w:rFonts w:hint="eastAsia" w:eastAsia="仿宋_GB2312"/>
          <w:sz w:val="32"/>
          <w:szCs w:val="32"/>
        </w:rPr>
        <w:t xml:space="preserve">   项目完成结果评价</w:t>
      </w:r>
      <w:r>
        <w:rPr>
          <w:rFonts w:hint="eastAsia" w:eastAsia="仿宋_GB2312"/>
          <w:sz w:val="32"/>
          <w:szCs w:val="32"/>
        </w:rPr>
        <w:sym w:font="Wingdings 2" w:char="00A3"/>
      </w:r>
    </w:p>
    <w:p>
      <w:pPr>
        <w:spacing w:before="156" w:beforeLines="50" w:line="760" w:lineRule="exact"/>
        <w:ind w:firstLine="480" w:firstLineChars="150"/>
        <w:rPr>
          <w:rFonts w:eastAsia="仿宋_GB2312"/>
          <w:sz w:val="32"/>
          <w:u w:val="single"/>
        </w:rPr>
      </w:pPr>
      <w:r>
        <w:rPr>
          <w:rFonts w:hint="eastAsia" w:eastAsia="仿宋_GB2312"/>
          <w:sz w:val="32"/>
        </w:rPr>
        <w:t>项目名称：</w:t>
      </w:r>
      <w:r>
        <w:rPr>
          <w:rFonts w:hint="eastAsia" w:eastAsia="仿宋_GB2312"/>
          <w:sz w:val="32"/>
          <w:u w:val="single"/>
        </w:rPr>
        <w:t xml:space="preserve">  </w:t>
      </w:r>
      <w:r>
        <w:rPr>
          <w:rFonts w:hint="eastAsia" w:eastAsia="仿宋_GB2312"/>
          <w:sz w:val="32"/>
          <w:u w:val="single"/>
          <w:lang w:val="en-US" w:eastAsia="zh-CN"/>
        </w:rPr>
        <w:t xml:space="preserve">     桃花源污水处理站运行经费</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项目单位：</w:t>
      </w:r>
      <w:r>
        <w:rPr>
          <w:rFonts w:hint="eastAsia" w:eastAsia="仿宋_GB2312"/>
          <w:sz w:val="32"/>
          <w:u w:val="single"/>
        </w:rPr>
        <w:t xml:space="preserve">        </w:t>
      </w:r>
      <w:r>
        <w:rPr>
          <w:rFonts w:hint="eastAsia" w:eastAsia="仿宋_GB2312"/>
          <w:sz w:val="32"/>
          <w:u w:val="single"/>
          <w:lang w:val="en-US" w:eastAsia="zh-CN"/>
        </w:rPr>
        <w:t>岳阳市污水处理监督中心</w:t>
      </w:r>
      <w:r>
        <w:rPr>
          <w:rFonts w:hint="eastAsia" w:eastAsia="仿宋_GB2312"/>
          <w:sz w:val="32"/>
          <w:u w:val="single"/>
        </w:rPr>
        <w:t xml:space="preserve">  </w:t>
      </w:r>
      <w:r>
        <w:rPr>
          <w:rFonts w:hint="eastAsia" w:eastAsia="仿宋_GB2312"/>
          <w:sz w:val="32"/>
          <w:u w:val="single"/>
          <w:lang w:val="en-US" w:eastAsia="zh-CN"/>
        </w:rPr>
        <w:t xml:space="preserve"> </w:t>
      </w:r>
      <w:r>
        <w:rPr>
          <w:rFonts w:hint="eastAsia" w:eastAsia="仿宋_GB2312"/>
          <w:sz w:val="32"/>
          <w:u w:val="single"/>
        </w:rPr>
        <w:t xml:space="preserve">     </w:t>
      </w:r>
    </w:p>
    <w:p>
      <w:pPr>
        <w:spacing w:before="156" w:beforeLines="50" w:line="760" w:lineRule="exact"/>
        <w:ind w:firstLine="480" w:firstLineChars="150"/>
        <w:rPr>
          <w:rFonts w:eastAsia="仿宋_GB2312"/>
          <w:sz w:val="32"/>
          <w:u w:val="single"/>
        </w:rPr>
      </w:pPr>
      <w:r>
        <w:rPr>
          <w:rFonts w:hint="eastAsia" w:eastAsia="仿宋_GB2312"/>
          <w:sz w:val="32"/>
        </w:rPr>
        <w:t>主管部门：</w:t>
      </w:r>
      <w:r>
        <w:rPr>
          <w:rFonts w:hint="eastAsia" w:eastAsia="仿宋_GB2312"/>
          <w:sz w:val="32"/>
          <w:u w:val="single"/>
        </w:rPr>
        <w:t xml:space="preserve">       </w:t>
      </w:r>
      <w:r>
        <w:rPr>
          <w:rFonts w:hint="eastAsia" w:eastAsia="仿宋_GB2312"/>
          <w:sz w:val="32"/>
          <w:u w:val="single"/>
          <w:lang w:val="en-US" w:eastAsia="zh-CN"/>
        </w:rPr>
        <w:t xml:space="preserve"> 岳阳市住房和城乡建设局</w:t>
      </w:r>
      <w:r>
        <w:rPr>
          <w:rFonts w:hint="eastAsia" w:eastAsia="仿宋_GB2312"/>
          <w:sz w:val="32"/>
          <w:u w:val="single"/>
        </w:rPr>
        <w:t xml:space="preserve"> </w:t>
      </w:r>
      <w:r>
        <w:rPr>
          <w:rFonts w:hint="eastAsia" w:eastAsia="仿宋_GB2312"/>
          <w:sz w:val="32"/>
          <w:u w:val="single"/>
          <w:lang w:val="en-US" w:eastAsia="zh-CN"/>
        </w:rPr>
        <w:t xml:space="preserve">  </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评价方式：</w:t>
      </w:r>
      <w:r>
        <w:rPr>
          <w:rFonts w:hint="eastAsia" w:eastAsia="仿宋_GB2312"/>
          <w:sz w:val="28"/>
          <w:szCs w:val="28"/>
        </w:rPr>
        <w:t>部门（单位）绩效自评</w:t>
      </w:r>
    </w:p>
    <w:p>
      <w:pPr>
        <w:spacing w:before="156" w:beforeLines="50" w:line="760" w:lineRule="exact"/>
        <w:ind w:firstLine="480" w:firstLineChars="150"/>
        <w:rPr>
          <w:rFonts w:eastAsia="仿宋_GB2312"/>
          <w:sz w:val="28"/>
          <w:szCs w:val="28"/>
        </w:rPr>
      </w:pPr>
      <w:r>
        <w:rPr>
          <w:rFonts w:hint="eastAsia" w:eastAsia="仿宋_GB2312"/>
          <w:sz w:val="32"/>
          <w:szCs w:val="32"/>
        </w:rPr>
        <w:t>评价机构：</w:t>
      </w:r>
      <w:r>
        <w:rPr>
          <w:rFonts w:hint="eastAsia" w:eastAsia="仿宋_GB2312"/>
          <w:sz w:val="28"/>
          <w:szCs w:val="28"/>
        </w:rPr>
        <w:t xml:space="preserve">部门（单位）评价组   </w:t>
      </w:r>
    </w:p>
    <w:p>
      <w:pPr>
        <w:spacing w:before="156" w:beforeLines="50" w:line="760" w:lineRule="exact"/>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2022</w:t>
      </w:r>
      <w:r>
        <w:rPr>
          <w:rFonts w:hint="eastAsia" w:eastAsia="仿宋_GB2312"/>
          <w:sz w:val="32"/>
        </w:rPr>
        <w:t>年</w:t>
      </w:r>
      <w:r>
        <w:rPr>
          <w:rFonts w:hint="eastAsia" w:eastAsia="仿宋_GB2312"/>
          <w:sz w:val="32"/>
          <w:lang w:val="en-US" w:eastAsia="zh-CN"/>
        </w:rPr>
        <w:t xml:space="preserve"> 1 </w:t>
      </w:r>
      <w:r>
        <w:rPr>
          <w:rFonts w:hint="eastAsia" w:eastAsia="仿宋_GB2312"/>
          <w:sz w:val="32"/>
        </w:rPr>
        <w:t>月</w:t>
      </w:r>
      <w:r>
        <w:rPr>
          <w:rFonts w:hint="eastAsia" w:eastAsia="仿宋_GB2312"/>
          <w:sz w:val="32"/>
          <w:lang w:val="en-US" w:eastAsia="zh-CN"/>
        </w:rPr>
        <w:t xml:space="preserve">6 </w:t>
      </w:r>
      <w:r>
        <w:rPr>
          <w:rFonts w:hint="eastAsia" w:eastAsia="仿宋_GB2312"/>
          <w:sz w:val="32"/>
        </w:rPr>
        <w:t>日</w:t>
      </w:r>
    </w:p>
    <w:p>
      <w:pPr>
        <w:spacing w:line="348" w:lineRule="auto"/>
        <w:jc w:val="center"/>
        <w:rPr>
          <w:rFonts w:eastAsia="仿宋_GB2312"/>
          <w:sz w:val="32"/>
        </w:rPr>
      </w:pPr>
      <w:r>
        <w:rPr>
          <w:rFonts w:hint="eastAsia" w:eastAsia="仿宋_GB2312"/>
          <w:sz w:val="32"/>
        </w:rPr>
        <w:t>岳阳市财政局（制）</w:t>
      </w:r>
    </w:p>
    <w:p>
      <w:pPr>
        <w:spacing w:line="100" w:lineRule="exact"/>
        <w:jc w:val="center"/>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p>
    <w:tbl>
      <w:tblPr>
        <w:tblStyle w:val="9"/>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2"/>
        <w:gridCol w:w="189"/>
        <w:gridCol w:w="602"/>
        <w:gridCol w:w="1426"/>
        <w:gridCol w:w="493"/>
        <w:gridCol w:w="413"/>
        <w:gridCol w:w="307"/>
        <w:gridCol w:w="437"/>
        <w:gridCol w:w="495"/>
        <w:gridCol w:w="415"/>
        <w:gridCol w:w="409"/>
        <w:gridCol w:w="141"/>
        <w:gridCol w:w="685"/>
        <w:gridCol w:w="1125"/>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5"/>
            <w:vAlign w:val="center"/>
          </w:tcPr>
          <w:p>
            <w:pPr>
              <w:jc w:val="center"/>
              <w:rPr>
                <w:rFonts w:eastAsia="仿宋_GB2312"/>
                <w:b/>
                <w:sz w:val="24"/>
              </w:rPr>
            </w:pPr>
            <w:r>
              <w:rPr>
                <w:rFonts w:hint="eastAsia" w:eastAsia="仿宋_GB2312"/>
                <w:b/>
                <w:sz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项目负责人</w:t>
            </w:r>
          </w:p>
        </w:tc>
        <w:tc>
          <w:tcPr>
            <w:tcW w:w="3241" w:type="dxa"/>
            <w:gridSpan w:val="5"/>
            <w:vAlign w:val="center"/>
          </w:tcPr>
          <w:p>
            <w:pPr>
              <w:rPr>
                <w:rFonts w:hint="default" w:eastAsia="仿宋_GB2312"/>
                <w:sz w:val="24"/>
                <w:lang w:val="en-US" w:eastAsia="zh-CN"/>
              </w:rPr>
            </w:pPr>
            <w:r>
              <w:rPr>
                <w:rFonts w:hint="eastAsia" w:eastAsia="仿宋_GB2312"/>
                <w:sz w:val="24"/>
                <w:lang w:val="en-US" w:eastAsia="zh-CN"/>
              </w:rPr>
              <w:t>陈炜</w:t>
            </w:r>
          </w:p>
        </w:tc>
        <w:tc>
          <w:tcPr>
            <w:tcW w:w="1347" w:type="dxa"/>
            <w:gridSpan w:val="3"/>
            <w:vAlign w:val="center"/>
          </w:tcPr>
          <w:p>
            <w:pPr>
              <w:rPr>
                <w:rFonts w:eastAsia="仿宋_GB2312"/>
                <w:sz w:val="24"/>
              </w:rPr>
            </w:pPr>
            <w:r>
              <w:rPr>
                <w:rFonts w:hint="eastAsia" w:eastAsia="仿宋_GB2312"/>
                <w:sz w:val="24"/>
              </w:rPr>
              <w:t>联系电话</w:t>
            </w:r>
          </w:p>
        </w:tc>
        <w:tc>
          <w:tcPr>
            <w:tcW w:w="3333" w:type="dxa"/>
            <w:gridSpan w:val="5"/>
            <w:vAlign w:val="center"/>
          </w:tcPr>
          <w:p>
            <w:pPr>
              <w:rPr>
                <w:rFonts w:hint="default" w:eastAsia="仿宋_GB2312"/>
                <w:sz w:val="24"/>
                <w:lang w:val="en-US" w:eastAsia="zh-CN"/>
              </w:rPr>
            </w:pPr>
            <w:r>
              <w:rPr>
                <w:rFonts w:hint="eastAsia" w:eastAsia="仿宋_GB2312"/>
                <w:sz w:val="24"/>
                <w:lang w:val="en-US" w:eastAsia="zh-CN"/>
              </w:rPr>
              <w:t>13908401212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项目地址</w:t>
            </w:r>
          </w:p>
        </w:tc>
        <w:tc>
          <w:tcPr>
            <w:tcW w:w="3241" w:type="dxa"/>
            <w:gridSpan w:val="5"/>
            <w:vAlign w:val="center"/>
          </w:tcPr>
          <w:p>
            <w:pPr>
              <w:rPr>
                <w:rFonts w:hint="default" w:eastAsia="仿宋_GB2312"/>
                <w:sz w:val="24"/>
                <w:lang w:val="en-US" w:eastAsia="zh-CN"/>
              </w:rPr>
            </w:pPr>
            <w:r>
              <w:rPr>
                <w:rFonts w:hint="eastAsia" w:eastAsia="仿宋_GB2312"/>
                <w:sz w:val="24"/>
                <w:lang w:val="en-US" w:eastAsia="zh-CN"/>
              </w:rPr>
              <w:t>尚书桃花源</w:t>
            </w:r>
          </w:p>
        </w:tc>
        <w:tc>
          <w:tcPr>
            <w:tcW w:w="1347" w:type="dxa"/>
            <w:gridSpan w:val="3"/>
            <w:vAlign w:val="center"/>
          </w:tcPr>
          <w:p>
            <w:pPr>
              <w:rPr>
                <w:rFonts w:eastAsia="仿宋_GB2312"/>
                <w:sz w:val="24"/>
              </w:rPr>
            </w:pPr>
            <w:r>
              <w:rPr>
                <w:rFonts w:hint="eastAsia" w:eastAsia="仿宋_GB2312"/>
                <w:sz w:val="24"/>
              </w:rPr>
              <w:t>邮  编</w:t>
            </w:r>
          </w:p>
        </w:tc>
        <w:tc>
          <w:tcPr>
            <w:tcW w:w="3333" w:type="dxa"/>
            <w:gridSpan w:val="5"/>
            <w:vAlign w:val="center"/>
          </w:tcPr>
          <w:p>
            <w:pPr>
              <w:rPr>
                <w:rFonts w:hint="default" w:eastAsia="仿宋_GB2312"/>
                <w:sz w:val="24"/>
                <w:lang w:val="en-US" w:eastAsia="zh-CN"/>
              </w:rPr>
            </w:pPr>
            <w:r>
              <w:rPr>
                <w:rFonts w:hint="eastAsia" w:eastAsia="仿宋_GB2312"/>
                <w:sz w:val="24"/>
                <w:lang w:val="en-US" w:eastAsia="zh-CN"/>
              </w:rPr>
              <w:t>414000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项目起止时间</w:t>
            </w:r>
          </w:p>
        </w:tc>
        <w:tc>
          <w:tcPr>
            <w:tcW w:w="7921" w:type="dxa"/>
            <w:gridSpan w:val="13"/>
            <w:vAlign w:val="center"/>
          </w:tcPr>
          <w:p>
            <w:pPr>
              <w:rPr>
                <w:rFonts w:hint="default" w:eastAsia="仿宋_GB2312"/>
                <w:sz w:val="24"/>
                <w:lang w:val="en-US" w:eastAsia="zh-CN"/>
              </w:rPr>
            </w:pPr>
            <w:r>
              <w:rPr>
                <w:rFonts w:hint="eastAsia" w:eastAsia="仿宋_GB2312"/>
                <w:sz w:val="24"/>
                <w:lang w:val="en-US" w:eastAsia="zh-CN"/>
              </w:rPr>
              <w:t>2021年1月1日至2021年12月31日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1"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计划安排资金</w:t>
            </w:r>
          </w:p>
          <w:p>
            <w:pPr>
              <w:spacing w:line="360" w:lineRule="exact"/>
              <w:jc w:val="center"/>
              <w:rPr>
                <w:rFonts w:eastAsia="仿宋_GB2312"/>
                <w:sz w:val="24"/>
              </w:rPr>
            </w:pPr>
            <w:r>
              <w:rPr>
                <w:rFonts w:hint="eastAsia" w:eastAsia="仿宋_GB2312"/>
                <w:sz w:val="24"/>
              </w:rPr>
              <w:t>（万元）</w:t>
            </w:r>
          </w:p>
        </w:tc>
        <w:tc>
          <w:tcPr>
            <w:tcW w:w="602" w:type="dxa"/>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50</w:t>
            </w:r>
          </w:p>
        </w:tc>
        <w:tc>
          <w:tcPr>
            <w:tcW w:w="1919"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实际到位资金</w:t>
            </w:r>
          </w:p>
          <w:p>
            <w:pPr>
              <w:spacing w:line="360" w:lineRule="exact"/>
              <w:jc w:val="center"/>
              <w:rPr>
                <w:rFonts w:eastAsia="仿宋_GB2312"/>
                <w:sz w:val="24"/>
              </w:rPr>
            </w:pPr>
            <w:r>
              <w:rPr>
                <w:rFonts w:hint="eastAsia" w:eastAsia="仿宋_GB2312"/>
                <w:sz w:val="24"/>
              </w:rPr>
              <w:t>（万元）</w:t>
            </w:r>
          </w:p>
        </w:tc>
        <w:tc>
          <w:tcPr>
            <w:tcW w:w="720" w:type="dxa"/>
            <w:gridSpan w:val="2"/>
            <w:tcBorders>
              <w:bottom w:val="single" w:color="auto" w:sz="4" w:space="0"/>
            </w:tcBorders>
            <w:vAlign w:val="center"/>
          </w:tcPr>
          <w:p>
            <w:pPr>
              <w:spacing w:line="360" w:lineRule="exact"/>
              <w:jc w:val="center"/>
              <w:rPr>
                <w:rFonts w:hint="default" w:eastAsia="仿宋_GB2312"/>
                <w:w w:val="90"/>
                <w:sz w:val="24"/>
                <w:lang w:val="en-US" w:eastAsia="zh-CN"/>
              </w:rPr>
            </w:pPr>
            <w:r>
              <w:rPr>
                <w:rFonts w:hint="eastAsia" w:eastAsia="仿宋_GB2312"/>
                <w:w w:val="90"/>
                <w:sz w:val="24"/>
                <w:lang w:val="en-US" w:eastAsia="zh-CN"/>
              </w:rPr>
              <w:t>24.61</w:t>
            </w:r>
          </w:p>
        </w:tc>
        <w:tc>
          <w:tcPr>
            <w:tcW w:w="1756" w:type="dxa"/>
            <w:gridSpan w:val="4"/>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实际支出</w:t>
            </w:r>
          </w:p>
          <w:p>
            <w:pPr>
              <w:spacing w:line="360" w:lineRule="exact"/>
              <w:jc w:val="center"/>
              <w:rPr>
                <w:rFonts w:eastAsia="仿宋_GB2312"/>
                <w:sz w:val="24"/>
              </w:rPr>
            </w:pPr>
            <w:r>
              <w:rPr>
                <w:rFonts w:hint="eastAsia" w:eastAsia="仿宋_GB2312"/>
                <w:sz w:val="24"/>
              </w:rPr>
              <w:t>（万元）</w:t>
            </w:r>
          </w:p>
        </w:tc>
        <w:tc>
          <w:tcPr>
            <w:tcW w:w="826" w:type="dxa"/>
            <w:gridSpan w:val="2"/>
            <w:tcBorders>
              <w:bottom w:val="single" w:color="auto" w:sz="4" w:space="0"/>
            </w:tcBorders>
            <w:vAlign w:val="center"/>
          </w:tcPr>
          <w:p>
            <w:pPr>
              <w:spacing w:line="360" w:lineRule="exact"/>
              <w:jc w:val="center"/>
              <w:rPr>
                <w:rFonts w:hint="default" w:eastAsia="仿宋_GB2312"/>
                <w:spacing w:val="-20"/>
                <w:w w:val="90"/>
                <w:sz w:val="24"/>
                <w:lang w:val="en-US" w:eastAsia="zh-CN"/>
              </w:rPr>
            </w:pPr>
            <w:r>
              <w:rPr>
                <w:rFonts w:hint="eastAsia" w:eastAsia="仿宋_GB2312"/>
                <w:spacing w:val="-20"/>
                <w:w w:val="90"/>
                <w:sz w:val="24"/>
                <w:lang w:val="en-US" w:eastAsia="zh-CN"/>
              </w:rPr>
              <w:t>24.61</w:t>
            </w:r>
          </w:p>
        </w:tc>
        <w:tc>
          <w:tcPr>
            <w:tcW w:w="1125" w:type="dxa"/>
            <w:tcBorders>
              <w:bottom w:val="single" w:color="auto" w:sz="4" w:space="0"/>
            </w:tcBorders>
            <w:vAlign w:val="center"/>
          </w:tcPr>
          <w:p>
            <w:pPr>
              <w:spacing w:line="400" w:lineRule="exact"/>
              <w:jc w:val="center"/>
              <w:rPr>
                <w:rFonts w:eastAsia="仿宋_GB2312"/>
                <w:sz w:val="24"/>
              </w:rPr>
            </w:pPr>
            <w:r>
              <w:rPr>
                <w:rFonts w:hint="eastAsia" w:eastAsia="仿宋_GB2312"/>
                <w:sz w:val="24"/>
              </w:rPr>
              <w:t>结余</w:t>
            </w:r>
          </w:p>
          <w:p>
            <w:pPr>
              <w:spacing w:line="400" w:lineRule="exact"/>
              <w:jc w:val="center"/>
              <w:rPr>
                <w:rFonts w:eastAsia="仿宋_GB2312"/>
                <w:sz w:val="24"/>
              </w:rPr>
            </w:pPr>
            <w:r>
              <w:rPr>
                <w:rFonts w:hint="eastAsia" w:eastAsia="仿宋_GB2312"/>
                <w:sz w:val="24"/>
              </w:rPr>
              <w:t>（万元）</w:t>
            </w:r>
          </w:p>
        </w:tc>
        <w:tc>
          <w:tcPr>
            <w:tcW w:w="973" w:type="dxa"/>
            <w:tcBorders>
              <w:bottom w:val="single" w:color="auto" w:sz="4" w:space="0"/>
            </w:tcBorders>
            <w:vAlign w:val="center"/>
          </w:tcPr>
          <w:p>
            <w:pPr>
              <w:jc w:val="center"/>
              <w:rPr>
                <w:rFonts w:hint="default" w:eastAsia="仿宋_GB2312"/>
                <w:b/>
                <w:sz w:val="24"/>
                <w:lang w:val="en-US" w:eastAsia="zh-CN"/>
              </w:rPr>
            </w:pPr>
            <w:r>
              <w:rPr>
                <w:rFonts w:hint="eastAsia" w:eastAsia="仿宋_GB2312"/>
                <w:b w:val="0"/>
                <w:bCs/>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pacing w:val="-10"/>
                <w:sz w:val="24"/>
              </w:rPr>
            </w:pPr>
            <w:r>
              <w:rPr>
                <w:rFonts w:hint="eastAsia" w:eastAsia="仿宋_GB2312"/>
                <w:spacing w:val="-10"/>
                <w:sz w:val="24"/>
              </w:rPr>
              <w:t>其中：中央财政</w:t>
            </w:r>
          </w:p>
        </w:tc>
        <w:tc>
          <w:tcPr>
            <w:tcW w:w="602" w:type="dxa"/>
            <w:tcBorders>
              <w:bottom w:val="single" w:color="auto" w:sz="4" w:space="0"/>
            </w:tcBorders>
            <w:vAlign w:val="center"/>
          </w:tcPr>
          <w:p>
            <w:pPr>
              <w:rPr>
                <w:rFonts w:eastAsia="仿宋_GB2312"/>
                <w:spacing w:val="-6"/>
                <w:sz w:val="24"/>
              </w:rPr>
            </w:pPr>
          </w:p>
        </w:tc>
        <w:tc>
          <w:tcPr>
            <w:tcW w:w="1919" w:type="dxa"/>
            <w:gridSpan w:val="2"/>
            <w:tcBorders>
              <w:bottom w:val="single" w:color="auto" w:sz="4" w:space="0"/>
            </w:tcBorders>
            <w:vAlign w:val="center"/>
          </w:tcPr>
          <w:p>
            <w:pPr>
              <w:rPr>
                <w:rFonts w:eastAsia="仿宋_GB2312"/>
                <w:spacing w:val="-6"/>
                <w:sz w:val="24"/>
              </w:rPr>
            </w:pPr>
            <w:r>
              <w:rPr>
                <w:rFonts w:hint="eastAsia" w:eastAsia="仿宋_GB2312"/>
                <w:spacing w:val="-6"/>
                <w:sz w:val="24"/>
              </w:rPr>
              <w:t>其中：中央财政</w:t>
            </w:r>
          </w:p>
        </w:tc>
        <w:tc>
          <w:tcPr>
            <w:tcW w:w="720" w:type="dxa"/>
            <w:gridSpan w:val="2"/>
            <w:tcBorders>
              <w:bottom w:val="single" w:color="auto" w:sz="4" w:space="0"/>
            </w:tcBorders>
            <w:vAlign w:val="center"/>
          </w:tcPr>
          <w:p>
            <w:pPr>
              <w:rPr>
                <w:rFonts w:eastAsia="仿宋_GB2312"/>
                <w:spacing w:val="-6"/>
                <w:sz w:val="24"/>
              </w:rPr>
            </w:pPr>
          </w:p>
        </w:tc>
        <w:tc>
          <w:tcPr>
            <w:tcW w:w="1756" w:type="dxa"/>
            <w:gridSpan w:val="4"/>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826" w:type="dxa"/>
            <w:gridSpan w:val="2"/>
            <w:tcBorders>
              <w:bottom w:val="single" w:color="auto" w:sz="4" w:space="0"/>
            </w:tcBorders>
            <w:vAlign w:val="center"/>
          </w:tcPr>
          <w:p>
            <w:pPr>
              <w:rPr>
                <w:rFonts w:eastAsia="仿宋_GB2312"/>
                <w:spacing w:val="-6"/>
                <w:sz w:val="24"/>
              </w:rPr>
            </w:pPr>
          </w:p>
        </w:tc>
        <w:tc>
          <w:tcPr>
            <w:tcW w:w="1125" w:type="dxa"/>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973"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602" w:type="dxa"/>
            <w:tcBorders>
              <w:bottom w:val="single" w:color="auto" w:sz="4" w:space="0"/>
            </w:tcBorders>
            <w:vAlign w:val="center"/>
          </w:tcPr>
          <w:p>
            <w:pPr>
              <w:rPr>
                <w:rFonts w:eastAsia="仿宋_GB2312"/>
                <w:sz w:val="24"/>
              </w:rPr>
            </w:pPr>
          </w:p>
        </w:tc>
        <w:tc>
          <w:tcPr>
            <w:tcW w:w="1919"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720" w:type="dxa"/>
            <w:gridSpan w:val="2"/>
            <w:tcBorders>
              <w:bottom w:val="single" w:color="auto" w:sz="4" w:space="0"/>
            </w:tcBorders>
            <w:vAlign w:val="center"/>
          </w:tcPr>
          <w:p>
            <w:pPr>
              <w:rPr>
                <w:rFonts w:eastAsia="仿宋_GB2312"/>
                <w:sz w:val="24"/>
              </w:rPr>
            </w:pPr>
          </w:p>
        </w:tc>
        <w:tc>
          <w:tcPr>
            <w:tcW w:w="1756" w:type="dxa"/>
            <w:gridSpan w:val="4"/>
            <w:tcBorders>
              <w:bottom w:val="single" w:color="auto" w:sz="4" w:space="0"/>
            </w:tcBorders>
            <w:vAlign w:val="center"/>
          </w:tcPr>
          <w:p>
            <w:pPr>
              <w:rPr>
                <w:rFonts w:eastAsia="仿宋_GB2312"/>
                <w:sz w:val="24"/>
              </w:rPr>
            </w:pPr>
            <w:r>
              <w:rPr>
                <w:rFonts w:hint="eastAsia" w:eastAsia="仿宋_GB2312"/>
                <w:sz w:val="24"/>
              </w:rPr>
              <w:t>省财政</w:t>
            </w:r>
          </w:p>
        </w:tc>
        <w:tc>
          <w:tcPr>
            <w:tcW w:w="826" w:type="dxa"/>
            <w:gridSpan w:val="2"/>
            <w:tcBorders>
              <w:bottom w:val="single" w:color="auto" w:sz="4" w:space="0"/>
            </w:tcBorders>
            <w:vAlign w:val="center"/>
          </w:tcPr>
          <w:p>
            <w:pPr>
              <w:rPr>
                <w:rFonts w:eastAsia="仿宋_GB2312"/>
                <w:sz w:val="24"/>
              </w:rPr>
            </w:pPr>
          </w:p>
        </w:tc>
        <w:tc>
          <w:tcPr>
            <w:tcW w:w="1125" w:type="dxa"/>
            <w:tcBorders>
              <w:bottom w:val="single" w:color="auto" w:sz="4" w:space="0"/>
            </w:tcBorders>
            <w:vAlign w:val="center"/>
          </w:tcPr>
          <w:p>
            <w:pPr>
              <w:rPr>
                <w:rFonts w:eastAsia="仿宋_GB2312"/>
                <w:sz w:val="24"/>
              </w:rPr>
            </w:pPr>
            <w:r>
              <w:rPr>
                <w:rFonts w:hint="eastAsia" w:eastAsia="仿宋_GB2312"/>
                <w:sz w:val="24"/>
              </w:rPr>
              <w:t>省财政</w:t>
            </w:r>
          </w:p>
        </w:tc>
        <w:tc>
          <w:tcPr>
            <w:tcW w:w="973"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602" w:type="dxa"/>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50</w:t>
            </w:r>
          </w:p>
        </w:tc>
        <w:tc>
          <w:tcPr>
            <w:tcW w:w="1919"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720" w:type="dxa"/>
            <w:gridSpan w:val="2"/>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w w:val="90"/>
                <w:sz w:val="24"/>
                <w:lang w:val="en-US" w:eastAsia="zh-CN"/>
              </w:rPr>
              <w:t>24.61</w:t>
            </w:r>
          </w:p>
        </w:tc>
        <w:tc>
          <w:tcPr>
            <w:tcW w:w="1756" w:type="dxa"/>
            <w:gridSpan w:val="4"/>
            <w:tcBorders>
              <w:bottom w:val="single" w:color="auto" w:sz="4" w:space="0"/>
            </w:tcBorders>
            <w:vAlign w:val="center"/>
          </w:tcPr>
          <w:p>
            <w:pPr>
              <w:rPr>
                <w:rFonts w:eastAsia="仿宋_GB2312"/>
                <w:sz w:val="24"/>
              </w:rPr>
            </w:pPr>
            <w:r>
              <w:rPr>
                <w:rFonts w:hint="eastAsia" w:eastAsia="仿宋_GB2312"/>
                <w:sz w:val="24"/>
              </w:rPr>
              <w:t>市财政</w:t>
            </w:r>
          </w:p>
        </w:tc>
        <w:tc>
          <w:tcPr>
            <w:tcW w:w="826" w:type="dxa"/>
            <w:gridSpan w:val="2"/>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pacing w:val="-20"/>
                <w:w w:val="90"/>
                <w:sz w:val="24"/>
                <w:lang w:val="en-US" w:eastAsia="zh-CN"/>
              </w:rPr>
              <w:t>24.61</w:t>
            </w:r>
          </w:p>
        </w:tc>
        <w:tc>
          <w:tcPr>
            <w:tcW w:w="1125" w:type="dxa"/>
            <w:tcBorders>
              <w:bottom w:val="single" w:color="auto" w:sz="4" w:space="0"/>
            </w:tcBorders>
            <w:vAlign w:val="center"/>
          </w:tcPr>
          <w:p>
            <w:pPr>
              <w:rPr>
                <w:rFonts w:eastAsia="仿宋_GB2312"/>
                <w:sz w:val="24"/>
              </w:rPr>
            </w:pPr>
            <w:r>
              <w:rPr>
                <w:rFonts w:hint="eastAsia" w:eastAsia="仿宋_GB2312"/>
                <w:sz w:val="24"/>
              </w:rPr>
              <w:t>市财政</w:t>
            </w:r>
          </w:p>
        </w:tc>
        <w:tc>
          <w:tcPr>
            <w:tcW w:w="973"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602" w:type="dxa"/>
            <w:tcBorders>
              <w:bottom w:val="single" w:color="auto" w:sz="4" w:space="0"/>
            </w:tcBorders>
            <w:vAlign w:val="center"/>
          </w:tcPr>
          <w:p>
            <w:pPr>
              <w:rPr>
                <w:rFonts w:eastAsia="仿宋_GB2312"/>
                <w:sz w:val="24"/>
              </w:rPr>
            </w:pPr>
          </w:p>
        </w:tc>
        <w:tc>
          <w:tcPr>
            <w:tcW w:w="1919"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720" w:type="dxa"/>
            <w:gridSpan w:val="2"/>
            <w:tcBorders>
              <w:bottom w:val="single" w:color="auto" w:sz="4" w:space="0"/>
            </w:tcBorders>
            <w:vAlign w:val="center"/>
          </w:tcPr>
          <w:p>
            <w:pPr>
              <w:rPr>
                <w:rFonts w:eastAsia="仿宋_GB2312"/>
                <w:sz w:val="24"/>
              </w:rPr>
            </w:pPr>
          </w:p>
        </w:tc>
        <w:tc>
          <w:tcPr>
            <w:tcW w:w="1756" w:type="dxa"/>
            <w:gridSpan w:val="4"/>
            <w:tcBorders>
              <w:bottom w:val="single" w:color="auto" w:sz="4" w:space="0"/>
            </w:tcBorders>
            <w:vAlign w:val="center"/>
          </w:tcPr>
          <w:p>
            <w:pPr>
              <w:rPr>
                <w:rFonts w:eastAsia="仿宋_GB2312"/>
                <w:sz w:val="24"/>
              </w:rPr>
            </w:pPr>
            <w:r>
              <w:rPr>
                <w:rFonts w:hint="eastAsia" w:eastAsia="仿宋_GB2312"/>
                <w:sz w:val="24"/>
              </w:rPr>
              <w:t>县市区财政</w:t>
            </w:r>
          </w:p>
        </w:tc>
        <w:tc>
          <w:tcPr>
            <w:tcW w:w="826" w:type="dxa"/>
            <w:gridSpan w:val="2"/>
            <w:tcBorders>
              <w:bottom w:val="single" w:color="auto" w:sz="4" w:space="0"/>
            </w:tcBorders>
            <w:vAlign w:val="center"/>
          </w:tcPr>
          <w:p>
            <w:pPr>
              <w:rPr>
                <w:rFonts w:eastAsia="仿宋_GB2312"/>
                <w:sz w:val="24"/>
              </w:rPr>
            </w:pPr>
          </w:p>
        </w:tc>
        <w:tc>
          <w:tcPr>
            <w:tcW w:w="1125"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973"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602" w:type="dxa"/>
            <w:tcBorders>
              <w:bottom w:val="single" w:color="auto" w:sz="4" w:space="0"/>
            </w:tcBorders>
            <w:vAlign w:val="center"/>
          </w:tcPr>
          <w:p>
            <w:pPr>
              <w:rPr>
                <w:rFonts w:eastAsia="仿宋_GB2312"/>
                <w:sz w:val="24"/>
              </w:rPr>
            </w:pPr>
          </w:p>
        </w:tc>
        <w:tc>
          <w:tcPr>
            <w:tcW w:w="1919"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720" w:type="dxa"/>
            <w:gridSpan w:val="2"/>
            <w:tcBorders>
              <w:bottom w:val="single" w:color="auto" w:sz="4" w:space="0"/>
            </w:tcBorders>
            <w:vAlign w:val="center"/>
          </w:tcPr>
          <w:p>
            <w:pPr>
              <w:rPr>
                <w:rFonts w:eastAsia="仿宋_GB2312"/>
                <w:sz w:val="24"/>
              </w:rPr>
            </w:pPr>
          </w:p>
        </w:tc>
        <w:tc>
          <w:tcPr>
            <w:tcW w:w="1756" w:type="dxa"/>
            <w:gridSpan w:val="4"/>
            <w:tcBorders>
              <w:bottom w:val="single" w:color="auto" w:sz="4" w:space="0"/>
            </w:tcBorders>
            <w:vAlign w:val="center"/>
          </w:tcPr>
          <w:p>
            <w:pPr>
              <w:rPr>
                <w:rFonts w:eastAsia="仿宋_GB2312"/>
                <w:sz w:val="24"/>
              </w:rPr>
            </w:pPr>
            <w:r>
              <w:rPr>
                <w:rFonts w:hint="eastAsia" w:eastAsia="仿宋_GB2312"/>
                <w:sz w:val="24"/>
              </w:rPr>
              <w:t>其它</w:t>
            </w:r>
          </w:p>
        </w:tc>
        <w:tc>
          <w:tcPr>
            <w:tcW w:w="826" w:type="dxa"/>
            <w:gridSpan w:val="2"/>
            <w:tcBorders>
              <w:bottom w:val="single" w:color="auto" w:sz="4" w:space="0"/>
            </w:tcBorders>
            <w:vAlign w:val="center"/>
          </w:tcPr>
          <w:p>
            <w:pPr>
              <w:rPr>
                <w:rFonts w:eastAsia="仿宋_GB2312"/>
                <w:sz w:val="24"/>
              </w:rPr>
            </w:pPr>
          </w:p>
        </w:tc>
        <w:tc>
          <w:tcPr>
            <w:tcW w:w="1125" w:type="dxa"/>
            <w:tcBorders>
              <w:bottom w:val="single" w:color="auto" w:sz="4" w:space="0"/>
            </w:tcBorders>
            <w:vAlign w:val="center"/>
          </w:tcPr>
          <w:p>
            <w:pPr>
              <w:rPr>
                <w:rFonts w:eastAsia="仿宋_GB2312"/>
                <w:sz w:val="24"/>
              </w:rPr>
            </w:pPr>
            <w:r>
              <w:rPr>
                <w:rFonts w:hint="eastAsia" w:eastAsia="仿宋_GB2312"/>
                <w:sz w:val="24"/>
              </w:rPr>
              <w:t>其它</w:t>
            </w:r>
          </w:p>
        </w:tc>
        <w:tc>
          <w:tcPr>
            <w:tcW w:w="973"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9582" w:type="dxa"/>
            <w:gridSpan w:val="15"/>
            <w:tcBorders>
              <w:bottom w:val="single" w:color="auto" w:sz="4" w:space="0"/>
            </w:tcBorders>
            <w:vAlign w:val="center"/>
          </w:tcPr>
          <w:p>
            <w:pPr>
              <w:jc w:val="center"/>
              <w:rPr>
                <w:rFonts w:eastAsia="仿宋_GB2312"/>
                <w:b/>
                <w:sz w:val="24"/>
              </w:rPr>
            </w:pPr>
            <w:r>
              <w:rPr>
                <w:rFonts w:hint="eastAsia" w:eastAsia="仿宋_GB2312"/>
                <w:b/>
                <w:sz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2263" w:type="dxa"/>
            <w:gridSpan w:val="3"/>
            <w:tcBorders>
              <w:bottom w:val="single" w:color="auto" w:sz="4" w:space="0"/>
            </w:tcBorders>
            <w:vAlign w:val="center"/>
          </w:tcPr>
          <w:p>
            <w:pPr>
              <w:spacing w:line="400" w:lineRule="exact"/>
              <w:jc w:val="center"/>
              <w:rPr>
                <w:rFonts w:eastAsia="仿宋_GB2312"/>
                <w:sz w:val="24"/>
              </w:rPr>
            </w:pPr>
            <w:r>
              <w:rPr>
                <w:rFonts w:hint="eastAsia" w:eastAsia="仿宋_GB2312"/>
                <w:sz w:val="24"/>
              </w:rPr>
              <w:t>支出内容</w:t>
            </w:r>
          </w:p>
        </w:tc>
        <w:tc>
          <w:tcPr>
            <w:tcW w:w="1426" w:type="dxa"/>
            <w:tcBorders>
              <w:bottom w:val="single" w:color="auto" w:sz="4" w:space="0"/>
            </w:tcBorders>
            <w:vAlign w:val="center"/>
          </w:tcPr>
          <w:p>
            <w:pPr>
              <w:jc w:val="center"/>
              <w:rPr>
                <w:rFonts w:eastAsia="仿宋_GB2312"/>
                <w:sz w:val="24"/>
              </w:rPr>
            </w:pPr>
            <w:r>
              <w:rPr>
                <w:rFonts w:hint="eastAsia" w:eastAsia="仿宋_GB2312"/>
                <w:sz w:val="24"/>
              </w:rPr>
              <w:t>实际支出数</w:t>
            </w:r>
          </w:p>
        </w:tc>
        <w:tc>
          <w:tcPr>
            <w:tcW w:w="3110" w:type="dxa"/>
            <w:gridSpan w:val="8"/>
            <w:tcBorders>
              <w:bottom w:val="single" w:color="auto" w:sz="4" w:space="0"/>
            </w:tcBorders>
            <w:vAlign w:val="center"/>
          </w:tcPr>
          <w:p>
            <w:pPr>
              <w:jc w:val="center"/>
              <w:rPr>
                <w:rFonts w:eastAsia="仿宋_GB2312"/>
                <w:sz w:val="24"/>
              </w:rPr>
            </w:pPr>
            <w:r>
              <w:rPr>
                <w:rFonts w:hint="eastAsia" w:eastAsia="仿宋_GB2312"/>
                <w:sz w:val="24"/>
              </w:rPr>
              <w:t>会计凭证号</w:t>
            </w:r>
          </w:p>
        </w:tc>
        <w:tc>
          <w:tcPr>
            <w:tcW w:w="2783" w:type="dxa"/>
            <w:gridSpan w:val="3"/>
            <w:tcBorders>
              <w:bottom w:val="single" w:color="auto" w:sz="4" w:space="0"/>
            </w:tcBorders>
            <w:vAlign w:val="center"/>
          </w:tcPr>
          <w:p>
            <w:pPr>
              <w:jc w:val="center"/>
              <w:rPr>
                <w:rFonts w:eastAsia="仿宋_GB2312"/>
                <w:sz w:val="24"/>
              </w:rPr>
            </w:pPr>
            <w:r>
              <w:rPr>
                <w:rFonts w:hint="eastAsia"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263"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val="en-US" w:eastAsia="zh-CN"/>
              </w:rPr>
              <w:t>电费</w:t>
            </w:r>
          </w:p>
        </w:tc>
        <w:tc>
          <w:tcPr>
            <w:tcW w:w="1426"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9.5万元</w:t>
            </w:r>
          </w:p>
        </w:tc>
        <w:tc>
          <w:tcPr>
            <w:tcW w:w="3110" w:type="dxa"/>
            <w:gridSpan w:val="8"/>
            <w:tcBorders>
              <w:bottom w:val="single" w:color="auto" w:sz="4" w:space="0"/>
            </w:tcBorders>
            <w:vAlign w:val="center"/>
          </w:tcPr>
          <w:p>
            <w:pPr>
              <w:jc w:val="both"/>
              <w:rPr>
                <w:rFonts w:hint="eastAsia"/>
                <w:lang w:val="en-US" w:eastAsia="zh-CN"/>
              </w:rPr>
            </w:pPr>
            <w:r>
              <w:rPr>
                <w:rFonts w:hint="eastAsia"/>
                <w:lang w:val="en-US" w:eastAsia="zh-CN"/>
              </w:rPr>
              <w:t>2021年10月9#</w:t>
            </w:r>
          </w:p>
          <w:p>
            <w:pPr>
              <w:pStyle w:val="2"/>
              <w:ind w:left="0" w:leftChars="0" w:firstLine="0" w:firstLineChars="0"/>
              <w:rPr>
                <w:rFonts w:hint="default"/>
                <w:lang w:val="en-US" w:eastAsia="zh-CN"/>
              </w:rPr>
            </w:pPr>
            <w:r>
              <w:rPr>
                <w:rFonts w:hint="eastAsia"/>
                <w:lang w:val="en-US" w:eastAsia="zh-CN"/>
              </w:rPr>
              <w:t>2021年12月22#</w:t>
            </w: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jc w:val="center"/>
        </w:trPr>
        <w:tc>
          <w:tcPr>
            <w:tcW w:w="2263"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val="en-US" w:eastAsia="zh-CN"/>
              </w:rPr>
              <w:t>维修费</w:t>
            </w:r>
          </w:p>
        </w:tc>
        <w:tc>
          <w:tcPr>
            <w:tcW w:w="1426"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7.82万元</w:t>
            </w:r>
          </w:p>
        </w:tc>
        <w:tc>
          <w:tcPr>
            <w:tcW w:w="3110" w:type="dxa"/>
            <w:gridSpan w:val="8"/>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sz w:val="21"/>
                <w:szCs w:val="21"/>
                <w:lang w:val="en-US" w:eastAsia="zh-CN"/>
              </w:rPr>
            </w:pPr>
            <w:r>
              <w:rPr>
                <w:rFonts w:hint="eastAsia"/>
                <w:sz w:val="21"/>
                <w:szCs w:val="21"/>
                <w:lang w:val="en-US" w:eastAsia="zh-CN"/>
              </w:rPr>
              <w:t>2021年4月22#、29#</w:t>
            </w: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eastAsia="仿宋_GB2312"/>
                <w:sz w:val="21"/>
                <w:szCs w:val="21"/>
                <w:lang w:val="en-US" w:eastAsia="zh-CN"/>
              </w:rPr>
            </w:pPr>
            <w:r>
              <w:rPr>
                <w:rFonts w:hint="eastAsia" w:eastAsia="仿宋_GB2312"/>
                <w:sz w:val="21"/>
                <w:szCs w:val="21"/>
                <w:lang w:val="en-US" w:eastAsia="zh-CN"/>
              </w:rPr>
              <w:t>2021年5月16#</w:t>
            </w: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eastAsia="仿宋_GB2312"/>
                <w:sz w:val="21"/>
                <w:szCs w:val="21"/>
                <w:lang w:val="en-US" w:eastAsia="zh-CN"/>
              </w:rPr>
            </w:pPr>
            <w:r>
              <w:rPr>
                <w:rFonts w:hint="eastAsia" w:eastAsia="仿宋_GB2312"/>
                <w:sz w:val="21"/>
                <w:szCs w:val="21"/>
                <w:lang w:val="en-US" w:eastAsia="zh-CN"/>
              </w:rPr>
              <w:t>2021年6月17#</w:t>
            </w: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eastAsia="仿宋_GB2312"/>
                <w:sz w:val="21"/>
                <w:szCs w:val="21"/>
                <w:lang w:val="en-US" w:eastAsia="zh-CN"/>
              </w:rPr>
            </w:pPr>
            <w:r>
              <w:rPr>
                <w:rFonts w:hint="eastAsia" w:eastAsia="仿宋_GB2312"/>
                <w:sz w:val="21"/>
                <w:szCs w:val="21"/>
                <w:lang w:val="en-US" w:eastAsia="zh-CN"/>
              </w:rPr>
              <w:t>2021年8月7#</w:t>
            </w: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eastAsia="仿宋_GB2312"/>
                <w:sz w:val="21"/>
                <w:szCs w:val="21"/>
                <w:lang w:val="en-US" w:eastAsia="zh-CN"/>
              </w:rPr>
            </w:pPr>
            <w:r>
              <w:rPr>
                <w:rFonts w:hint="eastAsia" w:eastAsia="仿宋_GB2312"/>
                <w:sz w:val="21"/>
                <w:szCs w:val="21"/>
                <w:lang w:val="en-US" w:eastAsia="zh-CN"/>
              </w:rPr>
              <w:t>2021年9月16#、24#</w:t>
            </w: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eastAsia="仿宋_GB2312"/>
                <w:sz w:val="21"/>
                <w:szCs w:val="21"/>
                <w:lang w:val="en-US" w:eastAsia="zh-CN"/>
              </w:rPr>
            </w:pPr>
            <w:r>
              <w:rPr>
                <w:rFonts w:hint="eastAsia" w:eastAsia="仿宋_GB2312"/>
                <w:sz w:val="21"/>
                <w:szCs w:val="21"/>
                <w:lang w:val="en-US" w:eastAsia="zh-CN"/>
              </w:rPr>
              <w:t>2021年10月20#</w:t>
            </w: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eastAsia="仿宋_GB2312"/>
                <w:sz w:val="21"/>
                <w:szCs w:val="21"/>
                <w:lang w:val="en-US" w:eastAsia="zh-CN"/>
              </w:rPr>
            </w:pPr>
            <w:r>
              <w:rPr>
                <w:rFonts w:hint="eastAsia" w:eastAsia="仿宋_GB2312"/>
                <w:sz w:val="21"/>
                <w:szCs w:val="21"/>
                <w:lang w:val="en-US" w:eastAsia="zh-CN"/>
              </w:rPr>
              <w:t>2021年11月12#、20#、30#</w:t>
            </w:r>
          </w:p>
          <w:p>
            <w:pPr>
              <w:pStyle w:val="2"/>
              <w:ind w:left="0" w:leftChars="0" w:firstLine="0" w:firstLineChars="0"/>
              <w:rPr>
                <w:rFonts w:hint="default" w:eastAsia="仿宋_GB2312"/>
                <w:sz w:val="24"/>
                <w:lang w:val="en-US" w:eastAsia="zh-CN"/>
              </w:rPr>
            </w:pPr>
            <w:r>
              <w:rPr>
                <w:rFonts w:hint="eastAsia" w:eastAsia="仿宋_GB2312"/>
                <w:sz w:val="21"/>
                <w:szCs w:val="21"/>
                <w:lang w:val="en-US" w:eastAsia="zh-CN"/>
              </w:rPr>
              <w:t>2021年12月19#、59#</w:t>
            </w:r>
          </w:p>
        </w:tc>
        <w:tc>
          <w:tcPr>
            <w:tcW w:w="2783" w:type="dxa"/>
            <w:gridSpan w:val="3"/>
            <w:tcBorders>
              <w:bottom w:val="single" w:color="auto" w:sz="4" w:space="0"/>
            </w:tcBorders>
            <w:vAlign w:val="center"/>
          </w:tcPr>
          <w:p>
            <w:pPr>
              <w:jc w:val="center"/>
              <w:rPr>
                <w:rFonts w:hint="default"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2263"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val="en-US" w:eastAsia="zh-CN"/>
              </w:rPr>
              <w:t>劳务费</w:t>
            </w:r>
          </w:p>
        </w:tc>
        <w:tc>
          <w:tcPr>
            <w:tcW w:w="1426"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6.47万元</w:t>
            </w:r>
          </w:p>
        </w:tc>
        <w:tc>
          <w:tcPr>
            <w:tcW w:w="3110" w:type="dxa"/>
            <w:gridSpan w:val="8"/>
            <w:tcBorders>
              <w:bottom w:val="single" w:color="auto" w:sz="4" w:space="0"/>
            </w:tcBorders>
            <w:vAlign w:val="center"/>
          </w:tcPr>
          <w:p>
            <w:pPr>
              <w:jc w:val="left"/>
              <w:rPr>
                <w:rFonts w:hint="default" w:eastAsia="仿宋_GB2312"/>
                <w:sz w:val="24"/>
                <w:lang w:val="en-US"/>
              </w:rPr>
            </w:pPr>
            <w:r>
              <w:rPr>
                <w:rFonts w:hint="eastAsia" w:eastAsia="仿宋_GB2312"/>
                <w:sz w:val="21"/>
                <w:szCs w:val="21"/>
                <w:lang w:val="en-US" w:eastAsia="zh-CN"/>
              </w:rPr>
              <w:t>2021年11月13#、24#</w:t>
            </w: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2263"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val="en-US" w:eastAsia="zh-CN"/>
              </w:rPr>
              <w:t>物业管理费</w:t>
            </w:r>
          </w:p>
        </w:tc>
        <w:tc>
          <w:tcPr>
            <w:tcW w:w="1426"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0.6万元</w:t>
            </w:r>
          </w:p>
        </w:tc>
        <w:tc>
          <w:tcPr>
            <w:tcW w:w="3110" w:type="dxa"/>
            <w:gridSpan w:val="8"/>
            <w:tcBorders>
              <w:bottom w:val="single" w:color="auto" w:sz="4" w:space="0"/>
            </w:tcBorders>
            <w:vAlign w:val="center"/>
          </w:tcPr>
          <w:p>
            <w:pPr>
              <w:jc w:val="both"/>
              <w:rPr>
                <w:rFonts w:eastAsia="仿宋_GB2312"/>
                <w:sz w:val="24"/>
              </w:rPr>
            </w:pPr>
            <w:r>
              <w:rPr>
                <w:rFonts w:hint="default" w:ascii="Times New Roman" w:hAnsi="Times New Roman" w:eastAsia="仿宋_GB2312" w:cs="Times New Roman"/>
                <w:lang w:val="en-US" w:eastAsia="zh-CN"/>
              </w:rPr>
              <w:t>2021年6月1</w:t>
            </w:r>
            <w:r>
              <w:rPr>
                <w:rFonts w:hint="eastAsia" w:eastAsia="仿宋_GB2312" w:cs="Times New Roman"/>
                <w:lang w:val="en-US" w:eastAsia="zh-CN"/>
              </w:rPr>
              <w:t>1</w:t>
            </w:r>
            <w:r>
              <w:rPr>
                <w:rFonts w:hint="default" w:ascii="Times New Roman" w:hAnsi="Times New Roman" w:eastAsia="仿宋_GB2312" w:cs="Times New Roman"/>
                <w:lang w:val="en-US" w:eastAsia="zh-CN"/>
              </w:rPr>
              <w:t>#</w:t>
            </w: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263"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val="en-US" w:eastAsia="zh-CN"/>
              </w:rPr>
              <w:t>其他商品和服务支出</w:t>
            </w:r>
          </w:p>
        </w:tc>
        <w:tc>
          <w:tcPr>
            <w:tcW w:w="1426"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0.22万元</w:t>
            </w:r>
          </w:p>
        </w:tc>
        <w:tc>
          <w:tcPr>
            <w:tcW w:w="3110" w:type="dxa"/>
            <w:gridSpan w:val="8"/>
            <w:tcBorders>
              <w:bottom w:val="single" w:color="auto" w:sz="4" w:space="0"/>
            </w:tcBorders>
            <w:vAlign w:val="center"/>
          </w:tcPr>
          <w:p>
            <w:pPr>
              <w:jc w:val="both"/>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2021年6月16#</w:t>
            </w:r>
          </w:p>
          <w:p>
            <w:pPr>
              <w:pStyle w:val="2"/>
              <w:ind w:left="0" w:leftChars="0" w:firstLine="0" w:firstLineChars="0"/>
              <w:rPr>
                <w:rFonts w:hint="default"/>
                <w:lang w:val="en-US" w:eastAsia="zh-CN"/>
              </w:rPr>
            </w:pPr>
            <w:r>
              <w:rPr>
                <w:rFonts w:hint="default" w:ascii="Times New Roman" w:hAnsi="Times New Roman" w:eastAsia="仿宋_GB2312" w:cs="Times New Roman"/>
                <w:sz w:val="21"/>
                <w:szCs w:val="21"/>
                <w:lang w:val="en-US" w:eastAsia="zh-CN"/>
              </w:rPr>
              <w:t>2021年8月23#</w:t>
            </w: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263" w:type="dxa"/>
            <w:gridSpan w:val="3"/>
            <w:tcBorders>
              <w:bottom w:val="single" w:color="auto" w:sz="4" w:space="0"/>
            </w:tcBorders>
            <w:vAlign w:val="center"/>
          </w:tcPr>
          <w:p>
            <w:pPr>
              <w:jc w:val="center"/>
              <w:rPr>
                <w:rFonts w:ascii="Times New Roman" w:hAnsi="Times New Roman" w:eastAsia="仿宋_GB2312" w:cs="Times New Roman"/>
                <w:b/>
                <w:kern w:val="2"/>
                <w:sz w:val="24"/>
                <w:szCs w:val="24"/>
                <w:lang w:val="en-US" w:eastAsia="zh-CN" w:bidi="ar-SA"/>
              </w:rPr>
            </w:pPr>
            <w:r>
              <w:rPr>
                <w:rFonts w:hint="eastAsia" w:eastAsia="仿宋_GB2312"/>
                <w:sz w:val="24"/>
              </w:rPr>
              <w:t>支出合计</w:t>
            </w:r>
          </w:p>
        </w:tc>
        <w:tc>
          <w:tcPr>
            <w:tcW w:w="1426" w:type="dxa"/>
            <w:tcBorders>
              <w:bottom w:val="single" w:color="auto" w:sz="4" w:space="0"/>
            </w:tcBorders>
            <w:vAlign w:val="center"/>
          </w:tcPr>
          <w:p>
            <w:pPr>
              <w:jc w:val="center"/>
              <w:rPr>
                <w:rFonts w:ascii="Times New Roman" w:hAnsi="Times New Roman" w:eastAsia="仿宋_GB2312" w:cs="Times New Roman"/>
                <w:b/>
                <w:kern w:val="2"/>
                <w:sz w:val="24"/>
                <w:szCs w:val="24"/>
                <w:lang w:val="en-US" w:eastAsia="zh-CN" w:bidi="ar-SA"/>
              </w:rPr>
            </w:pPr>
            <w:r>
              <w:rPr>
                <w:rFonts w:hint="eastAsia" w:eastAsia="仿宋_GB2312"/>
                <w:sz w:val="24"/>
                <w:lang w:val="en-US" w:eastAsia="zh-CN"/>
              </w:rPr>
              <w:t>24.61万</w:t>
            </w:r>
            <w:r>
              <w:rPr>
                <w:rFonts w:hint="eastAsia" w:eastAsia="仿宋_GB2312"/>
                <w:sz w:val="24"/>
              </w:rPr>
              <w:t>元</w:t>
            </w:r>
          </w:p>
        </w:tc>
        <w:tc>
          <w:tcPr>
            <w:tcW w:w="3110" w:type="dxa"/>
            <w:gridSpan w:val="8"/>
            <w:tcBorders>
              <w:bottom w:val="single" w:color="auto" w:sz="4" w:space="0"/>
            </w:tcBorders>
            <w:vAlign w:val="center"/>
          </w:tcPr>
          <w:p>
            <w:pPr>
              <w:jc w:val="center"/>
              <w:rPr>
                <w:rFonts w:eastAsia="仿宋_GB2312"/>
                <w:sz w:val="24"/>
              </w:rPr>
            </w:pP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9582" w:type="dxa"/>
            <w:gridSpan w:val="15"/>
            <w:tcBorders>
              <w:bottom w:val="single" w:color="auto" w:sz="4" w:space="0"/>
            </w:tcBorders>
            <w:vAlign w:val="center"/>
          </w:tcPr>
          <w:p>
            <w:pPr>
              <w:jc w:val="center"/>
              <w:rPr>
                <w:rFonts w:eastAsia="仿宋_GB2312"/>
                <w:b/>
                <w:sz w:val="24"/>
              </w:rPr>
            </w:pPr>
            <w:r>
              <w:rPr>
                <w:rFonts w:hint="eastAsia" w:eastAsia="仿宋_GB2312"/>
                <w:b/>
                <w:sz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2" w:type="dxa"/>
            <w:vMerge w:val="restart"/>
            <w:vAlign w:val="center"/>
          </w:tcPr>
          <w:p>
            <w:pPr>
              <w:spacing w:line="400" w:lineRule="exact"/>
              <w:jc w:val="center"/>
              <w:rPr>
                <w:rFonts w:eastAsia="仿宋_GB2312"/>
                <w:sz w:val="24"/>
              </w:rPr>
            </w:pPr>
            <w:r>
              <w:rPr>
                <w:rFonts w:hint="eastAsia" w:eastAsia="仿宋_GB2312"/>
                <w:sz w:val="24"/>
              </w:rPr>
              <w:t>项目绩效定性目标及实施计划完成情况</w:t>
            </w:r>
          </w:p>
        </w:tc>
        <w:tc>
          <w:tcPr>
            <w:tcW w:w="4362" w:type="dxa"/>
            <w:gridSpan w:val="8"/>
            <w:tcBorders>
              <w:bottom w:val="single" w:color="auto" w:sz="4" w:space="0"/>
            </w:tcBorders>
            <w:vAlign w:val="center"/>
          </w:tcPr>
          <w:p>
            <w:pPr>
              <w:spacing w:line="400" w:lineRule="exact"/>
              <w:jc w:val="center"/>
              <w:rPr>
                <w:rFonts w:eastAsia="仿宋_GB2312"/>
                <w:sz w:val="24"/>
              </w:rPr>
            </w:pPr>
            <w:r>
              <w:rPr>
                <w:rFonts w:hint="eastAsia" w:eastAsia="仿宋_GB2312"/>
                <w:sz w:val="24"/>
              </w:rPr>
              <w:t>预 期</w:t>
            </w:r>
            <w:r>
              <w:rPr>
                <w:rFonts w:eastAsia="仿宋_GB2312"/>
                <w:sz w:val="24"/>
              </w:rPr>
              <w:t xml:space="preserve"> </w:t>
            </w:r>
            <w:r>
              <w:rPr>
                <w:rFonts w:hint="eastAsia" w:eastAsia="仿宋_GB2312"/>
                <w:sz w:val="24"/>
              </w:rPr>
              <w:t>目</w:t>
            </w:r>
            <w:r>
              <w:rPr>
                <w:rFonts w:eastAsia="仿宋_GB2312"/>
                <w:sz w:val="24"/>
              </w:rPr>
              <w:t xml:space="preserve"> </w:t>
            </w:r>
            <w:r>
              <w:rPr>
                <w:rFonts w:hint="eastAsia" w:eastAsia="仿宋_GB2312"/>
                <w:sz w:val="24"/>
              </w:rPr>
              <w:t>标</w:t>
            </w:r>
          </w:p>
        </w:tc>
        <w:tc>
          <w:tcPr>
            <w:tcW w:w="3748" w:type="dxa"/>
            <w:gridSpan w:val="6"/>
            <w:tcBorders>
              <w:bottom w:val="single" w:color="auto" w:sz="4" w:space="0"/>
            </w:tcBorders>
            <w:vAlign w:val="center"/>
          </w:tcPr>
          <w:p>
            <w:pPr>
              <w:spacing w:line="400" w:lineRule="exact"/>
              <w:jc w:val="center"/>
              <w:rPr>
                <w:rFonts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jc w:val="center"/>
        </w:trPr>
        <w:tc>
          <w:tcPr>
            <w:tcW w:w="1472" w:type="dxa"/>
            <w:vMerge w:val="continue"/>
            <w:tcBorders>
              <w:bottom w:val="single" w:color="auto" w:sz="4" w:space="0"/>
            </w:tcBorders>
            <w:vAlign w:val="center"/>
          </w:tcPr>
          <w:p>
            <w:pPr>
              <w:jc w:val="center"/>
              <w:rPr>
                <w:rFonts w:eastAsia="仿宋_GB2312"/>
                <w:b/>
                <w:sz w:val="24"/>
              </w:rPr>
            </w:pPr>
          </w:p>
        </w:tc>
        <w:tc>
          <w:tcPr>
            <w:tcW w:w="4362" w:type="dxa"/>
            <w:gridSpan w:val="8"/>
            <w:tcBorders>
              <w:bottom w:val="single" w:color="auto" w:sz="4" w:space="0"/>
            </w:tcBorders>
            <w:vAlign w:val="center"/>
          </w:tcPr>
          <w:p>
            <w:pPr>
              <w:spacing w:line="240" w:lineRule="exact"/>
              <w:ind w:firstLine="400" w:firstLineChars="200"/>
              <w:jc w:val="both"/>
              <w:rPr>
                <w:rFonts w:eastAsia="仿宋_GB2312"/>
                <w:b/>
                <w:sz w:val="24"/>
              </w:rPr>
            </w:pPr>
            <w:r>
              <w:rPr>
                <w:rFonts w:hint="eastAsia" w:ascii="仿宋_GB2312" w:hAnsi="仿宋_GB2312" w:eastAsia="仿宋_GB2312" w:cs="仿宋_GB2312"/>
                <w:color w:val="000000"/>
                <w:sz w:val="20"/>
                <w:szCs w:val="20"/>
              </w:rPr>
              <w:t>确保桃花源污水初处理站的正常运行及维护，有效处理片区内生活污水，日处理2000立方，避免生活污水直接流入南湖水域，严防造成二次污染</w:t>
            </w:r>
          </w:p>
        </w:tc>
        <w:tc>
          <w:tcPr>
            <w:tcW w:w="3748" w:type="dxa"/>
            <w:gridSpan w:val="6"/>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firstLine="400" w:firstLineChars="200"/>
              <w:jc w:val="both"/>
              <w:textAlignment w:val="auto"/>
              <w:rPr>
                <w:rFonts w:eastAsia="仿宋_GB2312"/>
                <w:b/>
                <w:sz w:val="24"/>
              </w:rPr>
            </w:pPr>
            <w:r>
              <w:rPr>
                <w:rFonts w:hint="eastAsia" w:ascii="仿宋_GB2312" w:hAnsi="仿宋_GB2312" w:eastAsia="仿宋_GB2312" w:cs="仿宋_GB2312"/>
                <w:color w:val="000000"/>
                <w:sz w:val="20"/>
                <w:szCs w:val="20"/>
              </w:rPr>
              <w:t>确保</w:t>
            </w:r>
            <w:r>
              <w:rPr>
                <w:rFonts w:hint="eastAsia" w:ascii="仿宋_GB2312" w:hAnsi="仿宋_GB2312" w:eastAsia="仿宋_GB2312" w:cs="仿宋_GB2312"/>
                <w:color w:val="000000"/>
                <w:sz w:val="20"/>
                <w:szCs w:val="20"/>
                <w:lang w:val="en-US" w:eastAsia="zh-CN"/>
              </w:rPr>
              <w:t>了</w:t>
            </w:r>
            <w:r>
              <w:rPr>
                <w:rFonts w:hint="eastAsia" w:ascii="仿宋_GB2312" w:hAnsi="仿宋_GB2312" w:eastAsia="仿宋_GB2312" w:cs="仿宋_GB2312"/>
                <w:color w:val="000000"/>
                <w:sz w:val="20"/>
                <w:szCs w:val="20"/>
              </w:rPr>
              <w:t>桃花源污水初处理站的正常运行及维护，有效处理片区内生活污水，日处理2000立方，</w:t>
            </w:r>
            <w:r>
              <w:rPr>
                <w:rFonts w:hint="eastAsia" w:ascii="仿宋_GB2312" w:hAnsi="仿宋_GB2312" w:eastAsia="仿宋_GB2312" w:cs="仿宋_GB2312"/>
                <w:color w:val="000000"/>
                <w:sz w:val="20"/>
                <w:szCs w:val="20"/>
                <w:lang w:val="en-US" w:eastAsia="zh-CN"/>
              </w:rPr>
              <w:t>全年实施无害化处置，水质达标排放，</w:t>
            </w:r>
            <w:r>
              <w:rPr>
                <w:rFonts w:hint="eastAsia" w:ascii="仿宋_GB2312" w:hAnsi="仿宋_GB2312" w:eastAsia="仿宋_GB2312" w:cs="仿宋_GB2312"/>
                <w:color w:val="000000"/>
                <w:sz w:val="20"/>
                <w:szCs w:val="20"/>
              </w:rPr>
              <w:t>避免</w:t>
            </w:r>
            <w:r>
              <w:rPr>
                <w:rFonts w:hint="eastAsia" w:ascii="仿宋_GB2312" w:hAnsi="仿宋_GB2312" w:eastAsia="仿宋_GB2312" w:cs="仿宋_GB2312"/>
                <w:color w:val="000000"/>
                <w:sz w:val="20"/>
                <w:szCs w:val="20"/>
                <w:lang w:val="en-US" w:eastAsia="zh-CN"/>
              </w:rPr>
              <w:t>了</w:t>
            </w:r>
            <w:r>
              <w:rPr>
                <w:rFonts w:hint="eastAsia" w:ascii="仿宋_GB2312" w:hAnsi="仿宋_GB2312" w:eastAsia="仿宋_GB2312" w:cs="仿宋_GB2312"/>
                <w:color w:val="000000"/>
                <w:sz w:val="20"/>
                <w:szCs w:val="20"/>
              </w:rPr>
              <w:t>生活污水直接流入南湖水域，</w:t>
            </w:r>
            <w:r>
              <w:rPr>
                <w:rFonts w:hint="eastAsia" w:ascii="仿宋_GB2312" w:hAnsi="仿宋_GB2312" w:eastAsia="仿宋_GB2312" w:cs="仿宋_GB2312"/>
                <w:color w:val="000000"/>
                <w:sz w:val="20"/>
                <w:szCs w:val="20"/>
                <w:lang w:val="en-US" w:eastAsia="zh-CN"/>
              </w:rPr>
              <w:t>未</w:t>
            </w:r>
            <w:r>
              <w:rPr>
                <w:rFonts w:hint="eastAsia" w:ascii="仿宋_GB2312" w:hAnsi="仿宋_GB2312" w:eastAsia="仿宋_GB2312" w:cs="仿宋_GB2312"/>
                <w:color w:val="000000"/>
                <w:sz w:val="20"/>
                <w:szCs w:val="20"/>
              </w:rPr>
              <w:t>造成二次污染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1472" w:type="dxa"/>
            <w:vMerge w:val="restart"/>
            <w:vAlign w:val="center"/>
          </w:tcPr>
          <w:p>
            <w:pPr>
              <w:jc w:val="center"/>
              <w:rPr>
                <w:rFonts w:eastAsia="仿宋_GB2312"/>
                <w:sz w:val="24"/>
              </w:rPr>
            </w:pPr>
            <w:r>
              <w:rPr>
                <w:rFonts w:hint="eastAsia" w:eastAsia="仿宋_GB2312"/>
                <w:sz w:val="24"/>
              </w:rPr>
              <w:t>项目绩效定量目标（指标）及完成情况</w:t>
            </w:r>
          </w:p>
        </w:tc>
        <w:tc>
          <w:tcPr>
            <w:tcW w:w="791" w:type="dxa"/>
            <w:gridSpan w:val="2"/>
            <w:vAlign w:val="center"/>
          </w:tcPr>
          <w:p>
            <w:pPr>
              <w:jc w:val="center"/>
              <w:rPr>
                <w:rFonts w:eastAsia="仿宋_GB2312"/>
                <w:sz w:val="24"/>
              </w:rPr>
            </w:pPr>
            <w:r>
              <w:rPr>
                <w:rFonts w:hint="eastAsia" w:eastAsia="仿宋_GB2312"/>
                <w:sz w:val="24"/>
              </w:rPr>
              <w:t>一级指标</w:t>
            </w:r>
          </w:p>
        </w:tc>
        <w:tc>
          <w:tcPr>
            <w:tcW w:w="1426"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二级指标</w:t>
            </w:r>
          </w:p>
        </w:tc>
        <w:tc>
          <w:tcPr>
            <w:tcW w:w="1650" w:type="dxa"/>
            <w:gridSpan w:val="4"/>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指标内容</w:t>
            </w:r>
          </w:p>
        </w:tc>
        <w:tc>
          <w:tcPr>
            <w:tcW w:w="1460" w:type="dxa"/>
            <w:gridSpan w:val="4"/>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指标（目标）值</w:t>
            </w:r>
          </w:p>
        </w:tc>
        <w:tc>
          <w:tcPr>
            <w:tcW w:w="2783" w:type="dxa"/>
            <w:gridSpan w:val="3"/>
            <w:tcBorders>
              <w:bottom w:val="single" w:color="auto" w:sz="4" w:space="0"/>
            </w:tcBorders>
            <w:vAlign w:val="center"/>
          </w:tcPr>
          <w:p>
            <w:pPr>
              <w:jc w:val="center"/>
              <w:rPr>
                <w:rFonts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exact"/>
          <w:jc w:val="center"/>
        </w:trPr>
        <w:tc>
          <w:tcPr>
            <w:tcW w:w="1472" w:type="dxa"/>
            <w:vMerge w:val="continue"/>
            <w:vAlign w:val="center"/>
          </w:tcPr>
          <w:p>
            <w:pPr>
              <w:jc w:val="center"/>
              <w:rPr>
                <w:rFonts w:eastAsia="仿宋_GB2312"/>
                <w:sz w:val="24"/>
              </w:rPr>
            </w:pPr>
          </w:p>
        </w:tc>
        <w:tc>
          <w:tcPr>
            <w:tcW w:w="791" w:type="dxa"/>
            <w:gridSpan w:val="2"/>
            <w:vMerge w:val="restart"/>
            <w:vAlign w:val="center"/>
          </w:tcPr>
          <w:p>
            <w:pPr>
              <w:jc w:val="center"/>
              <w:rPr>
                <w:rFonts w:eastAsia="仿宋_GB2312"/>
                <w:sz w:val="24"/>
              </w:rPr>
            </w:pPr>
            <w:r>
              <w:rPr>
                <w:rFonts w:hint="eastAsia" w:eastAsia="仿宋_GB2312"/>
                <w:sz w:val="24"/>
              </w:rPr>
              <w:t>项目产出指标</w:t>
            </w:r>
          </w:p>
        </w:tc>
        <w:tc>
          <w:tcPr>
            <w:tcW w:w="1426" w:type="dxa"/>
            <w:vAlign w:val="center"/>
          </w:tcPr>
          <w:p>
            <w:pPr>
              <w:spacing w:line="360" w:lineRule="exact"/>
              <w:jc w:val="center"/>
              <w:rPr>
                <w:rFonts w:eastAsia="仿宋_GB2312"/>
                <w:sz w:val="24"/>
              </w:rPr>
            </w:pPr>
            <w:r>
              <w:rPr>
                <w:rFonts w:hint="eastAsia" w:eastAsia="仿宋_GB2312"/>
                <w:sz w:val="24"/>
              </w:rPr>
              <w:t>数量指标</w:t>
            </w:r>
          </w:p>
        </w:tc>
        <w:tc>
          <w:tcPr>
            <w:tcW w:w="165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kern w:val="2"/>
                <w:sz w:val="24"/>
                <w:szCs w:val="24"/>
                <w:lang w:val="en-US" w:eastAsia="zh-CN" w:bidi="ar-SA"/>
              </w:rPr>
            </w:pPr>
            <w:r>
              <w:rPr>
                <w:rFonts w:hint="eastAsia" w:ascii="仿宋_GB2312" w:hAnsi="仿宋_GB2312" w:eastAsia="仿宋_GB2312" w:cs="仿宋_GB2312"/>
                <w:sz w:val="20"/>
                <w:szCs w:val="20"/>
              </w:rPr>
              <w:t>污水初处理站日处理量</w:t>
            </w:r>
          </w:p>
        </w:tc>
        <w:tc>
          <w:tcPr>
            <w:tcW w:w="146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按水量</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kern w:val="2"/>
                <w:sz w:val="24"/>
                <w:szCs w:val="24"/>
                <w:lang w:val="en-US" w:eastAsia="zh-CN" w:bidi="ar-SA"/>
              </w:rPr>
            </w:pPr>
            <w:r>
              <w:rPr>
                <w:rFonts w:hint="eastAsia" w:ascii="仿宋_GB2312" w:hAnsi="仿宋_GB2312" w:eastAsia="仿宋_GB2312" w:cs="仿宋_GB2312"/>
                <w:sz w:val="20"/>
                <w:szCs w:val="20"/>
              </w:rPr>
              <w:t>处理</w:t>
            </w:r>
          </w:p>
        </w:tc>
        <w:tc>
          <w:tcPr>
            <w:tcW w:w="2783"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按水量</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kern w:val="2"/>
                <w:sz w:val="24"/>
                <w:szCs w:val="24"/>
                <w:lang w:val="en-US" w:eastAsia="zh-CN" w:bidi="ar-SA"/>
              </w:rPr>
            </w:pPr>
            <w:r>
              <w:rPr>
                <w:rFonts w:hint="eastAsia" w:ascii="仿宋_GB2312" w:hAnsi="仿宋_GB2312" w:eastAsia="仿宋_GB2312" w:cs="仿宋_GB2312"/>
                <w:sz w:val="20"/>
                <w:szCs w:val="20"/>
              </w:rPr>
              <w:t>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426" w:type="dxa"/>
            <w:vAlign w:val="center"/>
          </w:tcPr>
          <w:p>
            <w:pPr>
              <w:spacing w:line="360" w:lineRule="exact"/>
              <w:jc w:val="center"/>
              <w:rPr>
                <w:rFonts w:eastAsia="仿宋_GB2312"/>
                <w:sz w:val="24"/>
              </w:rPr>
            </w:pPr>
            <w:r>
              <w:rPr>
                <w:rFonts w:hint="eastAsia" w:eastAsia="仿宋_GB2312"/>
                <w:sz w:val="24"/>
              </w:rPr>
              <w:t>质量指标</w:t>
            </w:r>
          </w:p>
        </w:tc>
        <w:tc>
          <w:tcPr>
            <w:tcW w:w="165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sz w:val="24"/>
              </w:rPr>
            </w:pPr>
            <w:r>
              <w:rPr>
                <w:rFonts w:hint="eastAsia" w:ascii="仿宋_GB2312" w:hAnsi="仿宋_GB2312" w:eastAsia="仿宋_GB2312" w:cs="仿宋_GB2312"/>
                <w:sz w:val="20"/>
                <w:szCs w:val="20"/>
              </w:rPr>
              <w:t>满足《城镇污水处理厂污染物排放标准》</w:t>
            </w:r>
          </w:p>
        </w:tc>
        <w:tc>
          <w:tcPr>
            <w:tcW w:w="146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lang w:val="en-US"/>
              </w:rPr>
            </w:pPr>
            <w:r>
              <w:rPr>
                <w:rFonts w:hint="eastAsia" w:ascii="仿宋_GB2312" w:hAnsi="仿宋_GB2312" w:eastAsia="仿宋_GB2312" w:cs="仿宋_GB2312"/>
                <w:sz w:val="20"/>
                <w:szCs w:val="20"/>
                <w:lang w:val="en-US"/>
              </w:rPr>
              <w:t>GB18919-</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rPr>
              <w:t>200</w:t>
            </w:r>
            <w:r>
              <w:rPr>
                <w:rFonts w:hint="eastAsia" w:ascii="仿宋_GB2312" w:hAnsi="仿宋_GB2312" w:eastAsia="仿宋_GB2312" w:cs="仿宋_GB2312"/>
                <w:sz w:val="20"/>
                <w:szCs w:val="20"/>
                <w:lang w:val="en-US" w:eastAsia="zh-CN"/>
              </w:rPr>
              <w:t>2</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sz w:val="24"/>
              </w:rPr>
            </w:pPr>
            <w:r>
              <w:rPr>
                <w:rFonts w:hint="eastAsia" w:ascii="仿宋_GB2312" w:hAnsi="仿宋_GB2312" w:eastAsia="仿宋_GB2312" w:cs="仿宋_GB2312"/>
                <w:sz w:val="20"/>
                <w:szCs w:val="20"/>
                <w:lang w:val="en-US" w:eastAsia="zh-CN"/>
              </w:rPr>
              <w:t>（一级B标）</w:t>
            </w:r>
          </w:p>
        </w:tc>
        <w:tc>
          <w:tcPr>
            <w:tcW w:w="2783"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sz w:val="24"/>
              </w:rPr>
            </w:pPr>
            <w:r>
              <w:rPr>
                <w:rFonts w:hint="eastAsia" w:ascii="仿宋_GB2312" w:hAnsi="仿宋_GB2312" w:eastAsia="仿宋_GB2312" w:cs="仿宋_GB2312"/>
                <w:color w:val="000000"/>
                <w:sz w:val="20"/>
                <w:szCs w:val="20"/>
                <w:lang w:val="en-US" w:eastAsia="zh-CN"/>
              </w:rPr>
              <w:t>全年按标准排放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426" w:type="dxa"/>
            <w:vAlign w:val="center"/>
          </w:tcPr>
          <w:p>
            <w:pPr>
              <w:spacing w:line="360" w:lineRule="exact"/>
              <w:jc w:val="center"/>
              <w:rPr>
                <w:rFonts w:eastAsia="仿宋_GB2312"/>
                <w:sz w:val="24"/>
              </w:rPr>
            </w:pPr>
            <w:r>
              <w:rPr>
                <w:rFonts w:hint="eastAsia" w:eastAsia="仿宋_GB2312"/>
                <w:sz w:val="24"/>
              </w:rPr>
              <w:t>时效指标</w:t>
            </w:r>
          </w:p>
        </w:tc>
        <w:tc>
          <w:tcPr>
            <w:tcW w:w="165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按时完成</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当年任务</w:t>
            </w:r>
          </w:p>
        </w:tc>
        <w:tc>
          <w:tcPr>
            <w:tcW w:w="146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rPr>
              <w:t>202</w:t>
            </w:r>
            <w:r>
              <w:rPr>
                <w:rFonts w:hint="eastAsia" w:ascii="仿宋_GB2312" w:hAnsi="仿宋_GB2312" w:eastAsia="仿宋_GB2312" w:cs="仿宋_GB2312"/>
                <w:color w:val="000000"/>
                <w:sz w:val="20"/>
                <w:szCs w:val="20"/>
                <w:lang w:val="en-US" w:eastAsia="zh-CN"/>
              </w:rPr>
              <w:t>1</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年底前</w:t>
            </w:r>
          </w:p>
        </w:tc>
        <w:tc>
          <w:tcPr>
            <w:tcW w:w="2783"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rPr>
              <w:t>202</w:t>
            </w:r>
            <w:r>
              <w:rPr>
                <w:rFonts w:hint="eastAsia" w:ascii="仿宋_GB2312" w:hAnsi="仿宋_GB2312" w:eastAsia="仿宋_GB2312" w:cs="仿宋_GB2312"/>
                <w:color w:val="000000"/>
                <w:sz w:val="20"/>
                <w:szCs w:val="20"/>
                <w:lang w:val="en-US" w:eastAsia="zh-CN"/>
              </w:rPr>
              <w:t>1</w:t>
            </w:r>
            <w:r>
              <w:rPr>
                <w:rFonts w:hint="eastAsia" w:ascii="仿宋_GB2312" w:hAnsi="仿宋_GB2312" w:eastAsia="仿宋_GB2312" w:cs="仿宋_GB2312"/>
                <w:color w:val="000000"/>
                <w:sz w:val="20"/>
                <w:szCs w:val="20"/>
              </w:rPr>
              <w:t>年底前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426" w:type="dxa"/>
            <w:vAlign w:val="center"/>
          </w:tcPr>
          <w:p>
            <w:pPr>
              <w:spacing w:line="360" w:lineRule="exact"/>
              <w:jc w:val="center"/>
              <w:rPr>
                <w:rFonts w:eastAsia="仿宋_GB2312"/>
                <w:sz w:val="24"/>
              </w:rPr>
            </w:pPr>
            <w:r>
              <w:rPr>
                <w:rFonts w:hint="eastAsia" w:eastAsia="仿宋_GB2312"/>
                <w:sz w:val="24"/>
              </w:rPr>
              <w:t>成本指标</w:t>
            </w:r>
          </w:p>
        </w:tc>
        <w:tc>
          <w:tcPr>
            <w:tcW w:w="165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控制在预算</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范围内</w:t>
            </w:r>
          </w:p>
        </w:tc>
        <w:tc>
          <w:tcPr>
            <w:tcW w:w="146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50万元</w:t>
            </w:r>
          </w:p>
        </w:tc>
        <w:tc>
          <w:tcPr>
            <w:tcW w:w="2783"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24.6万元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exact"/>
          <w:jc w:val="center"/>
        </w:trPr>
        <w:tc>
          <w:tcPr>
            <w:tcW w:w="1472" w:type="dxa"/>
            <w:vMerge w:val="continue"/>
            <w:vAlign w:val="center"/>
          </w:tcPr>
          <w:p>
            <w:pPr>
              <w:jc w:val="center"/>
              <w:rPr>
                <w:rFonts w:eastAsia="仿宋_GB2312"/>
                <w:sz w:val="24"/>
              </w:rPr>
            </w:pPr>
          </w:p>
        </w:tc>
        <w:tc>
          <w:tcPr>
            <w:tcW w:w="791" w:type="dxa"/>
            <w:gridSpan w:val="2"/>
            <w:vMerge w:val="restart"/>
            <w:vAlign w:val="center"/>
          </w:tcPr>
          <w:p>
            <w:pPr>
              <w:jc w:val="center"/>
              <w:rPr>
                <w:rFonts w:eastAsia="仿宋_GB2312"/>
                <w:sz w:val="24"/>
              </w:rPr>
            </w:pPr>
            <w:r>
              <w:rPr>
                <w:rFonts w:hint="eastAsia" w:eastAsia="仿宋_GB2312"/>
                <w:sz w:val="24"/>
              </w:rPr>
              <w:t>项目效益指标</w:t>
            </w:r>
          </w:p>
        </w:tc>
        <w:tc>
          <w:tcPr>
            <w:tcW w:w="1426" w:type="dxa"/>
            <w:vAlign w:val="center"/>
          </w:tcPr>
          <w:p>
            <w:pPr>
              <w:spacing w:line="360" w:lineRule="exact"/>
              <w:jc w:val="center"/>
              <w:rPr>
                <w:rFonts w:eastAsia="仿宋_GB2312"/>
                <w:sz w:val="24"/>
              </w:rPr>
            </w:pPr>
            <w:r>
              <w:rPr>
                <w:rFonts w:hint="eastAsia" w:eastAsia="仿宋_GB2312"/>
                <w:sz w:val="24"/>
              </w:rPr>
              <w:t>经济效益</w:t>
            </w:r>
          </w:p>
          <w:p>
            <w:pPr>
              <w:spacing w:line="360" w:lineRule="exact"/>
              <w:jc w:val="center"/>
              <w:rPr>
                <w:rFonts w:eastAsia="仿宋_GB2312"/>
                <w:sz w:val="24"/>
              </w:rPr>
            </w:pPr>
            <w:r>
              <w:rPr>
                <w:rFonts w:hint="eastAsia" w:eastAsia="仿宋_GB2312"/>
                <w:sz w:val="24"/>
              </w:rPr>
              <w:t>指标</w:t>
            </w:r>
          </w:p>
        </w:tc>
        <w:tc>
          <w:tcPr>
            <w:tcW w:w="165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不适用</w:t>
            </w:r>
          </w:p>
        </w:tc>
        <w:tc>
          <w:tcPr>
            <w:tcW w:w="146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不适用</w:t>
            </w:r>
          </w:p>
        </w:tc>
        <w:tc>
          <w:tcPr>
            <w:tcW w:w="2783"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426" w:type="dxa"/>
            <w:vAlign w:val="center"/>
          </w:tcPr>
          <w:p>
            <w:pPr>
              <w:spacing w:line="360" w:lineRule="exact"/>
              <w:jc w:val="center"/>
              <w:rPr>
                <w:rFonts w:eastAsia="仿宋_GB2312"/>
                <w:sz w:val="24"/>
              </w:rPr>
            </w:pPr>
            <w:r>
              <w:rPr>
                <w:rFonts w:hint="eastAsia" w:eastAsia="仿宋_GB2312"/>
                <w:sz w:val="24"/>
              </w:rPr>
              <w:t>社会效益</w:t>
            </w:r>
          </w:p>
          <w:p>
            <w:pPr>
              <w:spacing w:line="360" w:lineRule="exact"/>
              <w:jc w:val="center"/>
              <w:rPr>
                <w:rFonts w:eastAsia="仿宋_GB2312"/>
                <w:sz w:val="24"/>
              </w:rPr>
            </w:pPr>
            <w:r>
              <w:rPr>
                <w:rFonts w:hint="eastAsia" w:eastAsia="仿宋_GB2312"/>
                <w:sz w:val="24"/>
              </w:rPr>
              <w:t>指标</w:t>
            </w:r>
          </w:p>
        </w:tc>
        <w:tc>
          <w:tcPr>
            <w:tcW w:w="165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改善社会</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sz w:val="24"/>
                <w:lang w:val="en-US" w:eastAsia="zh-CN"/>
              </w:rPr>
            </w:pPr>
            <w:r>
              <w:rPr>
                <w:rFonts w:hint="eastAsia" w:ascii="仿宋_GB2312" w:hAnsi="仿宋_GB2312" w:eastAsia="仿宋_GB2312" w:cs="仿宋_GB2312"/>
                <w:color w:val="000000"/>
                <w:sz w:val="20"/>
                <w:szCs w:val="20"/>
                <w:lang w:val="en-US" w:eastAsia="zh-CN"/>
              </w:rPr>
              <w:t>人居环境</w:t>
            </w:r>
          </w:p>
        </w:tc>
        <w:tc>
          <w:tcPr>
            <w:tcW w:w="146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sz w:val="24"/>
                <w:lang w:val="en-US" w:eastAsia="zh-CN"/>
              </w:rPr>
            </w:pPr>
            <w:r>
              <w:rPr>
                <w:rFonts w:hint="eastAsia" w:ascii="仿宋_GB2312" w:hAnsi="仿宋_GB2312" w:eastAsia="仿宋_GB2312" w:cs="仿宋_GB2312"/>
                <w:color w:val="000000"/>
                <w:sz w:val="20"/>
                <w:szCs w:val="20"/>
                <w:lang w:val="en-US" w:eastAsia="zh-CN"/>
              </w:rPr>
              <w:t>有效改善</w:t>
            </w:r>
          </w:p>
        </w:tc>
        <w:tc>
          <w:tcPr>
            <w:tcW w:w="2783"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sz w:val="24"/>
                <w:lang w:val="en-US" w:eastAsia="zh-CN"/>
              </w:rPr>
            </w:pPr>
            <w:r>
              <w:rPr>
                <w:rFonts w:hint="eastAsia" w:ascii="仿宋_GB2312" w:hAnsi="仿宋_GB2312" w:eastAsia="仿宋_GB2312" w:cs="仿宋_GB2312"/>
                <w:color w:val="000000"/>
                <w:sz w:val="20"/>
                <w:szCs w:val="20"/>
                <w:lang w:val="en-US" w:eastAsia="zh-CN"/>
              </w:rPr>
              <w:t>有效改善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426" w:type="dxa"/>
            <w:vAlign w:val="center"/>
          </w:tcPr>
          <w:p>
            <w:pPr>
              <w:spacing w:line="360" w:lineRule="exact"/>
              <w:jc w:val="center"/>
              <w:rPr>
                <w:rFonts w:eastAsia="仿宋_GB2312"/>
                <w:sz w:val="24"/>
              </w:rPr>
            </w:pPr>
            <w:r>
              <w:rPr>
                <w:rFonts w:hint="eastAsia" w:eastAsia="仿宋_GB2312"/>
                <w:sz w:val="24"/>
              </w:rPr>
              <w:t>生态效益</w:t>
            </w:r>
          </w:p>
          <w:p>
            <w:pPr>
              <w:spacing w:line="360" w:lineRule="exact"/>
              <w:jc w:val="center"/>
              <w:rPr>
                <w:rFonts w:eastAsia="仿宋_GB2312"/>
                <w:sz w:val="24"/>
              </w:rPr>
            </w:pPr>
            <w:r>
              <w:rPr>
                <w:rFonts w:hint="eastAsia" w:eastAsia="仿宋_GB2312"/>
                <w:sz w:val="24"/>
              </w:rPr>
              <w:t>指标</w:t>
            </w:r>
          </w:p>
        </w:tc>
        <w:tc>
          <w:tcPr>
            <w:tcW w:w="165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改善岳阳</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水生态环境</w:t>
            </w:r>
          </w:p>
        </w:tc>
        <w:tc>
          <w:tcPr>
            <w:tcW w:w="146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有所改善</w:t>
            </w:r>
          </w:p>
        </w:tc>
        <w:tc>
          <w:tcPr>
            <w:tcW w:w="2783"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有所改善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426" w:type="dxa"/>
            <w:vAlign w:val="center"/>
          </w:tcPr>
          <w:p>
            <w:pPr>
              <w:spacing w:line="360" w:lineRule="exact"/>
              <w:jc w:val="center"/>
              <w:rPr>
                <w:rFonts w:eastAsia="仿宋_GB2312"/>
                <w:sz w:val="24"/>
              </w:rPr>
            </w:pPr>
            <w:r>
              <w:rPr>
                <w:rFonts w:hint="eastAsia" w:eastAsia="仿宋_GB2312"/>
                <w:sz w:val="24"/>
              </w:rPr>
              <w:t>服务对象满意度指标</w:t>
            </w:r>
          </w:p>
        </w:tc>
        <w:tc>
          <w:tcPr>
            <w:tcW w:w="165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纳污范围内人群满意度</w:t>
            </w:r>
          </w:p>
        </w:tc>
        <w:tc>
          <w:tcPr>
            <w:tcW w:w="146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90%以上</w:t>
            </w:r>
          </w:p>
        </w:tc>
        <w:tc>
          <w:tcPr>
            <w:tcW w:w="2783"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90%以上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263" w:type="dxa"/>
            <w:gridSpan w:val="3"/>
            <w:tcBorders>
              <w:bottom w:val="single" w:color="auto" w:sz="4" w:space="0"/>
            </w:tcBorders>
            <w:vAlign w:val="center"/>
          </w:tcPr>
          <w:p>
            <w:pPr>
              <w:jc w:val="center"/>
              <w:rPr>
                <w:rFonts w:eastAsia="仿宋_GB2312"/>
                <w:sz w:val="24"/>
              </w:rPr>
            </w:pPr>
            <w:r>
              <w:rPr>
                <w:rFonts w:hint="eastAsia" w:eastAsia="仿宋_GB2312"/>
                <w:bCs/>
                <w:sz w:val="24"/>
              </w:rPr>
              <w:t>绩效自评综合得分</w:t>
            </w:r>
          </w:p>
        </w:tc>
        <w:tc>
          <w:tcPr>
            <w:tcW w:w="7319" w:type="dxa"/>
            <w:gridSpan w:val="12"/>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263" w:type="dxa"/>
            <w:gridSpan w:val="3"/>
            <w:tcBorders>
              <w:bottom w:val="single" w:color="auto" w:sz="4" w:space="0"/>
            </w:tcBorders>
            <w:vAlign w:val="center"/>
          </w:tcPr>
          <w:p>
            <w:pPr>
              <w:jc w:val="center"/>
              <w:rPr>
                <w:rFonts w:eastAsia="仿宋_GB2312"/>
                <w:bCs/>
                <w:sz w:val="24"/>
              </w:rPr>
            </w:pPr>
            <w:r>
              <w:rPr>
                <w:rFonts w:hint="eastAsia" w:eastAsia="仿宋_GB2312"/>
                <w:bCs/>
                <w:sz w:val="24"/>
              </w:rPr>
              <w:t>评价等次</w:t>
            </w:r>
          </w:p>
        </w:tc>
        <w:tc>
          <w:tcPr>
            <w:tcW w:w="7319" w:type="dxa"/>
            <w:gridSpan w:val="12"/>
            <w:tcBorders>
              <w:bottom w:val="single" w:color="auto" w:sz="4" w:space="0"/>
            </w:tcBorders>
            <w:vAlign w:val="center"/>
          </w:tcPr>
          <w:p>
            <w:pPr>
              <w:rPr>
                <w:rFonts w:hint="eastAsia" w:eastAsia="仿宋_GB2312"/>
                <w:sz w:val="24"/>
                <w:lang w:val="en-US" w:eastAsia="zh-CN"/>
              </w:rPr>
            </w:pPr>
            <w:r>
              <w:rPr>
                <w:rFonts w:hint="eastAsia" w:eastAsia="仿宋_GB2312"/>
                <w:sz w:val="24"/>
                <w:lang w:val="en-US"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82" w:type="dxa"/>
            <w:gridSpan w:val="15"/>
            <w:vAlign w:val="center"/>
          </w:tcPr>
          <w:p>
            <w:pPr>
              <w:jc w:val="center"/>
              <w:rPr>
                <w:rFonts w:eastAsia="仿宋_GB2312"/>
                <w:b/>
                <w:sz w:val="24"/>
              </w:rPr>
            </w:pPr>
            <w:r>
              <w:rPr>
                <w:rFonts w:hint="eastAsia" w:eastAsia="仿宋_GB2312"/>
                <w:b/>
                <w:sz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eastAsia="仿宋_GB2312"/>
                <w:sz w:val="24"/>
              </w:rPr>
            </w:pPr>
            <w:r>
              <w:rPr>
                <w:rFonts w:hint="eastAsia" w:eastAsia="仿宋_GB2312"/>
                <w:sz w:val="24"/>
              </w:rPr>
              <w:t>姓名</w:t>
            </w:r>
          </w:p>
        </w:tc>
        <w:tc>
          <w:tcPr>
            <w:tcW w:w="2332" w:type="dxa"/>
            <w:gridSpan w:val="3"/>
            <w:vAlign w:val="center"/>
          </w:tcPr>
          <w:p>
            <w:pPr>
              <w:jc w:val="center"/>
              <w:rPr>
                <w:rFonts w:eastAsia="仿宋_GB2312"/>
                <w:sz w:val="24"/>
              </w:rPr>
            </w:pPr>
            <w:r>
              <w:rPr>
                <w:rFonts w:hint="eastAsia" w:eastAsia="仿宋_GB2312"/>
                <w:sz w:val="24"/>
              </w:rPr>
              <w:t>职称/职务</w:t>
            </w:r>
          </w:p>
        </w:tc>
        <w:tc>
          <w:tcPr>
            <w:tcW w:w="2204" w:type="dxa"/>
            <w:gridSpan w:val="6"/>
            <w:vAlign w:val="center"/>
          </w:tcPr>
          <w:p>
            <w:pPr>
              <w:jc w:val="center"/>
              <w:rPr>
                <w:rFonts w:eastAsia="仿宋_GB2312"/>
                <w:sz w:val="24"/>
              </w:rPr>
            </w:pPr>
            <w:r>
              <w:rPr>
                <w:rFonts w:hint="eastAsia" w:eastAsia="仿宋_GB2312"/>
                <w:sz w:val="24"/>
              </w:rPr>
              <w:t>单  位</w:t>
            </w:r>
          </w:p>
        </w:tc>
        <w:tc>
          <w:tcPr>
            <w:tcW w:w="2783" w:type="dxa"/>
            <w:gridSpan w:val="3"/>
            <w:vAlign w:val="center"/>
          </w:tcPr>
          <w:p>
            <w:pPr>
              <w:jc w:val="center"/>
              <w:rPr>
                <w:rFonts w:eastAsia="仿宋_GB2312"/>
                <w:sz w:val="24"/>
              </w:rPr>
            </w:pPr>
            <w:r>
              <w:rPr>
                <w:rFonts w:hint="eastAsia"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hint="default" w:eastAsia="仿宋_GB2312"/>
                <w:sz w:val="24"/>
                <w:lang w:val="en-US" w:eastAsia="zh-CN"/>
              </w:rPr>
            </w:pPr>
            <w:r>
              <w:rPr>
                <w:rFonts w:hint="eastAsia" w:eastAsia="仿宋_GB2312"/>
                <w:sz w:val="24"/>
                <w:lang w:val="en-US" w:eastAsia="zh-CN"/>
              </w:rPr>
              <w:t>胡斌</w:t>
            </w:r>
          </w:p>
        </w:tc>
        <w:tc>
          <w:tcPr>
            <w:tcW w:w="2332" w:type="dxa"/>
            <w:gridSpan w:val="3"/>
            <w:vAlign w:val="center"/>
          </w:tcPr>
          <w:p>
            <w:pPr>
              <w:jc w:val="center"/>
              <w:rPr>
                <w:rFonts w:hint="default" w:eastAsia="仿宋_GB2312"/>
                <w:sz w:val="24"/>
                <w:lang w:val="en-US" w:eastAsia="zh-CN"/>
              </w:rPr>
            </w:pPr>
            <w:r>
              <w:rPr>
                <w:rFonts w:hint="eastAsia" w:eastAsia="仿宋_GB2312"/>
                <w:sz w:val="24"/>
                <w:lang w:val="en-US" w:eastAsia="zh-CN"/>
              </w:rPr>
              <w:t>中心主任</w:t>
            </w:r>
          </w:p>
        </w:tc>
        <w:tc>
          <w:tcPr>
            <w:tcW w:w="2204" w:type="dxa"/>
            <w:gridSpan w:val="6"/>
            <w:vAlign w:val="center"/>
          </w:tcPr>
          <w:p>
            <w:pPr>
              <w:jc w:val="center"/>
              <w:rPr>
                <w:rFonts w:eastAsia="仿宋_GB2312"/>
                <w:sz w:val="24"/>
              </w:rPr>
            </w:pPr>
          </w:p>
        </w:tc>
        <w:tc>
          <w:tcPr>
            <w:tcW w:w="278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hint="default" w:eastAsia="仿宋_GB2312"/>
                <w:sz w:val="24"/>
                <w:lang w:val="en-US" w:eastAsia="zh-CN"/>
              </w:rPr>
            </w:pPr>
            <w:r>
              <w:rPr>
                <w:rFonts w:hint="eastAsia" w:eastAsia="仿宋_GB2312"/>
                <w:sz w:val="24"/>
                <w:lang w:val="en-US" w:eastAsia="zh-CN"/>
              </w:rPr>
              <w:t>付宾</w:t>
            </w:r>
          </w:p>
        </w:tc>
        <w:tc>
          <w:tcPr>
            <w:tcW w:w="2332" w:type="dxa"/>
            <w:gridSpan w:val="3"/>
            <w:vAlign w:val="center"/>
          </w:tcPr>
          <w:p>
            <w:pPr>
              <w:jc w:val="center"/>
              <w:rPr>
                <w:rFonts w:hint="default" w:eastAsia="仿宋_GB2312"/>
                <w:sz w:val="24"/>
                <w:lang w:val="en-US" w:eastAsia="zh-CN"/>
              </w:rPr>
            </w:pPr>
            <w:r>
              <w:rPr>
                <w:rFonts w:hint="eastAsia" w:eastAsia="仿宋_GB2312"/>
                <w:sz w:val="24"/>
                <w:lang w:val="en-US" w:eastAsia="zh-CN"/>
              </w:rPr>
              <w:t>中心副主任</w:t>
            </w:r>
          </w:p>
        </w:tc>
        <w:tc>
          <w:tcPr>
            <w:tcW w:w="2204" w:type="dxa"/>
            <w:gridSpan w:val="6"/>
            <w:vAlign w:val="center"/>
          </w:tcPr>
          <w:p>
            <w:pPr>
              <w:jc w:val="center"/>
              <w:rPr>
                <w:rFonts w:eastAsia="仿宋_GB2312"/>
                <w:sz w:val="24"/>
              </w:rPr>
            </w:pPr>
          </w:p>
        </w:tc>
        <w:tc>
          <w:tcPr>
            <w:tcW w:w="278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hint="default" w:eastAsia="仿宋_GB2312"/>
                <w:sz w:val="24"/>
                <w:lang w:val="en-US" w:eastAsia="zh-CN"/>
              </w:rPr>
            </w:pPr>
            <w:r>
              <w:rPr>
                <w:rFonts w:hint="eastAsia" w:eastAsia="仿宋_GB2312"/>
                <w:sz w:val="24"/>
                <w:lang w:val="en-US" w:eastAsia="zh-CN"/>
              </w:rPr>
              <w:t>刘胜</w:t>
            </w:r>
          </w:p>
        </w:tc>
        <w:tc>
          <w:tcPr>
            <w:tcW w:w="2332" w:type="dxa"/>
            <w:gridSpan w:val="3"/>
            <w:vAlign w:val="center"/>
          </w:tcPr>
          <w:p>
            <w:pPr>
              <w:jc w:val="center"/>
              <w:rPr>
                <w:rFonts w:hint="default" w:eastAsia="仿宋_GB2312"/>
                <w:sz w:val="24"/>
                <w:lang w:val="en-US" w:eastAsia="zh-CN"/>
              </w:rPr>
            </w:pPr>
            <w:r>
              <w:rPr>
                <w:rFonts w:hint="eastAsia" w:eastAsia="仿宋_GB2312"/>
                <w:sz w:val="24"/>
                <w:lang w:val="en-US" w:eastAsia="zh-CN"/>
              </w:rPr>
              <w:t>中心副主任</w:t>
            </w:r>
          </w:p>
        </w:tc>
        <w:tc>
          <w:tcPr>
            <w:tcW w:w="2204" w:type="dxa"/>
            <w:gridSpan w:val="6"/>
            <w:vAlign w:val="center"/>
          </w:tcPr>
          <w:p>
            <w:pPr>
              <w:jc w:val="center"/>
              <w:rPr>
                <w:rFonts w:eastAsia="仿宋_GB2312"/>
                <w:sz w:val="24"/>
              </w:rPr>
            </w:pPr>
          </w:p>
        </w:tc>
        <w:tc>
          <w:tcPr>
            <w:tcW w:w="278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hint="default" w:eastAsia="仿宋_GB2312"/>
                <w:sz w:val="24"/>
                <w:lang w:val="en-US" w:eastAsia="zh-CN"/>
              </w:rPr>
            </w:pPr>
            <w:r>
              <w:rPr>
                <w:rFonts w:hint="eastAsia" w:eastAsia="仿宋_GB2312"/>
                <w:sz w:val="24"/>
                <w:lang w:val="en-US" w:eastAsia="zh-CN"/>
              </w:rPr>
              <w:t>杨鉴</w:t>
            </w:r>
          </w:p>
        </w:tc>
        <w:tc>
          <w:tcPr>
            <w:tcW w:w="2332" w:type="dxa"/>
            <w:gridSpan w:val="3"/>
            <w:vAlign w:val="center"/>
          </w:tcPr>
          <w:p>
            <w:pPr>
              <w:jc w:val="center"/>
              <w:rPr>
                <w:rFonts w:hint="default" w:eastAsia="仿宋_GB2312"/>
                <w:sz w:val="24"/>
                <w:lang w:val="en-US" w:eastAsia="zh-CN"/>
              </w:rPr>
            </w:pPr>
            <w:r>
              <w:rPr>
                <w:rFonts w:hint="eastAsia" w:eastAsia="仿宋_GB2312"/>
                <w:sz w:val="24"/>
                <w:lang w:val="en-US" w:eastAsia="zh-CN"/>
              </w:rPr>
              <w:t>人秘科科长</w:t>
            </w:r>
          </w:p>
        </w:tc>
        <w:tc>
          <w:tcPr>
            <w:tcW w:w="2204" w:type="dxa"/>
            <w:gridSpan w:val="6"/>
            <w:vAlign w:val="center"/>
          </w:tcPr>
          <w:p>
            <w:pPr>
              <w:jc w:val="center"/>
              <w:rPr>
                <w:rFonts w:eastAsia="仿宋_GB2312"/>
                <w:sz w:val="24"/>
              </w:rPr>
            </w:pPr>
          </w:p>
        </w:tc>
        <w:tc>
          <w:tcPr>
            <w:tcW w:w="278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hint="default" w:eastAsia="仿宋_GB2312"/>
                <w:sz w:val="24"/>
                <w:lang w:val="en-US" w:eastAsia="zh-CN"/>
              </w:rPr>
            </w:pPr>
            <w:r>
              <w:rPr>
                <w:rFonts w:hint="eastAsia" w:eastAsia="仿宋_GB2312"/>
                <w:sz w:val="24"/>
                <w:lang w:val="en-US" w:eastAsia="zh-CN"/>
              </w:rPr>
              <w:t>蔡勋平</w:t>
            </w:r>
          </w:p>
        </w:tc>
        <w:tc>
          <w:tcPr>
            <w:tcW w:w="2332" w:type="dxa"/>
            <w:gridSpan w:val="3"/>
            <w:vAlign w:val="center"/>
          </w:tcPr>
          <w:p>
            <w:pPr>
              <w:jc w:val="center"/>
              <w:rPr>
                <w:rFonts w:hint="default" w:eastAsia="仿宋_GB2312"/>
                <w:sz w:val="24"/>
                <w:lang w:val="en-US" w:eastAsia="zh-CN"/>
              </w:rPr>
            </w:pPr>
            <w:r>
              <w:rPr>
                <w:rFonts w:hint="eastAsia" w:eastAsia="仿宋_GB2312"/>
                <w:sz w:val="24"/>
                <w:lang w:val="en-US" w:eastAsia="zh-CN"/>
              </w:rPr>
              <w:t>水质检测科科长</w:t>
            </w:r>
          </w:p>
        </w:tc>
        <w:tc>
          <w:tcPr>
            <w:tcW w:w="2204" w:type="dxa"/>
            <w:gridSpan w:val="6"/>
            <w:vAlign w:val="center"/>
          </w:tcPr>
          <w:p>
            <w:pPr>
              <w:jc w:val="center"/>
              <w:rPr>
                <w:rFonts w:eastAsia="仿宋_GB2312"/>
                <w:sz w:val="24"/>
              </w:rPr>
            </w:pPr>
          </w:p>
        </w:tc>
        <w:tc>
          <w:tcPr>
            <w:tcW w:w="278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hint="eastAsia" w:eastAsia="仿宋_GB2312"/>
                <w:sz w:val="24"/>
                <w:lang w:val="en-US" w:eastAsia="zh-CN"/>
              </w:rPr>
            </w:pPr>
            <w:r>
              <w:rPr>
                <w:rFonts w:hint="eastAsia" w:eastAsia="仿宋_GB2312"/>
                <w:sz w:val="24"/>
                <w:lang w:val="en-US" w:eastAsia="zh-CN"/>
              </w:rPr>
              <w:t>赵小勇</w:t>
            </w:r>
          </w:p>
        </w:tc>
        <w:tc>
          <w:tcPr>
            <w:tcW w:w="2332" w:type="dxa"/>
            <w:gridSpan w:val="3"/>
            <w:vAlign w:val="center"/>
          </w:tcPr>
          <w:p>
            <w:pPr>
              <w:jc w:val="center"/>
              <w:rPr>
                <w:rFonts w:hint="default" w:eastAsia="仿宋_GB2312"/>
                <w:sz w:val="24"/>
                <w:lang w:val="en-US" w:eastAsia="zh-CN"/>
              </w:rPr>
            </w:pPr>
            <w:r>
              <w:rPr>
                <w:rFonts w:hint="eastAsia" w:eastAsia="仿宋_GB2312"/>
                <w:sz w:val="24"/>
                <w:lang w:val="en-US" w:eastAsia="zh-CN"/>
              </w:rPr>
              <w:t>污水处理监督管理科科长</w:t>
            </w:r>
          </w:p>
        </w:tc>
        <w:tc>
          <w:tcPr>
            <w:tcW w:w="2204" w:type="dxa"/>
            <w:gridSpan w:val="6"/>
            <w:vAlign w:val="center"/>
          </w:tcPr>
          <w:p>
            <w:pPr>
              <w:jc w:val="center"/>
              <w:rPr>
                <w:rFonts w:eastAsia="仿宋_GB2312"/>
                <w:sz w:val="24"/>
              </w:rPr>
            </w:pPr>
          </w:p>
        </w:tc>
        <w:tc>
          <w:tcPr>
            <w:tcW w:w="278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exact"/>
          <w:jc w:val="center"/>
        </w:trPr>
        <w:tc>
          <w:tcPr>
            <w:tcW w:w="9582" w:type="dxa"/>
            <w:gridSpan w:val="15"/>
            <w:vAlign w:val="center"/>
          </w:tcPr>
          <w:p>
            <w:pPr>
              <w:spacing w:line="440" w:lineRule="exact"/>
              <w:rPr>
                <w:rFonts w:eastAsia="仿宋_GB2312"/>
                <w:sz w:val="24"/>
              </w:rPr>
            </w:pPr>
            <w:r>
              <w:rPr>
                <w:rFonts w:hint="eastAsia" w:eastAsia="仿宋_GB2312"/>
                <w:sz w:val="24"/>
              </w:rPr>
              <w:t xml:space="preserve">评价组组长（签字）： </w:t>
            </w:r>
            <w:r>
              <w:rPr>
                <w:rFonts w:hint="eastAsia" w:eastAsia="仿宋_GB2312"/>
                <w:sz w:val="24"/>
                <w:lang w:val="en-US" w:eastAsia="zh-CN"/>
              </w:rPr>
              <w:t>胡斌</w:t>
            </w:r>
            <w:r>
              <w:rPr>
                <w:rFonts w:hint="eastAsia" w:eastAsia="仿宋_GB2312"/>
                <w:sz w:val="24"/>
              </w:rPr>
              <w:t xml:space="preserve">        </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exact"/>
          <w:jc w:val="center"/>
        </w:trPr>
        <w:tc>
          <w:tcPr>
            <w:tcW w:w="9582" w:type="dxa"/>
            <w:gridSpan w:val="15"/>
            <w:tcBorders>
              <w:bottom w:val="single" w:color="auto" w:sz="4" w:space="0"/>
            </w:tcBorders>
          </w:tcPr>
          <w:p>
            <w:pPr>
              <w:spacing w:line="440" w:lineRule="exact"/>
              <w:rPr>
                <w:rFonts w:eastAsia="仿宋_GB2312"/>
                <w:sz w:val="24"/>
              </w:rPr>
            </w:pPr>
            <w:r>
              <w:rPr>
                <w:rFonts w:hint="eastAsia" w:eastAsia="仿宋_GB2312"/>
                <w:sz w:val="24"/>
              </w:rPr>
              <w:t>项目单位意见：</w:t>
            </w:r>
          </w:p>
          <w:p>
            <w:pPr>
              <w:spacing w:line="440" w:lineRule="exact"/>
              <w:ind w:firstLine="480" w:firstLineChars="200"/>
              <w:rPr>
                <w:rFonts w:hint="default" w:eastAsia="仿宋_GB2312"/>
                <w:sz w:val="24"/>
                <w:lang w:val="en-US" w:eastAsia="zh-CN"/>
              </w:rPr>
            </w:pPr>
            <w:r>
              <w:rPr>
                <w:rFonts w:hint="eastAsia" w:eastAsia="仿宋_GB2312"/>
                <w:sz w:val="24"/>
                <w:lang w:val="en-US" w:eastAsia="zh-CN"/>
              </w:rPr>
              <w:t>通过本年对该项目绩效的自评为优</w:t>
            </w: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项目单位负责人（签章）：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exact"/>
          <w:jc w:val="center"/>
        </w:trPr>
        <w:tc>
          <w:tcPr>
            <w:tcW w:w="9582" w:type="dxa"/>
            <w:gridSpan w:val="15"/>
          </w:tcPr>
          <w:p>
            <w:pPr>
              <w:spacing w:line="440" w:lineRule="exact"/>
              <w:rPr>
                <w:rFonts w:eastAsia="仿宋_GB2312"/>
                <w:sz w:val="24"/>
              </w:rPr>
            </w:pPr>
            <w:r>
              <w:rPr>
                <w:rFonts w:hint="eastAsia" w:eastAsia="仿宋_GB2312"/>
                <w:sz w:val="24"/>
              </w:rPr>
              <w:t>主管部门意见：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主管部门负责人（签章）：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2" w:hRule="exact"/>
          <w:jc w:val="center"/>
        </w:trPr>
        <w:tc>
          <w:tcPr>
            <w:tcW w:w="9582" w:type="dxa"/>
            <w:gridSpan w:val="15"/>
            <w:tcBorders>
              <w:bottom w:val="single" w:color="auto" w:sz="4" w:space="0"/>
            </w:tcBorders>
          </w:tcPr>
          <w:p>
            <w:pPr>
              <w:spacing w:line="440" w:lineRule="exact"/>
              <w:rPr>
                <w:rFonts w:eastAsia="仿宋_GB2312"/>
                <w:sz w:val="24"/>
              </w:rPr>
            </w:pPr>
            <w:r>
              <w:rPr>
                <w:rFonts w:hint="eastAsia" w:eastAsia="仿宋_GB2312"/>
                <w:sz w:val="24"/>
              </w:rPr>
              <w:t>财政部门归口业务科室意见：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财政部门归口业务科室负责人（签章）：</w:t>
            </w:r>
          </w:p>
          <w:p>
            <w:pPr>
              <w:spacing w:line="440" w:lineRule="exact"/>
              <w:rPr>
                <w:rFonts w:eastAsia="仿宋_GB2312"/>
                <w:sz w:val="24"/>
              </w:rPr>
            </w:pPr>
            <w:r>
              <w:rPr>
                <w:rFonts w:hint="eastAsia" w:eastAsia="仿宋_GB2312"/>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w:t>
      </w:r>
      <w:r>
        <w:rPr>
          <w:rFonts w:hint="eastAsia" w:eastAsia="仿宋_GB2312" w:cs="仿宋_GB2312"/>
          <w:bCs/>
          <w:sz w:val="28"/>
          <w:szCs w:val="28"/>
          <w:lang w:val="en-US" w:eastAsia="zh-CN"/>
        </w:rPr>
        <w:t>李枚</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13873096607</w:t>
      </w:r>
    </w:p>
    <w:tbl>
      <w:tblPr>
        <w:tblStyle w:val="9"/>
        <w:tblW w:w="9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3" w:hRule="atLeast"/>
          <w:jc w:val="center"/>
        </w:trPr>
        <w:tc>
          <w:tcPr>
            <w:tcW w:w="9260" w:type="dxa"/>
          </w:tcPr>
          <w:p>
            <w:pPr>
              <w:jc w:val="center"/>
              <w:rPr>
                <w:rFonts w:hint="eastAsia" w:eastAsia="仿宋_GB2312"/>
                <w:b/>
                <w:bCs/>
                <w:sz w:val="28"/>
                <w:szCs w:val="28"/>
              </w:rPr>
            </w:pPr>
            <w:r>
              <w:rPr>
                <w:rFonts w:hint="eastAsia" w:eastAsia="仿宋_GB2312"/>
                <w:b/>
                <w:bCs/>
                <w:sz w:val="28"/>
                <w:szCs w:val="28"/>
              </w:rPr>
              <w:t>五、评价报告综述（文字部分）</w:t>
            </w:r>
          </w:p>
          <w:p>
            <w:pPr>
              <w:pStyle w:val="2"/>
            </w:pPr>
            <w:bookmarkStart w:id="0" w:name="_GoBack"/>
            <w:bookmarkEnd w:id="0"/>
          </w:p>
          <w:p>
            <w:pPr>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（一）项目基本概况</w:t>
            </w:r>
          </w:p>
          <w:p>
            <w:pPr>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一、项目背景</w:t>
            </w:r>
          </w:p>
          <w:p>
            <w:pPr>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仿宋_GB2312" w:eastAsia="仿宋_GB2312"/>
                <w:sz w:val="30"/>
                <w:szCs w:val="30"/>
                <w:lang w:eastAsia="zh-CN"/>
              </w:rPr>
            </w:pPr>
            <w:r>
              <w:rPr>
                <w:rFonts w:hint="eastAsia" w:ascii="仿宋_GB2312" w:hAnsi="仿宋_GB2312" w:eastAsia="仿宋_GB2312" w:cs="仿宋_GB2312"/>
                <w:color w:val="000000"/>
                <w:sz w:val="30"/>
                <w:szCs w:val="30"/>
              </w:rPr>
              <w:t>该站2009年投入使用，地理式处理站设计，地面主要设备鼓风机3台、格栅1台、进水泵2台、自控柜一套。对金东门周围范围居民生活污水进行处理。确保桃花源污水初处理站的正常运行及维护，有效处理片区内生活污水，日处理2000立方，避免生活污水直接流入南湖水域，严防造成二次污染</w:t>
            </w:r>
            <w:r>
              <w:rPr>
                <w:rFonts w:hint="eastAsia" w:ascii="仿宋_GB2312" w:hAnsi="仿宋_GB2312" w:eastAsia="仿宋_GB2312" w:cs="仿宋_GB2312"/>
                <w:color w:val="000000"/>
                <w:sz w:val="30"/>
                <w:szCs w:val="30"/>
                <w:lang w:eastAsia="zh-CN"/>
              </w:rPr>
              <w:t>。</w:t>
            </w:r>
          </w:p>
          <w:p>
            <w:pPr>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二、项目的政府采购工作</w:t>
            </w:r>
          </w:p>
          <w:p>
            <w:pPr>
              <w:pStyle w:val="20"/>
              <w:keepNext w:val="0"/>
              <w:keepLines w:val="0"/>
              <w:pageBreakBefore w:val="0"/>
              <w:widowControl w:val="0"/>
              <w:kinsoku/>
              <w:wordWrap/>
              <w:overflowPunct/>
              <w:topLinePunct w:val="0"/>
              <w:bidi w:val="0"/>
              <w:snapToGrid/>
              <w:spacing w:line="58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w:t>
            </w:r>
            <w:r>
              <w:rPr>
                <w:rFonts w:hint="eastAsia" w:ascii="仿宋_GB2312" w:hAnsi="仿宋_GB2312" w:eastAsia="仿宋_GB2312" w:cs="仿宋_GB2312"/>
                <w:sz w:val="30"/>
                <w:szCs w:val="30"/>
                <w:lang w:val="en-US" w:eastAsia="zh-CN"/>
              </w:rPr>
              <w:t>项目</w:t>
            </w:r>
            <w:r>
              <w:rPr>
                <w:rFonts w:hint="eastAsia" w:ascii="仿宋_GB2312" w:hAnsi="仿宋_GB2312" w:eastAsia="仿宋_GB2312" w:cs="仿宋_GB2312"/>
                <w:sz w:val="30"/>
                <w:szCs w:val="30"/>
              </w:rPr>
              <w:t>2021年度</w:t>
            </w:r>
            <w:r>
              <w:rPr>
                <w:rFonts w:hint="eastAsia" w:ascii="仿宋_GB2312" w:hAnsi="仿宋_GB2312" w:eastAsia="仿宋_GB2312" w:cs="仿宋_GB2312"/>
                <w:sz w:val="30"/>
                <w:szCs w:val="30"/>
                <w:lang w:val="en-US" w:eastAsia="zh-CN"/>
              </w:rPr>
              <w:t>无</w:t>
            </w:r>
            <w:r>
              <w:rPr>
                <w:rFonts w:hint="eastAsia" w:ascii="仿宋_GB2312" w:hAnsi="仿宋_GB2312" w:eastAsia="仿宋_GB2312" w:cs="仿宋_GB2312"/>
                <w:sz w:val="30"/>
                <w:szCs w:val="30"/>
              </w:rPr>
              <w:t>政府采购。</w:t>
            </w:r>
          </w:p>
          <w:p>
            <w:pPr>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三、项目建设工作</w:t>
            </w:r>
          </w:p>
          <w:p>
            <w:pPr>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仿宋_GB2312" w:eastAsia="仿宋_GB2312"/>
                <w:sz w:val="30"/>
                <w:szCs w:val="30"/>
              </w:rPr>
            </w:pPr>
            <w:r>
              <w:rPr>
                <w:rFonts w:hint="eastAsia" w:ascii="仿宋_GB2312" w:eastAsia="仿宋_GB2312"/>
                <w:sz w:val="30"/>
                <w:szCs w:val="30"/>
                <w:lang w:val="en-US" w:eastAsia="zh-CN"/>
              </w:rPr>
              <w:t>该项目为延续项目，主要为日常运行维护管理等工作</w:t>
            </w:r>
            <w:r>
              <w:rPr>
                <w:rFonts w:hint="eastAsia" w:ascii="仿宋_GB2312" w:eastAsia="仿宋_GB2312"/>
                <w:sz w:val="30"/>
                <w:szCs w:val="30"/>
              </w:rPr>
              <w:t>。</w:t>
            </w:r>
          </w:p>
          <w:p>
            <w:pPr>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（二）项目资金使用及管理情况</w:t>
            </w:r>
          </w:p>
          <w:p>
            <w:pPr>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仿宋_GB2312" w:eastAsia="仿宋_GB2312"/>
                <w:sz w:val="30"/>
                <w:szCs w:val="30"/>
              </w:rPr>
            </w:pPr>
            <w:r>
              <w:rPr>
                <w:rFonts w:hint="eastAsia" w:ascii="仿宋_GB2312" w:eastAsia="仿宋_GB2312"/>
                <w:sz w:val="30"/>
                <w:szCs w:val="30"/>
              </w:rPr>
              <w:t>202</w:t>
            </w:r>
            <w:r>
              <w:rPr>
                <w:rFonts w:hint="eastAsia" w:ascii="仿宋_GB2312" w:eastAsia="仿宋_GB2312"/>
                <w:sz w:val="30"/>
                <w:szCs w:val="30"/>
                <w:lang w:val="en-US" w:eastAsia="zh-CN"/>
              </w:rPr>
              <w:t>1</w:t>
            </w:r>
            <w:r>
              <w:rPr>
                <w:rFonts w:hint="eastAsia" w:ascii="仿宋_GB2312" w:eastAsia="仿宋_GB2312"/>
                <w:sz w:val="30"/>
                <w:szCs w:val="30"/>
              </w:rPr>
              <w:t>年</w:t>
            </w:r>
            <w:r>
              <w:rPr>
                <w:rFonts w:hint="eastAsia" w:ascii="仿宋_GB2312" w:eastAsia="仿宋_GB2312"/>
                <w:sz w:val="30"/>
                <w:szCs w:val="30"/>
                <w:lang w:val="en-US" w:eastAsia="zh-CN"/>
              </w:rPr>
              <w:t>该项目实际到位资金24.61</w:t>
            </w:r>
            <w:r>
              <w:rPr>
                <w:rFonts w:hint="eastAsia" w:ascii="仿宋_GB2312" w:eastAsia="仿宋_GB2312"/>
                <w:sz w:val="30"/>
                <w:szCs w:val="30"/>
              </w:rPr>
              <w:t>万元，202</w:t>
            </w:r>
            <w:r>
              <w:rPr>
                <w:rFonts w:hint="eastAsia" w:ascii="仿宋_GB2312" w:eastAsia="仿宋_GB2312"/>
                <w:sz w:val="30"/>
                <w:szCs w:val="30"/>
                <w:lang w:val="en-US" w:eastAsia="zh-CN"/>
              </w:rPr>
              <w:t>1</w:t>
            </w:r>
            <w:r>
              <w:rPr>
                <w:rFonts w:hint="eastAsia" w:ascii="仿宋_GB2312" w:eastAsia="仿宋_GB2312"/>
                <w:sz w:val="30"/>
                <w:szCs w:val="30"/>
              </w:rPr>
              <w:t>年全年完成数为：</w:t>
            </w:r>
            <w:r>
              <w:rPr>
                <w:rFonts w:hint="eastAsia" w:ascii="仿宋_GB2312" w:eastAsia="仿宋_GB2312"/>
                <w:sz w:val="30"/>
                <w:szCs w:val="30"/>
                <w:lang w:val="en-US" w:eastAsia="zh-CN"/>
              </w:rPr>
              <w:t>24.61</w:t>
            </w:r>
            <w:r>
              <w:rPr>
                <w:rFonts w:hint="eastAsia" w:ascii="仿宋_GB2312" w:eastAsia="仿宋_GB2312"/>
                <w:sz w:val="30"/>
                <w:szCs w:val="30"/>
              </w:rPr>
              <w:t>万元，</w:t>
            </w:r>
            <w:r>
              <w:rPr>
                <w:rFonts w:hint="eastAsia" w:ascii="仿宋_GB2312" w:eastAsia="仿宋_GB2312"/>
                <w:sz w:val="30"/>
                <w:szCs w:val="30"/>
                <w:lang w:val="en-US" w:eastAsia="zh-CN"/>
              </w:rPr>
              <w:t>执行</w:t>
            </w:r>
            <w:r>
              <w:rPr>
                <w:rFonts w:hint="eastAsia" w:ascii="仿宋_GB2312" w:eastAsia="仿宋_GB2312"/>
                <w:sz w:val="30"/>
                <w:szCs w:val="30"/>
              </w:rPr>
              <w:t>完成率</w:t>
            </w:r>
            <w:r>
              <w:rPr>
                <w:rFonts w:hint="eastAsia" w:ascii="仿宋_GB2312" w:eastAsia="仿宋_GB2312"/>
                <w:sz w:val="30"/>
                <w:szCs w:val="30"/>
                <w:lang w:val="en-US" w:eastAsia="zh-CN"/>
              </w:rPr>
              <w:t>100</w:t>
            </w:r>
            <w:r>
              <w:rPr>
                <w:rFonts w:hint="eastAsia" w:ascii="仿宋_GB2312" w:eastAsia="仿宋_GB2312"/>
                <w:sz w:val="30"/>
                <w:szCs w:val="30"/>
              </w:rPr>
              <w:t>%，</w:t>
            </w:r>
            <w:r>
              <w:rPr>
                <w:rFonts w:hint="eastAsia" w:ascii="仿宋_GB2312" w:eastAsia="仿宋_GB2312"/>
                <w:sz w:val="30"/>
                <w:szCs w:val="30"/>
                <w:lang w:val="en-US" w:eastAsia="zh-CN"/>
              </w:rPr>
              <w:t>把项目资金使用控制在计划资金范围内</w:t>
            </w:r>
            <w:r>
              <w:rPr>
                <w:rFonts w:hint="eastAsia" w:ascii="仿宋_GB2312" w:eastAsia="仿宋_GB2312"/>
                <w:sz w:val="30"/>
                <w:szCs w:val="30"/>
              </w:rPr>
              <w:t>。</w:t>
            </w:r>
          </w:p>
          <w:p>
            <w:pPr>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（三）项目组织实施情况</w:t>
            </w:r>
          </w:p>
          <w:p>
            <w:pPr>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仿宋_GB2312" w:hAnsi="黑体" w:eastAsia="仿宋_GB2312"/>
                <w:sz w:val="30"/>
                <w:szCs w:val="30"/>
              </w:rPr>
            </w:pPr>
            <w:r>
              <w:rPr>
                <w:rFonts w:hint="eastAsia" w:ascii="仿宋_GB2312" w:hAnsi="黑体" w:eastAsia="仿宋_GB2312"/>
                <w:b w:val="0"/>
                <w:bCs w:val="0"/>
                <w:sz w:val="30"/>
                <w:szCs w:val="30"/>
              </w:rPr>
              <w:t>做好污水处理站的运行管理：</w:t>
            </w:r>
            <w:r>
              <w:rPr>
                <w:rFonts w:hint="eastAsia" w:ascii="仿宋_GB2312" w:hAnsi="黑体" w:eastAsia="仿宋_GB2312"/>
                <w:sz w:val="30"/>
                <w:szCs w:val="30"/>
              </w:rPr>
              <w:t>我中心下属的尚书桃花源污水初处理站由于建成运行时间长，设施设备陈旧老化，故障率高。为确保正常运行，</w:t>
            </w:r>
            <w:r>
              <w:rPr>
                <w:rFonts w:hint="eastAsia" w:ascii="仿宋_GB2312" w:hAnsi="黑体" w:eastAsia="仿宋_GB2312"/>
                <w:sz w:val="30"/>
                <w:szCs w:val="30"/>
                <w:lang w:val="en-US" w:eastAsia="zh-CN"/>
              </w:rPr>
              <w:t>除了日常巡查巡检外，</w:t>
            </w:r>
            <w:r>
              <w:rPr>
                <w:rFonts w:hint="eastAsia" w:ascii="仿宋_GB2312" w:hAnsi="黑体" w:eastAsia="仿宋_GB2312"/>
                <w:sz w:val="30"/>
                <w:szCs w:val="30"/>
              </w:rPr>
              <w:t>我们组织专业技术人员对重点关键设备进行</w:t>
            </w:r>
            <w:r>
              <w:rPr>
                <w:rFonts w:hint="eastAsia" w:ascii="仿宋_GB2312" w:hAnsi="黑体" w:eastAsia="仿宋_GB2312"/>
                <w:sz w:val="30"/>
                <w:szCs w:val="30"/>
                <w:lang w:val="en-US" w:eastAsia="zh-CN"/>
              </w:rPr>
              <w:t>不定期</w:t>
            </w:r>
            <w:r>
              <w:rPr>
                <w:rFonts w:hint="eastAsia" w:ascii="仿宋_GB2312" w:hAnsi="黑体" w:eastAsia="仿宋_GB2312"/>
                <w:sz w:val="30"/>
                <w:szCs w:val="30"/>
              </w:rPr>
              <w:t>排查，根据设备的实际情况，制定了详细的维护保养方案。严格按年度计划和维护保养要求，对高低压配电、自控系统、生化曝气系统、格栅等泵站设备进行了4次维护保养，并及时对生化池进行日常清淤。为确保设备的良好运行，技术人员经常加班加点，应急抢修设备故障10余次。</w:t>
            </w:r>
          </w:p>
          <w:p>
            <w:pPr>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（四）综合评价情况及评价结论</w:t>
            </w:r>
          </w:p>
          <w:p>
            <w:pPr>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仿宋_GB2312" w:eastAsia="仿宋_GB2312"/>
                <w:sz w:val="30"/>
                <w:szCs w:val="30"/>
              </w:rPr>
            </w:pPr>
            <w:r>
              <w:rPr>
                <w:rFonts w:hint="eastAsia" w:ascii="仿宋_GB2312" w:eastAsia="仿宋_GB2312"/>
                <w:sz w:val="30"/>
                <w:szCs w:val="30"/>
              </w:rPr>
              <w:t>我中心将项目支出后的实际状况与项目申报的绩效目标进行对比分析。按项目实际支出和项目申报绩效目标进行对比分析自评得分98分。</w:t>
            </w:r>
          </w:p>
          <w:p>
            <w:pPr>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（五）项目主要绩效情况分析</w:t>
            </w:r>
          </w:p>
          <w:p>
            <w:pPr>
              <w:keepNext w:val="0"/>
              <w:keepLines w:val="0"/>
              <w:pageBreakBefore w:val="0"/>
              <w:widowControl w:val="0"/>
              <w:kinsoku/>
              <w:wordWrap/>
              <w:overflowPunct/>
              <w:topLinePunct w:val="0"/>
              <w:bidi w:val="0"/>
              <w:snapToGrid/>
              <w:spacing w:line="580" w:lineRule="exact"/>
              <w:ind w:firstLine="600" w:firstLineChars="200"/>
              <w:textAlignment w:val="auto"/>
              <w:rPr>
                <w:rFonts w:hint="default" w:ascii="仿宋_GB2312" w:hAnsi="黑体" w:eastAsia="仿宋_GB2312"/>
                <w:sz w:val="30"/>
                <w:szCs w:val="30"/>
                <w:lang w:val="en-US" w:eastAsia="zh-CN"/>
              </w:rPr>
            </w:pPr>
            <w:r>
              <w:rPr>
                <w:rFonts w:hint="eastAsia" w:ascii="仿宋_GB2312" w:hAnsi="黑体" w:eastAsia="仿宋_GB2312"/>
                <w:sz w:val="30"/>
                <w:szCs w:val="30"/>
                <w:lang w:val="en-US" w:eastAsia="zh-CN"/>
              </w:rPr>
              <w:t>该项目</w:t>
            </w:r>
            <w:r>
              <w:rPr>
                <w:rFonts w:hint="eastAsia" w:ascii="仿宋_GB2312" w:hAnsi="黑体" w:eastAsia="仿宋_GB2312"/>
                <w:sz w:val="30"/>
                <w:szCs w:val="30"/>
              </w:rPr>
              <w:t>确保了桃花源污水处理站的正常运转</w:t>
            </w:r>
            <w:r>
              <w:rPr>
                <w:rFonts w:hint="eastAsia" w:ascii="仿宋_GB2312" w:hAnsi="黑体" w:eastAsia="仿宋_GB2312"/>
                <w:sz w:val="30"/>
                <w:szCs w:val="30"/>
                <w:lang w:eastAsia="zh-CN"/>
              </w:rPr>
              <w:t>，</w:t>
            </w:r>
            <w:r>
              <w:rPr>
                <w:rFonts w:hint="eastAsia" w:ascii="仿宋_GB2312" w:hAnsi="黑体" w:eastAsia="仿宋_GB2312"/>
                <w:sz w:val="30"/>
                <w:szCs w:val="30"/>
                <w:lang w:val="en-US" w:eastAsia="zh-CN"/>
              </w:rPr>
              <w:t>有效处理了片区内的生活污水，避免生活污水直接流入南湖水域，有效防止了二次污染，有效改善了纳污范围的人居生活环境。</w:t>
            </w:r>
          </w:p>
          <w:p>
            <w:pPr>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（六）主要经验及做法、存在问题和建议</w:t>
            </w:r>
          </w:p>
          <w:p>
            <w:pPr>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一是年初制定的资金使用计划</w:t>
            </w:r>
            <w:r>
              <w:rPr>
                <w:rFonts w:hint="eastAsia" w:ascii="仿宋_GB2312" w:hAnsi="仿宋_GB2312" w:eastAsia="仿宋_GB2312" w:cs="仿宋_GB2312"/>
                <w:bCs/>
                <w:sz w:val="30"/>
                <w:szCs w:val="30"/>
                <w:lang w:val="en-US" w:eastAsia="zh-CN"/>
              </w:rPr>
              <w:t>还不够</w:t>
            </w:r>
            <w:r>
              <w:rPr>
                <w:rFonts w:hint="eastAsia" w:ascii="仿宋_GB2312" w:hAnsi="仿宋_GB2312" w:eastAsia="仿宋_GB2312" w:cs="仿宋_GB2312"/>
                <w:bCs/>
                <w:sz w:val="30"/>
                <w:szCs w:val="30"/>
              </w:rPr>
              <w:t>详尽，资金有效使用率不高；二是项目中执行过程中不确定因素较多，因而造成预算编制数和实际执行数存在差异。下一步改进措施：一是提高思想认识。增强科室人员对绩效考核的重视度；二是建立良好的沟通和反馈机制。建立健全规范的制度保障系统，可以使各类信息能上传下达，相互协调，提高工作效率和效能，增强各科室之间的沟通，了解各科室的基本情况与其相关需求；三是加强单位预算的绩效评价。建立财政支出预算绩效考评制度是加强预算管理、提高财政资金使用效益的重要制度保障，结合本单位的实际将绩效考评结果作为预算安排的依据，要不断完善绩效考评办法，提高财政资金使用的规范性、安全性和有效性。</w:t>
            </w:r>
          </w:p>
        </w:tc>
      </w:tr>
    </w:tbl>
    <w:p>
      <w:pPr>
        <w:spacing w:before="156" w:beforeLines="5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altName w:val="仿宋_GB2312"/>
    <w:panose1 w:val="02010601030101010101"/>
    <w:charset w:val="86"/>
    <w:family w:val="script"/>
    <w:pitch w:val="default"/>
    <w:sig w:usb0="00000000" w:usb1="0000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18"/>
      <w:lvlText w:val="%1."/>
      <w:lvlJc w:val="left"/>
      <w:pPr>
        <w:tabs>
          <w:tab w:val="left" w:pos="780"/>
        </w:tabs>
        <w:ind w:left="7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3"/>
  <w:drawingGridVerticalSpacing w:val="30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JlNDQzNWEyZTNjODQ0MDFlOWIzYWM4NTFjNmIyNjY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2867"/>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34C5"/>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97A"/>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0113"/>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37DD2"/>
    <w:rsid w:val="00540C9D"/>
    <w:rsid w:val="0054794C"/>
    <w:rsid w:val="005530D1"/>
    <w:rsid w:val="00553902"/>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84A"/>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3CBF"/>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84803"/>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3E79"/>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1A02"/>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8F737D"/>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44D"/>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1C23"/>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36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6B"/>
    <w:rsid w:val="00CA51B6"/>
    <w:rsid w:val="00CA69DC"/>
    <w:rsid w:val="00CA7090"/>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237"/>
    <w:rsid w:val="00E43960"/>
    <w:rsid w:val="00E466E4"/>
    <w:rsid w:val="00E46FF3"/>
    <w:rsid w:val="00E51CA2"/>
    <w:rsid w:val="00E53278"/>
    <w:rsid w:val="00E5328E"/>
    <w:rsid w:val="00E55CE8"/>
    <w:rsid w:val="00E57083"/>
    <w:rsid w:val="00E57B64"/>
    <w:rsid w:val="00E6224F"/>
    <w:rsid w:val="00E6319B"/>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0F19"/>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3F81946"/>
    <w:rsid w:val="04723566"/>
    <w:rsid w:val="04EA2C78"/>
    <w:rsid w:val="074F21DE"/>
    <w:rsid w:val="07532D57"/>
    <w:rsid w:val="08321B5D"/>
    <w:rsid w:val="086957D3"/>
    <w:rsid w:val="08806C9E"/>
    <w:rsid w:val="09110F69"/>
    <w:rsid w:val="092C1F5D"/>
    <w:rsid w:val="099F6F75"/>
    <w:rsid w:val="09BB340E"/>
    <w:rsid w:val="09D46F84"/>
    <w:rsid w:val="0A0B2BA1"/>
    <w:rsid w:val="0AE97DD7"/>
    <w:rsid w:val="0B1F3FDB"/>
    <w:rsid w:val="0BA6031D"/>
    <w:rsid w:val="0BCC4C65"/>
    <w:rsid w:val="0BEF049C"/>
    <w:rsid w:val="0CD27968"/>
    <w:rsid w:val="0D005B4E"/>
    <w:rsid w:val="0E875A86"/>
    <w:rsid w:val="10371B3F"/>
    <w:rsid w:val="10ED4807"/>
    <w:rsid w:val="111C4602"/>
    <w:rsid w:val="11751C07"/>
    <w:rsid w:val="11E64743"/>
    <w:rsid w:val="13013117"/>
    <w:rsid w:val="130C5B6F"/>
    <w:rsid w:val="139A36C9"/>
    <w:rsid w:val="13FD6BA3"/>
    <w:rsid w:val="166869F8"/>
    <w:rsid w:val="16C26394"/>
    <w:rsid w:val="17A43566"/>
    <w:rsid w:val="17D62449"/>
    <w:rsid w:val="18166C57"/>
    <w:rsid w:val="19995198"/>
    <w:rsid w:val="1A061399"/>
    <w:rsid w:val="1A816D32"/>
    <w:rsid w:val="1B451F82"/>
    <w:rsid w:val="1B904B54"/>
    <w:rsid w:val="1BC17DD9"/>
    <w:rsid w:val="1D5875E2"/>
    <w:rsid w:val="20C05FEB"/>
    <w:rsid w:val="2150117A"/>
    <w:rsid w:val="230663AE"/>
    <w:rsid w:val="234356F6"/>
    <w:rsid w:val="234D11AE"/>
    <w:rsid w:val="23CA5FDD"/>
    <w:rsid w:val="248B0D70"/>
    <w:rsid w:val="24F47A9F"/>
    <w:rsid w:val="25362417"/>
    <w:rsid w:val="26910987"/>
    <w:rsid w:val="27831DEA"/>
    <w:rsid w:val="27F33C7F"/>
    <w:rsid w:val="282F1E8B"/>
    <w:rsid w:val="28B453D5"/>
    <w:rsid w:val="28B501B6"/>
    <w:rsid w:val="2904333B"/>
    <w:rsid w:val="29920A20"/>
    <w:rsid w:val="29FF3454"/>
    <w:rsid w:val="2A024927"/>
    <w:rsid w:val="2AE422B4"/>
    <w:rsid w:val="2B571D3D"/>
    <w:rsid w:val="2BCF3D57"/>
    <w:rsid w:val="2C26620F"/>
    <w:rsid w:val="2E124D4B"/>
    <w:rsid w:val="2FAB3B39"/>
    <w:rsid w:val="30096031"/>
    <w:rsid w:val="31B47AAC"/>
    <w:rsid w:val="32136FB5"/>
    <w:rsid w:val="327F71F0"/>
    <w:rsid w:val="32F61BFE"/>
    <w:rsid w:val="33D81965"/>
    <w:rsid w:val="33FB79C4"/>
    <w:rsid w:val="35327B23"/>
    <w:rsid w:val="3547731A"/>
    <w:rsid w:val="3662489D"/>
    <w:rsid w:val="366375D2"/>
    <w:rsid w:val="379B40A4"/>
    <w:rsid w:val="3A074B4B"/>
    <w:rsid w:val="3B681D67"/>
    <w:rsid w:val="3CC6041E"/>
    <w:rsid w:val="3DB14044"/>
    <w:rsid w:val="3E446A1F"/>
    <w:rsid w:val="41DB497A"/>
    <w:rsid w:val="432C3BF6"/>
    <w:rsid w:val="456A3C81"/>
    <w:rsid w:val="456F6819"/>
    <w:rsid w:val="45D81DA4"/>
    <w:rsid w:val="47AC402E"/>
    <w:rsid w:val="488C1A5A"/>
    <w:rsid w:val="497A5C9E"/>
    <w:rsid w:val="4A921CA8"/>
    <w:rsid w:val="4B0D129B"/>
    <w:rsid w:val="4CAD6623"/>
    <w:rsid w:val="4CC47888"/>
    <w:rsid w:val="4D78026E"/>
    <w:rsid w:val="4F0A0126"/>
    <w:rsid w:val="4FC86BB2"/>
    <w:rsid w:val="4FDF32BD"/>
    <w:rsid w:val="50770BDE"/>
    <w:rsid w:val="51574B32"/>
    <w:rsid w:val="518665EC"/>
    <w:rsid w:val="52CB6318"/>
    <w:rsid w:val="531A0AE1"/>
    <w:rsid w:val="53810CBC"/>
    <w:rsid w:val="54DA5AFE"/>
    <w:rsid w:val="54E96D2E"/>
    <w:rsid w:val="55737069"/>
    <w:rsid w:val="55742F2F"/>
    <w:rsid w:val="55BC15F0"/>
    <w:rsid w:val="55C331B7"/>
    <w:rsid w:val="55CC7CA4"/>
    <w:rsid w:val="57D24C11"/>
    <w:rsid w:val="59876B61"/>
    <w:rsid w:val="5A8E583E"/>
    <w:rsid w:val="5C771920"/>
    <w:rsid w:val="5DD123FC"/>
    <w:rsid w:val="5DE825D6"/>
    <w:rsid w:val="5E153581"/>
    <w:rsid w:val="6022537E"/>
    <w:rsid w:val="604844AC"/>
    <w:rsid w:val="60617302"/>
    <w:rsid w:val="60FF1D56"/>
    <w:rsid w:val="615F2210"/>
    <w:rsid w:val="62616160"/>
    <w:rsid w:val="639F5900"/>
    <w:rsid w:val="64452A14"/>
    <w:rsid w:val="656715B4"/>
    <w:rsid w:val="658658CD"/>
    <w:rsid w:val="6596001E"/>
    <w:rsid w:val="65D43BF4"/>
    <w:rsid w:val="67A24393"/>
    <w:rsid w:val="689D49C6"/>
    <w:rsid w:val="6A535F74"/>
    <w:rsid w:val="6B7E1985"/>
    <w:rsid w:val="6E394A98"/>
    <w:rsid w:val="6E81656F"/>
    <w:rsid w:val="6ED872FF"/>
    <w:rsid w:val="6F4155A0"/>
    <w:rsid w:val="6F642AF4"/>
    <w:rsid w:val="70796201"/>
    <w:rsid w:val="7261193B"/>
    <w:rsid w:val="74AF008E"/>
    <w:rsid w:val="759A216F"/>
    <w:rsid w:val="77253503"/>
    <w:rsid w:val="779E30CB"/>
    <w:rsid w:val="7801100A"/>
    <w:rsid w:val="78592FD3"/>
    <w:rsid w:val="78875A40"/>
    <w:rsid w:val="7ACE4250"/>
    <w:rsid w:val="7B9132F7"/>
    <w:rsid w:val="7BC307D9"/>
    <w:rsid w:val="7C4A40EA"/>
    <w:rsid w:val="7EA06D55"/>
    <w:rsid w:val="7F0A3C90"/>
    <w:rsid w:val="7F854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unhideWhenUsed/>
    <w:qFormat/>
    <w:uiPriority w:val="99"/>
    <w:pPr>
      <w:spacing w:after="120"/>
    </w:pPr>
  </w:style>
  <w:style w:type="paragraph" w:customStyle="1" w:styleId="4">
    <w:name w:val="正文首行缩进1"/>
    <w:basedOn w:val="1"/>
    <w:qFormat/>
    <w:uiPriority w:val="0"/>
    <w:pPr>
      <w:spacing w:after="120"/>
      <w:ind w:firstLine="420" w:firstLineChars="100"/>
    </w:pPr>
    <w:rPr>
      <w:rFonts w:ascii="Times New Roman" w:hAnsi="Times New Roman"/>
    </w:rPr>
  </w:style>
  <w:style w:type="paragraph" w:styleId="5">
    <w:name w:val="Body Text Indent 2"/>
    <w:basedOn w:val="1"/>
    <w:link w:val="16"/>
    <w:unhideWhenUsed/>
    <w:qFormat/>
    <w:uiPriority w:val="99"/>
    <w:pPr>
      <w:ind w:firstLine="588" w:firstLineChars="200"/>
    </w:pPr>
    <w:rPr>
      <w:rFonts w:ascii="仿宋_GB2312" w:hAnsi="Calibri" w:eastAsia="仿宋_GB2312"/>
      <w:sz w:val="32"/>
    </w:rPr>
  </w:style>
  <w:style w:type="paragraph" w:styleId="6">
    <w:name w:val="Balloon Text"/>
    <w:basedOn w:val="1"/>
    <w:link w:val="19"/>
    <w:semiHidden/>
    <w:qFormat/>
    <w:uiPriority w:val="0"/>
    <w:rPr>
      <w:sz w:val="18"/>
      <w:szCs w:val="18"/>
    </w:rPr>
  </w:style>
  <w:style w:type="paragraph" w:styleId="7">
    <w:name w:val="footer"/>
    <w:basedOn w:val="1"/>
    <w:link w:val="13"/>
    <w:unhideWhenUsed/>
    <w:qFormat/>
    <w:uiPriority w:val="0"/>
    <w:pPr>
      <w:tabs>
        <w:tab w:val="center" w:pos="4153"/>
        <w:tab w:val="right" w:pos="8306"/>
      </w:tabs>
      <w:snapToGrid w:val="0"/>
      <w:jc w:val="left"/>
    </w:pPr>
    <w:rPr>
      <w:sz w:val="18"/>
      <w:szCs w:val="18"/>
    </w:rPr>
  </w:style>
  <w:style w:type="paragraph" w:styleId="8">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character" w:styleId="11">
    <w:name w:val="page number"/>
    <w:qFormat/>
    <w:uiPriority w:val="0"/>
  </w:style>
  <w:style w:type="character" w:customStyle="1" w:styleId="12">
    <w:name w:val="页眉 字符"/>
    <w:basedOn w:val="10"/>
    <w:link w:val="8"/>
    <w:semiHidden/>
    <w:qFormat/>
    <w:uiPriority w:val="99"/>
    <w:rPr>
      <w:sz w:val="18"/>
      <w:szCs w:val="18"/>
    </w:rPr>
  </w:style>
  <w:style w:type="character" w:customStyle="1" w:styleId="13">
    <w:name w:val="页脚 字符"/>
    <w:basedOn w:val="10"/>
    <w:link w:val="7"/>
    <w:qFormat/>
    <w:uiPriority w:val="0"/>
    <w:rPr>
      <w:sz w:val="18"/>
      <w:szCs w:val="18"/>
    </w:rPr>
  </w:style>
  <w:style w:type="character" w:customStyle="1" w:styleId="14">
    <w:name w:val="标题 3 Char Char"/>
    <w:qFormat/>
    <w:uiPriority w:val="0"/>
    <w:rPr>
      <w:rFonts w:eastAsia="楷体_GB2312"/>
      <w:b/>
      <w:kern w:val="2"/>
      <w:sz w:val="32"/>
      <w:szCs w:val="24"/>
      <w:lang w:val="en-US" w:eastAsia="zh-CN" w:bidi="ar-SA"/>
    </w:rPr>
  </w:style>
  <w:style w:type="paragraph" w:customStyle="1" w:styleId="15">
    <w:name w:val="Char"/>
    <w:basedOn w:val="1"/>
    <w:qFormat/>
    <w:uiPriority w:val="0"/>
    <w:pPr>
      <w:autoSpaceDE w:val="0"/>
      <w:autoSpaceDN w:val="0"/>
      <w:adjustRightInd w:val="0"/>
    </w:pPr>
    <w:rPr>
      <w:rFonts w:ascii="宋体" w:cs="宋体"/>
      <w:kern w:val="0"/>
      <w:sz w:val="20"/>
      <w:szCs w:val="20"/>
      <w:lang w:val="zh-CN"/>
    </w:rPr>
  </w:style>
  <w:style w:type="character" w:customStyle="1" w:styleId="16">
    <w:name w:val="正文文本缩进 2 字符"/>
    <w:basedOn w:val="10"/>
    <w:link w:val="5"/>
    <w:qFormat/>
    <w:uiPriority w:val="99"/>
    <w:rPr>
      <w:rFonts w:ascii="仿宋_GB2312" w:hAnsi="Calibri" w:eastAsia="仿宋_GB2312" w:cs="Times New Roman"/>
      <w:sz w:val="32"/>
      <w:szCs w:val="24"/>
    </w:rPr>
  </w:style>
  <w:style w:type="paragraph" w:customStyle="1" w:styleId="17">
    <w:name w:val="Char1"/>
    <w:basedOn w:val="1"/>
    <w:qFormat/>
    <w:uiPriority w:val="0"/>
    <w:rPr>
      <w:rFonts w:ascii="仿宋_GB2312" w:eastAsia="仿宋_GB2312"/>
      <w:sz w:val="32"/>
    </w:rPr>
  </w:style>
  <w:style w:type="paragraph" w:customStyle="1" w:styleId="18">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9">
    <w:name w:val="批注框文本 字符"/>
    <w:basedOn w:val="10"/>
    <w:link w:val="6"/>
    <w:semiHidden/>
    <w:qFormat/>
    <w:uiPriority w:val="0"/>
    <w:rPr>
      <w:rFonts w:ascii="Times New Roman" w:hAnsi="Times New Roman" w:eastAsia="宋体" w:cs="Times New Roman"/>
      <w:sz w:val="18"/>
      <w:szCs w:val="18"/>
    </w:rPr>
  </w:style>
  <w:style w:type="paragraph" w:customStyle="1" w:styleId="2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5239</Words>
  <Characters>5497</Characters>
  <Lines>47</Lines>
  <Paragraphs>13</Paragraphs>
  <TotalTime>4</TotalTime>
  <ScaleCrop>false</ScaleCrop>
  <LinksUpToDate>false</LinksUpToDate>
  <CharactersWithSpaces>6078</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2021-06-24T12:17:00Z</dcterms:created>
  <dc:creator>蒋恒意</dc:creator>
  <cp:lastModifiedBy>Tashi Norbu</cp:lastModifiedBy>
  <cp:lastPrinted>2021-06-25T03:03:00Z</cp:lastPrinted>
  <dcterms:modified xsi:type="dcterms:W3CDTF">2023-09-23T01:11:55Z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F656BC642D0540B5A2C504CE7A3BF7F2</vt:lpwstr>
  </property>
</Properties>
</file>