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63BF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B01796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支出绩效自评表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7"/>
        <w:gridCol w:w="1265"/>
        <w:gridCol w:w="1311"/>
        <w:gridCol w:w="1264"/>
        <w:gridCol w:w="714"/>
        <w:gridCol w:w="916"/>
        <w:gridCol w:w="1434"/>
      </w:tblGrid>
      <w:tr w14:paraId="25E3C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7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5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岳阳市老干部活动服务中心</w:t>
            </w:r>
          </w:p>
        </w:tc>
      </w:tr>
      <w:tr w14:paraId="476D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3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1E54E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0D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52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5D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86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27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36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40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58EE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BB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F5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396.58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EF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426.69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07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444.17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A1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B4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104.10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4C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 w14:paraId="2BB2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8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9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D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650B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7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396.58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3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396.58</w:t>
            </w:r>
          </w:p>
        </w:tc>
      </w:tr>
      <w:tr w14:paraId="7F78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9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47.59</w:t>
            </w:r>
          </w:p>
        </w:tc>
      </w:tr>
      <w:tr w14:paraId="2CD3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5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4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B42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DE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7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0.11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D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0935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6E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EE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7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8D9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A41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1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1：加强政治理论学习，加强单位内部管理</w:t>
            </w:r>
          </w:p>
          <w:p w14:paraId="3F2EF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2：扎实抓好活动中心的开馆工作</w:t>
            </w:r>
          </w:p>
          <w:p w14:paraId="2D91B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3：服务好离退休老领导，落实好离退休老同志待遇，组织好相关活动4：做好活动中心大楼维护保养工作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</w:tr>
      <w:tr w14:paraId="3A69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6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667B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6A191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2739D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4A21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2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1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6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C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B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3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36A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A4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E8F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2D5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36EDF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506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A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对老红军、离退休干部及遗孀，春节和半年度走访慰问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6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10次以上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7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A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3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222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75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AE93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C094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B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对老干部住院慰问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1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9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8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C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2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F3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C8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27BC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2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协助老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干支部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组织开展活动。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D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4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F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3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FC1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CA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2D0E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630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F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社会反映较好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90%以上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1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7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3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156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AD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A71F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AAC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CEE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按各活动进度完成       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2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按预定时间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4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4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EA3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B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AE9C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073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9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成本控制在预算范围内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不超预算范围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C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0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1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D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9C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8B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38E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54057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648E9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1CE87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8A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5F924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4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1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1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2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C5E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90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97D2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65E0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0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D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A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D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F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49C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8E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6632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D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0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E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D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C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4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0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A78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D9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B14B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82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54958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C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维护社会稳定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2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社会效益好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A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0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A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4909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29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D69D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36AE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1945F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7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0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7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4E1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C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25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C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A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维护社会稳定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7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助力大美生态岳阳建设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6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9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6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909C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9B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016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6B6BC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ADF3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758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F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E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E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A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393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A2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F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7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759BC516">
      <w:pP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王岳丽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2023.9.20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8880412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</w:p>
    <w:p w14:paraId="311710AF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gyYWNjNTJjODhkNzVjOTlhMzFlYTdlMDU0YjEifQ=="/>
  </w:docVars>
  <w:rsids>
    <w:rsidRoot w:val="25791DAF"/>
    <w:rsid w:val="056208A9"/>
    <w:rsid w:val="0CCD3B33"/>
    <w:rsid w:val="0CF34766"/>
    <w:rsid w:val="10502DE9"/>
    <w:rsid w:val="13D23E0D"/>
    <w:rsid w:val="156A2964"/>
    <w:rsid w:val="23E30096"/>
    <w:rsid w:val="25791DAF"/>
    <w:rsid w:val="29C87580"/>
    <w:rsid w:val="2A727241"/>
    <w:rsid w:val="2DCC7083"/>
    <w:rsid w:val="321A792A"/>
    <w:rsid w:val="32F32C52"/>
    <w:rsid w:val="38EC650C"/>
    <w:rsid w:val="52266B96"/>
    <w:rsid w:val="5D065390"/>
    <w:rsid w:val="6608745F"/>
    <w:rsid w:val="68517433"/>
    <w:rsid w:val="687F3E33"/>
    <w:rsid w:val="791B6463"/>
    <w:rsid w:val="7B723158"/>
    <w:rsid w:val="7BE80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655</Characters>
  <Lines>0</Lines>
  <Paragraphs>0</Paragraphs>
  <TotalTime>15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2023-06-29T13:40:00Z</dcterms:created>
  <dc:creator>wlepff</dc:creator>
  <cp:lastModifiedBy>谭许辰</cp:lastModifiedBy>
  <cp:lastPrinted>2023-07-14T02:33:00Z</cp:lastPrinted>
  <dcterms:modified xsi:type="dcterms:W3CDTF">2025-09-04T07:57:09Z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FCF6E4E75DE24D4799698AF43EC3312A_13</vt:lpwstr>
  </property>
  <property fmtid="{D5CDD505-2E9C-101B-9397-08002B2CF9AE}" pid="4" name="KSOTemplateDocerSaveRecord">
    <vt:lpwstr>eyJoZGlkIjoiMjI4YTgyYWNjNTJjODhkNzVjOTlhMzFlYTdlMDU0YjEiLCJ1c2VySWQiOiIyMDUxNTcyMzEifQ==</vt:lpwstr>
  </property>
</Properties>
</file>