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spacing w:before="0" w:beforeLines="0" w:beforeAutospacing="0" w:after="0" w:afterLines="0" w:afterAutospacing="0" w:line="52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附件3</w:t>
      </w:r>
    </w:p>
    <w:p>
      <w:pPr>
        <w:pStyle w:val="7"/>
        <w:spacing w:before="0" w:beforeLines="0" w:beforeAutospacing="0" w:after="0" w:afterLines="0" w:afterAutospacing="0"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湖南省重点新材料产品首批次</w:t>
      </w:r>
      <w:r>
        <w:rPr>
          <w:rFonts w:ascii="Times New Roman" w:hAnsi="Times New Roman" w:eastAsia="方正小标宋简体" w:cs="Times New Roman"/>
          <w:sz w:val="40"/>
          <w:szCs w:val="40"/>
        </w:rPr>
        <w:t>应用示范</w:t>
      </w:r>
    </w:p>
    <w:p>
      <w:pPr>
        <w:pStyle w:val="7"/>
        <w:spacing w:before="0" w:beforeLines="0" w:beforeAutospacing="0" w:after="0" w:afterLines="0" w:afterAutospacing="0"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专项补助项目申报材料真实性承诺书</w:t>
      </w:r>
    </w:p>
    <w:p>
      <w:pPr>
        <w:ind w:firstLine="660"/>
        <w:jc w:val="center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（生产企业、应用企业联合填报）</w:t>
      </w:r>
    </w:p>
    <w:p>
      <w:pPr>
        <w:ind w:firstLine="660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省经信委、省财政厅：</w:t>
      </w:r>
    </w:p>
    <w:p>
      <w:pPr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本法人单位承诺：</w:t>
      </w:r>
    </w:p>
    <w:p>
      <w:pPr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1、本申请报告中所填写的各栏目内容真实、准确。</w:t>
      </w:r>
    </w:p>
    <w:p>
      <w:pPr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2、提供的申报资料和文件内容真实、可靠、事实存在。</w:t>
      </w:r>
    </w:p>
    <w:p>
      <w:pPr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3、提供申报的产品与提供申报的资料和文件一致，并事实存在。</w:t>
      </w:r>
    </w:p>
    <w:p>
      <w:pPr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4、申报产品的知识产权属于本企业自主知识产权，产权明晰完整，归属本单位或技术来源正当合法，未剽窃他人成果，未侵犯他人的知识产权或商业秘密。</w:t>
      </w:r>
    </w:p>
    <w:p>
      <w:pPr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若发生与上述承诺相违背的事实，由本单位承担全部法律责任。</w:t>
      </w:r>
    </w:p>
    <w:p>
      <w:pPr>
        <w:snapToGrid w:val="0"/>
        <w:spacing w:line="320" w:lineRule="exact"/>
        <w:rPr>
          <w:rFonts w:eastAsia="仿宋_GB2312"/>
          <w:sz w:val="32"/>
          <w:szCs w:val="32"/>
        </w:rPr>
      </w:pPr>
    </w:p>
    <w:p>
      <w:pPr>
        <w:snapToGrid w:val="0"/>
        <w:spacing w:line="32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生产企业法定代表人          应用企业法定代表人</w:t>
      </w:r>
    </w:p>
    <w:p>
      <w:pPr>
        <w:snapToGrid w:val="0"/>
        <w:spacing w:line="32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（签字）：                   （签字）：</w:t>
      </w:r>
    </w:p>
    <w:p>
      <w:pPr>
        <w:snapToGrid w:val="0"/>
        <w:spacing w:line="3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3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3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生产企业（盖章）：             应用企业（盖章）：</w:t>
      </w:r>
    </w:p>
    <w:p>
      <w:pPr>
        <w:snapToGrid w:val="0"/>
        <w:spacing w:line="320" w:lineRule="exact"/>
        <w:rPr>
          <w:rFonts w:eastAsia="仿宋_GB2312"/>
          <w:sz w:val="32"/>
          <w:szCs w:val="32"/>
        </w:rPr>
      </w:pPr>
    </w:p>
    <w:p>
      <w:pPr>
        <w:snapToGrid w:val="0"/>
        <w:spacing w:line="320" w:lineRule="exact"/>
        <w:rPr>
          <w:rFonts w:eastAsia="仿宋_GB2312"/>
          <w:sz w:val="32"/>
          <w:szCs w:val="32"/>
        </w:rPr>
      </w:pPr>
    </w:p>
    <w:p>
      <w:pPr>
        <w:snapToGrid w:val="0"/>
        <w:spacing w:line="320" w:lineRule="exact"/>
        <w:ind w:firstLine="960" w:firstLineChars="300"/>
      </w:pPr>
      <w:r>
        <w:rPr>
          <w:rFonts w:eastAsia="仿宋_GB2312"/>
          <w:sz w:val="32"/>
          <w:szCs w:val="32"/>
        </w:rPr>
        <w:t>年   月   日                   年   月   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D3639"/>
    <w:rsid w:val="43DD36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msonormalcxspmidd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2015-12-28T03:37:00Z</dcterms:created>
  <dc:creator>Administrator</dc:creator>
  <cp:lastModifiedBy>Administrator</cp:lastModifiedBy>
  <dcterms:modified xsi:type="dcterms:W3CDTF">2015-12-28T03:37:24Z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