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F6" w:rsidRPr="003A1365" w:rsidRDefault="007437F6" w:rsidP="007437F6">
      <w:pPr>
        <w:pageBreakBefore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437F6" w:rsidRPr="003A1365" w:rsidRDefault="007437F6" w:rsidP="007437F6">
      <w:pPr>
        <w:jc w:val="center"/>
        <w:rPr>
          <w:rFonts w:ascii="方正小标宋_GBK" w:eastAsia="方正小标宋_GBK" w:hint="eastAsia"/>
          <w:sz w:val="40"/>
          <w:szCs w:val="40"/>
        </w:rPr>
      </w:pPr>
      <w:r w:rsidRPr="003A1365">
        <w:rPr>
          <w:rFonts w:ascii="方正小标宋_GBK" w:eastAsia="方正小标宋_GBK" w:hint="eastAsia"/>
          <w:sz w:val="40"/>
          <w:szCs w:val="40"/>
        </w:rPr>
        <w:t>核查处理“雁过拔毛”式腐败问题月报表</w:t>
      </w:r>
    </w:p>
    <w:p w:rsidR="007437F6" w:rsidRPr="00B97A7A" w:rsidRDefault="007437F6" w:rsidP="007437F6">
      <w:pPr>
        <w:jc w:val="center"/>
        <w:rPr>
          <w:rFonts w:ascii="楷体_GB2312" w:eastAsia="楷体_GB2312" w:hint="eastAsia"/>
          <w:sz w:val="28"/>
          <w:szCs w:val="28"/>
        </w:rPr>
      </w:pPr>
      <w:r w:rsidRPr="00B97A7A">
        <w:rPr>
          <w:rFonts w:ascii="楷体_GB2312" w:eastAsia="楷体_GB2312" w:hint="eastAsia"/>
          <w:sz w:val="28"/>
          <w:szCs w:val="28"/>
        </w:rPr>
        <w:t>2016年    月    日</w:t>
      </w:r>
    </w:p>
    <w:p w:rsidR="007437F6" w:rsidRPr="00B97A7A" w:rsidRDefault="007437F6" w:rsidP="007437F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97A7A">
        <w:rPr>
          <w:rFonts w:ascii="仿宋_GB2312" w:eastAsia="仿宋_GB2312" w:hint="eastAsia"/>
          <w:sz w:val="28"/>
          <w:szCs w:val="28"/>
        </w:rPr>
        <w:t xml:space="preserve">填报单位（盖章）    </w:t>
      </w:r>
      <w:r>
        <w:rPr>
          <w:rFonts w:ascii="仿宋_GB2312" w:eastAsia="仿宋_GB2312" w:hint="eastAsia"/>
          <w:sz w:val="28"/>
          <w:szCs w:val="28"/>
        </w:rPr>
        <w:t xml:space="preserve">           </w:t>
      </w:r>
      <w:r w:rsidRPr="00B97A7A">
        <w:rPr>
          <w:rFonts w:ascii="仿宋_GB2312" w:eastAsia="仿宋_GB2312" w:hint="eastAsia"/>
          <w:sz w:val="28"/>
          <w:szCs w:val="28"/>
        </w:rPr>
        <w:t xml:space="preserve">      联系人：       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 w:rsidRPr="00B97A7A">
        <w:rPr>
          <w:rFonts w:ascii="仿宋_GB2312" w:eastAsia="仿宋_GB2312" w:hint="eastAsia"/>
          <w:sz w:val="28"/>
          <w:szCs w:val="28"/>
        </w:rPr>
        <w:t xml:space="preserve">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 w:rsidR="007437F6" w:rsidRPr="00E85876" w:rsidTr="00014A5E">
        <w:trPr>
          <w:trHeight w:val="776"/>
        </w:trPr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5876">
              <w:rPr>
                <w:rFonts w:ascii="仿宋_GB2312" w:eastAsia="仿宋_GB2312" w:hint="eastAsia"/>
                <w:sz w:val="24"/>
              </w:rPr>
              <w:t>级  别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5876">
              <w:rPr>
                <w:rFonts w:ascii="仿宋_GB2312" w:eastAsia="仿宋_GB2312" w:hint="eastAsia"/>
                <w:sz w:val="24"/>
              </w:rPr>
              <w:t>发  现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5876">
              <w:rPr>
                <w:rFonts w:ascii="仿宋_GB2312" w:eastAsia="仿宋_GB2312" w:hint="eastAsia"/>
                <w:sz w:val="24"/>
              </w:rPr>
              <w:t>受  理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5876">
              <w:rPr>
                <w:rFonts w:ascii="仿宋_GB2312" w:eastAsia="仿宋_GB2312" w:hint="eastAsia"/>
                <w:sz w:val="24"/>
              </w:rPr>
              <w:t>转  送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5876">
              <w:rPr>
                <w:rFonts w:ascii="仿宋_GB2312" w:eastAsia="仿宋_GB2312" w:hint="eastAsia"/>
                <w:sz w:val="24"/>
              </w:rPr>
              <w:t>交  办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5876">
              <w:rPr>
                <w:rFonts w:ascii="仿宋_GB2312" w:eastAsia="仿宋_GB2312" w:hint="eastAsia"/>
                <w:sz w:val="24"/>
              </w:rPr>
              <w:t>直  接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5876">
              <w:rPr>
                <w:rFonts w:ascii="仿宋_GB2312" w:eastAsia="仿宋_GB2312" w:hint="eastAsia"/>
                <w:sz w:val="24"/>
              </w:rPr>
              <w:t>立  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5876">
              <w:rPr>
                <w:rFonts w:ascii="仿宋_GB2312" w:eastAsia="仿宋_GB2312" w:hint="eastAsia"/>
                <w:sz w:val="24"/>
              </w:rPr>
              <w:t>处  理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5876">
              <w:rPr>
                <w:rFonts w:ascii="仿宋_GB2312" w:eastAsia="仿宋_GB2312" w:hint="eastAsia"/>
                <w:sz w:val="24"/>
              </w:rPr>
              <w:t>党纪政纪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5876">
              <w:rPr>
                <w:rFonts w:ascii="仿宋_GB2312" w:eastAsia="仿宋_GB2312" w:hint="eastAsia"/>
                <w:sz w:val="24"/>
              </w:rPr>
              <w:t>移送司法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5876">
              <w:rPr>
                <w:rFonts w:ascii="仿宋_GB2312" w:eastAsia="仿宋_GB2312" w:hint="eastAsia"/>
                <w:sz w:val="24"/>
              </w:rPr>
              <w:t>追缴违规</w:t>
            </w:r>
          </w:p>
        </w:tc>
      </w:tr>
      <w:tr w:rsidR="007437F6" w:rsidRPr="00E85876" w:rsidTr="00014A5E">
        <w:trPr>
          <w:trHeight w:val="776"/>
        </w:trPr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5876">
              <w:rPr>
                <w:rFonts w:ascii="仿宋_GB2312" w:eastAsia="仿宋_GB2312" w:hint="eastAsia"/>
                <w:sz w:val="24"/>
              </w:rPr>
              <w:t>县 处 级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437F6" w:rsidRPr="00E85876" w:rsidTr="00014A5E">
        <w:trPr>
          <w:trHeight w:val="776"/>
        </w:trPr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5876">
              <w:rPr>
                <w:rFonts w:ascii="仿宋_GB2312" w:eastAsia="仿宋_GB2312" w:hint="eastAsia"/>
                <w:sz w:val="24"/>
              </w:rPr>
              <w:t>乡 科 级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437F6" w:rsidRPr="00E85876" w:rsidTr="00014A5E">
        <w:trPr>
          <w:trHeight w:val="776"/>
        </w:trPr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5876">
              <w:rPr>
                <w:rFonts w:ascii="仿宋_GB2312" w:eastAsia="仿宋_GB2312" w:hint="eastAsia"/>
                <w:sz w:val="24"/>
              </w:rPr>
              <w:t>科级以下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437F6" w:rsidRPr="00E85876" w:rsidTr="00014A5E">
        <w:trPr>
          <w:trHeight w:val="776"/>
        </w:trPr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5876">
              <w:rPr>
                <w:rFonts w:ascii="仿宋_GB2312" w:eastAsia="仿宋_GB2312" w:hint="eastAsia"/>
                <w:sz w:val="24"/>
              </w:rPr>
              <w:t>村（居）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437F6" w:rsidRPr="00E85876" w:rsidTr="00014A5E">
        <w:trPr>
          <w:trHeight w:val="776"/>
        </w:trPr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5876">
              <w:rPr>
                <w:rFonts w:ascii="仿宋_GB2312" w:eastAsia="仿宋_GB2312" w:hint="eastAsia"/>
                <w:sz w:val="24"/>
              </w:rPr>
              <w:t>总  计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7437F6" w:rsidRPr="00E85876" w:rsidRDefault="007437F6" w:rsidP="00014A5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7437F6" w:rsidRPr="00B97A7A" w:rsidRDefault="007437F6" w:rsidP="007437F6">
      <w:pPr>
        <w:rPr>
          <w:rFonts w:ascii="仿宋_GB2312" w:eastAsia="仿宋_GB2312" w:hint="eastAsia"/>
          <w:sz w:val="24"/>
        </w:rPr>
      </w:pPr>
      <w:r w:rsidRPr="00B97A7A">
        <w:rPr>
          <w:rFonts w:ascii="仿宋_GB2312" w:eastAsia="仿宋_GB2312" w:hint="eastAsia"/>
          <w:sz w:val="24"/>
        </w:rPr>
        <w:t>填写说明：1、“发现问题数”是指部门本系统在开展各类项目资金分配、拨付、管理和使用情况清理排查过程中发现的问题线索数。</w:t>
      </w:r>
    </w:p>
    <w:p w:rsidR="007437F6" w:rsidRPr="00B97A7A" w:rsidRDefault="007437F6" w:rsidP="007437F6">
      <w:pPr>
        <w:ind w:firstLineChars="500" w:firstLine="1200"/>
        <w:rPr>
          <w:rFonts w:ascii="仿宋_GB2312" w:eastAsia="仿宋_GB2312" w:hint="eastAsia"/>
          <w:sz w:val="24"/>
        </w:rPr>
      </w:pPr>
      <w:r w:rsidRPr="00B97A7A">
        <w:rPr>
          <w:rFonts w:ascii="仿宋_GB2312" w:eastAsia="仿宋_GB2312" w:hint="eastAsia"/>
          <w:sz w:val="24"/>
        </w:rPr>
        <w:t>2、“转送转办数”是指本单位转给同级或下级有关单位办理的问题或信访举报件数。</w:t>
      </w:r>
    </w:p>
    <w:p w:rsidR="007437F6" w:rsidRPr="00B97A7A" w:rsidRDefault="007437F6" w:rsidP="007437F6">
      <w:pPr>
        <w:ind w:firstLineChars="500" w:firstLine="1200"/>
        <w:rPr>
          <w:rFonts w:ascii="仿宋_GB2312" w:eastAsia="仿宋_GB2312" w:hint="eastAsia"/>
          <w:sz w:val="24"/>
        </w:rPr>
      </w:pPr>
      <w:r w:rsidRPr="00B97A7A">
        <w:rPr>
          <w:rFonts w:ascii="仿宋_GB2312" w:eastAsia="仿宋_GB2312" w:hint="eastAsia"/>
          <w:sz w:val="24"/>
        </w:rPr>
        <w:lastRenderedPageBreak/>
        <w:t>3、“交办督办数”是指本单位向下级有关单位发函，要求调查核实并报送处理意见的问题或信访举报件数。</w:t>
      </w:r>
    </w:p>
    <w:p w:rsidR="007437F6" w:rsidRPr="00B97A7A" w:rsidRDefault="007437F6" w:rsidP="007437F6">
      <w:pPr>
        <w:ind w:firstLineChars="500" w:firstLine="1200"/>
        <w:rPr>
          <w:rFonts w:ascii="仿宋_GB2312" w:eastAsia="仿宋_GB2312" w:hint="eastAsia"/>
          <w:sz w:val="24"/>
        </w:rPr>
      </w:pPr>
      <w:r w:rsidRPr="00B97A7A">
        <w:rPr>
          <w:rFonts w:ascii="仿宋_GB2312" w:eastAsia="仿宋_GB2312" w:hint="eastAsia"/>
          <w:sz w:val="24"/>
        </w:rPr>
        <w:t>4、“立案件数”是指在本单位交办督办、直接查办的问题或信访举报件中，予以党纪政纪立案的件数。</w:t>
      </w:r>
    </w:p>
    <w:p w:rsidR="00756AE0" w:rsidRDefault="007437F6" w:rsidP="007437F6">
      <w:r w:rsidRPr="00B97A7A">
        <w:rPr>
          <w:rFonts w:ascii="仿宋_GB2312" w:eastAsia="仿宋_GB2312" w:hint="eastAsia"/>
          <w:sz w:val="24"/>
        </w:rPr>
        <w:t>5、“处理人数”是指给予组织处理、党纪政纪处分的总人数。</w:t>
      </w:r>
    </w:p>
    <w:sectPr w:rsidR="00756AE0" w:rsidSect="007437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AE0" w:rsidRDefault="00756AE0" w:rsidP="007437F6">
      <w:r>
        <w:separator/>
      </w:r>
    </w:p>
  </w:endnote>
  <w:endnote w:type="continuationSeparator" w:id="1">
    <w:p w:rsidR="00756AE0" w:rsidRDefault="00756AE0" w:rsidP="00743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AE0" w:rsidRDefault="00756AE0" w:rsidP="007437F6">
      <w:r>
        <w:separator/>
      </w:r>
    </w:p>
  </w:footnote>
  <w:footnote w:type="continuationSeparator" w:id="1">
    <w:p w:rsidR="00756AE0" w:rsidRDefault="00756AE0" w:rsidP="007437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7F6"/>
    <w:rsid w:val="007437F6"/>
    <w:rsid w:val="0075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F6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7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7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7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2016-05-06T06:23:00Z</dcterms:created>
  <dcterms:modified xsi:type="dcterms:W3CDTF">2016-05-06T06:23:00Z</dcterms:modified>
</cp:coreProperties>
</file>