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rPr>
          <w:rFonts w:hint="eastAsia" w:ascii="仿宋" w:hAnsi="仿宋" w:eastAsia="仿宋"/>
          <w:color w:val="000000"/>
          <w:sz w:val="32"/>
          <w:vertAlign w:val="baseli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color w:val="000000"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color w:val="000000"/>
          <w:sz w:val="44"/>
          <w:lang w:val="en-US" w:eastAsia="zh-CN"/>
        </w:rPr>
        <w:t>电气安全隐患突出区域摸底排查统计表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/>
          <w:color w:val="000000"/>
          <w:sz w:val="32"/>
          <w:u w:val="single" w:color="auto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>填表单位：</w:t>
      </w:r>
      <w:r>
        <w:rPr>
          <w:rFonts w:hint="eastAsia" w:ascii="仿宋" w:hAnsi="仿宋" w:eastAsia="仿宋"/>
          <w:color w:val="000000"/>
          <w:sz w:val="32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填表日期：</w:t>
      </w:r>
      <w:r>
        <w:rPr>
          <w:rFonts w:hint="eastAsia" w:ascii="仿宋" w:hAnsi="仿宋" w:eastAsia="仿宋"/>
          <w:color w:val="000000"/>
          <w:sz w:val="32"/>
          <w:u w:val="single" w:color="auto"/>
          <w:lang w:val="en-US" w:eastAsia="zh-CN"/>
        </w:rPr>
        <w:t xml:space="preserve">             </w:t>
      </w:r>
    </w:p>
    <w:tbl>
      <w:tblPr>
        <w:tblStyle w:val="7"/>
        <w:tblpPr w:leftFromText="180" w:rightFromText="180" w:vertAnchor="text" w:horzAnchor="page" w:tblpX="1678" w:tblpY="319"/>
        <w:tblOverlap w:val="never"/>
        <w:tblW w:w="139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21"/>
        <w:gridCol w:w="1336"/>
        <w:gridCol w:w="2687"/>
        <w:gridCol w:w="3974"/>
        <w:gridCol w:w="914"/>
        <w:gridCol w:w="872"/>
        <w:gridCol w:w="928"/>
        <w:gridCol w:w="948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4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区域名称</w:t>
            </w: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所在地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理位置</w:t>
            </w:r>
          </w:p>
        </w:tc>
        <w:tc>
          <w:tcPr>
            <w:tcW w:w="26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区域基本情况</w:t>
            </w:r>
          </w:p>
        </w:tc>
        <w:tc>
          <w:tcPr>
            <w:tcW w:w="39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存在的主要电气安全问题</w:t>
            </w:r>
          </w:p>
        </w:tc>
        <w:tc>
          <w:tcPr>
            <w:tcW w:w="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排查发现时间</w:t>
            </w:r>
          </w:p>
        </w:tc>
        <w:tc>
          <w:tcPr>
            <w:tcW w:w="8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治理责任单位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协调督办单位</w:t>
            </w:r>
          </w:p>
        </w:tc>
        <w:tc>
          <w:tcPr>
            <w:tcW w:w="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9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9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9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  <w:t>Ff填</w:t>
            </w:r>
          </w:p>
        </w:tc>
        <w:tc>
          <w:tcPr>
            <w:tcW w:w="82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9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9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  <w:u w:val="none" w:color="auto"/>
          <w:lang w:val="en-US" w:eastAsia="zh-CN"/>
        </w:rPr>
        <w:t>填表人：                         联系电话：                         审批人：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5969"/>
    <w:rsid w:val="2B285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2017-07-28T04:16:00Z</dcterms:created>
  <dc:creator>Administrator</dc:creator>
  <cp:lastModifiedBy>Administrator</cp:lastModifiedBy>
  <dcterms:modified xsi:type="dcterms:W3CDTF">2017-07-28T04:17:12Z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