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E90" w:rsidRDefault="00CE2E90" w:rsidP="00556907">
      <w:pPr>
        <w:widowControl/>
        <w:tabs>
          <w:tab w:val="left" w:pos="2565"/>
        </w:tabs>
        <w:spacing w:line="791" w:lineRule="atLeast"/>
        <w:ind w:rightChars="222" w:right="466"/>
        <w:jc w:val="center"/>
        <w:rPr>
          <w:rFonts w:ascii="仿宋_GB2312" w:eastAsia="仿宋_GB2312" w:hAnsi="宋体" w:cs="宋体" w:hint="eastAsia"/>
          <w:color w:val="000000"/>
          <w:kern w:val="0"/>
          <w:sz w:val="44"/>
          <w:szCs w:val="44"/>
        </w:rPr>
      </w:pPr>
      <w:r w:rsidRPr="00CE2E90">
        <w:rPr>
          <w:rFonts w:ascii="仿宋_GB2312" w:eastAsia="仿宋_GB2312" w:hAnsi="宋体" w:cs="宋体" w:hint="eastAsia"/>
          <w:color w:val="000000"/>
          <w:kern w:val="0"/>
          <w:sz w:val="44"/>
          <w:szCs w:val="44"/>
        </w:rPr>
        <w:t>岳阳市中心城区城建项目库</w:t>
      </w:r>
      <w:r>
        <w:rPr>
          <w:rFonts w:ascii="仿宋_GB2312" w:eastAsia="仿宋_GB2312" w:hAnsi="宋体" w:cs="宋体" w:hint="eastAsia"/>
          <w:color w:val="000000"/>
          <w:kern w:val="0"/>
          <w:sz w:val="44"/>
          <w:szCs w:val="44"/>
        </w:rPr>
        <w:t>一期</w:t>
      </w:r>
    </w:p>
    <w:p w:rsidR="00556907" w:rsidRDefault="00556907" w:rsidP="00556907">
      <w:pPr>
        <w:widowControl/>
        <w:tabs>
          <w:tab w:val="left" w:pos="2565"/>
        </w:tabs>
        <w:spacing w:line="791" w:lineRule="atLeast"/>
        <w:ind w:rightChars="222" w:right="466"/>
        <w:jc w:val="center"/>
        <w:rPr>
          <w:rFonts w:ascii="仿宋_GB2312" w:eastAsia="仿宋_GB2312" w:hAnsi="宋体" w:cs="宋体"/>
          <w:color w:val="000000"/>
          <w:kern w:val="0"/>
          <w:sz w:val="44"/>
          <w:szCs w:val="44"/>
        </w:rPr>
      </w:pPr>
      <w:r w:rsidRPr="00556907">
        <w:rPr>
          <w:rFonts w:ascii="仿宋_GB2312" w:eastAsia="仿宋_GB2312" w:hAnsi="宋体" w:cs="宋体" w:hint="eastAsia"/>
          <w:color w:val="000000"/>
          <w:kern w:val="0"/>
          <w:sz w:val="44"/>
          <w:szCs w:val="44"/>
        </w:rPr>
        <w:t>评价报告综述</w:t>
      </w:r>
    </w:p>
    <w:p w:rsidR="00556907" w:rsidRPr="00556907" w:rsidRDefault="00556907" w:rsidP="00556907">
      <w:pPr>
        <w:widowControl/>
        <w:tabs>
          <w:tab w:val="left" w:pos="2565"/>
        </w:tabs>
        <w:spacing w:line="791" w:lineRule="atLeast"/>
        <w:ind w:rightChars="222" w:right="466"/>
        <w:jc w:val="center"/>
        <w:rPr>
          <w:rFonts w:ascii="仿宋_GB2312" w:eastAsia="仿宋_GB2312" w:hAnsi="宋体" w:cs="宋体"/>
          <w:color w:val="000000"/>
          <w:kern w:val="0"/>
          <w:sz w:val="44"/>
          <w:szCs w:val="44"/>
        </w:rPr>
      </w:pPr>
    </w:p>
    <w:tbl>
      <w:tblPr>
        <w:tblW w:w="5261" w:type="pct"/>
        <w:jc w:val="center"/>
        <w:tblCellSpacing w:w="0" w:type="dxa"/>
        <w:tblInd w:w="1703" w:type="dxa"/>
        <w:tblCellMar>
          <w:left w:w="0" w:type="dxa"/>
          <w:right w:w="0" w:type="dxa"/>
        </w:tblCellMar>
        <w:tblLook w:val="04A0"/>
      </w:tblPr>
      <w:tblGrid>
        <w:gridCol w:w="8740"/>
      </w:tblGrid>
      <w:tr w:rsidR="00556907" w:rsidRPr="00FC5926" w:rsidTr="007E1E72">
        <w:trPr>
          <w:trHeight w:val="750"/>
          <w:tblCellSpacing w:w="0" w:type="dxa"/>
          <w:jc w:val="center"/>
        </w:trPr>
        <w:tc>
          <w:tcPr>
            <w:tcW w:w="5000" w:type="pct"/>
            <w:vAlign w:val="center"/>
            <w:hideMark/>
          </w:tcPr>
          <w:p w:rsidR="00556907" w:rsidRPr="00FC5926" w:rsidRDefault="00556907" w:rsidP="00556907">
            <w:pPr>
              <w:widowControl/>
              <w:spacing w:line="791" w:lineRule="atLeast"/>
              <w:ind w:rightChars="222" w:right="466"/>
              <w:jc w:val="left"/>
              <w:rPr>
                <w:rFonts w:ascii="仿宋_GB2312" w:eastAsia="仿宋_GB2312" w:hAnsi="宋体" w:cs="宋体"/>
                <w:color w:val="000000"/>
                <w:kern w:val="0"/>
                <w:sz w:val="32"/>
                <w:szCs w:val="32"/>
              </w:rPr>
            </w:pPr>
            <w:r w:rsidRPr="00FC5926">
              <w:rPr>
                <w:rFonts w:ascii="仿宋_GB2312" w:eastAsia="仿宋_GB2312" w:hAnsi="宋体" w:cs="宋体" w:hint="eastAsia"/>
                <w:color w:val="000000"/>
                <w:kern w:val="0"/>
                <w:sz w:val="32"/>
                <w:szCs w:val="32"/>
              </w:rPr>
              <w:t>一．项目基本情况</w:t>
            </w:r>
          </w:p>
          <w:p w:rsidR="00556907" w:rsidRPr="00FC5926" w:rsidRDefault="00556907" w:rsidP="00556907">
            <w:pPr>
              <w:widowControl/>
              <w:spacing w:line="791" w:lineRule="atLeast"/>
              <w:ind w:rightChars="222" w:right="466"/>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FC5926">
              <w:rPr>
                <w:rFonts w:ascii="仿宋_GB2312" w:eastAsia="仿宋_GB2312" w:hAnsi="宋体" w:cs="宋体" w:hint="eastAsia"/>
                <w:color w:val="000000"/>
                <w:kern w:val="0"/>
                <w:sz w:val="32"/>
                <w:szCs w:val="32"/>
              </w:rPr>
              <w:t>随着中央政策的调整，城市化进程日益加快，基础设施的投入进一步加大，城市发展速度越来越快，为适应城市发展的需要，按照市委、市政府确定的岳阳市城市发展战略部署，依据城市总体规划编制岳阳市中心城区2015-2020年城市道路建设项目计划，并建立可持续使用的数据库系统查询平台。</w:t>
            </w:r>
          </w:p>
          <w:p w:rsidR="00556907" w:rsidRPr="00FC5926" w:rsidRDefault="00556907" w:rsidP="00556907">
            <w:pPr>
              <w:widowControl/>
              <w:spacing w:line="791" w:lineRule="atLeast"/>
              <w:ind w:rightChars="8" w:right="17" w:firstLineChars="200" w:firstLine="640"/>
              <w:jc w:val="left"/>
              <w:rPr>
                <w:rFonts w:ascii="仿宋_GB2312" w:eastAsia="仿宋_GB2312" w:hAnsi="宋体" w:cs="宋体"/>
                <w:color w:val="000000"/>
                <w:kern w:val="0"/>
                <w:sz w:val="32"/>
                <w:szCs w:val="32"/>
              </w:rPr>
            </w:pPr>
            <w:r w:rsidRPr="00FC5926">
              <w:rPr>
                <w:rFonts w:ascii="仿宋_GB2312" w:eastAsia="仿宋_GB2312" w:hAnsi="宋体" w:cs="宋体" w:hint="eastAsia"/>
                <w:color w:val="000000"/>
                <w:kern w:val="0"/>
                <w:sz w:val="32"/>
                <w:szCs w:val="32"/>
              </w:rPr>
              <w:t>通过对市政基础设施信息化现状的深刻剖析，结合国内现有信息化建设情况及信息技术发展趋势，同时针对岳阳市市政基础设施建设管理工作中亟待解决的各类问题，在此基础上制定了一套完善的数据标准和保障机制,构建了一个核心数据中心,搭建了市政基础设施管理平台，实现前期工作业务全覆盖、信息全整合、监管全过程、分析可视化、数据共建共享的局面。构建包括城市基础地理信息、市政基础设施项目信息、项目空</w:t>
            </w:r>
            <w:r w:rsidRPr="00FC5926">
              <w:rPr>
                <w:rFonts w:ascii="仿宋_GB2312" w:eastAsia="仿宋_GB2312" w:hAnsi="宋体" w:cs="宋体" w:hint="eastAsia"/>
                <w:color w:val="000000"/>
                <w:kern w:val="0"/>
                <w:sz w:val="32"/>
                <w:szCs w:val="32"/>
              </w:rPr>
              <w:lastRenderedPageBreak/>
              <w:t>间地理信息等市政基础设施建设相关的数据中心，实现数据管理的高度集成、动态灵活、协同更新，确保数据的齐、准、新，实现全市市政基础设施建设数据“集中化”,搭建市政基础设施建设管理平台，完善计划统筹、设计方案审批、行政协同办公、“市政一张图”可视化管理等前期工作的全覆盖，实现岳阳市市政基础设施建设项目一张图及项目全生命周期管理模式，实现项目管理以及方案评审的“可视化”。</w:t>
            </w:r>
          </w:p>
          <w:p w:rsidR="00556907" w:rsidRPr="00556907" w:rsidRDefault="00556907" w:rsidP="00556907">
            <w:pPr>
              <w:widowControl/>
              <w:spacing w:line="791" w:lineRule="atLeast"/>
              <w:ind w:rightChars="222" w:right="466"/>
              <w:jc w:val="left"/>
              <w:rPr>
                <w:rFonts w:ascii="仿宋_GB2312" w:eastAsia="仿宋_GB2312" w:hAnsi="宋体" w:cs="宋体"/>
                <w:b/>
                <w:color w:val="000000"/>
                <w:kern w:val="0"/>
                <w:sz w:val="32"/>
                <w:szCs w:val="32"/>
              </w:rPr>
            </w:pPr>
            <w:r w:rsidRPr="00556907">
              <w:rPr>
                <w:rFonts w:ascii="仿宋_GB2312" w:eastAsia="仿宋_GB2312" w:hAnsi="宋体" w:cs="宋体" w:hint="eastAsia"/>
                <w:b/>
                <w:color w:val="000000"/>
                <w:kern w:val="0"/>
                <w:sz w:val="32"/>
                <w:szCs w:val="32"/>
              </w:rPr>
              <w:t>二、项目资金使用及管理情况</w:t>
            </w:r>
          </w:p>
          <w:p w:rsidR="00556907" w:rsidRPr="00FC5926" w:rsidRDefault="00556907" w:rsidP="00556907">
            <w:pPr>
              <w:widowControl/>
              <w:spacing w:line="791" w:lineRule="atLeast"/>
              <w:ind w:rightChars="8" w:right="17" w:firstLineChars="200" w:firstLine="640"/>
              <w:jc w:val="left"/>
              <w:rPr>
                <w:rFonts w:ascii="仿宋_GB2312" w:eastAsia="仿宋_GB2312" w:hAnsi="宋体" w:cs="宋体"/>
                <w:color w:val="000000"/>
                <w:kern w:val="0"/>
                <w:sz w:val="32"/>
                <w:szCs w:val="32"/>
              </w:rPr>
            </w:pPr>
            <w:r w:rsidRPr="00FC5926">
              <w:rPr>
                <w:rFonts w:ascii="仿宋_GB2312" w:eastAsia="仿宋_GB2312" w:hAnsi="宋体" w:cs="宋体" w:hint="eastAsia"/>
                <w:color w:val="000000"/>
                <w:kern w:val="0"/>
                <w:sz w:val="32"/>
                <w:szCs w:val="32"/>
              </w:rPr>
              <w:t>项目资金使用情况包含:项目前期技术工作调查费用16.8万元;全市地形图测量费用65.2万元;后期技术服务及维护费用20万元；终端查询系统设备9万元；软件设计费用30万元，共计141万元。目前该项目已付资金70万元，剩余资金71万元暂未支付。</w:t>
            </w:r>
          </w:p>
        </w:tc>
      </w:tr>
    </w:tbl>
    <w:p w:rsidR="00556907" w:rsidRPr="00556907" w:rsidRDefault="00556907" w:rsidP="00556907">
      <w:pPr>
        <w:widowControl/>
        <w:spacing w:line="791" w:lineRule="atLeast"/>
        <w:ind w:rightChars="222" w:right="466"/>
        <w:jc w:val="left"/>
        <w:rPr>
          <w:rFonts w:ascii="仿宋_GB2312" w:eastAsia="仿宋_GB2312" w:hAnsi="宋体" w:cs="宋体"/>
          <w:b/>
          <w:color w:val="000000"/>
          <w:kern w:val="0"/>
          <w:sz w:val="32"/>
          <w:szCs w:val="32"/>
        </w:rPr>
      </w:pPr>
      <w:r w:rsidRPr="00556907">
        <w:rPr>
          <w:rFonts w:ascii="仿宋_GB2312" w:eastAsia="仿宋_GB2312" w:hAnsi="宋体" w:cs="宋体" w:hint="eastAsia"/>
          <w:b/>
          <w:color w:val="000000"/>
          <w:kern w:val="0"/>
          <w:sz w:val="32"/>
          <w:szCs w:val="32"/>
        </w:rPr>
        <w:lastRenderedPageBreak/>
        <w:t>三、项目组织实施情况</w:t>
      </w:r>
    </w:p>
    <w:p w:rsidR="00556907" w:rsidRPr="00FC5926" w:rsidRDefault="00556907" w:rsidP="00556907">
      <w:pPr>
        <w:widowControl/>
        <w:spacing w:line="791" w:lineRule="atLeast"/>
        <w:ind w:rightChars="222" w:right="466" w:firstLineChars="200" w:firstLine="640"/>
        <w:jc w:val="left"/>
        <w:rPr>
          <w:rFonts w:ascii="仿宋_GB2312" w:eastAsia="仿宋_GB2312" w:hAnsi="宋体" w:cs="宋体"/>
          <w:color w:val="000000"/>
          <w:kern w:val="0"/>
          <w:sz w:val="32"/>
          <w:szCs w:val="32"/>
        </w:rPr>
      </w:pPr>
      <w:r w:rsidRPr="00FC5926">
        <w:rPr>
          <w:rFonts w:ascii="仿宋_GB2312" w:eastAsia="仿宋_GB2312" w:hAnsi="宋体" w:cs="宋体" w:hint="eastAsia"/>
          <w:color w:val="000000"/>
          <w:kern w:val="0"/>
          <w:sz w:val="32"/>
          <w:szCs w:val="32"/>
        </w:rPr>
        <w:t>项目组织实施过程中，主要包括数据标准规范建设、数据中心建设以及应用管理平台三个部分的内容（即“三个一”工程：一套标准、一个中心、一个平台）。</w:t>
      </w:r>
      <w:bookmarkStart w:id="0" w:name="_GoBack"/>
      <w:bookmarkEnd w:id="0"/>
    </w:p>
    <w:p w:rsidR="00556907" w:rsidRPr="00FC5926" w:rsidRDefault="00556907" w:rsidP="00556907">
      <w:pPr>
        <w:ind w:rightChars="222" w:right="466" w:firstLineChars="200" w:firstLine="640"/>
        <w:jc w:val="left"/>
        <w:rPr>
          <w:rFonts w:ascii="仿宋_GB2312" w:eastAsia="仿宋_GB2312" w:hAnsi="宋体" w:cs="宋体"/>
          <w:color w:val="000000"/>
          <w:kern w:val="0"/>
          <w:sz w:val="32"/>
          <w:szCs w:val="32"/>
        </w:rPr>
      </w:pPr>
      <w:r w:rsidRPr="00FC5926">
        <w:rPr>
          <w:rFonts w:ascii="仿宋_GB2312" w:eastAsia="仿宋_GB2312" w:hAnsi="宋体" w:cs="宋体" w:hint="eastAsia"/>
          <w:color w:val="000000"/>
          <w:kern w:val="0"/>
          <w:sz w:val="32"/>
          <w:szCs w:val="32"/>
        </w:rPr>
        <w:lastRenderedPageBreak/>
        <w:t>建设一套数据标准：数据标准规范建设是指在参考国家、省市以及地方行业标准规范的数据标准规范的基础上，建立一套统一、规范的数据标准，并以此制定行业的管理机制，将标准化管理的思路落实到日常工作中，规范各类日常工作中需要使用的数据信息。</w:t>
      </w:r>
    </w:p>
    <w:p w:rsidR="00556907" w:rsidRPr="00FC5926" w:rsidRDefault="00556907" w:rsidP="00556907">
      <w:pPr>
        <w:ind w:rightChars="222" w:right="466" w:firstLine="482"/>
        <w:jc w:val="left"/>
        <w:rPr>
          <w:rFonts w:ascii="仿宋_GB2312" w:eastAsia="仿宋_GB2312" w:hAnsi="宋体" w:cs="宋体"/>
          <w:color w:val="000000"/>
          <w:kern w:val="0"/>
          <w:sz w:val="32"/>
          <w:szCs w:val="32"/>
        </w:rPr>
      </w:pPr>
      <w:r w:rsidRPr="00FC5926">
        <w:rPr>
          <w:rFonts w:ascii="仿宋_GB2312" w:eastAsia="仿宋_GB2312" w:hAnsi="宋体" w:cs="宋体" w:hint="eastAsia"/>
          <w:color w:val="000000"/>
          <w:kern w:val="0"/>
          <w:sz w:val="32"/>
          <w:szCs w:val="32"/>
        </w:rPr>
        <w:t>构建一个数据中心：数据中心的建设是以数据标准规范为参照，对各类市政基础设施涉及的数据成果进行有效的整合、存储以及利用，提升信息资源的集中管理程度和共享利用率。数据中心在搭建的过程中，将充分考虑数据资源的通用性以及与其他权属单位间信息互通的可共享性，确保数据的准确性，真正做到“摸清家底、理清现状”的目的。</w:t>
      </w:r>
    </w:p>
    <w:p w:rsidR="00556907" w:rsidRPr="00FC5926" w:rsidRDefault="00556907" w:rsidP="00556907">
      <w:pPr>
        <w:ind w:rightChars="222" w:right="466" w:firstLineChars="200" w:firstLine="640"/>
        <w:jc w:val="left"/>
        <w:rPr>
          <w:rFonts w:ascii="仿宋_GB2312" w:eastAsia="仿宋_GB2312" w:hAnsi="宋体" w:cs="宋体"/>
          <w:color w:val="000000"/>
          <w:kern w:val="0"/>
          <w:sz w:val="32"/>
          <w:szCs w:val="32"/>
        </w:rPr>
      </w:pPr>
      <w:r w:rsidRPr="00FC5926">
        <w:rPr>
          <w:rFonts w:ascii="仿宋_GB2312" w:eastAsia="仿宋_GB2312" w:hAnsi="宋体" w:cs="宋体" w:hint="eastAsia"/>
          <w:color w:val="000000"/>
          <w:kern w:val="0"/>
          <w:sz w:val="32"/>
          <w:szCs w:val="32"/>
        </w:rPr>
        <w:t>打造一个应用管理平台：应用管理平台提供业务申报、项目管理、项目图库、日常办公、科研课题研究、统计分析、移动办公等方面的应用模块。平台可实现各类市政项目的计划、设计方案等业务的在线申报，完成信息汇总工作；可利用项目图库提供的“一张图”辅助决策管理辅助申报项目的方案评审以及全市市政基础设施建设的精细化管理；可汇总市政基础设施建设科研课题成果，辅助管理者更好的进行决策分析；同时可为管理者提供便捷的移动办公子系统，可在移动设备上查看各类项目信息以及查看地图信息等。</w:t>
      </w:r>
    </w:p>
    <w:p w:rsidR="00556907" w:rsidRPr="00FC5926" w:rsidRDefault="00556907" w:rsidP="00556907">
      <w:pPr>
        <w:widowControl/>
        <w:spacing w:line="480" w:lineRule="auto"/>
        <w:ind w:rightChars="222" w:right="466" w:firstLine="480"/>
        <w:jc w:val="left"/>
        <w:rPr>
          <w:rFonts w:ascii="仿宋_GB2312" w:eastAsia="仿宋_GB2312" w:hAnsi="宋体" w:cs="宋体"/>
          <w:b/>
          <w:color w:val="000000"/>
          <w:kern w:val="0"/>
          <w:sz w:val="32"/>
          <w:szCs w:val="32"/>
        </w:rPr>
      </w:pPr>
      <w:r w:rsidRPr="00FC5926">
        <w:rPr>
          <w:rFonts w:ascii="仿宋_GB2312" w:eastAsia="仿宋_GB2312" w:hAnsi="宋体" w:cs="宋体" w:hint="eastAsia"/>
          <w:b/>
          <w:color w:val="000000"/>
          <w:kern w:val="0"/>
          <w:sz w:val="32"/>
          <w:szCs w:val="32"/>
        </w:rPr>
        <w:lastRenderedPageBreak/>
        <w:t>四．综合评价情况及评价结论</w:t>
      </w:r>
    </w:p>
    <w:p w:rsidR="00556907" w:rsidRPr="00FC5926" w:rsidRDefault="00556907" w:rsidP="00556907">
      <w:pPr>
        <w:ind w:rightChars="222" w:right="466" w:firstLineChars="250" w:firstLine="800"/>
        <w:jc w:val="left"/>
        <w:rPr>
          <w:rFonts w:ascii="仿宋_GB2312" w:eastAsia="仿宋_GB2312" w:hAnsi="宋体" w:cs="宋体"/>
          <w:color w:val="000000"/>
          <w:kern w:val="0"/>
          <w:sz w:val="32"/>
          <w:szCs w:val="32"/>
        </w:rPr>
      </w:pPr>
      <w:r w:rsidRPr="00FC5926">
        <w:rPr>
          <w:rFonts w:ascii="仿宋_GB2312" w:eastAsia="仿宋_GB2312" w:hAnsi="宋体" w:cs="宋体" w:hint="eastAsia"/>
          <w:color w:val="000000"/>
          <w:kern w:val="0"/>
          <w:sz w:val="32"/>
          <w:szCs w:val="32"/>
        </w:rPr>
        <w:t>岳阳市中心城区城建项目库基础数据采集及建库项目（一期） 按照合同约定基本完成，于2017年1月通过验收投入初步试用阶段，提高了工作效率，达到预期目标。</w:t>
      </w:r>
    </w:p>
    <w:p w:rsidR="00556907" w:rsidRPr="00FC5926" w:rsidRDefault="00556907" w:rsidP="00556907">
      <w:pPr>
        <w:widowControl/>
        <w:spacing w:line="480" w:lineRule="auto"/>
        <w:ind w:rightChars="222" w:right="466" w:firstLine="480"/>
        <w:jc w:val="left"/>
        <w:rPr>
          <w:rFonts w:ascii="仿宋_GB2312" w:eastAsia="仿宋_GB2312" w:hAnsi="宋体" w:cs="宋体"/>
          <w:b/>
          <w:color w:val="000000"/>
          <w:kern w:val="0"/>
          <w:sz w:val="32"/>
          <w:szCs w:val="32"/>
        </w:rPr>
      </w:pPr>
      <w:r w:rsidRPr="00FC5926">
        <w:rPr>
          <w:rFonts w:ascii="仿宋_GB2312" w:eastAsia="仿宋_GB2312" w:hAnsi="宋体" w:cs="宋体" w:hint="eastAsia"/>
          <w:b/>
          <w:color w:val="000000"/>
          <w:kern w:val="0"/>
          <w:sz w:val="32"/>
          <w:szCs w:val="32"/>
        </w:rPr>
        <w:t>五．项目主要绩效情况分析</w:t>
      </w:r>
    </w:p>
    <w:p w:rsidR="00556907" w:rsidRPr="00556907" w:rsidRDefault="00556907" w:rsidP="00556907">
      <w:pPr>
        <w:widowControl/>
        <w:spacing w:line="480" w:lineRule="auto"/>
        <w:ind w:rightChars="222" w:right="466" w:firstLine="480"/>
        <w:jc w:val="left"/>
        <w:rPr>
          <w:rFonts w:ascii="仿宋_GB2312" w:eastAsia="仿宋_GB2312" w:hAnsi="宋体" w:cs="宋体"/>
          <w:color w:val="000000"/>
          <w:kern w:val="0"/>
          <w:sz w:val="32"/>
          <w:szCs w:val="32"/>
        </w:rPr>
      </w:pPr>
      <w:r w:rsidRPr="00556907">
        <w:rPr>
          <w:rFonts w:ascii="仿宋_GB2312" w:eastAsia="仿宋_GB2312" w:hAnsi="宋体" w:cs="宋体" w:hint="eastAsia"/>
          <w:color w:val="000000"/>
          <w:kern w:val="0"/>
          <w:sz w:val="32"/>
          <w:szCs w:val="32"/>
        </w:rPr>
        <w:t>该项目已按照原定计划安排，完成了项目建设，并竣工验收，使用过程中也达到了预期的目标效果。</w:t>
      </w:r>
    </w:p>
    <w:p w:rsidR="00556907" w:rsidRPr="00FC5926" w:rsidRDefault="00556907" w:rsidP="00556907">
      <w:pPr>
        <w:widowControl/>
        <w:spacing w:line="480" w:lineRule="auto"/>
        <w:ind w:rightChars="222" w:right="466" w:firstLine="480"/>
        <w:jc w:val="left"/>
        <w:rPr>
          <w:rFonts w:ascii="仿宋_GB2312" w:eastAsia="仿宋_GB2312" w:hAnsi="宋体" w:cs="宋体"/>
          <w:b/>
          <w:color w:val="000000"/>
          <w:kern w:val="0"/>
          <w:sz w:val="32"/>
          <w:szCs w:val="32"/>
        </w:rPr>
      </w:pPr>
      <w:r w:rsidRPr="00FC5926">
        <w:rPr>
          <w:rFonts w:ascii="仿宋_GB2312" w:eastAsia="仿宋_GB2312" w:hAnsi="宋体" w:cs="宋体" w:hint="eastAsia"/>
          <w:b/>
          <w:color w:val="000000"/>
          <w:kern w:val="0"/>
          <w:sz w:val="32"/>
          <w:szCs w:val="32"/>
        </w:rPr>
        <w:t>六．主要经验及做法、存在问题和建议</w:t>
      </w:r>
    </w:p>
    <w:p w:rsidR="00556907" w:rsidRPr="00FC5926" w:rsidRDefault="00556907" w:rsidP="00556907">
      <w:pPr>
        <w:ind w:rightChars="222" w:right="466" w:firstLineChars="200" w:firstLine="640"/>
        <w:jc w:val="left"/>
        <w:rPr>
          <w:rFonts w:ascii="仿宋_GB2312" w:eastAsia="仿宋_GB2312" w:hAnsi="宋体" w:cs="宋体"/>
          <w:color w:val="000000"/>
          <w:kern w:val="0"/>
          <w:sz w:val="32"/>
          <w:szCs w:val="32"/>
        </w:rPr>
      </w:pPr>
      <w:r w:rsidRPr="00FC5926">
        <w:rPr>
          <w:rFonts w:ascii="仿宋_GB2312" w:eastAsia="仿宋_GB2312" w:hAnsi="宋体" w:cs="宋体" w:hint="eastAsia"/>
          <w:color w:val="000000"/>
          <w:kern w:val="0"/>
          <w:sz w:val="32"/>
          <w:szCs w:val="32"/>
        </w:rPr>
        <w:t xml:space="preserve">在项目的推进过程中，我们积极学习其他城市的成功经验，多次和各相关部门对接，征求各部门的意见结合岳阳的实际情况，在平台建设过程中，针对日常工作中常出现的问题，制定了符合岳阳工作方式的平台系统。 </w:t>
      </w:r>
    </w:p>
    <w:p w:rsidR="00556907" w:rsidRPr="00FC5926" w:rsidRDefault="00556907" w:rsidP="00556907">
      <w:pPr>
        <w:ind w:rightChars="222" w:right="466"/>
        <w:jc w:val="left"/>
        <w:rPr>
          <w:rFonts w:ascii="仿宋_GB2312" w:eastAsia="仿宋_GB2312" w:hAnsi="宋体" w:cs="宋体"/>
          <w:color w:val="000000"/>
          <w:kern w:val="0"/>
          <w:sz w:val="32"/>
          <w:szCs w:val="32"/>
        </w:rPr>
      </w:pPr>
      <w:r w:rsidRPr="00FC5926">
        <w:rPr>
          <w:rFonts w:ascii="仿宋_GB2312" w:eastAsia="仿宋_GB2312" w:hAnsi="宋体" w:cs="宋体" w:hint="eastAsia"/>
          <w:color w:val="000000"/>
          <w:kern w:val="0"/>
          <w:sz w:val="32"/>
          <w:szCs w:val="32"/>
        </w:rPr>
        <w:t xml:space="preserve">    存在的问题主要是资金问题，目前项目已经竣工验收，但仍有71万暂未支付。</w:t>
      </w:r>
    </w:p>
    <w:p w:rsidR="009A5DEA" w:rsidRPr="00556907" w:rsidRDefault="009A5DEA" w:rsidP="00556907">
      <w:pPr>
        <w:jc w:val="left"/>
      </w:pPr>
    </w:p>
    <w:sectPr w:rsidR="009A5DEA" w:rsidRPr="00556907" w:rsidSect="009A5D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7C6" w:rsidRDefault="000257C6" w:rsidP="00CE2E90">
      <w:r>
        <w:separator/>
      </w:r>
    </w:p>
  </w:endnote>
  <w:endnote w:type="continuationSeparator" w:id="1">
    <w:p w:rsidR="000257C6" w:rsidRDefault="000257C6" w:rsidP="00CE2E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7C6" w:rsidRDefault="000257C6" w:rsidP="00CE2E90">
      <w:r>
        <w:separator/>
      </w:r>
    </w:p>
  </w:footnote>
  <w:footnote w:type="continuationSeparator" w:id="1">
    <w:p w:rsidR="000257C6" w:rsidRDefault="000257C6" w:rsidP="00CE2E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6907"/>
    <w:rsid w:val="000257C6"/>
    <w:rsid w:val="00556907"/>
    <w:rsid w:val="009A5DEA"/>
    <w:rsid w:val="00A7470B"/>
    <w:rsid w:val="00CE2E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9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2E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2E90"/>
    <w:rPr>
      <w:rFonts w:ascii="Times New Roman" w:eastAsia="宋体" w:hAnsi="Times New Roman" w:cs="Times New Roman"/>
      <w:sz w:val="18"/>
      <w:szCs w:val="18"/>
    </w:rPr>
  </w:style>
  <w:style w:type="paragraph" w:styleId="a4">
    <w:name w:val="footer"/>
    <w:basedOn w:val="a"/>
    <w:link w:val="Char0"/>
    <w:uiPriority w:val="99"/>
    <w:semiHidden/>
    <w:unhideWhenUsed/>
    <w:rsid w:val="00CE2E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2E9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233</Words>
  <Characters>1333</Characters>
  <Application>Microsoft Office Word</Application>
  <DocSecurity>0</DocSecurity>
  <Lines>11</Lines>
  <Paragraphs>3</Paragraphs>
  <ScaleCrop>false</ScaleCrop>
  <Company>Microsoft</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2017-07-12T03:20:00Z</cp:lastPrinted>
  <dcterms:created xsi:type="dcterms:W3CDTF">2017-04-25T08:32:00Z</dcterms:created>
  <dcterms:modified xsi:type="dcterms:W3CDTF">2017-07-12T03:20:00Z</dcterms:modified>
</cp:coreProperties>
</file>