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20"/>
        <w:rPr>
          <w:rFonts w:hint="eastAsia" w:ascii="宋体" w:hAnsi="宋体"/>
          <w:sz w:val="24"/>
        </w:rPr>
      </w:pPr>
    </w:p>
    <w:p>
      <w:pPr>
        <w:ind w:right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表格1：</w:t>
      </w:r>
    </w:p>
    <w:p>
      <w:pPr>
        <w:ind w:right="420"/>
        <w:jc w:val="center"/>
        <w:rPr>
          <w:rFonts w:hint="eastAsia" w:ascii="方正黑体简体" w:eastAsia="方正黑体简体"/>
          <w:b/>
          <w:sz w:val="32"/>
          <w:szCs w:val="32"/>
        </w:rPr>
      </w:pPr>
      <w:bookmarkStart w:id="0" w:name="_GoBack"/>
      <w:r>
        <w:rPr>
          <w:rFonts w:hint="eastAsia" w:ascii="方正黑体简体" w:eastAsia="方正黑体简体"/>
          <w:b/>
          <w:sz w:val="32"/>
          <w:szCs w:val="32"/>
        </w:rPr>
        <w:t>建筑施工企业安全生产</w:t>
      </w:r>
      <w:r>
        <w:rPr>
          <w:rFonts w:ascii="ˎ̥" w:hAnsi="ˎ̥" w:cs="宋体"/>
          <w:b/>
          <w:bCs/>
          <w:kern w:val="0"/>
          <w:sz w:val="32"/>
          <w:szCs w:val="32"/>
        </w:rPr>
        <w:t>“安管人员”</w:t>
      </w:r>
      <w:r>
        <w:rPr>
          <w:rFonts w:hint="eastAsia" w:ascii="方正黑体简体" w:eastAsia="方正黑体简体"/>
          <w:b/>
          <w:sz w:val="32"/>
          <w:szCs w:val="32"/>
        </w:rPr>
        <w:t>考核人员汇总表</w:t>
      </w:r>
      <w:bookmarkEnd w:id="0"/>
    </w:p>
    <w:p>
      <w:pPr>
        <w:ind w:right="420"/>
        <w:rPr>
          <w:rFonts w:hint="eastAsia" w:ascii="宋体" w:hAnsi="宋体"/>
          <w:sz w:val="24"/>
        </w:rPr>
      </w:pPr>
    </w:p>
    <w:p>
      <w:pPr>
        <w:ind w:right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单位名称：                联系人：                 联系电话：</w:t>
      </w:r>
    </w:p>
    <w:tbl>
      <w:tblPr>
        <w:tblStyle w:val="3"/>
        <w:tblW w:w="97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217"/>
        <w:gridCol w:w="763"/>
        <w:gridCol w:w="1980"/>
        <w:gridCol w:w="2908"/>
        <w:gridCol w:w="90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vAlign w:val="center"/>
          </w:tcPr>
          <w:p>
            <w:pPr>
              <w:tabs>
                <w:tab w:val="left" w:pos="1001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908" w:type="dxa"/>
            <w:vAlign w:val="center"/>
          </w:tcPr>
          <w:p>
            <w:pPr>
              <w:ind w:right="3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类别</w:t>
            </w:r>
          </w:p>
        </w:tc>
        <w:tc>
          <w:tcPr>
            <w:tcW w:w="1260" w:type="dxa"/>
            <w:vAlign w:val="center"/>
          </w:tcPr>
          <w:p>
            <w:pPr>
              <w:tabs>
                <w:tab w:val="left" w:pos="1002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217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763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2908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217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763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2908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217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763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2908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217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763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2908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80" w:hRule="atLeast"/>
          <w:jc w:val="center"/>
        </w:trPr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217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763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2908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217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763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2908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217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763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2908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217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763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2908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1217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763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2908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217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763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2908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80" w:hRule="atLeast"/>
          <w:jc w:val="center"/>
        </w:trPr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1217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763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2908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</w:t>
            </w:r>
          </w:p>
        </w:tc>
        <w:tc>
          <w:tcPr>
            <w:tcW w:w="1217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763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2908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</w:t>
            </w:r>
          </w:p>
        </w:tc>
        <w:tc>
          <w:tcPr>
            <w:tcW w:w="1217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763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2908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</w:t>
            </w:r>
          </w:p>
        </w:tc>
        <w:tc>
          <w:tcPr>
            <w:tcW w:w="1217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763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2908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  <w:tc>
          <w:tcPr>
            <w:tcW w:w="1217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763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2908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ind w:right="420"/>
        <w:rPr>
          <w:rFonts w:hint="eastAsia" w:ascii="宋体" w:hAnsi="宋体"/>
          <w:sz w:val="24"/>
        </w:rPr>
      </w:pPr>
    </w:p>
    <w:p>
      <w:pPr>
        <w:ind w:right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注：本表分类别填报，即同类别人员填报在一起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Narrow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Arial Narrow">
    <w:panose1 w:val="020B0606020202030204"/>
    <w:charset w:val="01"/>
    <w:family w:val="swiss"/>
    <w:pitch w:val="default"/>
    <w:sig w:usb0="00000287" w:usb1="00000800" w:usb2="00000000" w:usb3="00000000" w:csb0="2000009F" w:csb1="DFD70000"/>
  </w:font>
  <w:font w:name="方正黑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0E7559"/>
    <w:rsid w:val="1F0E755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2018-09-06T09:25:00Z</dcterms:created>
  <dc:creator>叶子欢</dc:creator>
  <cp:lastModifiedBy>叶子欢</cp:lastModifiedBy>
  <dcterms:modified xsi:type="dcterms:W3CDTF">2018-09-06T09:25:53Z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