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2020年度</w:t>
      </w:r>
    </w:p>
    <w:p>
      <w:pPr>
        <w:pStyle w:val="13"/>
        <w:jc w:val="center"/>
        <w:rPr>
          <w:rFonts w:hint="eastAsia"/>
          <w:sz w:val="84"/>
          <w:szCs w:val="84"/>
          <w:lang w:eastAsia="zh-CN"/>
        </w:rPr>
      </w:pPr>
      <w:r>
        <w:rPr>
          <w:rFonts w:hint="eastAsia"/>
          <w:sz w:val="84"/>
          <w:szCs w:val="84"/>
          <w:lang w:eastAsia="zh-CN"/>
        </w:rPr>
        <w:t>岳阳市公安局君山分局</w:t>
      </w:r>
    </w:p>
    <w:p>
      <w:pPr>
        <w:pStyle w:val="13"/>
        <w:jc w:val="center"/>
        <w:rPr>
          <w:sz w:val="84"/>
          <w:szCs w:val="84"/>
        </w:rPr>
      </w:pP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spacing w:line="500" w:lineRule="exact"/>
        <w:jc w:val="both"/>
        <w:rPr>
          <w:b/>
          <w:sz w:val="36"/>
          <w:szCs w:val="28"/>
        </w:rPr>
      </w:pPr>
    </w:p>
    <w:p>
      <w:pPr>
        <w:pStyle w:val="13"/>
        <w:spacing w:line="500" w:lineRule="exact"/>
        <w:jc w:val="both"/>
        <w:rPr>
          <w:b/>
          <w:sz w:val="36"/>
          <w:szCs w:val="28"/>
        </w:rPr>
      </w:pPr>
    </w:p>
    <w:p>
      <w:pPr>
        <w:pStyle w:val="13"/>
        <w:spacing w:line="500" w:lineRule="exact"/>
        <w:jc w:val="center"/>
        <w:rPr>
          <w:rFonts w:hint="eastAsia"/>
          <w:b/>
          <w:sz w:val="36"/>
          <w:szCs w:val="28"/>
        </w:rPr>
      </w:pPr>
    </w:p>
    <w:p>
      <w:pPr>
        <w:pStyle w:val="13"/>
        <w:spacing w:line="500" w:lineRule="exact"/>
        <w:jc w:val="center"/>
        <w:rPr>
          <w:rFonts w:hint="eastAsia"/>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岳阳市公安局君山分局</w:t>
      </w:r>
      <w:r>
        <w:rPr>
          <w:rFonts w:hint="eastAsia"/>
          <w:b/>
          <w:sz w:val="28"/>
          <w:szCs w:val="28"/>
        </w:rPr>
        <w:t>单位概况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rFonts w:hint="eastAsia"/>
          <w:sz w:val="84"/>
          <w:szCs w:val="84"/>
          <w:lang w:eastAsia="zh-CN"/>
        </w:rPr>
      </w:pPr>
      <w:r>
        <w:rPr>
          <w:rFonts w:hint="eastAsia"/>
          <w:sz w:val="84"/>
          <w:szCs w:val="84"/>
          <w:lang w:eastAsia="zh-CN"/>
        </w:rPr>
        <w:t>岳阳市公安局君山分局</w:t>
      </w:r>
    </w:p>
    <w:p>
      <w:pPr>
        <w:pStyle w:val="13"/>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0" w:leftChars="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5"/>
        <w:keepNext w:val="0"/>
        <w:keepLines w:val="0"/>
        <w:widowControl/>
        <w:suppressLineNumbers w:val="0"/>
        <w:spacing w:before="0" w:beforeAutospacing="0" w:after="0" w:afterAutospacing="0" w:line="33" w:lineRule="atLeast"/>
        <w:ind w:right="0" w:firstLine="640" w:firstLineChars="200"/>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岳阳市公安局君山分局主管岳阳市君山区公安工作,受上级机关和地方党委、政府双重领导和管理，承担辖区内的打击治安刑事犯罪、维护社会治安综合治理的工作，及法律、法规规定的其他职责。</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岳阳市公安局君山分局</w:t>
      </w:r>
      <w:r>
        <w:rPr>
          <w:rFonts w:hint="eastAsia" w:asciiTheme="minorEastAsia" w:hAnsiTheme="minorEastAsia"/>
          <w:bCs/>
          <w:kern w:val="0"/>
          <w:sz w:val="32"/>
          <w:szCs w:val="32"/>
        </w:rPr>
        <w:t>包括：</w:t>
      </w:r>
      <w:r>
        <w:rPr>
          <w:rFonts w:hint="eastAsia" w:asciiTheme="minorEastAsia" w:hAnsiTheme="minorEastAsia"/>
          <w:bCs/>
          <w:kern w:val="0"/>
          <w:sz w:val="32"/>
          <w:szCs w:val="32"/>
          <w:lang w:eastAsia="zh-CN"/>
        </w:rPr>
        <w:t>政工室、警务保障室、纪委检查室、办公室、法制大队、国保大队、刑事侦查大队、经侦大队、治安大队、拘留所等</w:t>
      </w:r>
      <w:r>
        <w:rPr>
          <w:rFonts w:hint="eastAsia" w:asciiTheme="minorEastAsia" w:hAnsiTheme="minorEastAsia"/>
          <w:bCs/>
          <w:kern w:val="0"/>
          <w:sz w:val="32"/>
          <w:szCs w:val="32"/>
          <w:lang w:val="en-US" w:eastAsia="zh-CN"/>
        </w:rPr>
        <w:t>16个内设机构，下属</w:t>
      </w:r>
      <w:r>
        <w:rPr>
          <w:rFonts w:hint="eastAsia" w:asciiTheme="minorEastAsia" w:hAnsiTheme="minorEastAsia"/>
          <w:bCs/>
          <w:kern w:val="0"/>
          <w:sz w:val="32"/>
          <w:szCs w:val="32"/>
          <w:lang w:eastAsia="zh-CN"/>
        </w:rPr>
        <w:t>林角佬派出所、君山派出所、柳林洲派出所、广兴洲派出所、许市派出所、采桑湖派出所、钱粮湖派出所、良心堡派出所等</w:t>
      </w:r>
      <w:r>
        <w:rPr>
          <w:rFonts w:hint="eastAsia" w:asciiTheme="minorEastAsia" w:hAnsiTheme="minorEastAsia"/>
          <w:bCs/>
          <w:kern w:val="0"/>
          <w:sz w:val="32"/>
          <w:szCs w:val="32"/>
          <w:lang w:val="en-US" w:eastAsia="zh-CN"/>
        </w:rPr>
        <w:t>8个派出所</w:t>
      </w:r>
      <w:r>
        <w:rPr>
          <w:rFonts w:hint="eastAsia" w:asciiTheme="minorEastAsia" w:hAnsiTheme="minorEastAsia"/>
          <w:bCs/>
          <w:kern w:val="0"/>
          <w:sz w:val="32"/>
          <w:szCs w:val="32"/>
          <w:lang w:eastAsia="zh-CN"/>
        </w:rPr>
        <w:t>。</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岳阳市公安局君山分局</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岳阳市公安局君山分局</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both"/>
        <w:rPr>
          <w:sz w:val="72"/>
          <w:szCs w:val="72"/>
        </w:rPr>
      </w:pPr>
    </w:p>
    <w:p>
      <w:pPr>
        <w:jc w:val="both"/>
        <w:rPr>
          <w:sz w:val="72"/>
          <w:szCs w:val="72"/>
        </w:rPr>
      </w:pPr>
    </w:p>
    <w:p>
      <w:pPr>
        <w:jc w:val="both"/>
        <w:rPr>
          <w:sz w:val="72"/>
          <w:szCs w:val="72"/>
        </w:rPr>
      </w:pPr>
    </w:p>
    <w:p>
      <w:pPr>
        <w:jc w:val="both"/>
        <w:rPr>
          <w:sz w:val="72"/>
          <w:szCs w:val="72"/>
        </w:rPr>
      </w:pPr>
    </w:p>
    <w:p>
      <w:pPr>
        <w:jc w:val="both"/>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rFonts w:hint="eastAsia" w:eastAsiaTheme="minorEastAsia"/>
          <w:sz w:val="72"/>
          <w:szCs w:val="72"/>
          <w:lang w:val="en-US" w:eastAsia="zh-CN"/>
        </w:rPr>
      </w:pPr>
      <w:r>
        <w:rPr>
          <w:rFonts w:hint="eastAsia"/>
          <w:sz w:val="72"/>
          <w:szCs w:val="72"/>
          <w:lang w:val="en-US" w:eastAsia="zh-CN"/>
        </w:rPr>
        <w:t>见附件</w:t>
      </w: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3"/>
        <w:jc w:val="center"/>
        <w:rPr>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hint="eastAsia"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总计</w:t>
      </w:r>
      <w:r>
        <w:rPr>
          <w:rFonts w:hint="eastAsia" w:asciiTheme="minorEastAsia" w:hAnsiTheme="minorEastAsia" w:eastAsiaTheme="minorEastAsia"/>
          <w:sz w:val="32"/>
          <w:szCs w:val="32"/>
          <w:lang w:val="en-US" w:eastAsia="zh-CN"/>
        </w:rPr>
        <w:t>5879.3</w:t>
      </w:r>
      <w:r>
        <w:rPr>
          <w:rFonts w:hint="eastAsia" w:asciiTheme="minorEastAsia" w:hAnsiTheme="minorEastAsia" w:eastAsiaTheme="minorEastAsia"/>
          <w:sz w:val="32"/>
          <w:szCs w:val="32"/>
          <w:lang w:eastAsia="zh-CN"/>
        </w:rPr>
        <w:t>万元，与</w:t>
      </w:r>
      <w:r>
        <w:rPr>
          <w:rFonts w:hint="eastAsia" w:asciiTheme="minorEastAsia" w:hAnsiTheme="minorEastAsia" w:eastAsiaTheme="minorEastAsia"/>
          <w:sz w:val="32"/>
          <w:szCs w:val="32"/>
        </w:rPr>
        <w:t>上年</w:t>
      </w:r>
      <w:r>
        <w:rPr>
          <w:rFonts w:hint="eastAsia" w:asciiTheme="minorEastAsia" w:hAnsiTheme="minorEastAsia" w:eastAsiaTheme="minorEastAsia"/>
          <w:sz w:val="32"/>
          <w:szCs w:val="32"/>
          <w:lang w:val="en-US" w:eastAsia="zh-CN"/>
        </w:rPr>
        <w:t>相比，增加1925.45万元，增长48.7%</w:t>
      </w:r>
      <w:r>
        <w:rPr>
          <w:rFonts w:hint="eastAsia" w:asciiTheme="minorEastAsia" w:hAnsiTheme="minorEastAsia" w:eastAsiaTheme="minorEastAsia"/>
          <w:sz w:val="32"/>
          <w:szCs w:val="32"/>
        </w:rPr>
        <w:t>，主要是因为增长原因主要</w:t>
      </w:r>
      <w:r>
        <w:rPr>
          <w:rFonts w:hint="eastAsia" w:asciiTheme="minorEastAsia" w:hAnsiTheme="minorEastAsia" w:eastAsiaTheme="minorEastAsia"/>
          <w:sz w:val="32"/>
          <w:szCs w:val="32"/>
          <w:lang w:eastAsia="zh-CN"/>
        </w:rPr>
        <w:t>是</w:t>
      </w:r>
      <w:r>
        <w:rPr>
          <w:rFonts w:hint="eastAsia" w:asciiTheme="minorEastAsia" w:hAnsiTheme="minorEastAsia" w:eastAsiaTheme="minorEastAsia"/>
          <w:sz w:val="32"/>
          <w:szCs w:val="32"/>
        </w:rPr>
        <w:t>基建开支增加、工资和补贴调标</w:t>
      </w:r>
      <w:r>
        <w:rPr>
          <w:rFonts w:hint="eastAsia" w:asciiTheme="minorEastAsia" w:hAnsiTheme="minorEastAsia" w:eastAsiaTheme="minorEastAsia"/>
          <w:sz w:val="32"/>
          <w:szCs w:val="32"/>
          <w:lang w:eastAsia="zh-CN"/>
        </w:rPr>
        <w:t>、人员异动、防疫物资储备</w:t>
      </w:r>
      <w:r>
        <w:rPr>
          <w:rFonts w:hint="eastAsia" w:asciiTheme="minorEastAsia" w:hAnsiTheme="minorEastAsia" w:eastAsiaTheme="minorEastAsia"/>
          <w:sz w:val="32"/>
          <w:szCs w:val="32"/>
        </w:rPr>
        <w:t>等。</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本年收入合计5201.95万元，其中：财政拨款收入3058.04万元，占</w:t>
      </w:r>
      <w:r>
        <w:rPr>
          <w:rFonts w:hint="eastAsia" w:asciiTheme="minorEastAsia" w:hAnsiTheme="minorEastAsia" w:eastAsiaTheme="minorEastAsia"/>
          <w:sz w:val="32"/>
          <w:szCs w:val="32"/>
          <w:lang w:val="en-US" w:eastAsia="zh-CN"/>
        </w:rPr>
        <w:t>58.79</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%；其他收入2143.9万元，占</w:t>
      </w:r>
      <w:r>
        <w:rPr>
          <w:rFonts w:hint="eastAsia" w:asciiTheme="minorEastAsia" w:hAnsiTheme="minorEastAsia" w:eastAsiaTheme="minorEastAsia"/>
          <w:sz w:val="32"/>
          <w:szCs w:val="32"/>
          <w:lang w:val="en-US" w:eastAsia="zh-CN"/>
        </w:rPr>
        <w:t>41.21</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本年支出合计5667.45万元，其中：基本支出3772.81万元，占</w:t>
      </w:r>
      <w:r>
        <w:rPr>
          <w:rFonts w:hint="eastAsia" w:asciiTheme="minorEastAsia" w:hAnsiTheme="minorEastAsia" w:eastAsiaTheme="minorEastAsia"/>
          <w:sz w:val="32"/>
          <w:szCs w:val="32"/>
          <w:lang w:val="en-US" w:eastAsia="zh-CN"/>
        </w:rPr>
        <w:t>66.57</w:t>
      </w:r>
      <w:r>
        <w:rPr>
          <w:rFonts w:hint="eastAsia" w:asciiTheme="minorEastAsia" w:hAnsiTheme="minorEastAsia" w:eastAsiaTheme="minorEastAsia"/>
          <w:sz w:val="32"/>
          <w:szCs w:val="32"/>
        </w:rPr>
        <w:t>%；项目支出1894.64万元，占</w:t>
      </w:r>
      <w:r>
        <w:rPr>
          <w:rFonts w:hint="eastAsia" w:asciiTheme="minorEastAsia" w:hAnsiTheme="minorEastAsia" w:eastAsiaTheme="minorEastAsia"/>
          <w:sz w:val="32"/>
          <w:szCs w:val="32"/>
          <w:lang w:val="en-US" w:eastAsia="zh-CN"/>
        </w:rPr>
        <w:t>33.43</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int="eastAsia" w:hAnsi="黑体"/>
          <w:b/>
          <w:sz w:val="32"/>
          <w:szCs w:val="32"/>
        </w:rPr>
      </w:pPr>
      <w:r>
        <w:rPr>
          <w:rFonts w:hint="eastAsia" w:hAnsi="黑体"/>
          <w:b/>
          <w:sz w:val="32"/>
          <w:szCs w:val="32"/>
        </w:rPr>
        <w:t>四、财政拨款收入支出决算总体情况说明</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2020年度财政拨款收</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总计</w:t>
      </w:r>
      <w:r>
        <w:rPr>
          <w:rFonts w:hint="eastAsia" w:asciiTheme="minorEastAsia" w:hAnsiTheme="minorEastAsia" w:eastAsiaTheme="minorEastAsia"/>
          <w:sz w:val="32"/>
          <w:szCs w:val="32"/>
          <w:lang w:val="en-US" w:eastAsia="zh-CN"/>
        </w:rPr>
        <w:t>3171.9</w:t>
      </w:r>
      <w:r>
        <w:rPr>
          <w:rFonts w:hint="eastAsia" w:asciiTheme="minorEastAsia" w:hAnsiTheme="minorEastAsia" w:eastAsiaTheme="minorEastAsia"/>
          <w:sz w:val="32"/>
          <w:szCs w:val="32"/>
          <w:lang w:eastAsia="zh-CN"/>
        </w:rPr>
        <w:t>万元，与</w:t>
      </w:r>
      <w:r>
        <w:rPr>
          <w:rFonts w:hint="eastAsia" w:asciiTheme="minorEastAsia" w:hAnsiTheme="minorEastAsia" w:eastAsiaTheme="minorEastAsia"/>
          <w:sz w:val="32"/>
          <w:szCs w:val="32"/>
        </w:rPr>
        <w:t>上年</w:t>
      </w:r>
      <w:r>
        <w:rPr>
          <w:rFonts w:hint="eastAsia" w:asciiTheme="minorEastAsia" w:hAnsiTheme="minorEastAsia" w:eastAsiaTheme="minorEastAsia"/>
          <w:sz w:val="32"/>
          <w:szCs w:val="32"/>
          <w:lang w:val="en-US" w:eastAsia="zh-CN"/>
        </w:rPr>
        <w:t>相比，减少124.28万元，减少3.77%，</w:t>
      </w:r>
      <w:r>
        <w:rPr>
          <w:rFonts w:hint="eastAsia" w:asciiTheme="minorEastAsia" w:hAnsiTheme="minorEastAsia" w:eastAsiaTheme="minorEastAsia"/>
          <w:sz w:val="32"/>
          <w:szCs w:val="32"/>
        </w:rPr>
        <w:t>主要是因为财政拨款收入减少的原因是</w:t>
      </w:r>
      <w:r>
        <w:rPr>
          <w:rFonts w:hint="eastAsia" w:asciiTheme="minorEastAsia" w:hAnsiTheme="minorEastAsia" w:eastAsiaTheme="minorEastAsia"/>
          <w:sz w:val="32"/>
          <w:szCs w:val="32"/>
          <w:lang w:val="en-US" w:eastAsia="zh-CN"/>
        </w:rPr>
        <w:t>依法执收力度减弱</w:t>
      </w:r>
      <w:r>
        <w:rPr>
          <w:rFonts w:hint="eastAsia" w:asciiTheme="minorEastAsia" w:hAnsiTheme="minorEastAsia" w:eastAsiaTheme="minorEastAsia"/>
          <w:sz w:val="32"/>
          <w:szCs w:val="32"/>
        </w:rPr>
        <w:t>，财政拨款支出减少的原因是</w:t>
      </w:r>
      <w:r>
        <w:rPr>
          <w:rFonts w:hint="eastAsia" w:asciiTheme="minorEastAsia" w:hAnsiTheme="minorEastAsia" w:eastAsiaTheme="minorEastAsia"/>
          <w:sz w:val="32"/>
          <w:szCs w:val="32"/>
          <w:lang w:eastAsia="zh-CN"/>
        </w:rPr>
        <w:t>压减一般性支出</w:t>
      </w:r>
      <w:r>
        <w:rPr>
          <w:rFonts w:hint="eastAsia" w:asciiTheme="minorEastAsia" w:hAnsiTheme="minorEastAsia" w:eastAsiaTheme="minorEastAsia"/>
          <w:sz w:val="32"/>
          <w:szCs w:val="32"/>
          <w:lang w:val="en-US" w:eastAsia="zh-CN"/>
        </w:rPr>
        <w:t>。</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2020年度财政拨款支出3072.31万元，占本年支出合计的</w:t>
      </w:r>
      <w:r>
        <w:rPr>
          <w:rFonts w:hint="eastAsia" w:asciiTheme="minorEastAsia" w:hAnsiTheme="minorEastAsia" w:eastAsiaTheme="minorEastAsia"/>
          <w:sz w:val="32"/>
          <w:szCs w:val="32"/>
          <w:lang w:val="en-US" w:eastAsia="zh-CN"/>
        </w:rPr>
        <w:t>54.21</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223.87</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6.79</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财政拨款减少。</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2020年度财政拨款支出3072.31万元，主要用于以下方面：</w:t>
      </w:r>
      <w:r>
        <w:rPr>
          <w:rFonts w:hint="eastAsia" w:asciiTheme="minorEastAsia" w:hAnsiTheme="minorEastAsia" w:eastAsiaTheme="minorEastAsia"/>
          <w:sz w:val="32"/>
          <w:szCs w:val="32"/>
          <w:lang w:eastAsia="zh-CN"/>
        </w:rPr>
        <w:t>公共安全支出</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公安</w:t>
      </w:r>
      <w:r>
        <w:rPr>
          <w:rFonts w:hint="eastAsia" w:asciiTheme="minorEastAsia" w:hAnsiTheme="minorEastAsia" w:eastAsiaTheme="minorEastAsia"/>
          <w:sz w:val="32"/>
          <w:szCs w:val="32"/>
        </w:rPr>
        <w:t>）支出2774.64万元，占</w:t>
      </w:r>
      <w:r>
        <w:rPr>
          <w:rFonts w:hint="eastAsia" w:asciiTheme="minorEastAsia" w:hAnsiTheme="minorEastAsia" w:eastAsiaTheme="minorEastAsia"/>
          <w:sz w:val="32"/>
          <w:szCs w:val="32"/>
          <w:lang w:val="en-US" w:eastAsia="zh-CN"/>
        </w:rPr>
        <w:t>90.31</w:t>
      </w:r>
      <w:r>
        <w:rPr>
          <w:rFonts w:hint="eastAsia" w:asciiTheme="minorEastAsia" w:hAnsiTheme="minorEastAsia" w:eastAsiaTheme="minorEastAsia"/>
          <w:sz w:val="32"/>
          <w:szCs w:val="32"/>
        </w:rPr>
        <w:t>%；文化旅游体育与传媒（其他新闻出版电影支出）支出</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0.002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；社会保障和就业支出</w:t>
      </w:r>
      <w:r>
        <w:rPr>
          <w:rFonts w:hint="eastAsia" w:asciiTheme="minorEastAsia" w:hAnsiTheme="minorEastAsia" w:eastAsiaTheme="minorEastAsia"/>
          <w:sz w:val="32"/>
          <w:szCs w:val="32"/>
          <w:lang w:val="en-US" w:eastAsia="zh-CN"/>
        </w:rPr>
        <w:t>218.93</w:t>
      </w:r>
      <w:r>
        <w:rPr>
          <w:rFonts w:hint="eastAsia" w:asciiTheme="minorEastAsia" w:hAnsiTheme="minorEastAsia" w:eastAsiaTheme="minorEastAsia"/>
          <w:sz w:val="32"/>
          <w:szCs w:val="32"/>
          <w:lang w:eastAsia="zh-CN"/>
        </w:rPr>
        <w:t>万元，占</w:t>
      </w:r>
      <w:r>
        <w:rPr>
          <w:rFonts w:hint="eastAsia" w:asciiTheme="minorEastAsia" w:hAnsiTheme="minorEastAsia" w:eastAsiaTheme="minorEastAsia"/>
          <w:sz w:val="32"/>
          <w:szCs w:val="32"/>
          <w:lang w:val="en-US" w:eastAsia="zh-CN"/>
        </w:rPr>
        <w:t>0.071%；卫生健康支出72.74万元，占0.024%。</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2020年度财政拨款支出年初预算数为</w:t>
      </w:r>
      <w:r>
        <w:rPr>
          <w:rFonts w:hint="eastAsia" w:asciiTheme="minorEastAsia" w:hAnsiTheme="minorEastAsia" w:eastAsiaTheme="minorEastAsia"/>
          <w:color w:val="000000" w:themeColor="text1"/>
          <w:sz w:val="32"/>
          <w:szCs w:val="32"/>
          <w:lang w:val="en-US" w:eastAsia="zh-CN"/>
        </w:rPr>
        <w:t>2310.69万</w:t>
      </w:r>
      <w:r>
        <w:rPr>
          <w:rFonts w:hint="eastAsia" w:asciiTheme="minorEastAsia" w:hAnsiTheme="minorEastAsia" w:eastAsiaTheme="minorEastAsia"/>
          <w:color w:val="000000" w:themeColor="text1"/>
          <w:sz w:val="32"/>
          <w:szCs w:val="32"/>
        </w:rPr>
        <w:t>元，支出决算数为3058</w:t>
      </w:r>
      <w:r>
        <w:rPr>
          <w:rFonts w:hint="eastAsia" w:asciiTheme="minorEastAsia" w:hAnsiTheme="minorEastAsia" w:eastAsiaTheme="minorEastAsia"/>
          <w:color w:val="000000" w:themeColor="text1"/>
          <w:sz w:val="32"/>
          <w:szCs w:val="32"/>
          <w:lang w:val="en-US" w:eastAsia="zh-CN"/>
        </w:rPr>
        <w:t>.</w:t>
      </w:r>
      <w:r>
        <w:rPr>
          <w:rFonts w:hint="eastAsia" w:asciiTheme="minorEastAsia" w:hAnsiTheme="minorEastAsia" w:eastAsiaTheme="minorEastAsia"/>
          <w:color w:val="000000" w:themeColor="text1"/>
          <w:sz w:val="32"/>
          <w:szCs w:val="32"/>
        </w:rPr>
        <w:t>04万元，完成年初预算的</w:t>
      </w:r>
      <w:r>
        <w:rPr>
          <w:rFonts w:hint="eastAsia" w:asciiTheme="minorEastAsia" w:hAnsiTheme="minorEastAsia" w:eastAsiaTheme="minorEastAsia"/>
          <w:color w:val="000000" w:themeColor="text1"/>
          <w:sz w:val="32"/>
          <w:szCs w:val="32"/>
          <w:lang w:val="en-US" w:eastAsia="zh-CN"/>
        </w:rPr>
        <w:t>132.34</w:t>
      </w:r>
      <w:r>
        <w:rPr>
          <w:rFonts w:hint="eastAsia" w:asciiTheme="minorEastAsia" w:hAnsiTheme="minorEastAsia" w:eastAsiaTheme="minorEastAsia"/>
          <w:color w:val="000000" w:themeColor="text1"/>
          <w:sz w:val="32"/>
          <w:szCs w:val="32"/>
        </w:rPr>
        <w:t>%，其中：</w:t>
      </w:r>
    </w:p>
    <w:p>
      <w:pPr>
        <w:pStyle w:val="13"/>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1、公共</w:t>
      </w:r>
      <w:r>
        <w:rPr>
          <w:rFonts w:hint="eastAsia" w:asciiTheme="minorEastAsia" w:hAnsiTheme="minorEastAsia" w:eastAsiaTheme="minorEastAsia"/>
          <w:color w:val="000000" w:themeColor="text1"/>
          <w:sz w:val="32"/>
          <w:szCs w:val="32"/>
          <w:lang w:eastAsia="zh-CN"/>
        </w:rPr>
        <w:t>安全支出</w:t>
      </w:r>
      <w:r>
        <w:rPr>
          <w:rFonts w:hint="eastAsia" w:asciiTheme="minorEastAsia" w:hAnsiTheme="minorEastAsia" w:eastAsiaTheme="minorEastAsia"/>
          <w:color w:val="000000" w:themeColor="text1"/>
          <w:sz w:val="32"/>
          <w:szCs w:val="32"/>
        </w:rPr>
        <w:t>（类）</w:t>
      </w:r>
      <w:r>
        <w:rPr>
          <w:rFonts w:hint="eastAsia" w:asciiTheme="minorEastAsia" w:hAnsiTheme="minorEastAsia" w:eastAsiaTheme="minorEastAsia"/>
          <w:color w:val="000000" w:themeColor="text1"/>
          <w:sz w:val="32"/>
          <w:szCs w:val="32"/>
          <w:lang w:eastAsia="zh-CN"/>
        </w:rPr>
        <w:t>公安</w:t>
      </w:r>
      <w:r>
        <w:rPr>
          <w:rFonts w:hint="eastAsia" w:asciiTheme="minorEastAsia" w:hAnsiTheme="minorEastAsia" w:eastAsiaTheme="minorEastAsia"/>
          <w:color w:val="000000" w:themeColor="text1"/>
          <w:sz w:val="32"/>
          <w:szCs w:val="32"/>
        </w:rPr>
        <w:t>（款）</w:t>
      </w:r>
      <w:r>
        <w:rPr>
          <w:rFonts w:hint="eastAsia" w:asciiTheme="minorEastAsia" w:hAnsiTheme="minorEastAsia" w:eastAsiaTheme="minorEastAsia"/>
          <w:color w:val="000000" w:themeColor="text1"/>
          <w:sz w:val="32"/>
          <w:szCs w:val="32"/>
          <w:lang w:eastAsia="zh-CN"/>
        </w:rPr>
        <w:t>行政运行</w:t>
      </w:r>
      <w:r>
        <w:rPr>
          <w:rFonts w:hint="eastAsia" w:asciiTheme="minorEastAsia" w:hAnsiTheme="minorEastAsia" w:eastAsiaTheme="minorEastAsia"/>
          <w:color w:val="000000" w:themeColor="text1"/>
          <w:sz w:val="32"/>
          <w:szCs w:val="32"/>
        </w:rPr>
        <w:t>（项）。</w:t>
      </w:r>
    </w:p>
    <w:p>
      <w:pPr>
        <w:pStyle w:val="13"/>
        <w:ind w:firstLine="800" w:firstLineChars="25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val="en-US" w:eastAsia="zh-CN"/>
        </w:rPr>
        <w:t>1178.04</w:t>
      </w:r>
      <w:r>
        <w:rPr>
          <w:rFonts w:hint="eastAsia" w:asciiTheme="minorEastAsia" w:hAnsiTheme="minorEastAsia" w:eastAsiaTheme="minorEastAsia"/>
          <w:color w:val="000000" w:themeColor="text1"/>
          <w:sz w:val="32"/>
          <w:szCs w:val="32"/>
        </w:rPr>
        <w:t>万元，支出决算为1656.14万元，完成年初预算的</w:t>
      </w:r>
      <w:r>
        <w:rPr>
          <w:rFonts w:hint="eastAsia" w:asciiTheme="minorEastAsia" w:hAnsiTheme="minorEastAsia" w:eastAsiaTheme="minorEastAsia"/>
          <w:color w:val="000000" w:themeColor="text1"/>
          <w:sz w:val="32"/>
          <w:szCs w:val="32"/>
          <w:lang w:val="en-US" w:eastAsia="zh-CN"/>
        </w:rPr>
        <w:t>140.58</w:t>
      </w:r>
      <w:r>
        <w:rPr>
          <w:rFonts w:hint="eastAsia" w:asciiTheme="minorEastAsia" w:hAnsiTheme="minorEastAsia" w:eastAsiaTheme="minorEastAsia"/>
          <w:color w:val="000000" w:themeColor="text1"/>
          <w:sz w:val="32"/>
          <w:szCs w:val="32"/>
        </w:rPr>
        <w:t>%，决算数大于年初预算数的主要原因是：新招录人员人数，人员工资调标</w:t>
      </w:r>
      <w:r>
        <w:rPr>
          <w:rFonts w:hint="eastAsia" w:asciiTheme="minorEastAsia" w:hAnsiTheme="minorEastAsia" w:eastAsiaTheme="minorEastAsia"/>
          <w:color w:val="000000" w:themeColor="text1"/>
          <w:sz w:val="32"/>
          <w:szCs w:val="32"/>
          <w:lang w:eastAsia="zh-CN"/>
        </w:rPr>
        <w:t>。</w:t>
      </w:r>
    </w:p>
    <w:p>
      <w:pPr>
        <w:pStyle w:val="13"/>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2、公共</w:t>
      </w:r>
      <w:r>
        <w:rPr>
          <w:rFonts w:hint="eastAsia" w:asciiTheme="minorEastAsia" w:hAnsiTheme="minorEastAsia" w:eastAsiaTheme="minorEastAsia"/>
          <w:color w:val="000000" w:themeColor="text1"/>
          <w:sz w:val="32"/>
          <w:szCs w:val="32"/>
          <w:lang w:eastAsia="zh-CN"/>
        </w:rPr>
        <w:t>安全支出</w:t>
      </w:r>
      <w:r>
        <w:rPr>
          <w:rFonts w:hint="eastAsia" w:asciiTheme="minorEastAsia" w:hAnsiTheme="minorEastAsia" w:eastAsiaTheme="minorEastAsia"/>
          <w:color w:val="000000" w:themeColor="text1"/>
          <w:sz w:val="32"/>
          <w:szCs w:val="32"/>
        </w:rPr>
        <w:t>（类）</w:t>
      </w:r>
      <w:r>
        <w:rPr>
          <w:rFonts w:hint="eastAsia" w:asciiTheme="minorEastAsia" w:hAnsiTheme="minorEastAsia" w:eastAsiaTheme="minorEastAsia"/>
          <w:color w:val="000000" w:themeColor="text1"/>
          <w:sz w:val="32"/>
          <w:szCs w:val="32"/>
          <w:lang w:eastAsia="zh-CN"/>
        </w:rPr>
        <w:t>公安</w:t>
      </w:r>
      <w:r>
        <w:rPr>
          <w:rFonts w:hint="eastAsia" w:asciiTheme="minorEastAsia" w:hAnsiTheme="minorEastAsia" w:eastAsiaTheme="minorEastAsia"/>
          <w:color w:val="000000" w:themeColor="text1"/>
          <w:sz w:val="32"/>
          <w:szCs w:val="32"/>
        </w:rPr>
        <w:t>（款）一般行政管理事务（项）。</w:t>
      </w:r>
    </w:p>
    <w:p>
      <w:pPr>
        <w:pStyle w:val="13"/>
        <w:ind w:firstLine="800" w:firstLineChars="25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val="en-US" w:eastAsia="zh-CN"/>
        </w:rPr>
        <w:t>676.05</w:t>
      </w:r>
      <w:r>
        <w:rPr>
          <w:rFonts w:hint="eastAsia" w:asciiTheme="minorEastAsia" w:hAnsiTheme="minorEastAsia" w:eastAsiaTheme="minorEastAsia"/>
          <w:color w:val="000000" w:themeColor="text1"/>
          <w:sz w:val="32"/>
          <w:szCs w:val="32"/>
        </w:rPr>
        <w:t>万元，支出决算为897.9万元，完成年初预算的</w:t>
      </w:r>
      <w:r>
        <w:rPr>
          <w:rFonts w:hint="eastAsia" w:asciiTheme="minorEastAsia" w:hAnsiTheme="minorEastAsia" w:eastAsiaTheme="minorEastAsia"/>
          <w:color w:val="000000" w:themeColor="text1"/>
          <w:sz w:val="32"/>
          <w:szCs w:val="32"/>
          <w:lang w:val="en-US" w:eastAsia="zh-CN"/>
        </w:rPr>
        <w:t>96.73</w:t>
      </w:r>
      <w:r>
        <w:rPr>
          <w:rFonts w:hint="eastAsia" w:asciiTheme="minorEastAsia" w:hAnsiTheme="minorEastAsia" w:eastAsiaTheme="minorEastAsia"/>
          <w:color w:val="000000" w:themeColor="text1"/>
          <w:sz w:val="32"/>
          <w:szCs w:val="32"/>
        </w:rPr>
        <w:t>%，决算数</w:t>
      </w:r>
      <w:r>
        <w:rPr>
          <w:rFonts w:hint="eastAsia" w:asciiTheme="minorEastAsia" w:hAnsiTheme="minorEastAsia" w:eastAsiaTheme="minorEastAsia"/>
          <w:color w:val="000000" w:themeColor="text1"/>
          <w:sz w:val="32"/>
          <w:szCs w:val="32"/>
          <w:lang w:eastAsia="zh-CN"/>
        </w:rPr>
        <w:t>大于</w:t>
      </w:r>
      <w:r>
        <w:rPr>
          <w:rFonts w:hint="eastAsia" w:asciiTheme="minorEastAsia" w:hAnsiTheme="minorEastAsia" w:eastAsiaTheme="minorEastAsia"/>
          <w:color w:val="000000" w:themeColor="text1"/>
          <w:sz w:val="32"/>
          <w:szCs w:val="32"/>
        </w:rPr>
        <w:t>年初预算数的主要原因是：</w:t>
      </w:r>
      <w:r>
        <w:rPr>
          <w:rFonts w:hint="eastAsia" w:asciiTheme="minorEastAsia" w:hAnsiTheme="minorEastAsia" w:eastAsiaTheme="minorEastAsia"/>
          <w:color w:val="000000" w:themeColor="text1"/>
          <w:sz w:val="32"/>
          <w:szCs w:val="32"/>
          <w:lang w:eastAsia="zh-CN"/>
        </w:rPr>
        <w:t>发放文明单位奖金</w:t>
      </w:r>
    </w:p>
    <w:p>
      <w:pPr>
        <w:pStyle w:val="13"/>
        <w:numPr>
          <w:ilvl w:val="0"/>
          <w:numId w:val="2"/>
        </w:numPr>
        <w:ind w:left="40" w:leftChars="0" w:firstLine="800" w:firstLineChars="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公共</w:t>
      </w:r>
      <w:r>
        <w:rPr>
          <w:rFonts w:hint="eastAsia" w:asciiTheme="minorEastAsia" w:hAnsiTheme="minorEastAsia" w:eastAsiaTheme="minorEastAsia"/>
          <w:color w:val="000000" w:themeColor="text1"/>
          <w:sz w:val="32"/>
          <w:szCs w:val="32"/>
          <w:lang w:eastAsia="zh-CN"/>
        </w:rPr>
        <w:t>安全支出</w:t>
      </w:r>
      <w:r>
        <w:rPr>
          <w:rFonts w:hint="eastAsia" w:asciiTheme="minorEastAsia" w:hAnsiTheme="minorEastAsia" w:eastAsiaTheme="minorEastAsia"/>
          <w:color w:val="000000" w:themeColor="text1"/>
          <w:sz w:val="32"/>
          <w:szCs w:val="32"/>
        </w:rPr>
        <w:t>（类）</w:t>
      </w:r>
      <w:r>
        <w:rPr>
          <w:rFonts w:hint="eastAsia" w:asciiTheme="minorEastAsia" w:hAnsiTheme="minorEastAsia" w:eastAsiaTheme="minorEastAsia"/>
          <w:color w:val="000000" w:themeColor="text1"/>
          <w:sz w:val="32"/>
          <w:szCs w:val="32"/>
          <w:lang w:eastAsia="zh-CN"/>
        </w:rPr>
        <w:t>公安</w:t>
      </w:r>
      <w:r>
        <w:rPr>
          <w:rFonts w:hint="eastAsia" w:asciiTheme="minorEastAsia" w:hAnsiTheme="minorEastAsia" w:eastAsiaTheme="minorEastAsia"/>
          <w:color w:val="000000" w:themeColor="text1"/>
          <w:sz w:val="32"/>
          <w:szCs w:val="32"/>
        </w:rPr>
        <w:t>（款）</w:t>
      </w:r>
      <w:r>
        <w:rPr>
          <w:rFonts w:hint="eastAsia" w:asciiTheme="minorEastAsia" w:hAnsiTheme="minorEastAsia" w:eastAsiaTheme="minorEastAsia"/>
          <w:color w:val="000000" w:themeColor="text1"/>
          <w:sz w:val="32"/>
          <w:szCs w:val="32"/>
          <w:lang w:eastAsia="zh-CN"/>
        </w:rPr>
        <w:t>执法办案（项）。</w:t>
      </w:r>
    </w:p>
    <w:p>
      <w:pPr>
        <w:pStyle w:val="13"/>
        <w:ind w:firstLine="960" w:firstLineChars="3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val="en-US" w:eastAsia="zh-CN"/>
        </w:rPr>
        <w:t>22.6</w:t>
      </w:r>
      <w:r>
        <w:rPr>
          <w:rFonts w:hint="eastAsia" w:asciiTheme="minorEastAsia" w:hAnsiTheme="minorEastAsia" w:eastAsiaTheme="minorEastAsia"/>
          <w:color w:val="000000" w:themeColor="text1"/>
          <w:sz w:val="32"/>
          <w:szCs w:val="32"/>
        </w:rPr>
        <w:t>万元，支出决算为</w:t>
      </w:r>
      <w:r>
        <w:rPr>
          <w:rFonts w:hint="eastAsia" w:asciiTheme="minorEastAsia" w:hAnsiTheme="minorEastAsia" w:eastAsiaTheme="minorEastAsia"/>
          <w:color w:val="000000" w:themeColor="text1"/>
          <w:sz w:val="32"/>
          <w:szCs w:val="32"/>
          <w:lang w:val="en-US" w:eastAsia="zh-CN"/>
        </w:rPr>
        <w:t>22.6</w:t>
      </w:r>
      <w:r>
        <w:rPr>
          <w:rFonts w:hint="eastAsia" w:asciiTheme="minorEastAsia" w:hAnsiTheme="minorEastAsia" w:eastAsiaTheme="minorEastAsia"/>
          <w:color w:val="000000" w:themeColor="text1"/>
          <w:sz w:val="32"/>
          <w:szCs w:val="32"/>
        </w:rPr>
        <w:t>万元，完成年初预算的</w:t>
      </w:r>
      <w:r>
        <w:rPr>
          <w:rFonts w:hint="eastAsia" w:asciiTheme="minorEastAsia" w:hAnsiTheme="minorEastAsia" w:eastAsiaTheme="minorEastAsia"/>
          <w:color w:val="000000" w:themeColor="text1"/>
          <w:sz w:val="32"/>
          <w:szCs w:val="32"/>
          <w:lang w:val="en-US" w:eastAsia="zh-CN"/>
        </w:rPr>
        <w:t>100</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w:t>
      </w:r>
      <w:r>
        <w:rPr>
          <w:rFonts w:hint="eastAsia" w:asciiTheme="minorEastAsia" w:hAnsiTheme="minorEastAsia" w:eastAsiaTheme="minorEastAsia"/>
          <w:color w:val="000000" w:themeColor="text1"/>
          <w:sz w:val="32"/>
          <w:szCs w:val="32"/>
        </w:rPr>
        <w:t>支出按年初预算精准落实</w:t>
      </w:r>
      <w:r>
        <w:rPr>
          <w:rFonts w:hint="eastAsia" w:asciiTheme="minorEastAsia" w:hAnsiTheme="minorEastAsia" w:eastAsiaTheme="minorEastAsia"/>
          <w:color w:val="000000" w:themeColor="text1"/>
          <w:sz w:val="32"/>
          <w:szCs w:val="32"/>
          <w:lang w:eastAsia="zh-CN"/>
        </w:rPr>
        <w:t>。</w:t>
      </w:r>
    </w:p>
    <w:p>
      <w:pPr>
        <w:pStyle w:val="13"/>
        <w:numPr>
          <w:ilvl w:val="0"/>
          <w:numId w:val="2"/>
        </w:numPr>
        <w:ind w:left="40" w:leftChars="0" w:firstLine="800" w:firstLineChars="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公共</w:t>
      </w:r>
      <w:r>
        <w:rPr>
          <w:rFonts w:hint="eastAsia" w:asciiTheme="minorEastAsia" w:hAnsiTheme="minorEastAsia" w:eastAsiaTheme="minorEastAsia"/>
          <w:color w:val="000000" w:themeColor="text1"/>
          <w:sz w:val="32"/>
          <w:szCs w:val="32"/>
          <w:lang w:eastAsia="zh-CN"/>
        </w:rPr>
        <w:t>安全支出</w:t>
      </w:r>
      <w:r>
        <w:rPr>
          <w:rFonts w:hint="eastAsia" w:asciiTheme="minorEastAsia" w:hAnsiTheme="minorEastAsia" w:eastAsiaTheme="minorEastAsia"/>
          <w:color w:val="000000" w:themeColor="text1"/>
          <w:sz w:val="32"/>
          <w:szCs w:val="32"/>
        </w:rPr>
        <w:t>（类）</w:t>
      </w:r>
      <w:r>
        <w:rPr>
          <w:rFonts w:hint="eastAsia" w:asciiTheme="minorEastAsia" w:hAnsiTheme="minorEastAsia" w:eastAsiaTheme="minorEastAsia"/>
          <w:color w:val="000000" w:themeColor="text1"/>
          <w:sz w:val="32"/>
          <w:szCs w:val="32"/>
          <w:lang w:eastAsia="zh-CN"/>
        </w:rPr>
        <w:t>公安</w:t>
      </w:r>
      <w:r>
        <w:rPr>
          <w:rFonts w:hint="eastAsia" w:asciiTheme="minorEastAsia" w:hAnsiTheme="minorEastAsia" w:eastAsiaTheme="minorEastAsia"/>
          <w:color w:val="000000" w:themeColor="text1"/>
          <w:sz w:val="32"/>
          <w:szCs w:val="32"/>
        </w:rPr>
        <w:t>（款）</w:t>
      </w:r>
      <w:r>
        <w:rPr>
          <w:rFonts w:hint="eastAsia" w:asciiTheme="minorEastAsia" w:hAnsiTheme="minorEastAsia" w:eastAsiaTheme="minorEastAsia"/>
          <w:color w:val="000000" w:themeColor="text1"/>
          <w:sz w:val="32"/>
          <w:szCs w:val="32"/>
          <w:lang w:eastAsia="zh-CN"/>
        </w:rPr>
        <w:t>其他公安支出（项）。</w:t>
      </w:r>
    </w:p>
    <w:p>
      <w:pPr>
        <w:pStyle w:val="13"/>
        <w:numPr>
          <w:ilvl w:val="0"/>
          <w:numId w:val="0"/>
        </w:numPr>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val="en-US" w:eastAsia="zh-CN"/>
        </w:rPr>
        <w:t>193.7</w:t>
      </w:r>
      <w:r>
        <w:rPr>
          <w:rFonts w:hint="eastAsia" w:asciiTheme="minorEastAsia" w:hAnsiTheme="minorEastAsia" w:eastAsiaTheme="minorEastAsia"/>
          <w:color w:val="000000" w:themeColor="text1"/>
          <w:sz w:val="32"/>
          <w:szCs w:val="32"/>
        </w:rPr>
        <w:t>万元，支出决算为</w:t>
      </w:r>
      <w:r>
        <w:rPr>
          <w:rFonts w:hint="eastAsia" w:asciiTheme="minorEastAsia" w:hAnsiTheme="minorEastAsia" w:eastAsiaTheme="minorEastAsia"/>
          <w:color w:val="000000" w:themeColor="text1"/>
          <w:sz w:val="32"/>
          <w:szCs w:val="32"/>
          <w:lang w:val="en-US" w:eastAsia="zh-CN"/>
        </w:rPr>
        <w:t>198</w:t>
      </w:r>
      <w:r>
        <w:rPr>
          <w:rFonts w:hint="eastAsia" w:asciiTheme="minorEastAsia" w:hAnsiTheme="minorEastAsia" w:eastAsiaTheme="minorEastAsia"/>
          <w:color w:val="000000" w:themeColor="text1"/>
          <w:sz w:val="32"/>
          <w:szCs w:val="32"/>
        </w:rPr>
        <w:t>万元，完成年初预算的</w:t>
      </w:r>
      <w:r>
        <w:rPr>
          <w:rFonts w:hint="eastAsia" w:asciiTheme="minorEastAsia" w:hAnsiTheme="minorEastAsia" w:eastAsiaTheme="minorEastAsia"/>
          <w:color w:val="000000" w:themeColor="text1"/>
          <w:sz w:val="32"/>
          <w:szCs w:val="32"/>
          <w:lang w:val="en-US" w:eastAsia="zh-CN"/>
        </w:rPr>
        <w:t>102.21</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决算数等于年初预算数的主要原因是：公安其他业务增多。</w:t>
      </w:r>
    </w:p>
    <w:p>
      <w:pPr>
        <w:pStyle w:val="13"/>
        <w:numPr>
          <w:ilvl w:val="0"/>
          <w:numId w:val="0"/>
        </w:numPr>
        <w:ind w:left="840" w:leftChars="0"/>
        <w:rPr>
          <w:rFonts w:hAnsi="黑体"/>
          <w:b/>
          <w:color w:val="000000" w:themeColor="text1"/>
          <w:sz w:val="32"/>
          <w:szCs w:val="32"/>
        </w:rPr>
      </w:pPr>
      <w:r>
        <w:rPr>
          <w:rFonts w:hint="eastAsia" w:asciiTheme="minorEastAsia" w:hAnsiTheme="minorEastAsia" w:eastAsiaTheme="minorEastAsia"/>
          <w:color w:val="000000" w:themeColor="text1"/>
          <w:sz w:val="32"/>
          <w:szCs w:val="32"/>
          <w:lang w:val="en-US" w:eastAsia="zh-CN"/>
        </w:rPr>
        <w:t>5、</w:t>
      </w:r>
      <w:r>
        <w:rPr>
          <w:rFonts w:hint="default" w:asciiTheme="minorEastAsia" w:hAnsiTheme="minorEastAsia" w:eastAsiaTheme="minorEastAsia"/>
          <w:color w:val="000000" w:themeColor="text1"/>
          <w:sz w:val="32"/>
          <w:szCs w:val="32"/>
          <w:lang w:val="en-US" w:eastAsia="zh-CN"/>
        </w:rPr>
        <w:t>文化旅游体育与传媒支出</w:t>
      </w:r>
      <w:r>
        <w:rPr>
          <w:rFonts w:hint="eastAsia" w:asciiTheme="minorEastAsia" w:hAnsiTheme="minorEastAsia" w:eastAsiaTheme="minorEastAsia"/>
          <w:color w:val="000000" w:themeColor="text1"/>
          <w:sz w:val="32"/>
          <w:szCs w:val="32"/>
          <w:lang w:val="en-US" w:eastAsia="zh-CN"/>
        </w:rPr>
        <w:t>（类）新闻出版电影（款）其他新闻出版电影支出</w:t>
      </w:r>
      <w:r>
        <w:rPr>
          <w:rFonts w:hint="eastAsia" w:asciiTheme="minorEastAsia" w:hAnsiTheme="minorEastAsia" w:eastAsiaTheme="minorEastAsia"/>
          <w:color w:val="000000" w:themeColor="text1"/>
          <w:sz w:val="32"/>
          <w:szCs w:val="32"/>
          <w:lang w:eastAsia="zh-CN"/>
        </w:rPr>
        <w:t>（项）。</w:t>
      </w:r>
    </w:p>
    <w:p>
      <w:pPr>
        <w:pStyle w:val="13"/>
        <w:numPr>
          <w:ilvl w:val="0"/>
          <w:numId w:val="0"/>
        </w:numPr>
        <w:rPr>
          <w:rFonts w:hint="eastAsia" w:asciiTheme="minorEastAsia" w:hAnsiTheme="minorEastAsia" w:eastAsiaTheme="minorEastAsia"/>
          <w:color w:val="FF0000"/>
          <w:sz w:val="32"/>
          <w:szCs w:val="32"/>
          <w:lang w:eastAsia="zh-CN"/>
        </w:rPr>
      </w:pPr>
      <w:r>
        <w:rPr>
          <w:rFonts w:hint="eastAsia" w:hAnsi="黑体"/>
          <w:b/>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支出决算为</w:t>
      </w:r>
      <w:r>
        <w:rPr>
          <w:rFonts w:hint="eastAsia" w:asciiTheme="minorEastAsia" w:hAnsiTheme="minorEastAsia" w:eastAsiaTheme="minorEastAsia"/>
          <w:color w:val="000000" w:themeColor="text1"/>
          <w:sz w:val="32"/>
          <w:szCs w:val="32"/>
          <w:lang w:val="en-US" w:eastAsia="zh-CN"/>
        </w:rPr>
        <w:t>6</w:t>
      </w:r>
      <w:r>
        <w:rPr>
          <w:rFonts w:hint="eastAsia" w:asciiTheme="minorEastAsia" w:hAnsiTheme="minorEastAsia" w:eastAsiaTheme="minorEastAsia"/>
          <w:color w:val="000000" w:themeColor="text1"/>
          <w:sz w:val="32"/>
          <w:szCs w:val="32"/>
        </w:rPr>
        <w:t>万元，</w:t>
      </w:r>
      <w:r>
        <w:rPr>
          <w:rFonts w:hint="eastAsia" w:asciiTheme="minorEastAsia" w:hAnsiTheme="minorEastAsia" w:eastAsiaTheme="minorEastAsia"/>
          <w:color w:val="000000" w:themeColor="text1"/>
          <w:sz w:val="32"/>
          <w:szCs w:val="32"/>
          <w:lang w:eastAsia="zh-CN"/>
        </w:rPr>
        <w:t>年初预算安排</w:t>
      </w:r>
      <w:r>
        <w:rPr>
          <w:rFonts w:hint="eastAsia" w:asciiTheme="minorEastAsia" w:hAnsiTheme="minorEastAsia" w:eastAsiaTheme="minorEastAsia"/>
          <w:color w:val="000000" w:themeColor="text1"/>
          <w:sz w:val="32"/>
          <w:szCs w:val="32"/>
          <w:lang w:val="en-US" w:eastAsia="zh-CN"/>
        </w:rPr>
        <w:t>0万元，</w:t>
      </w:r>
      <w:r>
        <w:rPr>
          <w:rFonts w:hint="eastAsia" w:asciiTheme="minorEastAsia" w:hAnsiTheme="minorEastAsia" w:eastAsiaTheme="minorEastAsia"/>
          <w:color w:val="000000" w:themeColor="text1"/>
          <w:sz w:val="32"/>
          <w:szCs w:val="32"/>
          <w:lang w:eastAsia="zh-CN"/>
        </w:rPr>
        <w:t>决算数大于年初预算数的主要原因是：用于优秀民警个人事迹宣传经费。</w:t>
      </w:r>
    </w:p>
    <w:p>
      <w:pPr>
        <w:pStyle w:val="13"/>
        <w:numPr>
          <w:ilvl w:val="0"/>
          <w:numId w:val="0"/>
        </w:numPr>
        <w:ind w:firstLine="960" w:firstLineChars="30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b w:val="0"/>
          <w:bCs w:val="0"/>
          <w:color w:val="000000" w:themeColor="text1"/>
          <w:sz w:val="32"/>
          <w:szCs w:val="32"/>
          <w:lang w:val="en-US" w:eastAsia="zh-CN"/>
        </w:rPr>
        <w:t>6、</w:t>
      </w:r>
      <w:r>
        <w:rPr>
          <w:rFonts w:hint="eastAsia" w:asciiTheme="minorEastAsia" w:hAnsiTheme="minorEastAsia" w:eastAsiaTheme="minorEastAsia"/>
          <w:color w:val="000000" w:themeColor="text1"/>
          <w:sz w:val="32"/>
          <w:szCs w:val="32"/>
          <w:lang w:val="en-US" w:eastAsia="zh-CN"/>
        </w:rPr>
        <w:t>社会保障和就业支出（类）行政事业单位养老支出（款）行政单位离退休（项）</w:t>
      </w:r>
    </w:p>
    <w:p>
      <w:pPr>
        <w:pStyle w:val="13"/>
        <w:numPr>
          <w:ilvl w:val="0"/>
          <w:numId w:val="0"/>
        </w:numPr>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eastAsia="zh-CN"/>
        </w:rPr>
        <w:t>12</w:t>
      </w:r>
      <w:r>
        <w:rPr>
          <w:rFonts w:hint="eastAsia" w:asciiTheme="minorEastAsia" w:hAnsiTheme="minorEastAsia" w:eastAsiaTheme="minorEastAsia"/>
          <w:color w:val="000000" w:themeColor="text1"/>
          <w:sz w:val="32"/>
          <w:szCs w:val="32"/>
          <w:lang w:val="en-US" w:eastAsia="zh-CN"/>
        </w:rPr>
        <w:t>.</w:t>
      </w:r>
      <w:r>
        <w:rPr>
          <w:rFonts w:hint="eastAsia" w:asciiTheme="minorEastAsia" w:hAnsiTheme="minorEastAsia" w:eastAsiaTheme="minorEastAsia"/>
          <w:color w:val="000000" w:themeColor="text1"/>
          <w:sz w:val="32"/>
          <w:szCs w:val="32"/>
          <w:lang w:eastAsia="zh-CN"/>
        </w:rPr>
        <w:t>41</w:t>
      </w:r>
      <w:r>
        <w:rPr>
          <w:rFonts w:hint="eastAsia" w:asciiTheme="minorEastAsia" w:hAnsiTheme="minorEastAsia" w:eastAsiaTheme="minorEastAsia"/>
          <w:color w:val="000000" w:themeColor="text1"/>
          <w:sz w:val="32"/>
          <w:szCs w:val="32"/>
        </w:rPr>
        <w:t>万元，支出决算为</w:t>
      </w:r>
      <w:r>
        <w:rPr>
          <w:rFonts w:hint="eastAsia" w:asciiTheme="minorEastAsia" w:hAnsiTheme="minorEastAsia" w:eastAsiaTheme="minorEastAsia"/>
          <w:color w:val="000000" w:themeColor="text1"/>
          <w:sz w:val="32"/>
          <w:szCs w:val="32"/>
          <w:lang w:eastAsia="zh-CN"/>
        </w:rPr>
        <w:t>12</w:t>
      </w:r>
      <w:r>
        <w:rPr>
          <w:rFonts w:hint="eastAsia" w:asciiTheme="minorEastAsia" w:hAnsiTheme="minorEastAsia" w:eastAsiaTheme="minorEastAsia"/>
          <w:color w:val="000000" w:themeColor="text1"/>
          <w:sz w:val="32"/>
          <w:szCs w:val="32"/>
          <w:lang w:val="en-US" w:eastAsia="zh-CN"/>
        </w:rPr>
        <w:t>.</w:t>
      </w:r>
      <w:r>
        <w:rPr>
          <w:rFonts w:hint="eastAsia" w:asciiTheme="minorEastAsia" w:hAnsiTheme="minorEastAsia" w:eastAsiaTheme="minorEastAsia"/>
          <w:color w:val="000000" w:themeColor="text1"/>
          <w:sz w:val="32"/>
          <w:szCs w:val="32"/>
          <w:lang w:eastAsia="zh-CN"/>
        </w:rPr>
        <w:t>41</w:t>
      </w:r>
      <w:r>
        <w:rPr>
          <w:rFonts w:hint="eastAsia" w:asciiTheme="minorEastAsia" w:hAnsiTheme="minorEastAsia" w:eastAsiaTheme="minorEastAsia"/>
          <w:color w:val="000000" w:themeColor="text1"/>
          <w:sz w:val="32"/>
          <w:szCs w:val="32"/>
        </w:rPr>
        <w:t>万元，完成年初预算的</w:t>
      </w:r>
      <w:r>
        <w:rPr>
          <w:rFonts w:hint="eastAsia" w:asciiTheme="minorEastAsia" w:hAnsiTheme="minorEastAsia" w:eastAsiaTheme="minorEastAsia"/>
          <w:color w:val="000000" w:themeColor="text1"/>
          <w:sz w:val="32"/>
          <w:szCs w:val="32"/>
          <w:lang w:val="en-US" w:eastAsia="zh-CN"/>
        </w:rPr>
        <w:t>100</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w:t>
      </w:r>
      <w:r>
        <w:rPr>
          <w:rFonts w:hint="eastAsia" w:asciiTheme="minorEastAsia" w:hAnsiTheme="minorEastAsia" w:eastAsiaTheme="minorEastAsia"/>
          <w:color w:val="000000" w:themeColor="text1"/>
          <w:sz w:val="32"/>
          <w:szCs w:val="32"/>
        </w:rPr>
        <w:t>支出按年初预算精准落实</w:t>
      </w:r>
      <w:r>
        <w:rPr>
          <w:rFonts w:hint="eastAsia" w:asciiTheme="minorEastAsia" w:hAnsiTheme="minorEastAsia" w:eastAsiaTheme="minorEastAsia"/>
          <w:color w:val="000000" w:themeColor="text1"/>
          <w:sz w:val="32"/>
          <w:szCs w:val="32"/>
          <w:lang w:eastAsia="zh-CN"/>
        </w:rPr>
        <w:t>。</w:t>
      </w:r>
    </w:p>
    <w:p>
      <w:pPr>
        <w:pStyle w:val="13"/>
        <w:numPr>
          <w:ilvl w:val="0"/>
          <w:numId w:val="0"/>
        </w:numPr>
        <w:ind w:firstLine="640" w:firstLineChars="20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7、社会保障和就业支出（类）行政事业单位养老支出（款）机关事业单位基本养老保险缴费支出（项）</w:t>
      </w:r>
    </w:p>
    <w:p>
      <w:pPr>
        <w:pStyle w:val="13"/>
        <w:numPr>
          <w:ilvl w:val="0"/>
          <w:numId w:val="0"/>
        </w:numPr>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eastAsia="zh-CN"/>
        </w:rPr>
        <w:t>157.82</w:t>
      </w:r>
      <w:r>
        <w:rPr>
          <w:rFonts w:hint="eastAsia" w:asciiTheme="minorEastAsia" w:hAnsiTheme="minorEastAsia" w:eastAsiaTheme="minorEastAsia"/>
          <w:color w:val="000000" w:themeColor="text1"/>
          <w:sz w:val="32"/>
          <w:szCs w:val="32"/>
        </w:rPr>
        <w:t>万元，支出决算为157.82万元，完成年初预算的</w:t>
      </w:r>
      <w:r>
        <w:rPr>
          <w:rFonts w:hint="eastAsia" w:asciiTheme="minorEastAsia" w:hAnsiTheme="minorEastAsia" w:eastAsiaTheme="minorEastAsia"/>
          <w:color w:val="000000" w:themeColor="text1"/>
          <w:sz w:val="32"/>
          <w:szCs w:val="32"/>
          <w:lang w:val="en-US" w:eastAsia="zh-CN"/>
        </w:rPr>
        <w:t>100</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w:t>
      </w:r>
      <w:r>
        <w:rPr>
          <w:rFonts w:hint="eastAsia" w:asciiTheme="minorEastAsia" w:hAnsiTheme="minorEastAsia" w:eastAsiaTheme="minorEastAsia"/>
          <w:color w:val="000000" w:themeColor="text1"/>
          <w:sz w:val="32"/>
          <w:szCs w:val="32"/>
        </w:rPr>
        <w:t>支出按年初预算精准落实</w:t>
      </w:r>
      <w:r>
        <w:rPr>
          <w:rFonts w:hint="eastAsia" w:asciiTheme="minorEastAsia" w:hAnsiTheme="minorEastAsia" w:eastAsiaTheme="minorEastAsia"/>
          <w:color w:val="000000" w:themeColor="text1"/>
          <w:sz w:val="32"/>
          <w:szCs w:val="32"/>
          <w:lang w:eastAsia="zh-CN"/>
        </w:rPr>
        <w:t>。</w:t>
      </w:r>
    </w:p>
    <w:p>
      <w:pPr>
        <w:pStyle w:val="13"/>
        <w:numPr>
          <w:ilvl w:val="0"/>
          <w:numId w:val="0"/>
        </w:numPr>
        <w:ind w:firstLine="640" w:firstLineChars="20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8、社会保障和就业支出（类）行政事业单位养老支出（款）其他行政事业单位养老支出（项）</w:t>
      </w:r>
    </w:p>
    <w:p>
      <w:pPr>
        <w:pStyle w:val="13"/>
        <w:numPr>
          <w:ilvl w:val="0"/>
          <w:numId w:val="0"/>
        </w:numPr>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年初预算为17.6万元，支出决算为17.6万元，完成年初预算的</w:t>
      </w:r>
      <w:r>
        <w:rPr>
          <w:rFonts w:hint="eastAsia" w:asciiTheme="minorEastAsia" w:hAnsiTheme="minorEastAsia" w:eastAsiaTheme="minorEastAsia"/>
          <w:color w:val="000000" w:themeColor="text1"/>
          <w:sz w:val="32"/>
          <w:szCs w:val="32"/>
          <w:lang w:val="en-US" w:eastAsia="zh-CN"/>
        </w:rPr>
        <w:t>100</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w:t>
      </w:r>
      <w:r>
        <w:rPr>
          <w:rFonts w:hint="eastAsia" w:asciiTheme="minorEastAsia" w:hAnsiTheme="minorEastAsia" w:eastAsiaTheme="minorEastAsia"/>
          <w:color w:val="000000" w:themeColor="text1"/>
          <w:sz w:val="32"/>
          <w:szCs w:val="32"/>
        </w:rPr>
        <w:t>支出按年初预算精准落实</w:t>
      </w:r>
      <w:r>
        <w:rPr>
          <w:rFonts w:hint="eastAsia" w:asciiTheme="minorEastAsia" w:hAnsiTheme="minorEastAsia" w:eastAsiaTheme="minorEastAsia"/>
          <w:color w:val="000000" w:themeColor="text1"/>
          <w:sz w:val="32"/>
          <w:szCs w:val="32"/>
          <w:lang w:eastAsia="zh-CN"/>
        </w:rPr>
        <w:t>。</w:t>
      </w:r>
    </w:p>
    <w:p>
      <w:pPr>
        <w:pStyle w:val="13"/>
        <w:numPr>
          <w:ilvl w:val="0"/>
          <w:numId w:val="0"/>
        </w:numPr>
        <w:ind w:firstLine="640" w:firstLineChars="20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9、社会保障和就业支出（类）抚恤（款）其他优抚支出（项）</w:t>
      </w:r>
    </w:p>
    <w:p>
      <w:pPr>
        <w:pStyle w:val="13"/>
        <w:numPr>
          <w:ilvl w:val="0"/>
          <w:numId w:val="0"/>
        </w:numPr>
        <w:ind w:firstLine="640" w:firstLineChars="200"/>
        <w:rPr>
          <w:rFonts w:hint="eastAsia" w:asciiTheme="minorEastAsia" w:hAnsiTheme="minorEastAsia" w:eastAsiaTheme="minorEastAsia"/>
          <w:color w:val="00B050"/>
          <w:sz w:val="32"/>
          <w:szCs w:val="32"/>
          <w:lang w:eastAsia="zh-CN"/>
        </w:rPr>
      </w:pPr>
      <w:r>
        <w:rPr>
          <w:rFonts w:hint="eastAsia" w:asciiTheme="minorEastAsia" w:hAnsiTheme="minorEastAsia" w:eastAsiaTheme="minorEastAsia"/>
          <w:color w:val="000000" w:themeColor="text1"/>
          <w:sz w:val="32"/>
          <w:szCs w:val="32"/>
          <w:lang w:val="en-US" w:eastAsia="zh-CN"/>
        </w:rPr>
        <w:t>支出决算为18.09万元，</w:t>
      </w:r>
      <w:r>
        <w:rPr>
          <w:rFonts w:hint="eastAsia" w:asciiTheme="minorEastAsia" w:hAnsiTheme="minorEastAsia" w:eastAsiaTheme="minorEastAsia"/>
          <w:color w:val="000000" w:themeColor="text1"/>
          <w:sz w:val="32"/>
          <w:szCs w:val="32"/>
          <w:lang w:eastAsia="zh-CN"/>
        </w:rPr>
        <w:t>年初预算安排</w:t>
      </w:r>
      <w:r>
        <w:rPr>
          <w:rFonts w:hint="eastAsia" w:asciiTheme="minorEastAsia" w:hAnsiTheme="minorEastAsia" w:eastAsiaTheme="minorEastAsia"/>
          <w:color w:val="000000" w:themeColor="text1"/>
          <w:sz w:val="32"/>
          <w:szCs w:val="32"/>
          <w:lang w:val="en-US" w:eastAsia="zh-CN"/>
        </w:rPr>
        <w:t>0万元，</w:t>
      </w:r>
      <w:r>
        <w:rPr>
          <w:rFonts w:hint="eastAsia" w:asciiTheme="minorEastAsia" w:hAnsiTheme="minorEastAsia" w:eastAsiaTheme="minorEastAsia"/>
          <w:color w:val="000000" w:themeColor="text1"/>
          <w:sz w:val="32"/>
          <w:szCs w:val="32"/>
          <w:lang w:eastAsia="zh-CN"/>
        </w:rPr>
        <w:t>决算数大于年初预算数的主要原因是：抚恤金支出</w:t>
      </w:r>
      <w:r>
        <w:rPr>
          <w:rFonts w:hint="eastAsia" w:asciiTheme="minorEastAsia" w:hAnsiTheme="minorEastAsia" w:eastAsiaTheme="minorEastAsia"/>
          <w:color w:val="00B050"/>
          <w:sz w:val="32"/>
          <w:szCs w:val="32"/>
          <w:lang w:eastAsia="zh-CN"/>
        </w:rPr>
        <w:t>。</w:t>
      </w:r>
    </w:p>
    <w:p>
      <w:pPr>
        <w:pStyle w:val="13"/>
        <w:numPr>
          <w:ilvl w:val="0"/>
          <w:numId w:val="3"/>
        </w:numPr>
        <w:ind w:firstLine="640" w:firstLineChars="20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社会保障和就业支出（类）残疾人事业（款）其他残疾人事业支出（项）</w:t>
      </w:r>
    </w:p>
    <w:p>
      <w:pPr>
        <w:pStyle w:val="13"/>
        <w:numPr>
          <w:ilvl w:val="0"/>
          <w:numId w:val="0"/>
        </w:numPr>
        <w:ind w:firstLine="640" w:firstLineChars="200"/>
        <w:rPr>
          <w:rFonts w:hint="eastAsia" w:asciiTheme="minorEastAsia" w:hAnsiTheme="minorEastAsia" w:eastAsiaTheme="minorEastAsia"/>
          <w:color w:val="000000" w:themeColor="text1"/>
          <w:sz w:val="32"/>
          <w:szCs w:val="32"/>
          <w:lang w:eastAsia="zh-CN"/>
        </w:rPr>
      </w:pPr>
      <w:r>
        <w:rPr>
          <w:rFonts w:hint="eastAsia" w:asciiTheme="minorEastAsia" w:hAnsiTheme="minorEastAsia" w:eastAsiaTheme="minorEastAsia"/>
          <w:color w:val="000000" w:themeColor="text1"/>
          <w:sz w:val="32"/>
          <w:szCs w:val="32"/>
        </w:rPr>
        <w:t>年初预算为13.01万元，支出决算为13.01万元，完成年初预算的</w:t>
      </w:r>
      <w:r>
        <w:rPr>
          <w:rFonts w:hint="eastAsia" w:asciiTheme="minorEastAsia" w:hAnsiTheme="minorEastAsia" w:eastAsiaTheme="minorEastAsia"/>
          <w:color w:val="000000" w:themeColor="text1"/>
          <w:sz w:val="32"/>
          <w:szCs w:val="32"/>
          <w:lang w:val="en-US" w:eastAsia="zh-CN"/>
        </w:rPr>
        <w:t>100</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决算数等于年初预算数的主要原因是：拨残联残疾人就业保障金。</w:t>
      </w:r>
    </w:p>
    <w:p>
      <w:pPr>
        <w:pStyle w:val="13"/>
        <w:numPr>
          <w:ilvl w:val="0"/>
          <w:numId w:val="0"/>
        </w:numPr>
        <w:ind w:firstLine="640" w:firstLineChars="200"/>
        <w:rPr>
          <w:rFonts w:hint="eastAsia"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lang w:val="en-US" w:eastAsia="zh-CN"/>
        </w:rPr>
        <w:t>11、卫生健康支出（类）行政事业单位医疗（款）行政单位医疗（项）</w:t>
      </w:r>
    </w:p>
    <w:p>
      <w:pPr>
        <w:pStyle w:val="13"/>
        <w:numPr>
          <w:ilvl w:val="0"/>
          <w:numId w:val="0"/>
        </w:numPr>
        <w:ind w:firstLine="640" w:firstLineChars="200"/>
        <w:rPr>
          <w:rFonts w:hint="default" w:asciiTheme="minorEastAsia" w:hAnsiTheme="minorEastAsia" w:eastAsiaTheme="minorEastAsia"/>
          <w:color w:val="000000" w:themeColor="text1"/>
          <w:sz w:val="32"/>
          <w:szCs w:val="32"/>
          <w:lang w:val="en-US" w:eastAsia="zh-CN"/>
        </w:rPr>
      </w:pPr>
      <w:r>
        <w:rPr>
          <w:rFonts w:hint="eastAsia" w:asciiTheme="minorEastAsia" w:hAnsiTheme="minorEastAsia" w:eastAsiaTheme="minorEastAsia"/>
          <w:color w:val="000000" w:themeColor="text1"/>
          <w:sz w:val="32"/>
          <w:szCs w:val="32"/>
        </w:rPr>
        <w:t>年初预算为</w:t>
      </w:r>
      <w:r>
        <w:rPr>
          <w:rFonts w:hint="eastAsia" w:asciiTheme="minorEastAsia" w:hAnsiTheme="minorEastAsia" w:eastAsiaTheme="minorEastAsia"/>
          <w:color w:val="000000" w:themeColor="text1"/>
          <w:sz w:val="32"/>
          <w:szCs w:val="32"/>
          <w:lang w:val="en-US" w:eastAsia="zh-CN"/>
        </w:rPr>
        <w:t>39.46</w:t>
      </w:r>
      <w:r>
        <w:rPr>
          <w:rFonts w:hint="eastAsia" w:asciiTheme="minorEastAsia" w:hAnsiTheme="minorEastAsia" w:eastAsiaTheme="minorEastAsia"/>
          <w:color w:val="000000" w:themeColor="text1"/>
          <w:sz w:val="32"/>
          <w:szCs w:val="32"/>
        </w:rPr>
        <w:t>万元，支出决算为72.74万元，</w:t>
      </w:r>
      <w:r>
        <w:rPr>
          <w:rFonts w:hint="eastAsia" w:asciiTheme="minorEastAsia" w:hAnsiTheme="minorEastAsia" w:eastAsiaTheme="minorEastAsia"/>
          <w:color w:val="000000" w:themeColor="text1"/>
          <w:sz w:val="32"/>
          <w:szCs w:val="32"/>
          <w:lang w:eastAsia="zh-CN"/>
        </w:rPr>
        <w:t>完成</w:t>
      </w:r>
      <w:r>
        <w:rPr>
          <w:rFonts w:hint="eastAsia" w:asciiTheme="minorEastAsia" w:hAnsiTheme="minorEastAsia" w:eastAsiaTheme="minorEastAsia"/>
          <w:color w:val="000000" w:themeColor="text1"/>
          <w:sz w:val="32"/>
          <w:szCs w:val="32"/>
        </w:rPr>
        <w:t>年初预算的</w:t>
      </w:r>
      <w:r>
        <w:rPr>
          <w:rFonts w:hint="eastAsia" w:asciiTheme="minorEastAsia" w:hAnsiTheme="minorEastAsia" w:eastAsiaTheme="minorEastAsia"/>
          <w:color w:val="000000" w:themeColor="text1"/>
          <w:sz w:val="32"/>
          <w:szCs w:val="32"/>
          <w:lang w:val="en-US" w:eastAsia="zh-CN"/>
        </w:rPr>
        <w:t>184.3</w:t>
      </w:r>
      <w:r>
        <w:rPr>
          <w:rFonts w:hint="eastAsia" w:asciiTheme="minorEastAsia" w:hAnsiTheme="minorEastAsia" w:eastAsiaTheme="minorEastAsia"/>
          <w:color w:val="000000" w:themeColor="text1"/>
          <w:sz w:val="32"/>
          <w:szCs w:val="32"/>
        </w:rPr>
        <w:t>%，</w:t>
      </w:r>
      <w:r>
        <w:rPr>
          <w:rFonts w:hint="eastAsia" w:asciiTheme="minorEastAsia" w:hAnsiTheme="minorEastAsia" w:eastAsiaTheme="minorEastAsia"/>
          <w:color w:val="000000" w:themeColor="text1"/>
          <w:sz w:val="32"/>
          <w:szCs w:val="32"/>
          <w:lang w:eastAsia="zh-CN"/>
        </w:rPr>
        <w:t>决算数大于年初预算数的主要原因是：人员异动调整。</w:t>
      </w:r>
    </w:p>
    <w:p>
      <w:pPr>
        <w:pStyle w:val="13"/>
        <w:numPr>
          <w:ilvl w:val="0"/>
          <w:numId w:val="0"/>
        </w:numPr>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2020年度财政拨款基本支出2174.41万元，其中：人员经费1803.52万元，占基本支出的</w:t>
      </w:r>
      <w:r>
        <w:rPr>
          <w:rFonts w:hint="eastAsia" w:asciiTheme="minorEastAsia" w:hAnsiTheme="minorEastAsia" w:eastAsiaTheme="minorEastAsia"/>
          <w:sz w:val="32"/>
          <w:szCs w:val="32"/>
          <w:lang w:val="en-US" w:eastAsia="zh-CN"/>
        </w:rPr>
        <w:t>82.94</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；公用经费370.89万元，占基本支出的</w:t>
      </w:r>
      <w:r>
        <w:rPr>
          <w:rFonts w:hint="eastAsia" w:asciiTheme="minorEastAsia" w:hAnsiTheme="minorEastAsia" w:eastAsiaTheme="minorEastAsia"/>
          <w:sz w:val="32"/>
          <w:szCs w:val="32"/>
          <w:lang w:val="en-US" w:eastAsia="zh-CN"/>
        </w:rPr>
        <w:t>17.06</w:t>
      </w:r>
      <w:r>
        <w:rPr>
          <w:rFonts w:hint="eastAsia" w:asciiTheme="minorEastAsia" w:hAnsiTheme="minorEastAsia" w:eastAsiaTheme="minorEastAsia"/>
          <w:sz w:val="32"/>
          <w:szCs w:val="32"/>
        </w:rPr>
        <w:t>%，主要包括办公费、印刷费、咨询费</w:t>
      </w:r>
      <w:r>
        <w:rPr>
          <w:rFonts w:hint="eastAsia" w:asciiTheme="minorEastAsia" w:hAnsiTheme="minorEastAsia" w:eastAsiaTheme="minorEastAsia"/>
          <w:sz w:val="32"/>
          <w:szCs w:val="32"/>
          <w:lang w:eastAsia="zh-CN"/>
        </w:rPr>
        <w:t>等</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71.5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70.87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99.11</w:t>
      </w:r>
      <w:r>
        <w:rPr>
          <w:rFonts w:hint="eastAsia" w:asciiTheme="minorEastAsia" w:hAnsiTheme="minorEastAsia" w:eastAsiaTheme="minorEastAsia"/>
          <w:sz w:val="32"/>
          <w:szCs w:val="32"/>
        </w:rPr>
        <w:t>%，其中：</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完成预算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lang w:eastAsia="zh-CN"/>
        </w:rPr>
        <w:t>岳阳市公安局君山分局</w:t>
      </w: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eastAsia="zh-CN"/>
        </w:rPr>
        <w:t>2020年度无因公出国（境）费安排，与上年相同。</w:t>
      </w:r>
      <w:bookmarkStart w:id="0" w:name="_GoBack"/>
      <w:bookmarkEnd w:id="0"/>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压减开支，</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0.55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73.33</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减少公务接待次数，厉行节约。</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71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70.67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99.54%</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压减开支</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10.09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16.66</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钱粮湖派出所</w:t>
      </w:r>
      <w:r>
        <w:rPr>
          <w:rFonts w:hint="eastAsia" w:asciiTheme="minorEastAsia" w:hAnsiTheme="minorEastAsia" w:eastAsiaTheme="minorEastAsia"/>
          <w:sz w:val="32"/>
          <w:szCs w:val="32"/>
        </w:rPr>
        <w:t>更新公务用车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w:t>
      </w:r>
    </w:p>
    <w:p>
      <w:pPr>
        <w:pStyle w:val="13"/>
        <w:rPr>
          <w:rFonts w:hint="default" w:asciiTheme="minorEastAsia" w:hAnsiTheme="minorEastAsia" w:eastAsiaTheme="minorEastAsia"/>
          <w:b/>
          <w:sz w:val="32"/>
          <w:szCs w:val="32"/>
          <w:lang w:val="en-US" w:eastAsia="zh-CN"/>
        </w:rPr>
      </w:pPr>
      <w:r>
        <w:rPr>
          <w:rFonts w:hint="eastAsia" w:asciiTheme="minorEastAsia" w:hAnsiTheme="minorEastAsia" w:eastAsiaTheme="minorEastAsia"/>
          <w:b/>
          <w:sz w:val="32"/>
          <w:szCs w:val="32"/>
        </w:rPr>
        <w:t>（二）“三公”经费财政拨款支出决算具体情况说明</w:t>
      </w:r>
      <w:r>
        <w:rPr>
          <w:rFonts w:hint="eastAsia" w:asciiTheme="minorEastAsia" w:hAnsiTheme="minorEastAsia" w:eastAsiaTheme="minorEastAsia"/>
          <w:b/>
          <w:sz w:val="32"/>
          <w:szCs w:val="32"/>
          <w:lang w:val="en-US" w:eastAsia="zh-CN"/>
        </w:rPr>
        <w:t xml:space="preserve">  </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0.28</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70.67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99.72</w:t>
      </w:r>
      <w:r>
        <w:rPr>
          <w:rFonts w:hint="eastAsia" w:asciiTheme="minorEastAsia" w:hAnsiTheme="minorEastAsia" w:eastAsiaTheme="minorEastAsia"/>
          <w:sz w:val="32"/>
          <w:szCs w:val="32"/>
        </w:rPr>
        <w:t>%。其中：</w:t>
      </w:r>
    </w:p>
    <w:p>
      <w:pPr>
        <w:pStyle w:val="13"/>
        <w:ind w:left="638" w:leftChars="304" w:firstLine="0" w:firstLineChars="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安排因公出国（境）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0.2</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上级检查，外单位交流发生</w:t>
      </w:r>
      <w:r>
        <w:rPr>
          <w:rFonts w:hint="eastAsia" w:asciiTheme="minorEastAsia" w:hAnsiTheme="minorEastAsia" w:eastAsiaTheme="minorEastAsia"/>
          <w:sz w:val="32"/>
          <w:szCs w:val="32"/>
        </w:rPr>
        <w:t>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70.67</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10.9</w:t>
      </w:r>
      <w:r>
        <w:rPr>
          <w:rFonts w:hint="eastAsia" w:asciiTheme="minorEastAsia" w:hAnsiTheme="minorEastAsia"/>
          <w:sz w:val="32"/>
          <w:szCs w:val="32"/>
        </w:rPr>
        <w:t>万元，</w:t>
      </w:r>
      <w:r>
        <w:rPr>
          <w:rFonts w:hint="eastAsia" w:asciiTheme="minorEastAsia" w:hAnsiTheme="minorEastAsia"/>
          <w:sz w:val="32"/>
          <w:szCs w:val="32"/>
          <w:lang w:eastAsia="zh-CN"/>
        </w:rPr>
        <w:t>钱粮湖派出所</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1</w:t>
      </w:r>
      <w:r>
        <w:rPr>
          <w:rFonts w:hint="eastAsia" w:asciiTheme="minorEastAsia" w:hAnsiTheme="minorEastAsia"/>
          <w:sz w:val="32"/>
          <w:szCs w:val="32"/>
        </w:rPr>
        <w:t>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59.77</w:t>
      </w:r>
      <w:r>
        <w:rPr>
          <w:rFonts w:hint="eastAsia" w:asciiTheme="minorEastAsia" w:hAnsiTheme="minorEastAsia"/>
          <w:sz w:val="32"/>
          <w:szCs w:val="32"/>
        </w:rPr>
        <w:t>万元，主要是</w:t>
      </w:r>
      <w:r>
        <w:rPr>
          <w:rFonts w:hint="eastAsia" w:asciiTheme="minorEastAsia" w:hAnsiTheme="minorEastAsia"/>
          <w:sz w:val="32"/>
          <w:szCs w:val="32"/>
          <w:lang w:eastAsia="zh-CN"/>
        </w:rPr>
        <w:t>公务用车燃料、车辆维修维护等费用</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22</w:t>
      </w:r>
      <w:r>
        <w:rPr>
          <w:rFonts w:hint="eastAsia" w:asciiTheme="minorEastAsia" w:hAnsiTheme="minorEastAsia"/>
          <w:sz w:val="32"/>
          <w:szCs w:val="32"/>
        </w:rPr>
        <w:t>辆。</w:t>
      </w:r>
    </w:p>
    <w:p>
      <w:pPr>
        <w:pStyle w:val="13"/>
        <w:rPr>
          <w:rFonts w:hAnsi="黑体"/>
          <w:b/>
          <w:sz w:val="32"/>
          <w:szCs w:val="32"/>
        </w:rPr>
      </w:pPr>
      <w:r>
        <w:rPr>
          <w:rFonts w:hint="eastAsia" w:hAnsi="黑体"/>
          <w:b/>
          <w:sz w:val="32"/>
          <w:szCs w:val="32"/>
        </w:rPr>
        <w:t>八、政府性基金预算收入支出决算情况</w:t>
      </w:r>
    </w:p>
    <w:p>
      <w:pPr>
        <w:pStyle w:val="13"/>
        <w:ind w:firstLine="640"/>
        <w:rPr>
          <w:rFonts w:hint="eastAsia" w:asciiTheme="minorEastAsia" w:hAnsiTheme="minorEastAsia" w:eastAsiaTheme="minorEastAsia"/>
          <w:b w:val="0"/>
          <w:bCs w:val="0"/>
          <w:sz w:val="32"/>
          <w:szCs w:val="32"/>
          <w:lang w:eastAsia="zh-CN"/>
        </w:rPr>
      </w:pPr>
      <w:r>
        <w:rPr>
          <w:rFonts w:hint="eastAsia" w:asciiTheme="minorEastAsia" w:hAnsiTheme="minorEastAsia" w:eastAsiaTheme="minorEastAsia"/>
          <w:sz w:val="32"/>
          <w:szCs w:val="32"/>
          <w:lang w:eastAsia="zh-CN"/>
        </w:rPr>
        <w:t>岳阳市公安局君山分局</w:t>
      </w: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eastAsia="zh-CN"/>
        </w:rPr>
        <w:t>2020年度</w:t>
      </w:r>
      <w:r>
        <w:rPr>
          <w:rFonts w:hint="eastAsia" w:asciiTheme="minorEastAsia" w:hAnsiTheme="minorEastAsia" w:eastAsiaTheme="minorEastAsia"/>
          <w:b w:val="0"/>
          <w:bCs w:val="0"/>
          <w:sz w:val="32"/>
          <w:szCs w:val="32"/>
          <w:lang w:eastAsia="zh-CN"/>
        </w:rPr>
        <w:t>无政府性基金收支</w:t>
      </w:r>
    </w:p>
    <w:p>
      <w:pPr>
        <w:pStyle w:val="13"/>
        <w:rPr>
          <w:rFonts w:hAnsi="黑体"/>
          <w:b/>
          <w:sz w:val="32"/>
          <w:szCs w:val="32"/>
        </w:rPr>
      </w:pPr>
      <w:r>
        <w:rPr>
          <w:rFonts w:hint="eastAsia" w:hAnsi="黑体"/>
          <w:b/>
          <w:sz w:val="32"/>
          <w:szCs w:val="32"/>
        </w:rPr>
        <w:t>九、国有资本经营预算财政拨款支出决算情况</w:t>
      </w:r>
    </w:p>
    <w:p>
      <w:pPr>
        <w:pStyle w:val="13"/>
        <w:ind w:firstLine="640"/>
        <w:rPr>
          <w:rFonts w:hint="eastAsia" w:asciiTheme="minorEastAsia" w:hAnsiTheme="minorEastAsia" w:eastAsiaTheme="minorEastAsia"/>
          <w:b/>
          <w:sz w:val="32"/>
          <w:szCs w:val="32"/>
        </w:rPr>
      </w:pPr>
      <w:r>
        <w:rPr>
          <w:rFonts w:hint="eastAsia" w:asciiTheme="minorEastAsia" w:hAnsiTheme="minorEastAsia" w:eastAsiaTheme="minorEastAsia"/>
          <w:sz w:val="32"/>
          <w:szCs w:val="32"/>
          <w:lang w:eastAsia="zh-CN"/>
        </w:rPr>
        <w:t>岳阳市公安局君山分局</w:t>
      </w:r>
      <w:r>
        <w:rPr>
          <w:rFonts w:hint="eastAsia" w:asciiTheme="minorEastAsia" w:hAnsiTheme="minorEastAsia" w:eastAsiaTheme="minorEastAsia"/>
          <w:sz w:val="32"/>
          <w:szCs w:val="32"/>
        </w:rPr>
        <w:t>2020年度</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b w:val="0"/>
          <w:bCs/>
          <w:i w:val="0"/>
          <w:iCs w:val="0"/>
          <w:sz w:val="32"/>
          <w:szCs w:val="32"/>
        </w:rPr>
        <w:t>国有资本经营预算财政拨款支出</w:t>
      </w:r>
    </w:p>
    <w:p>
      <w:pPr>
        <w:pStyle w:val="13"/>
        <w:rPr>
          <w:rFonts w:hAnsi="黑体"/>
          <w:b/>
          <w:sz w:val="32"/>
          <w:szCs w:val="32"/>
        </w:rPr>
      </w:pPr>
      <w:r>
        <w:rPr>
          <w:rFonts w:hint="eastAsia" w:hAnsi="黑体"/>
          <w:b/>
          <w:sz w:val="32"/>
          <w:szCs w:val="32"/>
        </w:rPr>
        <w:t>十、关于机关运行经费支出说明</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370.89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比年初预算数增加</w:t>
      </w:r>
      <w:r>
        <w:rPr>
          <w:rFonts w:hint="eastAsia" w:asciiTheme="minorEastAsia" w:hAnsiTheme="minorEastAsia" w:eastAsiaTheme="minorEastAsia"/>
          <w:sz w:val="32"/>
          <w:szCs w:val="32"/>
          <w:lang w:val="en-US" w:eastAsia="zh-CN"/>
        </w:rPr>
        <w:t>32.05</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9.46</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机关运行经费不足由非税征收返还款弥补。</w:t>
      </w:r>
    </w:p>
    <w:p>
      <w:pPr>
        <w:pStyle w:val="13"/>
        <w:rPr>
          <w:rFonts w:hAnsi="黑体"/>
          <w:b/>
          <w:sz w:val="32"/>
          <w:szCs w:val="32"/>
        </w:rPr>
      </w:pPr>
      <w:r>
        <w:rPr>
          <w:rFonts w:hint="eastAsia" w:hAnsi="黑体"/>
          <w:b/>
          <w:sz w:val="32"/>
          <w:szCs w:val="32"/>
        </w:rPr>
        <w:t>十一、一般性支出情况</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0.7</w:t>
      </w:r>
      <w:r>
        <w:rPr>
          <w:rFonts w:hint="eastAsia" w:asciiTheme="minorEastAsia" w:hAnsiTheme="minorEastAsia" w:eastAsiaTheme="minorEastAsia"/>
          <w:sz w:val="32"/>
          <w:szCs w:val="32"/>
        </w:rPr>
        <w:t>万元，用于召开会议，人数</w:t>
      </w:r>
      <w:r>
        <w:rPr>
          <w:rFonts w:hint="eastAsia" w:asciiTheme="minorEastAsia" w:hAnsiTheme="minorEastAsia" w:eastAsiaTheme="minorEastAsia"/>
          <w:sz w:val="32"/>
          <w:szCs w:val="32"/>
          <w:lang w:val="en-US" w:eastAsia="zh-CN"/>
        </w:rPr>
        <w:t>80</w:t>
      </w:r>
      <w:r>
        <w:rPr>
          <w:rFonts w:hint="eastAsia" w:asciiTheme="minorEastAsia" w:hAnsiTheme="minorEastAsia" w:eastAsiaTheme="minorEastAsia"/>
          <w:sz w:val="32"/>
          <w:szCs w:val="32"/>
        </w:rPr>
        <w:t>，内容为</w:t>
      </w:r>
      <w:r>
        <w:rPr>
          <w:rFonts w:hint="eastAsia" w:asciiTheme="minorEastAsia" w:hAnsiTheme="minorEastAsia" w:eastAsiaTheme="minorEastAsia"/>
          <w:sz w:val="32"/>
          <w:szCs w:val="32"/>
          <w:lang w:eastAsia="zh-CN"/>
        </w:rPr>
        <w:t>全市禁毒工作会、线索核查等会议</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9.53</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新警</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eastAsia="zh-CN"/>
        </w:rPr>
        <w:t>、人民警察晋衔培训、警察专业技术培训等</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警察职业技能培训、无人机操作等。未举办节庆、晚会、论坛、赛事活动。</w:t>
      </w:r>
    </w:p>
    <w:p>
      <w:pPr>
        <w:pStyle w:val="13"/>
        <w:rPr>
          <w:rFonts w:hAnsi="黑体"/>
          <w:b/>
          <w:sz w:val="32"/>
          <w:szCs w:val="32"/>
        </w:rPr>
      </w:pPr>
      <w:r>
        <w:rPr>
          <w:rFonts w:hint="eastAsia" w:hAnsi="黑体"/>
          <w:b/>
          <w:sz w:val="32"/>
          <w:szCs w:val="32"/>
        </w:rPr>
        <w:t>十二、关于政府采购支出说明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2934.5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441.89</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989.5</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1503.11</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534.9</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18.23</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45.3</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1.54</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十三、关于国有资产占用情况说明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23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待报废处置用车</w:t>
      </w:r>
      <w:r>
        <w:rPr>
          <w:rFonts w:hint="eastAsia" w:asciiTheme="minorEastAsia" w:hAnsiTheme="minorEastAsia" w:eastAsiaTheme="minorEastAsia"/>
          <w:sz w:val="32"/>
          <w:szCs w:val="32"/>
          <w:lang w:val="en-US" w:eastAsia="zh-CN"/>
        </w:rPr>
        <w:t>1辆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3"/>
        <w:rPr>
          <w:rFonts w:hAnsi="黑体"/>
          <w:b/>
          <w:sz w:val="32"/>
          <w:szCs w:val="32"/>
        </w:rPr>
      </w:pPr>
      <w:r>
        <w:rPr>
          <w:rFonts w:hint="eastAsia" w:hAnsi="黑体"/>
          <w:b/>
          <w:sz w:val="32"/>
          <w:szCs w:val="32"/>
        </w:rPr>
        <w:t>十四、关于2020年度预算绩效情况的说明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部门</w:t>
      </w:r>
      <w:r>
        <w:rPr>
          <w:rFonts w:hint="eastAsia" w:asciiTheme="minorEastAsia" w:hAnsiTheme="minorEastAsia" w:eastAsiaTheme="minorEastAsia"/>
          <w:sz w:val="32"/>
          <w:szCs w:val="32"/>
          <w:lang w:eastAsia="zh-CN"/>
        </w:rPr>
        <w:t>整体支出绩效管理目标</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1、社会治安总体良好，综合治理有效，环境改善，群众满意度提高</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2、改善治安条件和办案效率，对维护经济环境起到积极作用。</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（二）部门评价：良好</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（三）事项说明</w:t>
      </w:r>
    </w:p>
    <w:p>
      <w:pPr>
        <w:pStyle w:val="13"/>
        <w:ind w:firstLine="640" w:firstLineChars="200"/>
        <w:jc w:val="both"/>
        <w:rPr>
          <w:sz w:val="72"/>
          <w:szCs w:val="72"/>
        </w:rPr>
      </w:pPr>
      <w:r>
        <w:rPr>
          <w:rFonts w:hint="eastAsia" w:asciiTheme="minorEastAsia" w:hAnsiTheme="minorEastAsia" w:eastAsiaTheme="minorEastAsia"/>
          <w:sz w:val="32"/>
          <w:szCs w:val="32"/>
          <w:lang w:eastAsia="zh-CN"/>
        </w:rPr>
        <w:t>已</w:t>
      </w:r>
      <w:r>
        <w:rPr>
          <w:rFonts w:hint="eastAsia" w:asciiTheme="minorEastAsia" w:hAnsiTheme="minorEastAsia" w:eastAsiaTheme="minorEastAsia"/>
          <w:sz w:val="32"/>
          <w:szCs w:val="32"/>
        </w:rPr>
        <w:t>按照财政绩效部门要求</w:t>
      </w:r>
      <w:r>
        <w:rPr>
          <w:rFonts w:hint="eastAsia" w:asciiTheme="minorEastAsia" w:hAnsiTheme="minorEastAsia" w:eastAsiaTheme="minorEastAsia"/>
          <w:sz w:val="32"/>
          <w:szCs w:val="32"/>
          <w:lang w:eastAsia="zh-CN"/>
        </w:rPr>
        <w:t>在岳阳市公安局网站</w:t>
      </w:r>
      <w:r>
        <w:rPr>
          <w:rFonts w:hint="eastAsia" w:asciiTheme="minorEastAsia" w:hAnsiTheme="minorEastAsia" w:eastAsiaTheme="minorEastAsia"/>
          <w:sz w:val="32"/>
          <w:szCs w:val="32"/>
        </w:rPr>
        <w:t>公开</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ind w:firstLine="3600" w:firstLineChars="500"/>
        <w:jc w:val="both"/>
        <w:rPr>
          <w:rFonts w:hint="eastAsia"/>
          <w:sz w:val="72"/>
          <w:szCs w:val="72"/>
        </w:rPr>
      </w:pPr>
    </w:p>
    <w:p>
      <w:pPr>
        <w:pStyle w:val="13"/>
        <w:ind w:firstLine="3600" w:firstLineChars="500"/>
        <w:jc w:val="both"/>
        <w:rPr>
          <w:rFonts w:hint="eastAsia"/>
          <w:sz w:val="72"/>
          <w:szCs w:val="72"/>
        </w:rPr>
      </w:pPr>
    </w:p>
    <w:p>
      <w:pPr>
        <w:pStyle w:val="13"/>
        <w:ind w:firstLine="3600" w:firstLineChars="500"/>
        <w:jc w:val="both"/>
        <w:rPr>
          <w:rFonts w:hint="eastAsia"/>
          <w:sz w:val="72"/>
          <w:szCs w:val="72"/>
        </w:rPr>
      </w:pPr>
    </w:p>
    <w:p>
      <w:pPr>
        <w:pStyle w:val="13"/>
        <w:ind w:firstLine="3600" w:firstLineChars="500"/>
        <w:jc w:val="both"/>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5"/>
        <w:keepNext w:val="0"/>
        <w:keepLines w:val="0"/>
        <w:widowControl/>
        <w:suppressLineNumbers w:val="0"/>
        <w:spacing w:line="450" w:lineRule="atLeast"/>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一、基本支出：指为保障机构正常运转、完成日常工作任务而发生的各项支出，包括人员支出和公用支出。</w:t>
      </w:r>
    </w:p>
    <w:p>
      <w:pPr>
        <w:pStyle w:val="5"/>
        <w:keepNext w:val="0"/>
        <w:keepLines w:val="0"/>
        <w:widowControl/>
        <w:suppressLineNumbers w:val="0"/>
        <w:spacing w:line="450" w:lineRule="atLeast"/>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二、项目支出：指在基本支出以外为完成相关行政任务和事业发展目标所发生的各项支出。</w:t>
      </w:r>
    </w:p>
    <w:p>
      <w:pPr>
        <w:pStyle w:val="5"/>
        <w:keepNext w:val="0"/>
        <w:keepLines w:val="0"/>
        <w:widowControl/>
        <w:suppressLineNumbers w:val="0"/>
        <w:spacing w:line="450" w:lineRule="atLeast"/>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三、“三公”经费：指通过财政拨款资金安排的因公出国（境）费、公务用车购置及运行费和公务接待费支出。</w:t>
      </w:r>
    </w:p>
    <w:p>
      <w:pPr>
        <w:pStyle w:val="5"/>
        <w:keepNext w:val="0"/>
        <w:keepLines w:val="0"/>
        <w:widowControl/>
        <w:suppressLineNumbers w:val="0"/>
        <w:spacing w:line="450" w:lineRule="atLeast"/>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四、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BCAB2"/>
    <w:multiLevelType w:val="singleLevel"/>
    <w:tmpl w:val="912BCAB2"/>
    <w:lvl w:ilvl="0" w:tentative="0">
      <w:start w:val="3"/>
      <w:numFmt w:val="decimal"/>
      <w:suff w:val="nothing"/>
      <w:lvlText w:val="%1、"/>
      <w:lvlJc w:val="left"/>
      <w:pPr>
        <w:ind w:left="4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0CE31B"/>
    <w:multiLevelType w:val="singleLevel"/>
    <w:tmpl w:val="6D0CE31B"/>
    <w:lvl w:ilvl="0" w:tentative="0">
      <w:start w:val="10"/>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ZlYjhhYjE1MTNlYjg0MTJlMzgxN2U1NjI5NTliNzUifQ=="/>
  </w:docVars>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11061B3"/>
    <w:rsid w:val="07FD6EAA"/>
    <w:rsid w:val="0C700765"/>
    <w:rsid w:val="0FEF6226"/>
    <w:rsid w:val="1A556FCC"/>
    <w:rsid w:val="20FF3D77"/>
    <w:rsid w:val="244116EB"/>
    <w:rsid w:val="29277132"/>
    <w:rsid w:val="41692087"/>
    <w:rsid w:val="48CC1408"/>
    <w:rsid w:val="523F6524"/>
    <w:rsid w:val="59B6679A"/>
    <w:rsid w:val="5F3C499D"/>
    <w:rsid w:val="61375C79"/>
    <w:rsid w:val="67023B5D"/>
    <w:rsid w:val="6DF72FFB"/>
    <w:rsid w:val="7265384A"/>
    <w:rsid w:val="737838A3"/>
    <w:rsid w:val="75840F09"/>
    <w:rsid w:val="762E3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rPr>
      <w:i/>
    </w:rPr>
  </w:style>
  <w:style w:type="character" w:styleId="10">
    <w:name w:val="Hyperlink"/>
    <w:basedOn w:val="7"/>
    <w:semiHidden/>
    <w:unhideWhenUsed/>
    <w:qFormat/>
    <w:uiPriority w:val="99"/>
    <w:rPr>
      <w:color w:val="333333"/>
      <w:u w:val="none"/>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7"/>
    <w:link w:val="2"/>
    <w:semiHidden/>
    <w:qFormat/>
    <w:uiPriority w:val="99"/>
    <w:rPr>
      <w:sz w:val="18"/>
      <w:szCs w:val="18"/>
    </w:rPr>
  </w:style>
  <w:style w:type="character" w:customStyle="1" w:styleId="16">
    <w:name w:val="wx-space"/>
    <w:basedOn w:val="7"/>
    <w:qFormat/>
    <w:uiPriority w:val="0"/>
  </w:style>
  <w:style w:type="character" w:customStyle="1" w:styleId="17">
    <w:name w:val="wx-space1"/>
    <w:basedOn w:val="7"/>
    <w:qFormat/>
    <w:uiPriority w:val="0"/>
  </w:style>
  <w:style w:type="character" w:customStyle="1" w:styleId="18">
    <w:name w:val="hover1"/>
    <w:basedOn w:val="7"/>
    <w:qFormat/>
    <w:uiPriority w:val="0"/>
    <w:rPr>
      <w:color w:val="000000"/>
      <w:shd w:val="clear" w:fill="FFFFFF"/>
    </w:rPr>
  </w:style>
  <w:style w:type="character" w:customStyle="1" w:styleId="19">
    <w:name w:val="hover"/>
    <w:basedOn w:val="7"/>
    <w:qFormat/>
    <w:uiPriority w:val="0"/>
    <w:rPr>
      <w:color w:val="000000"/>
      <w:shd w:val="clear" w:fill="FFFFFF"/>
    </w:rPr>
  </w:style>
  <w:style w:type="character" w:customStyle="1" w:styleId="20">
    <w:name w:val="bsharetext"/>
    <w:basedOn w:val="7"/>
    <w:qFormat/>
    <w:uiPriority w:val="0"/>
  </w:style>
  <w:style w:type="character" w:customStyle="1" w:styleId="21">
    <w:name w:val="newsimg"/>
    <w:basedOn w:val="7"/>
    <w:qFormat/>
    <w:uiPriority w:val="0"/>
  </w:style>
  <w:style w:type="character" w:customStyle="1" w:styleId="22">
    <w:name w:val="hover27"/>
    <w:basedOn w:val="7"/>
    <w:qFormat/>
    <w:uiPriority w:val="0"/>
    <w:rPr>
      <w:color w:val="000000"/>
      <w:shd w:val="clear" w:fill="FFFFFF"/>
    </w:rPr>
  </w:style>
  <w:style w:type="character" w:customStyle="1" w:styleId="23">
    <w:name w:val="time"/>
    <w:basedOn w:val="7"/>
    <w:qFormat/>
    <w:uiPriority w:val="0"/>
    <w:rPr>
      <w:color w:val="999999"/>
      <w:sz w:val="18"/>
      <w:szCs w:val="18"/>
    </w:rPr>
  </w:style>
  <w:style w:type="character" w:customStyle="1" w:styleId="24">
    <w:name w:val="time1"/>
    <w:basedOn w:val="7"/>
    <w:qFormat/>
    <w:uiPriority w:val="0"/>
    <w:rPr>
      <w:color w:val="333333"/>
      <w:bdr w:val="single" w:color="FFFFFF" w:sz="6"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4048</Words>
  <Characters>4573</Characters>
  <Lines>63</Lines>
  <Paragraphs>17</Paragraphs>
  <TotalTime>15</TotalTime>
  <ScaleCrop>false</ScaleCrop>
  <LinksUpToDate>false</LinksUpToDate>
  <CharactersWithSpaces>4618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Administrator</cp:lastModifiedBy>
  <cp:lastPrinted>2021-07-28T00:12:00Z</cp:lastPrinted>
  <dcterms:modified xsi:type="dcterms:W3CDTF">2022-06-13T01:51:22Z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60923F45FDD34C97BB306A37178E57DE</vt:lpwstr>
  </property>
</Properties>
</file>