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p>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rFonts w:hint="eastAsia"/>
          <w:sz w:val="84"/>
          <w:szCs w:val="84"/>
        </w:rPr>
      </w:pPr>
    </w:p>
    <w:p>
      <w:pPr>
        <w:pStyle w:val="9"/>
        <w:jc w:val="center"/>
        <w:rPr>
          <w:sz w:val="84"/>
          <w:szCs w:val="84"/>
        </w:rPr>
      </w:pPr>
      <w:r>
        <w:rPr>
          <w:rFonts w:hint="eastAsia"/>
          <w:sz w:val="84"/>
          <w:szCs w:val="84"/>
        </w:rPr>
        <w:t>2020年度</w:t>
      </w:r>
    </w:p>
    <w:p>
      <w:pPr>
        <w:pStyle w:val="9"/>
        <w:jc w:val="center"/>
        <w:rPr>
          <w:sz w:val="84"/>
          <w:szCs w:val="84"/>
        </w:rPr>
      </w:pPr>
      <w:r>
        <w:rPr>
          <w:rFonts w:hint="eastAsia"/>
          <w:sz w:val="84"/>
          <w:szCs w:val="84"/>
          <w:lang w:val="en-US" w:eastAsia="zh-CN"/>
        </w:rPr>
        <w:t>岳阳市公安局三荷机场分局部门</w:t>
      </w:r>
      <w:r>
        <w:rPr>
          <w:rFonts w:hint="eastAsia"/>
          <w:sz w:val="84"/>
          <w:szCs w:val="84"/>
        </w:rPr>
        <w:t>决算</w:t>
      </w: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32"/>
          <w:szCs w:val="32"/>
        </w:rPr>
      </w:pPr>
    </w:p>
    <w:p>
      <w:pPr>
        <w:pStyle w:val="9"/>
        <w:jc w:val="center"/>
        <w:rPr>
          <w:sz w:val="32"/>
          <w:szCs w:val="32"/>
        </w:rPr>
      </w:pPr>
    </w:p>
    <w:p>
      <w:pPr>
        <w:pStyle w:val="9"/>
        <w:jc w:val="center"/>
        <w:rPr>
          <w:sz w:val="32"/>
          <w:szCs w:val="32"/>
        </w:rPr>
      </w:pPr>
    </w:p>
    <w:p>
      <w:pPr>
        <w:pStyle w:val="9"/>
        <w:jc w:val="center"/>
        <w:rPr>
          <w:sz w:val="32"/>
          <w:szCs w:val="32"/>
        </w:rPr>
      </w:pPr>
    </w:p>
    <w:p>
      <w:pPr>
        <w:pStyle w:val="9"/>
        <w:spacing w:line="500" w:lineRule="exact"/>
        <w:jc w:val="center"/>
        <w:rPr>
          <w:b/>
          <w:sz w:val="36"/>
          <w:szCs w:val="28"/>
        </w:rPr>
      </w:pPr>
      <w:r>
        <w:rPr>
          <w:rFonts w:hint="eastAsia"/>
          <w:b/>
          <w:sz w:val="36"/>
          <w:szCs w:val="28"/>
        </w:rPr>
        <w:t>目录</w:t>
      </w:r>
    </w:p>
    <w:p>
      <w:pPr>
        <w:pStyle w:val="9"/>
        <w:keepNext w:val="0"/>
        <w:keepLines w:val="0"/>
        <w:pageBreakBefore w:val="0"/>
        <w:widowControl w:val="0"/>
        <w:kinsoku/>
        <w:wordWrap/>
        <w:overflowPunct/>
        <w:topLinePunct w:val="0"/>
        <w:bidi w:val="0"/>
        <w:snapToGrid/>
        <w:spacing w:line="460" w:lineRule="exact"/>
        <w:ind w:firstLine="562" w:firstLineChars="200"/>
        <w:textAlignment w:val="auto"/>
        <w:rPr>
          <w:rFonts w:ascii="仿宋_GB2312" w:hAnsi="仿宋_GB2312" w:cs="仿宋_GB2312"/>
          <w:b/>
          <w:sz w:val="28"/>
          <w:szCs w:val="28"/>
        </w:rPr>
      </w:pPr>
      <w:r>
        <w:rPr>
          <w:rFonts w:hint="eastAsia"/>
          <w:b/>
          <w:sz w:val="28"/>
          <w:szCs w:val="28"/>
        </w:rPr>
        <w:t>第一部分</w:t>
      </w:r>
      <w:r>
        <w:rPr>
          <w:rFonts w:hint="eastAsia"/>
          <w:b/>
          <w:sz w:val="28"/>
          <w:szCs w:val="28"/>
          <w:lang w:val="en-US" w:eastAsia="zh-CN"/>
        </w:rPr>
        <w:t xml:space="preserve"> 岳阳市公安局三荷机场分局</w:t>
      </w:r>
      <w:r>
        <w:rPr>
          <w:rFonts w:hint="eastAsia"/>
          <w:b/>
          <w:sz w:val="28"/>
          <w:szCs w:val="28"/>
        </w:rPr>
        <w:t>单位概况</w:t>
      </w:r>
    </w:p>
    <w:p>
      <w:pPr>
        <w:pStyle w:val="9"/>
        <w:keepNext w:val="0"/>
        <w:keepLines w:val="0"/>
        <w:pageBreakBefore w:val="0"/>
        <w:widowControl w:val="0"/>
        <w:kinsoku/>
        <w:wordWrap/>
        <w:overflowPunct/>
        <w:topLinePunct w:val="0"/>
        <w:bidi w:val="0"/>
        <w:snapToGrid/>
        <w:spacing w:line="46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9"/>
        <w:keepNext w:val="0"/>
        <w:keepLines w:val="0"/>
        <w:pageBreakBefore w:val="0"/>
        <w:widowControl w:val="0"/>
        <w:kinsoku/>
        <w:wordWrap/>
        <w:overflowPunct/>
        <w:topLinePunct w:val="0"/>
        <w:bidi w:val="0"/>
        <w:snapToGrid/>
        <w:spacing w:line="46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9"/>
        <w:keepNext w:val="0"/>
        <w:keepLines w:val="0"/>
        <w:pageBreakBefore w:val="0"/>
        <w:widowControl w:val="0"/>
        <w:kinsoku/>
        <w:wordWrap/>
        <w:overflowPunct/>
        <w:topLinePunct w:val="0"/>
        <w:bidi w:val="0"/>
        <w:snapToGrid/>
        <w:spacing w:line="460" w:lineRule="exact"/>
        <w:ind w:firstLine="562" w:firstLineChars="200"/>
        <w:textAlignment w:val="auto"/>
        <w:rPr>
          <w:rFonts w:ascii="仿宋_GB2312" w:hAnsi="仿宋_GB2312" w:cs="仿宋_GB2312"/>
          <w:b/>
          <w:sz w:val="28"/>
          <w:szCs w:val="28"/>
        </w:rPr>
      </w:pPr>
      <w:r>
        <w:rPr>
          <w:rFonts w:hint="eastAsia" w:hAnsi="仿宋_GB2312"/>
          <w:b/>
          <w:sz w:val="28"/>
          <w:szCs w:val="28"/>
        </w:rPr>
        <w:t>第二部分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rPr>
        <w:t>20年度部门决算表</w:t>
      </w:r>
    </w:p>
    <w:p>
      <w:pPr>
        <w:pStyle w:val="9"/>
        <w:keepNext w:val="0"/>
        <w:keepLines w:val="0"/>
        <w:pageBreakBefore w:val="0"/>
        <w:widowControl w:val="0"/>
        <w:kinsoku/>
        <w:wordWrap/>
        <w:overflowPunct/>
        <w:topLinePunct w:val="0"/>
        <w:bidi w:val="0"/>
        <w:snapToGrid/>
        <w:spacing w:line="46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keepNext w:val="0"/>
        <w:keepLines w:val="0"/>
        <w:pageBreakBefore w:val="0"/>
        <w:widowControl w:val="0"/>
        <w:kinsoku/>
        <w:wordWrap/>
        <w:overflowPunct/>
        <w:topLinePunct w:val="0"/>
        <w:bidi w:val="0"/>
        <w:snapToGrid/>
        <w:spacing w:line="46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keepNext w:val="0"/>
        <w:keepLines w:val="0"/>
        <w:pageBreakBefore w:val="0"/>
        <w:widowControl w:val="0"/>
        <w:kinsoku/>
        <w:wordWrap/>
        <w:overflowPunct/>
        <w:topLinePunct w:val="0"/>
        <w:bidi w:val="0"/>
        <w:snapToGrid/>
        <w:spacing w:line="46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keepNext w:val="0"/>
        <w:keepLines w:val="0"/>
        <w:pageBreakBefore w:val="0"/>
        <w:widowControl w:val="0"/>
        <w:kinsoku/>
        <w:wordWrap/>
        <w:overflowPunct/>
        <w:topLinePunct w:val="0"/>
        <w:bidi w:val="0"/>
        <w:snapToGrid/>
        <w:spacing w:line="46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keepNext w:val="0"/>
        <w:keepLines w:val="0"/>
        <w:pageBreakBefore w:val="0"/>
        <w:widowControl w:val="0"/>
        <w:kinsoku/>
        <w:wordWrap/>
        <w:overflowPunct/>
        <w:topLinePunct w:val="0"/>
        <w:bidi w:val="0"/>
        <w:snapToGrid/>
        <w:spacing w:line="46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9"/>
        <w:keepNext w:val="0"/>
        <w:keepLines w:val="0"/>
        <w:pageBreakBefore w:val="0"/>
        <w:widowControl w:val="0"/>
        <w:kinsoku/>
        <w:wordWrap/>
        <w:overflowPunct/>
        <w:topLinePunct w:val="0"/>
        <w:bidi w:val="0"/>
        <w:snapToGrid/>
        <w:spacing w:line="46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9"/>
        <w:keepNext w:val="0"/>
        <w:keepLines w:val="0"/>
        <w:pageBreakBefore w:val="0"/>
        <w:widowControl w:val="0"/>
        <w:kinsoku/>
        <w:wordWrap/>
        <w:overflowPunct/>
        <w:topLinePunct w:val="0"/>
        <w:bidi w:val="0"/>
        <w:snapToGrid/>
        <w:spacing w:line="46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9"/>
        <w:keepNext w:val="0"/>
        <w:keepLines w:val="0"/>
        <w:pageBreakBefore w:val="0"/>
        <w:widowControl w:val="0"/>
        <w:kinsoku/>
        <w:wordWrap/>
        <w:overflowPunct/>
        <w:topLinePunct w:val="0"/>
        <w:bidi w:val="0"/>
        <w:snapToGrid/>
        <w:spacing w:line="46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9"/>
        <w:keepNext w:val="0"/>
        <w:keepLines w:val="0"/>
        <w:pageBreakBefore w:val="0"/>
        <w:widowControl w:val="0"/>
        <w:kinsoku/>
        <w:wordWrap/>
        <w:overflowPunct/>
        <w:topLinePunct w:val="0"/>
        <w:bidi w:val="0"/>
        <w:snapToGrid/>
        <w:spacing w:line="460" w:lineRule="exact"/>
        <w:ind w:firstLine="700" w:firstLineChars="250"/>
        <w:textAlignment w:val="auto"/>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9"/>
        <w:keepNext w:val="0"/>
        <w:keepLines w:val="0"/>
        <w:pageBreakBefore w:val="0"/>
        <w:widowControl w:val="0"/>
        <w:kinsoku/>
        <w:wordWrap/>
        <w:overflowPunct/>
        <w:topLinePunct w:val="0"/>
        <w:bidi w:val="0"/>
        <w:snapToGrid/>
        <w:spacing w:line="460" w:lineRule="exact"/>
        <w:ind w:firstLine="562" w:firstLineChars="200"/>
        <w:textAlignment w:val="auto"/>
        <w:rPr>
          <w:rFonts w:ascii="仿宋_GB2312" w:hAnsi="仿宋_GB2312" w:cs="仿宋_GB2312"/>
          <w:b/>
          <w:sz w:val="28"/>
          <w:szCs w:val="28"/>
        </w:rPr>
      </w:pPr>
      <w:r>
        <w:rPr>
          <w:rFonts w:hint="eastAsia" w:hAnsi="仿宋_GB2312"/>
          <w:b/>
          <w:sz w:val="28"/>
          <w:szCs w:val="28"/>
        </w:rPr>
        <w:t>第三部分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rPr>
        <w:t>20年度部门决算情况说明</w:t>
      </w:r>
    </w:p>
    <w:p>
      <w:pPr>
        <w:pStyle w:val="9"/>
        <w:keepNext w:val="0"/>
        <w:keepLines w:val="0"/>
        <w:pageBreakBefore w:val="0"/>
        <w:widowControl w:val="0"/>
        <w:kinsoku/>
        <w:wordWrap/>
        <w:overflowPunct/>
        <w:topLinePunct w:val="0"/>
        <w:bidi w:val="0"/>
        <w:snapToGrid/>
        <w:spacing w:line="46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keepNext w:val="0"/>
        <w:keepLines w:val="0"/>
        <w:pageBreakBefore w:val="0"/>
        <w:widowControl w:val="0"/>
        <w:kinsoku/>
        <w:wordWrap/>
        <w:overflowPunct/>
        <w:topLinePunct w:val="0"/>
        <w:bidi w:val="0"/>
        <w:snapToGrid/>
        <w:spacing w:line="460" w:lineRule="exact"/>
        <w:ind w:firstLine="700" w:firstLineChars="250"/>
        <w:jc w:val="left"/>
        <w:textAlignment w:val="auto"/>
        <w:rPr>
          <w:rFonts w:ascii="仿宋_GB2312" w:hAnsi="仿宋_GB2312" w:cs="仿宋_GB2312"/>
          <w:sz w:val="28"/>
          <w:szCs w:val="28"/>
        </w:rPr>
      </w:pPr>
      <w:r>
        <w:rPr>
          <w:rFonts w:ascii="仿宋_GB2312" w:hAnsi="仿宋_GB2312" w:cs="仿宋_GB2312"/>
          <w:sz w:val="28"/>
          <w:szCs w:val="28"/>
        </w:rPr>
        <w:t>二、收入决算情况说明</w:t>
      </w:r>
    </w:p>
    <w:p>
      <w:pPr>
        <w:keepNext w:val="0"/>
        <w:keepLines w:val="0"/>
        <w:pageBreakBefore w:val="0"/>
        <w:widowControl w:val="0"/>
        <w:kinsoku/>
        <w:wordWrap/>
        <w:overflowPunct/>
        <w:topLinePunct w:val="0"/>
        <w:autoSpaceDE w:val="0"/>
        <w:autoSpaceDN w:val="0"/>
        <w:bidi w:val="0"/>
        <w:adjustRightInd w:val="0"/>
        <w:snapToGrid/>
        <w:spacing w:line="46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keepNext w:val="0"/>
        <w:keepLines w:val="0"/>
        <w:pageBreakBefore w:val="0"/>
        <w:widowControl w:val="0"/>
        <w:kinsoku/>
        <w:wordWrap/>
        <w:overflowPunct/>
        <w:topLinePunct w:val="0"/>
        <w:autoSpaceDE w:val="0"/>
        <w:autoSpaceDN w:val="0"/>
        <w:bidi w:val="0"/>
        <w:adjustRightInd w:val="0"/>
        <w:snapToGrid/>
        <w:spacing w:line="46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keepNext w:val="0"/>
        <w:keepLines w:val="0"/>
        <w:pageBreakBefore w:val="0"/>
        <w:widowControl w:val="0"/>
        <w:kinsoku/>
        <w:wordWrap/>
        <w:overflowPunct/>
        <w:topLinePunct w:val="0"/>
        <w:autoSpaceDE w:val="0"/>
        <w:autoSpaceDN w:val="0"/>
        <w:bidi w:val="0"/>
        <w:adjustRightInd w:val="0"/>
        <w:snapToGrid/>
        <w:spacing w:line="46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46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6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keepNext w:val="0"/>
        <w:keepLines w:val="0"/>
        <w:pageBreakBefore w:val="0"/>
        <w:widowControl w:val="0"/>
        <w:kinsoku/>
        <w:wordWrap/>
        <w:overflowPunct/>
        <w:topLinePunct w:val="0"/>
        <w:autoSpaceDE w:val="0"/>
        <w:autoSpaceDN w:val="0"/>
        <w:bidi w:val="0"/>
        <w:adjustRightInd w:val="0"/>
        <w:snapToGrid/>
        <w:spacing w:line="46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60" w:lineRule="exact"/>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九、国有资本经营预算财政拨款支出决算情况</w:t>
      </w:r>
    </w:p>
    <w:p>
      <w:pPr>
        <w:keepNext w:val="0"/>
        <w:keepLines w:val="0"/>
        <w:pageBreakBefore w:val="0"/>
        <w:widowControl w:val="0"/>
        <w:kinsoku/>
        <w:wordWrap/>
        <w:overflowPunct/>
        <w:topLinePunct w:val="0"/>
        <w:autoSpaceDE w:val="0"/>
        <w:autoSpaceDN w:val="0"/>
        <w:bidi w:val="0"/>
        <w:adjustRightInd w:val="0"/>
        <w:snapToGrid/>
        <w:spacing w:line="460" w:lineRule="exact"/>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十、关于机关运行经费支出说明</w:t>
      </w:r>
    </w:p>
    <w:p>
      <w:pPr>
        <w:keepNext w:val="0"/>
        <w:keepLines w:val="0"/>
        <w:pageBreakBefore w:val="0"/>
        <w:widowControl w:val="0"/>
        <w:kinsoku/>
        <w:wordWrap/>
        <w:overflowPunct/>
        <w:topLinePunct w:val="0"/>
        <w:autoSpaceDE w:val="0"/>
        <w:autoSpaceDN w:val="0"/>
        <w:bidi w:val="0"/>
        <w:adjustRightInd w:val="0"/>
        <w:snapToGrid/>
        <w:spacing w:line="460" w:lineRule="exact"/>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十一、一般性支出情况</w:t>
      </w:r>
    </w:p>
    <w:p>
      <w:pPr>
        <w:keepNext w:val="0"/>
        <w:keepLines w:val="0"/>
        <w:pageBreakBefore w:val="0"/>
        <w:widowControl w:val="0"/>
        <w:kinsoku/>
        <w:wordWrap/>
        <w:overflowPunct/>
        <w:topLinePunct w:val="0"/>
        <w:autoSpaceDE w:val="0"/>
        <w:autoSpaceDN w:val="0"/>
        <w:bidi w:val="0"/>
        <w:adjustRightInd w:val="0"/>
        <w:snapToGrid/>
        <w:spacing w:line="460" w:lineRule="exact"/>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十二、关于政府采购支出说明</w:t>
      </w:r>
    </w:p>
    <w:p>
      <w:pPr>
        <w:keepNext w:val="0"/>
        <w:keepLines w:val="0"/>
        <w:pageBreakBefore w:val="0"/>
        <w:widowControl w:val="0"/>
        <w:kinsoku/>
        <w:wordWrap/>
        <w:overflowPunct/>
        <w:topLinePunct w:val="0"/>
        <w:autoSpaceDE w:val="0"/>
        <w:autoSpaceDN w:val="0"/>
        <w:bidi w:val="0"/>
        <w:adjustRightInd w:val="0"/>
        <w:snapToGrid/>
        <w:spacing w:line="460" w:lineRule="exact"/>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十三、关于国有资产占用情况说明</w:t>
      </w:r>
    </w:p>
    <w:p>
      <w:pPr>
        <w:keepNext w:val="0"/>
        <w:keepLines w:val="0"/>
        <w:pageBreakBefore w:val="0"/>
        <w:widowControl w:val="0"/>
        <w:kinsoku/>
        <w:wordWrap/>
        <w:overflowPunct/>
        <w:topLinePunct w:val="0"/>
        <w:autoSpaceDE w:val="0"/>
        <w:autoSpaceDN w:val="0"/>
        <w:bidi w:val="0"/>
        <w:adjustRightInd w:val="0"/>
        <w:snapToGrid/>
        <w:spacing w:line="460" w:lineRule="exact"/>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十四、关于2020年度预算绩效情况的说明</w:t>
      </w:r>
    </w:p>
    <w:p>
      <w:pPr>
        <w:keepNext w:val="0"/>
        <w:keepLines w:val="0"/>
        <w:pageBreakBefore w:val="0"/>
        <w:widowControl w:val="0"/>
        <w:kinsoku/>
        <w:wordWrap/>
        <w:overflowPunct/>
        <w:topLinePunct w:val="0"/>
        <w:autoSpaceDE w:val="0"/>
        <w:autoSpaceDN w:val="0"/>
        <w:bidi w:val="0"/>
        <w:adjustRightInd w:val="0"/>
        <w:snapToGrid/>
        <w:spacing w:line="460" w:lineRule="exact"/>
        <w:ind w:firstLine="562" w:firstLineChars="200"/>
        <w:jc w:val="left"/>
        <w:textAlignment w:val="auto"/>
        <w:rPr>
          <w:rFonts w:ascii="黑体" w:hAnsi="黑体" w:eastAsia="黑体" w:cs="黑体"/>
          <w:b/>
          <w:color w:val="000000"/>
          <w:kern w:val="0"/>
          <w:sz w:val="28"/>
          <w:szCs w:val="28"/>
        </w:rPr>
      </w:pPr>
      <w:r>
        <w:rPr>
          <w:rFonts w:ascii="黑体" w:hAnsi="黑体" w:eastAsia="黑体" w:cs="黑体"/>
          <w:b/>
          <w:color w:val="000000"/>
          <w:kern w:val="0"/>
          <w:sz w:val="28"/>
          <w:szCs w:val="28"/>
        </w:rPr>
        <w:t>第四部分</w:t>
      </w:r>
      <w:r>
        <w:rPr>
          <w:rFonts w:hint="eastAsia" w:ascii="黑体" w:hAnsi="黑体" w:eastAsia="黑体" w:cs="黑体"/>
          <w:b/>
          <w:color w:val="000000"/>
          <w:kern w:val="0"/>
          <w:sz w:val="28"/>
          <w:szCs w:val="28"/>
          <w:lang w:val="en-US" w:eastAsia="zh-CN"/>
        </w:rPr>
        <w:t xml:space="preserve"> </w:t>
      </w:r>
      <w:r>
        <w:rPr>
          <w:rFonts w:ascii="黑体" w:hAnsi="黑体" w:eastAsia="黑体" w:cs="黑体"/>
          <w:b/>
          <w:color w:val="000000"/>
          <w:kern w:val="0"/>
          <w:sz w:val="28"/>
          <w:szCs w:val="28"/>
        </w:rPr>
        <w:t>名词解释</w:t>
      </w:r>
    </w:p>
    <w:p>
      <w:pPr>
        <w:keepNext w:val="0"/>
        <w:keepLines w:val="0"/>
        <w:pageBreakBefore w:val="0"/>
        <w:widowControl w:val="0"/>
        <w:kinsoku/>
        <w:wordWrap/>
        <w:overflowPunct/>
        <w:topLinePunct w:val="0"/>
        <w:autoSpaceDE w:val="0"/>
        <w:autoSpaceDN w:val="0"/>
        <w:bidi w:val="0"/>
        <w:adjustRightInd w:val="0"/>
        <w:snapToGrid/>
        <w:spacing w:line="460" w:lineRule="exact"/>
        <w:ind w:firstLine="562" w:firstLineChars="200"/>
        <w:jc w:val="left"/>
        <w:textAlignment w:val="auto"/>
        <w:rPr>
          <w:rFonts w:hint="default" w:ascii="黑体" w:hAnsi="黑体" w:eastAsia="黑体" w:cs="黑体"/>
          <w:b/>
          <w:color w:val="000000"/>
          <w:kern w:val="0"/>
          <w:sz w:val="28"/>
          <w:szCs w:val="28"/>
          <w:lang w:val="en-US" w:eastAsia="zh-CN"/>
        </w:rPr>
      </w:pPr>
      <w:r>
        <w:rPr>
          <w:rFonts w:hint="eastAsia" w:ascii="黑体" w:hAnsi="黑体" w:eastAsia="黑体" w:cs="黑体"/>
          <w:b/>
          <w:color w:val="000000"/>
          <w:kern w:val="0"/>
          <w:sz w:val="28"/>
          <w:szCs w:val="28"/>
          <w:lang w:val="en-US" w:eastAsia="zh-CN"/>
        </w:rPr>
        <w:t>第五部分 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9"/>
        <w:jc w:val="center"/>
        <w:rPr>
          <w:sz w:val="84"/>
          <w:szCs w:val="84"/>
        </w:rPr>
      </w:pPr>
      <w:r>
        <w:rPr>
          <w:rFonts w:hint="eastAsia"/>
          <w:sz w:val="84"/>
          <w:szCs w:val="84"/>
        </w:rPr>
        <w:t>第一部分</w:t>
      </w:r>
      <w:r>
        <w:rPr>
          <w:sz w:val="84"/>
          <w:szCs w:val="84"/>
        </w:rPr>
        <w:t xml:space="preserve"> </w:t>
      </w:r>
    </w:p>
    <w:p>
      <w:pPr>
        <w:pStyle w:val="9"/>
        <w:jc w:val="center"/>
        <w:rPr>
          <w:sz w:val="84"/>
          <w:szCs w:val="84"/>
        </w:rPr>
      </w:pPr>
    </w:p>
    <w:p>
      <w:pPr>
        <w:pStyle w:val="9"/>
        <w:jc w:val="center"/>
        <w:rPr>
          <w:sz w:val="84"/>
          <w:szCs w:val="84"/>
        </w:rPr>
      </w:pPr>
      <w:r>
        <w:rPr>
          <w:rFonts w:hint="eastAsia"/>
          <w:sz w:val="84"/>
          <w:szCs w:val="84"/>
          <w:lang w:val="en-US" w:eastAsia="zh-CN"/>
        </w:rPr>
        <w:t>岳阳市公安局三荷机场分局</w:t>
      </w:r>
      <w:r>
        <w:rPr>
          <w:rFonts w:hint="eastAsia"/>
          <w:sz w:val="84"/>
          <w:szCs w:val="84"/>
        </w:rPr>
        <w:t>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0"/>
        <w:numPr>
          <w:ilvl w:val="0"/>
          <w:numId w:val="0"/>
        </w:numPr>
        <w:ind w:leftChars="0" w:firstLine="640" w:firstLineChars="200"/>
        <w:jc w:val="left"/>
        <w:rPr>
          <w:rFonts w:hint="eastAsia" w:ascii="黑体" w:hAnsi="黑体" w:eastAsia="黑体"/>
          <w:sz w:val="32"/>
          <w:szCs w:val="32"/>
          <w:lang w:val="en-US" w:eastAsia="zh-CN"/>
        </w:rPr>
      </w:pPr>
    </w:p>
    <w:p>
      <w:pPr>
        <w:pStyle w:val="10"/>
        <w:numPr>
          <w:ilvl w:val="0"/>
          <w:numId w:val="0"/>
        </w:numPr>
        <w:ind w:firstLine="640" w:firstLineChars="200"/>
        <w:jc w:val="left"/>
        <w:rPr>
          <w:rFonts w:ascii="黑体" w:hAnsi="黑体" w:eastAsia="黑体"/>
          <w:sz w:val="32"/>
          <w:szCs w:val="32"/>
        </w:rPr>
      </w:pPr>
      <w:r>
        <w:rPr>
          <w:rFonts w:hint="eastAsia" w:ascii="黑体" w:hAnsi="黑体" w:eastAsia="黑体"/>
          <w:sz w:val="32"/>
          <w:szCs w:val="32"/>
          <w:lang w:val="en-US" w:eastAsia="zh-CN"/>
        </w:rPr>
        <w:t>一、</w:t>
      </w:r>
      <w:r>
        <w:rPr>
          <w:rFonts w:ascii="黑体" w:hAnsi="黑体" w:eastAsia="黑体"/>
          <w:sz w:val="32"/>
          <w:szCs w:val="32"/>
        </w:rPr>
        <w:t>部门职责</w:t>
      </w:r>
    </w:p>
    <w:p>
      <w:pPr>
        <w:ind w:firstLine="640" w:firstLineChars="200"/>
        <w:jc w:val="left"/>
        <w:rPr>
          <w:rFonts w:hint="eastAsia" w:eastAsia="宋体" w:asciiTheme="minorEastAsia" w:hAnsiTheme="minorEastAsia"/>
          <w:sz w:val="32"/>
          <w:szCs w:val="32"/>
          <w:lang w:eastAsia="zh-CN"/>
        </w:rPr>
      </w:pPr>
      <w:r>
        <w:rPr>
          <w:rFonts w:hint="eastAsia" w:asciiTheme="minorEastAsia" w:hAnsiTheme="minorEastAsia"/>
          <w:sz w:val="32"/>
          <w:szCs w:val="32"/>
        </w:rPr>
        <w:t>（一）</w:t>
      </w:r>
      <w:r>
        <w:rPr>
          <w:rFonts w:hint="eastAsia" w:ascii="宋体" w:hAnsi="宋体" w:eastAsia="宋体" w:cs="宋体"/>
          <w:sz w:val="32"/>
          <w:szCs w:val="32"/>
          <w:lang w:val="en-US" w:eastAsia="zh-CN"/>
        </w:rPr>
        <w:t>岳阳市公安局三荷机场分局</w:t>
      </w:r>
      <w:r>
        <w:rPr>
          <w:rFonts w:hint="eastAsia" w:ascii="宋体" w:hAnsi="宋体" w:eastAsia="宋体" w:cs="宋体"/>
          <w:sz w:val="32"/>
          <w:szCs w:val="32"/>
        </w:rPr>
        <w:t>负责本机场范围内的空防、治安、交通管理工作。处置非法干扰民用航空安全事件，维护机场范围道路交通，治安秩序；预防及侦破危害民用航空安全犯罪和机场范围内的其他刑事犯罪案件，负责监督指导机场安全检查工作，承担安全检查现场执勤，维护安全检查现场秩序，监视进、出港旅客中对航空安全可能构成威胁的人</w:t>
      </w:r>
      <w:r>
        <w:rPr>
          <w:rFonts w:hint="eastAsia" w:ascii="宋体" w:hAnsi="宋体" w:eastAsia="宋体" w:cs="宋体"/>
          <w:sz w:val="32"/>
          <w:szCs w:val="32"/>
          <w:lang w:eastAsia="zh-CN"/>
        </w:rPr>
        <w:t>。</w:t>
      </w:r>
    </w:p>
    <w:p>
      <w:pPr>
        <w:ind w:firstLine="640" w:firstLineChars="200"/>
        <w:rPr>
          <w:rFonts w:ascii="仿宋_GB2312" w:eastAsia="仿宋_GB2312" w:hAnsiTheme="minorEastAsia"/>
          <w:sz w:val="28"/>
          <w:szCs w:val="32"/>
        </w:rPr>
      </w:pPr>
      <w:r>
        <w:rPr>
          <w:rFonts w:hint="eastAsia" w:asciiTheme="minorEastAsia" w:hAnsiTheme="minorEastAsia"/>
          <w:sz w:val="32"/>
          <w:szCs w:val="32"/>
        </w:rPr>
        <w:t>（二）</w:t>
      </w:r>
      <w:r>
        <w:rPr>
          <w:rFonts w:hint="eastAsia" w:ascii="宋体" w:hAnsi="宋体" w:eastAsia="宋体" w:cs="宋体"/>
          <w:sz w:val="32"/>
          <w:szCs w:val="32"/>
        </w:rPr>
        <w:t>与机场管理机构、公共航空运输企业、保安服务机构等共同制定应急预案，以应对并控制劫持、破坏、爆炸或其他威胁；对发生在机场的重大</w:t>
      </w:r>
      <w:r>
        <w:rPr>
          <w:rFonts w:hint="eastAsia" w:ascii="宋体" w:hAnsi="宋体" w:eastAsia="宋体" w:cs="宋体"/>
          <w:sz w:val="32"/>
          <w:szCs w:val="32"/>
          <w:lang w:val="en-US" w:eastAsia="zh-CN"/>
        </w:rPr>
        <w:t>事件</w:t>
      </w:r>
      <w:r>
        <w:rPr>
          <w:rFonts w:hint="eastAsia" w:ascii="宋体" w:hAnsi="宋体" w:eastAsia="宋体" w:cs="宋体"/>
          <w:sz w:val="32"/>
          <w:szCs w:val="32"/>
        </w:rPr>
        <w:t>提供快速武装反应；负责辖区内专机地面安全警卫工作；处理其他影响机场安全的事项和上级民航公安机关交办的其他有关航空安全事宜。</w:t>
      </w:r>
    </w:p>
    <w:p>
      <w:pPr>
        <w:widowControl/>
        <w:spacing w:line="600" w:lineRule="exact"/>
        <w:ind w:firstLine="640" w:firstLineChars="200"/>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numPr>
          <w:ilvl w:val="0"/>
          <w:numId w:val="0"/>
        </w:numPr>
        <w:spacing w:line="600" w:lineRule="exact"/>
        <w:ind w:firstLine="640"/>
        <w:jc w:val="left"/>
        <w:rPr>
          <w:rFonts w:hint="eastAsia" w:asciiTheme="minorEastAsia" w:hAnsiTheme="minorEastAsia"/>
          <w:bCs/>
          <w:kern w:val="0"/>
          <w:sz w:val="32"/>
          <w:szCs w:val="32"/>
        </w:rPr>
      </w:pPr>
      <w:r>
        <w:rPr>
          <w:rFonts w:hint="eastAsia" w:asciiTheme="minorEastAsia" w:hAnsiTheme="minorEastAsia"/>
          <w:bCs/>
          <w:kern w:val="0"/>
          <w:sz w:val="32"/>
          <w:szCs w:val="32"/>
        </w:rPr>
        <w:t>（一）内设机构设置。</w:t>
      </w:r>
    </w:p>
    <w:p>
      <w:pPr>
        <w:widowControl/>
        <w:numPr>
          <w:ilvl w:val="0"/>
          <w:numId w:val="0"/>
        </w:numPr>
        <w:spacing w:line="600" w:lineRule="exact"/>
        <w:ind w:firstLine="640"/>
        <w:jc w:val="left"/>
        <w:rPr>
          <w:rFonts w:hint="eastAsia" w:ascii="宋体" w:hAnsi="宋体" w:eastAsia="宋体" w:cs="宋体"/>
          <w:b w:val="0"/>
          <w:bCs/>
          <w:sz w:val="32"/>
          <w:szCs w:val="32"/>
          <w:lang w:val="en-US" w:eastAsia="zh-CN"/>
        </w:rPr>
      </w:pPr>
      <w:r>
        <w:rPr>
          <w:rFonts w:hint="eastAsia" w:ascii="宋体" w:hAnsi="宋体" w:eastAsia="宋体" w:cs="宋体"/>
          <w:b w:val="0"/>
          <w:bCs/>
          <w:sz w:val="32"/>
          <w:szCs w:val="32"/>
          <w:lang w:val="en-US" w:eastAsia="zh-CN"/>
        </w:rPr>
        <w:t>岳阳市公安局三荷机场分局内设机构包括：指挥保障室、机场派出所、案件侦察大队、交警大队。</w:t>
      </w:r>
    </w:p>
    <w:p>
      <w:pPr>
        <w:widowControl/>
        <w:numPr>
          <w:ilvl w:val="0"/>
          <w:numId w:val="0"/>
        </w:numPr>
        <w:spacing w:line="600" w:lineRule="exact"/>
        <w:rPr>
          <w:rFonts w:hint="eastAsia" w:asciiTheme="minorEastAsia" w:hAnsiTheme="minorEastAsia"/>
          <w:bCs/>
          <w:kern w:val="0"/>
          <w:sz w:val="32"/>
          <w:szCs w:val="32"/>
        </w:rPr>
      </w:pPr>
      <w:r>
        <w:rPr>
          <w:rFonts w:hint="eastAsia" w:asciiTheme="minorEastAsia" w:hAnsiTheme="minorEastAsia"/>
          <w:bCs/>
          <w:kern w:val="0"/>
          <w:sz w:val="32"/>
          <w:szCs w:val="32"/>
          <w:lang w:val="en-US" w:eastAsia="zh-CN"/>
        </w:rPr>
        <w:t xml:space="preserve">    （二）</w:t>
      </w:r>
      <w:r>
        <w:rPr>
          <w:rFonts w:hint="eastAsia" w:asciiTheme="minorEastAsia" w:hAnsiTheme="minorEastAsia"/>
          <w:bCs/>
          <w:kern w:val="0"/>
          <w:sz w:val="32"/>
          <w:szCs w:val="32"/>
        </w:rPr>
        <w:t>决算单位构成。</w:t>
      </w:r>
    </w:p>
    <w:p>
      <w:pPr>
        <w:widowControl/>
        <w:numPr>
          <w:ilvl w:val="0"/>
          <w:numId w:val="0"/>
        </w:numPr>
        <w:spacing w:line="600" w:lineRule="exact"/>
        <w:ind w:firstLine="640" w:firstLineChars="200"/>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lang w:val="en-US" w:eastAsia="zh-CN"/>
        </w:rPr>
        <w:t>岳阳市公安局三荷机场分局</w:t>
      </w:r>
      <w:r>
        <w:rPr>
          <w:rFonts w:asciiTheme="minorEastAsia" w:hAnsiTheme="minorEastAsia"/>
          <w:bCs/>
          <w:kern w:val="0"/>
          <w:sz w:val="32"/>
          <w:szCs w:val="32"/>
        </w:rPr>
        <w:t>20</w:t>
      </w:r>
      <w:r>
        <w:rPr>
          <w:rFonts w:hint="eastAsia" w:asciiTheme="minorEastAsia" w:hAnsiTheme="minorEastAsia"/>
          <w:bCs/>
          <w:kern w:val="0"/>
          <w:sz w:val="32"/>
          <w:szCs w:val="32"/>
        </w:rPr>
        <w:t>20年部门决算公开单位构成包括：</w:t>
      </w:r>
      <w:r>
        <w:rPr>
          <w:rFonts w:hint="eastAsia" w:asciiTheme="minorEastAsia" w:hAnsiTheme="minorEastAsia"/>
          <w:bCs/>
          <w:kern w:val="0"/>
          <w:sz w:val="32"/>
          <w:szCs w:val="32"/>
          <w:lang w:val="en-US" w:eastAsia="zh-CN"/>
        </w:rPr>
        <w:t>岳阳市公安局三荷机场分局本级</w:t>
      </w:r>
      <w:r>
        <w:rPr>
          <w:rFonts w:hint="eastAsia" w:asciiTheme="minorEastAsia" w:hAnsiTheme="minorEastAsia"/>
          <w:bCs/>
          <w:kern w:val="0"/>
          <w:sz w:val="32"/>
          <w:szCs w:val="32"/>
          <w:lang w:eastAsia="zh-CN"/>
        </w:rPr>
        <w:t>。</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hint="eastAsia" w:ascii="黑体" w:hAnsi="黑体" w:eastAsia="黑体" w:cs="黑体"/>
          <w:sz w:val="72"/>
          <w:szCs w:val="72"/>
        </w:rPr>
      </w:pPr>
      <w:r>
        <w:rPr>
          <w:rFonts w:hint="eastAsia" w:ascii="黑体" w:hAnsi="黑体" w:eastAsia="黑体" w:cs="黑体"/>
          <w:sz w:val="72"/>
          <w:szCs w:val="72"/>
        </w:rPr>
        <w:t>第二部分</w:t>
      </w:r>
    </w:p>
    <w:p>
      <w:pPr>
        <w:jc w:val="center"/>
        <w:rPr>
          <w:rFonts w:hint="eastAsia" w:ascii="黑体" w:hAnsi="黑体" w:eastAsia="黑体" w:cs="黑体"/>
          <w:sz w:val="72"/>
          <w:szCs w:val="72"/>
        </w:rPr>
      </w:pPr>
    </w:p>
    <w:p>
      <w:pPr>
        <w:jc w:val="center"/>
        <w:rPr>
          <w:sz w:val="72"/>
          <w:szCs w:val="72"/>
        </w:rPr>
      </w:pPr>
      <w:r>
        <w:rPr>
          <w:rFonts w:hint="eastAsia" w:ascii="黑体" w:hAnsi="黑体" w:eastAsia="黑体" w:cs="黑体"/>
          <w:sz w:val="72"/>
          <w:szCs w:val="72"/>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tbl>
      <w:tblPr>
        <w:tblStyle w:val="5"/>
        <w:tblW w:w="14081" w:type="dxa"/>
        <w:tblInd w:w="93" w:type="dxa"/>
        <w:tblLayout w:type="autofit"/>
        <w:tblCellMar>
          <w:top w:w="0" w:type="dxa"/>
          <w:left w:w="108" w:type="dxa"/>
          <w:bottom w:w="0" w:type="dxa"/>
          <w:right w:w="108" w:type="dxa"/>
        </w:tblCellMar>
      </w:tblPr>
      <w:tblGrid>
        <w:gridCol w:w="4126"/>
        <w:gridCol w:w="449"/>
        <w:gridCol w:w="631"/>
        <w:gridCol w:w="599"/>
        <w:gridCol w:w="98"/>
        <w:gridCol w:w="232"/>
        <w:gridCol w:w="3468"/>
        <w:gridCol w:w="845"/>
        <w:gridCol w:w="1460"/>
        <w:gridCol w:w="657"/>
        <w:gridCol w:w="1516"/>
      </w:tblGrid>
      <w:tr>
        <w:tblPrEx>
          <w:tblCellMar>
            <w:top w:w="0" w:type="dxa"/>
            <w:left w:w="108" w:type="dxa"/>
            <w:bottom w:w="0" w:type="dxa"/>
            <w:right w:w="108" w:type="dxa"/>
          </w:tblCellMar>
        </w:tblPrEx>
        <w:trPr>
          <w:trHeight w:val="360" w:hRule="atLeast"/>
        </w:trPr>
        <w:tc>
          <w:tcPr>
            <w:tcW w:w="14081" w:type="dxa"/>
            <w:gridSpan w:val="11"/>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收入支出决算总表</w:t>
            </w:r>
          </w:p>
        </w:tc>
      </w:tr>
      <w:tr>
        <w:tblPrEx>
          <w:tblCellMar>
            <w:top w:w="0" w:type="dxa"/>
            <w:left w:w="108" w:type="dxa"/>
            <w:bottom w:w="0" w:type="dxa"/>
            <w:right w:w="108" w:type="dxa"/>
          </w:tblCellMar>
        </w:tblPrEx>
        <w:trPr>
          <w:trHeight w:val="199" w:hRule="atLeast"/>
        </w:trPr>
        <w:tc>
          <w:tcPr>
            <w:tcW w:w="5206"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97"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577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57"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16"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公开01表</w:t>
            </w:r>
          </w:p>
        </w:tc>
      </w:tr>
      <w:tr>
        <w:tblPrEx>
          <w:tblCellMar>
            <w:top w:w="0" w:type="dxa"/>
            <w:left w:w="108" w:type="dxa"/>
            <w:bottom w:w="0" w:type="dxa"/>
            <w:right w:w="108" w:type="dxa"/>
          </w:tblCellMar>
        </w:tblPrEx>
        <w:trPr>
          <w:trHeight w:val="300" w:hRule="atLeast"/>
        </w:trPr>
        <w:tc>
          <w:tcPr>
            <w:tcW w:w="5206" w:type="dxa"/>
            <w:gridSpan w:val="3"/>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r>
              <w:rPr>
                <w:rFonts w:hint="eastAsia" w:ascii="宋体" w:hAnsi="宋体" w:eastAsia="宋体" w:cs="宋体"/>
                <w:color w:val="000000"/>
                <w:kern w:val="0"/>
                <w:sz w:val="20"/>
                <w:szCs w:val="20"/>
                <w:lang w:val="en-US" w:eastAsia="zh-CN"/>
              </w:rPr>
              <w:t>岳阳市公安局三荷机场分局</w:t>
            </w:r>
            <w:r>
              <w:rPr>
                <w:rFonts w:ascii="宋体" w:hAnsi="宋体" w:eastAsia="宋体" w:cs="宋体"/>
                <w:color w:val="000000"/>
                <w:kern w:val="0"/>
                <w:sz w:val="20"/>
                <w:szCs w:val="20"/>
              </w:rPr>
              <w:t xml:space="preserve"> </w:t>
            </w:r>
          </w:p>
        </w:tc>
        <w:tc>
          <w:tcPr>
            <w:tcW w:w="697"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577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57"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16"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340" w:hRule="atLeast"/>
        </w:trPr>
        <w:tc>
          <w:tcPr>
            <w:tcW w:w="5805" w:type="dxa"/>
            <w:gridSpan w:val="4"/>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收入</w:t>
            </w:r>
          </w:p>
        </w:tc>
        <w:tc>
          <w:tcPr>
            <w:tcW w:w="8276" w:type="dxa"/>
            <w:gridSpan w:val="7"/>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支出</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230"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决算数</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3633"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决算数</w:t>
            </w:r>
          </w:p>
        </w:tc>
      </w:tr>
      <w:tr>
        <w:tblPrEx>
          <w:tblCellMar>
            <w:top w:w="0" w:type="dxa"/>
            <w:left w:w="108" w:type="dxa"/>
            <w:bottom w:w="0" w:type="dxa"/>
            <w:right w:w="108" w:type="dxa"/>
          </w:tblCellMar>
        </w:tblPrEx>
        <w:trPr>
          <w:trHeight w:val="353"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230"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633"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一、一般公共预算财政拨款收入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309.98</w:t>
            </w: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一、一般公共服务支出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14</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0</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二、政府性基金预算财政拨款收入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0</w:t>
            </w: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二、外交支出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15</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0</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三、国有资本经营预算财政拨款收入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0</w:t>
            </w: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三、国防支出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16</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0</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四、上级补助收入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4</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0</w:t>
            </w: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四、公共安全支出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17</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tabs>
                <w:tab w:val="left" w:pos="2538"/>
                <w:tab w:val="right" w:pos="3757"/>
              </w:tabs>
              <w:jc w:val="right"/>
              <w:rPr>
                <w:rFonts w:ascii="宋体" w:hAnsi="宋体" w:eastAsia="宋体" w:cs="宋体"/>
                <w:kern w:val="0"/>
                <w:sz w:val="22"/>
              </w:rPr>
            </w:pPr>
            <w:r>
              <w:rPr>
                <w:rFonts w:hint="eastAsia" w:ascii="宋体" w:hAnsi="宋体" w:eastAsia="宋体" w:cs="宋体"/>
                <w:kern w:val="0"/>
                <w:sz w:val="22"/>
                <w:lang w:val="en-US" w:eastAsia="zh-CN"/>
              </w:rPr>
              <w:t>322.20</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五、事业收入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5</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0</w:t>
            </w: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五、教育支出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18</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0</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六、经营收入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6</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0</w:t>
            </w: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六、科学技术支出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19</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0</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七、附属单位上缴收入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7</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0</w:t>
            </w: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七、文化旅游体育与传媒支出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20</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0</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八、其他收入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8</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kern w:val="0"/>
                <w:sz w:val="22"/>
                <w:lang w:val="en-US" w:eastAsia="zh-CN"/>
              </w:rPr>
            </w:pPr>
            <w:r>
              <w:rPr>
                <w:rFonts w:hint="eastAsia" w:ascii="宋体" w:hAnsi="宋体" w:eastAsia="宋体" w:cs="宋体"/>
                <w:kern w:val="0"/>
                <w:sz w:val="22"/>
              </w:rPr>
              <w:t>　</w:t>
            </w:r>
            <w:r>
              <w:rPr>
                <w:rFonts w:hint="eastAsia" w:ascii="宋体" w:hAnsi="宋体" w:eastAsia="宋体" w:cs="宋体"/>
                <w:kern w:val="0"/>
                <w:sz w:val="22"/>
                <w:lang w:val="en-US" w:eastAsia="zh-CN"/>
              </w:rPr>
              <w:t>151.13</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八、社会保障和就业支出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21</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11.41</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　</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9</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both"/>
              <w:rPr>
                <w:rFonts w:ascii="宋体" w:hAnsi="宋体" w:eastAsia="宋体" w:cs="宋体"/>
                <w:kern w:val="0"/>
                <w:sz w:val="20"/>
                <w:szCs w:val="20"/>
              </w:rPr>
            </w:pPr>
            <w:r>
              <w:rPr>
                <w:rFonts w:hint="eastAsia" w:ascii="宋体" w:hAnsi="宋体" w:eastAsia="宋体" w:cs="宋体"/>
                <w:kern w:val="0"/>
                <w:sz w:val="20"/>
                <w:szCs w:val="20"/>
                <w:lang w:val="en-US" w:eastAsia="zh-CN"/>
              </w:rPr>
              <w:t>九、卫生健康支出</w:t>
            </w:r>
            <w:r>
              <w:rPr>
                <w:rFonts w:hint="eastAsia" w:ascii="宋体" w:hAnsi="宋体" w:eastAsia="宋体" w:cs="宋体"/>
                <w:kern w:val="0"/>
                <w:sz w:val="20"/>
                <w:szCs w:val="20"/>
              </w:rPr>
              <w:t>　</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22</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b/>
                <w:bCs/>
                <w:kern w:val="0"/>
                <w:sz w:val="22"/>
                <w:lang w:val="en-US" w:eastAsia="zh-CN"/>
              </w:rPr>
            </w:pPr>
            <w:r>
              <w:rPr>
                <w:rFonts w:hint="eastAsia" w:ascii="宋体" w:hAnsi="宋体" w:eastAsia="宋体" w:cs="宋体"/>
                <w:b w:val="0"/>
                <w:bCs w:val="0"/>
                <w:kern w:val="0"/>
                <w:sz w:val="22"/>
                <w:lang w:val="en-US" w:eastAsia="zh-CN"/>
              </w:rPr>
              <w:t>5.26</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本年收入合计</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10</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461.11</w:t>
            </w: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本年支出合计</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23</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338.87</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使用非财政拨款结余</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11</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0</w:t>
            </w: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结余分配</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24</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0</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年初结转和结余</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12</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0</w:t>
            </w: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年末结转和结余</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25</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122.24</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13</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b/>
                <w:bCs/>
                <w:kern w:val="0"/>
                <w:sz w:val="22"/>
                <w:lang w:val="en-US" w:eastAsia="zh-CN"/>
              </w:rPr>
              <w:t>461.11</w:t>
            </w: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26</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bCs/>
                <w:kern w:val="0"/>
                <w:sz w:val="22"/>
              </w:rPr>
            </w:pPr>
            <w:r>
              <w:rPr>
                <w:rFonts w:hint="eastAsia" w:ascii="宋体" w:hAnsi="宋体" w:eastAsia="宋体" w:cs="宋体"/>
                <w:b/>
                <w:bCs/>
                <w:kern w:val="0"/>
                <w:sz w:val="22"/>
                <w:lang w:val="en-US" w:eastAsia="zh-CN"/>
              </w:rPr>
              <w:t>461.11</w:t>
            </w:r>
          </w:p>
        </w:tc>
      </w:tr>
      <w:tr>
        <w:tblPrEx>
          <w:tblCellMar>
            <w:top w:w="0" w:type="dxa"/>
            <w:left w:w="108" w:type="dxa"/>
            <w:bottom w:w="0" w:type="dxa"/>
            <w:right w:w="108" w:type="dxa"/>
          </w:tblCellMar>
        </w:tblPrEx>
        <w:trPr>
          <w:trHeight w:val="1020" w:hRule="atLeast"/>
        </w:trPr>
        <w:tc>
          <w:tcPr>
            <w:tcW w:w="14081" w:type="dxa"/>
            <w:gridSpan w:val="11"/>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注：1.本表反映部门本年度的总收支和年末结转结余情况。</w:t>
            </w:r>
            <w:r>
              <w:rPr>
                <w:rFonts w:hint="eastAsia" w:ascii="宋体" w:hAnsi="宋体" w:eastAsia="宋体" w:cs="宋体"/>
                <w:kern w:val="0"/>
                <w:sz w:val="24"/>
                <w:szCs w:val="24"/>
              </w:rPr>
              <w:br w:type="textWrapping"/>
            </w:r>
            <w:r>
              <w:rPr>
                <w:rFonts w:hint="eastAsia" w:ascii="宋体" w:hAnsi="宋体" w:eastAsia="宋体" w:cs="宋体"/>
                <w:kern w:val="0"/>
                <w:sz w:val="24"/>
                <w:szCs w:val="24"/>
              </w:rPr>
              <w:t xml:space="preserve"> 2.本套报表金额单位转换时可能存在尾数误差。</w:t>
            </w:r>
          </w:p>
        </w:tc>
      </w:tr>
    </w:tbl>
    <w:p>
      <w:pPr>
        <w:jc w:val="center"/>
        <w:rPr>
          <w:rFonts w:ascii="黑体" w:hAnsi="黑体" w:eastAsia="黑体"/>
          <w:sz w:val="28"/>
          <w:szCs w:val="28"/>
        </w:rPr>
        <w:sectPr>
          <w:pgSz w:w="16838" w:h="11906" w:orient="landscape"/>
          <w:pgMar w:top="1797" w:right="1440" w:bottom="1797" w:left="1440" w:header="851" w:footer="992" w:gutter="0"/>
          <w:cols w:space="425" w:num="1"/>
          <w:docGrid w:type="linesAndChars" w:linePitch="312" w:charSpace="0"/>
        </w:sectPr>
      </w:pPr>
    </w:p>
    <w:tbl>
      <w:tblPr>
        <w:tblStyle w:val="5"/>
        <w:tblW w:w="13227" w:type="dxa"/>
        <w:jc w:val="center"/>
        <w:tblLayout w:type="fixed"/>
        <w:tblCellMar>
          <w:top w:w="0" w:type="dxa"/>
          <w:left w:w="0" w:type="dxa"/>
          <w:bottom w:w="0" w:type="dxa"/>
          <w:right w:w="0" w:type="dxa"/>
        </w:tblCellMar>
      </w:tblPr>
      <w:tblGrid>
        <w:gridCol w:w="315"/>
        <w:gridCol w:w="724"/>
        <w:gridCol w:w="3963"/>
        <w:gridCol w:w="1543"/>
        <w:gridCol w:w="1011"/>
        <w:gridCol w:w="1067"/>
        <w:gridCol w:w="966"/>
        <w:gridCol w:w="1000"/>
        <w:gridCol w:w="1100"/>
        <w:gridCol w:w="1538"/>
      </w:tblGrid>
      <w:tr>
        <w:tblPrEx>
          <w:tblCellMar>
            <w:top w:w="0" w:type="dxa"/>
            <w:left w:w="0" w:type="dxa"/>
            <w:bottom w:w="0" w:type="dxa"/>
            <w:right w:w="0" w:type="dxa"/>
          </w:tblCellMar>
        </w:tblPrEx>
        <w:trPr>
          <w:trHeight w:val="435" w:hRule="atLeast"/>
          <w:jc w:val="center"/>
        </w:trPr>
        <w:tc>
          <w:tcPr>
            <w:tcW w:w="13227" w:type="dxa"/>
            <w:gridSpan w:val="10"/>
            <w:tcBorders>
              <w:top w:val="nil"/>
              <w:left w:val="nil"/>
              <w:bottom w:val="nil"/>
              <w:right w:val="nil"/>
            </w:tcBorders>
            <w:shd w:val="clear" w:color="auto" w:fill="auto"/>
            <w:noWrap/>
            <w:tcMar>
              <w:top w:w="15" w:type="dxa"/>
              <w:left w:w="15" w:type="dxa"/>
              <w:bottom w:w="0" w:type="dxa"/>
              <w:right w:w="15" w:type="dxa"/>
            </w:tcMar>
            <w:vAlign w:val="center"/>
          </w:tcPr>
          <w:p>
            <w:pPr>
              <w:jc w:val="center"/>
              <w:rPr>
                <w:rFonts w:ascii="华文中宋" w:hAnsi="华文中宋" w:eastAsia="华文中宋" w:cs="宋体"/>
                <w:color w:val="000000"/>
                <w:sz w:val="32"/>
                <w:szCs w:val="32"/>
              </w:rPr>
            </w:pPr>
            <w:r>
              <w:rPr>
                <w:rFonts w:hint="eastAsia" w:ascii="华文中宋" w:hAnsi="华文中宋" w:eastAsia="华文中宋"/>
                <w:color w:val="000000"/>
                <w:sz w:val="32"/>
                <w:szCs w:val="32"/>
              </w:rPr>
              <w:t>收入决算表</w:t>
            </w:r>
          </w:p>
        </w:tc>
      </w:tr>
      <w:tr>
        <w:tblPrEx>
          <w:tblCellMar>
            <w:top w:w="0" w:type="dxa"/>
            <w:left w:w="0" w:type="dxa"/>
            <w:bottom w:w="0" w:type="dxa"/>
            <w:right w:w="0" w:type="dxa"/>
          </w:tblCellMar>
        </w:tblPrEx>
        <w:trPr>
          <w:trHeight w:val="390" w:hRule="atLeast"/>
          <w:jc w:val="center"/>
        </w:trPr>
        <w:tc>
          <w:tcPr>
            <w:tcW w:w="315"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724"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3963"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543"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011"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067"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966"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000"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100"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538"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sz w:val="20"/>
                <w:szCs w:val="20"/>
              </w:rPr>
            </w:pPr>
            <w:r>
              <w:rPr>
                <w:rFonts w:hint="eastAsia"/>
                <w:color w:val="000000"/>
                <w:sz w:val="20"/>
                <w:szCs w:val="20"/>
              </w:rPr>
              <w:t>公开02表</w:t>
            </w:r>
          </w:p>
        </w:tc>
      </w:tr>
      <w:tr>
        <w:tblPrEx>
          <w:tblCellMar>
            <w:top w:w="0" w:type="dxa"/>
            <w:left w:w="0" w:type="dxa"/>
            <w:bottom w:w="0" w:type="dxa"/>
            <w:right w:w="0" w:type="dxa"/>
          </w:tblCellMar>
        </w:tblPrEx>
        <w:trPr>
          <w:trHeight w:val="517" w:hRule="atLeast"/>
          <w:jc w:val="center"/>
        </w:trPr>
        <w:tc>
          <w:tcPr>
            <w:tcW w:w="5002" w:type="dxa"/>
            <w:gridSpan w:val="3"/>
            <w:tcBorders>
              <w:top w:val="nil"/>
              <w:left w:val="nil"/>
              <w:bottom w:val="nil"/>
              <w:right w:val="nil"/>
            </w:tcBorders>
            <w:shd w:val="clear" w:color="000000" w:fill="FFFFFF"/>
            <w:noWrap/>
            <w:tcMar>
              <w:top w:w="15" w:type="dxa"/>
              <w:left w:w="15" w:type="dxa"/>
              <w:bottom w:w="0" w:type="dxa"/>
              <w:right w:w="15" w:type="dxa"/>
            </w:tcMar>
            <w:vAlign w:val="center"/>
          </w:tcPr>
          <w:p>
            <w:pPr>
              <w:rPr>
                <w:rFonts w:hint="default" w:ascii="宋体" w:hAnsi="宋体" w:cs="宋体" w:eastAsiaTheme="minorEastAsia"/>
                <w:color w:val="000000"/>
                <w:sz w:val="20"/>
                <w:szCs w:val="20"/>
                <w:lang w:val="en-US" w:eastAsia="zh-CN"/>
              </w:rPr>
            </w:pPr>
            <w:r>
              <w:rPr>
                <w:rFonts w:hint="eastAsia"/>
                <w:color w:val="000000"/>
                <w:sz w:val="20"/>
                <w:szCs w:val="20"/>
              </w:rPr>
              <w:t>部门：</w:t>
            </w:r>
            <w:r>
              <w:rPr>
                <w:rFonts w:hint="eastAsia"/>
                <w:color w:val="000000"/>
                <w:sz w:val="20"/>
                <w:szCs w:val="20"/>
                <w:lang w:val="en-US" w:eastAsia="zh-CN"/>
              </w:rPr>
              <w:t>岳阳市公安局三荷机场分局</w:t>
            </w:r>
          </w:p>
          <w:p>
            <w:pPr>
              <w:jc w:val="right"/>
              <w:rPr>
                <w:rFonts w:ascii="宋体" w:hAnsi="宋体" w:eastAsia="宋体" w:cs="宋体"/>
                <w:sz w:val="24"/>
                <w:szCs w:val="24"/>
              </w:rPr>
            </w:pPr>
            <w:r>
              <w:rPr>
                <w:rFonts w:hint="eastAsia"/>
              </w:rPr>
              <w:t>　</w:t>
            </w:r>
          </w:p>
        </w:tc>
        <w:tc>
          <w:tcPr>
            <w:tcW w:w="1543"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011"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067" w:type="dxa"/>
            <w:tcBorders>
              <w:top w:val="nil"/>
              <w:left w:val="nil"/>
              <w:bottom w:val="nil"/>
              <w:right w:val="nil"/>
            </w:tcBorders>
            <w:shd w:val="clear" w:color="000000" w:fill="FFFFFF"/>
            <w:noWrap/>
            <w:tcMar>
              <w:top w:w="15" w:type="dxa"/>
              <w:left w:w="15" w:type="dxa"/>
              <w:bottom w:w="0"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　</w:t>
            </w:r>
          </w:p>
        </w:tc>
        <w:tc>
          <w:tcPr>
            <w:tcW w:w="966"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000"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100"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538"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sz w:val="20"/>
                <w:szCs w:val="20"/>
              </w:rPr>
            </w:pPr>
            <w:r>
              <w:rPr>
                <w:rFonts w:hint="eastAsia"/>
                <w:color w:val="000000"/>
                <w:sz w:val="20"/>
                <w:szCs w:val="20"/>
              </w:rPr>
              <w:t>单位：万元</w:t>
            </w:r>
          </w:p>
        </w:tc>
      </w:tr>
      <w:tr>
        <w:tblPrEx>
          <w:tblCellMar>
            <w:top w:w="0" w:type="dxa"/>
            <w:left w:w="0" w:type="dxa"/>
            <w:bottom w:w="0" w:type="dxa"/>
            <w:right w:w="0" w:type="dxa"/>
          </w:tblCellMar>
        </w:tblPrEx>
        <w:trPr>
          <w:trHeight w:val="304" w:hRule="atLeast"/>
          <w:jc w:val="center"/>
        </w:trPr>
        <w:tc>
          <w:tcPr>
            <w:tcW w:w="5002" w:type="dxa"/>
            <w:gridSpan w:val="3"/>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项    目</w:t>
            </w:r>
          </w:p>
        </w:tc>
        <w:tc>
          <w:tcPr>
            <w:tcW w:w="1543"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本年收入合计</w:t>
            </w:r>
          </w:p>
        </w:tc>
        <w:tc>
          <w:tcPr>
            <w:tcW w:w="1011"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财政拨款收入</w:t>
            </w:r>
          </w:p>
        </w:tc>
        <w:tc>
          <w:tcPr>
            <w:tcW w:w="1067"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上级补助收入</w:t>
            </w:r>
          </w:p>
        </w:tc>
        <w:tc>
          <w:tcPr>
            <w:tcW w:w="966"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事业收入</w:t>
            </w:r>
          </w:p>
        </w:tc>
        <w:tc>
          <w:tcPr>
            <w:tcW w:w="100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经营收入</w:t>
            </w:r>
          </w:p>
        </w:tc>
        <w:tc>
          <w:tcPr>
            <w:tcW w:w="110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附属单位上缴收入</w:t>
            </w:r>
          </w:p>
        </w:tc>
        <w:tc>
          <w:tcPr>
            <w:tcW w:w="1538"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其他收入</w:t>
            </w:r>
          </w:p>
        </w:tc>
      </w:tr>
      <w:tr>
        <w:tblPrEx>
          <w:tblCellMar>
            <w:top w:w="0" w:type="dxa"/>
            <w:left w:w="0" w:type="dxa"/>
            <w:bottom w:w="0" w:type="dxa"/>
            <w:right w:w="0" w:type="dxa"/>
          </w:tblCellMar>
        </w:tblPrEx>
        <w:trPr>
          <w:trHeight w:val="450" w:hRule="atLeast"/>
          <w:jc w:val="center"/>
        </w:trPr>
        <w:tc>
          <w:tcPr>
            <w:tcW w:w="1039" w:type="dxa"/>
            <w:gridSpan w:val="2"/>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功能分类科目编码</w:t>
            </w:r>
          </w:p>
        </w:tc>
        <w:tc>
          <w:tcPr>
            <w:tcW w:w="3963" w:type="dxa"/>
            <w:vMerge w:val="restart"/>
            <w:tcBorders>
              <w:top w:val="nil"/>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科目名称</w:t>
            </w:r>
          </w:p>
        </w:tc>
        <w:tc>
          <w:tcPr>
            <w:tcW w:w="1543"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011"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067"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966"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000"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100"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53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r>
      <w:tr>
        <w:tblPrEx>
          <w:tblCellMar>
            <w:top w:w="0" w:type="dxa"/>
            <w:left w:w="0" w:type="dxa"/>
            <w:bottom w:w="0" w:type="dxa"/>
            <w:right w:w="0" w:type="dxa"/>
          </w:tblCellMar>
        </w:tblPrEx>
        <w:trPr>
          <w:trHeight w:val="312" w:hRule="atLeast"/>
          <w:jc w:val="center"/>
        </w:trPr>
        <w:tc>
          <w:tcPr>
            <w:tcW w:w="1039"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3963" w:type="dxa"/>
            <w:vMerge w:val="continue"/>
            <w:tcBorders>
              <w:top w:val="nil"/>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543"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011"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067"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966"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000"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100"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53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r>
      <w:tr>
        <w:tblPrEx>
          <w:tblCellMar>
            <w:top w:w="0" w:type="dxa"/>
            <w:left w:w="0" w:type="dxa"/>
            <w:bottom w:w="0" w:type="dxa"/>
            <w:right w:w="0" w:type="dxa"/>
          </w:tblCellMar>
        </w:tblPrEx>
        <w:trPr>
          <w:trHeight w:val="450" w:hRule="atLeast"/>
          <w:jc w:val="center"/>
        </w:trPr>
        <w:tc>
          <w:tcPr>
            <w:tcW w:w="5002"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栏次</w:t>
            </w:r>
          </w:p>
        </w:tc>
        <w:tc>
          <w:tcPr>
            <w:tcW w:w="1543"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1</w:t>
            </w:r>
          </w:p>
        </w:tc>
        <w:tc>
          <w:tcPr>
            <w:tcW w:w="1011"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2</w:t>
            </w:r>
          </w:p>
        </w:tc>
        <w:tc>
          <w:tcPr>
            <w:tcW w:w="1067"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3</w:t>
            </w:r>
          </w:p>
        </w:tc>
        <w:tc>
          <w:tcPr>
            <w:tcW w:w="966"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4</w:t>
            </w:r>
          </w:p>
        </w:tc>
        <w:tc>
          <w:tcPr>
            <w:tcW w:w="100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5</w:t>
            </w:r>
          </w:p>
        </w:tc>
        <w:tc>
          <w:tcPr>
            <w:tcW w:w="110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6</w:t>
            </w:r>
          </w:p>
        </w:tc>
        <w:tc>
          <w:tcPr>
            <w:tcW w:w="1538"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7</w:t>
            </w:r>
          </w:p>
        </w:tc>
      </w:tr>
      <w:tr>
        <w:tblPrEx>
          <w:tblCellMar>
            <w:top w:w="0" w:type="dxa"/>
            <w:left w:w="0" w:type="dxa"/>
            <w:bottom w:w="0" w:type="dxa"/>
            <w:right w:w="0" w:type="dxa"/>
          </w:tblCellMar>
        </w:tblPrEx>
        <w:trPr>
          <w:trHeight w:val="450" w:hRule="atLeast"/>
          <w:jc w:val="center"/>
        </w:trPr>
        <w:tc>
          <w:tcPr>
            <w:tcW w:w="5002"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合计</w:t>
            </w:r>
          </w:p>
        </w:tc>
        <w:tc>
          <w:tcPr>
            <w:tcW w:w="15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461.11</w:t>
            </w:r>
            <w:r>
              <w:rPr>
                <w:rFonts w:hint="eastAsia"/>
              </w:rPr>
              <w:t>　</w:t>
            </w:r>
          </w:p>
        </w:tc>
        <w:tc>
          <w:tcPr>
            <w:tcW w:w="101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309.98</w:t>
            </w:r>
            <w:r>
              <w:rPr>
                <w:rFonts w:hint="eastAsia"/>
              </w:rPr>
              <w:t>　</w:t>
            </w:r>
          </w:p>
        </w:tc>
        <w:tc>
          <w:tcPr>
            <w:tcW w:w="106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w:t>
            </w:r>
            <w:r>
              <w:rPr>
                <w:rFonts w:hint="eastAsia"/>
              </w:rPr>
              <w:t>　</w:t>
            </w:r>
          </w:p>
        </w:tc>
        <w:tc>
          <w:tcPr>
            <w:tcW w:w="96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w:t>
            </w:r>
            <w:r>
              <w:rPr>
                <w:rFonts w:hint="eastAsia"/>
              </w:rPr>
              <w:t>　</w:t>
            </w:r>
          </w:p>
        </w:tc>
        <w:tc>
          <w:tcPr>
            <w:tcW w:w="10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w:t>
            </w:r>
            <w:r>
              <w:rPr>
                <w:rFonts w:hint="eastAsia"/>
              </w:rPr>
              <w:t>　</w:t>
            </w:r>
          </w:p>
        </w:tc>
        <w:tc>
          <w:tcPr>
            <w:tcW w:w="11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w:t>
            </w:r>
            <w:r>
              <w:rPr>
                <w:rFonts w:hint="eastAsia"/>
              </w:rPr>
              <w:t>　</w:t>
            </w:r>
          </w:p>
        </w:tc>
        <w:tc>
          <w:tcPr>
            <w:tcW w:w="153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151.13</w:t>
            </w:r>
            <w:r>
              <w:rPr>
                <w:rFonts w:hint="eastAsia"/>
              </w:rPr>
              <w:t>　</w:t>
            </w:r>
          </w:p>
        </w:tc>
      </w:tr>
      <w:tr>
        <w:tblPrEx>
          <w:tblCellMar>
            <w:top w:w="0" w:type="dxa"/>
            <w:left w:w="0" w:type="dxa"/>
            <w:bottom w:w="0" w:type="dxa"/>
            <w:right w:w="0" w:type="dxa"/>
          </w:tblCellMar>
        </w:tblPrEx>
        <w:trPr>
          <w:trHeight w:val="450" w:hRule="atLeast"/>
          <w:jc w:val="center"/>
        </w:trPr>
        <w:tc>
          <w:tcPr>
            <w:tcW w:w="1039"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left"/>
              <w:rPr>
                <w:rFonts w:hint="default" w:ascii="宋体" w:hAnsi="宋体" w:cs="宋体" w:eastAsiaTheme="minorEastAsia"/>
                <w:sz w:val="24"/>
                <w:szCs w:val="24"/>
                <w:lang w:val="en-US" w:eastAsia="zh-CN"/>
              </w:rPr>
            </w:pPr>
            <w:r>
              <w:rPr>
                <w:rFonts w:hint="eastAsia"/>
                <w:lang w:val="en-US" w:eastAsia="zh-CN"/>
              </w:rPr>
              <w:t>204</w:t>
            </w:r>
          </w:p>
        </w:tc>
        <w:tc>
          <w:tcPr>
            <w:tcW w:w="3963"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default" w:ascii="宋体" w:hAnsi="宋体" w:cs="宋体" w:eastAsiaTheme="minorEastAsia"/>
                <w:sz w:val="24"/>
                <w:szCs w:val="24"/>
                <w:lang w:val="en-US" w:eastAsia="zh-CN"/>
              </w:rPr>
            </w:pPr>
            <w:r>
              <w:rPr>
                <w:rFonts w:hint="eastAsia"/>
              </w:rPr>
              <w:t>　</w:t>
            </w:r>
            <w:r>
              <w:rPr>
                <w:rFonts w:hint="eastAsia"/>
                <w:lang w:val="en-US" w:eastAsia="zh-CN"/>
              </w:rPr>
              <w:t>公共安全支出</w:t>
            </w:r>
          </w:p>
        </w:tc>
        <w:tc>
          <w:tcPr>
            <w:tcW w:w="15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444.44</w:t>
            </w:r>
            <w:r>
              <w:rPr>
                <w:rFonts w:hint="eastAsia"/>
              </w:rPr>
              <w:t>　</w:t>
            </w:r>
          </w:p>
        </w:tc>
        <w:tc>
          <w:tcPr>
            <w:tcW w:w="101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293.31</w:t>
            </w:r>
            <w:r>
              <w:rPr>
                <w:rFonts w:hint="eastAsia"/>
              </w:rPr>
              <w:t>　</w:t>
            </w:r>
          </w:p>
        </w:tc>
        <w:tc>
          <w:tcPr>
            <w:tcW w:w="106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w:t>
            </w:r>
            <w:r>
              <w:rPr>
                <w:rFonts w:hint="eastAsia"/>
              </w:rPr>
              <w:t>　</w:t>
            </w:r>
          </w:p>
        </w:tc>
        <w:tc>
          <w:tcPr>
            <w:tcW w:w="96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w:t>
            </w:r>
            <w:r>
              <w:rPr>
                <w:rFonts w:hint="eastAsia"/>
              </w:rPr>
              <w:t>　</w:t>
            </w:r>
          </w:p>
        </w:tc>
        <w:tc>
          <w:tcPr>
            <w:tcW w:w="10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w:t>
            </w:r>
            <w:r>
              <w:rPr>
                <w:rFonts w:hint="eastAsia"/>
              </w:rPr>
              <w:t>　</w:t>
            </w:r>
          </w:p>
        </w:tc>
        <w:tc>
          <w:tcPr>
            <w:tcW w:w="11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w:t>
            </w:r>
            <w:r>
              <w:rPr>
                <w:rFonts w:hint="eastAsia"/>
              </w:rPr>
              <w:t>　</w:t>
            </w:r>
          </w:p>
        </w:tc>
        <w:tc>
          <w:tcPr>
            <w:tcW w:w="153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151.13</w:t>
            </w:r>
            <w:r>
              <w:rPr>
                <w:rFonts w:hint="eastAsia"/>
              </w:rPr>
              <w:t>　</w:t>
            </w:r>
          </w:p>
        </w:tc>
      </w:tr>
      <w:tr>
        <w:tblPrEx>
          <w:tblCellMar>
            <w:top w:w="0" w:type="dxa"/>
            <w:left w:w="0" w:type="dxa"/>
            <w:bottom w:w="0" w:type="dxa"/>
            <w:right w:w="0" w:type="dxa"/>
          </w:tblCellMar>
        </w:tblPrEx>
        <w:trPr>
          <w:trHeight w:val="450" w:hRule="atLeast"/>
          <w:jc w:val="center"/>
        </w:trPr>
        <w:tc>
          <w:tcPr>
            <w:tcW w:w="1039"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left"/>
              <w:rPr>
                <w:rFonts w:hint="default" w:eastAsiaTheme="minorEastAsia"/>
                <w:lang w:val="en-US" w:eastAsia="zh-CN"/>
              </w:rPr>
            </w:pPr>
            <w:r>
              <w:rPr>
                <w:rFonts w:hint="eastAsia"/>
                <w:lang w:val="en-US" w:eastAsia="zh-CN"/>
              </w:rPr>
              <w:t>20402</w:t>
            </w:r>
          </w:p>
        </w:tc>
        <w:tc>
          <w:tcPr>
            <w:tcW w:w="3963"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eastAsia" w:eastAsiaTheme="minorEastAsia"/>
                <w:lang w:val="en-US" w:eastAsia="zh-CN"/>
              </w:rPr>
            </w:pPr>
            <w:r>
              <w:rPr>
                <w:rFonts w:hint="eastAsia"/>
                <w:lang w:val="en-US" w:eastAsia="zh-CN"/>
              </w:rPr>
              <w:t>公安</w:t>
            </w:r>
          </w:p>
        </w:tc>
        <w:tc>
          <w:tcPr>
            <w:tcW w:w="15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ascii="华文中宋" w:hAnsi="华文中宋" w:eastAsia="华文中宋"/>
                <w:lang w:val="en-US" w:eastAsia="zh-CN"/>
              </w:rPr>
            </w:pPr>
            <w:r>
              <w:rPr>
                <w:rFonts w:hint="eastAsia" w:ascii="华文中宋" w:hAnsi="华文中宋" w:eastAsia="华文中宋"/>
                <w:lang w:val="en-US" w:eastAsia="zh-CN"/>
              </w:rPr>
              <w:t>444.44</w:t>
            </w:r>
          </w:p>
        </w:tc>
        <w:tc>
          <w:tcPr>
            <w:tcW w:w="101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293.31</w:t>
            </w:r>
          </w:p>
        </w:tc>
        <w:tc>
          <w:tcPr>
            <w:tcW w:w="106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eastAsiaTheme="minorEastAsia"/>
                <w:lang w:val="en-US" w:eastAsia="zh-CN"/>
              </w:rPr>
            </w:pPr>
            <w:r>
              <w:rPr>
                <w:rFonts w:hint="eastAsia"/>
                <w:lang w:val="en-US" w:eastAsia="zh-CN"/>
              </w:rPr>
              <w:t>0</w:t>
            </w:r>
          </w:p>
        </w:tc>
        <w:tc>
          <w:tcPr>
            <w:tcW w:w="96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eastAsiaTheme="minorEastAsia"/>
                <w:lang w:val="en-US" w:eastAsia="zh-CN"/>
              </w:rPr>
            </w:pPr>
            <w:r>
              <w:rPr>
                <w:rFonts w:hint="eastAsia"/>
                <w:lang w:val="en-US" w:eastAsia="zh-CN"/>
              </w:rPr>
              <w:t>0</w:t>
            </w:r>
          </w:p>
        </w:tc>
        <w:tc>
          <w:tcPr>
            <w:tcW w:w="10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tabs>
                <w:tab w:val="center" w:pos="820"/>
                <w:tab w:val="right" w:pos="1971"/>
              </w:tabs>
              <w:jc w:val="right"/>
              <w:rPr>
                <w:rFonts w:hint="default"/>
                <w:lang w:val="en-US" w:eastAsia="zh-CN"/>
              </w:rPr>
            </w:pPr>
            <w:r>
              <w:rPr>
                <w:rFonts w:hint="eastAsia"/>
                <w:lang w:val="en-US" w:eastAsia="zh-CN"/>
              </w:rPr>
              <w:t>0</w:t>
            </w:r>
          </w:p>
        </w:tc>
        <w:tc>
          <w:tcPr>
            <w:tcW w:w="11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eastAsiaTheme="minorEastAsia"/>
                <w:lang w:val="en-US" w:eastAsia="zh-CN"/>
              </w:rPr>
            </w:pPr>
            <w:r>
              <w:rPr>
                <w:rFonts w:hint="eastAsia"/>
                <w:lang w:val="en-US" w:eastAsia="zh-CN"/>
              </w:rPr>
              <w:t>0</w:t>
            </w:r>
          </w:p>
        </w:tc>
        <w:tc>
          <w:tcPr>
            <w:tcW w:w="153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151.13</w:t>
            </w:r>
          </w:p>
        </w:tc>
      </w:tr>
      <w:tr>
        <w:tblPrEx>
          <w:tblCellMar>
            <w:top w:w="0" w:type="dxa"/>
            <w:left w:w="0" w:type="dxa"/>
            <w:bottom w:w="0" w:type="dxa"/>
            <w:right w:w="0" w:type="dxa"/>
          </w:tblCellMar>
        </w:tblPrEx>
        <w:trPr>
          <w:trHeight w:val="450" w:hRule="atLeast"/>
          <w:jc w:val="center"/>
        </w:trPr>
        <w:tc>
          <w:tcPr>
            <w:tcW w:w="1039"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left"/>
              <w:rPr>
                <w:rFonts w:hint="default" w:eastAsiaTheme="minorEastAsia"/>
                <w:lang w:val="en-US" w:eastAsia="zh-CN"/>
              </w:rPr>
            </w:pPr>
            <w:r>
              <w:rPr>
                <w:rFonts w:hint="eastAsia"/>
                <w:lang w:val="en-US" w:eastAsia="zh-CN"/>
              </w:rPr>
              <w:t>2040201</w:t>
            </w:r>
          </w:p>
        </w:tc>
        <w:tc>
          <w:tcPr>
            <w:tcW w:w="3963"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eastAsia" w:eastAsiaTheme="minorEastAsia"/>
                <w:lang w:val="en-US" w:eastAsia="zh-CN"/>
              </w:rPr>
            </w:pPr>
            <w:r>
              <w:rPr>
                <w:rFonts w:hint="eastAsia"/>
                <w:lang w:val="en-US" w:eastAsia="zh-CN"/>
              </w:rPr>
              <w:t>行政运行</w:t>
            </w:r>
          </w:p>
        </w:tc>
        <w:tc>
          <w:tcPr>
            <w:tcW w:w="15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ascii="华文中宋" w:hAnsi="华文中宋" w:eastAsia="华文中宋"/>
                <w:lang w:val="en-US" w:eastAsia="zh-CN"/>
              </w:rPr>
            </w:pPr>
            <w:r>
              <w:rPr>
                <w:rFonts w:hint="eastAsia" w:ascii="华文中宋" w:hAnsi="华文中宋" w:eastAsia="华文中宋"/>
                <w:lang w:val="en-US" w:eastAsia="zh-CN"/>
              </w:rPr>
              <w:t>88.83</w:t>
            </w:r>
          </w:p>
        </w:tc>
        <w:tc>
          <w:tcPr>
            <w:tcW w:w="101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88.83</w:t>
            </w:r>
          </w:p>
        </w:tc>
        <w:tc>
          <w:tcPr>
            <w:tcW w:w="106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eastAsiaTheme="minorEastAsia"/>
                <w:lang w:val="en-US" w:eastAsia="zh-CN"/>
              </w:rPr>
            </w:pPr>
            <w:r>
              <w:rPr>
                <w:rFonts w:hint="eastAsia"/>
                <w:lang w:val="en-US" w:eastAsia="zh-CN"/>
              </w:rPr>
              <w:t>0</w:t>
            </w:r>
          </w:p>
        </w:tc>
        <w:tc>
          <w:tcPr>
            <w:tcW w:w="96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eastAsiaTheme="minorEastAsia"/>
                <w:lang w:val="en-US" w:eastAsia="zh-CN"/>
              </w:rPr>
            </w:pPr>
            <w:r>
              <w:rPr>
                <w:rFonts w:hint="eastAsia"/>
                <w:lang w:val="en-US" w:eastAsia="zh-CN"/>
              </w:rPr>
              <w:t>0</w:t>
            </w:r>
          </w:p>
        </w:tc>
        <w:tc>
          <w:tcPr>
            <w:tcW w:w="10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tabs>
                <w:tab w:val="center" w:pos="820"/>
                <w:tab w:val="right" w:pos="1971"/>
              </w:tabs>
              <w:jc w:val="right"/>
              <w:rPr>
                <w:rFonts w:hint="default"/>
                <w:lang w:val="en-US" w:eastAsia="zh-CN"/>
              </w:rPr>
            </w:pPr>
            <w:r>
              <w:rPr>
                <w:rFonts w:hint="eastAsia"/>
                <w:lang w:val="en-US" w:eastAsia="zh-CN"/>
              </w:rPr>
              <w:t>0</w:t>
            </w:r>
          </w:p>
        </w:tc>
        <w:tc>
          <w:tcPr>
            <w:tcW w:w="11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eastAsiaTheme="minorEastAsia"/>
                <w:lang w:val="en-US" w:eastAsia="zh-CN"/>
              </w:rPr>
            </w:pPr>
            <w:r>
              <w:rPr>
                <w:rFonts w:hint="eastAsia"/>
                <w:lang w:val="en-US" w:eastAsia="zh-CN"/>
              </w:rPr>
              <w:t>0</w:t>
            </w:r>
          </w:p>
        </w:tc>
        <w:tc>
          <w:tcPr>
            <w:tcW w:w="153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eastAsiaTheme="minorEastAsia"/>
                <w:lang w:val="en-US" w:eastAsia="zh-CN"/>
              </w:rPr>
            </w:pPr>
            <w:r>
              <w:rPr>
                <w:rFonts w:hint="eastAsia"/>
                <w:lang w:val="en-US" w:eastAsia="zh-CN"/>
              </w:rPr>
              <w:t>0</w:t>
            </w:r>
          </w:p>
        </w:tc>
      </w:tr>
      <w:tr>
        <w:tblPrEx>
          <w:tblCellMar>
            <w:top w:w="0" w:type="dxa"/>
            <w:left w:w="0" w:type="dxa"/>
            <w:bottom w:w="0" w:type="dxa"/>
            <w:right w:w="0" w:type="dxa"/>
          </w:tblCellMar>
        </w:tblPrEx>
        <w:trPr>
          <w:trHeight w:val="450" w:hRule="atLeast"/>
          <w:jc w:val="center"/>
        </w:trPr>
        <w:tc>
          <w:tcPr>
            <w:tcW w:w="1039"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left"/>
              <w:rPr>
                <w:rFonts w:hint="default" w:eastAsiaTheme="minorEastAsia"/>
                <w:lang w:val="en-US" w:eastAsia="zh-CN"/>
              </w:rPr>
            </w:pPr>
            <w:r>
              <w:rPr>
                <w:rFonts w:hint="eastAsia"/>
                <w:lang w:val="en-US" w:eastAsia="zh-CN"/>
              </w:rPr>
              <w:t>2040202</w:t>
            </w:r>
          </w:p>
        </w:tc>
        <w:tc>
          <w:tcPr>
            <w:tcW w:w="3963"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default" w:eastAsiaTheme="minorEastAsia"/>
                <w:lang w:val="en-US" w:eastAsia="zh-CN"/>
              </w:rPr>
            </w:pPr>
            <w:r>
              <w:rPr>
                <w:rFonts w:hint="eastAsia"/>
                <w:lang w:val="en-US" w:eastAsia="zh-CN"/>
              </w:rPr>
              <w:t>一般行政管理事务</w:t>
            </w:r>
          </w:p>
        </w:tc>
        <w:tc>
          <w:tcPr>
            <w:tcW w:w="15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ascii="华文中宋" w:hAnsi="华文中宋" w:eastAsia="华文中宋"/>
                <w:lang w:val="en-US" w:eastAsia="zh-CN"/>
              </w:rPr>
            </w:pPr>
            <w:r>
              <w:rPr>
                <w:rFonts w:hint="eastAsia" w:ascii="华文中宋" w:hAnsi="华文中宋" w:eastAsia="华文中宋"/>
                <w:lang w:val="en-US" w:eastAsia="zh-CN"/>
              </w:rPr>
              <w:t>201.48</w:t>
            </w:r>
          </w:p>
        </w:tc>
        <w:tc>
          <w:tcPr>
            <w:tcW w:w="101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201.48</w:t>
            </w:r>
          </w:p>
        </w:tc>
        <w:tc>
          <w:tcPr>
            <w:tcW w:w="106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eastAsiaTheme="minorEastAsia"/>
                <w:lang w:val="en-US" w:eastAsia="zh-CN"/>
              </w:rPr>
            </w:pPr>
            <w:r>
              <w:rPr>
                <w:rFonts w:hint="eastAsia"/>
                <w:lang w:val="en-US" w:eastAsia="zh-CN"/>
              </w:rPr>
              <w:t>0</w:t>
            </w:r>
          </w:p>
        </w:tc>
        <w:tc>
          <w:tcPr>
            <w:tcW w:w="96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eastAsiaTheme="minorEastAsia"/>
                <w:lang w:val="en-US" w:eastAsia="zh-CN"/>
              </w:rPr>
            </w:pPr>
            <w:r>
              <w:rPr>
                <w:rFonts w:hint="eastAsia"/>
                <w:lang w:val="en-US" w:eastAsia="zh-CN"/>
              </w:rPr>
              <w:t>0</w:t>
            </w:r>
          </w:p>
        </w:tc>
        <w:tc>
          <w:tcPr>
            <w:tcW w:w="10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tabs>
                <w:tab w:val="center" w:pos="820"/>
                <w:tab w:val="right" w:pos="1971"/>
              </w:tabs>
              <w:jc w:val="right"/>
              <w:rPr>
                <w:rFonts w:hint="default"/>
                <w:lang w:val="en-US" w:eastAsia="zh-CN"/>
              </w:rPr>
            </w:pPr>
            <w:r>
              <w:rPr>
                <w:rFonts w:hint="eastAsia"/>
                <w:lang w:val="en-US" w:eastAsia="zh-CN"/>
              </w:rPr>
              <w:t>0</w:t>
            </w:r>
          </w:p>
        </w:tc>
        <w:tc>
          <w:tcPr>
            <w:tcW w:w="11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eastAsiaTheme="minorEastAsia"/>
                <w:lang w:val="en-US" w:eastAsia="zh-CN"/>
              </w:rPr>
            </w:pPr>
            <w:r>
              <w:rPr>
                <w:rFonts w:hint="eastAsia"/>
                <w:lang w:val="en-US" w:eastAsia="zh-CN"/>
              </w:rPr>
              <w:t>0</w:t>
            </w:r>
          </w:p>
        </w:tc>
        <w:tc>
          <w:tcPr>
            <w:tcW w:w="153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eastAsiaTheme="minorEastAsia"/>
                <w:lang w:val="en-US" w:eastAsia="zh-CN"/>
              </w:rPr>
            </w:pPr>
            <w:r>
              <w:rPr>
                <w:rFonts w:hint="eastAsia"/>
                <w:lang w:val="en-US" w:eastAsia="zh-CN"/>
              </w:rPr>
              <w:t>0</w:t>
            </w:r>
          </w:p>
        </w:tc>
      </w:tr>
      <w:tr>
        <w:tblPrEx>
          <w:tblCellMar>
            <w:top w:w="0" w:type="dxa"/>
            <w:left w:w="0" w:type="dxa"/>
            <w:bottom w:w="0" w:type="dxa"/>
            <w:right w:w="0" w:type="dxa"/>
          </w:tblCellMar>
        </w:tblPrEx>
        <w:trPr>
          <w:trHeight w:val="450" w:hRule="atLeast"/>
          <w:jc w:val="center"/>
        </w:trPr>
        <w:tc>
          <w:tcPr>
            <w:tcW w:w="1039"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left"/>
              <w:rPr>
                <w:rFonts w:hint="default" w:eastAsiaTheme="minorEastAsia"/>
                <w:lang w:val="en-US" w:eastAsia="zh-CN"/>
              </w:rPr>
            </w:pPr>
            <w:r>
              <w:rPr>
                <w:rFonts w:hint="eastAsia"/>
                <w:lang w:val="en-US" w:eastAsia="zh-CN"/>
              </w:rPr>
              <w:t>2040220</w:t>
            </w:r>
          </w:p>
        </w:tc>
        <w:tc>
          <w:tcPr>
            <w:tcW w:w="3963"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default" w:eastAsiaTheme="minorEastAsia"/>
                <w:lang w:val="en-US" w:eastAsia="zh-CN"/>
              </w:rPr>
            </w:pPr>
            <w:r>
              <w:rPr>
                <w:rFonts w:hint="eastAsia"/>
                <w:lang w:val="en-US" w:eastAsia="zh-CN"/>
              </w:rPr>
              <w:t>执法办案</w:t>
            </w:r>
          </w:p>
        </w:tc>
        <w:tc>
          <w:tcPr>
            <w:tcW w:w="15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ascii="华文中宋" w:hAnsi="华文中宋" w:eastAsia="华文中宋"/>
                <w:lang w:val="en-US" w:eastAsia="zh-CN"/>
              </w:rPr>
            </w:pPr>
            <w:r>
              <w:rPr>
                <w:rFonts w:hint="eastAsia" w:ascii="华文中宋" w:hAnsi="华文中宋" w:eastAsia="华文中宋"/>
                <w:lang w:val="en-US" w:eastAsia="zh-CN"/>
              </w:rPr>
              <w:t>3</w:t>
            </w:r>
          </w:p>
        </w:tc>
        <w:tc>
          <w:tcPr>
            <w:tcW w:w="101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eastAsiaTheme="minorEastAsia"/>
                <w:lang w:val="en-US" w:eastAsia="zh-CN"/>
              </w:rPr>
            </w:pPr>
            <w:r>
              <w:rPr>
                <w:rFonts w:hint="eastAsia"/>
                <w:lang w:val="en-US" w:eastAsia="zh-CN"/>
              </w:rPr>
              <w:t>3</w:t>
            </w:r>
          </w:p>
        </w:tc>
        <w:tc>
          <w:tcPr>
            <w:tcW w:w="106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eastAsiaTheme="minorEastAsia"/>
                <w:lang w:val="en-US" w:eastAsia="zh-CN"/>
              </w:rPr>
            </w:pPr>
            <w:r>
              <w:rPr>
                <w:rFonts w:hint="eastAsia"/>
                <w:lang w:val="en-US" w:eastAsia="zh-CN"/>
              </w:rPr>
              <w:t>0</w:t>
            </w:r>
          </w:p>
        </w:tc>
        <w:tc>
          <w:tcPr>
            <w:tcW w:w="96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eastAsiaTheme="minorEastAsia"/>
                <w:lang w:val="en-US" w:eastAsia="zh-CN"/>
              </w:rPr>
            </w:pPr>
            <w:r>
              <w:rPr>
                <w:rFonts w:hint="eastAsia"/>
                <w:lang w:val="en-US" w:eastAsia="zh-CN"/>
              </w:rPr>
              <w:t>0</w:t>
            </w:r>
          </w:p>
        </w:tc>
        <w:tc>
          <w:tcPr>
            <w:tcW w:w="10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tabs>
                <w:tab w:val="center" w:pos="820"/>
                <w:tab w:val="right" w:pos="1971"/>
              </w:tabs>
              <w:jc w:val="right"/>
              <w:rPr>
                <w:rFonts w:hint="default"/>
                <w:lang w:val="en-US" w:eastAsia="zh-CN"/>
              </w:rPr>
            </w:pPr>
            <w:r>
              <w:rPr>
                <w:rFonts w:hint="eastAsia"/>
                <w:lang w:val="en-US" w:eastAsia="zh-CN"/>
              </w:rPr>
              <w:t>0</w:t>
            </w:r>
          </w:p>
        </w:tc>
        <w:tc>
          <w:tcPr>
            <w:tcW w:w="11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eastAsiaTheme="minorEastAsia"/>
                <w:lang w:val="en-US" w:eastAsia="zh-CN"/>
              </w:rPr>
            </w:pPr>
            <w:r>
              <w:rPr>
                <w:rFonts w:hint="eastAsia"/>
                <w:lang w:val="en-US" w:eastAsia="zh-CN"/>
              </w:rPr>
              <w:t>0</w:t>
            </w:r>
          </w:p>
        </w:tc>
        <w:tc>
          <w:tcPr>
            <w:tcW w:w="153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eastAsiaTheme="minorEastAsia"/>
                <w:lang w:val="en-US" w:eastAsia="zh-CN"/>
              </w:rPr>
            </w:pPr>
            <w:r>
              <w:rPr>
                <w:rFonts w:hint="eastAsia"/>
                <w:lang w:val="en-US" w:eastAsia="zh-CN"/>
              </w:rPr>
              <w:t>0</w:t>
            </w:r>
          </w:p>
        </w:tc>
      </w:tr>
      <w:tr>
        <w:tblPrEx>
          <w:tblCellMar>
            <w:top w:w="0" w:type="dxa"/>
            <w:left w:w="0" w:type="dxa"/>
            <w:bottom w:w="0" w:type="dxa"/>
            <w:right w:w="0" w:type="dxa"/>
          </w:tblCellMar>
        </w:tblPrEx>
        <w:trPr>
          <w:trHeight w:val="450" w:hRule="atLeast"/>
          <w:jc w:val="center"/>
        </w:trPr>
        <w:tc>
          <w:tcPr>
            <w:tcW w:w="1039"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left"/>
              <w:rPr>
                <w:rFonts w:hint="default" w:eastAsiaTheme="minorEastAsia"/>
                <w:lang w:val="en-US" w:eastAsia="zh-CN"/>
              </w:rPr>
            </w:pPr>
            <w:r>
              <w:rPr>
                <w:rFonts w:hint="eastAsia"/>
                <w:lang w:val="en-US" w:eastAsia="zh-CN"/>
              </w:rPr>
              <w:t>2040299</w:t>
            </w:r>
          </w:p>
        </w:tc>
        <w:tc>
          <w:tcPr>
            <w:tcW w:w="3963"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default" w:eastAsiaTheme="minorEastAsia"/>
                <w:lang w:val="en-US" w:eastAsia="zh-CN"/>
              </w:rPr>
            </w:pPr>
            <w:r>
              <w:rPr>
                <w:rFonts w:hint="eastAsia"/>
                <w:lang w:val="en-US" w:eastAsia="zh-CN"/>
              </w:rPr>
              <w:t>其他公安支出</w:t>
            </w:r>
          </w:p>
        </w:tc>
        <w:tc>
          <w:tcPr>
            <w:tcW w:w="15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ascii="华文中宋" w:hAnsi="华文中宋" w:eastAsia="华文中宋"/>
                <w:lang w:val="en-US" w:eastAsia="zh-CN"/>
              </w:rPr>
            </w:pPr>
            <w:r>
              <w:rPr>
                <w:rFonts w:hint="eastAsia" w:ascii="华文中宋" w:hAnsi="华文中宋" w:eastAsia="华文中宋"/>
                <w:lang w:val="en-US" w:eastAsia="zh-CN"/>
              </w:rPr>
              <w:t>151.13</w:t>
            </w:r>
          </w:p>
        </w:tc>
        <w:tc>
          <w:tcPr>
            <w:tcW w:w="101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eastAsiaTheme="minorEastAsia"/>
                <w:lang w:val="en-US" w:eastAsia="zh-CN"/>
              </w:rPr>
            </w:pPr>
            <w:r>
              <w:rPr>
                <w:rFonts w:hint="eastAsia"/>
                <w:lang w:val="en-US" w:eastAsia="zh-CN"/>
              </w:rPr>
              <w:t>0</w:t>
            </w:r>
          </w:p>
        </w:tc>
        <w:tc>
          <w:tcPr>
            <w:tcW w:w="106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eastAsiaTheme="minorEastAsia"/>
                <w:lang w:val="en-US" w:eastAsia="zh-CN"/>
              </w:rPr>
            </w:pPr>
            <w:r>
              <w:rPr>
                <w:rFonts w:hint="eastAsia"/>
                <w:lang w:val="en-US" w:eastAsia="zh-CN"/>
              </w:rPr>
              <w:t>0</w:t>
            </w:r>
          </w:p>
        </w:tc>
        <w:tc>
          <w:tcPr>
            <w:tcW w:w="96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eastAsiaTheme="minorEastAsia"/>
                <w:lang w:val="en-US" w:eastAsia="zh-CN"/>
              </w:rPr>
            </w:pPr>
            <w:r>
              <w:rPr>
                <w:rFonts w:hint="eastAsia"/>
                <w:lang w:val="en-US" w:eastAsia="zh-CN"/>
              </w:rPr>
              <w:t>0</w:t>
            </w:r>
          </w:p>
        </w:tc>
        <w:tc>
          <w:tcPr>
            <w:tcW w:w="10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tabs>
                <w:tab w:val="center" w:pos="820"/>
                <w:tab w:val="right" w:pos="1971"/>
              </w:tabs>
              <w:jc w:val="right"/>
              <w:rPr>
                <w:rFonts w:hint="default"/>
                <w:lang w:val="en-US" w:eastAsia="zh-CN"/>
              </w:rPr>
            </w:pPr>
            <w:r>
              <w:rPr>
                <w:rFonts w:hint="eastAsia"/>
                <w:lang w:val="en-US" w:eastAsia="zh-CN"/>
              </w:rPr>
              <w:t>0</w:t>
            </w:r>
          </w:p>
        </w:tc>
        <w:tc>
          <w:tcPr>
            <w:tcW w:w="11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eastAsiaTheme="minorEastAsia"/>
                <w:lang w:val="en-US" w:eastAsia="zh-CN"/>
              </w:rPr>
            </w:pPr>
            <w:r>
              <w:rPr>
                <w:rFonts w:hint="eastAsia"/>
                <w:lang w:val="en-US" w:eastAsia="zh-CN"/>
              </w:rPr>
              <w:t>0</w:t>
            </w:r>
          </w:p>
        </w:tc>
        <w:tc>
          <w:tcPr>
            <w:tcW w:w="153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151.13</w:t>
            </w:r>
          </w:p>
        </w:tc>
      </w:tr>
      <w:tr>
        <w:tblPrEx>
          <w:tblCellMar>
            <w:top w:w="0" w:type="dxa"/>
            <w:left w:w="0" w:type="dxa"/>
            <w:bottom w:w="0" w:type="dxa"/>
            <w:right w:w="0" w:type="dxa"/>
          </w:tblCellMar>
        </w:tblPrEx>
        <w:trPr>
          <w:trHeight w:val="450" w:hRule="atLeast"/>
          <w:jc w:val="center"/>
        </w:trPr>
        <w:tc>
          <w:tcPr>
            <w:tcW w:w="1039"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left"/>
              <w:rPr>
                <w:rFonts w:hint="default" w:eastAsiaTheme="minorEastAsia"/>
                <w:lang w:val="en-US" w:eastAsia="zh-CN"/>
              </w:rPr>
            </w:pPr>
            <w:r>
              <w:rPr>
                <w:rFonts w:hint="eastAsia"/>
                <w:lang w:val="en-US" w:eastAsia="zh-CN"/>
              </w:rPr>
              <w:t>208</w:t>
            </w:r>
          </w:p>
        </w:tc>
        <w:tc>
          <w:tcPr>
            <w:tcW w:w="3963"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default" w:eastAsiaTheme="minorEastAsia"/>
                <w:lang w:val="en-US" w:eastAsia="zh-CN"/>
              </w:rPr>
            </w:pPr>
            <w:r>
              <w:rPr>
                <w:rFonts w:hint="eastAsia"/>
                <w:lang w:val="en-US" w:eastAsia="zh-CN"/>
              </w:rPr>
              <w:t>社会保障和就业支出</w:t>
            </w:r>
          </w:p>
        </w:tc>
        <w:tc>
          <w:tcPr>
            <w:tcW w:w="15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ascii="华文中宋" w:hAnsi="华文中宋" w:eastAsia="华文中宋"/>
                <w:lang w:val="en-US" w:eastAsia="zh-CN"/>
              </w:rPr>
            </w:pPr>
            <w:r>
              <w:rPr>
                <w:rFonts w:hint="eastAsia" w:ascii="华文中宋" w:hAnsi="华文中宋" w:eastAsia="华文中宋"/>
                <w:lang w:val="en-US" w:eastAsia="zh-CN"/>
              </w:rPr>
              <w:t>11.41</w:t>
            </w:r>
          </w:p>
        </w:tc>
        <w:tc>
          <w:tcPr>
            <w:tcW w:w="101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11.41</w:t>
            </w:r>
          </w:p>
        </w:tc>
        <w:tc>
          <w:tcPr>
            <w:tcW w:w="106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eastAsiaTheme="minorEastAsia"/>
                <w:lang w:val="en-US" w:eastAsia="zh-CN"/>
              </w:rPr>
            </w:pPr>
            <w:r>
              <w:rPr>
                <w:rFonts w:hint="eastAsia"/>
                <w:lang w:val="en-US" w:eastAsia="zh-CN"/>
              </w:rPr>
              <w:t>0</w:t>
            </w:r>
          </w:p>
        </w:tc>
        <w:tc>
          <w:tcPr>
            <w:tcW w:w="96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eastAsiaTheme="minorEastAsia"/>
                <w:lang w:val="en-US" w:eastAsia="zh-CN"/>
              </w:rPr>
            </w:pPr>
            <w:r>
              <w:rPr>
                <w:rFonts w:hint="eastAsia"/>
                <w:lang w:val="en-US" w:eastAsia="zh-CN"/>
              </w:rPr>
              <w:t>0</w:t>
            </w:r>
          </w:p>
        </w:tc>
        <w:tc>
          <w:tcPr>
            <w:tcW w:w="10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tabs>
                <w:tab w:val="center" w:pos="820"/>
                <w:tab w:val="right" w:pos="1971"/>
              </w:tabs>
              <w:jc w:val="right"/>
              <w:rPr>
                <w:rFonts w:hint="default"/>
                <w:lang w:val="en-US" w:eastAsia="zh-CN"/>
              </w:rPr>
            </w:pPr>
            <w:r>
              <w:rPr>
                <w:rFonts w:hint="eastAsia"/>
                <w:lang w:val="en-US" w:eastAsia="zh-CN"/>
              </w:rPr>
              <w:t>0</w:t>
            </w:r>
          </w:p>
        </w:tc>
        <w:tc>
          <w:tcPr>
            <w:tcW w:w="11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eastAsiaTheme="minorEastAsia"/>
                <w:lang w:val="en-US" w:eastAsia="zh-CN"/>
              </w:rPr>
            </w:pPr>
            <w:r>
              <w:rPr>
                <w:rFonts w:hint="eastAsia"/>
                <w:lang w:val="en-US" w:eastAsia="zh-CN"/>
              </w:rPr>
              <w:t>0</w:t>
            </w:r>
          </w:p>
        </w:tc>
        <w:tc>
          <w:tcPr>
            <w:tcW w:w="153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eastAsiaTheme="minorEastAsia"/>
                <w:lang w:val="en-US" w:eastAsia="zh-CN"/>
              </w:rPr>
            </w:pPr>
            <w:r>
              <w:rPr>
                <w:rFonts w:hint="eastAsia"/>
                <w:lang w:val="en-US" w:eastAsia="zh-CN"/>
              </w:rPr>
              <w:t>0</w:t>
            </w:r>
          </w:p>
        </w:tc>
      </w:tr>
      <w:tr>
        <w:tblPrEx>
          <w:tblCellMar>
            <w:top w:w="0" w:type="dxa"/>
            <w:left w:w="0" w:type="dxa"/>
            <w:bottom w:w="0" w:type="dxa"/>
            <w:right w:w="0" w:type="dxa"/>
          </w:tblCellMar>
        </w:tblPrEx>
        <w:trPr>
          <w:trHeight w:val="450" w:hRule="atLeast"/>
          <w:jc w:val="center"/>
        </w:trPr>
        <w:tc>
          <w:tcPr>
            <w:tcW w:w="1039"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left"/>
              <w:rPr>
                <w:rFonts w:hint="default" w:eastAsiaTheme="minorEastAsia"/>
                <w:lang w:val="en-US" w:eastAsia="zh-CN"/>
              </w:rPr>
            </w:pPr>
            <w:r>
              <w:rPr>
                <w:rFonts w:hint="eastAsia"/>
                <w:lang w:val="en-US" w:eastAsia="zh-CN"/>
              </w:rPr>
              <w:t>20805</w:t>
            </w:r>
          </w:p>
        </w:tc>
        <w:tc>
          <w:tcPr>
            <w:tcW w:w="3963"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default" w:eastAsiaTheme="minorEastAsia"/>
                <w:lang w:val="en-US" w:eastAsia="zh-CN"/>
              </w:rPr>
            </w:pPr>
            <w:r>
              <w:rPr>
                <w:rFonts w:hint="eastAsia"/>
                <w:lang w:val="en-US" w:eastAsia="zh-CN"/>
              </w:rPr>
              <w:t>行政事业单位养老支出</w:t>
            </w:r>
          </w:p>
        </w:tc>
        <w:tc>
          <w:tcPr>
            <w:tcW w:w="15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11.41</w:t>
            </w:r>
          </w:p>
        </w:tc>
        <w:tc>
          <w:tcPr>
            <w:tcW w:w="101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11.41</w:t>
            </w:r>
          </w:p>
        </w:tc>
        <w:tc>
          <w:tcPr>
            <w:tcW w:w="106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eastAsiaTheme="minorEastAsia"/>
                <w:lang w:val="en-US" w:eastAsia="zh-CN"/>
              </w:rPr>
            </w:pPr>
            <w:r>
              <w:rPr>
                <w:rFonts w:hint="eastAsia"/>
                <w:lang w:val="en-US" w:eastAsia="zh-CN"/>
              </w:rPr>
              <w:t>0</w:t>
            </w:r>
          </w:p>
        </w:tc>
        <w:tc>
          <w:tcPr>
            <w:tcW w:w="96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eastAsiaTheme="minorEastAsia"/>
                <w:lang w:val="en-US" w:eastAsia="zh-CN"/>
              </w:rPr>
            </w:pPr>
            <w:r>
              <w:rPr>
                <w:rFonts w:hint="eastAsia"/>
                <w:lang w:val="en-US" w:eastAsia="zh-CN"/>
              </w:rPr>
              <w:t>0</w:t>
            </w:r>
          </w:p>
        </w:tc>
        <w:tc>
          <w:tcPr>
            <w:tcW w:w="10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eastAsiaTheme="minorEastAsia"/>
                <w:lang w:val="en-US" w:eastAsia="zh-CN"/>
              </w:rPr>
            </w:pPr>
            <w:r>
              <w:rPr>
                <w:rFonts w:hint="eastAsia"/>
                <w:lang w:val="en-US" w:eastAsia="zh-CN"/>
              </w:rPr>
              <w:t>0</w:t>
            </w:r>
          </w:p>
        </w:tc>
        <w:tc>
          <w:tcPr>
            <w:tcW w:w="11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eastAsiaTheme="minorEastAsia"/>
                <w:lang w:val="en-US" w:eastAsia="zh-CN"/>
              </w:rPr>
            </w:pPr>
            <w:r>
              <w:rPr>
                <w:rFonts w:hint="eastAsia"/>
                <w:lang w:val="en-US" w:eastAsia="zh-CN"/>
              </w:rPr>
              <w:t>0</w:t>
            </w:r>
          </w:p>
        </w:tc>
        <w:tc>
          <w:tcPr>
            <w:tcW w:w="153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eastAsiaTheme="minorEastAsia"/>
                <w:lang w:val="en-US" w:eastAsia="zh-CN"/>
              </w:rPr>
            </w:pPr>
            <w:r>
              <w:rPr>
                <w:rFonts w:hint="eastAsia"/>
                <w:lang w:val="en-US" w:eastAsia="zh-CN"/>
              </w:rPr>
              <w:t>0</w:t>
            </w:r>
          </w:p>
        </w:tc>
      </w:tr>
      <w:tr>
        <w:tblPrEx>
          <w:tblCellMar>
            <w:top w:w="0" w:type="dxa"/>
            <w:left w:w="0" w:type="dxa"/>
            <w:bottom w:w="0" w:type="dxa"/>
            <w:right w:w="0" w:type="dxa"/>
          </w:tblCellMar>
        </w:tblPrEx>
        <w:trPr>
          <w:trHeight w:val="450" w:hRule="atLeast"/>
          <w:jc w:val="center"/>
        </w:trPr>
        <w:tc>
          <w:tcPr>
            <w:tcW w:w="1039"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left"/>
              <w:rPr>
                <w:rFonts w:hint="default" w:ascii="宋体" w:hAnsi="宋体" w:cs="宋体" w:eastAsiaTheme="minorEastAsia"/>
                <w:sz w:val="24"/>
                <w:szCs w:val="24"/>
                <w:lang w:val="en-US" w:eastAsia="zh-CN"/>
              </w:rPr>
            </w:pPr>
            <w:r>
              <w:rPr>
                <w:rFonts w:hint="eastAsia"/>
                <w:lang w:val="en-US" w:eastAsia="zh-CN"/>
              </w:rPr>
              <w:t>2080505</w:t>
            </w:r>
          </w:p>
        </w:tc>
        <w:tc>
          <w:tcPr>
            <w:tcW w:w="3963"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default" w:ascii="宋体" w:hAnsi="宋体" w:cs="宋体" w:eastAsiaTheme="minorEastAsia"/>
                <w:sz w:val="24"/>
                <w:szCs w:val="24"/>
                <w:lang w:val="en-US" w:eastAsia="zh-CN"/>
              </w:rPr>
            </w:pPr>
            <w:r>
              <w:rPr>
                <w:rFonts w:hint="eastAsia"/>
              </w:rPr>
              <w:t>　</w:t>
            </w:r>
            <w:r>
              <w:rPr>
                <w:rFonts w:hint="eastAsia"/>
                <w:lang w:val="en-US" w:eastAsia="zh-CN"/>
              </w:rPr>
              <w:t>机关事业单位基本养老保险缴费支出</w:t>
            </w:r>
          </w:p>
        </w:tc>
        <w:tc>
          <w:tcPr>
            <w:tcW w:w="15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11.41</w:t>
            </w:r>
            <w:r>
              <w:rPr>
                <w:rFonts w:hint="eastAsia"/>
              </w:rPr>
              <w:t>　</w:t>
            </w:r>
          </w:p>
        </w:tc>
        <w:tc>
          <w:tcPr>
            <w:tcW w:w="101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11.41</w:t>
            </w:r>
            <w:r>
              <w:rPr>
                <w:rFonts w:hint="eastAsia"/>
              </w:rPr>
              <w:t>　</w:t>
            </w:r>
          </w:p>
        </w:tc>
        <w:tc>
          <w:tcPr>
            <w:tcW w:w="106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w:t>
            </w:r>
            <w:r>
              <w:rPr>
                <w:rFonts w:hint="eastAsia"/>
              </w:rPr>
              <w:t>　</w:t>
            </w:r>
          </w:p>
        </w:tc>
        <w:tc>
          <w:tcPr>
            <w:tcW w:w="96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w:t>
            </w:r>
            <w:r>
              <w:rPr>
                <w:rFonts w:hint="eastAsia"/>
              </w:rPr>
              <w:t>　</w:t>
            </w:r>
          </w:p>
        </w:tc>
        <w:tc>
          <w:tcPr>
            <w:tcW w:w="10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w:t>
            </w:r>
            <w:r>
              <w:rPr>
                <w:rFonts w:hint="eastAsia"/>
              </w:rPr>
              <w:t>　</w:t>
            </w:r>
          </w:p>
        </w:tc>
        <w:tc>
          <w:tcPr>
            <w:tcW w:w="11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w:t>
            </w:r>
            <w:r>
              <w:rPr>
                <w:rFonts w:hint="eastAsia"/>
              </w:rPr>
              <w:t>　</w:t>
            </w:r>
          </w:p>
        </w:tc>
        <w:tc>
          <w:tcPr>
            <w:tcW w:w="153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w:t>
            </w:r>
            <w:r>
              <w:rPr>
                <w:rFonts w:hint="eastAsia"/>
              </w:rPr>
              <w:t>　</w:t>
            </w:r>
          </w:p>
        </w:tc>
      </w:tr>
      <w:tr>
        <w:tblPrEx>
          <w:tblCellMar>
            <w:top w:w="0" w:type="dxa"/>
            <w:left w:w="0" w:type="dxa"/>
            <w:bottom w:w="0" w:type="dxa"/>
            <w:right w:w="0" w:type="dxa"/>
          </w:tblCellMar>
        </w:tblPrEx>
        <w:trPr>
          <w:trHeight w:val="450" w:hRule="atLeast"/>
          <w:jc w:val="center"/>
        </w:trPr>
        <w:tc>
          <w:tcPr>
            <w:tcW w:w="1039"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left"/>
              <w:rPr>
                <w:rFonts w:hint="default" w:eastAsiaTheme="minorEastAsia"/>
                <w:lang w:val="en-US" w:eastAsia="zh-CN"/>
              </w:rPr>
            </w:pPr>
            <w:r>
              <w:rPr>
                <w:rFonts w:hint="eastAsia"/>
                <w:lang w:val="en-US" w:eastAsia="zh-CN"/>
              </w:rPr>
              <w:t>210</w:t>
            </w:r>
          </w:p>
        </w:tc>
        <w:tc>
          <w:tcPr>
            <w:tcW w:w="3963"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default" w:eastAsiaTheme="minorEastAsia"/>
                <w:lang w:val="en-US" w:eastAsia="zh-CN"/>
              </w:rPr>
            </w:pPr>
            <w:r>
              <w:rPr>
                <w:rFonts w:hint="eastAsia"/>
                <w:lang w:val="en-US" w:eastAsia="zh-CN"/>
              </w:rPr>
              <w:t>卫生健康支出</w:t>
            </w:r>
          </w:p>
        </w:tc>
        <w:tc>
          <w:tcPr>
            <w:tcW w:w="15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5.26</w:t>
            </w:r>
          </w:p>
        </w:tc>
        <w:tc>
          <w:tcPr>
            <w:tcW w:w="101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5.26</w:t>
            </w:r>
          </w:p>
        </w:tc>
        <w:tc>
          <w:tcPr>
            <w:tcW w:w="106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eastAsiaTheme="minorEastAsia"/>
                <w:lang w:val="en-US" w:eastAsia="zh-CN"/>
              </w:rPr>
            </w:pPr>
            <w:r>
              <w:rPr>
                <w:rFonts w:hint="eastAsia"/>
                <w:lang w:val="en-US" w:eastAsia="zh-CN"/>
              </w:rPr>
              <w:t>0</w:t>
            </w:r>
          </w:p>
        </w:tc>
        <w:tc>
          <w:tcPr>
            <w:tcW w:w="96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0</w:t>
            </w:r>
          </w:p>
        </w:tc>
        <w:tc>
          <w:tcPr>
            <w:tcW w:w="10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eastAsiaTheme="minorEastAsia"/>
                <w:lang w:val="en-US" w:eastAsia="zh-CN"/>
              </w:rPr>
            </w:pPr>
            <w:r>
              <w:rPr>
                <w:rFonts w:hint="eastAsia"/>
                <w:lang w:val="en-US" w:eastAsia="zh-CN"/>
              </w:rPr>
              <w:t>0</w:t>
            </w:r>
          </w:p>
        </w:tc>
        <w:tc>
          <w:tcPr>
            <w:tcW w:w="11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eastAsiaTheme="minorEastAsia"/>
                <w:lang w:val="en-US" w:eastAsia="zh-CN"/>
              </w:rPr>
            </w:pPr>
            <w:r>
              <w:rPr>
                <w:rFonts w:hint="eastAsia"/>
                <w:lang w:val="en-US" w:eastAsia="zh-CN"/>
              </w:rPr>
              <w:t>0</w:t>
            </w:r>
          </w:p>
        </w:tc>
        <w:tc>
          <w:tcPr>
            <w:tcW w:w="153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eastAsiaTheme="minorEastAsia"/>
                <w:lang w:val="en-US" w:eastAsia="zh-CN"/>
              </w:rPr>
            </w:pPr>
            <w:r>
              <w:rPr>
                <w:rFonts w:hint="eastAsia"/>
                <w:lang w:val="en-US" w:eastAsia="zh-CN"/>
              </w:rPr>
              <w:t>0</w:t>
            </w:r>
          </w:p>
        </w:tc>
      </w:tr>
      <w:tr>
        <w:tblPrEx>
          <w:tblCellMar>
            <w:top w:w="0" w:type="dxa"/>
            <w:left w:w="0" w:type="dxa"/>
            <w:bottom w:w="0" w:type="dxa"/>
            <w:right w:w="0" w:type="dxa"/>
          </w:tblCellMar>
        </w:tblPrEx>
        <w:trPr>
          <w:trHeight w:val="476" w:hRule="atLeast"/>
          <w:jc w:val="center"/>
        </w:trPr>
        <w:tc>
          <w:tcPr>
            <w:tcW w:w="1039"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left"/>
              <w:rPr>
                <w:rFonts w:hint="default" w:ascii="宋体" w:hAnsi="宋体" w:cs="宋体" w:eastAsiaTheme="minorEastAsia"/>
                <w:sz w:val="24"/>
                <w:szCs w:val="24"/>
                <w:lang w:val="en-US" w:eastAsia="zh-CN"/>
              </w:rPr>
            </w:pPr>
            <w:r>
              <w:rPr>
                <w:rFonts w:hint="eastAsia"/>
                <w:lang w:val="en-US" w:eastAsia="zh-CN"/>
              </w:rPr>
              <w:t>21011</w:t>
            </w:r>
          </w:p>
        </w:tc>
        <w:tc>
          <w:tcPr>
            <w:tcW w:w="3963"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default" w:ascii="宋体" w:hAnsi="宋体" w:cs="宋体" w:eastAsiaTheme="minorEastAsia"/>
                <w:sz w:val="24"/>
                <w:szCs w:val="24"/>
                <w:lang w:val="en-US" w:eastAsia="zh-CN"/>
              </w:rPr>
            </w:pPr>
            <w:r>
              <w:rPr>
                <w:rFonts w:hint="eastAsia"/>
              </w:rPr>
              <w:t>　</w:t>
            </w:r>
            <w:r>
              <w:rPr>
                <w:rFonts w:hint="eastAsia"/>
                <w:lang w:val="en-US" w:eastAsia="zh-CN"/>
              </w:rPr>
              <w:t>行政事业单位医疗</w:t>
            </w:r>
          </w:p>
        </w:tc>
        <w:tc>
          <w:tcPr>
            <w:tcW w:w="15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5.26</w:t>
            </w:r>
            <w:r>
              <w:rPr>
                <w:rFonts w:hint="eastAsia"/>
              </w:rPr>
              <w:t>　</w:t>
            </w:r>
          </w:p>
        </w:tc>
        <w:tc>
          <w:tcPr>
            <w:tcW w:w="101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5.26</w:t>
            </w:r>
            <w:r>
              <w:rPr>
                <w:rFonts w:hint="eastAsia"/>
              </w:rPr>
              <w:t>　</w:t>
            </w:r>
          </w:p>
        </w:tc>
        <w:tc>
          <w:tcPr>
            <w:tcW w:w="106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w:t>
            </w:r>
            <w:r>
              <w:rPr>
                <w:rFonts w:hint="eastAsia"/>
              </w:rPr>
              <w:t>　</w:t>
            </w:r>
          </w:p>
        </w:tc>
        <w:tc>
          <w:tcPr>
            <w:tcW w:w="96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w:t>
            </w:r>
            <w:r>
              <w:rPr>
                <w:rFonts w:hint="eastAsia"/>
              </w:rPr>
              <w:t>　</w:t>
            </w:r>
          </w:p>
        </w:tc>
        <w:tc>
          <w:tcPr>
            <w:tcW w:w="10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w:t>
            </w:r>
            <w:r>
              <w:rPr>
                <w:rFonts w:hint="eastAsia"/>
              </w:rPr>
              <w:t>　</w:t>
            </w:r>
          </w:p>
        </w:tc>
        <w:tc>
          <w:tcPr>
            <w:tcW w:w="11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w:t>
            </w:r>
            <w:r>
              <w:rPr>
                <w:rFonts w:hint="eastAsia"/>
              </w:rPr>
              <w:t>　</w:t>
            </w:r>
          </w:p>
        </w:tc>
        <w:tc>
          <w:tcPr>
            <w:tcW w:w="153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w:t>
            </w:r>
            <w:r>
              <w:rPr>
                <w:rFonts w:hint="eastAsia"/>
              </w:rPr>
              <w:t>　</w:t>
            </w:r>
          </w:p>
        </w:tc>
      </w:tr>
      <w:tr>
        <w:tblPrEx>
          <w:tblCellMar>
            <w:top w:w="0" w:type="dxa"/>
            <w:left w:w="0" w:type="dxa"/>
            <w:bottom w:w="0" w:type="dxa"/>
            <w:right w:w="0" w:type="dxa"/>
          </w:tblCellMar>
        </w:tblPrEx>
        <w:trPr>
          <w:trHeight w:val="450" w:hRule="atLeast"/>
          <w:jc w:val="center"/>
        </w:trPr>
        <w:tc>
          <w:tcPr>
            <w:tcW w:w="1039"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left"/>
              <w:rPr>
                <w:rFonts w:hint="default" w:ascii="宋体" w:hAnsi="宋体" w:cs="宋体" w:eastAsiaTheme="minorEastAsia"/>
                <w:sz w:val="24"/>
                <w:szCs w:val="24"/>
                <w:lang w:val="en-US" w:eastAsia="zh-CN"/>
              </w:rPr>
            </w:pPr>
            <w:r>
              <w:rPr>
                <w:rFonts w:hint="eastAsia"/>
                <w:lang w:val="en-US" w:eastAsia="zh-CN"/>
              </w:rPr>
              <w:t>2101101</w:t>
            </w:r>
          </w:p>
        </w:tc>
        <w:tc>
          <w:tcPr>
            <w:tcW w:w="3963"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default" w:ascii="宋体" w:hAnsi="宋体" w:cs="宋体" w:eastAsiaTheme="minorEastAsia"/>
                <w:sz w:val="24"/>
                <w:szCs w:val="24"/>
                <w:lang w:val="en-US" w:eastAsia="zh-CN"/>
              </w:rPr>
            </w:pPr>
            <w:r>
              <w:rPr>
                <w:rFonts w:hint="eastAsia"/>
              </w:rPr>
              <w:t>　</w:t>
            </w:r>
            <w:r>
              <w:rPr>
                <w:rFonts w:hint="eastAsia"/>
                <w:lang w:val="en-US" w:eastAsia="zh-CN"/>
              </w:rPr>
              <w:t>行政单位医疗</w:t>
            </w:r>
          </w:p>
        </w:tc>
        <w:tc>
          <w:tcPr>
            <w:tcW w:w="15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5.26</w:t>
            </w:r>
            <w:r>
              <w:rPr>
                <w:rFonts w:hint="eastAsia"/>
              </w:rPr>
              <w:t>　</w:t>
            </w:r>
          </w:p>
        </w:tc>
        <w:tc>
          <w:tcPr>
            <w:tcW w:w="101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5.26</w:t>
            </w:r>
            <w:r>
              <w:rPr>
                <w:rFonts w:hint="eastAsia"/>
              </w:rPr>
              <w:t>　</w:t>
            </w:r>
          </w:p>
        </w:tc>
        <w:tc>
          <w:tcPr>
            <w:tcW w:w="106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w:t>
            </w:r>
            <w:r>
              <w:rPr>
                <w:rFonts w:hint="eastAsia"/>
              </w:rPr>
              <w:t>　</w:t>
            </w:r>
          </w:p>
        </w:tc>
        <w:tc>
          <w:tcPr>
            <w:tcW w:w="96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w:t>
            </w:r>
            <w:r>
              <w:rPr>
                <w:rFonts w:hint="eastAsia"/>
              </w:rPr>
              <w:t>　</w:t>
            </w:r>
          </w:p>
        </w:tc>
        <w:tc>
          <w:tcPr>
            <w:tcW w:w="10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w:t>
            </w:r>
            <w:r>
              <w:rPr>
                <w:rFonts w:hint="eastAsia"/>
              </w:rPr>
              <w:t>　</w:t>
            </w:r>
          </w:p>
        </w:tc>
        <w:tc>
          <w:tcPr>
            <w:tcW w:w="11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w:t>
            </w:r>
            <w:r>
              <w:rPr>
                <w:rFonts w:hint="eastAsia"/>
              </w:rPr>
              <w:t>　</w:t>
            </w:r>
          </w:p>
        </w:tc>
        <w:tc>
          <w:tcPr>
            <w:tcW w:w="153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w:t>
            </w:r>
            <w:r>
              <w:rPr>
                <w:rFonts w:hint="eastAsia"/>
              </w:rPr>
              <w:t>　</w:t>
            </w:r>
          </w:p>
        </w:tc>
      </w:tr>
      <w:tr>
        <w:tblPrEx>
          <w:tblCellMar>
            <w:top w:w="0" w:type="dxa"/>
            <w:left w:w="0" w:type="dxa"/>
            <w:bottom w:w="0" w:type="dxa"/>
            <w:right w:w="0" w:type="dxa"/>
          </w:tblCellMar>
        </w:tblPrEx>
        <w:trPr>
          <w:trHeight w:val="793" w:hRule="atLeast"/>
          <w:jc w:val="center"/>
        </w:trPr>
        <w:tc>
          <w:tcPr>
            <w:tcW w:w="13227" w:type="dxa"/>
            <w:gridSpan w:val="10"/>
            <w:tcBorders>
              <w:top w:val="nil"/>
              <w:left w:val="nil"/>
              <w:bottom w:val="nil"/>
              <w:right w:val="nil"/>
            </w:tcBorders>
            <w:shd w:val="clear" w:color="auto" w:fill="auto"/>
            <w:tcMar>
              <w:top w:w="15" w:type="dxa"/>
              <w:left w:w="15" w:type="dxa"/>
              <w:bottom w:w="0" w:type="dxa"/>
              <w:right w:w="15" w:type="dxa"/>
            </w:tcMar>
            <w:vAlign w:val="center"/>
          </w:tcPr>
          <w:p>
            <w:pPr>
              <w:rPr>
                <w:rFonts w:ascii="宋体" w:hAnsi="宋体" w:eastAsia="宋体" w:cs="宋体"/>
                <w:sz w:val="24"/>
                <w:szCs w:val="24"/>
              </w:rPr>
            </w:pPr>
            <w:r>
              <w:rPr>
                <w:rFonts w:hint="eastAsia"/>
              </w:rPr>
              <w:t>注：本表反映部门本年度取得的各项收入情况。</w:t>
            </w:r>
          </w:p>
        </w:tc>
      </w:tr>
    </w:tbl>
    <w:tbl>
      <w:tblPr>
        <w:tblStyle w:val="5"/>
        <w:tblpPr w:leftFromText="180" w:rightFromText="180" w:vertAnchor="text" w:horzAnchor="page" w:tblpXSpec="center" w:tblpY="353"/>
        <w:tblOverlap w:val="never"/>
        <w:tblW w:w="13572" w:type="dxa"/>
        <w:jc w:val="center"/>
        <w:tblLayout w:type="fixed"/>
        <w:tblCellMar>
          <w:top w:w="0" w:type="dxa"/>
          <w:left w:w="108" w:type="dxa"/>
          <w:bottom w:w="0" w:type="dxa"/>
          <w:right w:w="108" w:type="dxa"/>
        </w:tblCellMar>
      </w:tblPr>
      <w:tblGrid>
        <w:gridCol w:w="1359"/>
        <w:gridCol w:w="240"/>
        <w:gridCol w:w="4114"/>
        <w:gridCol w:w="1152"/>
        <w:gridCol w:w="1102"/>
        <w:gridCol w:w="1267"/>
        <w:gridCol w:w="1661"/>
        <w:gridCol w:w="1200"/>
        <w:gridCol w:w="1477"/>
      </w:tblGrid>
      <w:tr>
        <w:tblPrEx>
          <w:tblCellMar>
            <w:top w:w="0" w:type="dxa"/>
            <w:left w:w="108" w:type="dxa"/>
            <w:bottom w:w="0" w:type="dxa"/>
            <w:right w:w="108" w:type="dxa"/>
          </w:tblCellMar>
        </w:tblPrEx>
        <w:trPr>
          <w:trHeight w:val="435" w:hRule="atLeast"/>
          <w:jc w:val="center"/>
        </w:trPr>
        <w:tc>
          <w:tcPr>
            <w:tcW w:w="13572" w:type="dxa"/>
            <w:gridSpan w:val="9"/>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支出决算表</w:t>
            </w:r>
          </w:p>
        </w:tc>
      </w:tr>
      <w:tr>
        <w:tblPrEx>
          <w:tblCellMar>
            <w:top w:w="0" w:type="dxa"/>
            <w:left w:w="108" w:type="dxa"/>
            <w:bottom w:w="0" w:type="dxa"/>
            <w:right w:w="108" w:type="dxa"/>
          </w:tblCellMar>
        </w:tblPrEx>
        <w:trPr>
          <w:trHeight w:val="285" w:hRule="atLeast"/>
          <w:jc w:val="center"/>
        </w:trPr>
        <w:tc>
          <w:tcPr>
            <w:tcW w:w="135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40"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11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15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10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267"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61"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200"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77"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公开03表</w:t>
            </w:r>
          </w:p>
        </w:tc>
      </w:tr>
      <w:tr>
        <w:tblPrEx>
          <w:tblCellMar>
            <w:top w:w="0" w:type="dxa"/>
            <w:left w:w="108" w:type="dxa"/>
            <w:bottom w:w="0" w:type="dxa"/>
            <w:right w:w="108" w:type="dxa"/>
          </w:tblCellMar>
        </w:tblPrEx>
        <w:trPr>
          <w:trHeight w:val="591" w:hRule="atLeast"/>
          <w:jc w:val="center"/>
        </w:trPr>
        <w:tc>
          <w:tcPr>
            <w:tcW w:w="5713" w:type="dxa"/>
            <w:gridSpan w:val="3"/>
            <w:tcBorders>
              <w:top w:val="nil"/>
              <w:left w:val="nil"/>
              <w:bottom w:val="nil"/>
              <w:right w:val="nil"/>
            </w:tcBorders>
            <w:shd w:val="clear" w:color="000000" w:fill="FFFFFF"/>
            <w:noWrap/>
            <w:vAlign w:val="center"/>
          </w:tcPr>
          <w:p>
            <w:pPr>
              <w:widowControl/>
              <w:jc w:val="left"/>
              <w:rPr>
                <w:rFonts w:hint="default"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rPr>
              <w:t>部门：</w:t>
            </w:r>
            <w:r>
              <w:rPr>
                <w:rFonts w:hint="eastAsia" w:ascii="宋体" w:hAnsi="宋体" w:eastAsia="宋体" w:cs="宋体"/>
                <w:color w:val="000000"/>
                <w:kern w:val="0"/>
                <w:sz w:val="20"/>
                <w:szCs w:val="20"/>
                <w:lang w:val="en-US" w:eastAsia="zh-CN"/>
              </w:rPr>
              <w:t>岳阳市公安局三荷机场分局</w:t>
            </w: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tc>
        <w:tc>
          <w:tcPr>
            <w:tcW w:w="115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10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267" w:type="dxa"/>
            <w:tcBorders>
              <w:top w:val="nil"/>
              <w:left w:val="nil"/>
              <w:bottom w:val="nil"/>
              <w:right w:val="nil"/>
            </w:tcBorders>
            <w:shd w:val="clear" w:color="000000" w:fill="FFFFFF"/>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661"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200"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77"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450" w:hRule="atLeast"/>
          <w:jc w:val="center"/>
        </w:trPr>
        <w:tc>
          <w:tcPr>
            <w:tcW w:w="5713"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1152"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本年支出合计</w:t>
            </w:r>
          </w:p>
        </w:tc>
        <w:tc>
          <w:tcPr>
            <w:tcW w:w="1102"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基本支出</w:t>
            </w:r>
          </w:p>
        </w:tc>
        <w:tc>
          <w:tcPr>
            <w:tcW w:w="1267"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c>
          <w:tcPr>
            <w:tcW w:w="1661"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上缴上级支出</w:t>
            </w:r>
          </w:p>
        </w:tc>
        <w:tc>
          <w:tcPr>
            <w:tcW w:w="1200"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经营支出</w:t>
            </w:r>
          </w:p>
        </w:tc>
        <w:tc>
          <w:tcPr>
            <w:tcW w:w="1477"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对附属单位补助支出</w:t>
            </w:r>
          </w:p>
        </w:tc>
      </w:tr>
      <w:tr>
        <w:tblPrEx>
          <w:tblCellMar>
            <w:top w:w="0" w:type="dxa"/>
            <w:left w:w="108" w:type="dxa"/>
            <w:bottom w:w="0" w:type="dxa"/>
            <w:right w:w="108" w:type="dxa"/>
          </w:tblCellMar>
        </w:tblPrEx>
        <w:trPr>
          <w:trHeight w:val="450" w:hRule="atLeast"/>
          <w:jc w:val="center"/>
        </w:trPr>
        <w:tc>
          <w:tcPr>
            <w:tcW w:w="1599"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4114"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11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10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2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6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2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4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312" w:hRule="atLeast"/>
          <w:jc w:val="center"/>
        </w:trPr>
        <w:tc>
          <w:tcPr>
            <w:tcW w:w="159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411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1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10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2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6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2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4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50" w:hRule="atLeast"/>
          <w:jc w:val="center"/>
        </w:trPr>
        <w:tc>
          <w:tcPr>
            <w:tcW w:w="5713"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1152"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1102"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1267"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661"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1200"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c>
          <w:tcPr>
            <w:tcW w:w="1477"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w:t>
            </w:r>
          </w:p>
        </w:tc>
      </w:tr>
      <w:tr>
        <w:tblPrEx>
          <w:tblCellMar>
            <w:top w:w="0" w:type="dxa"/>
            <w:left w:w="108" w:type="dxa"/>
            <w:bottom w:w="0" w:type="dxa"/>
            <w:right w:w="108" w:type="dxa"/>
          </w:tblCellMar>
        </w:tblPrEx>
        <w:trPr>
          <w:trHeight w:val="450" w:hRule="atLeast"/>
          <w:jc w:val="center"/>
        </w:trPr>
        <w:tc>
          <w:tcPr>
            <w:tcW w:w="5713"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115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338.87</w:t>
            </w:r>
            <w:r>
              <w:rPr>
                <w:rFonts w:hint="eastAsia" w:ascii="宋体" w:hAnsi="宋体" w:eastAsia="宋体" w:cs="宋体"/>
                <w:kern w:val="0"/>
                <w:sz w:val="24"/>
                <w:szCs w:val="24"/>
              </w:rPr>
              <w:t>　</w:t>
            </w:r>
          </w:p>
        </w:tc>
        <w:tc>
          <w:tcPr>
            <w:tcW w:w="110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175.23</w:t>
            </w:r>
            <w:r>
              <w:rPr>
                <w:rFonts w:hint="eastAsia" w:ascii="宋体" w:hAnsi="宋体" w:eastAsia="宋体" w:cs="宋体"/>
                <w:kern w:val="0"/>
                <w:sz w:val="24"/>
                <w:szCs w:val="24"/>
              </w:rPr>
              <w:t>　</w:t>
            </w:r>
          </w:p>
        </w:tc>
        <w:tc>
          <w:tcPr>
            <w:tcW w:w="126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163.64</w:t>
            </w:r>
            <w:r>
              <w:rPr>
                <w:rFonts w:hint="eastAsia" w:ascii="宋体" w:hAnsi="宋体" w:eastAsia="宋体" w:cs="宋体"/>
                <w:kern w:val="0"/>
                <w:sz w:val="24"/>
                <w:szCs w:val="24"/>
              </w:rPr>
              <w:t>　</w:t>
            </w:r>
          </w:p>
        </w:tc>
        <w:tc>
          <w:tcPr>
            <w:tcW w:w="166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0</w:t>
            </w:r>
            <w:r>
              <w:rPr>
                <w:rFonts w:hint="eastAsia" w:ascii="宋体" w:hAnsi="宋体" w:eastAsia="宋体" w:cs="宋体"/>
                <w:kern w:val="0"/>
                <w:sz w:val="24"/>
                <w:szCs w:val="24"/>
              </w:rPr>
              <w:t>　</w:t>
            </w:r>
          </w:p>
        </w:tc>
        <w:tc>
          <w:tcPr>
            <w:tcW w:w="120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0</w:t>
            </w:r>
            <w:r>
              <w:rPr>
                <w:rFonts w:hint="eastAsia" w:ascii="宋体" w:hAnsi="宋体" w:eastAsia="宋体" w:cs="宋体"/>
                <w:kern w:val="0"/>
                <w:sz w:val="24"/>
                <w:szCs w:val="24"/>
              </w:rPr>
              <w:t>　</w:t>
            </w:r>
          </w:p>
        </w:tc>
        <w:tc>
          <w:tcPr>
            <w:tcW w:w="147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0</w:t>
            </w: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50" w:hRule="atLeast"/>
          <w:jc w:val="center"/>
        </w:trPr>
        <w:tc>
          <w:tcPr>
            <w:tcW w:w="15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204</w:t>
            </w:r>
          </w:p>
        </w:tc>
        <w:tc>
          <w:tcPr>
            <w:tcW w:w="4114" w:type="dxa"/>
            <w:tcBorders>
              <w:top w:val="nil"/>
              <w:left w:val="nil"/>
              <w:bottom w:val="single" w:color="auto" w:sz="4" w:space="0"/>
              <w:right w:val="single" w:color="auto" w:sz="4" w:space="0"/>
            </w:tcBorders>
            <w:shd w:val="clear" w:color="000000" w:fill="FFFFFF"/>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公共安全支出</w:t>
            </w:r>
          </w:p>
        </w:tc>
        <w:tc>
          <w:tcPr>
            <w:tcW w:w="115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322.2</w:t>
            </w:r>
            <w:r>
              <w:rPr>
                <w:rFonts w:hint="eastAsia" w:ascii="宋体" w:hAnsi="宋体" w:eastAsia="宋体" w:cs="宋体"/>
                <w:kern w:val="0"/>
                <w:sz w:val="24"/>
                <w:szCs w:val="24"/>
              </w:rPr>
              <w:t>　</w:t>
            </w:r>
          </w:p>
        </w:tc>
        <w:tc>
          <w:tcPr>
            <w:tcW w:w="110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158.56</w:t>
            </w:r>
            <w:r>
              <w:rPr>
                <w:rFonts w:hint="eastAsia" w:ascii="宋体" w:hAnsi="宋体" w:eastAsia="宋体" w:cs="宋体"/>
                <w:kern w:val="0"/>
                <w:sz w:val="24"/>
                <w:szCs w:val="24"/>
              </w:rPr>
              <w:t>　</w:t>
            </w:r>
          </w:p>
        </w:tc>
        <w:tc>
          <w:tcPr>
            <w:tcW w:w="126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163.64</w:t>
            </w:r>
            <w:r>
              <w:rPr>
                <w:rFonts w:hint="eastAsia" w:ascii="宋体" w:hAnsi="宋体" w:eastAsia="宋体" w:cs="宋体"/>
                <w:kern w:val="0"/>
                <w:sz w:val="24"/>
                <w:szCs w:val="24"/>
              </w:rPr>
              <w:t>　</w:t>
            </w:r>
          </w:p>
        </w:tc>
        <w:tc>
          <w:tcPr>
            <w:tcW w:w="166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0</w:t>
            </w:r>
            <w:r>
              <w:rPr>
                <w:rFonts w:hint="eastAsia" w:ascii="宋体" w:hAnsi="宋体" w:eastAsia="宋体" w:cs="宋体"/>
                <w:kern w:val="0"/>
                <w:sz w:val="24"/>
                <w:szCs w:val="24"/>
              </w:rPr>
              <w:t>　</w:t>
            </w:r>
          </w:p>
        </w:tc>
        <w:tc>
          <w:tcPr>
            <w:tcW w:w="120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0</w:t>
            </w:r>
            <w:r>
              <w:rPr>
                <w:rFonts w:hint="eastAsia" w:ascii="宋体" w:hAnsi="宋体" w:eastAsia="宋体" w:cs="宋体"/>
                <w:kern w:val="0"/>
                <w:sz w:val="24"/>
                <w:szCs w:val="24"/>
              </w:rPr>
              <w:t>　</w:t>
            </w:r>
          </w:p>
        </w:tc>
        <w:tc>
          <w:tcPr>
            <w:tcW w:w="147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0</w:t>
            </w: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50" w:hRule="atLeast"/>
          <w:jc w:val="center"/>
        </w:trPr>
        <w:tc>
          <w:tcPr>
            <w:tcW w:w="15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20402</w:t>
            </w:r>
          </w:p>
        </w:tc>
        <w:tc>
          <w:tcPr>
            <w:tcW w:w="4114" w:type="dxa"/>
            <w:tcBorders>
              <w:top w:val="nil"/>
              <w:left w:val="nil"/>
              <w:bottom w:val="single" w:color="auto" w:sz="4" w:space="0"/>
              <w:right w:val="single" w:color="auto" w:sz="4" w:space="0"/>
            </w:tcBorders>
            <w:shd w:val="clear" w:color="000000" w:fill="FFFFFF"/>
            <w:noWrap/>
            <w:vAlign w:val="center"/>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公安</w:t>
            </w:r>
          </w:p>
        </w:tc>
        <w:tc>
          <w:tcPr>
            <w:tcW w:w="115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322.2</w:t>
            </w:r>
            <w:r>
              <w:rPr>
                <w:rFonts w:hint="eastAsia" w:ascii="宋体" w:hAnsi="宋体" w:eastAsia="宋体" w:cs="宋体"/>
                <w:kern w:val="0"/>
                <w:sz w:val="24"/>
                <w:szCs w:val="24"/>
              </w:rPr>
              <w:t>　</w:t>
            </w:r>
          </w:p>
        </w:tc>
        <w:tc>
          <w:tcPr>
            <w:tcW w:w="110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158.56</w:t>
            </w:r>
            <w:r>
              <w:rPr>
                <w:rFonts w:hint="eastAsia" w:ascii="宋体" w:hAnsi="宋体" w:eastAsia="宋体" w:cs="宋体"/>
                <w:kern w:val="0"/>
                <w:sz w:val="24"/>
                <w:szCs w:val="24"/>
              </w:rPr>
              <w:t>　</w:t>
            </w:r>
          </w:p>
        </w:tc>
        <w:tc>
          <w:tcPr>
            <w:tcW w:w="126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163.64</w:t>
            </w:r>
            <w:r>
              <w:rPr>
                <w:rFonts w:hint="eastAsia" w:ascii="宋体" w:hAnsi="宋体" w:eastAsia="宋体" w:cs="宋体"/>
                <w:kern w:val="0"/>
                <w:sz w:val="24"/>
                <w:szCs w:val="24"/>
              </w:rPr>
              <w:t>　</w:t>
            </w:r>
          </w:p>
        </w:tc>
        <w:tc>
          <w:tcPr>
            <w:tcW w:w="166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0</w:t>
            </w:r>
            <w:r>
              <w:rPr>
                <w:rFonts w:hint="eastAsia" w:ascii="宋体" w:hAnsi="宋体" w:eastAsia="宋体" w:cs="宋体"/>
                <w:kern w:val="0"/>
                <w:sz w:val="24"/>
                <w:szCs w:val="24"/>
              </w:rPr>
              <w:t>　</w:t>
            </w:r>
          </w:p>
        </w:tc>
        <w:tc>
          <w:tcPr>
            <w:tcW w:w="120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0</w:t>
            </w:r>
            <w:r>
              <w:rPr>
                <w:rFonts w:hint="eastAsia" w:ascii="宋体" w:hAnsi="宋体" w:eastAsia="宋体" w:cs="宋体"/>
                <w:kern w:val="0"/>
                <w:sz w:val="24"/>
                <w:szCs w:val="24"/>
              </w:rPr>
              <w:t>　</w:t>
            </w:r>
          </w:p>
        </w:tc>
        <w:tc>
          <w:tcPr>
            <w:tcW w:w="147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0</w:t>
            </w: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50" w:hRule="atLeast"/>
          <w:jc w:val="center"/>
        </w:trPr>
        <w:tc>
          <w:tcPr>
            <w:tcW w:w="15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2040201</w:t>
            </w:r>
          </w:p>
        </w:tc>
        <w:tc>
          <w:tcPr>
            <w:tcW w:w="4114" w:type="dxa"/>
            <w:tcBorders>
              <w:top w:val="nil"/>
              <w:left w:val="nil"/>
              <w:bottom w:val="single" w:color="auto" w:sz="4" w:space="0"/>
              <w:right w:val="single" w:color="auto" w:sz="4" w:space="0"/>
            </w:tcBorders>
            <w:shd w:val="clear" w:color="000000" w:fill="FFFFFF"/>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行政运行</w:t>
            </w:r>
          </w:p>
        </w:tc>
        <w:tc>
          <w:tcPr>
            <w:tcW w:w="115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88.83</w:t>
            </w:r>
            <w:r>
              <w:rPr>
                <w:rFonts w:hint="eastAsia" w:ascii="宋体" w:hAnsi="宋体" w:eastAsia="宋体" w:cs="宋体"/>
                <w:kern w:val="0"/>
                <w:sz w:val="24"/>
                <w:szCs w:val="24"/>
              </w:rPr>
              <w:t>　</w:t>
            </w:r>
          </w:p>
        </w:tc>
        <w:tc>
          <w:tcPr>
            <w:tcW w:w="110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88.83</w:t>
            </w:r>
            <w:r>
              <w:rPr>
                <w:rFonts w:hint="eastAsia" w:ascii="宋体" w:hAnsi="宋体" w:eastAsia="宋体" w:cs="宋体"/>
                <w:kern w:val="0"/>
                <w:sz w:val="24"/>
                <w:szCs w:val="24"/>
              </w:rPr>
              <w:t>　</w:t>
            </w:r>
          </w:p>
        </w:tc>
        <w:tc>
          <w:tcPr>
            <w:tcW w:w="126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0</w:t>
            </w:r>
            <w:r>
              <w:rPr>
                <w:rFonts w:hint="eastAsia" w:ascii="宋体" w:hAnsi="宋体" w:eastAsia="宋体" w:cs="宋体"/>
                <w:kern w:val="0"/>
                <w:sz w:val="24"/>
                <w:szCs w:val="24"/>
              </w:rPr>
              <w:t>　</w:t>
            </w:r>
          </w:p>
        </w:tc>
        <w:tc>
          <w:tcPr>
            <w:tcW w:w="166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0</w:t>
            </w:r>
            <w:r>
              <w:rPr>
                <w:rFonts w:hint="eastAsia" w:ascii="宋体" w:hAnsi="宋体" w:eastAsia="宋体" w:cs="宋体"/>
                <w:kern w:val="0"/>
                <w:sz w:val="24"/>
                <w:szCs w:val="24"/>
              </w:rPr>
              <w:t>　</w:t>
            </w:r>
          </w:p>
        </w:tc>
        <w:tc>
          <w:tcPr>
            <w:tcW w:w="120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0</w:t>
            </w:r>
            <w:r>
              <w:rPr>
                <w:rFonts w:hint="eastAsia" w:ascii="宋体" w:hAnsi="宋体" w:eastAsia="宋体" w:cs="宋体"/>
                <w:kern w:val="0"/>
                <w:sz w:val="24"/>
                <w:szCs w:val="24"/>
              </w:rPr>
              <w:t>　</w:t>
            </w:r>
          </w:p>
        </w:tc>
        <w:tc>
          <w:tcPr>
            <w:tcW w:w="147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0</w:t>
            </w: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50" w:hRule="atLeast"/>
          <w:jc w:val="center"/>
        </w:trPr>
        <w:tc>
          <w:tcPr>
            <w:tcW w:w="15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2040202</w:t>
            </w:r>
          </w:p>
        </w:tc>
        <w:tc>
          <w:tcPr>
            <w:tcW w:w="4114" w:type="dxa"/>
            <w:tcBorders>
              <w:top w:val="nil"/>
              <w:left w:val="nil"/>
              <w:bottom w:val="single" w:color="auto" w:sz="4" w:space="0"/>
              <w:right w:val="single" w:color="auto" w:sz="4" w:space="0"/>
            </w:tcBorders>
            <w:shd w:val="clear" w:color="000000" w:fill="FFFFFF"/>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一般行政管理事务</w:t>
            </w:r>
          </w:p>
        </w:tc>
        <w:tc>
          <w:tcPr>
            <w:tcW w:w="115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163.64</w:t>
            </w:r>
            <w:r>
              <w:rPr>
                <w:rFonts w:hint="eastAsia" w:ascii="宋体" w:hAnsi="宋体" w:eastAsia="宋体" w:cs="宋体"/>
                <w:kern w:val="0"/>
                <w:sz w:val="24"/>
                <w:szCs w:val="24"/>
              </w:rPr>
              <w:t>　</w:t>
            </w:r>
          </w:p>
        </w:tc>
        <w:tc>
          <w:tcPr>
            <w:tcW w:w="110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0</w:t>
            </w:r>
            <w:r>
              <w:rPr>
                <w:rFonts w:hint="eastAsia" w:ascii="宋体" w:hAnsi="宋体" w:eastAsia="宋体" w:cs="宋体"/>
                <w:kern w:val="0"/>
                <w:sz w:val="24"/>
                <w:szCs w:val="24"/>
              </w:rPr>
              <w:t>　</w:t>
            </w:r>
          </w:p>
        </w:tc>
        <w:tc>
          <w:tcPr>
            <w:tcW w:w="126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163.64</w:t>
            </w:r>
            <w:r>
              <w:rPr>
                <w:rFonts w:hint="eastAsia" w:ascii="宋体" w:hAnsi="宋体" w:eastAsia="宋体" w:cs="宋体"/>
                <w:kern w:val="0"/>
                <w:sz w:val="24"/>
                <w:szCs w:val="24"/>
              </w:rPr>
              <w:t>　</w:t>
            </w:r>
          </w:p>
        </w:tc>
        <w:tc>
          <w:tcPr>
            <w:tcW w:w="166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0</w:t>
            </w:r>
            <w:r>
              <w:rPr>
                <w:rFonts w:hint="eastAsia" w:ascii="宋体" w:hAnsi="宋体" w:eastAsia="宋体" w:cs="宋体"/>
                <w:kern w:val="0"/>
                <w:sz w:val="24"/>
                <w:szCs w:val="24"/>
              </w:rPr>
              <w:t>　</w:t>
            </w:r>
          </w:p>
        </w:tc>
        <w:tc>
          <w:tcPr>
            <w:tcW w:w="120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0</w:t>
            </w:r>
            <w:r>
              <w:rPr>
                <w:rFonts w:hint="eastAsia" w:ascii="宋体" w:hAnsi="宋体" w:eastAsia="宋体" w:cs="宋体"/>
                <w:kern w:val="0"/>
                <w:sz w:val="24"/>
                <w:szCs w:val="24"/>
              </w:rPr>
              <w:t>　</w:t>
            </w:r>
          </w:p>
        </w:tc>
        <w:tc>
          <w:tcPr>
            <w:tcW w:w="147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0</w:t>
            </w: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39" w:hRule="atLeast"/>
          <w:jc w:val="center"/>
        </w:trPr>
        <w:tc>
          <w:tcPr>
            <w:tcW w:w="15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2040299</w:t>
            </w:r>
          </w:p>
        </w:tc>
        <w:tc>
          <w:tcPr>
            <w:tcW w:w="4114" w:type="dxa"/>
            <w:tcBorders>
              <w:top w:val="nil"/>
              <w:left w:val="nil"/>
              <w:bottom w:val="single" w:color="auto" w:sz="4" w:space="0"/>
              <w:right w:val="single" w:color="auto" w:sz="4" w:space="0"/>
            </w:tcBorders>
            <w:shd w:val="clear" w:color="000000" w:fill="FFFFFF"/>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其他公安支出</w:t>
            </w:r>
          </w:p>
        </w:tc>
        <w:tc>
          <w:tcPr>
            <w:tcW w:w="115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69.73</w:t>
            </w:r>
            <w:r>
              <w:rPr>
                <w:rFonts w:hint="eastAsia" w:ascii="宋体" w:hAnsi="宋体" w:eastAsia="宋体" w:cs="宋体"/>
                <w:kern w:val="0"/>
                <w:sz w:val="24"/>
                <w:szCs w:val="24"/>
              </w:rPr>
              <w:t>　</w:t>
            </w:r>
          </w:p>
        </w:tc>
        <w:tc>
          <w:tcPr>
            <w:tcW w:w="110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69.73</w:t>
            </w:r>
            <w:r>
              <w:rPr>
                <w:rFonts w:hint="eastAsia" w:ascii="宋体" w:hAnsi="宋体" w:eastAsia="宋体" w:cs="宋体"/>
                <w:kern w:val="0"/>
                <w:sz w:val="24"/>
                <w:szCs w:val="24"/>
              </w:rPr>
              <w:t>　</w:t>
            </w:r>
          </w:p>
        </w:tc>
        <w:tc>
          <w:tcPr>
            <w:tcW w:w="126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0</w:t>
            </w:r>
            <w:r>
              <w:rPr>
                <w:rFonts w:hint="eastAsia" w:ascii="宋体" w:hAnsi="宋体" w:eastAsia="宋体" w:cs="宋体"/>
                <w:kern w:val="0"/>
                <w:sz w:val="24"/>
                <w:szCs w:val="24"/>
              </w:rPr>
              <w:t>　</w:t>
            </w:r>
          </w:p>
        </w:tc>
        <w:tc>
          <w:tcPr>
            <w:tcW w:w="166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0</w:t>
            </w:r>
            <w:r>
              <w:rPr>
                <w:rFonts w:hint="eastAsia" w:ascii="宋体" w:hAnsi="宋体" w:eastAsia="宋体" w:cs="宋体"/>
                <w:kern w:val="0"/>
                <w:sz w:val="24"/>
                <w:szCs w:val="24"/>
              </w:rPr>
              <w:t>　</w:t>
            </w:r>
          </w:p>
        </w:tc>
        <w:tc>
          <w:tcPr>
            <w:tcW w:w="120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0</w:t>
            </w:r>
            <w:r>
              <w:rPr>
                <w:rFonts w:hint="eastAsia" w:ascii="宋体" w:hAnsi="宋体" w:eastAsia="宋体" w:cs="宋体"/>
                <w:kern w:val="0"/>
                <w:sz w:val="24"/>
                <w:szCs w:val="24"/>
              </w:rPr>
              <w:t>　</w:t>
            </w:r>
          </w:p>
        </w:tc>
        <w:tc>
          <w:tcPr>
            <w:tcW w:w="147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0</w:t>
            </w: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50" w:hRule="atLeast"/>
          <w:jc w:val="center"/>
        </w:trPr>
        <w:tc>
          <w:tcPr>
            <w:tcW w:w="15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208</w:t>
            </w:r>
          </w:p>
        </w:tc>
        <w:tc>
          <w:tcPr>
            <w:tcW w:w="4114" w:type="dxa"/>
            <w:tcBorders>
              <w:top w:val="nil"/>
              <w:left w:val="nil"/>
              <w:bottom w:val="single" w:color="auto" w:sz="4" w:space="0"/>
              <w:right w:val="single" w:color="auto" w:sz="4" w:space="0"/>
            </w:tcBorders>
            <w:shd w:val="clear" w:color="000000" w:fill="FFFFFF"/>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社会保障和就业支出</w:t>
            </w:r>
          </w:p>
        </w:tc>
        <w:tc>
          <w:tcPr>
            <w:tcW w:w="1152"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11.41</w:t>
            </w:r>
          </w:p>
        </w:tc>
        <w:tc>
          <w:tcPr>
            <w:tcW w:w="1102"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11.41</w:t>
            </w:r>
          </w:p>
        </w:tc>
        <w:tc>
          <w:tcPr>
            <w:tcW w:w="1267"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1661"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120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1477"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r>
      <w:tr>
        <w:tblPrEx>
          <w:tblCellMar>
            <w:top w:w="0" w:type="dxa"/>
            <w:left w:w="108" w:type="dxa"/>
            <w:bottom w:w="0" w:type="dxa"/>
            <w:right w:w="108" w:type="dxa"/>
          </w:tblCellMar>
        </w:tblPrEx>
        <w:trPr>
          <w:trHeight w:val="450" w:hRule="atLeast"/>
          <w:jc w:val="center"/>
        </w:trPr>
        <w:tc>
          <w:tcPr>
            <w:tcW w:w="15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20805</w:t>
            </w:r>
          </w:p>
        </w:tc>
        <w:tc>
          <w:tcPr>
            <w:tcW w:w="4114" w:type="dxa"/>
            <w:tcBorders>
              <w:top w:val="nil"/>
              <w:left w:val="nil"/>
              <w:bottom w:val="single" w:color="auto" w:sz="4" w:space="0"/>
              <w:right w:val="single" w:color="auto" w:sz="4" w:space="0"/>
            </w:tcBorders>
            <w:shd w:val="clear" w:color="000000" w:fill="FFFFFF"/>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行政事业单位养老支出</w:t>
            </w:r>
          </w:p>
        </w:tc>
        <w:tc>
          <w:tcPr>
            <w:tcW w:w="1152"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11.41</w:t>
            </w:r>
          </w:p>
        </w:tc>
        <w:tc>
          <w:tcPr>
            <w:tcW w:w="1102"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11.41</w:t>
            </w:r>
          </w:p>
        </w:tc>
        <w:tc>
          <w:tcPr>
            <w:tcW w:w="1267"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1661"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120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1477"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r>
      <w:tr>
        <w:tblPrEx>
          <w:tblCellMar>
            <w:top w:w="0" w:type="dxa"/>
            <w:left w:w="108" w:type="dxa"/>
            <w:bottom w:w="0" w:type="dxa"/>
            <w:right w:w="108" w:type="dxa"/>
          </w:tblCellMar>
        </w:tblPrEx>
        <w:trPr>
          <w:trHeight w:val="450" w:hRule="atLeast"/>
          <w:jc w:val="center"/>
        </w:trPr>
        <w:tc>
          <w:tcPr>
            <w:tcW w:w="15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2080505</w:t>
            </w:r>
          </w:p>
        </w:tc>
        <w:tc>
          <w:tcPr>
            <w:tcW w:w="4114" w:type="dxa"/>
            <w:tcBorders>
              <w:top w:val="nil"/>
              <w:left w:val="nil"/>
              <w:bottom w:val="single" w:color="auto" w:sz="4" w:space="0"/>
              <w:right w:val="single" w:color="auto" w:sz="4" w:space="0"/>
            </w:tcBorders>
            <w:shd w:val="clear" w:color="000000" w:fill="FFFFFF"/>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机关事业单位基本养老保险缴费支出</w:t>
            </w:r>
          </w:p>
        </w:tc>
        <w:tc>
          <w:tcPr>
            <w:tcW w:w="1152"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11.41</w:t>
            </w:r>
          </w:p>
        </w:tc>
        <w:tc>
          <w:tcPr>
            <w:tcW w:w="1102"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11.41</w:t>
            </w:r>
          </w:p>
        </w:tc>
        <w:tc>
          <w:tcPr>
            <w:tcW w:w="1267"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1661"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120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1477"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r>
      <w:tr>
        <w:tblPrEx>
          <w:tblCellMar>
            <w:top w:w="0" w:type="dxa"/>
            <w:left w:w="108" w:type="dxa"/>
            <w:bottom w:w="0" w:type="dxa"/>
            <w:right w:w="108" w:type="dxa"/>
          </w:tblCellMar>
        </w:tblPrEx>
        <w:trPr>
          <w:trHeight w:val="450" w:hRule="atLeast"/>
          <w:jc w:val="center"/>
        </w:trPr>
        <w:tc>
          <w:tcPr>
            <w:tcW w:w="15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210</w:t>
            </w:r>
          </w:p>
        </w:tc>
        <w:tc>
          <w:tcPr>
            <w:tcW w:w="4114" w:type="dxa"/>
            <w:tcBorders>
              <w:top w:val="nil"/>
              <w:left w:val="nil"/>
              <w:bottom w:val="single" w:color="auto" w:sz="4" w:space="0"/>
              <w:right w:val="single" w:color="auto" w:sz="4" w:space="0"/>
            </w:tcBorders>
            <w:shd w:val="clear" w:color="000000" w:fill="FFFFFF"/>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卫生健康支出</w:t>
            </w:r>
          </w:p>
        </w:tc>
        <w:tc>
          <w:tcPr>
            <w:tcW w:w="1152"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5.26</w:t>
            </w:r>
          </w:p>
        </w:tc>
        <w:tc>
          <w:tcPr>
            <w:tcW w:w="1102"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5.26</w:t>
            </w:r>
          </w:p>
        </w:tc>
        <w:tc>
          <w:tcPr>
            <w:tcW w:w="1267"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1661"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120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1477"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r>
      <w:tr>
        <w:tblPrEx>
          <w:tblCellMar>
            <w:top w:w="0" w:type="dxa"/>
            <w:left w:w="108" w:type="dxa"/>
            <w:bottom w:w="0" w:type="dxa"/>
            <w:right w:w="108" w:type="dxa"/>
          </w:tblCellMar>
        </w:tblPrEx>
        <w:trPr>
          <w:trHeight w:val="450" w:hRule="atLeast"/>
          <w:jc w:val="center"/>
        </w:trPr>
        <w:tc>
          <w:tcPr>
            <w:tcW w:w="15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21011</w:t>
            </w:r>
          </w:p>
        </w:tc>
        <w:tc>
          <w:tcPr>
            <w:tcW w:w="4114" w:type="dxa"/>
            <w:tcBorders>
              <w:top w:val="nil"/>
              <w:left w:val="nil"/>
              <w:bottom w:val="single" w:color="auto" w:sz="4" w:space="0"/>
              <w:right w:val="single" w:color="auto" w:sz="4" w:space="0"/>
            </w:tcBorders>
            <w:shd w:val="clear" w:color="000000" w:fill="FFFFFF"/>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行政事业单位医疗</w:t>
            </w:r>
          </w:p>
        </w:tc>
        <w:tc>
          <w:tcPr>
            <w:tcW w:w="1152"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5.26</w:t>
            </w:r>
          </w:p>
        </w:tc>
        <w:tc>
          <w:tcPr>
            <w:tcW w:w="1102"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5.26</w:t>
            </w:r>
          </w:p>
        </w:tc>
        <w:tc>
          <w:tcPr>
            <w:tcW w:w="1267"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1661"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120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1477"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r>
      <w:tr>
        <w:tblPrEx>
          <w:tblCellMar>
            <w:top w:w="0" w:type="dxa"/>
            <w:left w:w="108" w:type="dxa"/>
            <w:bottom w:w="0" w:type="dxa"/>
            <w:right w:w="108" w:type="dxa"/>
          </w:tblCellMar>
        </w:tblPrEx>
        <w:trPr>
          <w:trHeight w:val="450" w:hRule="atLeast"/>
          <w:jc w:val="center"/>
        </w:trPr>
        <w:tc>
          <w:tcPr>
            <w:tcW w:w="15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2101101</w:t>
            </w:r>
          </w:p>
        </w:tc>
        <w:tc>
          <w:tcPr>
            <w:tcW w:w="4114" w:type="dxa"/>
            <w:tcBorders>
              <w:top w:val="nil"/>
              <w:left w:val="nil"/>
              <w:bottom w:val="single" w:color="auto" w:sz="4" w:space="0"/>
              <w:right w:val="single" w:color="auto" w:sz="4" w:space="0"/>
            </w:tcBorders>
            <w:shd w:val="clear" w:color="000000" w:fill="FFFFFF"/>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行政单位医疗</w:t>
            </w:r>
          </w:p>
        </w:tc>
        <w:tc>
          <w:tcPr>
            <w:tcW w:w="1152"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5.26</w:t>
            </w:r>
          </w:p>
        </w:tc>
        <w:tc>
          <w:tcPr>
            <w:tcW w:w="1102"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5.26</w:t>
            </w:r>
          </w:p>
        </w:tc>
        <w:tc>
          <w:tcPr>
            <w:tcW w:w="1267"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1661"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1200"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1477"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r>
      <w:tr>
        <w:tblPrEx>
          <w:tblCellMar>
            <w:top w:w="0" w:type="dxa"/>
            <w:left w:w="108" w:type="dxa"/>
            <w:bottom w:w="0" w:type="dxa"/>
            <w:right w:w="108" w:type="dxa"/>
          </w:tblCellMar>
        </w:tblPrEx>
        <w:trPr>
          <w:trHeight w:val="630" w:hRule="atLeast"/>
          <w:jc w:val="center"/>
        </w:trPr>
        <w:tc>
          <w:tcPr>
            <w:tcW w:w="13572" w:type="dxa"/>
            <w:gridSpan w:val="9"/>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注：本表反映部门本年度各项支出情况。</w:t>
            </w:r>
          </w:p>
        </w:tc>
      </w:tr>
    </w:tbl>
    <w:p>
      <w:pPr>
        <w:widowControl/>
        <w:jc w:val="lef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 </w:t>
      </w:r>
    </w:p>
    <w:p>
      <w:pPr>
        <w:widowControl/>
        <w:rPr>
          <w:rFonts w:ascii="Times New Roman" w:hAnsi="Times New Roman" w:eastAsia="方正小标宋_GBK" w:cs="Times New Roman"/>
          <w:color w:val="000000"/>
          <w:kern w:val="0"/>
          <w:sz w:val="36"/>
          <w:szCs w:val="36"/>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tbl>
      <w:tblPr>
        <w:tblStyle w:val="5"/>
        <w:tblW w:w="15521" w:type="dxa"/>
        <w:tblInd w:w="93" w:type="dxa"/>
        <w:tblLayout w:type="autofit"/>
        <w:tblCellMar>
          <w:top w:w="0" w:type="dxa"/>
          <w:left w:w="108" w:type="dxa"/>
          <w:bottom w:w="0" w:type="dxa"/>
          <w:right w:w="108" w:type="dxa"/>
        </w:tblCellMar>
      </w:tblPr>
      <w:tblGrid>
        <w:gridCol w:w="3596"/>
        <w:gridCol w:w="436"/>
        <w:gridCol w:w="1078"/>
        <w:gridCol w:w="496"/>
        <w:gridCol w:w="2915"/>
        <w:gridCol w:w="632"/>
        <w:gridCol w:w="435"/>
        <w:gridCol w:w="1573"/>
        <w:gridCol w:w="1394"/>
        <w:gridCol w:w="1394"/>
        <w:gridCol w:w="1573"/>
      </w:tblGrid>
      <w:tr>
        <w:tblPrEx>
          <w:tblCellMar>
            <w:top w:w="0" w:type="dxa"/>
            <w:left w:w="108" w:type="dxa"/>
            <w:bottom w:w="0" w:type="dxa"/>
            <w:right w:w="108" w:type="dxa"/>
          </w:tblCellMar>
        </w:tblPrEx>
        <w:trPr>
          <w:trHeight w:val="285" w:hRule="atLeast"/>
        </w:trPr>
        <w:tc>
          <w:tcPr>
            <w:tcW w:w="3596" w:type="dxa"/>
            <w:tcBorders>
              <w:top w:val="nil"/>
              <w:left w:val="nil"/>
              <w:bottom w:val="nil"/>
              <w:right w:val="nil"/>
            </w:tcBorders>
            <w:shd w:val="clear" w:color="auto" w:fill="auto"/>
            <w:noWrap/>
            <w:vAlign w:val="center"/>
          </w:tcPr>
          <w:p>
            <w:pPr>
              <w:widowControl/>
              <w:jc w:val="left"/>
              <w:rPr>
                <w:rFonts w:ascii="黑体" w:hAnsi="黑体" w:eastAsia="黑体" w:cs="宋体"/>
                <w:kern w:val="0"/>
                <w:sz w:val="24"/>
                <w:szCs w:val="24"/>
              </w:rPr>
            </w:pPr>
            <w:bookmarkStart w:id="0" w:name="RANGE!A1:I22"/>
            <w:bookmarkEnd w:id="0"/>
            <w:bookmarkStart w:id="1" w:name="RANGE!A1:F16"/>
          </w:p>
        </w:tc>
        <w:tc>
          <w:tcPr>
            <w:tcW w:w="435"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574" w:type="dxa"/>
            <w:gridSpan w:val="2"/>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3547" w:type="dxa"/>
            <w:gridSpan w:val="2"/>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435"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573"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394"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394"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573"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r>
      <w:tr>
        <w:tblPrEx>
          <w:tblCellMar>
            <w:top w:w="0" w:type="dxa"/>
            <w:left w:w="108" w:type="dxa"/>
            <w:bottom w:w="0" w:type="dxa"/>
            <w:right w:w="108" w:type="dxa"/>
          </w:tblCellMar>
        </w:tblPrEx>
        <w:trPr>
          <w:trHeight w:val="360" w:hRule="atLeast"/>
        </w:trPr>
        <w:tc>
          <w:tcPr>
            <w:tcW w:w="15521" w:type="dxa"/>
            <w:gridSpan w:val="11"/>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财政拨款收入支出决算总表</w:t>
            </w:r>
          </w:p>
        </w:tc>
      </w:tr>
      <w:tr>
        <w:tblPrEx>
          <w:tblCellMar>
            <w:top w:w="0" w:type="dxa"/>
            <w:left w:w="108" w:type="dxa"/>
            <w:bottom w:w="0" w:type="dxa"/>
            <w:right w:w="108" w:type="dxa"/>
          </w:tblCellMar>
        </w:tblPrEx>
        <w:trPr>
          <w:trHeight w:val="199" w:hRule="atLeast"/>
        </w:trPr>
        <w:tc>
          <w:tcPr>
            <w:tcW w:w="3596"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04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公开04表</w:t>
            </w:r>
          </w:p>
        </w:tc>
      </w:tr>
      <w:tr>
        <w:tblPrEx>
          <w:tblCellMar>
            <w:top w:w="0" w:type="dxa"/>
            <w:left w:w="108" w:type="dxa"/>
            <w:bottom w:w="0" w:type="dxa"/>
            <w:right w:w="108" w:type="dxa"/>
          </w:tblCellMar>
        </w:tblPrEx>
        <w:trPr>
          <w:trHeight w:val="300" w:hRule="atLeast"/>
        </w:trPr>
        <w:tc>
          <w:tcPr>
            <w:tcW w:w="3596" w:type="dxa"/>
            <w:tcBorders>
              <w:top w:val="nil"/>
              <w:left w:val="nil"/>
              <w:bottom w:val="nil"/>
              <w:right w:val="nil"/>
            </w:tcBorders>
            <w:shd w:val="clear" w:color="000000" w:fill="FFFFFF"/>
            <w:noWrap/>
            <w:vAlign w:val="center"/>
          </w:tcPr>
          <w:p>
            <w:pPr>
              <w:widowControl/>
              <w:jc w:val="left"/>
              <w:rPr>
                <w:rFonts w:hint="default"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rPr>
              <w:t>部门：</w:t>
            </w:r>
            <w:r>
              <w:rPr>
                <w:rFonts w:hint="eastAsia" w:ascii="宋体" w:hAnsi="宋体" w:eastAsia="宋体" w:cs="宋体"/>
                <w:color w:val="000000"/>
                <w:kern w:val="0"/>
                <w:sz w:val="20"/>
                <w:szCs w:val="20"/>
                <w:lang w:val="en-US" w:eastAsia="zh-CN"/>
              </w:rPr>
              <w:t>岳阳市公安局三荷机场分局</w:t>
            </w:r>
          </w:p>
        </w:tc>
        <w:tc>
          <w:tcPr>
            <w:tcW w:w="43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04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402" w:hRule="atLeast"/>
        </w:trPr>
        <w:tc>
          <w:tcPr>
            <w:tcW w:w="5109"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收入</w:t>
            </w:r>
          </w:p>
        </w:tc>
        <w:tc>
          <w:tcPr>
            <w:tcW w:w="10412" w:type="dxa"/>
            <w:gridSpan w:val="8"/>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支出</w:t>
            </w:r>
          </w:p>
        </w:tc>
      </w:tr>
      <w:tr>
        <w:tblPrEx>
          <w:tblCellMar>
            <w:top w:w="0" w:type="dxa"/>
            <w:left w:w="108" w:type="dxa"/>
            <w:bottom w:w="0" w:type="dxa"/>
            <w:right w:w="108" w:type="dxa"/>
          </w:tblCellMar>
        </w:tblPrEx>
        <w:trPr>
          <w:trHeight w:val="630"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金额</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一般公共预算财政拨款</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政府性基金预算财政拨款</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国有资本经营预算财政拨款</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一、一般公共预算财政拨款</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309.98</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一、一般公共服务支出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16</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2"/>
                <w:lang w:val="en-US" w:eastAsia="zh-CN"/>
              </w:rPr>
            </w:pPr>
            <w:r>
              <w:rPr>
                <w:rFonts w:hint="eastAsia" w:ascii="宋体" w:hAnsi="宋体" w:eastAsia="宋体" w:cs="宋体"/>
                <w:b w:val="0"/>
                <w:bCs w:val="0"/>
                <w:kern w:val="0"/>
                <w:sz w:val="22"/>
                <w:lang w:val="en-US" w:eastAsia="zh-CN"/>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val="0"/>
                <w:bCs w:val="0"/>
                <w:kern w:val="0"/>
                <w:sz w:val="22"/>
              </w:rPr>
            </w:pPr>
            <w:r>
              <w:rPr>
                <w:rFonts w:hint="eastAsia" w:ascii="宋体" w:hAnsi="宋体" w:eastAsia="宋体" w:cs="宋体"/>
                <w:b w:val="0"/>
                <w:bCs w:val="0"/>
                <w:kern w:val="0"/>
                <w:sz w:val="22"/>
                <w:lang w:val="en-US" w:eastAsia="zh-CN"/>
              </w:rPr>
              <w:t>0</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二、政府性基金预算财政拨款</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二、外交支出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17</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2"/>
                <w:lang w:val="en-US" w:eastAsia="zh-CN"/>
              </w:rPr>
            </w:pPr>
            <w:r>
              <w:rPr>
                <w:rFonts w:hint="eastAsia" w:ascii="宋体" w:hAnsi="宋体" w:eastAsia="宋体" w:cs="宋体"/>
                <w:b w:val="0"/>
                <w:bCs w:val="0"/>
                <w:kern w:val="0"/>
                <w:sz w:val="22"/>
                <w:lang w:val="en-US" w:eastAsia="zh-CN"/>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val="0"/>
                <w:bCs w:val="0"/>
                <w:kern w:val="0"/>
                <w:sz w:val="22"/>
              </w:rPr>
            </w:pPr>
            <w:r>
              <w:rPr>
                <w:rFonts w:hint="eastAsia" w:ascii="宋体" w:hAnsi="宋体" w:eastAsia="宋体" w:cs="宋体"/>
                <w:b w:val="0"/>
                <w:bCs w:val="0"/>
                <w:kern w:val="0"/>
                <w:sz w:val="22"/>
                <w:lang w:val="en-US" w:eastAsia="zh-CN"/>
              </w:rPr>
              <w:t>0</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三、国有资本经营预算财政拨款</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三、国防支出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18</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2"/>
                <w:lang w:val="en-US" w:eastAsia="zh-CN"/>
              </w:rPr>
            </w:pPr>
            <w:r>
              <w:rPr>
                <w:rFonts w:hint="eastAsia" w:ascii="宋体" w:hAnsi="宋体" w:eastAsia="宋体" w:cs="宋体"/>
                <w:b w:val="0"/>
                <w:bCs w:val="0"/>
                <w:kern w:val="0"/>
                <w:sz w:val="22"/>
                <w:lang w:val="en-US" w:eastAsia="zh-CN"/>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val="0"/>
                <w:bCs w:val="0"/>
                <w:kern w:val="0"/>
                <w:sz w:val="22"/>
              </w:rPr>
            </w:pPr>
            <w:r>
              <w:rPr>
                <w:rFonts w:hint="eastAsia" w:ascii="宋体" w:hAnsi="宋体" w:eastAsia="宋体" w:cs="宋体"/>
                <w:b w:val="0"/>
                <w:bCs w:val="0"/>
                <w:kern w:val="0"/>
                <w:sz w:val="22"/>
                <w:lang w:val="en-US" w:eastAsia="zh-CN"/>
              </w:rPr>
              <w:t>0</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4</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四、公共安全支出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19</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252.47</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252.47</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2"/>
                <w:lang w:val="en-US" w:eastAsia="zh-CN"/>
              </w:rPr>
            </w:pPr>
            <w:r>
              <w:rPr>
                <w:rFonts w:hint="eastAsia" w:ascii="宋体" w:hAnsi="宋体" w:eastAsia="宋体" w:cs="宋体"/>
                <w:b w:val="0"/>
                <w:bCs w:val="0"/>
                <w:kern w:val="0"/>
                <w:sz w:val="22"/>
                <w:lang w:val="en-US" w:eastAsia="zh-CN"/>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val="0"/>
                <w:bCs w:val="0"/>
                <w:kern w:val="0"/>
                <w:sz w:val="22"/>
              </w:rPr>
            </w:pPr>
            <w:r>
              <w:rPr>
                <w:rFonts w:hint="eastAsia" w:ascii="宋体" w:hAnsi="宋体" w:eastAsia="宋体" w:cs="宋体"/>
                <w:b w:val="0"/>
                <w:bCs w:val="0"/>
                <w:kern w:val="0"/>
                <w:sz w:val="22"/>
                <w:lang w:val="en-US" w:eastAsia="zh-CN"/>
              </w:rPr>
              <w:t>0</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5</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五、教育支出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20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2"/>
                <w:lang w:val="en-US" w:eastAsia="zh-CN"/>
              </w:rPr>
            </w:pPr>
            <w:r>
              <w:rPr>
                <w:rFonts w:hint="eastAsia" w:ascii="宋体" w:hAnsi="宋体" w:eastAsia="宋体" w:cs="宋体"/>
                <w:b w:val="0"/>
                <w:bCs w:val="0"/>
                <w:kern w:val="0"/>
                <w:sz w:val="22"/>
                <w:lang w:val="en-US" w:eastAsia="zh-CN"/>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val="0"/>
                <w:bCs w:val="0"/>
                <w:kern w:val="0"/>
                <w:sz w:val="22"/>
              </w:rPr>
            </w:pPr>
            <w:r>
              <w:rPr>
                <w:rFonts w:hint="eastAsia" w:ascii="宋体" w:hAnsi="宋体" w:eastAsia="宋体" w:cs="宋体"/>
                <w:b w:val="0"/>
                <w:bCs w:val="0"/>
                <w:kern w:val="0"/>
                <w:sz w:val="22"/>
                <w:lang w:val="en-US" w:eastAsia="zh-CN"/>
              </w:rPr>
              <w:t>0</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6</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六、科学技术支出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21</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2"/>
                <w:lang w:val="en-US" w:eastAsia="zh-CN"/>
              </w:rPr>
            </w:pPr>
            <w:r>
              <w:rPr>
                <w:rFonts w:hint="eastAsia" w:ascii="宋体" w:hAnsi="宋体" w:eastAsia="宋体" w:cs="宋体"/>
                <w:b w:val="0"/>
                <w:bCs w:val="0"/>
                <w:kern w:val="0"/>
                <w:sz w:val="22"/>
                <w:lang w:val="en-US" w:eastAsia="zh-CN"/>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val="0"/>
                <w:bCs w:val="0"/>
                <w:kern w:val="0"/>
                <w:sz w:val="22"/>
              </w:rPr>
            </w:pPr>
            <w:r>
              <w:rPr>
                <w:rFonts w:hint="eastAsia" w:ascii="宋体" w:hAnsi="宋体" w:eastAsia="宋体" w:cs="宋体"/>
                <w:b w:val="0"/>
                <w:bCs w:val="0"/>
                <w:kern w:val="0"/>
                <w:sz w:val="22"/>
                <w:lang w:val="en-US" w:eastAsia="zh-CN"/>
              </w:rPr>
              <w:t>0</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7</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七、文化旅游体育与传媒支出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22</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2"/>
                <w:lang w:val="en-US" w:eastAsia="zh-CN"/>
              </w:rPr>
            </w:pPr>
            <w:r>
              <w:rPr>
                <w:rFonts w:hint="eastAsia" w:ascii="宋体" w:hAnsi="宋体" w:eastAsia="宋体" w:cs="宋体"/>
                <w:b w:val="0"/>
                <w:bCs w:val="0"/>
                <w:kern w:val="0"/>
                <w:sz w:val="22"/>
                <w:lang w:val="en-US" w:eastAsia="zh-CN"/>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val="0"/>
                <w:bCs w:val="0"/>
                <w:kern w:val="0"/>
                <w:sz w:val="22"/>
              </w:rPr>
            </w:pPr>
            <w:r>
              <w:rPr>
                <w:rFonts w:hint="eastAsia" w:ascii="宋体" w:hAnsi="宋体" w:eastAsia="宋体" w:cs="宋体"/>
                <w:b w:val="0"/>
                <w:bCs w:val="0"/>
                <w:kern w:val="0"/>
                <w:sz w:val="22"/>
                <w:lang w:val="en-US" w:eastAsia="zh-CN"/>
              </w:rPr>
              <w:t>0</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rPr>
            </w:pP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8</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八、社会保障和就业支出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23</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11.41</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11.41</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2"/>
                <w:lang w:val="en-US" w:eastAsia="zh-CN"/>
              </w:rPr>
            </w:pPr>
            <w:r>
              <w:rPr>
                <w:rFonts w:hint="eastAsia" w:ascii="宋体" w:hAnsi="宋体" w:eastAsia="宋体" w:cs="宋体"/>
                <w:b w:val="0"/>
                <w:bCs w:val="0"/>
                <w:kern w:val="0"/>
                <w:sz w:val="22"/>
                <w:lang w:val="en-US" w:eastAsia="zh-CN"/>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2"/>
                <w:lang w:val="en-US" w:eastAsia="zh-CN"/>
              </w:rPr>
            </w:pPr>
            <w:r>
              <w:rPr>
                <w:rFonts w:hint="eastAsia" w:ascii="宋体" w:hAnsi="宋体" w:eastAsia="宋体" w:cs="宋体"/>
                <w:b w:val="0"/>
                <w:bCs w:val="0"/>
                <w:kern w:val="0"/>
                <w:sz w:val="22"/>
                <w:lang w:val="en-US" w:eastAsia="zh-CN"/>
              </w:rPr>
              <w:t>0</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eastAsia="zh-CN"/>
              </w:rPr>
            </w:pPr>
            <w:r>
              <w:rPr>
                <w:rFonts w:hint="eastAsia" w:ascii="宋体" w:hAnsi="宋体" w:eastAsia="宋体" w:cs="宋体"/>
                <w:kern w:val="0"/>
                <w:sz w:val="22"/>
                <w:lang w:val="en-US" w:eastAsia="zh-CN"/>
              </w:rPr>
              <w:t>9</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九、卫生健康支出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24</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5.26</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5.26</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2"/>
                <w:lang w:val="en-US" w:eastAsia="zh-CN"/>
              </w:rPr>
            </w:pPr>
            <w:r>
              <w:rPr>
                <w:rFonts w:hint="eastAsia" w:ascii="宋体" w:hAnsi="宋体" w:eastAsia="宋体" w:cs="宋体"/>
                <w:b w:val="0"/>
                <w:bCs w:val="0"/>
                <w:kern w:val="0"/>
                <w:sz w:val="22"/>
                <w:lang w:val="en-US" w:eastAsia="zh-CN"/>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2"/>
                <w:lang w:val="en-US" w:eastAsia="zh-CN"/>
              </w:rPr>
            </w:pPr>
            <w:r>
              <w:rPr>
                <w:rFonts w:hint="eastAsia" w:ascii="宋体" w:hAnsi="宋体" w:eastAsia="宋体" w:cs="宋体"/>
                <w:b w:val="0"/>
                <w:bCs w:val="0"/>
                <w:kern w:val="0"/>
                <w:sz w:val="22"/>
                <w:lang w:val="en-US" w:eastAsia="zh-CN"/>
              </w:rPr>
              <w:t>0</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本年收入合计</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10</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309.98</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本年支出合计</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25</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269.14</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269.14</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2"/>
                <w:lang w:val="en-US" w:eastAsia="zh-CN"/>
              </w:rPr>
            </w:pPr>
            <w:r>
              <w:rPr>
                <w:rFonts w:hint="eastAsia" w:ascii="宋体" w:hAnsi="宋体" w:eastAsia="宋体" w:cs="宋体"/>
                <w:b w:val="0"/>
                <w:bCs w:val="0"/>
                <w:kern w:val="0"/>
                <w:sz w:val="22"/>
                <w:lang w:val="en-US" w:eastAsia="zh-CN"/>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2"/>
                <w:lang w:val="en-US" w:eastAsia="zh-CN"/>
              </w:rPr>
            </w:pPr>
            <w:r>
              <w:rPr>
                <w:rFonts w:hint="eastAsia" w:ascii="宋体" w:hAnsi="宋体" w:eastAsia="宋体" w:cs="宋体"/>
                <w:b w:val="0"/>
                <w:bCs w:val="0"/>
                <w:kern w:val="0"/>
                <w:sz w:val="22"/>
                <w:lang w:val="en-US" w:eastAsia="zh-CN"/>
              </w:rPr>
              <w:t>0</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年初财政拨款结转和结余</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11</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年末财政拨款结转和结余</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26</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40.84</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40.84</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2"/>
                <w:lang w:val="en-US" w:eastAsia="zh-CN"/>
              </w:rPr>
            </w:pPr>
            <w:r>
              <w:rPr>
                <w:rFonts w:hint="eastAsia" w:ascii="宋体" w:hAnsi="宋体" w:eastAsia="宋体" w:cs="宋体"/>
                <w:b w:val="0"/>
                <w:bCs w:val="0"/>
                <w:kern w:val="0"/>
                <w:sz w:val="22"/>
                <w:lang w:val="en-US" w:eastAsia="zh-CN"/>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2"/>
                <w:lang w:val="en-US" w:eastAsia="zh-CN"/>
              </w:rPr>
            </w:pPr>
            <w:r>
              <w:rPr>
                <w:rFonts w:hint="eastAsia" w:ascii="宋体" w:hAnsi="宋体" w:eastAsia="宋体" w:cs="宋体"/>
                <w:b w:val="0"/>
                <w:bCs w:val="0"/>
                <w:kern w:val="0"/>
                <w:sz w:val="22"/>
                <w:lang w:val="en-US" w:eastAsia="zh-CN"/>
              </w:rPr>
              <w:t>0</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一般公共预算财政拨款</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12</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27</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80"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政府性基金预算财政拨款</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13</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28</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国有资本经营预算财政拨款</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14</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29</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435" w:type="dxa"/>
            <w:tcBorders>
              <w:top w:val="nil"/>
              <w:left w:val="nil"/>
              <w:bottom w:val="single" w:color="auto" w:sz="4" w:space="0"/>
              <w:right w:val="single" w:color="auto" w:sz="4" w:space="0"/>
            </w:tcBorders>
            <w:shd w:val="clear" w:color="000000" w:fill="FFFFFF"/>
            <w:noWrap/>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15</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309.98</w:t>
            </w:r>
          </w:p>
        </w:tc>
        <w:tc>
          <w:tcPr>
            <w:tcW w:w="3411"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1067"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30</w:t>
            </w:r>
          </w:p>
        </w:tc>
        <w:tc>
          <w:tcPr>
            <w:tcW w:w="1573" w:type="dxa"/>
            <w:tcBorders>
              <w:top w:val="nil"/>
              <w:left w:val="nil"/>
              <w:bottom w:val="single" w:color="auto" w:sz="4" w:space="0"/>
              <w:right w:val="single" w:color="auto" w:sz="4" w:space="0"/>
            </w:tcBorders>
            <w:shd w:val="clear" w:color="000000" w:fill="FFFFFF"/>
            <w:noWrap/>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rPr>
              <w:t>　</w:t>
            </w:r>
            <w:r>
              <w:rPr>
                <w:rFonts w:hint="eastAsia" w:ascii="宋体" w:hAnsi="宋体" w:eastAsia="宋体" w:cs="宋体"/>
                <w:kern w:val="0"/>
                <w:sz w:val="22"/>
                <w:lang w:val="en-US" w:eastAsia="zh-CN"/>
              </w:rPr>
              <w:t>309.98</w:t>
            </w:r>
          </w:p>
        </w:tc>
        <w:tc>
          <w:tcPr>
            <w:tcW w:w="1394" w:type="dxa"/>
            <w:tcBorders>
              <w:top w:val="nil"/>
              <w:left w:val="nil"/>
              <w:bottom w:val="single" w:color="auto" w:sz="4" w:space="0"/>
              <w:right w:val="single" w:color="auto" w:sz="4" w:space="0"/>
            </w:tcBorders>
            <w:shd w:val="clear" w:color="000000" w:fill="FFFFFF"/>
            <w:noWrap/>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rPr>
              <w:t>　</w:t>
            </w:r>
            <w:r>
              <w:rPr>
                <w:rFonts w:hint="eastAsia" w:ascii="宋体" w:hAnsi="宋体" w:eastAsia="宋体" w:cs="宋体"/>
                <w:kern w:val="0"/>
                <w:sz w:val="22"/>
                <w:lang w:val="en-US" w:eastAsia="zh-CN"/>
              </w:rPr>
              <w:t>309.98</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2"/>
                <w:lang w:val="en-US" w:eastAsia="zh-CN"/>
              </w:rPr>
            </w:pPr>
            <w:r>
              <w:rPr>
                <w:rFonts w:hint="eastAsia" w:ascii="宋体" w:hAnsi="宋体" w:eastAsia="宋体" w:cs="宋体"/>
                <w:b w:val="0"/>
                <w:bCs w:val="0"/>
                <w:kern w:val="0"/>
                <w:sz w:val="22"/>
                <w:lang w:val="en-US" w:eastAsia="zh-CN"/>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kern w:val="0"/>
                <w:sz w:val="22"/>
                <w:lang w:val="en-US" w:eastAsia="zh-CN"/>
              </w:rPr>
            </w:pPr>
            <w:r>
              <w:rPr>
                <w:rFonts w:hint="eastAsia" w:ascii="宋体" w:hAnsi="宋体" w:eastAsia="宋体" w:cs="宋体"/>
                <w:b w:val="0"/>
                <w:bCs w:val="0"/>
                <w:kern w:val="0"/>
                <w:sz w:val="22"/>
                <w:lang w:val="en-US" w:eastAsia="zh-CN"/>
              </w:rPr>
              <w:t>0</w:t>
            </w:r>
          </w:p>
        </w:tc>
      </w:tr>
      <w:tr>
        <w:tblPrEx>
          <w:tblCellMar>
            <w:top w:w="0" w:type="dxa"/>
            <w:left w:w="108" w:type="dxa"/>
            <w:bottom w:w="0" w:type="dxa"/>
            <w:right w:w="108" w:type="dxa"/>
          </w:tblCellMar>
        </w:tblPrEx>
        <w:trPr>
          <w:trHeight w:val="585" w:hRule="atLeast"/>
        </w:trPr>
        <w:tc>
          <w:tcPr>
            <w:tcW w:w="15521" w:type="dxa"/>
            <w:gridSpan w:val="11"/>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注：本表反映部门本年度一般公共预算财政拨款、政府性基金预算财政拨款和国有资本经营预算财政拨款的总收支和年末结转结余情况。</w:t>
            </w:r>
          </w:p>
        </w:tc>
      </w:tr>
    </w:tbl>
    <w:p>
      <w:pPr>
        <w:widowControl/>
        <w:jc w:val="both"/>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一般公共预算财政拨款支出决算表</w:t>
      </w:r>
      <w:bookmarkEnd w:id="1"/>
    </w:p>
    <w:p>
      <w:pPr>
        <w:widowControl/>
        <w:spacing w:beforeLines="50"/>
        <w:jc w:val="lef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lang w:val="en-US" w:eastAsia="zh-CN"/>
        </w:rPr>
        <w:t xml:space="preserve">   </w:t>
      </w:r>
      <w:r>
        <w:rPr>
          <w:rFonts w:ascii="Times New Roman" w:hAnsi="Times New Roman" w:eastAsia="仿宋_GB2312" w:cs="Times New Roman"/>
          <w:color w:val="000000"/>
          <w:kern w:val="0"/>
          <w:szCs w:val="21"/>
        </w:rPr>
        <w:t>部门：</w:t>
      </w:r>
      <w:r>
        <w:rPr>
          <w:rFonts w:hint="eastAsia" w:ascii="Times New Roman" w:hAnsi="Times New Roman" w:eastAsia="仿宋_GB2312" w:cs="Times New Roman"/>
          <w:color w:val="000000"/>
          <w:kern w:val="0"/>
          <w:szCs w:val="21"/>
          <w:lang w:val="en-US" w:eastAsia="zh-CN"/>
        </w:rPr>
        <w:t>岳阳市公安局三荷机场分局</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公开05表</w:t>
      </w:r>
    </w:p>
    <w:p>
      <w:pPr>
        <w:widowControl/>
        <w:jc w:val="left"/>
        <w:rPr>
          <w:rFonts w:ascii="Times New Roman" w:hAnsi="Times New Roman" w:eastAsia="宋体" w:cs="Times New Roman"/>
          <w:color w:val="000000"/>
          <w:kern w:val="0"/>
          <w:sz w:val="20"/>
          <w:szCs w:val="20"/>
        </w:rPr>
      </w:pP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lang w:val="en-US" w:eastAsia="zh-CN"/>
        </w:rPr>
        <w:t xml:space="preserve">   </w:t>
      </w:r>
      <w:r>
        <w:rPr>
          <w:rFonts w:ascii="Times New Roman" w:hAnsi="Times New Roman" w:eastAsia="仿宋_GB2312" w:cs="Times New Roman"/>
          <w:color w:val="000000"/>
          <w:kern w:val="0"/>
          <w:szCs w:val="21"/>
        </w:rPr>
        <w:t>单位：万元</w:t>
      </w:r>
    </w:p>
    <w:tbl>
      <w:tblPr>
        <w:tblStyle w:val="5"/>
        <w:tblW w:w="14219" w:type="dxa"/>
        <w:jc w:val="center"/>
        <w:tblLayout w:type="autofit"/>
        <w:tblCellMar>
          <w:top w:w="0" w:type="dxa"/>
          <w:left w:w="108" w:type="dxa"/>
          <w:bottom w:w="0" w:type="dxa"/>
          <w:right w:w="108" w:type="dxa"/>
        </w:tblCellMar>
      </w:tblPr>
      <w:tblGrid>
        <w:gridCol w:w="1200"/>
        <w:gridCol w:w="4300"/>
        <w:gridCol w:w="2227"/>
        <w:gridCol w:w="3492"/>
        <w:gridCol w:w="3000"/>
      </w:tblGrid>
      <w:tr>
        <w:tblPrEx>
          <w:tblCellMar>
            <w:top w:w="0" w:type="dxa"/>
            <w:left w:w="108" w:type="dxa"/>
            <w:bottom w:w="0" w:type="dxa"/>
            <w:right w:w="108" w:type="dxa"/>
          </w:tblCellMar>
        </w:tblPrEx>
        <w:trPr>
          <w:trHeight w:val="405" w:hRule="atLeast"/>
          <w:jc w:val="center"/>
        </w:trPr>
        <w:tc>
          <w:tcPr>
            <w:tcW w:w="5500"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8719" w:type="dxa"/>
            <w:gridSpan w:val="3"/>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r>
      <w:tr>
        <w:tblPrEx>
          <w:tblCellMar>
            <w:top w:w="0" w:type="dxa"/>
            <w:left w:w="108" w:type="dxa"/>
            <w:bottom w:w="0" w:type="dxa"/>
            <w:right w:w="108" w:type="dxa"/>
          </w:tblCellMar>
        </w:tblPrEx>
        <w:trPr>
          <w:trHeight w:val="495" w:hRule="atLeast"/>
          <w:jc w:val="center"/>
        </w:trPr>
        <w:tc>
          <w:tcPr>
            <w:tcW w:w="1200"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430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222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349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基本支出</w:t>
            </w:r>
          </w:p>
        </w:tc>
        <w:tc>
          <w:tcPr>
            <w:tcW w:w="300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r>
      <w:tr>
        <w:tblPrEx>
          <w:tblCellMar>
            <w:top w:w="0" w:type="dxa"/>
            <w:left w:w="108" w:type="dxa"/>
            <w:bottom w:w="0" w:type="dxa"/>
            <w:right w:w="108" w:type="dxa"/>
          </w:tblCellMar>
        </w:tblPrEx>
        <w:trPr>
          <w:trHeight w:val="36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430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2227"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312"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430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2227"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450" w:hRule="atLeast"/>
          <w:jc w:val="center"/>
        </w:trPr>
        <w:tc>
          <w:tcPr>
            <w:tcW w:w="550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2227"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r>
      <w:tr>
        <w:tblPrEx>
          <w:tblCellMar>
            <w:top w:w="0" w:type="dxa"/>
            <w:left w:w="108" w:type="dxa"/>
            <w:bottom w:w="0" w:type="dxa"/>
            <w:right w:w="108" w:type="dxa"/>
          </w:tblCellMar>
        </w:tblPrEx>
        <w:trPr>
          <w:trHeight w:val="450" w:hRule="atLeast"/>
          <w:jc w:val="center"/>
        </w:trPr>
        <w:tc>
          <w:tcPr>
            <w:tcW w:w="550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2227"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269.14</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105.5</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163.64</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204</w:t>
            </w:r>
          </w:p>
        </w:tc>
        <w:tc>
          <w:tcPr>
            <w:tcW w:w="4300"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公共安全支出</w:t>
            </w:r>
          </w:p>
        </w:tc>
        <w:tc>
          <w:tcPr>
            <w:tcW w:w="2227"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252.47</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88.83</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163.64</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20402</w:t>
            </w:r>
          </w:p>
        </w:tc>
        <w:tc>
          <w:tcPr>
            <w:tcW w:w="430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公安</w:t>
            </w:r>
          </w:p>
        </w:tc>
        <w:tc>
          <w:tcPr>
            <w:tcW w:w="2227"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252.47</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88.83</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163.64</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2040201</w:t>
            </w:r>
          </w:p>
        </w:tc>
        <w:tc>
          <w:tcPr>
            <w:tcW w:w="4300"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行政运行</w:t>
            </w:r>
          </w:p>
        </w:tc>
        <w:tc>
          <w:tcPr>
            <w:tcW w:w="2227"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88.83</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88.83</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hint="eastAsia"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0</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2040202</w:t>
            </w:r>
          </w:p>
        </w:tc>
        <w:tc>
          <w:tcPr>
            <w:tcW w:w="4300"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一般行政管理事务</w:t>
            </w:r>
          </w:p>
        </w:tc>
        <w:tc>
          <w:tcPr>
            <w:tcW w:w="2227"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163.64</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0</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163.64</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208</w:t>
            </w:r>
          </w:p>
        </w:tc>
        <w:tc>
          <w:tcPr>
            <w:tcW w:w="4300"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社会保障和就业支出</w:t>
            </w:r>
          </w:p>
        </w:tc>
        <w:tc>
          <w:tcPr>
            <w:tcW w:w="2227"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11.41</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11.41</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hint="eastAsia"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0</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20805</w:t>
            </w:r>
          </w:p>
        </w:tc>
        <w:tc>
          <w:tcPr>
            <w:tcW w:w="4300"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行政事业单位养老支出</w:t>
            </w:r>
          </w:p>
        </w:tc>
        <w:tc>
          <w:tcPr>
            <w:tcW w:w="2227"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11.41</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11.41</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hint="eastAsia"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0</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2080505</w:t>
            </w:r>
          </w:p>
        </w:tc>
        <w:tc>
          <w:tcPr>
            <w:tcW w:w="4300"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机关事业单位基本养老保险缴费支出</w:t>
            </w:r>
          </w:p>
        </w:tc>
        <w:tc>
          <w:tcPr>
            <w:tcW w:w="2227"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11.41</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11.41</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hint="eastAsia"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0</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210</w:t>
            </w:r>
          </w:p>
        </w:tc>
        <w:tc>
          <w:tcPr>
            <w:tcW w:w="4300"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卫生健康支出</w:t>
            </w:r>
          </w:p>
        </w:tc>
        <w:tc>
          <w:tcPr>
            <w:tcW w:w="2227"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5.26</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5.26</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hint="eastAsia"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0</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21011</w:t>
            </w:r>
          </w:p>
        </w:tc>
        <w:tc>
          <w:tcPr>
            <w:tcW w:w="4300"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行政事业单位医疗</w:t>
            </w:r>
          </w:p>
        </w:tc>
        <w:tc>
          <w:tcPr>
            <w:tcW w:w="2227"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5.26</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5.26</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hint="eastAsia"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0</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left"/>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2101101</w:t>
            </w:r>
          </w:p>
        </w:tc>
        <w:tc>
          <w:tcPr>
            <w:tcW w:w="4300" w:type="dxa"/>
            <w:tcBorders>
              <w:top w:val="nil"/>
              <w:left w:val="nil"/>
              <w:bottom w:val="single" w:color="auto" w:sz="8" w:space="0"/>
              <w:right w:val="single" w:color="auto" w:sz="4" w:space="0"/>
            </w:tcBorders>
            <w:shd w:val="clear" w:color="auto" w:fill="auto"/>
            <w:vAlign w:val="center"/>
          </w:tcPr>
          <w:p>
            <w:pPr>
              <w:widowControl/>
              <w:jc w:val="left"/>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行政单位医疗</w:t>
            </w:r>
          </w:p>
        </w:tc>
        <w:tc>
          <w:tcPr>
            <w:tcW w:w="2227" w:type="dxa"/>
            <w:tcBorders>
              <w:top w:val="nil"/>
              <w:left w:val="nil"/>
              <w:bottom w:val="single" w:color="auto" w:sz="8"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5.26</w:t>
            </w:r>
          </w:p>
        </w:tc>
        <w:tc>
          <w:tcPr>
            <w:tcW w:w="3492" w:type="dxa"/>
            <w:tcBorders>
              <w:top w:val="nil"/>
              <w:left w:val="nil"/>
              <w:bottom w:val="single" w:color="auto" w:sz="8"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5.26</w:t>
            </w:r>
          </w:p>
        </w:tc>
        <w:tc>
          <w:tcPr>
            <w:tcW w:w="3000" w:type="dxa"/>
            <w:tcBorders>
              <w:top w:val="nil"/>
              <w:left w:val="nil"/>
              <w:bottom w:val="single" w:color="auto" w:sz="8" w:space="0"/>
              <w:right w:val="single" w:color="auto" w:sz="8" w:space="0"/>
            </w:tcBorders>
            <w:shd w:val="clear" w:color="auto" w:fill="auto"/>
            <w:vAlign w:val="center"/>
          </w:tcPr>
          <w:p>
            <w:pPr>
              <w:widowControl/>
              <w:jc w:val="center"/>
              <w:rPr>
                <w:rFonts w:hint="eastAsia"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0</w:t>
            </w:r>
          </w:p>
        </w:tc>
      </w:tr>
      <w:tr>
        <w:tblPrEx>
          <w:tblCellMar>
            <w:top w:w="0" w:type="dxa"/>
            <w:left w:w="108" w:type="dxa"/>
            <w:bottom w:w="0" w:type="dxa"/>
            <w:right w:w="108" w:type="dxa"/>
          </w:tblCellMar>
        </w:tblPrEx>
        <w:trPr>
          <w:trHeight w:val="645" w:hRule="atLeast"/>
          <w:jc w:val="center"/>
        </w:trPr>
        <w:tc>
          <w:tcPr>
            <w:tcW w:w="14219" w:type="dxa"/>
            <w:gridSpan w:val="5"/>
            <w:tcBorders>
              <w:top w:val="nil"/>
              <w:left w:val="nil"/>
              <w:bottom w:val="nil"/>
              <w:right w:val="nil"/>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注：本表反映部门本年度一般公共预算财政拨款支出情况。</w:t>
            </w:r>
          </w:p>
        </w:tc>
      </w:tr>
    </w:tbl>
    <w:p>
      <w:pPr>
        <w:widowControl/>
        <w:jc w:val="left"/>
        <w:rPr>
          <w:rFonts w:ascii="Times New Roman" w:hAnsi="Times New Roman" w:eastAsia="仿宋_GB2312" w:cs="Times New Roman"/>
          <w:bCs/>
          <w:kern w:val="0"/>
          <w:szCs w:val="21"/>
        </w:rPr>
      </w:pPr>
    </w:p>
    <w:p>
      <w:pPr>
        <w:widowControl/>
        <w:jc w:val="left"/>
        <w:rPr>
          <w:rFonts w:ascii="Times New Roman" w:hAnsi="Times New Roman" w:eastAsia="仿宋_GB2312" w:cs="Times New Roman"/>
          <w:bCs/>
          <w:kern w:val="0"/>
          <w:szCs w:val="21"/>
        </w:rPr>
      </w:pPr>
      <w:r>
        <w:rPr>
          <w:rFonts w:ascii="Times New Roman" w:hAnsi="Times New Roman" w:eastAsia="仿宋_GB2312" w:cs="Times New Roman"/>
          <w:bCs/>
          <w:kern w:val="0"/>
          <w:szCs w:val="21"/>
        </w:rPr>
        <w:br w:type="page"/>
      </w:r>
    </w:p>
    <w:tbl>
      <w:tblPr>
        <w:tblStyle w:val="5"/>
        <w:tblW w:w="0" w:type="auto"/>
        <w:tblInd w:w="0" w:type="dxa"/>
        <w:tblLayout w:type="autofit"/>
        <w:tblCellMar>
          <w:top w:w="0" w:type="dxa"/>
          <w:left w:w="108" w:type="dxa"/>
          <w:bottom w:w="0" w:type="dxa"/>
          <w:right w:w="108" w:type="dxa"/>
        </w:tblCellMar>
      </w:tblPr>
      <w:tblGrid>
        <w:gridCol w:w="1251"/>
        <w:gridCol w:w="3123"/>
        <w:gridCol w:w="797"/>
        <w:gridCol w:w="1650"/>
        <w:gridCol w:w="2155"/>
        <w:gridCol w:w="798"/>
        <w:gridCol w:w="1483"/>
        <w:gridCol w:w="3899"/>
        <w:gridCol w:w="798"/>
      </w:tblGrid>
      <w:tr>
        <w:tblPrEx>
          <w:tblCellMar>
            <w:top w:w="0" w:type="dxa"/>
            <w:left w:w="108" w:type="dxa"/>
            <w:bottom w:w="0" w:type="dxa"/>
            <w:right w:w="108" w:type="dxa"/>
          </w:tblCellMar>
        </w:tblPrEx>
        <w:trPr>
          <w:trHeight w:val="113" w:hRule="atLeast"/>
        </w:trPr>
        <w:tc>
          <w:tcPr>
            <w:tcW w:w="0" w:type="auto"/>
            <w:gridSpan w:val="9"/>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Cs w:val="32"/>
              </w:rPr>
            </w:pPr>
            <w:bookmarkStart w:id="2" w:name="RANGE!A1:I34"/>
            <w:r>
              <w:rPr>
                <w:rFonts w:hint="eastAsia" w:ascii="华文中宋" w:hAnsi="华文中宋" w:eastAsia="华文中宋" w:cs="宋体"/>
                <w:color w:val="000000"/>
                <w:kern w:val="0"/>
                <w:szCs w:val="32"/>
              </w:rPr>
              <w:t>一般公共预算财政拨款基本支出决算表</w:t>
            </w:r>
            <w:bookmarkEnd w:id="2"/>
          </w:p>
          <w:p>
            <w:pPr>
              <w:widowControl/>
              <w:wordWrap w:val="0"/>
              <w:jc w:val="righ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部门： </w:t>
            </w:r>
            <w:r>
              <w:rPr>
                <w:rFonts w:hint="eastAsia" w:ascii="Times New Roman" w:hAnsi="Times New Roman" w:eastAsia="仿宋_GB2312" w:cs="Times New Roman"/>
                <w:color w:val="000000"/>
                <w:kern w:val="0"/>
                <w:szCs w:val="21"/>
                <w:lang w:val="en-US" w:eastAsia="zh-CN"/>
              </w:rPr>
              <w:t>岳阳市公安局三荷机场分局</w:t>
            </w:r>
            <w:r>
              <w:rPr>
                <w:rFonts w:hint="eastAsia" w:ascii="Times New Roman" w:hAnsi="Times New Roman" w:eastAsia="仿宋_GB2312" w:cs="Times New Roman"/>
                <w:color w:val="000000"/>
                <w:kern w:val="0"/>
                <w:szCs w:val="21"/>
              </w:rPr>
              <w:t xml:space="preserve">                                                                                                                       公开06表</w:t>
            </w:r>
          </w:p>
          <w:p>
            <w:pPr>
              <w:widowControl/>
              <w:jc w:val="right"/>
              <w:rPr>
                <w:rFonts w:ascii="华文中宋" w:hAnsi="华文中宋" w:eastAsia="华文中宋" w:cs="宋体"/>
                <w:color w:val="000000"/>
                <w:kern w:val="0"/>
                <w:szCs w:val="32"/>
              </w:rPr>
            </w:pPr>
            <w:r>
              <w:rPr>
                <w:rFonts w:hint="eastAsia" w:ascii="Times New Roman" w:hAnsi="Times New Roman" w:eastAsia="仿宋_GB2312" w:cs="Times New Roman"/>
                <w:color w:val="000000"/>
                <w:kern w:val="0"/>
                <w:szCs w:val="21"/>
              </w:rPr>
              <w:t>单位：万元</w:t>
            </w:r>
          </w:p>
        </w:tc>
      </w:tr>
      <w:tr>
        <w:tblPrEx>
          <w:tblCellMar>
            <w:top w:w="0" w:type="dxa"/>
            <w:left w:w="108" w:type="dxa"/>
            <w:bottom w:w="0" w:type="dxa"/>
            <w:right w:w="108" w:type="dxa"/>
          </w:tblCellMar>
        </w:tblPrEx>
        <w:trPr>
          <w:trHeight w:val="113" w:hRule="atLeast"/>
        </w:trPr>
        <w:tc>
          <w:tcPr>
            <w:tcW w:w="13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 w:val="20"/>
                <w:szCs w:val="20"/>
              </w:rPr>
              <w:t>经济分类科目编码</w:t>
            </w:r>
          </w:p>
        </w:tc>
        <w:tc>
          <w:tcPr>
            <w:tcW w:w="336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工资福利支出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87.99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商品和服务支出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17.51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债务利息及费用支出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30101</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基本工资</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68.66</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2.92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国内债务付息</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30102</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津贴补贴</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印刷费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国外债务付息</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30103</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奖金</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咨询费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资本性支出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30106</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伙食补助费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30204</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手续费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房屋建筑物购建</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30107</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绩效工资</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水费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办公设备购置</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30108</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机关事业单位基本养老保险缴费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14.09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30206</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电费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专用设备购置</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30109</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职业年金缴费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邮电费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基础设施建设</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30110</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职工基本医疗保险缴费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5.24</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取暖费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31006</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大型修缮</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30111</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公务员医疗补助缴费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物业管理费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信息网络及软件购置更新</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30112</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其他社会保障缴费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差旅费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1.65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物资储备</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30113</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住房公积金</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因公出国（境）费用</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土地补偿</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30114</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维修（护）费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安置补助</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30199</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其他工资福利支出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30214</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租赁费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地上附着物和青苗补偿</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对个人和家庭的补助</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会议费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拆迁补偿</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30301</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离休费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30216</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培训费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2.45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公务用车购置</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30302</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退休费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公务接待费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0.11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其他交通工具购置</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30303</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退职（役）费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专用材料费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文物和陈列品购置</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30304</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抚恤金</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30224</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被装购置费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无形资产购置</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30305</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生活补助</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专用燃料费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31099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其他资本性支出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30306</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救济费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30226</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劳务费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0.09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其他支出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30307</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医疗费补助</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委托业务费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39906</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赠与</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30308</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助学金</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工会经费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国家赔偿费用支出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30309</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奖励金</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福利费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对民间非营利组织和群众性自治组织补贴</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30310</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个人农业生产补贴</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公务用车运行维护费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39999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30311</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代缴社会保险费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其他交通费用</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6.48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30399</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其他对个人和家庭的补助</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30240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税金及附加费用</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30299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其他商品和服务支出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3.21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p>
        </w:tc>
      </w:tr>
      <w:tr>
        <w:tblPrEx>
          <w:tblCellMar>
            <w:top w:w="0" w:type="dxa"/>
            <w:left w:w="108" w:type="dxa"/>
            <w:bottom w:w="0" w:type="dxa"/>
            <w:right w:w="108" w:type="dxa"/>
          </w:tblCellMar>
        </w:tblPrEx>
        <w:trPr>
          <w:trHeight w:val="284" w:hRule="exact"/>
        </w:trPr>
        <w:tc>
          <w:tcPr>
            <w:tcW w:w="0" w:type="auto"/>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人员经费合计</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87.99</w:t>
            </w:r>
          </w:p>
        </w:tc>
        <w:tc>
          <w:tcPr>
            <w:tcW w:w="0" w:type="auto"/>
            <w:gridSpan w:val="5"/>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公用经费合计</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kern w:val="0"/>
                <w:szCs w:val="18"/>
                <w:lang w:val="en-US" w:eastAsia="zh-CN"/>
              </w:rPr>
            </w:pPr>
            <w:r>
              <w:rPr>
                <w:rFonts w:hint="eastAsia" w:ascii="宋体" w:hAnsi="宋体" w:eastAsia="宋体" w:cs="宋体"/>
                <w:color w:val="000000"/>
                <w:kern w:val="0"/>
                <w:szCs w:val="18"/>
                <w:lang w:val="en-US" w:eastAsia="zh-CN"/>
              </w:rPr>
              <w:t>17.51</w:t>
            </w:r>
          </w:p>
        </w:tc>
      </w:tr>
      <w:tr>
        <w:tblPrEx>
          <w:tblCellMar>
            <w:top w:w="0" w:type="dxa"/>
            <w:left w:w="108" w:type="dxa"/>
            <w:bottom w:w="0" w:type="dxa"/>
            <w:right w:w="108" w:type="dxa"/>
          </w:tblCellMar>
        </w:tblPrEx>
        <w:trPr>
          <w:trHeight w:val="284" w:hRule="exact"/>
        </w:trPr>
        <w:tc>
          <w:tcPr>
            <w:tcW w:w="0" w:type="auto"/>
            <w:gridSpan w:val="9"/>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Cs w:val="24"/>
              </w:rPr>
            </w:pPr>
            <w:r>
              <w:rPr>
                <w:rFonts w:hint="eastAsia" w:ascii="宋体" w:hAnsi="宋体" w:eastAsia="宋体" w:cs="宋体"/>
                <w:color w:val="000000"/>
                <w:kern w:val="0"/>
                <w:szCs w:val="24"/>
              </w:rPr>
              <w:t>注：本表反映部门本年度一般公共预算财政拨款基本支出明细情况。</w:t>
            </w:r>
          </w:p>
        </w:tc>
      </w:tr>
    </w:tbl>
    <w:p>
      <w:pPr>
        <w:widowControl/>
        <w:jc w:val="center"/>
        <w:rPr>
          <w:rFonts w:hint="eastAsia" w:ascii="Times New Roman" w:hAnsi="Times New Roman" w:eastAsia="方正小标宋_GBK" w:cs="Times New Roman"/>
          <w:color w:val="000000"/>
          <w:kern w:val="0"/>
          <w:sz w:val="36"/>
          <w:szCs w:val="36"/>
        </w:rPr>
      </w:pPr>
    </w:p>
    <w:p>
      <w:pPr>
        <w:widowControl/>
        <w:jc w:val="center"/>
        <w:rPr>
          <w:rFonts w:ascii="Times New Roman" w:hAnsi="Times New Roman" w:eastAsia="方正小标宋_GBK" w:cs="Times New Roman"/>
          <w:color w:val="000000"/>
          <w:kern w:val="0"/>
          <w:sz w:val="36"/>
          <w:szCs w:val="36"/>
        </w:rPr>
      </w:pPr>
      <w:r>
        <w:rPr>
          <w:rFonts w:hint="eastAsia" w:ascii="Times New Roman" w:hAnsi="Times New Roman" w:eastAsia="方正小标宋_GBK" w:cs="Times New Roman"/>
          <w:color w:val="000000"/>
          <w:kern w:val="0"/>
          <w:sz w:val="36"/>
          <w:szCs w:val="36"/>
        </w:rPr>
        <w:t>一般公共预算财政拨款“三公”经费支出决算表</w:t>
      </w:r>
    </w:p>
    <w:p>
      <w:pPr>
        <w:widowControl/>
        <w:ind w:firstLine="630" w:firstLineChars="300"/>
        <w:jc w:val="lef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部门：</w:t>
      </w:r>
      <w:r>
        <w:rPr>
          <w:rFonts w:hint="eastAsia" w:ascii="Times New Roman" w:hAnsi="Times New Roman" w:eastAsia="仿宋_GB2312" w:cs="Times New Roman"/>
          <w:color w:val="000000"/>
          <w:kern w:val="0"/>
          <w:szCs w:val="21"/>
          <w:lang w:val="en-US" w:eastAsia="zh-CN"/>
        </w:rPr>
        <w:t>岳阳市公安局三荷机场分局</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lang w:val="en-US" w:eastAsia="zh-CN"/>
        </w:rPr>
        <w:t xml:space="preserve">  </w:t>
      </w:r>
      <w:r>
        <w:rPr>
          <w:rFonts w:ascii="Times New Roman" w:hAnsi="Times New Roman" w:eastAsia="仿宋_GB2312" w:cs="Times New Roman"/>
          <w:color w:val="000000"/>
          <w:kern w:val="0"/>
          <w:szCs w:val="21"/>
        </w:rPr>
        <w:t>公开0</w:t>
      </w:r>
      <w:r>
        <w:rPr>
          <w:rFonts w:hint="eastAsia" w:ascii="Times New Roman" w:hAnsi="Times New Roman" w:eastAsia="仿宋_GB2312" w:cs="Times New Roman"/>
          <w:color w:val="000000"/>
          <w:kern w:val="0"/>
          <w:szCs w:val="21"/>
        </w:rPr>
        <w:t>7</w:t>
      </w:r>
      <w:r>
        <w:rPr>
          <w:rFonts w:ascii="Times New Roman" w:hAnsi="Times New Roman" w:eastAsia="仿宋_GB2312" w:cs="Times New Roman"/>
          <w:color w:val="000000"/>
          <w:kern w:val="0"/>
          <w:szCs w:val="21"/>
        </w:rPr>
        <w:t>表</w:t>
      </w:r>
    </w:p>
    <w:p>
      <w:pPr>
        <w:widowControl/>
        <w:ind w:right="420"/>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单位：万元</w:t>
      </w:r>
    </w:p>
    <w:tbl>
      <w:tblPr>
        <w:tblStyle w:val="5"/>
        <w:tblW w:w="14640" w:type="dxa"/>
        <w:jc w:val="center"/>
        <w:tblLayout w:type="autofit"/>
        <w:tblCellMar>
          <w:top w:w="0" w:type="dxa"/>
          <w:left w:w="108" w:type="dxa"/>
          <w:bottom w:w="0" w:type="dxa"/>
          <w:right w:w="108" w:type="dxa"/>
        </w:tblCellMar>
      </w:tblPr>
      <w:tblGrid>
        <w:gridCol w:w="1220"/>
        <w:gridCol w:w="1220"/>
        <w:gridCol w:w="1220"/>
        <w:gridCol w:w="1220"/>
        <w:gridCol w:w="1220"/>
        <w:gridCol w:w="1220"/>
        <w:gridCol w:w="1220"/>
        <w:gridCol w:w="1220"/>
        <w:gridCol w:w="1220"/>
        <w:gridCol w:w="1220"/>
        <w:gridCol w:w="1220"/>
        <w:gridCol w:w="1220"/>
      </w:tblGrid>
      <w:tr>
        <w:tblPrEx>
          <w:tblCellMar>
            <w:top w:w="0" w:type="dxa"/>
            <w:left w:w="108" w:type="dxa"/>
            <w:bottom w:w="0" w:type="dxa"/>
            <w:right w:w="108" w:type="dxa"/>
          </w:tblCellMar>
        </w:tblPrEx>
        <w:trPr>
          <w:trHeight w:val="397" w:hRule="atLeast"/>
          <w:jc w:val="center"/>
        </w:trPr>
        <w:tc>
          <w:tcPr>
            <w:tcW w:w="7320" w:type="dxa"/>
            <w:gridSpan w:val="6"/>
            <w:tcBorders>
              <w:top w:val="single" w:color="auto" w:sz="8" w:space="0"/>
              <w:left w:val="single" w:color="auto" w:sz="8" w:space="0"/>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预算数</w:t>
            </w:r>
          </w:p>
        </w:tc>
        <w:tc>
          <w:tcPr>
            <w:tcW w:w="7320" w:type="dxa"/>
            <w:gridSpan w:val="6"/>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决算数</w:t>
            </w:r>
          </w:p>
        </w:tc>
      </w:tr>
      <w:tr>
        <w:tblPrEx>
          <w:tblCellMar>
            <w:top w:w="0" w:type="dxa"/>
            <w:left w:w="108" w:type="dxa"/>
            <w:bottom w:w="0" w:type="dxa"/>
            <w:right w:w="108" w:type="dxa"/>
          </w:tblCellMar>
        </w:tblPrEx>
        <w:trPr>
          <w:trHeight w:val="397" w:hRule="atLeast"/>
          <w:jc w:val="center"/>
        </w:trPr>
        <w:tc>
          <w:tcPr>
            <w:tcW w:w="1220" w:type="dxa"/>
            <w:vMerge w:val="restart"/>
            <w:tcBorders>
              <w:top w:val="nil"/>
              <w:left w:val="single" w:color="auto" w:sz="8"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公务用车购置及运行费</w:t>
            </w:r>
          </w:p>
        </w:tc>
        <w:tc>
          <w:tcPr>
            <w:tcW w:w="12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接待费</w:t>
            </w:r>
          </w:p>
        </w:tc>
        <w:tc>
          <w:tcPr>
            <w:tcW w:w="1220" w:type="dxa"/>
            <w:vMerge w:val="restart"/>
            <w:tcBorders>
              <w:top w:val="nil"/>
              <w:left w:val="nil"/>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公务用车购置及运行费</w:t>
            </w:r>
          </w:p>
        </w:tc>
        <w:tc>
          <w:tcPr>
            <w:tcW w:w="122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接待费</w:t>
            </w:r>
          </w:p>
        </w:tc>
      </w:tr>
      <w:tr>
        <w:tblPrEx>
          <w:tblCellMar>
            <w:top w:w="0" w:type="dxa"/>
            <w:left w:w="108" w:type="dxa"/>
            <w:bottom w:w="0" w:type="dxa"/>
            <w:right w:w="108" w:type="dxa"/>
          </w:tblCellMar>
        </w:tblPrEx>
        <w:trPr>
          <w:trHeight w:val="397" w:hRule="atLeast"/>
          <w:jc w:val="center"/>
        </w:trPr>
        <w:tc>
          <w:tcPr>
            <w:tcW w:w="1220" w:type="dxa"/>
            <w:vMerge w:val="continue"/>
            <w:tcBorders>
              <w:top w:val="nil"/>
              <w:left w:val="single" w:color="auto" w:sz="8"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运行费</w:t>
            </w:r>
          </w:p>
        </w:tc>
        <w:tc>
          <w:tcPr>
            <w:tcW w:w="122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nil"/>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运行费</w:t>
            </w:r>
          </w:p>
        </w:tc>
        <w:tc>
          <w:tcPr>
            <w:tcW w:w="122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7</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8</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9</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10</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11</w:t>
            </w:r>
          </w:p>
        </w:tc>
        <w:tc>
          <w:tcPr>
            <w:tcW w:w="122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12</w:t>
            </w: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8" w:space="0"/>
              <w:right w:val="single" w:color="auto" w:sz="4" w:space="0"/>
            </w:tcBorders>
            <w:shd w:val="clear" w:color="auto" w:fill="auto"/>
            <w:vAlign w:val="center"/>
          </w:tcPr>
          <w:p>
            <w:pPr>
              <w:widowControl/>
              <w:tabs>
                <w:tab w:val="center" w:pos="502"/>
              </w:tabs>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0.11</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0.11</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0.11</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0</w:t>
            </w:r>
          </w:p>
        </w:tc>
        <w:tc>
          <w:tcPr>
            <w:tcW w:w="1220" w:type="dxa"/>
            <w:tcBorders>
              <w:top w:val="nil"/>
              <w:left w:val="nil"/>
              <w:bottom w:val="single" w:color="auto" w:sz="8" w:space="0"/>
              <w:right w:val="nil"/>
            </w:tcBorders>
            <w:shd w:val="clear" w:color="auto" w:fill="auto"/>
            <w:vAlign w:val="center"/>
          </w:tcPr>
          <w:p>
            <w:pPr>
              <w:widowControl/>
              <w:jc w:val="center"/>
              <w:rPr>
                <w:rFonts w:hint="eastAsia"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0</w:t>
            </w:r>
          </w:p>
        </w:tc>
        <w:tc>
          <w:tcPr>
            <w:tcW w:w="1220" w:type="dxa"/>
            <w:tcBorders>
              <w:top w:val="nil"/>
              <w:left w:val="single" w:color="auto" w:sz="4" w:space="0"/>
              <w:bottom w:val="single" w:color="auto" w:sz="8" w:space="0"/>
              <w:right w:val="single" w:color="auto" w:sz="8"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0.11</w:t>
            </w:r>
          </w:p>
        </w:tc>
      </w:tr>
    </w:tbl>
    <w:p>
      <w:pPr>
        <w:widowControl/>
        <w:jc w:val="left"/>
        <w:rPr>
          <w:rFonts w:ascii="宋体" w:eastAsia="宋体" w:cs="宋体"/>
          <w:kern w:val="0"/>
          <w:sz w:val="24"/>
          <w:szCs w:val="24"/>
        </w:rPr>
      </w:pPr>
      <w:r>
        <w:rPr>
          <w:rFonts w:hint="eastAsia" w:ascii="宋体" w:eastAsia="宋体" w:cs="宋体"/>
          <w:kern w:val="0"/>
          <w:sz w:val="24"/>
          <w:szCs w:val="24"/>
        </w:rPr>
        <w:t>注：本表反映部门本年度“三公”经费支出预决算情况。其中，预算数为“三公”经费全年预算数，反映按规定程序调整后的预算数；决算数是包括当年一般公共预算财政拨款和以前年度结转资金安排的实际支出。</w:t>
      </w:r>
      <w:r>
        <w:rPr>
          <w:rFonts w:ascii="宋体" w:eastAsia="宋体" w:cs="宋体"/>
          <w:kern w:val="0"/>
          <w:sz w:val="24"/>
          <w:szCs w:val="24"/>
        </w:rPr>
        <w:br w:type="page"/>
      </w:r>
    </w:p>
    <w:p>
      <w:pPr>
        <w:autoSpaceDE w:val="0"/>
        <w:autoSpaceDN w:val="0"/>
        <w:adjustRightInd w:val="0"/>
        <w:ind w:left="315" w:leftChars="150"/>
        <w:jc w:val="left"/>
        <w:rPr>
          <w:rFonts w:ascii="宋体" w:eastAsia="宋体" w:cs="宋体"/>
          <w:kern w:val="0"/>
          <w:sz w:val="24"/>
          <w:szCs w:val="24"/>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政府性基金预算财政拨款收入支出决算表</w:t>
      </w:r>
    </w:p>
    <w:p>
      <w:pPr>
        <w:widowControl/>
        <w:wordWrap w:val="0"/>
        <w:jc w:val="righ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lang w:val="en-US" w:eastAsia="zh-CN"/>
        </w:rPr>
        <w:t xml:space="preserve">       </w:t>
      </w:r>
      <w:r>
        <w:rPr>
          <w:rFonts w:ascii="Times New Roman" w:hAnsi="Times New Roman" w:eastAsia="仿宋_GB2312" w:cs="Times New Roman"/>
          <w:color w:val="000000"/>
          <w:kern w:val="0"/>
          <w:szCs w:val="21"/>
        </w:rPr>
        <w:t>部门：</w:t>
      </w:r>
      <w:r>
        <w:rPr>
          <w:rFonts w:hint="eastAsia" w:ascii="Times New Roman" w:hAnsi="Times New Roman" w:eastAsia="仿宋_GB2312" w:cs="Times New Roman"/>
          <w:color w:val="000000"/>
          <w:kern w:val="0"/>
          <w:szCs w:val="21"/>
          <w:lang w:val="en-US" w:eastAsia="zh-CN"/>
        </w:rPr>
        <w:t>岳阳市公安局三荷机场分局</w:t>
      </w:r>
      <w:r>
        <w:rPr>
          <w:rFonts w:ascii="Times New Roman" w:hAnsi="Times New Roman" w:eastAsia="仿宋_GB2312" w:cs="Times New Roman"/>
          <w:color w:val="000000"/>
          <w:kern w:val="0"/>
          <w:szCs w:val="21"/>
        </w:rPr>
        <w:t xml:space="preserve">                                                                                                                       公开08表</w:t>
      </w:r>
    </w:p>
    <w:p>
      <w:pPr>
        <w:widowControl/>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单位：万元</w:t>
      </w:r>
    </w:p>
    <w:tbl>
      <w:tblPr>
        <w:tblStyle w:val="5"/>
        <w:tblW w:w="14440"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1120"/>
        <w:gridCol w:w="1320"/>
        <w:gridCol w:w="1080"/>
        <w:gridCol w:w="1478"/>
        <w:gridCol w:w="1467"/>
        <w:gridCol w:w="1455"/>
        <w:gridCol w:w="1667"/>
        <w:gridCol w:w="4853"/>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108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年初结转和结余</w:t>
            </w:r>
          </w:p>
        </w:tc>
        <w:tc>
          <w:tcPr>
            <w:tcW w:w="1478"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本年收入</w:t>
            </w:r>
          </w:p>
        </w:tc>
        <w:tc>
          <w:tcPr>
            <w:tcW w:w="4589" w:type="dxa"/>
            <w:gridSpan w:val="3"/>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c>
          <w:tcPr>
            <w:tcW w:w="4853"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年末结转和结余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13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1080" w:type="dxa"/>
            <w:vMerge w:val="continue"/>
            <w:vAlign w:val="center"/>
          </w:tcPr>
          <w:p>
            <w:pPr>
              <w:widowControl/>
              <w:jc w:val="left"/>
              <w:rPr>
                <w:rFonts w:ascii="Times New Roman" w:hAnsi="Times New Roman" w:eastAsia="仿宋_GB2312" w:cs="Times New Roman"/>
                <w:b/>
                <w:kern w:val="0"/>
                <w:szCs w:val="21"/>
              </w:rPr>
            </w:pPr>
          </w:p>
        </w:tc>
        <w:tc>
          <w:tcPr>
            <w:tcW w:w="1478" w:type="dxa"/>
            <w:vMerge w:val="continue"/>
            <w:vAlign w:val="center"/>
          </w:tcPr>
          <w:p>
            <w:pPr>
              <w:widowControl/>
              <w:jc w:val="left"/>
              <w:rPr>
                <w:rFonts w:ascii="Times New Roman" w:hAnsi="Times New Roman" w:eastAsia="仿宋_GB2312" w:cs="Times New Roman"/>
                <w:b/>
                <w:kern w:val="0"/>
                <w:szCs w:val="21"/>
              </w:rPr>
            </w:pPr>
          </w:p>
        </w:tc>
        <w:tc>
          <w:tcPr>
            <w:tcW w:w="1467"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1455"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基本支出  </w:t>
            </w:r>
          </w:p>
        </w:tc>
        <w:tc>
          <w:tcPr>
            <w:tcW w:w="1667"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c>
          <w:tcPr>
            <w:tcW w:w="4853" w:type="dxa"/>
            <w:vMerge w:val="continue"/>
            <w:vAlign w:val="center"/>
          </w:tcPr>
          <w:p>
            <w:pPr>
              <w:widowControl/>
              <w:jc w:val="left"/>
              <w:rPr>
                <w:rFonts w:ascii="Times New Roman" w:hAnsi="Times New Roman" w:eastAsia="仿宋_GB2312" w:cs="Times New Roman"/>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1320" w:type="dxa"/>
            <w:vMerge w:val="continue"/>
            <w:vAlign w:val="center"/>
          </w:tcPr>
          <w:p>
            <w:pPr>
              <w:widowControl/>
              <w:jc w:val="left"/>
              <w:rPr>
                <w:rFonts w:ascii="Times New Roman" w:hAnsi="Times New Roman" w:eastAsia="仿宋_GB2312" w:cs="Times New Roman"/>
                <w:kern w:val="0"/>
                <w:szCs w:val="21"/>
              </w:rPr>
            </w:pPr>
          </w:p>
        </w:tc>
        <w:tc>
          <w:tcPr>
            <w:tcW w:w="1080" w:type="dxa"/>
            <w:vMerge w:val="continue"/>
            <w:vAlign w:val="center"/>
          </w:tcPr>
          <w:p>
            <w:pPr>
              <w:widowControl/>
              <w:jc w:val="left"/>
              <w:rPr>
                <w:rFonts w:ascii="Times New Roman" w:hAnsi="Times New Roman" w:eastAsia="仿宋_GB2312" w:cs="Times New Roman"/>
                <w:kern w:val="0"/>
                <w:szCs w:val="21"/>
              </w:rPr>
            </w:pPr>
          </w:p>
        </w:tc>
        <w:tc>
          <w:tcPr>
            <w:tcW w:w="1478" w:type="dxa"/>
            <w:vMerge w:val="continue"/>
            <w:vAlign w:val="center"/>
          </w:tcPr>
          <w:p>
            <w:pPr>
              <w:widowControl/>
              <w:jc w:val="left"/>
              <w:rPr>
                <w:rFonts w:ascii="Times New Roman" w:hAnsi="Times New Roman" w:eastAsia="仿宋_GB2312" w:cs="Times New Roman"/>
                <w:kern w:val="0"/>
                <w:szCs w:val="21"/>
              </w:rPr>
            </w:pPr>
          </w:p>
        </w:tc>
        <w:tc>
          <w:tcPr>
            <w:tcW w:w="1467" w:type="dxa"/>
            <w:vMerge w:val="continue"/>
            <w:vAlign w:val="center"/>
          </w:tcPr>
          <w:p>
            <w:pPr>
              <w:widowControl/>
              <w:jc w:val="left"/>
              <w:rPr>
                <w:rFonts w:ascii="Times New Roman" w:hAnsi="Times New Roman" w:eastAsia="仿宋_GB2312" w:cs="Times New Roman"/>
                <w:kern w:val="0"/>
                <w:szCs w:val="21"/>
              </w:rPr>
            </w:pPr>
          </w:p>
        </w:tc>
        <w:tc>
          <w:tcPr>
            <w:tcW w:w="1455" w:type="dxa"/>
            <w:vMerge w:val="continue"/>
            <w:vAlign w:val="center"/>
          </w:tcPr>
          <w:p>
            <w:pPr>
              <w:widowControl/>
              <w:jc w:val="left"/>
              <w:rPr>
                <w:rFonts w:ascii="Times New Roman" w:hAnsi="Times New Roman" w:eastAsia="仿宋_GB2312" w:cs="Times New Roman"/>
                <w:kern w:val="0"/>
                <w:szCs w:val="21"/>
              </w:rPr>
            </w:pPr>
          </w:p>
        </w:tc>
        <w:tc>
          <w:tcPr>
            <w:tcW w:w="1667" w:type="dxa"/>
            <w:vMerge w:val="continue"/>
            <w:vAlign w:val="center"/>
          </w:tcPr>
          <w:p>
            <w:pPr>
              <w:widowControl/>
              <w:jc w:val="left"/>
              <w:rPr>
                <w:rFonts w:ascii="Times New Roman" w:hAnsi="Times New Roman" w:eastAsia="仿宋_GB2312" w:cs="Times New Roman"/>
                <w:kern w:val="0"/>
                <w:szCs w:val="21"/>
              </w:rPr>
            </w:pPr>
          </w:p>
        </w:tc>
        <w:tc>
          <w:tcPr>
            <w:tcW w:w="4853"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1320" w:type="dxa"/>
            <w:vMerge w:val="continue"/>
            <w:vAlign w:val="center"/>
          </w:tcPr>
          <w:p>
            <w:pPr>
              <w:widowControl/>
              <w:jc w:val="left"/>
              <w:rPr>
                <w:rFonts w:ascii="Times New Roman" w:hAnsi="Times New Roman" w:eastAsia="仿宋_GB2312" w:cs="Times New Roman"/>
                <w:kern w:val="0"/>
                <w:szCs w:val="21"/>
              </w:rPr>
            </w:pPr>
          </w:p>
        </w:tc>
        <w:tc>
          <w:tcPr>
            <w:tcW w:w="1080" w:type="dxa"/>
            <w:vMerge w:val="continue"/>
            <w:vAlign w:val="center"/>
          </w:tcPr>
          <w:p>
            <w:pPr>
              <w:widowControl/>
              <w:jc w:val="left"/>
              <w:rPr>
                <w:rFonts w:ascii="Times New Roman" w:hAnsi="Times New Roman" w:eastAsia="仿宋_GB2312" w:cs="Times New Roman"/>
                <w:kern w:val="0"/>
                <w:szCs w:val="21"/>
              </w:rPr>
            </w:pPr>
          </w:p>
        </w:tc>
        <w:tc>
          <w:tcPr>
            <w:tcW w:w="1478" w:type="dxa"/>
            <w:vMerge w:val="continue"/>
            <w:vAlign w:val="center"/>
          </w:tcPr>
          <w:p>
            <w:pPr>
              <w:widowControl/>
              <w:jc w:val="left"/>
              <w:rPr>
                <w:rFonts w:ascii="Times New Roman" w:hAnsi="Times New Roman" w:eastAsia="仿宋_GB2312" w:cs="Times New Roman"/>
                <w:kern w:val="0"/>
                <w:szCs w:val="21"/>
              </w:rPr>
            </w:pPr>
          </w:p>
        </w:tc>
        <w:tc>
          <w:tcPr>
            <w:tcW w:w="1467" w:type="dxa"/>
            <w:vMerge w:val="continue"/>
            <w:vAlign w:val="center"/>
          </w:tcPr>
          <w:p>
            <w:pPr>
              <w:widowControl/>
              <w:jc w:val="left"/>
              <w:rPr>
                <w:rFonts w:ascii="Times New Roman" w:hAnsi="Times New Roman" w:eastAsia="仿宋_GB2312" w:cs="Times New Roman"/>
                <w:kern w:val="0"/>
                <w:szCs w:val="21"/>
              </w:rPr>
            </w:pPr>
          </w:p>
        </w:tc>
        <w:tc>
          <w:tcPr>
            <w:tcW w:w="1455" w:type="dxa"/>
            <w:vMerge w:val="continue"/>
            <w:vAlign w:val="center"/>
          </w:tcPr>
          <w:p>
            <w:pPr>
              <w:widowControl/>
              <w:jc w:val="left"/>
              <w:rPr>
                <w:rFonts w:ascii="Times New Roman" w:hAnsi="Times New Roman" w:eastAsia="仿宋_GB2312" w:cs="Times New Roman"/>
                <w:kern w:val="0"/>
                <w:szCs w:val="21"/>
              </w:rPr>
            </w:pPr>
          </w:p>
        </w:tc>
        <w:tc>
          <w:tcPr>
            <w:tcW w:w="1667" w:type="dxa"/>
            <w:vMerge w:val="continue"/>
            <w:vAlign w:val="center"/>
          </w:tcPr>
          <w:p>
            <w:pPr>
              <w:widowControl/>
              <w:jc w:val="left"/>
              <w:rPr>
                <w:rFonts w:ascii="Times New Roman" w:hAnsi="Times New Roman" w:eastAsia="仿宋_GB2312" w:cs="Times New Roman"/>
                <w:kern w:val="0"/>
                <w:szCs w:val="21"/>
              </w:rPr>
            </w:pPr>
          </w:p>
        </w:tc>
        <w:tc>
          <w:tcPr>
            <w:tcW w:w="4853"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108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1478"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1467"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1455"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1667"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4853"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080" w:type="dxa"/>
            <w:shd w:val="clear" w:color="auto" w:fill="auto"/>
            <w:vAlign w:val="center"/>
          </w:tcPr>
          <w:p>
            <w:pPr>
              <w:widowControl/>
              <w:jc w:val="left"/>
              <w:rPr>
                <w:rFonts w:hint="eastAsia" w:ascii="Times New Roman" w:hAnsi="Times New Roman" w:eastAsia="仿宋_GB2312" w:cs="Times New Roman"/>
                <w:kern w:val="0"/>
                <w:szCs w:val="21"/>
                <w:lang w:val="en-US" w:eastAsia="zh-CN"/>
              </w:rPr>
            </w:pPr>
          </w:p>
        </w:tc>
        <w:tc>
          <w:tcPr>
            <w:tcW w:w="1478" w:type="dxa"/>
            <w:shd w:val="clear" w:color="auto" w:fill="auto"/>
            <w:vAlign w:val="center"/>
          </w:tcPr>
          <w:p>
            <w:pPr>
              <w:widowControl/>
              <w:jc w:val="left"/>
              <w:rPr>
                <w:rFonts w:hint="eastAsia" w:ascii="Times New Roman" w:hAnsi="Times New Roman" w:eastAsia="仿宋_GB2312" w:cs="Times New Roman"/>
                <w:kern w:val="0"/>
                <w:sz w:val="21"/>
                <w:szCs w:val="21"/>
                <w:lang w:val="en-US" w:eastAsia="zh-CN" w:bidi="ar-SA"/>
              </w:rPr>
            </w:pPr>
          </w:p>
        </w:tc>
        <w:tc>
          <w:tcPr>
            <w:tcW w:w="1467" w:type="dxa"/>
            <w:shd w:val="clear" w:color="auto" w:fill="auto"/>
            <w:vAlign w:val="center"/>
          </w:tcPr>
          <w:p>
            <w:pPr>
              <w:widowControl/>
              <w:jc w:val="left"/>
              <w:rPr>
                <w:rFonts w:hint="eastAsia" w:ascii="Times New Roman" w:hAnsi="Times New Roman" w:eastAsia="仿宋_GB2312" w:cs="Times New Roman"/>
                <w:kern w:val="0"/>
                <w:sz w:val="21"/>
                <w:szCs w:val="21"/>
                <w:lang w:val="en-US" w:eastAsia="zh-CN" w:bidi="ar-SA"/>
              </w:rPr>
            </w:pPr>
          </w:p>
        </w:tc>
        <w:tc>
          <w:tcPr>
            <w:tcW w:w="1455" w:type="dxa"/>
            <w:shd w:val="clear" w:color="auto" w:fill="auto"/>
            <w:vAlign w:val="center"/>
          </w:tcPr>
          <w:p>
            <w:pPr>
              <w:widowControl/>
              <w:jc w:val="left"/>
              <w:rPr>
                <w:rFonts w:hint="eastAsia" w:ascii="Times New Roman" w:hAnsi="Times New Roman" w:eastAsia="仿宋_GB2312" w:cs="Times New Roman"/>
                <w:kern w:val="0"/>
                <w:sz w:val="21"/>
                <w:szCs w:val="21"/>
                <w:lang w:val="en-US" w:eastAsia="zh-CN" w:bidi="ar-SA"/>
              </w:rPr>
            </w:pPr>
          </w:p>
        </w:tc>
        <w:tc>
          <w:tcPr>
            <w:tcW w:w="1667" w:type="dxa"/>
            <w:shd w:val="clear" w:color="auto" w:fill="auto"/>
            <w:vAlign w:val="center"/>
          </w:tcPr>
          <w:p>
            <w:pPr>
              <w:widowControl/>
              <w:jc w:val="left"/>
              <w:rPr>
                <w:rFonts w:hint="eastAsia" w:ascii="Times New Roman" w:hAnsi="Times New Roman" w:eastAsia="仿宋_GB2312" w:cs="Times New Roman"/>
                <w:kern w:val="0"/>
                <w:sz w:val="21"/>
                <w:szCs w:val="21"/>
                <w:lang w:val="en-US" w:eastAsia="zh-CN" w:bidi="ar-SA"/>
              </w:rPr>
            </w:pPr>
          </w:p>
        </w:tc>
        <w:tc>
          <w:tcPr>
            <w:tcW w:w="4853" w:type="dxa"/>
            <w:shd w:val="clear" w:color="auto" w:fill="auto"/>
            <w:vAlign w:val="center"/>
          </w:tcPr>
          <w:p>
            <w:pPr>
              <w:widowControl/>
              <w:jc w:val="left"/>
              <w:rPr>
                <w:rFonts w:hint="eastAsia" w:ascii="Times New Roman" w:hAnsi="Times New Roman" w:eastAsia="仿宋_GB2312" w:cs="Times New Roman"/>
                <w:kern w:val="0"/>
                <w:sz w:val="21"/>
                <w:szCs w:val="21"/>
                <w:lang w:val="en-US" w:eastAsia="zh-CN" w:bidi="ar-SA"/>
              </w:rPr>
            </w:pPr>
            <w:r>
              <w:rPr>
                <w:rFonts w:hint="eastAsia" w:ascii="Times New Roman" w:hAnsi="Times New Roman" w:eastAsia="仿宋_GB2312" w:cs="Times New Roman"/>
                <w:kern w:val="0"/>
                <w:szCs w:val="21"/>
                <w:highlight w:val="none"/>
                <w:lang w:val="en-US" w:eastAsia="zh-CN"/>
              </w:rPr>
              <w:t>岳阳市公安局三荷机场分局</w:t>
            </w:r>
            <w:r>
              <w:rPr>
                <w:rFonts w:hint="eastAsia" w:ascii="Times New Roman" w:hAnsi="Times New Roman" w:eastAsia="仿宋_GB2312" w:cs="Times New Roman"/>
                <w:kern w:val="0"/>
                <w:szCs w:val="21"/>
                <w:highlight w:val="none"/>
              </w:rPr>
              <w:t>没有政府性基金收入，也没有使用政府性基金安排的支出，故本表无数据。</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08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478"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467"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455"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667"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4853"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08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478"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467"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455"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667"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4853"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08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478"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467"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455"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667"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4853"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08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478"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467"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455"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667"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4853"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08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478"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467"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455"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667"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4853"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08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478"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467"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455"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667"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4853"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bl>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注：本表反映部门本年度政府性基金预算财政拨款收入、支出及结转和结余情况</w:t>
      </w:r>
    </w:p>
    <w:p>
      <w:pPr>
        <w:widowControl/>
        <w:jc w:val="left"/>
        <w:rPr>
          <w:rFonts w:ascii="黑体" w:hAnsi="黑体" w:eastAsia="黑体"/>
          <w:szCs w:val="21"/>
        </w:rPr>
      </w:pPr>
      <w:r>
        <w:rPr>
          <w:rFonts w:ascii="黑体" w:hAnsi="黑体" w:eastAsia="黑体"/>
          <w:szCs w:val="21"/>
        </w:rPr>
        <w:br w:type="page"/>
      </w:r>
    </w:p>
    <w:tbl>
      <w:tblPr>
        <w:tblStyle w:val="5"/>
        <w:tblW w:w="14190" w:type="dxa"/>
        <w:jc w:val="center"/>
        <w:tblLayout w:type="autofit"/>
        <w:tblCellMar>
          <w:top w:w="0" w:type="dxa"/>
          <w:left w:w="108" w:type="dxa"/>
          <w:bottom w:w="0" w:type="dxa"/>
          <w:right w:w="108" w:type="dxa"/>
        </w:tblCellMar>
      </w:tblPr>
      <w:tblGrid>
        <w:gridCol w:w="1060"/>
        <w:gridCol w:w="560"/>
        <w:gridCol w:w="1089"/>
        <w:gridCol w:w="2126"/>
        <w:gridCol w:w="1225"/>
        <w:gridCol w:w="2620"/>
        <w:gridCol w:w="338"/>
        <w:gridCol w:w="2300"/>
        <w:gridCol w:w="2872"/>
      </w:tblGrid>
      <w:tr>
        <w:tblPrEx>
          <w:tblCellMar>
            <w:top w:w="0" w:type="dxa"/>
            <w:left w:w="108" w:type="dxa"/>
            <w:bottom w:w="0" w:type="dxa"/>
            <w:right w:w="108" w:type="dxa"/>
          </w:tblCellMar>
        </w:tblPrEx>
        <w:trPr>
          <w:trHeight w:val="898" w:hRule="atLeast"/>
          <w:jc w:val="center"/>
        </w:trPr>
        <w:tc>
          <w:tcPr>
            <w:tcW w:w="14190" w:type="dxa"/>
            <w:gridSpan w:val="9"/>
            <w:tcBorders>
              <w:top w:val="nil"/>
              <w:left w:val="nil"/>
              <w:bottom w:val="nil"/>
              <w:right w:val="nil"/>
            </w:tcBorders>
            <w:shd w:val="clear" w:color="000000" w:fill="FFFFFF"/>
            <w:vAlign w:val="center"/>
          </w:tcPr>
          <w:p>
            <w:pPr>
              <w:widowControl/>
              <w:jc w:val="center"/>
              <w:rPr>
                <w:rFonts w:ascii="华文中宋" w:hAnsi="华文中宋" w:eastAsia="华文中宋" w:cs="宋体"/>
                <w:kern w:val="0"/>
                <w:sz w:val="32"/>
                <w:szCs w:val="32"/>
              </w:rPr>
            </w:pPr>
            <w:r>
              <w:rPr>
                <w:rFonts w:hint="eastAsia" w:ascii="华文中宋" w:hAnsi="华文中宋" w:eastAsia="华文中宋" w:cs="宋体"/>
                <w:kern w:val="0"/>
                <w:sz w:val="32"/>
                <w:szCs w:val="32"/>
              </w:rPr>
              <w:t>国有资本经营预算财政拨款支出决算表</w:t>
            </w:r>
          </w:p>
        </w:tc>
      </w:tr>
      <w:tr>
        <w:tblPrEx>
          <w:tblCellMar>
            <w:top w:w="0" w:type="dxa"/>
            <w:left w:w="108" w:type="dxa"/>
            <w:bottom w:w="0" w:type="dxa"/>
            <w:right w:w="108" w:type="dxa"/>
          </w:tblCellMar>
        </w:tblPrEx>
        <w:trPr>
          <w:trHeight w:val="285" w:hRule="atLeast"/>
          <w:jc w:val="center"/>
        </w:trPr>
        <w:tc>
          <w:tcPr>
            <w:tcW w:w="10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5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215" w:type="dxa"/>
            <w:gridSpan w:val="2"/>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225" w:type="dxa"/>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公开09表</w:t>
            </w:r>
          </w:p>
        </w:tc>
      </w:tr>
      <w:tr>
        <w:tblPrEx>
          <w:tblCellMar>
            <w:top w:w="0" w:type="dxa"/>
            <w:left w:w="108" w:type="dxa"/>
            <w:bottom w:w="0" w:type="dxa"/>
            <w:right w:w="108" w:type="dxa"/>
          </w:tblCellMar>
        </w:tblPrEx>
        <w:trPr>
          <w:trHeight w:val="992" w:hRule="atLeast"/>
          <w:jc w:val="center"/>
        </w:trPr>
        <w:tc>
          <w:tcPr>
            <w:tcW w:w="6060" w:type="dxa"/>
            <w:gridSpan w:val="5"/>
            <w:tcBorders>
              <w:top w:val="nil"/>
              <w:left w:val="nil"/>
              <w:bottom w:val="nil"/>
              <w:right w:val="nil"/>
            </w:tcBorders>
            <w:shd w:val="clear" w:color="000000" w:fill="FFFFFF"/>
            <w:noWrap/>
            <w:vAlign w:val="center"/>
          </w:tcPr>
          <w:p>
            <w:pPr>
              <w:widowControl/>
              <w:jc w:val="left"/>
              <w:rPr>
                <w:rFonts w:hint="default"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rPr>
              <w:t>部门：</w:t>
            </w:r>
            <w:r>
              <w:rPr>
                <w:rFonts w:hint="eastAsia" w:ascii="宋体" w:hAnsi="宋体" w:eastAsia="宋体" w:cs="宋体"/>
                <w:color w:val="000000"/>
                <w:kern w:val="0"/>
                <w:sz w:val="20"/>
                <w:szCs w:val="20"/>
                <w:lang w:val="en-US" w:eastAsia="zh-CN"/>
              </w:rPr>
              <w:t>岳阳市公安局三荷机场分局</w:t>
            </w:r>
          </w:p>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336" w:hRule="atLeast"/>
          <w:jc w:val="center"/>
        </w:trPr>
        <w:tc>
          <w:tcPr>
            <w:tcW w:w="4835" w:type="dxa"/>
            <w:gridSpan w:val="4"/>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项 </w:t>
            </w:r>
            <w:r>
              <w:rPr>
                <w:rFonts w:hint="eastAsia" w:ascii="宋体" w:hAnsi="宋体" w:eastAsia="宋体" w:cs="宋体"/>
                <w:color w:val="000000"/>
                <w:kern w:val="0"/>
                <w:sz w:val="22"/>
              </w:rPr>
              <w:t xml:space="preserve">   </w:t>
            </w:r>
            <w:r>
              <w:rPr>
                <w:rFonts w:hint="eastAsia" w:ascii="宋体" w:hAnsi="宋体" w:eastAsia="宋体" w:cs="宋体"/>
                <w:kern w:val="0"/>
                <w:sz w:val="24"/>
                <w:szCs w:val="24"/>
              </w:rPr>
              <w:t>目</w:t>
            </w:r>
          </w:p>
        </w:tc>
        <w:tc>
          <w:tcPr>
            <w:tcW w:w="9355" w:type="dxa"/>
            <w:gridSpan w:val="5"/>
            <w:tcBorders>
              <w:top w:val="single" w:color="auto" w:sz="8"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w:t>
            </w:r>
          </w:p>
        </w:tc>
      </w:tr>
      <w:tr>
        <w:tblPrEx>
          <w:tblCellMar>
            <w:top w:w="0" w:type="dxa"/>
            <w:left w:w="108" w:type="dxa"/>
            <w:bottom w:w="0" w:type="dxa"/>
            <w:right w:w="108" w:type="dxa"/>
          </w:tblCellMar>
        </w:tblPrEx>
        <w:trPr>
          <w:trHeight w:val="402" w:hRule="atLeast"/>
          <w:jc w:val="center"/>
        </w:trPr>
        <w:tc>
          <w:tcPr>
            <w:tcW w:w="2709" w:type="dxa"/>
            <w:gridSpan w:val="3"/>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212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4183" w:type="dxa"/>
            <w:gridSpan w:val="3"/>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3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基本支出  </w:t>
            </w:r>
          </w:p>
        </w:tc>
        <w:tc>
          <w:tcPr>
            <w:tcW w:w="287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r>
      <w:tr>
        <w:tblPrEx>
          <w:tblCellMar>
            <w:top w:w="0" w:type="dxa"/>
            <w:left w:w="108" w:type="dxa"/>
            <w:bottom w:w="0" w:type="dxa"/>
            <w:right w:w="108" w:type="dxa"/>
          </w:tblCellMar>
        </w:tblPrEx>
        <w:trPr>
          <w:trHeight w:val="402" w:hRule="atLeast"/>
          <w:jc w:val="center"/>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4183" w:type="dxa"/>
            <w:gridSpan w:val="3"/>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3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87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02" w:hRule="atLeast"/>
          <w:jc w:val="center"/>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4183" w:type="dxa"/>
            <w:gridSpan w:val="3"/>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3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87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47" w:hRule="atLeast"/>
          <w:jc w:val="center"/>
        </w:trPr>
        <w:tc>
          <w:tcPr>
            <w:tcW w:w="4835" w:type="dxa"/>
            <w:gridSpan w:val="4"/>
            <w:tcBorders>
              <w:top w:val="single" w:color="auto" w:sz="4" w:space="0"/>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4183"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23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287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r>
      <w:tr>
        <w:tblPrEx>
          <w:tblCellMar>
            <w:top w:w="0" w:type="dxa"/>
            <w:left w:w="108" w:type="dxa"/>
            <w:bottom w:w="0" w:type="dxa"/>
            <w:right w:w="108" w:type="dxa"/>
          </w:tblCellMar>
        </w:tblPrEx>
        <w:trPr>
          <w:trHeight w:val="402" w:hRule="atLeast"/>
          <w:jc w:val="center"/>
        </w:trPr>
        <w:tc>
          <w:tcPr>
            <w:tcW w:w="4835" w:type="dxa"/>
            <w:gridSpan w:val="4"/>
            <w:tcBorders>
              <w:top w:val="nil"/>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合计</w:t>
            </w:r>
          </w:p>
        </w:tc>
        <w:tc>
          <w:tcPr>
            <w:tcW w:w="4183" w:type="dxa"/>
            <w:gridSpan w:val="3"/>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4"/>
                <w:szCs w:val="24"/>
                <w:highlight w:val="none"/>
                <w:lang w:val="en-US" w:eastAsia="zh-CN"/>
              </w:rPr>
            </w:pPr>
            <w:r>
              <w:rPr>
                <w:rFonts w:hint="eastAsia" w:ascii="Times New Roman" w:hAnsi="Times New Roman" w:eastAsia="仿宋_GB2312" w:cs="Times New Roman"/>
                <w:kern w:val="0"/>
                <w:szCs w:val="21"/>
                <w:highlight w:val="none"/>
                <w:lang w:val="en-US" w:eastAsia="zh-CN"/>
              </w:rPr>
              <w:t>岳阳市公安局三荷机场分局</w:t>
            </w:r>
            <w:r>
              <w:rPr>
                <w:rFonts w:ascii="Times New Roman" w:hAnsi="Times New Roman" w:eastAsia="仿宋_GB2312" w:cs="Times New Roman"/>
                <w:kern w:val="0"/>
                <w:szCs w:val="21"/>
                <w:highlight w:val="none"/>
              </w:rPr>
              <w:t>没有使用国有资本经营预算安排的支出，故本表无数据</w:t>
            </w:r>
            <w:r>
              <w:rPr>
                <w:rFonts w:hint="eastAsia" w:ascii="Times New Roman" w:hAnsi="Times New Roman" w:eastAsia="仿宋_GB2312" w:cs="Times New Roman"/>
                <w:kern w:val="0"/>
                <w:szCs w:val="21"/>
                <w:highlight w:val="none"/>
              </w:rPr>
              <w:t>。</w:t>
            </w:r>
          </w:p>
        </w:tc>
        <w:tc>
          <w:tcPr>
            <w:tcW w:w="230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4"/>
                <w:szCs w:val="24"/>
                <w:highlight w:val="none"/>
                <w:lang w:val="en-US" w:eastAsia="zh-CN" w:bidi="ar-SA"/>
              </w:rPr>
            </w:pPr>
          </w:p>
        </w:tc>
        <w:tc>
          <w:tcPr>
            <w:tcW w:w="287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4"/>
                <w:szCs w:val="24"/>
                <w:highlight w:val="none"/>
                <w:lang w:val="en-US" w:eastAsia="zh-CN" w:bidi="ar-SA"/>
              </w:rPr>
            </w:pPr>
          </w:p>
        </w:tc>
      </w:tr>
      <w:tr>
        <w:tblPrEx>
          <w:tblCellMar>
            <w:top w:w="0" w:type="dxa"/>
            <w:left w:w="108" w:type="dxa"/>
            <w:bottom w:w="0" w:type="dxa"/>
            <w:right w:w="108" w:type="dxa"/>
          </w:tblCellMar>
        </w:tblPrEx>
        <w:trPr>
          <w:trHeight w:val="402" w:hRule="atLeast"/>
          <w:jc w:val="center"/>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4183"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87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jc w:val="center"/>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4183"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87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jc w:val="center"/>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4183"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87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jc w:val="center"/>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4183"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87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jc w:val="center"/>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4183"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87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jc w:val="center"/>
        </w:trPr>
        <w:tc>
          <w:tcPr>
            <w:tcW w:w="1620" w:type="dxa"/>
            <w:gridSpan w:val="2"/>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4183" w:type="dxa"/>
            <w:gridSpan w:val="3"/>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300" w:type="dxa"/>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872" w:type="dxa"/>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720" w:hRule="atLeast"/>
          <w:jc w:val="center"/>
        </w:trPr>
        <w:tc>
          <w:tcPr>
            <w:tcW w:w="14190" w:type="dxa"/>
            <w:gridSpan w:val="9"/>
            <w:tcBorders>
              <w:top w:val="single" w:color="auto" w:sz="8" w:space="0"/>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注：本表反映部门本年度国有资本经营预算财政拨款支出情况。</w:t>
            </w:r>
          </w:p>
          <w:p>
            <w:pPr>
              <w:widowControl/>
              <w:jc w:val="left"/>
              <w:rPr>
                <w:rFonts w:ascii="宋体" w:hAnsi="宋体" w:eastAsia="宋体" w:cs="宋体"/>
                <w:kern w:val="0"/>
                <w:sz w:val="24"/>
                <w:szCs w:val="24"/>
              </w:rPr>
            </w:pPr>
          </w:p>
        </w:tc>
      </w:tr>
    </w:tbl>
    <w:p>
      <w:pPr>
        <w:pStyle w:val="9"/>
        <w:rPr>
          <w:sz w:val="72"/>
          <w:szCs w:val="72"/>
        </w:rPr>
        <w:sectPr>
          <w:pgSz w:w="16838" w:h="11906" w:orient="landscape"/>
          <w:pgMar w:top="720" w:right="550" w:bottom="720" w:left="550" w:header="851" w:footer="992" w:gutter="0"/>
          <w:cols w:space="0" w:num="1"/>
          <w:rtlGutter w:val="0"/>
          <w:docGrid w:type="lines" w:linePitch="312" w:charSpace="0"/>
        </w:sectPr>
      </w:pPr>
    </w:p>
    <w:p>
      <w:pPr>
        <w:pStyle w:val="9"/>
        <w:jc w:val="center"/>
        <w:rPr>
          <w:sz w:val="72"/>
          <w:szCs w:val="72"/>
        </w:rPr>
      </w:pPr>
    </w:p>
    <w:p>
      <w:pPr>
        <w:pStyle w:val="9"/>
        <w:jc w:val="center"/>
        <w:rPr>
          <w:rFonts w:hint="eastAsia"/>
          <w:sz w:val="72"/>
          <w:szCs w:val="72"/>
        </w:rPr>
      </w:pPr>
    </w:p>
    <w:p>
      <w:pPr>
        <w:pStyle w:val="9"/>
        <w:jc w:val="center"/>
        <w:rPr>
          <w:rFonts w:hint="eastAsia"/>
          <w:sz w:val="72"/>
          <w:szCs w:val="72"/>
        </w:rPr>
      </w:pPr>
    </w:p>
    <w:p>
      <w:pPr>
        <w:pStyle w:val="9"/>
        <w:jc w:val="center"/>
        <w:rPr>
          <w:sz w:val="72"/>
          <w:szCs w:val="72"/>
        </w:rPr>
      </w:pPr>
      <w:r>
        <w:rPr>
          <w:rFonts w:hint="eastAsia"/>
          <w:sz w:val="72"/>
          <w:szCs w:val="72"/>
        </w:rPr>
        <w:t>第三部分</w:t>
      </w:r>
    </w:p>
    <w:p>
      <w:pPr>
        <w:pStyle w:val="9"/>
        <w:jc w:val="center"/>
        <w:rPr>
          <w:sz w:val="70"/>
          <w:szCs w:val="70"/>
        </w:rPr>
      </w:pPr>
    </w:p>
    <w:p>
      <w:pPr>
        <w:pStyle w:val="9"/>
        <w:jc w:val="center"/>
        <w:rPr>
          <w:sz w:val="70"/>
          <w:szCs w:val="70"/>
        </w:rPr>
      </w:pPr>
      <w:r>
        <w:rPr>
          <w:sz w:val="70"/>
          <w:szCs w:val="70"/>
        </w:rPr>
        <w:t>20</w:t>
      </w:r>
      <w:r>
        <w:rPr>
          <w:rFonts w:hint="eastAsia"/>
          <w:sz w:val="70"/>
          <w:szCs w:val="70"/>
        </w:rPr>
        <w:t>20年度部门决算情况说明</w:t>
      </w:r>
    </w:p>
    <w:p>
      <w:pPr>
        <w:widowControl/>
        <w:jc w:val="left"/>
        <w:rPr>
          <w:rFonts w:ascii="黑体" w:eastAsia="黑体" w:cs="黑体"/>
          <w:color w:val="000000"/>
          <w:kern w:val="0"/>
          <w:sz w:val="70"/>
          <w:szCs w:val="70"/>
        </w:rPr>
      </w:pPr>
      <w:r>
        <w:rPr>
          <w:sz w:val="70"/>
          <w:szCs w:val="70"/>
        </w:rPr>
        <w:br w:type="page"/>
      </w:r>
    </w:p>
    <w:p>
      <w:pPr>
        <w:pStyle w:val="9"/>
        <w:ind w:firstLine="634" w:firstLineChars="200"/>
        <w:rPr>
          <w:rFonts w:hAnsi="黑体"/>
          <w:b/>
          <w:sz w:val="32"/>
          <w:szCs w:val="32"/>
        </w:rPr>
      </w:pPr>
      <w:r>
        <w:rPr>
          <w:rFonts w:hint="eastAsia" w:hAnsi="黑体"/>
          <w:b/>
          <w:sz w:val="32"/>
          <w:szCs w:val="32"/>
        </w:rPr>
        <w:t>一、收入支出决算总体情况说明</w:t>
      </w:r>
    </w:p>
    <w:p>
      <w:pPr>
        <w:pStyle w:val="9"/>
        <w:ind w:firstLine="634" w:firstLineChars="20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本单位自2020年开始财务独立核算，2020年是纳入市财政预决算的第一年。</w:t>
      </w:r>
      <w:r>
        <w:rPr>
          <w:rFonts w:hint="eastAsia" w:asciiTheme="minorEastAsia" w:hAnsiTheme="minorEastAsia" w:eastAsiaTheme="minorEastAsia"/>
          <w:sz w:val="32"/>
          <w:szCs w:val="32"/>
        </w:rPr>
        <w:t>2020年收</w:t>
      </w:r>
      <w:r>
        <w:rPr>
          <w:rFonts w:hint="eastAsia" w:asciiTheme="minorEastAsia" w:hAnsiTheme="minorEastAsia" w:eastAsiaTheme="minorEastAsia"/>
          <w:sz w:val="32"/>
          <w:szCs w:val="32"/>
          <w:lang w:val="en-US" w:eastAsia="zh-CN"/>
        </w:rPr>
        <w:t>入</w:t>
      </w:r>
      <w:r>
        <w:rPr>
          <w:rFonts w:hint="eastAsia" w:asciiTheme="minorEastAsia" w:hAnsiTheme="minorEastAsia" w:eastAsiaTheme="minorEastAsia"/>
          <w:sz w:val="32"/>
          <w:szCs w:val="32"/>
        </w:rPr>
        <w:t>总计</w:t>
      </w:r>
      <w:r>
        <w:rPr>
          <w:rFonts w:hint="eastAsia" w:asciiTheme="minorEastAsia" w:hAnsiTheme="minorEastAsia" w:eastAsiaTheme="minorEastAsia"/>
          <w:sz w:val="32"/>
          <w:szCs w:val="32"/>
          <w:lang w:val="en-US" w:eastAsia="zh-CN"/>
        </w:rPr>
        <w:t>461.11</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val="en-US" w:eastAsia="zh-CN"/>
        </w:rPr>
        <w:t>2020年支出总计338.87万元。</w:t>
      </w:r>
    </w:p>
    <w:p>
      <w:pPr>
        <w:pStyle w:val="9"/>
        <w:ind w:firstLine="634" w:firstLineChars="200"/>
        <w:rPr>
          <w:rFonts w:hAnsi="黑体"/>
          <w:b/>
          <w:sz w:val="32"/>
          <w:szCs w:val="32"/>
        </w:rPr>
      </w:pPr>
      <w:r>
        <w:rPr>
          <w:rFonts w:hint="eastAsia" w:hAnsi="黑体"/>
          <w:b/>
          <w:sz w:val="32"/>
          <w:szCs w:val="32"/>
        </w:rPr>
        <w:t>二、收入决算情况说明</w:t>
      </w:r>
    </w:p>
    <w:p>
      <w:pPr>
        <w:pStyle w:val="9"/>
        <w:ind w:firstLine="634"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w:t>
      </w:r>
      <w:r>
        <w:rPr>
          <w:rFonts w:hint="eastAsia" w:asciiTheme="minorEastAsia" w:hAnsiTheme="minorEastAsia" w:eastAsiaTheme="minorEastAsia"/>
          <w:sz w:val="32"/>
          <w:szCs w:val="32"/>
          <w:lang w:val="en-US" w:eastAsia="zh-CN"/>
        </w:rPr>
        <w:t>461.11</w:t>
      </w:r>
      <w:r>
        <w:rPr>
          <w:rFonts w:hint="eastAsia" w:asciiTheme="minorEastAsia" w:hAnsiTheme="minorEastAsia" w:eastAsiaTheme="minorEastAsia"/>
          <w:sz w:val="32"/>
          <w:szCs w:val="32"/>
        </w:rPr>
        <w:t>万元，其中：财政拨款收入</w:t>
      </w:r>
      <w:r>
        <w:rPr>
          <w:rFonts w:hint="eastAsia" w:asciiTheme="minorEastAsia" w:hAnsiTheme="minorEastAsia" w:eastAsiaTheme="minorEastAsia"/>
          <w:sz w:val="32"/>
          <w:szCs w:val="32"/>
          <w:lang w:val="en-US" w:eastAsia="zh-CN"/>
        </w:rPr>
        <w:t>309.98</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67.22</w:t>
      </w:r>
      <w:r>
        <w:rPr>
          <w:rFonts w:hint="eastAsia" w:asciiTheme="minorEastAsia" w:hAnsiTheme="minorEastAsia" w:eastAsiaTheme="minorEastAsia"/>
          <w:sz w:val="32"/>
          <w:szCs w:val="32"/>
        </w:rPr>
        <w:t>%；其他收入</w:t>
      </w:r>
      <w:r>
        <w:rPr>
          <w:rFonts w:hint="eastAsia" w:asciiTheme="minorEastAsia" w:hAnsiTheme="minorEastAsia" w:eastAsiaTheme="minorEastAsia"/>
          <w:sz w:val="32"/>
          <w:szCs w:val="32"/>
          <w:lang w:val="en-US" w:eastAsia="zh-CN"/>
        </w:rPr>
        <w:t>151.13</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32.78</w:t>
      </w:r>
      <w:r>
        <w:rPr>
          <w:rFonts w:hint="eastAsia" w:asciiTheme="minorEastAsia" w:hAnsiTheme="minorEastAsia" w:eastAsiaTheme="minorEastAsia"/>
          <w:sz w:val="32"/>
          <w:szCs w:val="32"/>
        </w:rPr>
        <w:t>%。</w:t>
      </w:r>
    </w:p>
    <w:p>
      <w:pPr>
        <w:pStyle w:val="9"/>
        <w:ind w:firstLine="634" w:firstLineChars="200"/>
        <w:rPr>
          <w:rFonts w:hAnsi="黑体"/>
          <w:b/>
          <w:sz w:val="32"/>
          <w:szCs w:val="32"/>
        </w:rPr>
      </w:pPr>
      <w:r>
        <w:rPr>
          <w:rFonts w:hint="eastAsia" w:hAnsi="黑体"/>
          <w:b/>
          <w:sz w:val="32"/>
          <w:szCs w:val="32"/>
        </w:rPr>
        <w:t>三、支出决算情况说明</w:t>
      </w:r>
    </w:p>
    <w:p>
      <w:pPr>
        <w:pStyle w:val="9"/>
        <w:ind w:firstLine="634"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w:t>
      </w:r>
      <w:r>
        <w:rPr>
          <w:rFonts w:hint="eastAsia" w:asciiTheme="minorEastAsia" w:hAnsiTheme="minorEastAsia" w:eastAsiaTheme="minorEastAsia"/>
          <w:sz w:val="32"/>
          <w:szCs w:val="32"/>
          <w:lang w:val="en-US" w:eastAsia="zh-CN"/>
        </w:rPr>
        <w:t>338.87</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175.23</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51.71</w:t>
      </w:r>
      <w:r>
        <w:rPr>
          <w:rFonts w:hint="eastAsia" w:asciiTheme="minorEastAsia" w:hAnsiTheme="minorEastAsia" w:eastAsiaTheme="minorEastAsia"/>
          <w:sz w:val="32"/>
          <w:szCs w:val="32"/>
        </w:rPr>
        <w:t>%；项目支出</w:t>
      </w:r>
      <w:r>
        <w:rPr>
          <w:rFonts w:hint="eastAsia" w:asciiTheme="minorEastAsia" w:hAnsiTheme="minorEastAsia" w:eastAsiaTheme="minorEastAsia"/>
          <w:sz w:val="32"/>
          <w:szCs w:val="32"/>
          <w:lang w:val="en-US" w:eastAsia="zh-CN"/>
        </w:rPr>
        <w:t>163.64</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48.29</w:t>
      </w:r>
      <w:r>
        <w:rPr>
          <w:rFonts w:hint="eastAsia" w:asciiTheme="minorEastAsia" w:hAnsiTheme="minorEastAsia" w:eastAsiaTheme="minorEastAsia"/>
          <w:sz w:val="32"/>
          <w:szCs w:val="32"/>
        </w:rPr>
        <w:t>%。</w:t>
      </w:r>
    </w:p>
    <w:p>
      <w:pPr>
        <w:pStyle w:val="9"/>
        <w:ind w:firstLine="634" w:firstLineChars="200"/>
        <w:rPr>
          <w:rFonts w:hAnsi="黑体"/>
          <w:b/>
          <w:sz w:val="32"/>
          <w:szCs w:val="32"/>
        </w:rPr>
      </w:pPr>
      <w:r>
        <w:rPr>
          <w:rFonts w:hint="eastAsia" w:hAnsi="黑体"/>
          <w:b/>
          <w:sz w:val="32"/>
          <w:szCs w:val="32"/>
        </w:rPr>
        <w:t>四、财政拨款收入支出决算总体情况说明</w:t>
      </w:r>
    </w:p>
    <w:p>
      <w:pPr>
        <w:pStyle w:val="9"/>
        <w:ind w:firstLine="64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本单位自2020年开始财务独立核算，2020年是纳入市财政预决算的第一年。</w:t>
      </w:r>
      <w:r>
        <w:rPr>
          <w:rFonts w:hint="eastAsia" w:asciiTheme="minorEastAsia" w:hAnsiTheme="minorEastAsia" w:eastAsiaTheme="minorEastAsia"/>
          <w:sz w:val="32"/>
          <w:szCs w:val="32"/>
        </w:rPr>
        <w:t>2020年度财政拨款收</w:t>
      </w:r>
      <w:r>
        <w:rPr>
          <w:rFonts w:hint="eastAsia" w:asciiTheme="minorEastAsia" w:hAnsiTheme="minorEastAsia" w:eastAsiaTheme="minorEastAsia"/>
          <w:sz w:val="32"/>
          <w:szCs w:val="32"/>
          <w:lang w:val="en-US" w:eastAsia="zh-CN"/>
        </w:rPr>
        <w:t>入</w:t>
      </w:r>
      <w:r>
        <w:rPr>
          <w:rFonts w:hint="eastAsia" w:asciiTheme="minorEastAsia" w:hAnsiTheme="minorEastAsia" w:eastAsiaTheme="minorEastAsia"/>
          <w:sz w:val="32"/>
          <w:szCs w:val="32"/>
        </w:rPr>
        <w:t>总计</w:t>
      </w:r>
      <w:r>
        <w:rPr>
          <w:rFonts w:hint="eastAsia" w:asciiTheme="minorEastAsia" w:hAnsiTheme="minorEastAsia" w:eastAsiaTheme="minorEastAsia"/>
          <w:sz w:val="32"/>
          <w:szCs w:val="32"/>
          <w:lang w:val="en-US" w:eastAsia="zh-CN"/>
        </w:rPr>
        <w:t>309.98</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val="en-US" w:eastAsia="zh-CN"/>
        </w:rPr>
        <w:t>2020年度财政拨款支出总计269.14万元。</w:t>
      </w:r>
    </w:p>
    <w:p>
      <w:pPr>
        <w:pStyle w:val="9"/>
        <w:numPr>
          <w:ilvl w:val="0"/>
          <w:numId w:val="1"/>
        </w:numPr>
        <w:ind w:firstLine="634" w:firstLineChars="200"/>
        <w:rPr>
          <w:rFonts w:hint="eastAsia" w:hAnsi="黑体"/>
          <w:b/>
          <w:sz w:val="32"/>
          <w:szCs w:val="32"/>
        </w:rPr>
      </w:pPr>
      <w:r>
        <w:rPr>
          <w:rFonts w:hint="eastAsia" w:hAnsi="黑体"/>
          <w:b/>
          <w:sz w:val="32"/>
          <w:szCs w:val="32"/>
        </w:rPr>
        <w:t>一般公共预算财政拨款支出决算情况说明</w:t>
      </w:r>
    </w:p>
    <w:p>
      <w:pPr>
        <w:pStyle w:val="9"/>
        <w:numPr>
          <w:ilvl w:val="0"/>
          <w:numId w:val="0"/>
        </w:numPr>
        <w:ind w:firstLine="634"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9"/>
        <w:ind w:firstLine="793" w:firstLineChars="25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2020年是本单位纳入市财政预决算的第一年。</w:t>
      </w:r>
      <w:r>
        <w:rPr>
          <w:rFonts w:hint="eastAsia" w:asciiTheme="minorEastAsia" w:hAnsiTheme="minorEastAsia" w:eastAsiaTheme="minorEastAsia"/>
          <w:sz w:val="32"/>
          <w:szCs w:val="32"/>
        </w:rPr>
        <w:t>2020年度财政拨款支出</w:t>
      </w:r>
      <w:r>
        <w:rPr>
          <w:rFonts w:hint="eastAsia" w:asciiTheme="minorEastAsia" w:hAnsiTheme="minorEastAsia" w:eastAsiaTheme="minorEastAsia"/>
          <w:sz w:val="32"/>
          <w:szCs w:val="32"/>
          <w:lang w:val="en-US" w:eastAsia="zh-CN"/>
        </w:rPr>
        <w:t>269.14</w:t>
      </w:r>
      <w:r>
        <w:rPr>
          <w:rFonts w:hint="eastAsia" w:asciiTheme="minorEastAsia" w:hAnsiTheme="minorEastAsia" w:eastAsiaTheme="minorEastAsia"/>
          <w:sz w:val="32"/>
          <w:szCs w:val="32"/>
        </w:rPr>
        <w:t>万元，占本年支出合计的</w:t>
      </w:r>
      <w:r>
        <w:rPr>
          <w:rFonts w:hint="eastAsia" w:asciiTheme="minorEastAsia" w:hAnsiTheme="minorEastAsia" w:eastAsiaTheme="minorEastAsia"/>
          <w:sz w:val="32"/>
          <w:szCs w:val="32"/>
          <w:lang w:val="en-US" w:eastAsia="zh-CN"/>
        </w:rPr>
        <w:t>79.42</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w:t>
      </w:r>
    </w:p>
    <w:p>
      <w:pPr>
        <w:pStyle w:val="9"/>
        <w:ind w:firstLine="476"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9"/>
        <w:ind w:firstLine="634" w:firstLineChars="200"/>
        <w:rPr>
          <w:rFonts w:hint="default" w:asciiTheme="minorEastAsia" w:hAnsiTheme="minorEastAsia" w:eastAsiaTheme="minorEastAsia"/>
          <w:sz w:val="32"/>
          <w:szCs w:val="32"/>
          <w:lang w:val="en-US"/>
        </w:rPr>
      </w:pPr>
      <w:r>
        <w:rPr>
          <w:rFonts w:hint="eastAsia" w:asciiTheme="minorEastAsia" w:hAnsiTheme="minorEastAsia" w:eastAsiaTheme="minorEastAsia"/>
          <w:sz w:val="32"/>
          <w:szCs w:val="32"/>
        </w:rPr>
        <w:t>2020年度财政拨款支出</w:t>
      </w:r>
      <w:r>
        <w:rPr>
          <w:rFonts w:hint="eastAsia" w:asciiTheme="minorEastAsia" w:hAnsiTheme="minorEastAsia" w:eastAsiaTheme="minorEastAsia"/>
          <w:sz w:val="32"/>
          <w:szCs w:val="32"/>
          <w:lang w:val="en-US" w:eastAsia="zh-CN"/>
        </w:rPr>
        <w:t>269.14</w:t>
      </w:r>
      <w:r>
        <w:rPr>
          <w:rFonts w:hint="eastAsia" w:asciiTheme="minorEastAsia" w:hAnsiTheme="minorEastAsia" w:eastAsiaTheme="minorEastAsia"/>
          <w:sz w:val="32"/>
          <w:szCs w:val="32"/>
        </w:rPr>
        <w:t>万元，主要用于以下方面：</w:t>
      </w:r>
      <w:r>
        <w:rPr>
          <w:rFonts w:hint="eastAsia" w:asciiTheme="minorEastAsia" w:hAnsiTheme="minorEastAsia" w:eastAsiaTheme="minorEastAsia"/>
          <w:sz w:val="32"/>
          <w:szCs w:val="32"/>
          <w:lang w:val="en-US" w:eastAsia="zh-CN"/>
        </w:rPr>
        <w:t>公共安全</w:t>
      </w:r>
      <w:r>
        <w:rPr>
          <w:rFonts w:hint="eastAsia" w:asciiTheme="minorEastAsia" w:hAnsiTheme="minorEastAsia" w:eastAsiaTheme="minorEastAsia"/>
          <w:sz w:val="32"/>
          <w:szCs w:val="32"/>
        </w:rPr>
        <w:t>（类）支出</w:t>
      </w:r>
      <w:r>
        <w:rPr>
          <w:rFonts w:hint="eastAsia" w:asciiTheme="minorEastAsia" w:hAnsiTheme="minorEastAsia" w:eastAsiaTheme="minorEastAsia"/>
          <w:sz w:val="32"/>
          <w:szCs w:val="32"/>
          <w:lang w:val="en-US" w:eastAsia="zh-CN"/>
        </w:rPr>
        <w:t>252.47</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93.81</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社会保障和就业</w:t>
      </w:r>
      <w:r>
        <w:rPr>
          <w:rFonts w:hint="eastAsia" w:asciiTheme="minorEastAsia" w:hAnsiTheme="minorEastAsia" w:eastAsiaTheme="minorEastAsia"/>
          <w:sz w:val="32"/>
          <w:szCs w:val="32"/>
        </w:rPr>
        <w:t>（类）支出</w:t>
      </w:r>
      <w:r>
        <w:rPr>
          <w:rFonts w:hint="eastAsia" w:asciiTheme="minorEastAsia" w:hAnsiTheme="minorEastAsia" w:eastAsiaTheme="minorEastAsia"/>
          <w:sz w:val="32"/>
          <w:szCs w:val="32"/>
          <w:lang w:val="en-US" w:eastAsia="zh-CN"/>
        </w:rPr>
        <w:t>11.41</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4.24</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卫生健康（类）支出5.26万元，占1.95%。</w:t>
      </w:r>
    </w:p>
    <w:p>
      <w:pPr>
        <w:pStyle w:val="9"/>
        <w:ind w:firstLine="634"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9"/>
        <w:ind w:firstLine="793"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2020年度财政拨款支出年初预算数为</w:t>
      </w:r>
      <w:r>
        <w:rPr>
          <w:rFonts w:hint="eastAsia" w:asciiTheme="minorEastAsia" w:hAnsiTheme="minorEastAsia" w:eastAsiaTheme="minorEastAsia"/>
          <w:sz w:val="32"/>
          <w:szCs w:val="32"/>
          <w:lang w:val="en-US" w:eastAsia="zh-CN"/>
        </w:rPr>
        <w:t>117.34</w:t>
      </w:r>
      <w:r>
        <w:rPr>
          <w:rFonts w:hint="eastAsia" w:asciiTheme="minorEastAsia" w:hAnsiTheme="minorEastAsia" w:eastAsiaTheme="minorEastAsia"/>
          <w:sz w:val="32"/>
          <w:szCs w:val="32"/>
        </w:rPr>
        <w:t>万元，支出决算数为</w:t>
      </w:r>
      <w:r>
        <w:rPr>
          <w:rFonts w:hint="eastAsia" w:asciiTheme="minorEastAsia" w:hAnsiTheme="minorEastAsia" w:eastAsiaTheme="minorEastAsia"/>
          <w:sz w:val="32"/>
          <w:szCs w:val="32"/>
          <w:lang w:val="en-US" w:eastAsia="zh-CN"/>
        </w:rPr>
        <w:t>269.14</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229.37</w:t>
      </w:r>
      <w:r>
        <w:rPr>
          <w:rFonts w:hint="eastAsia" w:asciiTheme="minorEastAsia" w:hAnsiTheme="minorEastAsia" w:eastAsiaTheme="minorEastAsia"/>
          <w:sz w:val="32"/>
          <w:szCs w:val="32"/>
        </w:rPr>
        <w:t>%，其中：</w:t>
      </w:r>
    </w:p>
    <w:p>
      <w:pPr>
        <w:pStyle w:val="9"/>
        <w:ind w:firstLine="793"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w:t>
      </w:r>
      <w:r>
        <w:rPr>
          <w:rFonts w:hint="eastAsia" w:asciiTheme="minorEastAsia" w:hAnsiTheme="minorEastAsia" w:eastAsiaTheme="minorEastAsia"/>
          <w:sz w:val="32"/>
          <w:szCs w:val="32"/>
          <w:lang w:val="en-US" w:eastAsia="zh-CN"/>
        </w:rPr>
        <w:t>公共安全支出</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val="en-US" w:eastAsia="zh-CN"/>
        </w:rPr>
        <w:t>公安</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val="en-US" w:eastAsia="zh-CN"/>
        </w:rPr>
        <w:t>行政运行</w:t>
      </w:r>
      <w:r>
        <w:rPr>
          <w:rFonts w:hint="eastAsia" w:asciiTheme="minorEastAsia" w:hAnsiTheme="minorEastAsia" w:eastAsiaTheme="minorEastAsia"/>
          <w:sz w:val="32"/>
          <w:szCs w:val="32"/>
        </w:rPr>
        <w:t>（项）。</w:t>
      </w:r>
    </w:p>
    <w:p>
      <w:pPr>
        <w:pStyle w:val="9"/>
        <w:ind w:firstLine="793" w:firstLineChars="25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100.67</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88.83</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88.24</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val="en-US" w:eastAsia="zh-CN"/>
        </w:rPr>
        <w:t>小于</w:t>
      </w:r>
      <w:r>
        <w:rPr>
          <w:rFonts w:hint="eastAsia" w:asciiTheme="minorEastAsia" w:hAnsiTheme="minorEastAsia" w:eastAsiaTheme="minorEastAsia"/>
          <w:sz w:val="32"/>
          <w:szCs w:val="32"/>
        </w:rPr>
        <w:t>年初预算数的主要原因是</w:t>
      </w:r>
      <w:r>
        <w:rPr>
          <w:rFonts w:hint="eastAsia" w:asciiTheme="minorEastAsia" w:hAnsiTheme="minorEastAsia" w:eastAsiaTheme="minorEastAsia"/>
          <w:sz w:val="32"/>
          <w:szCs w:val="32"/>
          <w:lang w:val="en-US" w:eastAsia="zh-CN"/>
        </w:rPr>
        <w:t>将财政代扣的住房公积金、其他残疾人事业支出、工会经费纳入公共安全支出（类）公安</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val="en-US" w:eastAsia="zh-CN"/>
        </w:rPr>
        <w:t>行政运行</w:t>
      </w:r>
      <w:r>
        <w:rPr>
          <w:rFonts w:hint="eastAsia" w:asciiTheme="minorEastAsia" w:hAnsiTheme="minorEastAsia" w:eastAsiaTheme="minorEastAsia"/>
          <w:sz w:val="32"/>
          <w:szCs w:val="32"/>
        </w:rPr>
        <w:t>（项）</w:t>
      </w:r>
      <w:r>
        <w:rPr>
          <w:rFonts w:hint="eastAsia" w:asciiTheme="minorEastAsia" w:hAnsiTheme="minorEastAsia" w:eastAsiaTheme="minorEastAsia"/>
          <w:sz w:val="32"/>
          <w:szCs w:val="32"/>
          <w:lang w:val="en-US" w:eastAsia="zh-CN"/>
        </w:rPr>
        <w:t>年初预算数统计。</w:t>
      </w:r>
    </w:p>
    <w:p>
      <w:pPr>
        <w:pStyle w:val="9"/>
        <w:ind w:firstLine="793"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w:t>
      </w:r>
      <w:r>
        <w:rPr>
          <w:rFonts w:hint="eastAsia" w:asciiTheme="minorEastAsia" w:hAnsiTheme="minorEastAsia" w:eastAsiaTheme="minorEastAsia"/>
          <w:sz w:val="32"/>
          <w:szCs w:val="32"/>
          <w:lang w:val="en-US" w:eastAsia="zh-CN"/>
        </w:rPr>
        <w:t>公共安全支出</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val="en-US" w:eastAsia="zh-CN"/>
        </w:rPr>
        <w:t>公安</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val="en-US" w:eastAsia="zh-CN"/>
        </w:rPr>
        <w:t>一般行政管理事务</w:t>
      </w:r>
      <w:r>
        <w:rPr>
          <w:rFonts w:hint="eastAsia" w:asciiTheme="minorEastAsia" w:hAnsiTheme="minorEastAsia" w:eastAsiaTheme="minorEastAsia"/>
          <w:sz w:val="32"/>
          <w:szCs w:val="32"/>
        </w:rPr>
        <w:t>（项）。</w:t>
      </w:r>
    </w:p>
    <w:p>
      <w:pPr>
        <w:pStyle w:val="9"/>
        <w:ind w:firstLine="634" w:firstLineChars="20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163.64</w:t>
      </w:r>
      <w:r>
        <w:rPr>
          <w:rFonts w:hint="eastAsia" w:asciiTheme="minorEastAsia" w:hAnsiTheme="minorEastAsia" w:eastAsiaTheme="minorEastAsia"/>
          <w:sz w:val="32"/>
          <w:szCs w:val="32"/>
        </w:rPr>
        <w:t>万元，决算数大于年初预算数的主要原因是</w:t>
      </w:r>
      <w:r>
        <w:rPr>
          <w:rFonts w:hint="eastAsia" w:asciiTheme="minorEastAsia" w:hAnsiTheme="minorEastAsia" w:eastAsiaTheme="minorEastAsia"/>
          <w:sz w:val="32"/>
          <w:szCs w:val="32"/>
          <w:lang w:val="en-US" w:eastAsia="zh-CN"/>
        </w:rPr>
        <w:t>机场分局辅警工资专项、人民警察执勤岗位津贴及加班补助专项的增加。</w:t>
      </w:r>
    </w:p>
    <w:p>
      <w:pPr>
        <w:pStyle w:val="9"/>
        <w:numPr>
          <w:ilvl w:val="0"/>
          <w:numId w:val="0"/>
        </w:numPr>
        <w:ind w:firstLine="634"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3、社会保障和就业支出（类）行政事业单位养老支出（款）机关事业单位基本养老保险缴费支出（项）。</w:t>
      </w:r>
    </w:p>
    <w:p>
      <w:pPr>
        <w:pStyle w:val="9"/>
        <w:ind w:firstLine="634"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11.41</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11.41</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val="en-US" w:eastAsia="zh-CN"/>
        </w:rPr>
        <w:t>等于</w:t>
      </w:r>
      <w:r>
        <w:rPr>
          <w:rFonts w:hint="eastAsia" w:asciiTheme="minorEastAsia" w:hAnsiTheme="minorEastAsia" w:eastAsiaTheme="minorEastAsia"/>
          <w:sz w:val="32"/>
          <w:szCs w:val="32"/>
        </w:rPr>
        <w:t>年初预算数的主要原因</w:t>
      </w:r>
      <w:r>
        <w:rPr>
          <w:rFonts w:hint="eastAsia" w:asciiTheme="minorEastAsia" w:hAnsiTheme="minorEastAsia" w:eastAsiaTheme="minorEastAsia"/>
          <w:sz w:val="32"/>
          <w:szCs w:val="32"/>
          <w:lang w:val="en-US" w:eastAsia="zh-CN"/>
        </w:rPr>
        <w:t>是支出按年初预算精准落实。</w:t>
      </w:r>
    </w:p>
    <w:p>
      <w:pPr>
        <w:pStyle w:val="9"/>
        <w:numPr>
          <w:ilvl w:val="0"/>
          <w:numId w:val="0"/>
        </w:numPr>
        <w:ind w:firstLine="634"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4、卫生健康支出（类）行政事业单位医疗（款）行政单位医疗（项）。</w:t>
      </w:r>
    </w:p>
    <w:p>
      <w:pPr>
        <w:pStyle w:val="9"/>
        <w:ind w:firstLine="634"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5.26</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5.26</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val="en-US" w:eastAsia="zh-CN"/>
        </w:rPr>
        <w:t>等于</w:t>
      </w:r>
      <w:r>
        <w:rPr>
          <w:rFonts w:hint="eastAsia" w:asciiTheme="minorEastAsia" w:hAnsiTheme="minorEastAsia" w:eastAsiaTheme="minorEastAsia"/>
          <w:sz w:val="32"/>
          <w:szCs w:val="32"/>
        </w:rPr>
        <w:t>年初预算数的主要原因是</w:t>
      </w:r>
      <w:r>
        <w:rPr>
          <w:rFonts w:hint="eastAsia" w:asciiTheme="minorEastAsia" w:hAnsiTheme="minorEastAsia" w:eastAsiaTheme="minorEastAsia"/>
          <w:sz w:val="32"/>
          <w:szCs w:val="32"/>
          <w:lang w:val="en-US" w:eastAsia="zh-CN"/>
        </w:rPr>
        <w:t>支出按年初预算精准落实。</w:t>
      </w:r>
    </w:p>
    <w:p>
      <w:pPr>
        <w:pStyle w:val="9"/>
        <w:ind w:firstLine="634" w:firstLineChars="200"/>
        <w:rPr>
          <w:rFonts w:hAnsi="黑体"/>
          <w:b/>
          <w:sz w:val="32"/>
          <w:szCs w:val="32"/>
        </w:rPr>
      </w:pPr>
      <w:r>
        <w:rPr>
          <w:rFonts w:hint="eastAsia" w:hAnsi="黑体"/>
          <w:b/>
          <w:sz w:val="32"/>
          <w:szCs w:val="32"/>
        </w:rPr>
        <w:t>六、一般公共预算财政拨款基本支出决算情况说明</w:t>
      </w:r>
    </w:p>
    <w:p>
      <w:pPr>
        <w:pStyle w:val="9"/>
        <w:ind w:firstLine="634"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2020年度财政拨款基本支出</w:t>
      </w:r>
      <w:r>
        <w:rPr>
          <w:rFonts w:hint="eastAsia" w:asciiTheme="minorEastAsia" w:hAnsiTheme="minorEastAsia" w:eastAsiaTheme="minorEastAsia"/>
          <w:sz w:val="32"/>
          <w:szCs w:val="32"/>
          <w:lang w:val="en-US" w:eastAsia="zh-CN"/>
        </w:rPr>
        <w:t>105.5</w:t>
      </w:r>
      <w:r>
        <w:rPr>
          <w:rFonts w:hint="eastAsia" w:asciiTheme="minorEastAsia" w:hAnsiTheme="minorEastAsia" w:eastAsiaTheme="minorEastAsia"/>
          <w:sz w:val="32"/>
          <w:szCs w:val="32"/>
        </w:rPr>
        <w:t>万元，其中：人员经费</w:t>
      </w:r>
      <w:r>
        <w:rPr>
          <w:rFonts w:hint="eastAsia" w:asciiTheme="minorEastAsia" w:hAnsiTheme="minorEastAsia" w:eastAsiaTheme="minorEastAsia"/>
          <w:sz w:val="32"/>
          <w:szCs w:val="32"/>
          <w:lang w:val="en-US" w:eastAsia="zh-CN"/>
        </w:rPr>
        <w:t>87.99</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83.4</w:t>
      </w:r>
      <w:r>
        <w:rPr>
          <w:rFonts w:hint="eastAsia" w:asciiTheme="minorEastAsia" w:hAnsiTheme="minorEastAsia" w:eastAsiaTheme="minorEastAsia"/>
          <w:sz w:val="32"/>
          <w:szCs w:val="32"/>
        </w:rPr>
        <w:t>%,主要包括基本工资、</w:t>
      </w:r>
      <w:r>
        <w:rPr>
          <w:rFonts w:hint="eastAsia" w:asciiTheme="minorEastAsia" w:hAnsiTheme="minorEastAsia" w:eastAsiaTheme="minorEastAsia"/>
          <w:sz w:val="32"/>
          <w:szCs w:val="32"/>
          <w:lang w:val="en-US" w:eastAsia="zh-CN"/>
        </w:rPr>
        <w:t>机关事业单位基本养老保险缴费、职工基本医疗保险缴费</w:t>
      </w:r>
      <w:r>
        <w:rPr>
          <w:rFonts w:hint="eastAsia" w:asciiTheme="minorEastAsia" w:hAnsiTheme="minorEastAsia" w:eastAsiaTheme="minorEastAsia"/>
          <w:sz w:val="32"/>
          <w:szCs w:val="32"/>
        </w:rPr>
        <w:t>；公用经费</w:t>
      </w:r>
      <w:r>
        <w:rPr>
          <w:rFonts w:hint="eastAsia" w:asciiTheme="minorEastAsia" w:hAnsiTheme="minorEastAsia" w:eastAsiaTheme="minorEastAsia"/>
          <w:sz w:val="32"/>
          <w:szCs w:val="32"/>
          <w:lang w:val="en-US" w:eastAsia="zh-CN"/>
        </w:rPr>
        <w:t>17.51</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16.6</w:t>
      </w:r>
      <w:r>
        <w:rPr>
          <w:rFonts w:hint="eastAsia" w:asciiTheme="minorEastAsia" w:hAnsiTheme="minorEastAsia" w:eastAsiaTheme="minorEastAsia"/>
          <w:sz w:val="32"/>
          <w:szCs w:val="32"/>
        </w:rPr>
        <w:t>%，主要包括办公费、印刷费、</w:t>
      </w:r>
      <w:r>
        <w:rPr>
          <w:rFonts w:hint="eastAsia" w:asciiTheme="minorEastAsia" w:hAnsiTheme="minorEastAsia" w:eastAsiaTheme="minorEastAsia"/>
          <w:sz w:val="32"/>
          <w:szCs w:val="32"/>
          <w:lang w:val="en-US" w:eastAsia="zh-CN"/>
        </w:rPr>
        <w:t>差旅费</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培训</w:t>
      </w:r>
      <w:r>
        <w:rPr>
          <w:rFonts w:hint="eastAsia" w:asciiTheme="minorEastAsia" w:hAnsiTheme="minorEastAsia" w:eastAsiaTheme="minorEastAsia"/>
          <w:sz w:val="32"/>
          <w:szCs w:val="32"/>
        </w:rPr>
        <w:t>费</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其他交通费等。</w:t>
      </w:r>
    </w:p>
    <w:p>
      <w:pPr>
        <w:pStyle w:val="9"/>
        <w:ind w:firstLine="634" w:firstLineChars="200"/>
        <w:rPr>
          <w:rFonts w:hAnsi="黑体"/>
          <w:b/>
          <w:sz w:val="32"/>
          <w:szCs w:val="32"/>
        </w:rPr>
      </w:pPr>
      <w:r>
        <w:rPr>
          <w:rFonts w:hint="eastAsia" w:hAnsi="黑体"/>
          <w:b/>
          <w:sz w:val="32"/>
          <w:szCs w:val="32"/>
        </w:rPr>
        <w:t>七、一般公共预算财政拨款三公经费支出决算情况说明</w:t>
      </w:r>
    </w:p>
    <w:p>
      <w:pPr>
        <w:pStyle w:val="9"/>
        <w:ind w:firstLine="634"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9"/>
        <w:ind w:firstLine="793"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w:t>
      </w:r>
      <w:r>
        <w:rPr>
          <w:rFonts w:hint="eastAsia" w:asciiTheme="minorEastAsia" w:hAnsiTheme="minorEastAsia" w:eastAsiaTheme="minorEastAsia"/>
          <w:sz w:val="32"/>
          <w:szCs w:val="32"/>
          <w:lang w:val="en-US" w:eastAsia="zh-CN"/>
        </w:rPr>
        <w:t>0.11</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0.11</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%，其中：</w:t>
      </w:r>
    </w:p>
    <w:p>
      <w:pPr>
        <w:pStyle w:val="9"/>
        <w:ind w:firstLine="793" w:firstLineChars="25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因公出国（境）费支出预算为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val="en-US" w:eastAsia="zh-CN"/>
        </w:rPr>
        <w:t>与上年相比减少（增加）0万元，减少（增长）0%，无减少（增加）的原因是我单位2020年是纳入市财政预决算的第一年。</w:t>
      </w:r>
    </w:p>
    <w:p>
      <w:pPr>
        <w:pStyle w:val="9"/>
        <w:ind w:firstLine="793"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w:t>
      </w:r>
      <w:r>
        <w:rPr>
          <w:rFonts w:hint="eastAsia" w:asciiTheme="minorEastAsia" w:hAnsiTheme="minorEastAsia" w:eastAsiaTheme="minorEastAsia"/>
          <w:sz w:val="32"/>
          <w:szCs w:val="32"/>
          <w:lang w:val="en-US" w:eastAsia="zh-CN"/>
        </w:rPr>
        <w:t>0.11</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0.11</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val="en-US" w:eastAsia="zh-CN"/>
        </w:rPr>
        <w:t>等于</w:t>
      </w:r>
      <w:r>
        <w:rPr>
          <w:rFonts w:hint="eastAsia" w:asciiTheme="minorEastAsia" w:hAnsiTheme="minorEastAsia" w:eastAsiaTheme="minorEastAsia"/>
          <w:sz w:val="32"/>
          <w:szCs w:val="32"/>
        </w:rPr>
        <w:t>预算数的主要原因是</w:t>
      </w:r>
      <w:r>
        <w:rPr>
          <w:rFonts w:hint="eastAsia" w:asciiTheme="minorEastAsia" w:hAnsiTheme="minorEastAsia" w:eastAsiaTheme="minorEastAsia"/>
          <w:sz w:val="32"/>
          <w:szCs w:val="32"/>
          <w:lang w:val="en-US" w:eastAsia="zh-CN"/>
        </w:rPr>
        <w:t>支出按年初预算精准落实</w:t>
      </w:r>
      <w:r>
        <w:rPr>
          <w:rFonts w:hint="eastAsia" w:asciiTheme="minorEastAsia" w:hAnsiTheme="minorEastAsia" w:eastAsiaTheme="minorEastAsia"/>
          <w:sz w:val="32"/>
          <w:szCs w:val="32"/>
        </w:rPr>
        <w:t>，与上年相</w:t>
      </w:r>
      <w:r>
        <w:rPr>
          <w:rFonts w:hint="eastAsia" w:asciiTheme="minorEastAsia" w:hAnsiTheme="minorEastAsia" w:eastAsiaTheme="minorEastAsia"/>
          <w:sz w:val="32"/>
          <w:szCs w:val="32"/>
          <w:lang w:val="en-US" w:eastAsia="zh-CN"/>
        </w:rPr>
        <w:t>比</w:t>
      </w:r>
      <w:r>
        <w:rPr>
          <w:rFonts w:hint="eastAsia" w:asciiTheme="minorEastAsia" w:hAnsiTheme="minorEastAsia" w:eastAsiaTheme="minorEastAsia"/>
          <w:sz w:val="32"/>
          <w:szCs w:val="32"/>
        </w:rPr>
        <w:t>增加</w:t>
      </w:r>
      <w:r>
        <w:rPr>
          <w:rFonts w:hint="eastAsia" w:asciiTheme="minorEastAsia" w:hAnsiTheme="minorEastAsia" w:eastAsiaTheme="minorEastAsia"/>
          <w:sz w:val="32"/>
          <w:szCs w:val="32"/>
          <w:lang w:val="en-US" w:eastAsia="zh-CN"/>
        </w:rPr>
        <w:t>0.11</w:t>
      </w:r>
      <w:r>
        <w:rPr>
          <w:rFonts w:hint="eastAsia" w:asciiTheme="minorEastAsia" w:hAnsiTheme="minorEastAsia" w:eastAsiaTheme="minorEastAsia"/>
          <w:sz w:val="32"/>
          <w:szCs w:val="32"/>
        </w:rPr>
        <w:t>万元，增长的主要原因是</w:t>
      </w:r>
      <w:r>
        <w:rPr>
          <w:rFonts w:hint="eastAsia" w:asciiTheme="minorEastAsia" w:hAnsiTheme="minorEastAsia" w:eastAsiaTheme="minorEastAsia"/>
          <w:sz w:val="32"/>
          <w:szCs w:val="32"/>
          <w:lang w:val="en-US" w:eastAsia="zh-CN"/>
        </w:rPr>
        <w:t>本单位为2020年开始纳入市财政预决算的单位</w:t>
      </w:r>
      <w:r>
        <w:rPr>
          <w:rFonts w:hint="eastAsia" w:asciiTheme="minorEastAsia" w:hAnsiTheme="minorEastAsia" w:eastAsiaTheme="minorEastAsia"/>
          <w:sz w:val="32"/>
          <w:szCs w:val="32"/>
        </w:rPr>
        <w:t>。</w:t>
      </w:r>
    </w:p>
    <w:p>
      <w:pPr>
        <w:pStyle w:val="9"/>
        <w:ind w:firstLine="634"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公务用车购置费及运行维护费支出预算为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val="en-US" w:eastAsia="zh-CN"/>
        </w:rPr>
        <w:t>与上年相比减少（增加）0万元，减少（增长）0%，无减少（增加）的原因是我单位2020年是纳入市财政预决算的第一年。</w:t>
      </w:r>
    </w:p>
    <w:p>
      <w:pPr>
        <w:pStyle w:val="9"/>
        <w:ind w:firstLine="634"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9"/>
        <w:ind w:firstLine="634"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2020年度“三公”经费财政拨款支出决算中，公务接待费支出决算</w:t>
      </w:r>
      <w:r>
        <w:rPr>
          <w:rFonts w:hint="eastAsia" w:asciiTheme="minorEastAsia" w:hAnsiTheme="minorEastAsia" w:eastAsiaTheme="minorEastAsia"/>
          <w:sz w:val="32"/>
          <w:szCs w:val="32"/>
          <w:lang w:val="en-US" w:eastAsia="zh-CN"/>
        </w:rPr>
        <w:t>0.11</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%,因公出国（境）费支出决算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%,公务用车购置费及运行维护费支出决算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%。其中：</w:t>
      </w:r>
    </w:p>
    <w:p>
      <w:pPr>
        <w:pStyle w:val="9"/>
        <w:ind w:firstLine="634"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1、因公出国（境）费支出决算为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万元，全年安排因公出国（境）团组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个，累计</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人次</w:t>
      </w:r>
      <w:r>
        <w:rPr>
          <w:rFonts w:hint="eastAsia" w:asciiTheme="minorEastAsia" w:hAnsiTheme="minorEastAsia" w:eastAsiaTheme="minorEastAsia"/>
          <w:sz w:val="32"/>
          <w:szCs w:val="32"/>
          <w:lang w:eastAsia="zh-CN"/>
        </w:rPr>
        <w:t>。</w:t>
      </w:r>
    </w:p>
    <w:p>
      <w:pPr>
        <w:pStyle w:val="9"/>
        <w:ind w:firstLine="634"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w:t>
      </w:r>
      <w:r>
        <w:rPr>
          <w:rFonts w:hint="eastAsia" w:asciiTheme="minorEastAsia" w:hAnsiTheme="minorEastAsia" w:eastAsiaTheme="minorEastAsia"/>
          <w:sz w:val="32"/>
          <w:szCs w:val="32"/>
          <w:lang w:val="en-US" w:eastAsia="zh-CN"/>
        </w:rPr>
        <w:t>0.11</w:t>
      </w:r>
      <w:r>
        <w:rPr>
          <w:rFonts w:hint="eastAsia" w:asciiTheme="minorEastAsia" w:hAnsiTheme="minorEastAsia" w:eastAsiaTheme="minorEastAsia"/>
          <w:sz w:val="32"/>
          <w:szCs w:val="32"/>
        </w:rPr>
        <w:t>万元，全年共接待来访团组</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个、来宾</w:t>
      </w:r>
      <w:r>
        <w:rPr>
          <w:rFonts w:hint="eastAsia" w:asciiTheme="minorEastAsia" w:hAnsiTheme="minorEastAsia" w:eastAsiaTheme="minorEastAsia"/>
          <w:sz w:val="32"/>
          <w:szCs w:val="32"/>
          <w:lang w:val="en-US" w:eastAsia="zh-CN"/>
        </w:rPr>
        <w:t>6</w:t>
      </w:r>
      <w:r>
        <w:rPr>
          <w:rFonts w:hint="eastAsia" w:asciiTheme="minorEastAsia" w:hAnsiTheme="minorEastAsia" w:eastAsiaTheme="minorEastAsia"/>
          <w:sz w:val="32"/>
          <w:szCs w:val="32"/>
        </w:rPr>
        <w:t>人次，主要是</w:t>
      </w:r>
      <w:r>
        <w:rPr>
          <w:rFonts w:hint="eastAsia" w:asciiTheme="minorEastAsia" w:hAnsiTheme="minorEastAsia" w:eastAsiaTheme="minorEastAsia"/>
          <w:sz w:val="32"/>
          <w:szCs w:val="32"/>
          <w:lang w:val="en-US" w:eastAsia="zh-CN"/>
        </w:rPr>
        <w:t>2020年9月荆州市公安局荆州沙市机场分局来本单位考察机场分局建设经验和管理模式</w:t>
      </w:r>
      <w:r>
        <w:rPr>
          <w:rFonts w:hint="eastAsia" w:asciiTheme="minorEastAsia" w:hAnsiTheme="minorEastAsia" w:eastAsiaTheme="minorEastAsia"/>
          <w:sz w:val="32"/>
          <w:szCs w:val="32"/>
        </w:rPr>
        <w:t>发生的接待支出。</w:t>
      </w:r>
    </w:p>
    <w:p>
      <w:pPr>
        <w:ind w:firstLine="634" w:firstLineChars="20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w:t>
      </w:r>
      <w:r>
        <w:rPr>
          <w:rFonts w:hint="eastAsia" w:asciiTheme="minorEastAsia" w:hAnsiTheme="minorEastAsia"/>
          <w:sz w:val="32"/>
          <w:szCs w:val="32"/>
          <w:lang w:val="en-US" w:eastAsia="zh-CN"/>
        </w:rPr>
        <w:t>0</w:t>
      </w:r>
      <w:r>
        <w:rPr>
          <w:rFonts w:hint="eastAsia" w:asciiTheme="minorEastAsia" w:hAnsiTheme="minorEastAsia"/>
          <w:sz w:val="32"/>
          <w:szCs w:val="32"/>
        </w:rPr>
        <w:t>万元，其中：公务用车购置费</w:t>
      </w:r>
      <w:r>
        <w:rPr>
          <w:rFonts w:hint="eastAsia" w:asciiTheme="minorEastAsia" w:hAnsiTheme="minorEastAsia"/>
          <w:sz w:val="32"/>
          <w:szCs w:val="32"/>
          <w:lang w:val="en-US" w:eastAsia="zh-CN"/>
        </w:rPr>
        <w:t>0</w:t>
      </w:r>
      <w:r>
        <w:rPr>
          <w:rFonts w:hint="eastAsia" w:asciiTheme="minorEastAsia" w:hAnsiTheme="minorEastAsia"/>
          <w:sz w:val="32"/>
          <w:szCs w:val="32"/>
        </w:rPr>
        <w:t>万元，公务用车运行维护费</w:t>
      </w:r>
      <w:r>
        <w:rPr>
          <w:rFonts w:hint="eastAsia" w:asciiTheme="minorEastAsia" w:hAnsiTheme="minorEastAsia"/>
          <w:sz w:val="32"/>
          <w:szCs w:val="32"/>
          <w:lang w:val="en-US" w:eastAsia="zh-CN"/>
        </w:rPr>
        <w:t>0</w:t>
      </w:r>
      <w:r>
        <w:rPr>
          <w:rFonts w:hint="eastAsia" w:asciiTheme="minorEastAsia" w:hAnsiTheme="minorEastAsia"/>
          <w:sz w:val="32"/>
          <w:szCs w:val="32"/>
        </w:rPr>
        <w:t>万元，截止2020年12月31日，我单位开支财政拨款的公务用车保有量为</w:t>
      </w:r>
      <w:r>
        <w:rPr>
          <w:rFonts w:hint="eastAsia" w:asciiTheme="minorEastAsia" w:hAnsiTheme="minorEastAsia"/>
          <w:sz w:val="32"/>
          <w:szCs w:val="32"/>
          <w:lang w:val="en-US" w:eastAsia="zh-CN"/>
        </w:rPr>
        <w:t>0</w:t>
      </w:r>
      <w:r>
        <w:rPr>
          <w:rFonts w:hint="eastAsia" w:asciiTheme="minorEastAsia" w:hAnsiTheme="minorEastAsia"/>
          <w:sz w:val="32"/>
          <w:szCs w:val="32"/>
        </w:rPr>
        <w:t>辆。</w:t>
      </w:r>
    </w:p>
    <w:p>
      <w:pPr>
        <w:pStyle w:val="9"/>
        <w:ind w:firstLine="634" w:firstLineChars="200"/>
        <w:rPr>
          <w:rFonts w:hAnsi="黑体"/>
          <w:b/>
          <w:sz w:val="32"/>
          <w:szCs w:val="32"/>
        </w:rPr>
      </w:pPr>
      <w:r>
        <w:rPr>
          <w:rFonts w:hint="eastAsia" w:hAnsi="黑体"/>
          <w:b/>
          <w:sz w:val="32"/>
          <w:szCs w:val="32"/>
        </w:rPr>
        <w:t>八、政府性基金预算收入支出决算情况</w:t>
      </w:r>
    </w:p>
    <w:p>
      <w:pPr>
        <w:pStyle w:val="9"/>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 xml:space="preserve">    </w:t>
      </w:r>
      <w:r>
        <w:rPr>
          <w:rFonts w:hint="eastAsia" w:asciiTheme="minorEastAsia" w:hAnsiTheme="minorEastAsia" w:eastAsiaTheme="minorEastAsia"/>
          <w:sz w:val="32"/>
          <w:szCs w:val="32"/>
          <w:lang w:val="en-US" w:eastAsia="zh-CN"/>
        </w:rPr>
        <w:t>岳阳市公安局三荷机场分局无政府性基金收支。</w:t>
      </w:r>
    </w:p>
    <w:p>
      <w:pPr>
        <w:pStyle w:val="9"/>
        <w:ind w:firstLine="634" w:firstLineChars="200"/>
        <w:rPr>
          <w:rFonts w:hAnsi="黑体"/>
          <w:b/>
          <w:sz w:val="32"/>
          <w:szCs w:val="32"/>
        </w:rPr>
      </w:pPr>
      <w:r>
        <w:rPr>
          <w:rFonts w:hint="eastAsia" w:hAnsi="黑体"/>
          <w:b/>
          <w:sz w:val="32"/>
          <w:szCs w:val="32"/>
        </w:rPr>
        <w:t>九、国有资本经营预算财政拨款支出决算情况</w:t>
      </w:r>
    </w:p>
    <w:p>
      <w:pPr>
        <w:pStyle w:val="9"/>
        <w:ind w:firstLine="634" w:firstLineChars="200"/>
        <w:rPr>
          <w:rFonts w:hAnsi="黑体"/>
          <w:b/>
          <w:sz w:val="32"/>
          <w:szCs w:val="32"/>
        </w:rPr>
      </w:pPr>
      <w:r>
        <w:rPr>
          <w:rFonts w:hint="eastAsia" w:asciiTheme="minorEastAsia" w:hAnsiTheme="minorEastAsia" w:eastAsiaTheme="minorEastAsia"/>
          <w:sz w:val="32"/>
          <w:szCs w:val="32"/>
          <w:lang w:val="en-US" w:eastAsia="zh-CN"/>
        </w:rPr>
        <w:t>岳阳市公安局三荷机场分局</w:t>
      </w:r>
      <w:r>
        <w:rPr>
          <w:rFonts w:hint="eastAsia" w:asciiTheme="minorEastAsia" w:hAnsiTheme="minorEastAsia" w:eastAsiaTheme="minorEastAsia"/>
          <w:sz w:val="32"/>
          <w:szCs w:val="32"/>
        </w:rPr>
        <w:t>无国有资本经营预算财政拨款支出</w:t>
      </w:r>
      <w:r>
        <w:rPr>
          <w:rFonts w:asciiTheme="minorEastAsia" w:hAnsiTheme="minorEastAsia" w:eastAsiaTheme="minorEastAsia"/>
          <w:sz w:val="32"/>
          <w:szCs w:val="32"/>
        </w:rPr>
        <w:t>。</w:t>
      </w:r>
    </w:p>
    <w:p>
      <w:pPr>
        <w:pStyle w:val="9"/>
        <w:ind w:firstLine="634" w:firstLineChars="200"/>
        <w:rPr>
          <w:rFonts w:hAnsi="黑体"/>
          <w:b/>
          <w:sz w:val="32"/>
          <w:szCs w:val="32"/>
        </w:rPr>
      </w:pPr>
      <w:r>
        <w:rPr>
          <w:rFonts w:hint="eastAsia" w:hAnsi="黑体"/>
          <w:b/>
          <w:sz w:val="32"/>
          <w:szCs w:val="32"/>
        </w:rPr>
        <w:t>十、关于机关运行经费支出说明</w:t>
      </w:r>
    </w:p>
    <w:p>
      <w:pPr>
        <w:pStyle w:val="9"/>
        <w:ind w:firstLine="634"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本部门2020年度机关运行经费支出</w:t>
      </w:r>
      <w:r>
        <w:rPr>
          <w:rFonts w:hint="eastAsia" w:asciiTheme="minorEastAsia" w:hAnsiTheme="minorEastAsia" w:eastAsiaTheme="minorEastAsia"/>
          <w:sz w:val="32"/>
          <w:szCs w:val="32"/>
          <w:lang w:val="en-US" w:eastAsia="zh-CN"/>
        </w:rPr>
        <w:t>17.51</w:t>
      </w:r>
      <w:r>
        <w:rPr>
          <w:rFonts w:hint="eastAsia" w:asciiTheme="minorEastAsia" w:hAnsiTheme="minorEastAsia" w:eastAsiaTheme="minorEastAsia"/>
          <w:sz w:val="32"/>
          <w:szCs w:val="32"/>
        </w:rPr>
        <w:t>万元，比年初预算数减少</w:t>
      </w:r>
      <w:r>
        <w:rPr>
          <w:rFonts w:hint="eastAsia" w:asciiTheme="minorEastAsia" w:hAnsiTheme="minorEastAsia" w:eastAsiaTheme="minorEastAsia"/>
          <w:sz w:val="32"/>
          <w:szCs w:val="32"/>
          <w:lang w:val="en-US" w:eastAsia="zh-CN"/>
        </w:rPr>
        <w:t>0.43</w:t>
      </w:r>
      <w:r>
        <w:rPr>
          <w:rFonts w:hint="eastAsia" w:asciiTheme="minorEastAsia" w:hAnsiTheme="minorEastAsia" w:eastAsiaTheme="minorEastAsia"/>
          <w:sz w:val="32"/>
          <w:szCs w:val="32"/>
        </w:rPr>
        <w:t xml:space="preserve"> 万元，降低</w:t>
      </w:r>
      <w:r>
        <w:rPr>
          <w:rFonts w:hint="eastAsia" w:asciiTheme="minorEastAsia" w:hAnsiTheme="minorEastAsia" w:eastAsiaTheme="minorEastAsia"/>
          <w:sz w:val="32"/>
          <w:szCs w:val="32"/>
          <w:lang w:val="en-US" w:eastAsia="zh-CN"/>
        </w:rPr>
        <w:t>2.4</w:t>
      </w:r>
      <w:r>
        <w:rPr>
          <w:rFonts w:hint="eastAsia" w:asciiTheme="minorEastAsia" w:hAnsiTheme="minorEastAsia" w:eastAsiaTheme="minorEastAsia"/>
          <w:sz w:val="32"/>
          <w:szCs w:val="32"/>
        </w:rPr>
        <w:t>%。主要原因是：</w:t>
      </w:r>
      <w:r>
        <w:rPr>
          <w:rFonts w:hint="eastAsia" w:asciiTheme="minorEastAsia" w:hAnsiTheme="minorEastAsia" w:eastAsiaTheme="minorEastAsia"/>
          <w:sz w:val="32"/>
          <w:szCs w:val="32"/>
          <w:lang w:val="en-US" w:eastAsia="zh-CN"/>
        </w:rPr>
        <w:t>年初预算中的工会经费0.43万元由市财政代扣</w:t>
      </w:r>
      <w:r>
        <w:rPr>
          <w:rFonts w:hint="eastAsia" w:asciiTheme="minorEastAsia" w:hAnsiTheme="minorEastAsia" w:eastAsiaTheme="minorEastAsia"/>
          <w:sz w:val="32"/>
          <w:szCs w:val="32"/>
        </w:rPr>
        <w:t>。</w:t>
      </w:r>
    </w:p>
    <w:p>
      <w:pPr>
        <w:pStyle w:val="9"/>
        <w:ind w:firstLine="634" w:firstLineChars="200"/>
        <w:rPr>
          <w:rFonts w:hAnsi="黑体"/>
          <w:b/>
          <w:sz w:val="32"/>
          <w:szCs w:val="32"/>
        </w:rPr>
      </w:pPr>
      <w:r>
        <w:rPr>
          <w:rFonts w:hint="eastAsia" w:hAnsi="黑体"/>
          <w:b/>
          <w:sz w:val="32"/>
          <w:szCs w:val="32"/>
        </w:rPr>
        <w:t>十一、一般性支出情况</w:t>
      </w:r>
    </w:p>
    <w:p>
      <w:pPr>
        <w:pStyle w:val="9"/>
        <w:ind w:firstLine="634" w:firstLineChars="200"/>
        <w:rPr>
          <w:rFonts w:hint="default" w:asciiTheme="minorEastAsia" w:hAnsiTheme="minorEastAsia" w:eastAsiaTheme="minorEastAsia"/>
          <w:sz w:val="32"/>
          <w:szCs w:val="32"/>
          <w:lang w:val="en-US"/>
        </w:rPr>
      </w:pPr>
      <w:r>
        <w:rPr>
          <w:rFonts w:hint="eastAsia" w:asciiTheme="minorEastAsia" w:hAnsiTheme="minorEastAsia" w:eastAsiaTheme="minorEastAsia"/>
          <w:sz w:val="32"/>
          <w:szCs w:val="32"/>
        </w:rPr>
        <w:t>2020年本</w:t>
      </w:r>
      <w:r>
        <w:rPr>
          <w:rFonts w:hint="eastAsia" w:asciiTheme="minorEastAsia" w:hAnsiTheme="minorEastAsia" w:eastAsiaTheme="minorEastAsia"/>
          <w:sz w:val="32"/>
          <w:szCs w:val="32"/>
          <w:lang w:val="en-US" w:eastAsia="zh-CN"/>
        </w:rPr>
        <w:t>单位</w:t>
      </w:r>
      <w:r>
        <w:rPr>
          <w:rFonts w:hint="eastAsia" w:asciiTheme="minorEastAsia" w:hAnsiTheme="minorEastAsia" w:eastAsiaTheme="minorEastAsia"/>
          <w:sz w:val="32"/>
          <w:szCs w:val="32"/>
        </w:rPr>
        <w:t>开支会议费</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万元；开支培训费</w:t>
      </w:r>
      <w:r>
        <w:rPr>
          <w:rFonts w:hint="eastAsia" w:asciiTheme="minorEastAsia" w:hAnsiTheme="minorEastAsia" w:eastAsiaTheme="minorEastAsia"/>
          <w:sz w:val="32"/>
          <w:szCs w:val="32"/>
          <w:lang w:val="en-US" w:eastAsia="zh-CN"/>
        </w:rPr>
        <w:t>2.73</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val="en-US" w:eastAsia="zh-CN"/>
        </w:rPr>
        <w:t>主要用于无人机驾驶员培训、心理健康培训及民警晋衔晋级培训。其中</w:t>
      </w:r>
      <w:r>
        <w:rPr>
          <w:rFonts w:hint="eastAsia" w:asciiTheme="minorEastAsia" w:hAnsiTheme="minorEastAsia" w:eastAsiaTheme="minorEastAsia"/>
          <w:sz w:val="32"/>
          <w:szCs w:val="32"/>
        </w:rPr>
        <w:t>用于开展</w:t>
      </w:r>
      <w:r>
        <w:rPr>
          <w:rFonts w:hint="eastAsia" w:asciiTheme="minorEastAsia" w:hAnsiTheme="minorEastAsia" w:eastAsiaTheme="minorEastAsia"/>
          <w:sz w:val="32"/>
          <w:szCs w:val="32"/>
          <w:lang w:val="en-US" w:eastAsia="zh-CN"/>
        </w:rPr>
        <w:t>无人机驾驶员</w:t>
      </w:r>
      <w:r>
        <w:rPr>
          <w:rFonts w:hint="eastAsia" w:asciiTheme="minorEastAsia" w:hAnsiTheme="minorEastAsia" w:eastAsiaTheme="minorEastAsia"/>
          <w:sz w:val="32"/>
          <w:szCs w:val="32"/>
        </w:rPr>
        <w:t>培训</w:t>
      </w:r>
      <w:r>
        <w:rPr>
          <w:rFonts w:hint="eastAsia" w:asciiTheme="minorEastAsia" w:hAnsiTheme="minorEastAsia" w:eastAsiaTheme="minorEastAsia"/>
          <w:sz w:val="32"/>
          <w:szCs w:val="32"/>
          <w:lang w:val="en-US" w:eastAsia="zh-CN"/>
        </w:rPr>
        <w:t>1.85万元</w:t>
      </w:r>
      <w:r>
        <w:rPr>
          <w:rFonts w:hint="eastAsia" w:asciiTheme="minorEastAsia" w:hAnsiTheme="minorEastAsia" w:eastAsiaTheme="minorEastAsia"/>
          <w:sz w:val="32"/>
          <w:szCs w:val="32"/>
        </w:rPr>
        <w:t>，人数</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人，内容为</w:t>
      </w:r>
      <w:r>
        <w:rPr>
          <w:rFonts w:hint="eastAsia" w:asciiTheme="minorEastAsia" w:hAnsiTheme="minorEastAsia" w:eastAsiaTheme="minorEastAsia"/>
          <w:sz w:val="32"/>
          <w:szCs w:val="32"/>
          <w:lang w:val="en-US" w:eastAsia="zh-CN"/>
        </w:rPr>
        <w:t>无人机驾驶相关知识及实操</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用于心理咨询培训0.77万元，人数1人，内容为心理咨询师培训；用于民警晋衔晋级培训0.11万元，人数5人，内容为民警正常晋衔晋级。2020年度本单位未举办节庆、晚会、论坛、赛事等活动，开支为0万元。</w:t>
      </w:r>
    </w:p>
    <w:p>
      <w:pPr>
        <w:pStyle w:val="9"/>
        <w:ind w:firstLine="634" w:firstLineChars="200"/>
        <w:rPr>
          <w:rFonts w:hAnsi="黑体"/>
          <w:b/>
          <w:sz w:val="32"/>
          <w:szCs w:val="32"/>
        </w:rPr>
      </w:pPr>
      <w:r>
        <w:rPr>
          <w:rFonts w:hint="eastAsia" w:hAnsi="黑体"/>
          <w:b/>
          <w:sz w:val="32"/>
          <w:szCs w:val="32"/>
        </w:rPr>
        <w:t>十二、关于政府采购支出说明</w:t>
      </w:r>
    </w:p>
    <w:p>
      <w:pPr>
        <w:pStyle w:val="9"/>
        <w:ind w:firstLine="634"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w:t>
      </w:r>
      <w:r>
        <w:rPr>
          <w:rFonts w:hint="eastAsia" w:asciiTheme="minorEastAsia" w:hAnsiTheme="minorEastAsia" w:eastAsiaTheme="minorEastAsia"/>
          <w:sz w:val="32"/>
          <w:szCs w:val="32"/>
          <w:lang w:val="en-US" w:eastAsia="zh-CN"/>
        </w:rPr>
        <w:t>单位</w:t>
      </w:r>
      <w:r>
        <w:rPr>
          <w:rFonts w:hint="eastAsia" w:asciiTheme="minorEastAsia" w:hAnsiTheme="minorEastAsia" w:eastAsiaTheme="minorEastAsia"/>
          <w:sz w:val="32"/>
          <w:szCs w:val="32"/>
        </w:rPr>
        <w:t>2020年度政府采购支出总额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万元，其中：政府采购货物支出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万元、政府采购工程支出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万元、政府采购服务支出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万元。授予中小企业合同金额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万元，占政府采购支出总额的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%，其中：授予小微企业合同金额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万元，占政府采购支出总额的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9"/>
        <w:ind w:firstLine="634" w:firstLineChars="200"/>
        <w:rPr>
          <w:rFonts w:hAnsi="黑体"/>
          <w:b/>
          <w:sz w:val="32"/>
          <w:szCs w:val="32"/>
        </w:rPr>
      </w:pPr>
      <w:r>
        <w:rPr>
          <w:rFonts w:hint="eastAsia" w:hAnsi="黑体"/>
          <w:b/>
          <w:sz w:val="32"/>
          <w:szCs w:val="32"/>
        </w:rPr>
        <w:t>十三、关于国有资产占用情况说明</w:t>
      </w:r>
      <w:bookmarkStart w:id="5" w:name="_GoBack"/>
      <w:bookmarkEnd w:id="5"/>
    </w:p>
    <w:p>
      <w:pPr>
        <w:pStyle w:val="9"/>
        <w:ind w:firstLine="634"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截至2020年12月31日，本单位共有车辆</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辆，其中，主要领导干部用车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辆，机要通信用车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辆、应急保障用车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辆、执法执勤用车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辆、特种专业技术用车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辆、其他用车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辆；单位价值50万元以上通用设备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台（套）；单位价值100万元以上专用设备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w:t>
      </w:r>
    </w:p>
    <w:p>
      <w:pPr>
        <w:pStyle w:val="9"/>
        <w:ind w:firstLine="634" w:firstLineChars="200"/>
        <w:rPr>
          <w:rFonts w:hAnsi="黑体"/>
          <w:b/>
          <w:sz w:val="32"/>
          <w:szCs w:val="32"/>
        </w:rPr>
      </w:pPr>
      <w:r>
        <w:rPr>
          <w:rFonts w:hint="eastAsia" w:hAnsi="黑体"/>
          <w:b/>
          <w:sz w:val="32"/>
          <w:szCs w:val="32"/>
        </w:rPr>
        <w:t>十四、关于2020年度预算绩效情况的说明</w:t>
      </w:r>
    </w:p>
    <w:p>
      <w:pPr>
        <w:pStyle w:val="9"/>
        <w:ind w:firstLine="634"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一、关于岳阳市公安局三荷机场分局纳入岳阳市公安局统一参加绩效考核的说明：</w:t>
      </w:r>
    </w:p>
    <w:p>
      <w:pPr>
        <w:pStyle w:val="9"/>
        <w:ind w:firstLine="634" w:firstLineChars="20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岳阳市公安局三荷机场分局于2018年6月经市编办批复成立，文件界定本单位为岳阳市公安局内设机构。在全市的绩效评估中无独立考核项目，主要为配合岳阳市公安局完成各项考评考核内容。2020年本单位财务独立核算后，纳入市财政预决算，在编民警仅有11人，经请示岳阳市公安局批准后，本单位2020年绩效考核继续以内设机构纳入岳阳市公安局统一参加。</w:t>
      </w:r>
    </w:p>
    <w:p>
      <w:pPr>
        <w:pStyle w:val="9"/>
        <w:numPr>
          <w:ilvl w:val="0"/>
          <w:numId w:val="0"/>
        </w:numPr>
        <w:ind w:firstLine="641"/>
        <w:rPr>
          <w:rFonts w:hint="default" w:ascii="宋体" w:hAnsi="宋体" w:eastAsia="宋体" w:cs="宋体"/>
          <w:b w:val="0"/>
          <w:bCs/>
          <w:sz w:val="32"/>
          <w:szCs w:val="32"/>
          <w:lang w:val="en-US" w:eastAsia="zh-CN"/>
        </w:rPr>
      </w:pPr>
      <w:r>
        <w:rPr>
          <w:rFonts w:hint="eastAsia" w:ascii="宋体" w:hAnsi="宋体" w:eastAsia="宋体" w:cs="宋体"/>
          <w:b w:val="0"/>
          <w:bCs/>
          <w:sz w:val="32"/>
          <w:szCs w:val="32"/>
          <w:lang w:val="en-US" w:eastAsia="zh-CN"/>
        </w:rPr>
        <w:t>二、2020年全年岳阳市公安局三荷机场分局全体民辅警扎实工作，确保机场区域无重大案、事件发生；按质按量完成各项警保卫工作；对各项监督工作落实到位，具体情况如下：</w:t>
      </w:r>
    </w:p>
    <w:p>
      <w:pPr>
        <w:keepNext w:val="0"/>
        <w:keepLines w:val="0"/>
        <w:pageBreakBefore w:val="0"/>
        <w:widowControl w:val="0"/>
        <w:kinsoku/>
        <w:wordWrap/>
        <w:overflowPunct/>
        <w:topLinePunct w:val="0"/>
        <w:autoSpaceDE/>
        <w:autoSpaceDN/>
        <w:bidi w:val="0"/>
        <w:adjustRightInd/>
        <w:snapToGrid/>
        <w:ind w:firstLine="634" w:firstLineChars="200"/>
        <w:textAlignment w:val="auto"/>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1、2020年分局派出所现场盘查可疑人员56人，进行涉毒检查56人，其中阴性54人，阳性2人，均已移交；全年加密狗筛查32001人，办理临时身份证344张。好人好事、群众求助共36起，案（事）件21起，配合押解犯罪嫌疑人1起，办理行政案件6起，行政拘留3人、治安警告3人，调解纠纷11起。进行机场控制区通行证背景调查352人次，对三荷机场驻场单位员工进行毒检65人次，对三荷机场公司员工进行毒检56人次。</w:t>
      </w:r>
      <w:r>
        <w:rPr>
          <w:rFonts w:hint="eastAsia" w:ascii="宋体" w:hAnsi="宋体" w:eastAsia="宋体" w:cs="宋体"/>
          <w:b w:val="0"/>
          <w:bCs w:val="0"/>
          <w:sz w:val="32"/>
          <w:szCs w:val="32"/>
          <w:lang w:val="en-US" w:eastAsia="zh-CN"/>
        </w:rPr>
        <w:t>我分局交警大队</w:t>
      </w:r>
      <w:r>
        <w:rPr>
          <w:rFonts w:hint="eastAsia" w:ascii="宋体" w:hAnsi="宋体" w:eastAsia="宋体" w:cs="宋体"/>
          <w:sz w:val="32"/>
          <w:szCs w:val="32"/>
          <w:lang w:val="en-US" w:eastAsia="zh-CN"/>
        </w:rPr>
        <w:t>对于交通违法行为，从批评教育到锁车罚停，从口头指正到书面检讨，从扣证警告到开单罚款，一步步摸索和实践各项管理措施，交通乱象有所修正，交通秩序明显好转。2020年分局交警大队</w:t>
      </w:r>
      <w:r>
        <w:rPr>
          <w:rFonts w:hint="eastAsia" w:ascii="宋体" w:hAnsi="宋体" w:eastAsia="宋体" w:cs="宋体"/>
          <w:sz w:val="32"/>
          <w:szCs w:val="32"/>
        </w:rPr>
        <w:t>共调</w:t>
      </w:r>
      <w:r>
        <w:rPr>
          <w:rFonts w:hint="eastAsia" w:ascii="宋体" w:hAnsi="宋体" w:eastAsia="宋体" w:cs="宋体"/>
          <w:sz w:val="32"/>
          <w:szCs w:val="32"/>
          <w:lang w:val="en-US" w:eastAsia="zh-CN"/>
        </w:rPr>
        <w:t>解</w:t>
      </w:r>
      <w:r>
        <w:rPr>
          <w:rFonts w:hint="eastAsia" w:ascii="宋体" w:hAnsi="宋体" w:eastAsia="宋体" w:cs="宋体"/>
          <w:sz w:val="32"/>
          <w:szCs w:val="32"/>
        </w:rPr>
        <w:t>小型刮擦事故26起</w:t>
      </w:r>
      <w:r>
        <w:rPr>
          <w:rFonts w:hint="eastAsia" w:ascii="宋体" w:hAnsi="宋体" w:eastAsia="宋体" w:cs="宋体"/>
          <w:sz w:val="32"/>
          <w:szCs w:val="32"/>
          <w:lang w:eastAsia="zh-CN"/>
        </w:rPr>
        <w:t>，</w:t>
      </w:r>
      <w:r>
        <w:rPr>
          <w:rFonts w:hint="eastAsia" w:ascii="宋体" w:hAnsi="宋体" w:eastAsia="宋体" w:cs="宋体"/>
          <w:sz w:val="32"/>
          <w:szCs w:val="32"/>
        </w:rPr>
        <w:t>电子抓拍违法车辆</w:t>
      </w:r>
      <w:r>
        <w:rPr>
          <w:rFonts w:hint="eastAsia" w:ascii="宋体" w:hAnsi="宋体" w:eastAsia="宋体" w:cs="宋体"/>
          <w:sz w:val="32"/>
          <w:szCs w:val="32"/>
          <w:lang w:val="en-US" w:eastAsia="zh-CN"/>
        </w:rPr>
        <w:t>4</w:t>
      </w:r>
      <w:r>
        <w:rPr>
          <w:rFonts w:hint="eastAsia" w:ascii="宋体" w:hAnsi="宋体" w:eastAsia="宋体" w:cs="宋体"/>
          <w:sz w:val="32"/>
          <w:szCs w:val="32"/>
        </w:rPr>
        <w:t>00余台</w:t>
      </w:r>
      <w:r>
        <w:rPr>
          <w:rFonts w:hint="eastAsia" w:ascii="宋体" w:hAnsi="宋体" w:eastAsia="宋体" w:cs="宋体"/>
          <w:sz w:val="32"/>
          <w:szCs w:val="32"/>
          <w:lang w:val="en-US" w:eastAsia="zh-CN"/>
        </w:rPr>
        <w:t>次</w:t>
      </w:r>
      <w:r>
        <w:rPr>
          <w:rFonts w:hint="eastAsia" w:ascii="宋体" w:hAnsi="宋体" w:eastAsia="宋体" w:cs="宋体"/>
          <w:sz w:val="32"/>
          <w:szCs w:val="32"/>
        </w:rPr>
        <w:t>，对</w:t>
      </w:r>
      <w:r>
        <w:rPr>
          <w:rFonts w:hint="eastAsia" w:ascii="宋体" w:hAnsi="宋体" w:eastAsia="宋体" w:cs="宋体"/>
          <w:sz w:val="32"/>
          <w:szCs w:val="32"/>
          <w:lang w:val="en-US" w:eastAsia="zh-CN"/>
        </w:rPr>
        <w:t>2</w:t>
      </w:r>
      <w:r>
        <w:rPr>
          <w:rFonts w:hint="eastAsia" w:ascii="宋体" w:hAnsi="宋体" w:eastAsia="宋体" w:cs="宋体"/>
          <w:sz w:val="32"/>
          <w:szCs w:val="32"/>
        </w:rPr>
        <w:t>2</w:t>
      </w:r>
      <w:r>
        <w:rPr>
          <w:rFonts w:hint="eastAsia" w:ascii="宋体" w:hAnsi="宋体" w:eastAsia="宋体" w:cs="宋体"/>
          <w:sz w:val="32"/>
          <w:szCs w:val="32"/>
          <w:lang w:val="en-US" w:eastAsia="zh-CN"/>
        </w:rPr>
        <w:t>00余</w:t>
      </w:r>
      <w:r>
        <w:rPr>
          <w:rFonts w:hint="eastAsia" w:ascii="宋体" w:hAnsi="宋体" w:eastAsia="宋体" w:cs="宋体"/>
          <w:sz w:val="32"/>
          <w:szCs w:val="32"/>
        </w:rPr>
        <w:t>名</w:t>
      </w:r>
      <w:r>
        <w:rPr>
          <w:rFonts w:hint="eastAsia" w:ascii="宋体" w:hAnsi="宋体" w:eastAsia="宋体" w:cs="宋体"/>
          <w:sz w:val="32"/>
          <w:szCs w:val="32"/>
          <w:lang w:val="en-US" w:eastAsia="zh-CN"/>
        </w:rPr>
        <w:t>交通</w:t>
      </w:r>
      <w:r>
        <w:rPr>
          <w:rFonts w:hint="eastAsia" w:ascii="宋体" w:hAnsi="宋体" w:eastAsia="宋体" w:cs="宋体"/>
          <w:sz w:val="32"/>
          <w:szCs w:val="32"/>
        </w:rPr>
        <w:t>违法人员</w:t>
      </w:r>
      <w:r>
        <w:rPr>
          <w:rFonts w:hint="eastAsia" w:ascii="宋体" w:hAnsi="宋体" w:eastAsia="宋体" w:cs="宋体"/>
          <w:sz w:val="32"/>
          <w:szCs w:val="32"/>
          <w:lang w:val="en-US" w:eastAsia="zh-CN"/>
        </w:rPr>
        <w:t>和出租车执业人员</w:t>
      </w:r>
      <w:r>
        <w:rPr>
          <w:rFonts w:hint="eastAsia" w:ascii="宋体" w:hAnsi="宋体" w:eastAsia="宋体" w:cs="宋体"/>
          <w:sz w:val="32"/>
          <w:szCs w:val="32"/>
        </w:rPr>
        <w:t>进行了批评教育，</w:t>
      </w:r>
      <w:r>
        <w:rPr>
          <w:rFonts w:hint="eastAsia" w:ascii="宋体" w:hAnsi="宋体" w:eastAsia="宋体" w:cs="宋体"/>
          <w:sz w:val="32"/>
          <w:szCs w:val="32"/>
          <w:lang w:val="en-US" w:eastAsia="zh-CN"/>
        </w:rPr>
        <w:t>开展与派出所、武警联勤巡逻共计600余次，</w:t>
      </w:r>
      <w:r>
        <w:rPr>
          <w:rFonts w:hint="eastAsia" w:ascii="宋体" w:hAnsi="宋体" w:eastAsia="宋体" w:cs="宋体"/>
          <w:sz w:val="32"/>
          <w:szCs w:val="32"/>
        </w:rPr>
        <w:t>查</w:t>
      </w:r>
      <w:r>
        <w:rPr>
          <w:rFonts w:hint="eastAsia" w:ascii="宋体" w:hAnsi="宋体" w:eastAsia="宋体" w:cs="宋体"/>
          <w:sz w:val="32"/>
          <w:szCs w:val="32"/>
          <w:lang w:val="en-US" w:eastAsia="zh-CN"/>
        </w:rPr>
        <w:t>获违章</w:t>
      </w:r>
      <w:r>
        <w:rPr>
          <w:rFonts w:hint="eastAsia" w:ascii="宋体" w:hAnsi="宋体" w:eastAsia="宋体" w:cs="宋体"/>
          <w:sz w:val="32"/>
          <w:szCs w:val="32"/>
        </w:rPr>
        <w:t>停</w:t>
      </w:r>
      <w:r>
        <w:rPr>
          <w:rFonts w:hint="eastAsia" w:ascii="宋体" w:hAnsi="宋体" w:eastAsia="宋体" w:cs="宋体"/>
          <w:sz w:val="32"/>
          <w:szCs w:val="32"/>
          <w:lang w:val="en-US" w:eastAsia="zh-CN"/>
        </w:rPr>
        <w:t>车等违法行为19</w:t>
      </w:r>
      <w:r>
        <w:rPr>
          <w:rFonts w:hint="eastAsia" w:ascii="宋体" w:hAnsi="宋体" w:eastAsia="宋体" w:cs="宋体"/>
          <w:sz w:val="32"/>
          <w:szCs w:val="32"/>
        </w:rPr>
        <w:t>00余起</w:t>
      </w:r>
      <w:r>
        <w:rPr>
          <w:rFonts w:hint="eastAsia" w:ascii="宋体" w:hAnsi="宋体" w:eastAsia="宋体" w:cs="宋体"/>
          <w:sz w:val="32"/>
          <w:szCs w:val="32"/>
          <w:lang w:eastAsia="zh-CN"/>
        </w:rPr>
        <w:t>，</w:t>
      </w:r>
      <w:r>
        <w:rPr>
          <w:rFonts w:hint="eastAsia" w:ascii="宋体" w:hAnsi="宋体" w:eastAsia="宋体" w:cs="宋体"/>
          <w:b w:val="0"/>
          <w:bCs w:val="0"/>
          <w:sz w:val="32"/>
          <w:szCs w:val="32"/>
          <w:lang w:val="en-US" w:eastAsia="zh-CN"/>
        </w:rPr>
        <w:t>开出各类违法处罚单127张，包含非法遮挡机动车号牌行为1起</w:t>
      </w:r>
      <w:r>
        <w:rPr>
          <w:rFonts w:hint="eastAsia" w:ascii="宋体" w:hAnsi="宋体" w:eastAsia="宋体" w:cs="宋体"/>
          <w:sz w:val="32"/>
          <w:szCs w:val="32"/>
        </w:rPr>
        <w:t>。</w:t>
      </w:r>
      <w:r>
        <w:rPr>
          <w:rFonts w:hint="eastAsia" w:ascii="宋体" w:hAnsi="宋体" w:eastAsia="宋体" w:cs="宋体"/>
          <w:sz w:val="32"/>
          <w:szCs w:val="32"/>
          <w:lang w:val="en-US" w:eastAsia="zh-CN"/>
        </w:rPr>
        <w:t>同时，为加大管理力度，大队先后联合武警官兵、机场派出所、交通综合执法支队等力量，开展夜间设卡检查3次，查获各类违禁物品10余件。</w:t>
      </w:r>
    </w:p>
    <w:p>
      <w:pPr>
        <w:keepNext w:val="0"/>
        <w:keepLines w:val="0"/>
        <w:pageBreakBefore w:val="0"/>
        <w:widowControl w:val="0"/>
        <w:kinsoku/>
        <w:wordWrap/>
        <w:overflowPunct/>
        <w:topLinePunct w:val="0"/>
        <w:autoSpaceDE/>
        <w:autoSpaceDN/>
        <w:bidi w:val="0"/>
        <w:adjustRightInd/>
        <w:snapToGrid/>
        <w:ind w:firstLine="634" w:firstLineChars="200"/>
        <w:textAlignment w:val="auto"/>
        <w:rPr>
          <w:rFonts w:hint="eastAsia" w:ascii="宋体" w:hAnsi="宋体" w:eastAsia="宋体" w:cs="宋体"/>
          <w:sz w:val="32"/>
          <w:szCs w:val="32"/>
          <w:lang w:eastAsia="zh-CN"/>
        </w:rPr>
      </w:pPr>
      <w:r>
        <w:rPr>
          <w:rFonts w:hint="eastAsia" w:ascii="宋体" w:hAnsi="宋体" w:eastAsia="宋体" w:cs="宋体"/>
          <w:sz w:val="32"/>
          <w:szCs w:val="32"/>
          <w:lang w:val="en-US" w:eastAsia="zh-CN"/>
        </w:rPr>
        <w:t>2、2020年我分局在全体民辅警的协同作战下有效打击了违法犯罪，减少了案（事）件的发生，</w:t>
      </w:r>
      <w:r>
        <w:rPr>
          <w:rFonts w:hint="eastAsia" w:ascii="宋体" w:hAnsi="宋体" w:eastAsia="宋体" w:cs="宋体"/>
          <w:sz w:val="32"/>
          <w:szCs w:val="32"/>
          <w:lang w:eastAsia="zh-CN"/>
        </w:rPr>
        <w:t>有效地维护了</w:t>
      </w:r>
      <w:r>
        <w:rPr>
          <w:rFonts w:hint="eastAsia" w:ascii="宋体" w:hAnsi="宋体" w:eastAsia="宋体" w:cs="宋体"/>
          <w:sz w:val="32"/>
          <w:szCs w:val="32"/>
          <w:lang w:val="en-US" w:eastAsia="zh-CN"/>
        </w:rPr>
        <w:t>机场及周边地区的安全和</w:t>
      </w:r>
      <w:r>
        <w:rPr>
          <w:rFonts w:hint="eastAsia" w:ascii="宋体" w:hAnsi="宋体" w:eastAsia="宋体" w:cs="宋体"/>
          <w:sz w:val="32"/>
          <w:szCs w:val="32"/>
          <w:lang w:eastAsia="zh-CN"/>
        </w:rPr>
        <w:t>稳定、营造</w:t>
      </w:r>
      <w:r>
        <w:rPr>
          <w:rFonts w:hint="eastAsia" w:ascii="宋体" w:hAnsi="宋体" w:eastAsia="宋体" w:cs="宋体"/>
          <w:sz w:val="32"/>
          <w:szCs w:val="32"/>
          <w:lang w:val="en-US" w:eastAsia="zh-CN"/>
        </w:rPr>
        <w:t>了</w:t>
      </w:r>
      <w:r>
        <w:rPr>
          <w:rFonts w:hint="eastAsia" w:ascii="宋体" w:hAnsi="宋体" w:eastAsia="宋体" w:cs="宋体"/>
          <w:sz w:val="32"/>
          <w:szCs w:val="32"/>
          <w:lang w:eastAsia="zh-CN"/>
        </w:rPr>
        <w:t>风清气正的警营政治生态。</w:t>
      </w:r>
    </w:p>
    <w:p>
      <w:pPr>
        <w:pStyle w:val="9"/>
        <w:numPr>
          <w:ilvl w:val="0"/>
          <w:numId w:val="0"/>
        </w:numPr>
        <w:ind w:firstLine="641"/>
        <w:rPr>
          <w:rFonts w:hint="default" w:ascii="宋体" w:hAnsi="宋体" w:eastAsia="宋体" w:cs="宋体"/>
          <w:b w:val="0"/>
          <w:bCs/>
          <w:sz w:val="32"/>
          <w:szCs w:val="32"/>
          <w:lang w:val="en-US" w:eastAsia="zh-CN"/>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34" w:firstLineChars="200"/>
        <w:jc w:val="left"/>
        <w:rPr>
          <w:rFonts w:cs="黑体" w:asciiTheme="minorEastAsia" w:hAnsiTheme="minorEastAsia"/>
          <w:color w:val="000000"/>
          <w:kern w:val="0"/>
          <w:sz w:val="32"/>
          <w:szCs w:val="32"/>
        </w:rPr>
      </w:pPr>
    </w:p>
    <w:p>
      <w:pPr>
        <w:widowControl/>
        <w:numPr>
          <w:ilvl w:val="0"/>
          <w:numId w:val="2"/>
        </w:numPr>
        <w:spacing w:line="600" w:lineRule="exact"/>
        <w:ind w:firstLine="660"/>
        <w:rPr>
          <w:rFonts w:hint="eastAsia" w:cs="黑体" w:asciiTheme="minorEastAsia" w:hAnsiTheme="minorEastAsia"/>
          <w:color w:val="000000"/>
          <w:kern w:val="0"/>
          <w:sz w:val="32"/>
          <w:szCs w:val="32"/>
          <w:lang w:val="en-US" w:eastAsia="zh-CN"/>
        </w:rPr>
      </w:pPr>
      <w:r>
        <w:rPr>
          <w:rFonts w:hint="eastAsia" w:cs="黑体" w:asciiTheme="minorEastAsia" w:hAnsiTheme="minorEastAsia"/>
          <w:color w:val="000000"/>
          <w:kern w:val="0"/>
          <w:sz w:val="32"/>
          <w:szCs w:val="32"/>
          <w:lang w:val="en-US" w:eastAsia="zh-CN"/>
        </w:rPr>
        <w:t>基本支出：指为保障机构正常运转、完成正常工作任务而发生的各项支出，包括人员支出和公用支出。</w:t>
      </w:r>
    </w:p>
    <w:p>
      <w:pPr>
        <w:widowControl/>
        <w:numPr>
          <w:ilvl w:val="0"/>
          <w:numId w:val="2"/>
        </w:numPr>
        <w:spacing w:line="600" w:lineRule="exact"/>
        <w:ind w:firstLine="660"/>
        <w:rPr>
          <w:rFonts w:hint="default" w:cs="黑体" w:asciiTheme="minorEastAsia" w:hAnsiTheme="minorEastAsia"/>
          <w:color w:val="000000"/>
          <w:kern w:val="0"/>
          <w:sz w:val="32"/>
          <w:szCs w:val="32"/>
          <w:lang w:val="en-US" w:eastAsia="zh-CN"/>
        </w:rPr>
      </w:pPr>
      <w:r>
        <w:rPr>
          <w:rFonts w:hint="eastAsia" w:cs="黑体" w:asciiTheme="minorEastAsia" w:hAnsiTheme="minorEastAsia"/>
          <w:color w:val="000000"/>
          <w:kern w:val="0"/>
          <w:sz w:val="32"/>
          <w:szCs w:val="32"/>
          <w:lang w:val="en-US" w:eastAsia="zh-CN"/>
        </w:rPr>
        <w:t>项目支出：指在基本支出以外为完成相关行政任务和事业发展目标所发生的各项支出。</w:t>
      </w:r>
    </w:p>
    <w:p>
      <w:pPr>
        <w:widowControl/>
        <w:spacing w:line="600" w:lineRule="exact"/>
        <w:ind w:firstLine="660"/>
        <w:rPr>
          <w:rFonts w:hint="eastAsia" w:ascii="宋体" w:hAnsi="宋体" w:eastAsia="宋体" w:cs="宋体"/>
          <w:sz w:val="32"/>
          <w:szCs w:val="32"/>
        </w:rPr>
      </w:pPr>
      <w:r>
        <w:rPr>
          <w:rFonts w:hint="eastAsia" w:ascii="宋体" w:hAnsi="宋体" w:eastAsia="宋体" w:cs="宋体"/>
          <w:sz w:val="32"/>
          <w:szCs w:val="32"/>
          <w:lang w:val="en-US" w:eastAsia="zh-CN"/>
        </w:rPr>
        <w:t>三、</w:t>
      </w:r>
      <w:r>
        <w:rPr>
          <w:rFonts w:hint="eastAsia" w:ascii="宋体" w:hAnsi="宋体" w:eastAsia="宋体" w:cs="宋体"/>
          <w:sz w:val="32"/>
          <w:szCs w:val="32"/>
        </w:rPr>
        <w:t>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p>
    <w:p>
      <w:pPr>
        <w:widowControl/>
        <w:spacing w:line="600" w:lineRule="exact"/>
        <w:ind w:firstLine="660"/>
        <w:rPr>
          <w:rFonts w:hint="eastAsia" w:ascii="宋体" w:hAnsi="宋体" w:eastAsia="宋体" w:cs="宋体"/>
          <w:sz w:val="32"/>
          <w:szCs w:val="32"/>
        </w:rPr>
      </w:pPr>
      <w:r>
        <w:rPr>
          <w:rFonts w:hint="eastAsia" w:ascii="宋体" w:hAnsi="宋体" w:eastAsia="宋体" w:cs="宋体"/>
          <w:sz w:val="32"/>
          <w:szCs w:val="32"/>
          <w:lang w:val="en-US" w:eastAsia="zh-CN"/>
        </w:rPr>
        <w:t>四</w:t>
      </w:r>
      <w:r>
        <w:rPr>
          <w:rFonts w:hint="eastAsia" w:ascii="宋体" w:hAnsi="宋体" w:eastAsia="宋体" w:cs="宋体"/>
          <w:sz w:val="32"/>
          <w:szCs w:val="32"/>
        </w:rPr>
        <w:t>、“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jc w:val="left"/>
        <w:rPr>
          <w:rFonts w:eastAsia="黑体" w:cs="黑体" w:asciiTheme="minorEastAsia" w:hAnsiTheme="minorEastAsia"/>
          <w:color w:val="000000"/>
          <w:kern w:val="0"/>
          <w:sz w:val="28"/>
          <w:szCs w:val="3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ind w:firstLine="2868" w:firstLineChars="400"/>
        <w:jc w:val="both"/>
        <w:rPr>
          <w:rFonts w:hint="eastAsia"/>
          <w:sz w:val="72"/>
          <w:szCs w:val="72"/>
          <w:lang w:val="en-US" w:eastAsia="zh-CN"/>
        </w:rPr>
      </w:pPr>
      <w:r>
        <w:rPr>
          <w:rFonts w:hint="eastAsia"/>
          <w:sz w:val="72"/>
          <w:szCs w:val="72"/>
          <w:lang w:val="en-US" w:eastAsia="zh-CN"/>
        </w:rPr>
        <w:t>第五部分</w:t>
      </w:r>
    </w:p>
    <w:p>
      <w:pPr>
        <w:pStyle w:val="9"/>
        <w:jc w:val="center"/>
        <w:rPr>
          <w:rFonts w:hint="eastAsia"/>
          <w:sz w:val="72"/>
          <w:szCs w:val="72"/>
          <w:lang w:val="en-US" w:eastAsia="zh-CN"/>
        </w:rPr>
      </w:pPr>
    </w:p>
    <w:p>
      <w:pPr>
        <w:pStyle w:val="9"/>
        <w:jc w:val="center"/>
        <w:rPr>
          <w:rFonts w:hint="default"/>
          <w:sz w:val="72"/>
          <w:szCs w:val="72"/>
          <w:lang w:val="en-US" w:eastAsia="zh-CN"/>
        </w:rPr>
      </w:pPr>
      <w:r>
        <w:rPr>
          <w:rFonts w:hint="eastAsia"/>
          <w:sz w:val="72"/>
          <w:szCs w:val="72"/>
          <w:lang w:val="en-US" w:eastAsia="zh-CN"/>
        </w:rPr>
        <w:t>附 件</w:t>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widowControl/>
        <w:ind w:firstLine="954" w:firstLineChars="200"/>
        <w:jc w:val="left"/>
        <w:rPr>
          <w:rFonts w:ascii="宋体" w:hAnsi="宋体" w:eastAsia="宋体"/>
          <w:b/>
          <w:bCs/>
          <w:sz w:val="48"/>
          <w:szCs w:val="48"/>
        </w:rPr>
      </w:pPr>
      <w:bookmarkStart w:id="3" w:name="OLE_LINK1"/>
      <w:r>
        <w:rPr>
          <w:rFonts w:hint="eastAsia" w:ascii="宋体" w:hAnsi="宋体" w:eastAsia="宋体"/>
          <w:b/>
          <w:bCs/>
          <w:sz w:val="48"/>
          <w:szCs w:val="48"/>
        </w:rPr>
        <w:t>岳阳市</w:t>
      </w:r>
      <w:r>
        <w:rPr>
          <w:rFonts w:ascii="宋体" w:hAnsi="宋体" w:eastAsia="宋体"/>
          <w:b/>
          <w:bCs/>
          <w:sz w:val="48"/>
          <w:szCs w:val="48"/>
        </w:rPr>
        <w:t>20</w:t>
      </w:r>
      <w:r>
        <w:rPr>
          <w:rFonts w:hint="eastAsia" w:ascii="宋体" w:hAnsi="宋体" w:eastAsia="宋体"/>
          <w:b/>
          <w:bCs/>
          <w:sz w:val="48"/>
          <w:szCs w:val="48"/>
          <w:lang w:val="en-US" w:eastAsia="zh-CN"/>
        </w:rPr>
        <w:t>20</w:t>
      </w:r>
      <w:r>
        <w:rPr>
          <w:rFonts w:hint="eastAsia" w:ascii="宋体" w:hAnsi="宋体" w:eastAsia="宋体"/>
          <w:b/>
          <w:bCs/>
          <w:sz w:val="48"/>
          <w:szCs w:val="48"/>
        </w:rPr>
        <w:t>年度部门整体支出</w:t>
      </w:r>
    </w:p>
    <w:p>
      <w:pPr>
        <w:spacing w:line="800" w:lineRule="exact"/>
        <w:jc w:val="center"/>
        <w:rPr>
          <w:rFonts w:ascii="宋体" w:hAnsi="宋体" w:eastAsia="宋体"/>
          <w:b/>
          <w:bCs/>
          <w:sz w:val="48"/>
          <w:szCs w:val="48"/>
        </w:rPr>
      </w:pPr>
      <w:r>
        <w:rPr>
          <w:rFonts w:hint="eastAsia" w:ascii="宋体" w:hAnsi="宋体" w:eastAsia="宋体"/>
          <w:b/>
          <w:bCs/>
          <w:sz w:val="48"/>
          <w:szCs w:val="48"/>
        </w:rPr>
        <w:t>绩效评价自评报告</w:t>
      </w:r>
    </w:p>
    <w:p>
      <w:pPr>
        <w:rPr>
          <w:rFonts w:ascii="Times New Roman" w:hAnsi="Times New Roman" w:eastAsia="仿宋_GB2312"/>
          <w:b/>
          <w:sz w:val="32"/>
          <w:szCs w:val="24"/>
        </w:rPr>
      </w:pPr>
    </w:p>
    <w:p>
      <w:pPr>
        <w:rPr>
          <w:rFonts w:ascii="Times New Roman" w:hAnsi="Times New Roman" w:eastAsia="仿宋_GB2312"/>
          <w:b/>
          <w:sz w:val="32"/>
          <w:szCs w:val="24"/>
        </w:rPr>
      </w:pPr>
    </w:p>
    <w:p>
      <w:pPr>
        <w:rPr>
          <w:rFonts w:ascii="Times New Roman" w:hAnsi="Times New Roman" w:eastAsia="仿宋_GB2312"/>
          <w:b/>
          <w:sz w:val="32"/>
          <w:szCs w:val="24"/>
        </w:rPr>
      </w:pPr>
    </w:p>
    <w:p>
      <w:pPr>
        <w:spacing w:before="301" w:beforeLines="50" w:line="348" w:lineRule="auto"/>
        <w:ind w:firstLine="476" w:firstLineChars="150"/>
        <w:rPr>
          <w:rFonts w:ascii="Times New Roman" w:hAnsi="Times New Roman" w:eastAsia="仿宋_GB2312"/>
          <w:sz w:val="32"/>
          <w:szCs w:val="32"/>
          <w:u w:val="single"/>
        </w:rPr>
      </w:pPr>
      <w:r>
        <w:rPr>
          <w:rFonts w:hint="eastAsia" w:ascii="Times New Roman" w:hAnsi="Times New Roman" w:eastAsia="仿宋_GB2312"/>
          <w:sz w:val="32"/>
          <w:szCs w:val="32"/>
        </w:rPr>
        <w:t>部门</w:t>
      </w:r>
      <w:r>
        <w:rPr>
          <w:rFonts w:ascii="Times New Roman" w:hAnsi="Times New Roman" w:eastAsia="仿宋_GB2312"/>
          <w:sz w:val="32"/>
          <w:szCs w:val="32"/>
        </w:rPr>
        <w:t>(</w:t>
      </w:r>
      <w:r>
        <w:rPr>
          <w:rFonts w:hint="eastAsia" w:ascii="Times New Roman" w:hAnsi="Times New Roman" w:eastAsia="仿宋_GB2312"/>
          <w:sz w:val="32"/>
          <w:szCs w:val="32"/>
        </w:rPr>
        <w:t>单位</w:t>
      </w:r>
      <w:r>
        <w:rPr>
          <w:rFonts w:ascii="Times New Roman" w:hAnsi="Times New Roman" w:eastAsia="仿宋_GB2312"/>
          <w:sz w:val="32"/>
          <w:szCs w:val="32"/>
        </w:rPr>
        <w:t>)</w:t>
      </w:r>
      <w:r>
        <w:rPr>
          <w:rFonts w:hint="eastAsia" w:ascii="Times New Roman" w:hAnsi="Times New Roman" w:eastAsia="仿宋_GB2312"/>
          <w:sz w:val="32"/>
          <w:szCs w:val="32"/>
        </w:rPr>
        <w:t>名称：</w:t>
      </w:r>
      <w:r>
        <w:rPr>
          <w:rFonts w:ascii="Times New Roman" w:hAnsi="Times New Roman" w:eastAsia="仿宋_GB2312"/>
          <w:sz w:val="32"/>
          <w:szCs w:val="32"/>
          <w:u w:val="single"/>
        </w:rPr>
        <w:t xml:space="preserve">  </w:t>
      </w:r>
      <w:r>
        <w:rPr>
          <w:rFonts w:hint="eastAsia" w:ascii="Times New Roman" w:hAnsi="Times New Roman" w:eastAsia="仿宋_GB2312"/>
          <w:sz w:val="32"/>
          <w:szCs w:val="32"/>
          <w:u w:val="single"/>
        </w:rPr>
        <w:t>岳阳市公安局</w:t>
      </w:r>
      <w:r>
        <w:rPr>
          <w:rFonts w:hint="eastAsia" w:ascii="Times New Roman" w:hAnsi="Times New Roman" w:eastAsia="仿宋_GB2312"/>
          <w:sz w:val="32"/>
          <w:szCs w:val="32"/>
          <w:u w:val="single"/>
          <w:lang w:val="en-US" w:eastAsia="zh-CN"/>
        </w:rPr>
        <w:t xml:space="preserve">三荷机场分局          </w:t>
      </w:r>
      <w:r>
        <w:rPr>
          <w:rFonts w:ascii="Times New Roman" w:hAnsi="Times New Roman" w:eastAsia="仿宋_GB2312"/>
          <w:sz w:val="32"/>
          <w:szCs w:val="32"/>
          <w:u w:val="single"/>
        </w:rPr>
        <w:t xml:space="preserve"> </w:t>
      </w:r>
    </w:p>
    <w:p>
      <w:pPr>
        <w:spacing w:before="301" w:beforeLines="50" w:line="348" w:lineRule="auto"/>
        <w:ind w:firstLine="476" w:firstLineChars="150"/>
        <w:rPr>
          <w:rFonts w:ascii="Times New Roman" w:hAnsi="Times New Roman" w:eastAsia="仿宋_GB2312"/>
          <w:spacing w:val="20"/>
          <w:sz w:val="32"/>
          <w:szCs w:val="32"/>
        </w:rPr>
      </w:pPr>
      <w:r>
        <w:rPr>
          <w:rFonts w:hint="eastAsia" w:ascii="Times New Roman" w:hAnsi="Times New Roman" w:eastAsia="仿宋_GB2312"/>
          <w:sz w:val="32"/>
          <w:szCs w:val="32"/>
        </w:rPr>
        <w:t>预</w:t>
      </w:r>
      <w:r>
        <w:rPr>
          <w:rFonts w:ascii="Times New Roman" w:hAnsi="Times New Roman" w:eastAsia="仿宋_GB2312"/>
          <w:spacing w:val="30"/>
          <w:sz w:val="32"/>
          <w:szCs w:val="32"/>
        </w:rPr>
        <w:t xml:space="preserve"> </w:t>
      </w:r>
      <w:r>
        <w:rPr>
          <w:rFonts w:hint="eastAsia" w:ascii="Times New Roman" w:hAnsi="Times New Roman" w:eastAsia="仿宋_GB2312"/>
          <w:spacing w:val="30"/>
          <w:sz w:val="32"/>
          <w:szCs w:val="32"/>
        </w:rPr>
        <w:t>算</w:t>
      </w:r>
      <w:r>
        <w:rPr>
          <w:rFonts w:ascii="Times New Roman" w:hAnsi="Times New Roman" w:eastAsia="仿宋_GB2312"/>
          <w:spacing w:val="30"/>
          <w:sz w:val="32"/>
          <w:szCs w:val="32"/>
        </w:rPr>
        <w:t xml:space="preserve"> </w:t>
      </w:r>
      <w:r>
        <w:rPr>
          <w:rFonts w:hint="eastAsia" w:ascii="Times New Roman" w:hAnsi="Times New Roman" w:eastAsia="仿宋_GB2312"/>
          <w:spacing w:val="30"/>
          <w:sz w:val="32"/>
          <w:szCs w:val="32"/>
        </w:rPr>
        <w:t>编</w:t>
      </w:r>
      <w:r>
        <w:rPr>
          <w:rFonts w:ascii="Times New Roman" w:hAnsi="Times New Roman" w:eastAsia="仿宋_GB2312"/>
          <w:spacing w:val="30"/>
          <w:sz w:val="32"/>
          <w:szCs w:val="32"/>
        </w:rPr>
        <w:t xml:space="preserve"> </w:t>
      </w:r>
      <w:r>
        <w:rPr>
          <w:rFonts w:hint="eastAsia" w:ascii="Times New Roman" w:hAnsi="Times New Roman" w:eastAsia="仿宋_GB2312"/>
          <w:spacing w:val="30"/>
          <w:sz w:val="32"/>
          <w:szCs w:val="32"/>
        </w:rPr>
        <w:t>码：</w:t>
      </w:r>
      <w:r>
        <w:rPr>
          <w:rFonts w:ascii="Times New Roman" w:hAnsi="Times New Roman" w:eastAsia="仿宋_GB2312"/>
          <w:spacing w:val="20"/>
          <w:sz w:val="32"/>
          <w:szCs w:val="32"/>
          <w:u w:val="single"/>
        </w:rPr>
        <w:t xml:space="preserve">          </w:t>
      </w:r>
      <w:r>
        <w:rPr>
          <w:rFonts w:hint="eastAsia" w:ascii="Times New Roman" w:hAnsi="Times New Roman" w:eastAsia="仿宋_GB2312"/>
          <w:spacing w:val="20"/>
          <w:sz w:val="32"/>
          <w:szCs w:val="32"/>
          <w:u w:val="single"/>
          <w:lang w:val="en-US" w:eastAsia="zh-CN"/>
        </w:rPr>
        <w:t>5161101</w:t>
      </w:r>
      <w:r>
        <w:rPr>
          <w:rFonts w:ascii="Times New Roman" w:hAnsi="Times New Roman" w:eastAsia="仿宋_GB2312"/>
          <w:spacing w:val="20"/>
          <w:sz w:val="32"/>
          <w:szCs w:val="32"/>
          <w:u w:val="single"/>
        </w:rPr>
        <w:t xml:space="preserve">                  </w:t>
      </w:r>
    </w:p>
    <w:p>
      <w:pPr>
        <w:spacing w:before="301" w:beforeLines="50" w:line="348" w:lineRule="auto"/>
        <w:ind w:firstLine="476" w:firstLineChars="150"/>
        <w:rPr>
          <w:rFonts w:ascii="Times New Roman" w:hAnsi="Times New Roman" w:eastAsia="仿宋_GB2312"/>
          <w:sz w:val="32"/>
          <w:szCs w:val="32"/>
        </w:rPr>
      </w:pPr>
      <w:r>
        <w:rPr>
          <w:rFonts w:hint="eastAsia" w:ascii="Times New Roman" w:hAnsi="Times New Roman" w:eastAsia="仿宋_GB2312"/>
          <w:sz w:val="32"/>
          <w:szCs w:val="32"/>
        </w:rPr>
        <w:t>评价方式：部门（单位）绩效自评</w:t>
      </w:r>
    </w:p>
    <w:p>
      <w:pPr>
        <w:spacing w:before="301" w:beforeLines="50" w:line="348" w:lineRule="auto"/>
        <w:ind w:firstLine="476" w:firstLineChars="150"/>
        <w:rPr>
          <w:rFonts w:ascii="Times New Roman" w:hAnsi="Times New Roman" w:eastAsia="仿宋_GB2312"/>
          <w:sz w:val="32"/>
          <w:szCs w:val="32"/>
        </w:rPr>
      </w:pPr>
      <w:r>
        <w:rPr>
          <w:rFonts w:hint="eastAsia" w:ascii="Times New Roman" w:hAnsi="Times New Roman" w:eastAsia="仿宋_GB2312"/>
          <w:sz w:val="32"/>
          <w:szCs w:val="32"/>
        </w:rPr>
        <w:t>评价机构：部门（单位）评价组</w:t>
      </w:r>
      <w:r>
        <w:rPr>
          <w:rFonts w:ascii="Times New Roman" w:hAnsi="Times New Roman" w:eastAsia="仿宋_GB2312"/>
          <w:sz w:val="32"/>
          <w:szCs w:val="32"/>
        </w:rPr>
        <w:t xml:space="preserve">   </w:t>
      </w:r>
    </w:p>
    <w:p>
      <w:pPr>
        <w:spacing w:line="720" w:lineRule="exact"/>
        <w:ind w:firstLine="2188" w:firstLineChars="690"/>
        <w:rPr>
          <w:rFonts w:ascii="Times New Roman" w:hAnsi="Times New Roman" w:eastAsia="仿宋_GB2312"/>
          <w:sz w:val="32"/>
          <w:szCs w:val="24"/>
        </w:rPr>
      </w:pPr>
    </w:p>
    <w:p>
      <w:pPr>
        <w:spacing w:line="720" w:lineRule="exact"/>
        <w:ind w:firstLine="2188" w:firstLineChars="690"/>
        <w:rPr>
          <w:rFonts w:ascii="Times New Roman" w:hAnsi="Times New Roman" w:eastAsia="仿宋_GB2312"/>
          <w:sz w:val="32"/>
          <w:szCs w:val="24"/>
        </w:rPr>
      </w:pPr>
    </w:p>
    <w:p>
      <w:pPr>
        <w:spacing w:line="720" w:lineRule="exact"/>
        <w:ind w:firstLine="2188" w:firstLineChars="690"/>
        <w:rPr>
          <w:rFonts w:ascii="Times New Roman" w:hAnsi="Times New Roman" w:eastAsia="仿宋_GB2312"/>
          <w:sz w:val="32"/>
          <w:szCs w:val="24"/>
        </w:rPr>
      </w:pPr>
    </w:p>
    <w:p>
      <w:pPr>
        <w:spacing w:line="348" w:lineRule="auto"/>
        <w:jc w:val="center"/>
        <w:rPr>
          <w:rFonts w:ascii="Times New Roman" w:hAnsi="Times New Roman" w:eastAsia="仿宋_GB2312"/>
          <w:sz w:val="32"/>
          <w:szCs w:val="24"/>
        </w:rPr>
      </w:pPr>
      <w:r>
        <w:rPr>
          <w:rFonts w:hint="eastAsia" w:ascii="Times New Roman" w:hAnsi="Times New Roman" w:eastAsia="仿宋_GB2312"/>
          <w:sz w:val="32"/>
          <w:szCs w:val="24"/>
        </w:rPr>
        <w:t>报告日期：</w:t>
      </w:r>
      <w:r>
        <w:rPr>
          <w:rFonts w:ascii="Times New Roman" w:hAnsi="Times New Roman" w:eastAsia="仿宋_GB2312"/>
          <w:sz w:val="32"/>
          <w:szCs w:val="24"/>
        </w:rPr>
        <w:t>202</w:t>
      </w:r>
      <w:r>
        <w:rPr>
          <w:rFonts w:hint="eastAsia" w:ascii="Times New Roman" w:hAnsi="Times New Roman" w:eastAsia="仿宋_GB2312"/>
          <w:sz w:val="32"/>
          <w:szCs w:val="24"/>
          <w:lang w:val="en-US" w:eastAsia="zh-CN"/>
        </w:rPr>
        <w:t>1</w:t>
      </w:r>
      <w:r>
        <w:rPr>
          <w:rFonts w:hint="eastAsia" w:ascii="Times New Roman" w:hAnsi="Times New Roman" w:eastAsia="仿宋_GB2312"/>
          <w:sz w:val="32"/>
          <w:szCs w:val="24"/>
        </w:rPr>
        <w:t>年</w:t>
      </w:r>
      <w:r>
        <w:rPr>
          <w:rFonts w:ascii="Times New Roman" w:hAnsi="Times New Roman" w:eastAsia="仿宋_GB2312"/>
          <w:sz w:val="32"/>
          <w:szCs w:val="24"/>
        </w:rPr>
        <w:t xml:space="preserve"> 6 </w:t>
      </w:r>
      <w:r>
        <w:rPr>
          <w:rFonts w:hint="eastAsia" w:ascii="Times New Roman" w:hAnsi="Times New Roman" w:eastAsia="仿宋_GB2312"/>
          <w:sz w:val="32"/>
          <w:szCs w:val="24"/>
        </w:rPr>
        <w:t>月</w:t>
      </w:r>
      <w:r>
        <w:rPr>
          <w:rFonts w:ascii="Times New Roman" w:hAnsi="Times New Roman" w:eastAsia="仿宋_GB2312"/>
          <w:sz w:val="32"/>
          <w:szCs w:val="24"/>
        </w:rPr>
        <w:t xml:space="preserve"> </w:t>
      </w:r>
      <w:r>
        <w:rPr>
          <w:rFonts w:hint="eastAsia" w:ascii="Times New Roman" w:hAnsi="Times New Roman" w:eastAsia="仿宋_GB2312"/>
          <w:sz w:val="32"/>
          <w:szCs w:val="24"/>
          <w:lang w:val="en-US" w:eastAsia="zh-CN"/>
        </w:rPr>
        <w:t>20</w:t>
      </w:r>
      <w:r>
        <w:rPr>
          <w:rFonts w:ascii="Times New Roman" w:hAnsi="Times New Roman" w:eastAsia="仿宋_GB2312"/>
          <w:sz w:val="32"/>
          <w:szCs w:val="24"/>
        </w:rPr>
        <w:t xml:space="preserve"> </w:t>
      </w:r>
      <w:r>
        <w:rPr>
          <w:rFonts w:hint="eastAsia" w:ascii="Times New Roman" w:hAnsi="Times New Roman" w:eastAsia="仿宋_GB2312"/>
          <w:sz w:val="32"/>
          <w:szCs w:val="24"/>
        </w:rPr>
        <w:t>日</w:t>
      </w:r>
    </w:p>
    <w:p>
      <w:pPr>
        <w:autoSpaceDN w:val="0"/>
        <w:jc w:val="center"/>
        <w:textAlignment w:val="center"/>
        <w:rPr>
          <w:rFonts w:ascii="Times New Roman" w:hAnsi="Times New Roman" w:eastAsia="仿宋_GB2312"/>
          <w:sz w:val="32"/>
          <w:szCs w:val="32"/>
        </w:rPr>
        <w:sectPr>
          <w:footerReference r:id="rId3" w:type="default"/>
          <w:footerReference r:id="rId4" w:type="even"/>
          <w:pgSz w:w="11906" w:h="16838"/>
          <w:pgMar w:top="1588" w:right="1588" w:bottom="1588" w:left="1588" w:header="851" w:footer="992" w:gutter="0"/>
          <w:pgNumType w:start="1"/>
          <w:cols w:space="720" w:num="1"/>
          <w:docGrid w:type="linesAndChars" w:linePitch="602" w:charSpace="-782"/>
        </w:sectPr>
      </w:pPr>
      <w:r>
        <w:rPr>
          <w:rFonts w:hint="eastAsia" w:ascii="Times New Roman" w:hAnsi="Times New Roman" w:eastAsia="仿宋_GB2312"/>
          <w:sz w:val="32"/>
          <w:szCs w:val="24"/>
        </w:rPr>
        <w:t>岳阳市财政</w:t>
      </w:r>
      <w:r>
        <w:rPr>
          <w:rFonts w:hint="eastAsia" w:ascii="Times New Roman" w:hAnsi="Times New Roman" w:eastAsia="仿宋_GB2312"/>
          <w:sz w:val="32"/>
          <w:szCs w:val="32"/>
        </w:rPr>
        <w:t>局（制）</w:t>
      </w:r>
    </w:p>
    <w:tbl>
      <w:tblPr>
        <w:tblStyle w:val="5"/>
        <w:tblW w:w="964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
      <w:tblGrid>
        <w:gridCol w:w="1387"/>
        <w:gridCol w:w="136"/>
        <w:gridCol w:w="68"/>
        <w:gridCol w:w="1085"/>
        <w:gridCol w:w="203"/>
        <w:gridCol w:w="1104"/>
        <w:gridCol w:w="263"/>
        <w:gridCol w:w="779"/>
        <w:gridCol w:w="1218"/>
        <w:gridCol w:w="523"/>
        <w:gridCol w:w="92"/>
        <w:gridCol w:w="519"/>
        <w:gridCol w:w="1029"/>
        <w:gridCol w:w="134"/>
        <w:gridCol w:w="113"/>
        <w:gridCol w:w="9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645" w:type="dxa"/>
            <w:gridSpan w:val="16"/>
            <w:noWrap w:val="0"/>
            <w:vAlign w:val="center"/>
          </w:tcPr>
          <w:p>
            <w:pPr>
              <w:autoSpaceDN w:val="0"/>
              <w:spacing w:line="320" w:lineRule="exact"/>
              <w:jc w:val="center"/>
              <w:textAlignment w:val="center"/>
              <w:rPr>
                <w:rFonts w:ascii="仿宋_GB2312" w:hAnsi="仿宋" w:eastAsia="仿宋_GB2312" w:cs="仿宋_GB2312"/>
                <w:b/>
                <w:color w:val="000000"/>
                <w:sz w:val="24"/>
                <w:szCs w:val="24"/>
              </w:rPr>
            </w:pPr>
            <w:r>
              <w:rPr>
                <w:rFonts w:hint="eastAsia" w:ascii="仿宋_GB2312" w:hAnsi="仿宋" w:eastAsia="仿宋_GB2312" w:cs="黑体"/>
                <w:b/>
                <w:color w:val="000000"/>
                <w:sz w:val="24"/>
                <w:szCs w:val="24"/>
              </w:rPr>
              <w:t>一、部门（单位）基本概况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591" w:type="dxa"/>
            <w:gridSpan w:val="3"/>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联系人</w:t>
            </w:r>
          </w:p>
        </w:tc>
        <w:tc>
          <w:tcPr>
            <w:tcW w:w="3434" w:type="dxa"/>
            <w:gridSpan w:val="5"/>
            <w:noWrap w:val="0"/>
            <w:vAlign w:val="center"/>
          </w:tcPr>
          <w:p>
            <w:pPr>
              <w:autoSpaceDN w:val="0"/>
              <w:spacing w:line="320" w:lineRule="exact"/>
              <w:jc w:val="center"/>
              <w:textAlignment w:val="center"/>
              <w:rPr>
                <w:rFonts w:hint="eastAsia" w:ascii="仿宋_GB2312" w:hAnsi="仿宋" w:eastAsia="仿宋_GB2312" w:cs="仿宋_GB2312"/>
                <w:color w:val="000000"/>
                <w:sz w:val="24"/>
                <w:szCs w:val="24"/>
                <w:lang w:eastAsia="zh-CN"/>
              </w:rPr>
            </w:pPr>
            <w:r>
              <w:rPr>
                <w:rFonts w:hint="eastAsia" w:ascii="仿宋_GB2312" w:hAnsi="仿宋" w:eastAsia="仿宋_GB2312" w:cs="仿宋_GB2312"/>
                <w:color w:val="000000"/>
                <w:sz w:val="24"/>
                <w:szCs w:val="24"/>
                <w:lang w:val="en-US" w:eastAsia="zh-CN"/>
              </w:rPr>
              <w:t>丁文峰</w:t>
            </w:r>
          </w:p>
        </w:tc>
        <w:tc>
          <w:tcPr>
            <w:tcW w:w="1741" w:type="dxa"/>
            <w:gridSpan w:val="2"/>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联络电话</w:t>
            </w:r>
          </w:p>
        </w:tc>
        <w:tc>
          <w:tcPr>
            <w:tcW w:w="2879" w:type="dxa"/>
            <w:gridSpan w:val="6"/>
            <w:noWrap w:val="0"/>
            <w:vAlign w:val="center"/>
          </w:tcPr>
          <w:p>
            <w:pPr>
              <w:autoSpaceDN w:val="0"/>
              <w:spacing w:line="320" w:lineRule="exact"/>
              <w:jc w:val="center"/>
              <w:textAlignment w:val="center"/>
              <w:rPr>
                <w:rFonts w:hint="default" w:ascii="仿宋_GB2312" w:hAnsi="仿宋" w:eastAsia="仿宋_GB2312" w:cs="仿宋_GB2312"/>
                <w:color w:val="000000"/>
                <w:sz w:val="24"/>
                <w:szCs w:val="24"/>
                <w:lang w:val="en-US" w:eastAsia="zh-CN"/>
              </w:rPr>
            </w:pPr>
            <w:r>
              <w:rPr>
                <w:rFonts w:hint="eastAsia" w:ascii="仿宋_GB2312" w:hAnsi="仿宋" w:eastAsia="仿宋_GB2312" w:cs="仿宋_GB2312"/>
                <w:color w:val="000000"/>
                <w:sz w:val="24"/>
                <w:szCs w:val="24"/>
                <w:lang w:val="en-US" w:eastAsia="zh-CN"/>
              </w:rPr>
              <w:t>2999755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591" w:type="dxa"/>
            <w:gridSpan w:val="3"/>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人员编制</w:t>
            </w:r>
          </w:p>
        </w:tc>
        <w:tc>
          <w:tcPr>
            <w:tcW w:w="3434" w:type="dxa"/>
            <w:gridSpan w:val="5"/>
            <w:noWrap w:val="0"/>
            <w:vAlign w:val="center"/>
          </w:tcPr>
          <w:p>
            <w:pPr>
              <w:autoSpaceDN w:val="0"/>
              <w:spacing w:line="320" w:lineRule="exact"/>
              <w:jc w:val="center"/>
              <w:textAlignment w:val="center"/>
              <w:rPr>
                <w:rFonts w:hint="default" w:ascii="仿宋_GB2312" w:hAnsi="仿宋" w:eastAsia="仿宋_GB2312" w:cs="仿宋_GB2312"/>
                <w:color w:val="000000"/>
                <w:sz w:val="24"/>
                <w:szCs w:val="24"/>
                <w:lang w:val="en-US" w:eastAsia="zh-CN"/>
              </w:rPr>
            </w:pPr>
            <w:r>
              <w:rPr>
                <w:rFonts w:hint="eastAsia" w:ascii="仿宋_GB2312" w:hAnsi="仿宋" w:eastAsia="仿宋_GB2312" w:cs="仿宋_GB2312"/>
                <w:color w:val="000000"/>
                <w:sz w:val="24"/>
                <w:szCs w:val="24"/>
                <w:lang w:val="en-US" w:eastAsia="zh-CN"/>
              </w:rPr>
              <w:t>30</w:t>
            </w:r>
          </w:p>
        </w:tc>
        <w:tc>
          <w:tcPr>
            <w:tcW w:w="1741" w:type="dxa"/>
            <w:gridSpan w:val="2"/>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实有人数</w:t>
            </w:r>
          </w:p>
        </w:tc>
        <w:tc>
          <w:tcPr>
            <w:tcW w:w="2879" w:type="dxa"/>
            <w:gridSpan w:val="6"/>
            <w:noWrap w:val="0"/>
            <w:vAlign w:val="center"/>
          </w:tcPr>
          <w:p>
            <w:pPr>
              <w:autoSpaceDN w:val="0"/>
              <w:spacing w:line="320" w:lineRule="exact"/>
              <w:jc w:val="center"/>
              <w:textAlignment w:val="center"/>
              <w:rPr>
                <w:rFonts w:hint="default" w:ascii="仿宋_GB2312" w:hAnsi="仿宋" w:eastAsia="仿宋_GB2312" w:cs="仿宋_GB2312"/>
                <w:color w:val="000000"/>
                <w:sz w:val="24"/>
                <w:szCs w:val="24"/>
                <w:lang w:val="en-US" w:eastAsia="zh-CN"/>
              </w:rPr>
            </w:pPr>
            <w:r>
              <w:rPr>
                <w:rFonts w:hint="eastAsia" w:ascii="仿宋_GB2312" w:hAnsi="仿宋" w:eastAsia="仿宋_GB2312" w:cs="仿宋_GB2312"/>
                <w:color w:val="000000"/>
                <w:sz w:val="24"/>
                <w:szCs w:val="24"/>
                <w:lang w:val="en-US" w:eastAsia="zh-CN"/>
              </w:rPr>
              <w:t>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500" w:hRule="atLeast"/>
          <w:jc w:val="center"/>
        </w:trPr>
        <w:tc>
          <w:tcPr>
            <w:tcW w:w="1591" w:type="dxa"/>
            <w:gridSpan w:val="3"/>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职能职责概述</w:t>
            </w:r>
          </w:p>
        </w:tc>
        <w:tc>
          <w:tcPr>
            <w:tcW w:w="8054" w:type="dxa"/>
            <w:gridSpan w:val="13"/>
            <w:noWrap w:val="0"/>
            <w:vAlign w:val="center"/>
          </w:tcPr>
          <w:p>
            <w:pPr>
              <w:autoSpaceDN w:val="0"/>
              <w:spacing w:line="320" w:lineRule="exact"/>
              <w:jc w:val="left"/>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贯彻执行国家和省有关空防安全工资的方针、政策和法律、法规，负责民航空防安全管理和维护机场区域正常运输、生产、经营秩序的工作</w:t>
            </w:r>
            <w:r>
              <w:rPr>
                <w:rFonts w:hint="eastAsia" w:ascii="仿宋_GB2312" w:hAnsi="仿宋" w:eastAsia="仿宋_GB2312" w:cs="仿宋_GB2312"/>
                <w:color w:val="000000"/>
                <w:sz w:val="24"/>
                <w:szCs w:val="24"/>
                <w:lang w:eastAsia="zh-CN"/>
              </w:rPr>
              <w:t>；</w:t>
            </w:r>
            <w:r>
              <w:rPr>
                <w:rFonts w:hint="eastAsia" w:ascii="仿宋_GB2312" w:hAnsi="仿宋" w:eastAsia="仿宋_GB2312" w:cs="仿宋_GB2312"/>
                <w:color w:val="000000"/>
                <w:sz w:val="24"/>
                <w:szCs w:val="24"/>
              </w:rPr>
              <w:t>根据民用航空安全保卫方面的法律，法规、指示、命令、制定本机场安全保卫方案并督促执行；负责本机场范围内的空防、治安、交通管理工作</w:t>
            </w:r>
            <w:r>
              <w:rPr>
                <w:rFonts w:hint="eastAsia" w:ascii="仿宋_GB2312" w:hAnsi="仿宋" w:eastAsia="仿宋_GB2312" w:cs="仿宋_GB2312"/>
                <w:color w:val="000000"/>
                <w:sz w:val="24"/>
                <w:szCs w:val="24"/>
                <w:lang w:eastAsia="zh-CN"/>
              </w:rPr>
              <w:t>；</w:t>
            </w:r>
            <w:r>
              <w:rPr>
                <w:rFonts w:hint="eastAsia" w:ascii="仿宋_GB2312" w:hAnsi="仿宋" w:eastAsia="仿宋_GB2312" w:cs="仿宋_GB2312"/>
                <w:color w:val="000000"/>
                <w:sz w:val="24"/>
                <w:szCs w:val="24"/>
              </w:rPr>
              <w:t>处置非法干扰民用航空安全事件，维护机场范围道路交通，治安秩序；预防及侦破危害民用航空安全犯罪和机场范围内的其他刑事犯罪案件，负责危害民用航空安全犯罪和辖区内其他刑事犯罪案件的侦查工作，负责辖区消防监督检查工作；对机组，空中警察、安全检查机关及其他有关部门移交的非法干扰事件或事项进行查处；负责监督指导机场安全检查工作，承担安全检查现场执勤，维护安全检查现场秩序，监视进、出港旅客中对航空安全可能构成威胁的人；维护机场控制区秩序，并制发管理机场控制区证件；参与对劫、炸机等非法干扰事件、协助提供人质谈判和排除爆炸装置等方面的专家和技术设备支持；对发生在机场的重大时间提供快速武装反应；负责辖区内专机地面安全警卫工作；对机场工作人员进行航空安全保卫实践与程序方面的培训；处理其他影响机场安全的事项和上级民航公安机关交办的其他有关航空安全事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844" w:hRule="atLeast"/>
          <w:jc w:val="center"/>
        </w:trPr>
        <w:tc>
          <w:tcPr>
            <w:tcW w:w="1591" w:type="dxa"/>
            <w:gridSpan w:val="3"/>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年度主要</w:t>
            </w:r>
          </w:p>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工作内容</w:t>
            </w:r>
          </w:p>
        </w:tc>
        <w:tc>
          <w:tcPr>
            <w:tcW w:w="8054" w:type="dxa"/>
            <w:gridSpan w:val="13"/>
            <w:noWrap w:val="0"/>
            <w:vAlign w:val="center"/>
          </w:tcPr>
          <w:p>
            <w:pPr>
              <w:autoSpaceDN w:val="0"/>
              <w:spacing w:line="320" w:lineRule="exact"/>
              <w:jc w:val="left"/>
              <w:textAlignment w:val="center"/>
              <w:rPr>
                <w:rFonts w:ascii="仿宋_GB2312" w:hAnsi="仿宋" w:eastAsia="仿宋_GB2312" w:cs="仿宋_GB2312"/>
                <w:color w:val="000000"/>
                <w:sz w:val="24"/>
                <w:szCs w:val="24"/>
              </w:rPr>
            </w:pPr>
          </w:p>
          <w:p>
            <w:pPr>
              <w:autoSpaceDN w:val="0"/>
              <w:spacing w:line="320" w:lineRule="exact"/>
              <w:jc w:val="left"/>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确保机场区域无重大案、事件发生；按质按量完成各项警保卫工作；对各项监督工作落实到位。</w:t>
            </w:r>
          </w:p>
          <w:p>
            <w:pPr>
              <w:autoSpaceDN w:val="0"/>
              <w:spacing w:line="320" w:lineRule="exact"/>
              <w:jc w:val="left"/>
              <w:textAlignment w:val="center"/>
              <w:rPr>
                <w:rFonts w:ascii="仿宋_GB2312" w:hAnsi="仿宋" w:eastAsia="仿宋_GB2312" w:cs="仿宋_GB2312"/>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260" w:hRule="atLeast"/>
          <w:jc w:val="center"/>
        </w:trPr>
        <w:tc>
          <w:tcPr>
            <w:tcW w:w="1591" w:type="dxa"/>
            <w:gridSpan w:val="3"/>
            <w:noWrap w:val="0"/>
            <w:vAlign w:val="center"/>
          </w:tcPr>
          <w:p>
            <w:pPr>
              <w:autoSpaceDN w:val="0"/>
              <w:spacing w:line="320" w:lineRule="exact"/>
              <w:jc w:val="center"/>
              <w:textAlignment w:val="center"/>
              <w:rPr>
                <w:rFonts w:ascii="仿宋_GB2312" w:hAnsi="仿宋" w:eastAsia="仿宋_GB2312" w:cs="仿宋_GB2312"/>
                <w:color w:val="000000"/>
                <w:spacing w:val="-6"/>
                <w:sz w:val="24"/>
                <w:szCs w:val="24"/>
              </w:rPr>
            </w:pPr>
            <w:r>
              <w:rPr>
                <w:rFonts w:hint="eastAsia" w:ascii="仿宋_GB2312" w:hAnsi="仿宋" w:eastAsia="仿宋_GB2312" w:cs="仿宋_GB2312"/>
                <w:color w:val="000000"/>
                <w:spacing w:val="-6"/>
                <w:sz w:val="24"/>
                <w:szCs w:val="24"/>
              </w:rPr>
              <w:t>年度部门（单位）总体运行情况及取得的成绩</w:t>
            </w:r>
          </w:p>
        </w:tc>
        <w:tc>
          <w:tcPr>
            <w:tcW w:w="8054" w:type="dxa"/>
            <w:gridSpan w:val="13"/>
            <w:noWrap w:val="0"/>
            <w:vAlign w:val="center"/>
          </w:tcPr>
          <w:p>
            <w:pPr>
              <w:autoSpaceDN w:val="0"/>
              <w:spacing w:line="320" w:lineRule="exact"/>
              <w:jc w:val="left"/>
              <w:textAlignment w:val="center"/>
              <w:rPr>
                <w:rFonts w:hint="default" w:ascii="仿宋_GB2312" w:hAnsi="仿宋" w:eastAsia="仿宋_GB2312" w:cs="仿宋_GB2312"/>
                <w:color w:val="000000"/>
                <w:sz w:val="24"/>
                <w:szCs w:val="24"/>
                <w:lang w:val="en-US" w:eastAsia="zh-CN"/>
              </w:rPr>
            </w:pPr>
            <w:r>
              <w:rPr>
                <w:rFonts w:hint="eastAsia" w:ascii="仿宋_GB2312" w:hAnsi="仿宋" w:eastAsia="仿宋_GB2312" w:cs="仿宋_GB2312"/>
                <w:color w:val="000000"/>
                <w:sz w:val="24"/>
                <w:szCs w:val="24"/>
              </w:rPr>
              <w:t>确保了</w:t>
            </w:r>
            <w:r>
              <w:rPr>
                <w:rFonts w:hint="eastAsia" w:ascii="仿宋_GB2312" w:hAnsi="仿宋" w:eastAsia="仿宋_GB2312" w:cs="仿宋_GB2312"/>
                <w:color w:val="000000"/>
                <w:sz w:val="24"/>
                <w:szCs w:val="24"/>
                <w:lang w:val="en-US" w:eastAsia="zh-CN"/>
              </w:rPr>
              <w:t>机场区域</w:t>
            </w:r>
            <w:r>
              <w:rPr>
                <w:rFonts w:hint="eastAsia" w:ascii="仿宋_GB2312" w:hAnsi="仿宋" w:eastAsia="仿宋_GB2312" w:cs="仿宋_GB2312"/>
                <w:color w:val="000000"/>
                <w:sz w:val="24"/>
                <w:szCs w:val="24"/>
              </w:rPr>
              <w:t>无重大案、事件发生；按质按量完成</w:t>
            </w:r>
            <w:r>
              <w:rPr>
                <w:rFonts w:hint="eastAsia" w:ascii="仿宋_GB2312" w:hAnsi="仿宋" w:eastAsia="仿宋_GB2312" w:cs="仿宋_GB2312"/>
                <w:color w:val="000000"/>
                <w:sz w:val="24"/>
                <w:szCs w:val="24"/>
                <w:lang w:val="en-US" w:eastAsia="zh-CN"/>
              </w:rPr>
              <w:t>了</w:t>
            </w:r>
            <w:r>
              <w:rPr>
                <w:rFonts w:hint="eastAsia" w:ascii="仿宋_GB2312" w:hAnsi="仿宋" w:eastAsia="仿宋_GB2312" w:cs="仿宋_GB2312"/>
                <w:color w:val="000000"/>
                <w:sz w:val="24"/>
                <w:szCs w:val="24"/>
              </w:rPr>
              <w:t>各项警保卫工作</w:t>
            </w:r>
            <w:r>
              <w:rPr>
                <w:rFonts w:hint="eastAsia" w:ascii="仿宋_GB2312" w:hAnsi="仿宋" w:eastAsia="仿宋_GB2312" w:cs="仿宋_GB2312"/>
                <w:color w:val="000000"/>
                <w:sz w:val="24"/>
                <w:szCs w:val="24"/>
                <w:lang w:eastAsia="zh-CN"/>
              </w:rPr>
              <w:t>；</w:t>
            </w:r>
            <w:r>
              <w:rPr>
                <w:rFonts w:hint="eastAsia" w:ascii="仿宋_GB2312" w:hAnsi="仿宋" w:eastAsia="仿宋_GB2312" w:cs="仿宋_GB2312"/>
                <w:color w:val="000000"/>
                <w:sz w:val="24"/>
                <w:szCs w:val="24"/>
                <w:lang w:val="en-US" w:eastAsia="zh-CN"/>
              </w:rPr>
              <w:t>全面落实基层基础工作，加强基础建设；开展反恐业务学习活动，完成“航管楼入侵”、“围界入侵”、“报复社会”等入侵演练。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645" w:type="dxa"/>
            <w:gridSpan w:val="16"/>
            <w:noWrap w:val="0"/>
            <w:vAlign w:val="center"/>
          </w:tcPr>
          <w:p>
            <w:pPr>
              <w:autoSpaceDN w:val="0"/>
              <w:spacing w:line="320" w:lineRule="exact"/>
              <w:jc w:val="center"/>
              <w:textAlignment w:val="center"/>
              <w:rPr>
                <w:rFonts w:ascii="仿宋_GB2312" w:hAnsi="仿宋" w:eastAsia="仿宋_GB2312" w:cs="仿宋_GB2312"/>
                <w:b/>
                <w:color w:val="000000"/>
                <w:sz w:val="24"/>
                <w:szCs w:val="24"/>
              </w:rPr>
            </w:pPr>
            <w:r>
              <w:rPr>
                <w:rFonts w:hint="eastAsia" w:ascii="仿宋_GB2312" w:hAnsi="仿宋" w:eastAsia="仿宋_GB2312" w:cs="黑体"/>
                <w:b/>
                <w:color w:val="000000"/>
                <w:sz w:val="24"/>
                <w:szCs w:val="24"/>
              </w:rPr>
              <w:t>二、部门（单位）收支情况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645" w:type="dxa"/>
            <w:gridSpan w:val="16"/>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b/>
                <w:bCs/>
                <w:color w:val="000000"/>
                <w:sz w:val="24"/>
                <w:szCs w:val="24"/>
              </w:rPr>
              <w:t>年度收入情况（万元）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523" w:type="dxa"/>
            <w:gridSpan w:val="2"/>
            <w:vMerge w:val="restart"/>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机构名称</w:t>
            </w:r>
          </w:p>
        </w:tc>
        <w:tc>
          <w:tcPr>
            <w:tcW w:w="1153" w:type="dxa"/>
            <w:gridSpan w:val="2"/>
            <w:vMerge w:val="restart"/>
            <w:tcBorders>
              <w:right w:val="single" w:color="auto" w:sz="4" w:space="0"/>
            </w:tcBorders>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收入合计</w:t>
            </w:r>
          </w:p>
        </w:tc>
        <w:tc>
          <w:tcPr>
            <w:tcW w:w="6969" w:type="dxa"/>
            <w:gridSpan w:val="12"/>
            <w:tcBorders>
              <w:left w:val="single" w:color="auto" w:sz="4" w:space="0"/>
            </w:tcBorders>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014" w:hRule="atLeast"/>
          <w:jc w:val="center"/>
        </w:trPr>
        <w:tc>
          <w:tcPr>
            <w:tcW w:w="1523" w:type="dxa"/>
            <w:gridSpan w:val="2"/>
            <w:vMerge w:val="continue"/>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p>
        </w:tc>
        <w:tc>
          <w:tcPr>
            <w:tcW w:w="1153" w:type="dxa"/>
            <w:gridSpan w:val="2"/>
            <w:vMerge w:val="continue"/>
            <w:tcBorders>
              <w:right w:val="single" w:color="auto" w:sz="4" w:space="0"/>
            </w:tcBorders>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p>
        </w:tc>
        <w:tc>
          <w:tcPr>
            <w:tcW w:w="1307" w:type="dxa"/>
            <w:gridSpan w:val="2"/>
            <w:tcBorders>
              <w:left w:val="single" w:color="auto" w:sz="4" w:space="0"/>
            </w:tcBorders>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上年结转</w:t>
            </w:r>
          </w:p>
        </w:tc>
        <w:tc>
          <w:tcPr>
            <w:tcW w:w="1042" w:type="dxa"/>
            <w:gridSpan w:val="2"/>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公共财</w:t>
            </w:r>
          </w:p>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政拨款</w:t>
            </w:r>
          </w:p>
        </w:tc>
        <w:tc>
          <w:tcPr>
            <w:tcW w:w="1218" w:type="dxa"/>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政府基金拨款</w:t>
            </w:r>
          </w:p>
        </w:tc>
        <w:tc>
          <w:tcPr>
            <w:tcW w:w="2163" w:type="dxa"/>
            <w:gridSpan w:val="4"/>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纳入专户管理的非税收入拨款</w:t>
            </w:r>
          </w:p>
        </w:tc>
        <w:tc>
          <w:tcPr>
            <w:tcW w:w="1239" w:type="dxa"/>
            <w:gridSpan w:val="3"/>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其他</w:t>
            </w:r>
          </w:p>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523" w:type="dxa"/>
            <w:gridSpan w:val="2"/>
            <w:noWrap w:val="0"/>
            <w:vAlign w:val="center"/>
          </w:tcPr>
          <w:p>
            <w:pPr>
              <w:spacing w:line="320" w:lineRule="exact"/>
              <w:jc w:val="both"/>
              <w:rPr>
                <w:rFonts w:hint="default" w:ascii="仿宋_GB2312" w:hAnsi="仿宋" w:eastAsia="仿宋_GB2312" w:cs="仿宋_GB2312"/>
                <w:sz w:val="24"/>
                <w:szCs w:val="24"/>
                <w:lang w:val="en-US" w:eastAsia="zh-CN"/>
              </w:rPr>
            </w:pPr>
            <w:r>
              <w:rPr>
                <w:rFonts w:hint="eastAsia" w:ascii="仿宋_GB2312" w:hAnsi="仿宋" w:eastAsia="仿宋_GB2312" w:cs="仿宋_GB2312"/>
                <w:sz w:val="24"/>
                <w:szCs w:val="24"/>
                <w:lang w:val="en-US" w:eastAsia="zh-CN"/>
              </w:rPr>
              <w:t>岳阳市公安局三荷机场分局</w:t>
            </w:r>
          </w:p>
        </w:tc>
        <w:tc>
          <w:tcPr>
            <w:tcW w:w="1153" w:type="dxa"/>
            <w:gridSpan w:val="2"/>
            <w:tcBorders>
              <w:right w:val="single" w:color="auto" w:sz="4" w:space="0"/>
            </w:tcBorders>
            <w:noWrap w:val="0"/>
            <w:vAlign w:val="center"/>
          </w:tcPr>
          <w:p>
            <w:pPr>
              <w:autoSpaceDN w:val="0"/>
              <w:spacing w:line="320" w:lineRule="exact"/>
              <w:jc w:val="center"/>
              <w:textAlignment w:val="center"/>
              <w:rPr>
                <w:rFonts w:hint="default" w:ascii="仿宋_GB2312" w:hAnsi="仿宋" w:eastAsia="仿宋_GB2312" w:cs="仿宋_GB2312"/>
                <w:sz w:val="24"/>
                <w:szCs w:val="24"/>
                <w:lang w:val="en-US" w:eastAsia="zh-CN"/>
              </w:rPr>
            </w:pPr>
            <w:r>
              <w:rPr>
                <w:rFonts w:hint="eastAsia" w:ascii="仿宋_GB2312" w:hAnsi="仿宋" w:eastAsia="仿宋_GB2312" w:cs="仿宋_GB2312"/>
                <w:sz w:val="24"/>
                <w:szCs w:val="24"/>
                <w:lang w:val="en-US" w:eastAsia="zh-CN"/>
              </w:rPr>
              <w:t>461.11</w:t>
            </w:r>
          </w:p>
        </w:tc>
        <w:tc>
          <w:tcPr>
            <w:tcW w:w="1307" w:type="dxa"/>
            <w:gridSpan w:val="2"/>
            <w:tcBorders>
              <w:left w:val="single" w:color="auto" w:sz="4" w:space="0"/>
            </w:tcBorders>
            <w:noWrap w:val="0"/>
            <w:vAlign w:val="center"/>
          </w:tcPr>
          <w:p>
            <w:pPr>
              <w:autoSpaceDN w:val="0"/>
              <w:spacing w:line="320" w:lineRule="exact"/>
              <w:jc w:val="center"/>
              <w:textAlignment w:val="center"/>
              <w:rPr>
                <w:rFonts w:hint="eastAsia" w:ascii="仿宋_GB2312" w:hAnsi="仿宋" w:eastAsia="仿宋_GB2312" w:cs="仿宋_GB2312"/>
                <w:sz w:val="24"/>
                <w:szCs w:val="24"/>
                <w:lang w:val="en-US" w:eastAsia="zh-CN"/>
              </w:rPr>
            </w:pPr>
            <w:r>
              <w:rPr>
                <w:rFonts w:hint="eastAsia" w:ascii="仿宋_GB2312" w:hAnsi="仿宋" w:eastAsia="仿宋_GB2312" w:cs="仿宋_GB2312"/>
                <w:sz w:val="24"/>
                <w:szCs w:val="24"/>
                <w:lang w:val="en-US" w:eastAsia="zh-CN"/>
              </w:rPr>
              <w:t>0</w:t>
            </w:r>
          </w:p>
        </w:tc>
        <w:tc>
          <w:tcPr>
            <w:tcW w:w="1042" w:type="dxa"/>
            <w:gridSpan w:val="2"/>
            <w:noWrap w:val="0"/>
            <w:vAlign w:val="center"/>
          </w:tcPr>
          <w:p>
            <w:pPr>
              <w:autoSpaceDN w:val="0"/>
              <w:spacing w:line="320" w:lineRule="exact"/>
              <w:jc w:val="center"/>
              <w:textAlignment w:val="center"/>
              <w:rPr>
                <w:rFonts w:hint="default" w:ascii="仿宋_GB2312" w:hAnsi="仿宋" w:eastAsia="仿宋_GB2312" w:cs="仿宋_GB2312"/>
                <w:color w:val="000000"/>
                <w:sz w:val="24"/>
                <w:szCs w:val="24"/>
                <w:lang w:val="en-US" w:eastAsia="zh-CN"/>
              </w:rPr>
            </w:pPr>
            <w:r>
              <w:rPr>
                <w:rFonts w:hint="eastAsia" w:ascii="仿宋_GB2312" w:hAnsi="仿宋" w:eastAsia="仿宋_GB2312" w:cs="仿宋_GB2312"/>
                <w:color w:val="000000"/>
                <w:sz w:val="24"/>
                <w:szCs w:val="24"/>
                <w:lang w:val="en-US" w:eastAsia="zh-CN"/>
              </w:rPr>
              <w:t>309.98</w:t>
            </w:r>
          </w:p>
        </w:tc>
        <w:tc>
          <w:tcPr>
            <w:tcW w:w="1218" w:type="dxa"/>
            <w:noWrap w:val="0"/>
            <w:vAlign w:val="center"/>
          </w:tcPr>
          <w:p>
            <w:pPr>
              <w:autoSpaceDN w:val="0"/>
              <w:spacing w:line="320" w:lineRule="exact"/>
              <w:jc w:val="center"/>
              <w:textAlignment w:val="center"/>
              <w:rPr>
                <w:rFonts w:hint="eastAsia" w:ascii="仿宋_GB2312" w:hAnsi="仿宋" w:eastAsia="仿宋_GB2312" w:cs="仿宋_GB2312"/>
                <w:color w:val="000000"/>
                <w:sz w:val="24"/>
                <w:szCs w:val="24"/>
                <w:lang w:val="en-US" w:eastAsia="zh-CN"/>
              </w:rPr>
            </w:pPr>
            <w:r>
              <w:rPr>
                <w:rFonts w:hint="eastAsia" w:ascii="仿宋_GB2312" w:hAnsi="仿宋" w:eastAsia="仿宋_GB2312" w:cs="仿宋_GB2312"/>
                <w:color w:val="000000"/>
                <w:sz w:val="24"/>
                <w:szCs w:val="24"/>
                <w:lang w:val="en-US" w:eastAsia="zh-CN"/>
              </w:rPr>
              <w:t>0</w:t>
            </w:r>
          </w:p>
        </w:tc>
        <w:tc>
          <w:tcPr>
            <w:tcW w:w="2163" w:type="dxa"/>
            <w:gridSpan w:val="4"/>
            <w:noWrap w:val="0"/>
            <w:vAlign w:val="center"/>
          </w:tcPr>
          <w:p>
            <w:pPr>
              <w:autoSpaceDN w:val="0"/>
              <w:spacing w:line="320" w:lineRule="exact"/>
              <w:jc w:val="center"/>
              <w:textAlignment w:val="center"/>
              <w:rPr>
                <w:rFonts w:hint="eastAsia" w:ascii="仿宋_GB2312" w:hAnsi="仿宋" w:eastAsia="仿宋_GB2312" w:cs="仿宋_GB2312"/>
                <w:color w:val="000000"/>
                <w:sz w:val="24"/>
                <w:szCs w:val="24"/>
                <w:lang w:val="en-US" w:eastAsia="zh-CN"/>
              </w:rPr>
            </w:pPr>
            <w:r>
              <w:rPr>
                <w:rFonts w:hint="eastAsia" w:ascii="仿宋_GB2312" w:hAnsi="仿宋" w:eastAsia="仿宋_GB2312" w:cs="仿宋_GB2312"/>
                <w:color w:val="000000"/>
                <w:sz w:val="24"/>
                <w:szCs w:val="24"/>
                <w:lang w:val="en-US" w:eastAsia="zh-CN"/>
              </w:rPr>
              <w:t>0</w:t>
            </w:r>
          </w:p>
        </w:tc>
        <w:tc>
          <w:tcPr>
            <w:tcW w:w="1239" w:type="dxa"/>
            <w:gridSpan w:val="3"/>
            <w:noWrap w:val="0"/>
            <w:vAlign w:val="center"/>
          </w:tcPr>
          <w:p>
            <w:pPr>
              <w:autoSpaceDN w:val="0"/>
              <w:spacing w:line="320" w:lineRule="exact"/>
              <w:jc w:val="center"/>
              <w:textAlignment w:val="center"/>
              <w:rPr>
                <w:rFonts w:hint="default" w:ascii="仿宋_GB2312" w:hAnsi="仿宋" w:eastAsia="仿宋_GB2312" w:cs="仿宋_GB2312"/>
                <w:color w:val="000000"/>
                <w:sz w:val="24"/>
                <w:szCs w:val="24"/>
                <w:lang w:val="en-US" w:eastAsia="zh-CN"/>
              </w:rPr>
            </w:pPr>
            <w:r>
              <w:rPr>
                <w:rFonts w:hint="eastAsia" w:ascii="仿宋_GB2312" w:hAnsi="仿宋" w:eastAsia="仿宋_GB2312" w:cs="仿宋_GB2312"/>
                <w:color w:val="000000"/>
                <w:sz w:val="24"/>
                <w:szCs w:val="24"/>
                <w:lang w:val="en-US" w:eastAsia="zh-CN"/>
              </w:rPr>
              <w:t>151.13</w:t>
            </w:r>
          </w:p>
        </w:tc>
      </w:tr>
      <w:bookmarkEnd w:id="3"/>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41" w:hRule="atLeast"/>
          <w:jc w:val="center"/>
        </w:trPr>
        <w:tc>
          <w:tcPr>
            <w:tcW w:w="9645" w:type="dxa"/>
            <w:gridSpan w:val="16"/>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bookmarkStart w:id="4" w:name="OLE_LINK2"/>
            <w:r>
              <w:rPr>
                <w:rFonts w:hint="eastAsia" w:ascii="仿宋_GB2312" w:hAnsi="仿宋" w:eastAsia="仿宋_GB2312" w:cs="仿宋_GB2312"/>
                <w:b/>
                <w:bCs/>
                <w:color w:val="000000"/>
                <w:sz w:val="24"/>
                <w:szCs w:val="24"/>
              </w:rPr>
              <w:t>部门（单位）年度支出和结余情况（万元）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980" w:hRule="atLeast"/>
          <w:jc w:val="center"/>
        </w:trPr>
        <w:tc>
          <w:tcPr>
            <w:tcW w:w="1523" w:type="dxa"/>
            <w:gridSpan w:val="2"/>
            <w:vMerge w:val="restart"/>
            <w:noWrap w:val="0"/>
            <w:vAlign w:val="center"/>
          </w:tcPr>
          <w:p>
            <w:pPr>
              <w:snapToGrid w:val="0"/>
              <w:spacing w:line="320" w:lineRule="exact"/>
              <w:jc w:val="center"/>
              <w:rPr>
                <w:rFonts w:ascii="仿宋_GB2312" w:hAnsi="仿宋" w:eastAsia="仿宋_GB2312" w:cs="仿宋_GB2312"/>
                <w:sz w:val="24"/>
                <w:szCs w:val="24"/>
              </w:rPr>
            </w:pPr>
            <w:r>
              <w:rPr>
                <w:rFonts w:hint="eastAsia" w:ascii="仿宋_GB2312" w:hAnsi="仿宋" w:eastAsia="仿宋_GB2312" w:cs="仿宋_GB2312"/>
                <w:sz w:val="24"/>
                <w:szCs w:val="24"/>
              </w:rPr>
              <w:t>机构名称</w:t>
            </w:r>
          </w:p>
        </w:tc>
        <w:tc>
          <w:tcPr>
            <w:tcW w:w="1153" w:type="dxa"/>
            <w:gridSpan w:val="2"/>
            <w:vMerge w:val="restart"/>
            <w:tcBorders>
              <w:right w:val="single" w:color="auto" w:sz="4" w:space="0"/>
            </w:tcBorders>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支出合计</w:t>
            </w:r>
          </w:p>
        </w:tc>
        <w:tc>
          <w:tcPr>
            <w:tcW w:w="4701" w:type="dxa"/>
            <w:gridSpan w:val="8"/>
            <w:tcBorders>
              <w:left w:val="single" w:color="auto" w:sz="4" w:space="0"/>
              <w:bottom w:val="single" w:color="auto" w:sz="4" w:space="0"/>
              <w:right w:val="single" w:color="auto" w:sz="4" w:space="0"/>
            </w:tcBorders>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其中：</w:t>
            </w:r>
          </w:p>
        </w:tc>
        <w:tc>
          <w:tcPr>
            <w:tcW w:w="2268" w:type="dxa"/>
            <w:gridSpan w:val="4"/>
            <w:tcBorders>
              <w:left w:val="single" w:color="auto" w:sz="4" w:space="0"/>
              <w:bottom w:val="single" w:color="auto" w:sz="4" w:space="0"/>
            </w:tcBorders>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38" w:hRule="atLeast"/>
          <w:jc w:val="center"/>
        </w:trPr>
        <w:tc>
          <w:tcPr>
            <w:tcW w:w="1523" w:type="dxa"/>
            <w:gridSpan w:val="2"/>
            <w:vMerge w:val="continue"/>
            <w:noWrap w:val="0"/>
            <w:vAlign w:val="center"/>
          </w:tcPr>
          <w:p>
            <w:pPr>
              <w:spacing w:line="320" w:lineRule="exact"/>
              <w:jc w:val="center"/>
              <w:rPr>
                <w:rFonts w:ascii="仿宋_GB2312" w:hAnsi="仿宋" w:eastAsia="仿宋_GB2312" w:cs="仿宋_GB2312"/>
                <w:sz w:val="24"/>
                <w:szCs w:val="24"/>
              </w:rPr>
            </w:pPr>
          </w:p>
        </w:tc>
        <w:tc>
          <w:tcPr>
            <w:tcW w:w="1153" w:type="dxa"/>
            <w:gridSpan w:val="2"/>
            <w:vMerge w:val="continue"/>
            <w:tcBorders>
              <w:right w:val="single" w:color="auto" w:sz="4" w:space="0"/>
            </w:tcBorders>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p>
        </w:tc>
        <w:tc>
          <w:tcPr>
            <w:tcW w:w="1307" w:type="dxa"/>
            <w:gridSpan w:val="2"/>
            <w:vMerge w:val="restart"/>
            <w:tcBorders>
              <w:top w:val="single" w:color="auto" w:sz="4" w:space="0"/>
              <w:left w:val="single" w:color="auto" w:sz="4" w:space="0"/>
            </w:tcBorders>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基本支出</w:t>
            </w:r>
          </w:p>
        </w:tc>
        <w:tc>
          <w:tcPr>
            <w:tcW w:w="2260" w:type="dxa"/>
            <w:gridSpan w:val="3"/>
            <w:tcBorders>
              <w:top w:val="single" w:color="auto" w:sz="4" w:space="0"/>
            </w:tcBorders>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其中：</w:t>
            </w:r>
          </w:p>
        </w:tc>
        <w:tc>
          <w:tcPr>
            <w:tcW w:w="1134" w:type="dxa"/>
            <w:gridSpan w:val="3"/>
            <w:vMerge w:val="restart"/>
            <w:tcBorders>
              <w:top w:val="single" w:color="auto" w:sz="4" w:space="0"/>
              <w:right w:val="single" w:color="auto" w:sz="4" w:space="0"/>
            </w:tcBorders>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项目支出</w:t>
            </w:r>
          </w:p>
        </w:tc>
        <w:tc>
          <w:tcPr>
            <w:tcW w:w="1276" w:type="dxa"/>
            <w:gridSpan w:val="3"/>
            <w:vMerge w:val="restart"/>
            <w:tcBorders>
              <w:top w:val="single" w:color="auto" w:sz="4" w:space="0"/>
              <w:left w:val="single" w:color="auto" w:sz="4" w:space="0"/>
              <w:right w:val="single" w:color="auto" w:sz="4" w:space="0"/>
            </w:tcBorders>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当年结余</w:t>
            </w:r>
          </w:p>
        </w:tc>
        <w:tc>
          <w:tcPr>
            <w:tcW w:w="992" w:type="dxa"/>
            <w:vMerge w:val="restart"/>
            <w:tcBorders>
              <w:top w:val="single" w:color="auto" w:sz="4" w:space="0"/>
              <w:left w:val="single" w:color="auto" w:sz="4" w:space="0"/>
            </w:tcBorders>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累计结余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523" w:type="dxa"/>
            <w:gridSpan w:val="2"/>
            <w:vMerge w:val="continue"/>
            <w:noWrap w:val="0"/>
            <w:vAlign w:val="center"/>
          </w:tcPr>
          <w:p>
            <w:pPr>
              <w:spacing w:line="320" w:lineRule="exact"/>
              <w:jc w:val="center"/>
              <w:rPr>
                <w:rFonts w:ascii="仿宋_GB2312" w:hAnsi="仿宋" w:eastAsia="仿宋_GB2312" w:cs="仿宋_GB2312"/>
                <w:sz w:val="24"/>
                <w:szCs w:val="24"/>
              </w:rPr>
            </w:pPr>
          </w:p>
        </w:tc>
        <w:tc>
          <w:tcPr>
            <w:tcW w:w="1153" w:type="dxa"/>
            <w:gridSpan w:val="2"/>
            <w:vMerge w:val="continue"/>
            <w:tcBorders>
              <w:right w:val="single" w:color="auto" w:sz="4" w:space="0"/>
            </w:tcBorders>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p>
        </w:tc>
        <w:tc>
          <w:tcPr>
            <w:tcW w:w="1307" w:type="dxa"/>
            <w:gridSpan w:val="2"/>
            <w:vMerge w:val="continue"/>
            <w:tcBorders>
              <w:left w:val="single" w:color="auto" w:sz="4" w:space="0"/>
            </w:tcBorders>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p>
        </w:tc>
        <w:tc>
          <w:tcPr>
            <w:tcW w:w="1042" w:type="dxa"/>
            <w:gridSpan w:val="2"/>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人员支出</w:t>
            </w:r>
          </w:p>
        </w:tc>
        <w:tc>
          <w:tcPr>
            <w:tcW w:w="1218" w:type="dxa"/>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公用支出</w:t>
            </w:r>
          </w:p>
        </w:tc>
        <w:tc>
          <w:tcPr>
            <w:tcW w:w="1134" w:type="dxa"/>
            <w:gridSpan w:val="3"/>
            <w:vMerge w:val="continue"/>
            <w:tcBorders>
              <w:right w:val="single" w:color="auto" w:sz="4" w:space="0"/>
            </w:tcBorders>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p>
        </w:tc>
        <w:tc>
          <w:tcPr>
            <w:tcW w:w="1276" w:type="dxa"/>
            <w:gridSpan w:val="3"/>
            <w:vMerge w:val="continue"/>
            <w:tcBorders>
              <w:left w:val="single" w:color="auto" w:sz="4" w:space="0"/>
              <w:right w:val="single" w:color="auto" w:sz="4" w:space="0"/>
            </w:tcBorders>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p>
        </w:tc>
        <w:tc>
          <w:tcPr>
            <w:tcW w:w="992" w:type="dxa"/>
            <w:vMerge w:val="continue"/>
            <w:tcBorders>
              <w:left w:val="single" w:color="auto" w:sz="4" w:space="0"/>
            </w:tcBorders>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61" w:hRule="atLeast"/>
          <w:jc w:val="center"/>
        </w:trPr>
        <w:tc>
          <w:tcPr>
            <w:tcW w:w="1523" w:type="dxa"/>
            <w:gridSpan w:val="2"/>
            <w:noWrap w:val="0"/>
            <w:vAlign w:val="center"/>
          </w:tcPr>
          <w:p>
            <w:pPr>
              <w:spacing w:line="320" w:lineRule="exact"/>
              <w:jc w:val="left"/>
              <w:rPr>
                <w:rFonts w:ascii="仿宋_GB2312" w:hAnsi="仿宋" w:eastAsia="仿宋_GB2312" w:cs="仿宋_GB2312"/>
                <w:color w:val="000000"/>
                <w:sz w:val="24"/>
                <w:szCs w:val="24"/>
              </w:rPr>
            </w:pPr>
            <w:r>
              <w:rPr>
                <w:rFonts w:hint="eastAsia" w:ascii="仿宋_GB2312" w:hAnsi="仿宋" w:eastAsia="仿宋_GB2312" w:cs="仿宋_GB2312"/>
                <w:sz w:val="24"/>
                <w:szCs w:val="24"/>
                <w:lang w:val="en-US" w:eastAsia="zh-CN"/>
              </w:rPr>
              <w:t>岳阳市公安局三荷机场分局</w:t>
            </w:r>
          </w:p>
        </w:tc>
        <w:tc>
          <w:tcPr>
            <w:tcW w:w="1153" w:type="dxa"/>
            <w:gridSpan w:val="2"/>
            <w:tcBorders>
              <w:right w:val="single" w:color="auto" w:sz="4" w:space="0"/>
            </w:tcBorders>
            <w:noWrap w:val="0"/>
            <w:vAlign w:val="center"/>
          </w:tcPr>
          <w:p>
            <w:pPr>
              <w:autoSpaceDN w:val="0"/>
              <w:spacing w:line="320" w:lineRule="exact"/>
              <w:jc w:val="center"/>
              <w:textAlignment w:val="center"/>
              <w:rPr>
                <w:rFonts w:hint="default" w:ascii="仿宋_GB2312" w:hAnsi="仿宋" w:eastAsia="仿宋_GB2312" w:cs="仿宋_GB2312"/>
                <w:color w:val="000000"/>
                <w:sz w:val="24"/>
                <w:szCs w:val="24"/>
                <w:lang w:val="en-US" w:eastAsia="zh-CN"/>
              </w:rPr>
            </w:pPr>
            <w:r>
              <w:rPr>
                <w:rFonts w:hint="eastAsia" w:ascii="仿宋_GB2312" w:hAnsi="仿宋" w:eastAsia="仿宋_GB2312" w:cs="仿宋_GB2312"/>
                <w:color w:val="000000"/>
                <w:sz w:val="24"/>
                <w:szCs w:val="24"/>
                <w:lang w:val="en-US" w:eastAsia="zh-CN"/>
              </w:rPr>
              <w:t>338.87</w:t>
            </w:r>
          </w:p>
        </w:tc>
        <w:tc>
          <w:tcPr>
            <w:tcW w:w="1307" w:type="dxa"/>
            <w:gridSpan w:val="2"/>
            <w:tcBorders>
              <w:left w:val="single" w:color="auto" w:sz="4" w:space="0"/>
            </w:tcBorders>
            <w:noWrap w:val="0"/>
            <w:vAlign w:val="center"/>
          </w:tcPr>
          <w:p>
            <w:pPr>
              <w:autoSpaceDN w:val="0"/>
              <w:spacing w:line="320" w:lineRule="exact"/>
              <w:jc w:val="center"/>
              <w:textAlignment w:val="center"/>
              <w:rPr>
                <w:rFonts w:hint="default" w:ascii="仿宋_GB2312" w:hAnsi="仿宋" w:eastAsia="仿宋_GB2312" w:cs="仿宋_GB2312"/>
                <w:color w:val="000000"/>
                <w:sz w:val="24"/>
                <w:szCs w:val="24"/>
                <w:lang w:val="en-US" w:eastAsia="zh-CN"/>
              </w:rPr>
            </w:pPr>
            <w:r>
              <w:rPr>
                <w:rFonts w:hint="eastAsia" w:ascii="仿宋_GB2312" w:hAnsi="仿宋" w:eastAsia="仿宋_GB2312" w:cs="仿宋_GB2312"/>
                <w:color w:val="000000"/>
                <w:sz w:val="24"/>
                <w:szCs w:val="24"/>
                <w:lang w:val="en-US" w:eastAsia="zh-CN"/>
              </w:rPr>
              <w:t>175.23</w:t>
            </w:r>
          </w:p>
        </w:tc>
        <w:tc>
          <w:tcPr>
            <w:tcW w:w="1042" w:type="dxa"/>
            <w:gridSpan w:val="2"/>
            <w:noWrap w:val="0"/>
            <w:vAlign w:val="center"/>
          </w:tcPr>
          <w:p>
            <w:pPr>
              <w:autoSpaceDN w:val="0"/>
              <w:spacing w:line="320" w:lineRule="exact"/>
              <w:jc w:val="center"/>
              <w:textAlignment w:val="center"/>
              <w:rPr>
                <w:rFonts w:hint="default" w:ascii="仿宋_GB2312" w:hAnsi="仿宋" w:eastAsia="仿宋_GB2312" w:cs="仿宋_GB2312"/>
                <w:color w:val="000000"/>
                <w:sz w:val="24"/>
                <w:szCs w:val="24"/>
                <w:lang w:val="en-US" w:eastAsia="zh-CN"/>
              </w:rPr>
            </w:pPr>
            <w:r>
              <w:rPr>
                <w:rFonts w:hint="eastAsia" w:ascii="仿宋_GB2312" w:hAnsi="仿宋" w:eastAsia="仿宋_GB2312" w:cs="仿宋_GB2312"/>
                <w:color w:val="000000"/>
                <w:sz w:val="24"/>
                <w:szCs w:val="24"/>
                <w:lang w:val="en-US" w:eastAsia="zh-CN"/>
              </w:rPr>
              <w:t>148.10</w:t>
            </w:r>
          </w:p>
        </w:tc>
        <w:tc>
          <w:tcPr>
            <w:tcW w:w="1218" w:type="dxa"/>
            <w:noWrap w:val="0"/>
            <w:vAlign w:val="center"/>
          </w:tcPr>
          <w:p>
            <w:pPr>
              <w:autoSpaceDN w:val="0"/>
              <w:spacing w:line="320" w:lineRule="exact"/>
              <w:jc w:val="center"/>
              <w:textAlignment w:val="center"/>
              <w:rPr>
                <w:rFonts w:hint="default" w:ascii="仿宋_GB2312" w:hAnsi="仿宋" w:eastAsia="仿宋_GB2312" w:cs="仿宋_GB2312"/>
                <w:color w:val="000000"/>
                <w:sz w:val="24"/>
                <w:szCs w:val="24"/>
                <w:lang w:val="en-US" w:eastAsia="zh-CN"/>
              </w:rPr>
            </w:pPr>
            <w:r>
              <w:rPr>
                <w:rFonts w:hint="eastAsia" w:ascii="仿宋_GB2312" w:hAnsi="仿宋" w:eastAsia="仿宋_GB2312" w:cs="仿宋_GB2312"/>
                <w:color w:val="000000"/>
                <w:sz w:val="24"/>
                <w:szCs w:val="24"/>
                <w:lang w:val="en-US" w:eastAsia="zh-CN"/>
              </w:rPr>
              <w:t>27.13</w:t>
            </w:r>
          </w:p>
        </w:tc>
        <w:tc>
          <w:tcPr>
            <w:tcW w:w="1134" w:type="dxa"/>
            <w:gridSpan w:val="3"/>
            <w:noWrap w:val="0"/>
            <w:vAlign w:val="center"/>
          </w:tcPr>
          <w:p>
            <w:pPr>
              <w:autoSpaceDN w:val="0"/>
              <w:spacing w:line="320" w:lineRule="exact"/>
              <w:jc w:val="center"/>
              <w:textAlignment w:val="center"/>
              <w:rPr>
                <w:rFonts w:hint="default" w:ascii="仿宋_GB2312" w:hAnsi="仿宋" w:eastAsia="仿宋_GB2312" w:cs="仿宋_GB2312"/>
                <w:color w:val="000000"/>
                <w:sz w:val="24"/>
                <w:szCs w:val="24"/>
                <w:lang w:val="en-US" w:eastAsia="zh-CN"/>
              </w:rPr>
            </w:pPr>
            <w:r>
              <w:rPr>
                <w:rFonts w:hint="eastAsia" w:ascii="仿宋_GB2312" w:hAnsi="仿宋" w:eastAsia="仿宋_GB2312" w:cs="仿宋_GB2312"/>
                <w:color w:val="000000"/>
                <w:sz w:val="24"/>
                <w:szCs w:val="24"/>
                <w:lang w:val="en-US" w:eastAsia="zh-CN"/>
              </w:rPr>
              <w:t>163.64</w:t>
            </w:r>
          </w:p>
        </w:tc>
        <w:tc>
          <w:tcPr>
            <w:tcW w:w="1276" w:type="dxa"/>
            <w:gridSpan w:val="3"/>
            <w:tcBorders>
              <w:right w:val="single" w:color="auto" w:sz="4" w:space="0"/>
            </w:tcBorders>
            <w:noWrap w:val="0"/>
            <w:vAlign w:val="center"/>
          </w:tcPr>
          <w:p>
            <w:pPr>
              <w:autoSpaceDN w:val="0"/>
              <w:spacing w:line="320" w:lineRule="exact"/>
              <w:jc w:val="center"/>
              <w:textAlignment w:val="center"/>
              <w:rPr>
                <w:rFonts w:hint="default" w:ascii="仿宋_GB2312" w:hAnsi="仿宋" w:eastAsia="仿宋_GB2312" w:cs="仿宋_GB2312"/>
                <w:color w:val="000000"/>
                <w:sz w:val="24"/>
                <w:szCs w:val="24"/>
                <w:lang w:val="en-US" w:eastAsia="zh-CN"/>
              </w:rPr>
            </w:pPr>
            <w:r>
              <w:rPr>
                <w:rFonts w:hint="eastAsia" w:ascii="仿宋_GB2312" w:hAnsi="仿宋" w:eastAsia="仿宋_GB2312" w:cs="仿宋_GB2312"/>
                <w:color w:val="000000"/>
                <w:sz w:val="24"/>
                <w:szCs w:val="24"/>
                <w:lang w:val="en-US" w:eastAsia="zh-CN"/>
              </w:rPr>
              <w:t>122.24</w:t>
            </w:r>
          </w:p>
        </w:tc>
        <w:tc>
          <w:tcPr>
            <w:tcW w:w="992" w:type="dxa"/>
            <w:tcBorders>
              <w:left w:val="single" w:color="auto" w:sz="4" w:space="0"/>
            </w:tcBorders>
            <w:noWrap w:val="0"/>
            <w:vAlign w:val="center"/>
          </w:tcPr>
          <w:p>
            <w:pPr>
              <w:autoSpaceDN w:val="0"/>
              <w:spacing w:line="320" w:lineRule="exact"/>
              <w:jc w:val="center"/>
              <w:textAlignment w:val="center"/>
              <w:rPr>
                <w:rFonts w:hint="default" w:ascii="仿宋_GB2312" w:hAnsi="仿宋" w:eastAsia="仿宋_GB2312" w:cs="仿宋_GB2312"/>
                <w:color w:val="000000"/>
                <w:sz w:val="24"/>
                <w:szCs w:val="24"/>
                <w:lang w:val="en-US" w:eastAsia="zh-CN"/>
              </w:rPr>
            </w:pPr>
            <w:r>
              <w:rPr>
                <w:rFonts w:hint="eastAsia" w:ascii="仿宋_GB2312" w:hAnsi="仿宋" w:eastAsia="仿宋_GB2312" w:cs="仿宋_GB2312"/>
                <w:color w:val="000000"/>
                <w:sz w:val="24"/>
                <w:szCs w:val="24"/>
                <w:lang w:val="en-US" w:eastAsia="zh-CN"/>
              </w:rPr>
              <w:t>122.24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523" w:type="dxa"/>
            <w:gridSpan w:val="2"/>
            <w:vMerge w:val="restart"/>
            <w:noWrap w:val="0"/>
            <w:vAlign w:val="center"/>
          </w:tcPr>
          <w:p>
            <w:pPr>
              <w:spacing w:line="320" w:lineRule="exact"/>
              <w:jc w:val="center"/>
              <w:rPr>
                <w:rFonts w:ascii="仿宋_GB2312" w:hAnsi="仿宋" w:eastAsia="仿宋_GB2312" w:cs="仿宋_GB2312"/>
                <w:sz w:val="24"/>
                <w:szCs w:val="24"/>
              </w:rPr>
            </w:pPr>
            <w:r>
              <w:rPr>
                <w:rFonts w:hint="eastAsia" w:ascii="仿宋_GB2312" w:hAnsi="仿宋" w:eastAsia="仿宋_GB2312" w:cs="仿宋_GB2312"/>
                <w:sz w:val="24"/>
                <w:szCs w:val="24"/>
              </w:rPr>
              <w:t>机构名称</w:t>
            </w:r>
          </w:p>
        </w:tc>
        <w:tc>
          <w:tcPr>
            <w:tcW w:w="1153" w:type="dxa"/>
            <w:gridSpan w:val="2"/>
            <w:vMerge w:val="restart"/>
            <w:tcBorders>
              <w:right w:val="single" w:color="auto" w:sz="4" w:space="0"/>
            </w:tcBorders>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三公经费</w:t>
            </w:r>
          </w:p>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合计</w:t>
            </w:r>
          </w:p>
        </w:tc>
        <w:tc>
          <w:tcPr>
            <w:tcW w:w="6969" w:type="dxa"/>
            <w:gridSpan w:val="12"/>
            <w:tcBorders>
              <w:left w:val="single" w:color="auto" w:sz="4" w:space="0"/>
            </w:tcBorders>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10" w:hRule="atLeast"/>
          <w:jc w:val="center"/>
        </w:trPr>
        <w:tc>
          <w:tcPr>
            <w:tcW w:w="1523" w:type="dxa"/>
            <w:gridSpan w:val="2"/>
            <w:vMerge w:val="continue"/>
            <w:noWrap w:val="0"/>
            <w:vAlign w:val="center"/>
          </w:tcPr>
          <w:p>
            <w:pPr>
              <w:spacing w:line="320" w:lineRule="exact"/>
              <w:jc w:val="center"/>
              <w:rPr>
                <w:rFonts w:ascii="仿宋_GB2312" w:hAnsi="仿宋" w:eastAsia="仿宋_GB2312" w:cs="仿宋_GB2312"/>
                <w:sz w:val="24"/>
                <w:szCs w:val="24"/>
              </w:rPr>
            </w:pPr>
          </w:p>
        </w:tc>
        <w:tc>
          <w:tcPr>
            <w:tcW w:w="1153" w:type="dxa"/>
            <w:gridSpan w:val="2"/>
            <w:vMerge w:val="continue"/>
            <w:tcBorders>
              <w:right w:val="single" w:color="auto" w:sz="4" w:space="0"/>
            </w:tcBorders>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p>
        </w:tc>
        <w:tc>
          <w:tcPr>
            <w:tcW w:w="1307" w:type="dxa"/>
            <w:gridSpan w:val="2"/>
            <w:tcBorders>
              <w:left w:val="single" w:color="auto" w:sz="4" w:space="0"/>
            </w:tcBorders>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公务接待费</w:t>
            </w:r>
          </w:p>
        </w:tc>
        <w:tc>
          <w:tcPr>
            <w:tcW w:w="1042" w:type="dxa"/>
            <w:gridSpan w:val="2"/>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公务用车运维费</w:t>
            </w:r>
          </w:p>
        </w:tc>
        <w:tc>
          <w:tcPr>
            <w:tcW w:w="1218" w:type="dxa"/>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公务用车购置费</w:t>
            </w:r>
          </w:p>
        </w:tc>
        <w:tc>
          <w:tcPr>
            <w:tcW w:w="3402" w:type="dxa"/>
            <w:gridSpan w:val="7"/>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因公出国费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523" w:type="dxa"/>
            <w:gridSpan w:val="2"/>
            <w:noWrap w:val="0"/>
            <w:vAlign w:val="center"/>
          </w:tcPr>
          <w:p>
            <w:pPr>
              <w:spacing w:line="320" w:lineRule="exact"/>
              <w:jc w:val="left"/>
              <w:rPr>
                <w:rFonts w:ascii="仿宋_GB2312" w:hAnsi="仿宋" w:eastAsia="仿宋_GB2312" w:cs="仿宋_GB2312"/>
                <w:sz w:val="24"/>
                <w:szCs w:val="24"/>
              </w:rPr>
            </w:pPr>
            <w:r>
              <w:rPr>
                <w:rFonts w:hint="eastAsia" w:ascii="仿宋_GB2312" w:hAnsi="仿宋" w:eastAsia="仿宋_GB2312" w:cs="仿宋_GB2312"/>
                <w:sz w:val="24"/>
                <w:szCs w:val="24"/>
                <w:lang w:val="en-US" w:eastAsia="zh-CN"/>
              </w:rPr>
              <w:t>岳阳市公安局三荷机场分局</w:t>
            </w:r>
          </w:p>
        </w:tc>
        <w:tc>
          <w:tcPr>
            <w:tcW w:w="1153" w:type="dxa"/>
            <w:gridSpan w:val="2"/>
            <w:tcBorders>
              <w:right w:val="single" w:color="auto" w:sz="4" w:space="0"/>
            </w:tcBorders>
            <w:noWrap w:val="0"/>
            <w:vAlign w:val="center"/>
          </w:tcPr>
          <w:p>
            <w:pPr>
              <w:autoSpaceDN w:val="0"/>
              <w:spacing w:line="320" w:lineRule="exact"/>
              <w:jc w:val="center"/>
              <w:textAlignment w:val="center"/>
              <w:rPr>
                <w:rFonts w:hint="default" w:ascii="仿宋_GB2312" w:hAnsi="仿宋" w:eastAsia="仿宋_GB2312" w:cs="仿宋_GB2312"/>
                <w:color w:val="000000"/>
                <w:sz w:val="24"/>
                <w:szCs w:val="24"/>
                <w:lang w:val="en-US" w:eastAsia="zh-CN"/>
              </w:rPr>
            </w:pPr>
            <w:r>
              <w:rPr>
                <w:rFonts w:hint="eastAsia" w:ascii="仿宋_GB2312" w:hAnsi="仿宋" w:eastAsia="仿宋_GB2312" w:cs="仿宋_GB2312"/>
                <w:color w:val="000000"/>
                <w:sz w:val="24"/>
                <w:szCs w:val="24"/>
                <w:lang w:val="en-US" w:eastAsia="zh-CN"/>
              </w:rPr>
              <w:t>0.11</w:t>
            </w:r>
          </w:p>
        </w:tc>
        <w:tc>
          <w:tcPr>
            <w:tcW w:w="1307" w:type="dxa"/>
            <w:gridSpan w:val="2"/>
            <w:tcBorders>
              <w:left w:val="single" w:color="auto" w:sz="4" w:space="0"/>
            </w:tcBorders>
            <w:noWrap w:val="0"/>
            <w:vAlign w:val="center"/>
          </w:tcPr>
          <w:p>
            <w:pPr>
              <w:autoSpaceDN w:val="0"/>
              <w:spacing w:line="320" w:lineRule="exact"/>
              <w:jc w:val="center"/>
              <w:textAlignment w:val="center"/>
              <w:rPr>
                <w:rFonts w:hint="default" w:ascii="仿宋_GB2312" w:hAnsi="仿宋" w:eastAsia="仿宋_GB2312" w:cs="仿宋_GB2312"/>
                <w:color w:val="000000"/>
                <w:sz w:val="24"/>
                <w:szCs w:val="24"/>
                <w:lang w:val="en-US" w:eastAsia="zh-CN"/>
              </w:rPr>
            </w:pPr>
            <w:r>
              <w:rPr>
                <w:rFonts w:hint="eastAsia" w:ascii="仿宋_GB2312" w:hAnsi="仿宋" w:eastAsia="仿宋_GB2312" w:cs="仿宋_GB2312"/>
                <w:color w:val="000000"/>
                <w:sz w:val="24"/>
                <w:szCs w:val="24"/>
                <w:lang w:val="en-US" w:eastAsia="zh-CN"/>
              </w:rPr>
              <w:t>0.11</w:t>
            </w:r>
          </w:p>
        </w:tc>
        <w:tc>
          <w:tcPr>
            <w:tcW w:w="1042" w:type="dxa"/>
            <w:gridSpan w:val="2"/>
            <w:noWrap w:val="0"/>
            <w:vAlign w:val="center"/>
          </w:tcPr>
          <w:p>
            <w:pPr>
              <w:autoSpaceDN w:val="0"/>
              <w:spacing w:line="320" w:lineRule="exact"/>
              <w:jc w:val="center"/>
              <w:textAlignment w:val="center"/>
              <w:rPr>
                <w:rFonts w:hint="eastAsia" w:ascii="仿宋_GB2312" w:hAnsi="仿宋" w:eastAsia="仿宋_GB2312" w:cs="仿宋_GB2312"/>
                <w:color w:val="000000"/>
                <w:sz w:val="24"/>
                <w:szCs w:val="24"/>
                <w:lang w:val="en-US" w:eastAsia="zh-CN"/>
              </w:rPr>
            </w:pPr>
            <w:r>
              <w:rPr>
                <w:rFonts w:hint="eastAsia" w:ascii="仿宋_GB2312" w:hAnsi="仿宋" w:eastAsia="仿宋_GB2312" w:cs="仿宋_GB2312"/>
                <w:color w:val="000000"/>
                <w:sz w:val="24"/>
                <w:szCs w:val="24"/>
                <w:lang w:val="en-US" w:eastAsia="zh-CN"/>
              </w:rPr>
              <w:t>0</w:t>
            </w:r>
          </w:p>
        </w:tc>
        <w:tc>
          <w:tcPr>
            <w:tcW w:w="1218" w:type="dxa"/>
            <w:noWrap w:val="0"/>
            <w:vAlign w:val="center"/>
          </w:tcPr>
          <w:p>
            <w:pPr>
              <w:autoSpaceDN w:val="0"/>
              <w:spacing w:line="320" w:lineRule="exact"/>
              <w:jc w:val="center"/>
              <w:textAlignment w:val="center"/>
              <w:rPr>
                <w:rFonts w:hint="eastAsia" w:ascii="仿宋_GB2312" w:hAnsi="仿宋" w:eastAsia="仿宋_GB2312" w:cs="仿宋_GB2312"/>
                <w:color w:val="000000"/>
                <w:sz w:val="24"/>
                <w:szCs w:val="24"/>
                <w:lang w:val="en-US" w:eastAsia="zh-CN"/>
              </w:rPr>
            </w:pPr>
            <w:r>
              <w:rPr>
                <w:rFonts w:hint="eastAsia" w:ascii="仿宋_GB2312" w:hAnsi="仿宋" w:eastAsia="仿宋_GB2312" w:cs="仿宋_GB2312"/>
                <w:color w:val="000000"/>
                <w:sz w:val="24"/>
                <w:szCs w:val="24"/>
                <w:lang w:val="en-US" w:eastAsia="zh-CN"/>
              </w:rPr>
              <w:t>0</w:t>
            </w:r>
          </w:p>
        </w:tc>
        <w:tc>
          <w:tcPr>
            <w:tcW w:w="3402" w:type="dxa"/>
            <w:gridSpan w:val="7"/>
            <w:noWrap w:val="0"/>
            <w:vAlign w:val="center"/>
          </w:tcPr>
          <w:p>
            <w:pPr>
              <w:autoSpaceDN w:val="0"/>
              <w:spacing w:line="320" w:lineRule="exact"/>
              <w:jc w:val="center"/>
              <w:textAlignment w:val="center"/>
              <w:rPr>
                <w:rFonts w:hint="eastAsia" w:ascii="仿宋_GB2312" w:hAnsi="仿宋" w:eastAsia="仿宋_GB2312" w:cs="仿宋_GB2312"/>
                <w:color w:val="000000"/>
                <w:sz w:val="24"/>
                <w:szCs w:val="24"/>
                <w:lang w:val="en-US" w:eastAsia="zh-CN"/>
              </w:rPr>
            </w:pPr>
            <w:r>
              <w:rPr>
                <w:rFonts w:hint="eastAsia" w:ascii="仿宋_GB2312" w:hAnsi="仿宋" w:eastAsia="仿宋_GB2312" w:cs="仿宋_GB2312"/>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523" w:type="dxa"/>
            <w:gridSpan w:val="2"/>
            <w:vMerge w:val="restart"/>
            <w:noWrap w:val="0"/>
            <w:vAlign w:val="center"/>
          </w:tcPr>
          <w:p>
            <w:pPr>
              <w:spacing w:line="320" w:lineRule="exact"/>
              <w:jc w:val="center"/>
              <w:rPr>
                <w:rFonts w:ascii="仿宋_GB2312" w:hAnsi="仿宋" w:eastAsia="仿宋_GB2312" w:cs="仿宋_GB2312"/>
                <w:sz w:val="24"/>
                <w:szCs w:val="24"/>
              </w:rPr>
            </w:pPr>
            <w:r>
              <w:rPr>
                <w:rFonts w:hint="eastAsia" w:ascii="仿宋_GB2312" w:hAnsi="仿宋" w:eastAsia="仿宋_GB2312" w:cs="仿宋_GB2312"/>
                <w:sz w:val="24"/>
                <w:szCs w:val="24"/>
              </w:rPr>
              <w:t>机构名称</w:t>
            </w:r>
          </w:p>
        </w:tc>
        <w:tc>
          <w:tcPr>
            <w:tcW w:w="1153" w:type="dxa"/>
            <w:gridSpan w:val="2"/>
            <w:vMerge w:val="restart"/>
            <w:tcBorders>
              <w:right w:val="single" w:color="auto" w:sz="4" w:space="0"/>
            </w:tcBorders>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固定资产</w:t>
            </w:r>
          </w:p>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合计</w:t>
            </w:r>
          </w:p>
        </w:tc>
        <w:tc>
          <w:tcPr>
            <w:tcW w:w="5864" w:type="dxa"/>
            <w:gridSpan w:val="10"/>
            <w:tcBorders>
              <w:left w:val="single" w:color="auto" w:sz="4" w:space="0"/>
              <w:right w:val="single" w:color="auto" w:sz="4" w:space="0"/>
            </w:tcBorders>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其中：</w:t>
            </w:r>
          </w:p>
        </w:tc>
        <w:tc>
          <w:tcPr>
            <w:tcW w:w="1105" w:type="dxa"/>
            <w:gridSpan w:val="2"/>
            <w:vMerge w:val="restart"/>
            <w:tcBorders>
              <w:left w:val="single" w:color="auto" w:sz="4" w:space="0"/>
            </w:tcBorders>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523" w:type="dxa"/>
            <w:gridSpan w:val="2"/>
            <w:vMerge w:val="continue"/>
            <w:noWrap w:val="0"/>
            <w:vAlign w:val="center"/>
          </w:tcPr>
          <w:p>
            <w:pPr>
              <w:spacing w:line="320" w:lineRule="exact"/>
              <w:jc w:val="center"/>
              <w:rPr>
                <w:rFonts w:ascii="仿宋_GB2312" w:hAnsi="仿宋" w:eastAsia="仿宋_GB2312" w:cs="仿宋_GB2312"/>
                <w:sz w:val="24"/>
                <w:szCs w:val="24"/>
              </w:rPr>
            </w:pPr>
          </w:p>
        </w:tc>
        <w:tc>
          <w:tcPr>
            <w:tcW w:w="1153" w:type="dxa"/>
            <w:gridSpan w:val="2"/>
            <w:vMerge w:val="continue"/>
            <w:tcBorders>
              <w:right w:val="single" w:color="auto" w:sz="4" w:space="0"/>
            </w:tcBorders>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p>
        </w:tc>
        <w:tc>
          <w:tcPr>
            <w:tcW w:w="2349" w:type="dxa"/>
            <w:gridSpan w:val="4"/>
            <w:tcBorders>
              <w:left w:val="single" w:color="auto" w:sz="4" w:space="0"/>
            </w:tcBorders>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在用固定资产</w:t>
            </w:r>
          </w:p>
        </w:tc>
        <w:tc>
          <w:tcPr>
            <w:tcW w:w="3515" w:type="dxa"/>
            <w:gridSpan w:val="6"/>
            <w:tcBorders>
              <w:right w:val="single" w:color="auto" w:sz="4" w:space="0"/>
            </w:tcBorders>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出租固定资产</w:t>
            </w:r>
          </w:p>
        </w:tc>
        <w:tc>
          <w:tcPr>
            <w:tcW w:w="1105" w:type="dxa"/>
            <w:gridSpan w:val="2"/>
            <w:vMerge w:val="continue"/>
            <w:tcBorders>
              <w:left w:val="single" w:color="auto" w:sz="4" w:space="0"/>
            </w:tcBorders>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523" w:type="dxa"/>
            <w:gridSpan w:val="2"/>
            <w:noWrap w:val="0"/>
            <w:vAlign w:val="center"/>
          </w:tcPr>
          <w:p>
            <w:pPr>
              <w:spacing w:line="320" w:lineRule="exact"/>
              <w:jc w:val="left"/>
              <w:rPr>
                <w:rFonts w:ascii="仿宋_GB2312" w:hAnsi="仿宋" w:eastAsia="仿宋_GB2312" w:cs="仿宋_GB2312"/>
                <w:sz w:val="24"/>
                <w:szCs w:val="24"/>
              </w:rPr>
            </w:pPr>
            <w:r>
              <w:rPr>
                <w:rFonts w:hint="eastAsia" w:ascii="仿宋_GB2312" w:hAnsi="仿宋" w:eastAsia="仿宋_GB2312" w:cs="仿宋_GB2312"/>
                <w:sz w:val="24"/>
                <w:szCs w:val="24"/>
                <w:lang w:val="en-US" w:eastAsia="zh-CN"/>
              </w:rPr>
              <w:t>岳阳市公安局三荷机场分局</w:t>
            </w:r>
          </w:p>
        </w:tc>
        <w:tc>
          <w:tcPr>
            <w:tcW w:w="1153" w:type="dxa"/>
            <w:gridSpan w:val="2"/>
            <w:tcBorders>
              <w:right w:val="single" w:color="auto" w:sz="4" w:space="0"/>
            </w:tcBorders>
            <w:noWrap w:val="0"/>
            <w:vAlign w:val="center"/>
          </w:tcPr>
          <w:p>
            <w:pPr>
              <w:autoSpaceDN w:val="0"/>
              <w:spacing w:line="320" w:lineRule="exact"/>
              <w:jc w:val="center"/>
              <w:textAlignment w:val="center"/>
              <w:rPr>
                <w:rFonts w:hint="default" w:ascii="仿宋_GB2312" w:hAnsi="仿宋" w:eastAsia="仿宋_GB2312" w:cs="仿宋_GB2312"/>
                <w:color w:val="000000"/>
                <w:sz w:val="24"/>
                <w:szCs w:val="24"/>
                <w:lang w:val="en-US" w:eastAsia="zh-CN"/>
              </w:rPr>
            </w:pPr>
            <w:r>
              <w:rPr>
                <w:rFonts w:hint="eastAsia" w:ascii="仿宋_GB2312" w:hAnsi="仿宋" w:eastAsia="仿宋_GB2312" w:cs="仿宋_GB2312"/>
                <w:color w:val="000000"/>
                <w:sz w:val="24"/>
                <w:szCs w:val="24"/>
                <w:lang w:val="en-US" w:eastAsia="zh-CN"/>
              </w:rPr>
              <w:t>8.45</w:t>
            </w:r>
          </w:p>
        </w:tc>
        <w:tc>
          <w:tcPr>
            <w:tcW w:w="2349" w:type="dxa"/>
            <w:gridSpan w:val="4"/>
            <w:tcBorders>
              <w:left w:val="single" w:color="auto" w:sz="4" w:space="0"/>
            </w:tcBorders>
            <w:noWrap w:val="0"/>
            <w:vAlign w:val="center"/>
          </w:tcPr>
          <w:p>
            <w:pPr>
              <w:autoSpaceDN w:val="0"/>
              <w:spacing w:line="320" w:lineRule="exact"/>
              <w:jc w:val="center"/>
              <w:textAlignment w:val="center"/>
              <w:rPr>
                <w:rFonts w:hint="default" w:ascii="仿宋_GB2312" w:hAnsi="仿宋" w:eastAsia="仿宋_GB2312" w:cs="仿宋_GB2312"/>
                <w:color w:val="000000"/>
                <w:sz w:val="24"/>
                <w:szCs w:val="24"/>
                <w:lang w:val="en-US" w:eastAsia="zh-CN"/>
              </w:rPr>
            </w:pPr>
            <w:r>
              <w:rPr>
                <w:rFonts w:hint="eastAsia" w:ascii="仿宋_GB2312" w:hAnsi="仿宋" w:eastAsia="仿宋_GB2312" w:cs="仿宋_GB2312"/>
                <w:color w:val="000000"/>
                <w:sz w:val="24"/>
                <w:szCs w:val="24"/>
                <w:lang w:val="en-US" w:eastAsia="zh-CN"/>
              </w:rPr>
              <w:t>8.45</w:t>
            </w:r>
          </w:p>
        </w:tc>
        <w:tc>
          <w:tcPr>
            <w:tcW w:w="3515" w:type="dxa"/>
            <w:gridSpan w:val="6"/>
            <w:noWrap w:val="0"/>
            <w:vAlign w:val="center"/>
          </w:tcPr>
          <w:p>
            <w:pPr>
              <w:autoSpaceDN w:val="0"/>
              <w:spacing w:line="320" w:lineRule="exact"/>
              <w:jc w:val="center"/>
              <w:textAlignment w:val="center"/>
              <w:rPr>
                <w:rFonts w:hint="eastAsia" w:ascii="仿宋_GB2312" w:hAnsi="仿宋" w:eastAsia="仿宋_GB2312" w:cs="仿宋_GB2312"/>
                <w:color w:val="000000"/>
                <w:sz w:val="24"/>
                <w:szCs w:val="24"/>
                <w:lang w:val="en-US" w:eastAsia="zh-CN"/>
              </w:rPr>
            </w:pPr>
            <w:r>
              <w:rPr>
                <w:rFonts w:hint="eastAsia" w:ascii="仿宋_GB2312" w:hAnsi="仿宋" w:eastAsia="仿宋_GB2312" w:cs="仿宋_GB2312"/>
                <w:color w:val="000000"/>
                <w:sz w:val="24"/>
                <w:szCs w:val="24"/>
                <w:lang w:val="en-US" w:eastAsia="zh-CN"/>
              </w:rPr>
              <w:t>0</w:t>
            </w:r>
          </w:p>
        </w:tc>
        <w:tc>
          <w:tcPr>
            <w:tcW w:w="1105" w:type="dxa"/>
            <w:gridSpan w:val="2"/>
            <w:noWrap w:val="0"/>
            <w:vAlign w:val="center"/>
          </w:tcPr>
          <w:p>
            <w:pPr>
              <w:autoSpaceDN w:val="0"/>
              <w:spacing w:line="320" w:lineRule="exact"/>
              <w:jc w:val="center"/>
              <w:textAlignment w:val="center"/>
              <w:rPr>
                <w:rFonts w:hint="eastAsia" w:ascii="仿宋_GB2312" w:hAnsi="仿宋" w:eastAsia="仿宋_GB2312" w:cs="仿宋_GB2312"/>
                <w:color w:val="000000"/>
                <w:sz w:val="24"/>
                <w:szCs w:val="24"/>
                <w:lang w:val="en-US" w:eastAsia="zh-CN"/>
              </w:rPr>
            </w:pPr>
            <w:r>
              <w:rPr>
                <w:rFonts w:hint="eastAsia" w:ascii="仿宋_GB2312" w:hAnsi="仿宋" w:eastAsia="仿宋_GB2312" w:cs="仿宋_GB2312"/>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983" w:hRule="atLeast"/>
          <w:jc w:val="center"/>
        </w:trPr>
        <w:tc>
          <w:tcPr>
            <w:tcW w:w="9645" w:type="dxa"/>
            <w:gridSpan w:val="16"/>
            <w:noWrap w:val="0"/>
            <w:vAlign w:val="center"/>
          </w:tcPr>
          <w:p>
            <w:pPr>
              <w:autoSpaceDN w:val="0"/>
              <w:spacing w:line="320" w:lineRule="exact"/>
              <w:jc w:val="center"/>
              <w:textAlignment w:val="center"/>
              <w:rPr>
                <w:rFonts w:ascii="仿宋_GB2312" w:hAnsi="仿宋" w:eastAsia="仿宋_GB2312" w:cs="仿宋_GB2312"/>
                <w:b/>
                <w:color w:val="000000"/>
                <w:sz w:val="24"/>
                <w:szCs w:val="24"/>
              </w:rPr>
            </w:pPr>
            <w:r>
              <w:rPr>
                <w:rFonts w:hint="eastAsia" w:ascii="仿宋_GB2312" w:hAnsi="仿宋" w:eastAsia="仿宋_GB2312" w:cs="黑体"/>
                <w:b/>
                <w:color w:val="000000"/>
                <w:sz w:val="24"/>
                <w:szCs w:val="24"/>
              </w:rPr>
              <w:t>三、部门（单位）整体支出绩效自评情况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36" w:hRule="atLeast"/>
          <w:jc w:val="center"/>
        </w:trPr>
        <w:tc>
          <w:tcPr>
            <w:tcW w:w="1387" w:type="dxa"/>
            <w:vMerge w:val="restart"/>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整体支出绩效定性目标及实施计划完成情况</w:t>
            </w:r>
          </w:p>
        </w:tc>
        <w:tc>
          <w:tcPr>
            <w:tcW w:w="3638" w:type="dxa"/>
            <w:gridSpan w:val="7"/>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预期目标</w:t>
            </w:r>
          </w:p>
        </w:tc>
        <w:tc>
          <w:tcPr>
            <w:tcW w:w="4620" w:type="dxa"/>
            <w:gridSpan w:val="8"/>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实际完成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455" w:hRule="atLeast"/>
          <w:jc w:val="center"/>
        </w:trPr>
        <w:tc>
          <w:tcPr>
            <w:tcW w:w="1387" w:type="dxa"/>
            <w:vMerge w:val="continue"/>
            <w:noWrap w:val="0"/>
            <w:vAlign w:val="center"/>
          </w:tcPr>
          <w:p>
            <w:pPr>
              <w:spacing w:line="320" w:lineRule="exact"/>
              <w:rPr>
                <w:rFonts w:ascii="仿宋_GB2312" w:hAnsi="仿宋" w:eastAsia="仿宋_GB2312" w:cs="仿宋_GB2312"/>
                <w:sz w:val="24"/>
                <w:szCs w:val="24"/>
              </w:rPr>
            </w:pPr>
          </w:p>
        </w:tc>
        <w:tc>
          <w:tcPr>
            <w:tcW w:w="3638" w:type="dxa"/>
            <w:gridSpan w:val="7"/>
            <w:noWrap w:val="0"/>
            <w:vAlign w:val="center"/>
          </w:tcPr>
          <w:p>
            <w:pPr>
              <w:autoSpaceDN w:val="0"/>
              <w:spacing w:line="320" w:lineRule="exact"/>
              <w:jc w:val="left"/>
              <w:textAlignment w:val="center"/>
              <w:rPr>
                <w:rFonts w:hint="default" w:ascii="仿宋_GB2312" w:hAnsi="仿宋" w:eastAsia="仿宋_GB2312" w:cs="仿宋_GB2312"/>
                <w:color w:val="000000"/>
                <w:sz w:val="24"/>
                <w:szCs w:val="24"/>
                <w:lang w:val="en-US" w:eastAsia="zh-CN"/>
              </w:rPr>
            </w:pPr>
            <w:r>
              <w:rPr>
                <w:rFonts w:hint="eastAsia" w:ascii="仿宋_GB2312" w:hAnsi="仿宋" w:eastAsia="仿宋_GB2312" w:cs="仿宋_GB2312"/>
                <w:color w:val="000000"/>
                <w:sz w:val="24"/>
                <w:szCs w:val="24"/>
                <w:lang w:val="en-US" w:eastAsia="zh-CN"/>
              </w:rPr>
              <w:t>确保机场区域无重大案、事件发生；按质按量完成各项警保卫工作；对各项监督工作落实到位。</w:t>
            </w:r>
          </w:p>
        </w:tc>
        <w:tc>
          <w:tcPr>
            <w:tcW w:w="4620" w:type="dxa"/>
            <w:gridSpan w:val="8"/>
            <w:noWrap w:val="0"/>
            <w:vAlign w:val="center"/>
          </w:tcPr>
          <w:p>
            <w:pPr>
              <w:autoSpaceDN w:val="0"/>
              <w:spacing w:line="320" w:lineRule="exact"/>
              <w:jc w:val="left"/>
              <w:textAlignment w:val="center"/>
              <w:rPr>
                <w:rFonts w:hint="default" w:ascii="仿宋_GB2312" w:hAnsi="仿宋" w:eastAsia="仿宋_GB2312" w:cs="仿宋_GB2312"/>
                <w:color w:val="000000"/>
                <w:sz w:val="24"/>
                <w:szCs w:val="24"/>
                <w:lang w:val="en-US"/>
              </w:rPr>
            </w:pPr>
            <w:r>
              <w:rPr>
                <w:rFonts w:hint="eastAsia" w:ascii="仿宋_GB2312" w:hAnsi="仿宋" w:eastAsia="仿宋_GB2312" w:cs="仿宋_GB2312"/>
                <w:color w:val="000000"/>
                <w:sz w:val="24"/>
                <w:szCs w:val="24"/>
              </w:rPr>
              <w:t>确保了</w:t>
            </w:r>
            <w:r>
              <w:rPr>
                <w:rFonts w:hint="eastAsia" w:ascii="仿宋_GB2312" w:hAnsi="仿宋" w:eastAsia="仿宋_GB2312" w:cs="仿宋_GB2312"/>
                <w:color w:val="000000"/>
                <w:sz w:val="24"/>
                <w:szCs w:val="24"/>
                <w:lang w:val="en-US" w:eastAsia="zh-CN"/>
              </w:rPr>
              <w:t>机场区域</w:t>
            </w:r>
            <w:r>
              <w:rPr>
                <w:rFonts w:hint="eastAsia" w:ascii="仿宋_GB2312" w:hAnsi="仿宋" w:eastAsia="仿宋_GB2312" w:cs="仿宋_GB2312"/>
                <w:color w:val="000000"/>
                <w:sz w:val="24"/>
                <w:szCs w:val="24"/>
              </w:rPr>
              <w:t>无重大案、事件发生；按质按量完成</w:t>
            </w:r>
            <w:r>
              <w:rPr>
                <w:rFonts w:hint="eastAsia" w:ascii="仿宋_GB2312" w:hAnsi="仿宋" w:eastAsia="仿宋_GB2312" w:cs="仿宋_GB2312"/>
                <w:color w:val="000000"/>
                <w:sz w:val="24"/>
                <w:szCs w:val="24"/>
                <w:lang w:val="en-US" w:eastAsia="zh-CN"/>
              </w:rPr>
              <w:t>了</w:t>
            </w:r>
            <w:r>
              <w:rPr>
                <w:rFonts w:hint="eastAsia" w:ascii="仿宋_GB2312" w:hAnsi="仿宋" w:eastAsia="仿宋_GB2312" w:cs="仿宋_GB2312"/>
                <w:color w:val="000000"/>
                <w:sz w:val="24"/>
                <w:szCs w:val="24"/>
              </w:rPr>
              <w:t>各项警保卫工作</w:t>
            </w:r>
            <w:r>
              <w:rPr>
                <w:rFonts w:hint="eastAsia" w:ascii="仿宋_GB2312" w:hAnsi="仿宋" w:eastAsia="仿宋_GB2312" w:cs="仿宋_GB2312"/>
                <w:color w:val="000000"/>
                <w:sz w:val="24"/>
                <w:szCs w:val="24"/>
                <w:lang w:eastAsia="zh-CN"/>
              </w:rPr>
              <w:t>；</w:t>
            </w:r>
            <w:r>
              <w:rPr>
                <w:rFonts w:hint="eastAsia" w:ascii="仿宋_GB2312" w:hAnsi="仿宋" w:eastAsia="仿宋_GB2312" w:cs="仿宋_GB2312"/>
                <w:color w:val="000000"/>
                <w:sz w:val="24"/>
                <w:szCs w:val="24"/>
                <w:lang w:val="en-US" w:eastAsia="zh-CN"/>
              </w:rPr>
              <w:t>全面落实基层基础工作，加强基础建设；开展反恐业务学习活动，完成各项演练；全面提高民警整体素质，提高公安队伍形象，维护机场周围社会稳定，确保了处警率达到100%。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41" w:hRule="atLeast"/>
          <w:jc w:val="center"/>
        </w:trPr>
        <w:tc>
          <w:tcPr>
            <w:tcW w:w="1387" w:type="dxa"/>
            <w:vMerge w:val="restart"/>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整体支出</w:t>
            </w:r>
          </w:p>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绩效定量目标及实施计划完成情况</w:t>
            </w:r>
          </w:p>
        </w:tc>
        <w:tc>
          <w:tcPr>
            <w:tcW w:w="2859" w:type="dxa"/>
            <w:gridSpan w:val="6"/>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评价内容</w:t>
            </w:r>
          </w:p>
        </w:tc>
        <w:tc>
          <w:tcPr>
            <w:tcW w:w="2612" w:type="dxa"/>
            <w:gridSpan w:val="4"/>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绩效目标</w:t>
            </w:r>
          </w:p>
        </w:tc>
        <w:tc>
          <w:tcPr>
            <w:tcW w:w="2787" w:type="dxa"/>
            <w:gridSpan w:val="5"/>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387" w:type="dxa"/>
            <w:vMerge w:val="continue"/>
            <w:noWrap w:val="0"/>
            <w:vAlign w:val="center"/>
          </w:tcPr>
          <w:p>
            <w:pPr>
              <w:spacing w:line="320" w:lineRule="exact"/>
              <w:rPr>
                <w:rFonts w:ascii="仿宋_GB2312" w:hAnsi="仿宋" w:eastAsia="仿宋_GB2312" w:cs="仿宋_GB2312"/>
                <w:sz w:val="24"/>
                <w:szCs w:val="24"/>
              </w:rPr>
            </w:pPr>
          </w:p>
        </w:tc>
        <w:tc>
          <w:tcPr>
            <w:tcW w:w="1492" w:type="dxa"/>
            <w:gridSpan w:val="4"/>
            <w:vMerge w:val="restart"/>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产出目标</w:t>
            </w:r>
          </w:p>
          <w:p>
            <w:pPr>
              <w:autoSpaceDN w:val="0"/>
              <w:spacing w:line="320" w:lineRule="exact"/>
              <w:jc w:val="center"/>
              <w:textAlignment w:val="center"/>
              <w:rPr>
                <w:rFonts w:ascii="仿宋_GB2312" w:hAnsi="仿宋" w:eastAsia="仿宋_GB2312" w:cs="仿宋_GB2312"/>
                <w:color w:val="000000"/>
                <w:sz w:val="24"/>
                <w:szCs w:val="24"/>
              </w:rPr>
            </w:pPr>
          </w:p>
        </w:tc>
        <w:tc>
          <w:tcPr>
            <w:tcW w:w="1367" w:type="dxa"/>
            <w:gridSpan w:val="2"/>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数量指标</w:t>
            </w:r>
          </w:p>
        </w:tc>
        <w:tc>
          <w:tcPr>
            <w:tcW w:w="2612" w:type="dxa"/>
            <w:gridSpan w:val="4"/>
            <w:noWrap w:val="0"/>
            <w:vAlign w:val="center"/>
          </w:tcPr>
          <w:p>
            <w:pPr>
              <w:autoSpaceDN w:val="0"/>
              <w:spacing w:line="320" w:lineRule="exact"/>
              <w:jc w:val="left"/>
              <w:textAlignment w:val="center"/>
              <w:rPr>
                <w:rFonts w:hint="default" w:ascii="仿宋_GB2312" w:hAnsi="仿宋" w:eastAsia="仿宋_GB2312" w:cs="仿宋_GB2312"/>
                <w:color w:val="000000"/>
                <w:sz w:val="24"/>
                <w:szCs w:val="24"/>
                <w:lang w:val="en-US" w:eastAsia="zh-CN"/>
              </w:rPr>
            </w:pPr>
            <w:r>
              <w:rPr>
                <w:rFonts w:hint="eastAsia" w:ascii="仿宋_GB2312" w:hAnsi="仿宋" w:eastAsia="仿宋_GB2312" w:cs="仿宋_GB2312"/>
                <w:color w:val="000000"/>
                <w:sz w:val="24"/>
                <w:szCs w:val="24"/>
                <w:lang w:val="en-US" w:eastAsia="zh-CN"/>
              </w:rPr>
              <w:t>处警率在90%以上</w:t>
            </w:r>
          </w:p>
        </w:tc>
        <w:tc>
          <w:tcPr>
            <w:tcW w:w="2787" w:type="dxa"/>
            <w:gridSpan w:val="5"/>
            <w:noWrap w:val="0"/>
            <w:vAlign w:val="center"/>
          </w:tcPr>
          <w:p>
            <w:pPr>
              <w:autoSpaceDN w:val="0"/>
              <w:spacing w:line="320" w:lineRule="exact"/>
              <w:jc w:val="center"/>
              <w:textAlignment w:val="center"/>
              <w:rPr>
                <w:rFonts w:hint="default" w:ascii="仿宋_GB2312" w:hAnsi="仿宋" w:eastAsia="仿宋_GB2312" w:cs="仿宋_GB2312"/>
                <w:color w:val="000000"/>
                <w:sz w:val="24"/>
                <w:szCs w:val="24"/>
                <w:lang w:val="en-US" w:eastAsia="zh-CN"/>
              </w:rPr>
            </w:pPr>
            <w:r>
              <w:rPr>
                <w:rFonts w:hint="eastAsia" w:ascii="仿宋_GB2312" w:hAnsi="仿宋" w:eastAsia="仿宋_GB2312" w:cs="仿宋_GB2312"/>
                <w:color w:val="000000"/>
                <w:sz w:val="24"/>
                <w:szCs w:val="24"/>
                <w:lang w:val="en-US" w:eastAsia="zh-CN"/>
              </w:rPr>
              <w:t>处警率100%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87" w:hRule="atLeast"/>
          <w:jc w:val="center"/>
        </w:trPr>
        <w:tc>
          <w:tcPr>
            <w:tcW w:w="1387" w:type="dxa"/>
            <w:vMerge w:val="continue"/>
            <w:noWrap w:val="0"/>
            <w:vAlign w:val="center"/>
          </w:tcPr>
          <w:p>
            <w:pPr>
              <w:spacing w:line="320" w:lineRule="exact"/>
              <w:rPr>
                <w:rFonts w:ascii="仿宋_GB2312" w:hAnsi="仿宋" w:eastAsia="仿宋_GB2312" w:cs="仿宋_GB2312"/>
                <w:sz w:val="24"/>
                <w:szCs w:val="24"/>
              </w:rPr>
            </w:pPr>
          </w:p>
        </w:tc>
        <w:tc>
          <w:tcPr>
            <w:tcW w:w="1492" w:type="dxa"/>
            <w:gridSpan w:val="4"/>
            <w:vMerge w:val="continue"/>
            <w:noWrap w:val="0"/>
            <w:vAlign w:val="center"/>
          </w:tcPr>
          <w:p>
            <w:pPr>
              <w:autoSpaceDN w:val="0"/>
              <w:spacing w:line="320" w:lineRule="exact"/>
              <w:rPr>
                <w:rFonts w:ascii="仿宋_GB2312" w:hAnsi="仿宋" w:eastAsia="仿宋_GB2312" w:cs="仿宋_GB2312"/>
                <w:sz w:val="24"/>
                <w:szCs w:val="24"/>
              </w:rPr>
            </w:pPr>
          </w:p>
        </w:tc>
        <w:tc>
          <w:tcPr>
            <w:tcW w:w="1367" w:type="dxa"/>
            <w:gridSpan w:val="2"/>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质量指标</w:t>
            </w:r>
          </w:p>
        </w:tc>
        <w:tc>
          <w:tcPr>
            <w:tcW w:w="2612" w:type="dxa"/>
            <w:gridSpan w:val="4"/>
            <w:noWrap w:val="0"/>
            <w:vAlign w:val="center"/>
          </w:tcPr>
          <w:p>
            <w:pPr>
              <w:autoSpaceDN w:val="0"/>
              <w:spacing w:line="320" w:lineRule="exact"/>
              <w:jc w:val="left"/>
              <w:textAlignment w:val="center"/>
              <w:rPr>
                <w:rFonts w:hint="default" w:ascii="仿宋_GB2312" w:hAnsi="仿宋" w:eastAsia="仿宋_GB2312" w:cs="仿宋_GB2312"/>
                <w:color w:val="000000"/>
                <w:sz w:val="24"/>
                <w:szCs w:val="24"/>
                <w:lang w:val="en-US" w:eastAsia="zh-CN"/>
              </w:rPr>
            </w:pPr>
            <w:r>
              <w:rPr>
                <w:rFonts w:hint="eastAsia" w:ascii="仿宋_GB2312" w:hAnsi="仿宋" w:eastAsia="仿宋_GB2312" w:cs="仿宋_GB2312"/>
                <w:color w:val="000000"/>
                <w:sz w:val="24"/>
                <w:szCs w:val="24"/>
                <w:lang w:val="en-US" w:eastAsia="zh-CN"/>
              </w:rPr>
              <w:t>机场区域无重大案事件</w:t>
            </w:r>
          </w:p>
        </w:tc>
        <w:tc>
          <w:tcPr>
            <w:tcW w:w="2787" w:type="dxa"/>
            <w:gridSpan w:val="5"/>
            <w:noWrap w:val="0"/>
            <w:vAlign w:val="center"/>
          </w:tcPr>
          <w:p>
            <w:pPr>
              <w:autoSpaceDN w:val="0"/>
              <w:spacing w:line="320" w:lineRule="exact"/>
              <w:jc w:val="center"/>
              <w:textAlignment w:val="center"/>
              <w:rPr>
                <w:rFonts w:hint="eastAsia" w:ascii="仿宋_GB2312" w:hAnsi="仿宋" w:eastAsia="仿宋_GB2312" w:cs="仿宋_GB2312"/>
                <w:color w:val="000000"/>
                <w:sz w:val="24"/>
                <w:szCs w:val="24"/>
                <w:lang w:val="en-US" w:eastAsia="zh-CN"/>
              </w:rPr>
            </w:pPr>
            <w:r>
              <w:rPr>
                <w:rFonts w:hint="eastAsia" w:ascii="仿宋_GB2312" w:hAnsi="仿宋" w:eastAsia="仿宋_GB2312" w:cs="仿宋_GB2312"/>
                <w:color w:val="000000"/>
                <w:sz w:val="24"/>
                <w:szCs w:val="24"/>
                <w:lang w:val="en-US" w:eastAsia="zh-CN"/>
              </w:rPr>
              <w:t>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68" w:hRule="atLeast"/>
          <w:jc w:val="center"/>
        </w:trPr>
        <w:tc>
          <w:tcPr>
            <w:tcW w:w="1387" w:type="dxa"/>
            <w:vMerge w:val="continue"/>
            <w:noWrap w:val="0"/>
            <w:vAlign w:val="center"/>
          </w:tcPr>
          <w:p>
            <w:pPr>
              <w:spacing w:line="320" w:lineRule="exact"/>
              <w:rPr>
                <w:rFonts w:ascii="仿宋_GB2312" w:hAnsi="仿宋" w:eastAsia="仿宋_GB2312" w:cs="仿宋_GB2312"/>
                <w:sz w:val="24"/>
                <w:szCs w:val="24"/>
              </w:rPr>
            </w:pPr>
          </w:p>
        </w:tc>
        <w:tc>
          <w:tcPr>
            <w:tcW w:w="1492" w:type="dxa"/>
            <w:gridSpan w:val="4"/>
            <w:vMerge w:val="continue"/>
            <w:noWrap w:val="0"/>
            <w:vAlign w:val="center"/>
          </w:tcPr>
          <w:p>
            <w:pPr>
              <w:autoSpaceDN w:val="0"/>
              <w:spacing w:line="320" w:lineRule="exact"/>
              <w:rPr>
                <w:rFonts w:ascii="仿宋_GB2312" w:hAnsi="仿宋" w:eastAsia="仿宋_GB2312" w:cs="仿宋_GB2312"/>
                <w:sz w:val="24"/>
                <w:szCs w:val="24"/>
              </w:rPr>
            </w:pPr>
          </w:p>
        </w:tc>
        <w:tc>
          <w:tcPr>
            <w:tcW w:w="1367" w:type="dxa"/>
            <w:gridSpan w:val="2"/>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时效指标</w:t>
            </w:r>
          </w:p>
        </w:tc>
        <w:tc>
          <w:tcPr>
            <w:tcW w:w="2612" w:type="dxa"/>
            <w:gridSpan w:val="4"/>
            <w:noWrap w:val="0"/>
            <w:vAlign w:val="center"/>
          </w:tcPr>
          <w:p>
            <w:pPr>
              <w:autoSpaceDN w:val="0"/>
              <w:spacing w:line="320" w:lineRule="exact"/>
              <w:jc w:val="left"/>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年底前完成</w:t>
            </w:r>
          </w:p>
        </w:tc>
        <w:tc>
          <w:tcPr>
            <w:tcW w:w="2787" w:type="dxa"/>
            <w:gridSpan w:val="5"/>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47" w:hRule="atLeast"/>
          <w:jc w:val="center"/>
        </w:trPr>
        <w:tc>
          <w:tcPr>
            <w:tcW w:w="1387" w:type="dxa"/>
            <w:vMerge w:val="continue"/>
            <w:noWrap w:val="0"/>
            <w:vAlign w:val="center"/>
          </w:tcPr>
          <w:p>
            <w:pPr>
              <w:spacing w:line="320" w:lineRule="exact"/>
              <w:rPr>
                <w:rFonts w:ascii="仿宋_GB2312" w:hAnsi="仿宋" w:eastAsia="仿宋_GB2312" w:cs="仿宋_GB2312"/>
                <w:sz w:val="24"/>
                <w:szCs w:val="24"/>
              </w:rPr>
            </w:pPr>
          </w:p>
        </w:tc>
        <w:tc>
          <w:tcPr>
            <w:tcW w:w="1492" w:type="dxa"/>
            <w:gridSpan w:val="4"/>
            <w:vMerge w:val="continue"/>
            <w:noWrap w:val="0"/>
            <w:vAlign w:val="center"/>
          </w:tcPr>
          <w:p>
            <w:pPr>
              <w:autoSpaceDN w:val="0"/>
              <w:spacing w:line="320" w:lineRule="exact"/>
              <w:rPr>
                <w:rFonts w:ascii="仿宋_GB2312" w:hAnsi="仿宋" w:eastAsia="仿宋_GB2312" w:cs="仿宋_GB2312"/>
                <w:sz w:val="24"/>
                <w:szCs w:val="24"/>
              </w:rPr>
            </w:pPr>
          </w:p>
        </w:tc>
        <w:tc>
          <w:tcPr>
            <w:tcW w:w="1367" w:type="dxa"/>
            <w:gridSpan w:val="2"/>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成本指标</w:t>
            </w:r>
          </w:p>
        </w:tc>
        <w:tc>
          <w:tcPr>
            <w:tcW w:w="2612" w:type="dxa"/>
            <w:gridSpan w:val="4"/>
            <w:noWrap w:val="0"/>
            <w:vAlign w:val="center"/>
          </w:tcPr>
          <w:p>
            <w:pPr>
              <w:autoSpaceDN w:val="0"/>
              <w:spacing w:line="320" w:lineRule="exact"/>
              <w:jc w:val="left"/>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控制在预算内</w:t>
            </w:r>
          </w:p>
        </w:tc>
        <w:tc>
          <w:tcPr>
            <w:tcW w:w="2787" w:type="dxa"/>
            <w:gridSpan w:val="5"/>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控制在预算内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563" w:hRule="atLeast"/>
          <w:jc w:val="center"/>
        </w:trPr>
        <w:tc>
          <w:tcPr>
            <w:tcW w:w="1387" w:type="dxa"/>
            <w:vMerge w:val="continue"/>
            <w:noWrap w:val="0"/>
            <w:vAlign w:val="center"/>
          </w:tcPr>
          <w:p>
            <w:pPr>
              <w:spacing w:line="320" w:lineRule="exact"/>
              <w:rPr>
                <w:rFonts w:ascii="仿宋_GB2312" w:hAnsi="仿宋" w:eastAsia="仿宋_GB2312" w:cs="仿宋_GB2312"/>
                <w:sz w:val="24"/>
                <w:szCs w:val="24"/>
              </w:rPr>
            </w:pPr>
          </w:p>
        </w:tc>
        <w:tc>
          <w:tcPr>
            <w:tcW w:w="1492" w:type="dxa"/>
            <w:gridSpan w:val="4"/>
            <w:vMerge w:val="restart"/>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效益目标</w:t>
            </w:r>
          </w:p>
          <w:p>
            <w:pPr>
              <w:autoSpaceDN w:val="0"/>
              <w:spacing w:line="320" w:lineRule="exact"/>
              <w:jc w:val="center"/>
              <w:textAlignment w:val="center"/>
              <w:rPr>
                <w:rFonts w:ascii="仿宋_GB2312" w:hAnsi="仿宋" w:eastAsia="仿宋_GB2312" w:cs="仿宋_GB2312"/>
                <w:color w:val="000000"/>
                <w:sz w:val="24"/>
                <w:szCs w:val="24"/>
              </w:rPr>
            </w:pPr>
          </w:p>
        </w:tc>
        <w:tc>
          <w:tcPr>
            <w:tcW w:w="1367" w:type="dxa"/>
            <w:gridSpan w:val="2"/>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社会效益</w:t>
            </w:r>
          </w:p>
        </w:tc>
        <w:tc>
          <w:tcPr>
            <w:tcW w:w="2612" w:type="dxa"/>
            <w:gridSpan w:val="4"/>
            <w:tcBorders>
              <w:top w:val="single" w:color="auto" w:sz="4" w:space="0"/>
              <w:left w:val="single" w:color="auto" w:sz="4" w:space="0"/>
              <w:bottom w:val="single" w:color="auto" w:sz="4" w:space="0"/>
              <w:right w:val="single" w:color="auto" w:sz="4" w:space="0"/>
            </w:tcBorders>
            <w:noWrap w:val="0"/>
            <w:vAlign w:val="center"/>
          </w:tcPr>
          <w:p>
            <w:pPr>
              <w:autoSpaceDN w:val="0"/>
              <w:spacing w:line="320" w:lineRule="exact"/>
              <w:jc w:val="left"/>
              <w:textAlignment w:val="center"/>
              <w:rPr>
                <w:rFonts w:hint="eastAsia" w:ascii="仿宋_GB2312" w:hAnsi="仿宋" w:eastAsia="仿宋_GB2312" w:cs="仿宋_GB2312"/>
                <w:color w:val="000000"/>
                <w:sz w:val="24"/>
                <w:szCs w:val="24"/>
                <w:lang w:eastAsia="zh-CN"/>
              </w:rPr>
            </w:pPr>
            <w:r>
              <w:rPr>
                <w:rFonts w:hint="eastAsia" w:ascii="仿宋_GB2312" w:hAnsi="仿宋" w:eastAsia="仿宋_GB2312" w:cs="仿宋_GB2312"/>
                <w:color w:val="000000"/>
                <w:sz w:val="24"/>
                <w:szCs w:val="24"/>
              </w:rPr>
              <w:t>预防、制止违法犯罪活动、维护</w:t>
            </w:r>
            <w:r>
              <w:rPr>
                <w:rFonts w:hint="eastAsia" w:ascii="仿宋_GB2312" w:hAnsi="仿宋" w:eastAsia="仿宋_GB2312" w:cs="仿宋_GB2312"/>
                <w:color w:val="000000"/>
                <w:sz w:val="24"/>
                <w:szCs w:val="24"/>
                <w:lang w:val="en-US" w:eastAsia="zh-CN"/>
              </w:rPr>
              <w:t>机场区域</w:t>
            </w:r>
            <w:r>
              <w:rPr>
                <w:rFonts w:hint="eastAsia" w:ascii="仿宋_GB2312" w:hAnsi="仿宋" w:eastAsia="仿宋_GB2312" w:cs="仿宋_GB2312"/>
                <w:color w:val="000000"/>
                <w:sz w:val="24"/>
                <w:szCs w:val="24"/>
              </w:rPr>
              <w:t>治安秩序，制止危害治安秩序的行为</w:t>
            </w:r>
            <w:r>
              <w:rPr>
                <w:rFonts w:hint="eastAsia" w:ascii="仿宋_GB2312" w:hAnsi="仿宋" w:eastAsia="仿宋_GB2312" w:cs="仿宋_GB2312"/>
                <w:color w:val="000000"/>
                <w:sz w:val="24"/>
                <w:szCs w:val="24"/>
                <w:lang w:eastAsia="zh-CN"/>
              </w:rPr>
              <w:t>。</w:t>
            </w:r>
          </w:p>
          <w:p>
            <w:pPr>
              <w:autoSpaceDN w:val="0"/>
              <w:spacing w:line="320" w:lineRule="exact"/>
              <w:jc w:val="left"/>
              <w:textAlignment w:val="center"/>
              <w:rPr>
                <w:rFonts w:ascii="仿宋_GB2312" w:hAnsi="仿宋" w:eastAsia="仿宋_GB2312" w:cs="仿宋_GB2312"/>
                <w:color w:val="000000"/>
                <w:sz w:val="24"/>
                <w:szCs w:val="24"/>
              </w:rPr>
            </w:pPr>
          </w:p>
        </w:tc>
        <w:tc>
          <w:tcPr>
            <w:tcW w:w="2787" w:type="dxa"/>
            <w:gridSpan w:val="5"/>
            <w:noWrap w:val="0"/>
            <w:vAlign w:val="center"/>
          </w:tcPr>
          <w:p>
            <w:pPr>
              <w:autoSpaceDN w:val="0"/>
              <w:spacing w:line="320" w:lineRule="exact"/>
              <w:jc w:val="left"/>
              <w:textAlignment w:val="center"/>
              <w:rPr>
                <w:rFonts w:ascii="仿宋_GB2312" w:hAnsi="仿宋" w:eastAsia="仿宋_GB2312" w:cs="仿宋_GB2312"/>
                <w:b/>
                <w:color w:val="000000"/>
                <w:sz w:val="24"/>
                <w:szCs w:val="24"/>
                <w:highlight w:val="yellow"/>
              </w:rPr>
            </w:pPr>
            <w:r>
              <w:rPr>
                <w:rFonts w:hint="eastAsia" w:ascii="仿宋_GB2312" w:hAnsi="仿宋" w:eastAsia="仿宋_GB2312" w:cs="仿宋_GB2312"/>
                <w:color w:val="000000"/>
                <w:sz w:val="24"/>
                <w:szCs w:val="24"/>
                <w:lang w:val="en-US" w:eastAsia="zh-CN"/>
              </w:rPr>
              <w:t>全面落实基层基础工作，加强基础建设；开展反恐业务学习活动，完成各项演练；全面提高民警整体素质，提高公安队伍形象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839" w:hRule="atLeast"/>
          <w:jc w:val="center"/>
        </w:trPr>
        <w:tc>
          <w:tcPr>
            <w:tcW w:w="1387" w:type="dxa"/>
            <w:vMerge w:val="continue"/>
            <w:noWrap w:val="0"/>
            <w:vAlign w:val="center"/>
          </w:tcPr>
          <w:p>
            <w:pPr>
              <w:spacing w:line="320" w:lineRule="exact"/>
              <w:rPr>
                <w:rFonts w:ascii="仿宋_GB2312" w:hAnsi="仿宋" w:eastAsia="仿宋_GB2312" w:cs="仿宋_GB2312"/>
                <w:sz w:val="24"/>
                <w:szCs w:val="24"/>
              </w:rPr>
            </w:pPr>
          </w:p>
        </w:tc>
        <w:tc>
          <w:tcPr>
            <w:tcW w:w="1492" w:type="dxa"/>
            <w:gridSpan w:val="4"/>
            <w:vMerge w:val="continue"/>
            <w:noWrap w:val="0"/>
            <w:vAlign w:val="center"/>
          </w:tcPr>
          <w:p>
            <w:pPr>
              <w:autoSpaceDN w:val="0"/>
              <w:spacing w:line="320" w:lineRule="exact"/>
              <w:rPr>
                <w:rFonts w:ascii="仿宋_GB2312" w:hAnsi="仿宋" w:eastAsia="仿宋_GB2312" w:cs="仿宋_GB2312"/>
                <w:sz w:val="24"/>
                <w:szCs w:val="24"/>
              </w:rPr>
            </w:pPr>
          </w:p>
        </w:tc>
        <w:tc>
          <w:tcPr>
            <w:tcW w:w="1367" w:type="dxa"/>
            <w:gridSpan w:val="2"/>
            <w:noWrap w:val="0"/>
            <w:vAlign w:val="center"/>
          </w:tcPr>
          <w:p>
            <w:pPr>
              <w:autoSpaceDN w:val="0"/>
              <w:spacing w:line="320" w:lineRule="exact"/>
              <w:jc w:val="center"/>
              <w:textAlignment w:val="center"/>
              <w:rPr>
                <w:rFonts w:hint="default" w:ascii="仿宋_GB2312" w:hAnsi="仿宋" w:eastAsia="仿宋_GB2312" w:cs="仿宋_GB2312"/>
                <w:color w:val="000000"/>
                <w:sz w:val="24"/>
                <w:szCs w:val="24"/>
                <w:lang w:val="en-US" w:eastAsia="zh-CN"/>
              </w:rPr>
            </w:pPr>
            <w:r>
              <w:rPr>
                <w:rFonts w:hint="eastAsia" w:ascii="仿宋_GB2312" w:hAnsi="仿宋" w:eastAsia="仿宋_GB2312" w:cs="仿宋_GB2312"/>
                <w:color w:val="000000"/>
                <w:sz w:val="24"/>
                <w:szCs w:val="24"/>
                <w:lang w:val="en-US" w:eastAsia="zh-CN"/>
              </w:rPr>
              <w:t>社会公众或服务对象满意度</w:t>
            </w:r>
          </w:p>
        </w:tc>
        <w:tc>
          <w:tcPr>
            <w:tcW w:w="2612" w:type="dxa"/>
            <w:gridSpan w:val="4"/>
            <w:tcBorders>
              <w:top w:val="nil"/>
              <w:left w:val="single" w:color="auto" w:sz="4" w:space="0"/>
              <w:bottom w:val="single" w:color="auto" w:sz="4" w:space="0"/>
              <w:right w:val="single" w:color="auto" w:sz="4" w:space="0"/>
            </w:tcBorders>
            <w:noWrap w:val="0"/>
            <w:vAlign w:val="center"/>
          </w:tcPr>
          <w:p>
            <w:pPr>
              <w:autoSpaceDN w:val="0"/>
              <w:spacing w:line="320" w:lineRule="exact"/>
              <w:jc w:val="center"/>
              <w:textAlignment w:val="center"/>
              <w:rPr>
                <w:rFonts w:hint="default" w:ascii="仿宋_GB2312" w:hAnsi="仿宋" w:eastAsia="仿宋_GB2312" w:cs="仿宋_GB2312"/>
                <w:color w:val="000000"/>
                <w:sz w:val="24"/>
                <w:szCs w:val="24"/>
                <w:lang w:val="en-US" w:eastAsia="zh-CN"/>
              </w:rPr>
            </w:pPr>
            <w:r>
              <w:rPr>
                <w:rFonts w:hint="eastAsia" w:ascii="仿宋_GB2312" w:hAnsi="仿宋" w:eastAsia="仿宋_GB2312" w:cs="仿宋_GB2312"/>
                <w:color w:val="000000"/>
                <w:sz w:val="24"/>
                <w:szCs w:val="24"/>
                <w:lang w:val="en-US" w:eastAsia="zh-CN"/>
              </w:rPr>
              <w:t>机场及周边区域</w:t>
            </w:r>
          </w:p>
        </w:tc>
        <w:tc>
          <w:tcPr>
            <w:tcW w:w="2787" w:type="dxa"/>
            <w:gridSpan w:val="5"/>
            <w:tcBorders>
              <w:bottom w:val="single" w:color="auto" w:sz="4" w:space="0"/>
            </w:tcBorders>
            <w:noWrap w:val="0"/>
            <w:vAlign w:val="center"/>
          </w:tcPr>
          <w:p>
            <w:pPr>
              <w:autoSpaceDN w:val="0"/>
              <w:spacing w:line="320" w:lineRule="exact"/>
              <w:jc w:val="center"/>
              <w:textAlignment w:val="center"/>
              <w:rPr>
                <w:rFonts w:hint="eastAsia" w:ascii="仿宋_GB2312" w:hAnsi="仿宋" w:eastAsia="仿宋_GB2312" w:cs="仿宋_GB2312"/>
                <w:color w:val="000000"/>
                <w:sz w:val="24"/>
                <w:szCs w:val="24"/>
                <w:lang w:val="en-US" w:eastAsia="zh-CN"/>
              </w:rPr>
            </w:pPr>
            <w:r>
              <w:rPr>
                <w:rFonts w:hint="eastAsia" w:ascii="仿宋_GB2312" w:hAnsi="仿宋" w:eastAsia="仿宋_GB2312" w:cs="仿宋_GB2312"/>
                <w:color w:val="000000"/>
                <w:sz w:val="24"/>
                <w:szCs w:val="24"/>
                <w:lang w:val="en-US" w:eastAsia="zh-CN"/>
              </w:rPr>
              <w:t>满意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40" w:hRule="atLeast"/>
          <w:jc w:val="center"/>
        </w:trPr>
        <w:tc>
          <w:tcPr>
            <w:tcW w:w="2879" w:type="dxa"/>
            <w:gridSpan w:val="5"/>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绩效自评综合得分</w:t>
            </w:r>
          </w:p>
        </w:tc>
        <w:tc>
          <w:tcPr>
            <w:tcW w:w="6766" w:type="dxa"/>
            <w:gridSpan w:val="11"/>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ascii="仿宋_GB2312" w:hAnsi="仿宋" w:eastAsia="仿宋_GB2312" w:cs="仿宋_GB2312"/>
                <w:color w:val="000000"/>
                <w:sz w:val="24"/>
                <w:szCs w:val="24"/>
              </w:rPr>
              <w:t>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38" w:hRule="atLeast"/>
          <w:jc w:val="center"/>
        </w:trPr>
        <w:tc>
          <w:tcPr>
            <w:tcW w:w="2879" w:type="dxa"/>
            <w:gridSpan w:val="5"/>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评价等次</w:t>
            </w:r>
          </w:p>
        </w:tc>
        <w:tc>
          <w:tcPr>
            <w:tcW w:w="6766" w:type="dxa"/>
            <w:gridSpan w:val="11"/>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99" w:hRule="atLeast"/>
          <w:jc w:val="center"/>
        </w:trPr>
        <w:tc>
          <w:tcPr>
            <w:tcW w:w="9645" w:type="dxa"/>
            <w:gridSpan w:val="16"/>
            <w:noWrap w:val="0"/>
            <w:vAlign w:val="center"/>
          </w:tcPr>
          <w:p>
            <w:pPr>
              <w:autoSpaceDN w:val="0"/>
              <w:spacing w:line="320" w:lineRule="exact"/>
              <w:jc w:val="center"/>
              <w:textAlignment w:val="center"/>
              <w:rPr>
                <w:rFonts w:ascii="仿宋_GB2312" w:hAnsi="仿宋" w:eastAsia="仿宋_GB2312" w:cs="仿宋_GB2312"/>
                <w:b/>
                <w:color w:val="000000"/>
                <w:sz w:val="24"/>
                <w:szCs w:val="24"/>
              </w:rPr>
            </w:pPr>
            <w:r>
              <w:rPr>
                <w:rFonts w:hint="eastAsia" w:ascii="仿宋_GB2312" w:hAnsi="仿宋" w:eastAsia="仿宋_GB2312" w:cs="黑体"/>
                <w:b/>
                <w:color w:val="000000"/>
                <w:sz w:val="24"/>
                <w:szCs w:val="24"/>
              </w:rPr>
              <w:t>四、评价人员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93" w:hRule="atLeast"/>
          <w:jc w:val="center"/>
        </w:trPr>
        <w:tc>
          <w:tcPr>
            <w:tcW w:w="1591" w:type="dxa"/>
            <w:gridSpan w:val="3"/>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姓</w:t>
            </w:r>
            <w:r>
              <w:rPr>
                <w:rFonts w:ascii="仿宋_GB2312" w:hAnsi="仿宋" w:eastAsia="仿宋_GB2312" w:cs="仿宋_GB2312"/>
                <w:color w:val="000000"/>
                <w:sz w:val="24"/>
                <w:szCs w:val="24"/>
              </w:rPr>
              <w:t xml:space="preserve">  </w:t>
            </w:r>
            <w:r>
              <w:rPr>
                <w:rFonts w:hint="eastAsia" w:ascii="仿宋_GB2312" w:hAnsi="仿宋" w:eastAsia="仿宋_GB2312" w:cs="仿宋_GB2312"/>
                <w:color w:val="000000"/>
                <w:sz w:val="24"/>
                <w:szCs w:val="24"/>
              </w:rPr>
              <w:t>名</w:t>
            </w:r>
          </w:p>
        </w:tc>
        <w:tc>
          <w:tcPr>
            <w:tcW w:w="3434" w:type="dxa"/>
            <w:gridSpan w:val="5"/>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职务</w:t>
            </w:r>
            <w:r>
              <w:rPr>
                <w:rFonts w:ascii="仿宋_GB2312" w:hAnsi="仿宋" w:eastAsia="仿宋_GB2312" w:cs="仿宋_GB2312"/>
                <w:color w:val="000000"/>
                <w:sz w:val="24"/>
                <w:szCs w:val="24"/>
              </w:rPr>
              <w:t>/</w:t>
            </w:r>
            <w:r>
              <w:rPr>
                <w:rFonts w:hint="eastAsia" w:ascii="仿宋_GB2312" w:hAnsi="仿宋" w:eastAsia="仿宋_GB2312" w:cs="仿宋_GB2312"/>
                <w:color w:val="000000"/>
                <w:sz w:val="24"/>
                <w:szCs w:val="24"/>
              </w:rPr>
              <w:t>职称</w:t>
            </w:r>
          </w:p>
        </w:tc>
        <w:tc>
          <w:tcPr>
            <w:tcW w:w="1741" w:type="dxa"/>
            <w:gridSpan w:val="2"/>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单</w:t>
            </w:r>
            <w:r>
              <w:rPr>
                <w:rFonts w:ascii="仿宋_GB2312" w:hAnsi="仿宋" w:eastAsia="仿宋_GB2312" w:cs="仿宋_GB2312"/>
                <w:color w:val="000000"/>
                <w:sz w:val="24"/>
                <w:szCs w:val="24"/>
              </w:rPr>
              <w:t xml:space="preserve">  </w:t>
            </w:r>
            <w:r>
              <w:rPr>
                <w:rFonts w:hint="eastAsia" w:ascii="仿宋_GB2312" w:hAnsi="仿宋" w:eastAsia="仿宋_GB2312" w:cs="仿宋_GB2312"/>
                <w:color w:val="000000"/>
                <w:sz w:val="24"/>
                <w:szCs w:val="24"/>
              </w:rPr>
              <w:t>位</w:t>
            </w:r>
          </w:p>
        </w:tc>
        <w:tc>
          <w:tcPr>
            <w:tcW w:w="2879" w:type="dxa"/>
            <w:gridSpan w:val="6"/>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签</w:t>
            </w:r>
            <w:r>
              <w:rPr>
                <w:rFonts w:ascii="仿宋_GB2312" w:hAnsi="仿宋" w:eastAsia="仿宋_GB2312" w:cs="仿宋_GB2312"/>
                <w:color w:val="000000"/>
                <w:sz w:val="24"/>
                <w:szCs w:val="24"/>
              </w:rPr>
              <w:t xml:space="preserve">  </w:t>
            </w:r>
            <w:r>
              <w:rPr>
                <w:rFonts w:hint="eastAsia" w:ascii="仿宋_GB2312" w:hAnsi="仿宋" w:eastAsia="仿宋_GB2312" w:cs="仿宋_GB2312"/>
                <w:color w:val="000000"/>
                <w:sz w:val="24"/>
                <w:szCs w:val="24"/>
              </w:rPr>
              <w:t>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32" w:hRule="atLeast"/>
          <w:jc w:val="center"/>
        </w:trPr>
        <w:tc>
          <w:tcPr>
            <w:tcW w:w="1591" w:type="dxa"/>
            <w:gridSpan w:val="3"/>
            <w:noWrap w:val="0"/>
            <w:vAlign w:val="center"/>
          </w:tcPr>
          <w:p>
            <w:pPr>
              <w:autoSpaceDN w:val="0"/>
              <w:spacing w:line="320" w:lineRule="exact"/>
              <w:jc w:val="center"/>
              <w:textAlignment w:val="center"/>
              <w:rPr>
                <w:rFonts w:hint="eastAsia" w:ascii="仿宋_GB2312" w:hAnsi="仿宋" w:eastAsia="仿宋_GB2312" w:cs="仿宋_GB2312"/>
                <w:color w:val="000000"/>
                <w:sz w:val="24"/>
                <w:szCs w:val="24"/>
                <w:lang w:val="en-US" w:eastAsia="zh-CN"/>
              </w:rPr>
            </w:pPr>
            <w:r>
              <w:rPr>
                <w:rFonts w:hint="eastAsia" w:ascii="仿宋_GB2312" w:hAnsi="仿宋" w:eastAsia="仿宋_GB2312" w:cs="仿宋_GB2312"/>
                <w:color w:val="000000"/>
                <w:sz w:val="24"/>
                <w:szCs w:val="24"/>
                <w:lang w:val="en-US" w:eastAsia="zh-CN"/>
              </w:rPr>
              <w:t>廖鹤鸣</w:t>
            </w:r>
          </w:p>
        </w:tc>
        <w:tc>
          <w:tcPr>
            <w:tcW w:w="3434" w:type="dxa"/>
            <w:gridSpan w:val="5"/>
            <w:noWrap w:val="0"/>
            <w:vAlign w:val="center"/>
          </w:tcPr>
          <w:p>
            <w:pPr>
              <w:autoSpaceDN w:val="0"/>
              <w:spacing w:line="320" w:lineRule="exact"/>
              <w:jc w:val="center"/>
              <w:textAlignment w:val="center"/>
              <w:rPr>
                <w:rFonts w:hint="eastAsia" w:ascii="仿宋_GB2312" w:hAnsi="仿宋" w:eastAsia="仿宋_GB2312" w:cs="仿宋_GB2312"/>
                <w:color w:val="000000"/>
                <w:sz w:val="24"/>
                <w:szCs w:val="24"/>
                <w:lang w:val="en-US" w:eastAsia="zh-CN"/>
              </w:rPr>
            </w:pPr>
            <w:r>
              <w:rPr>
                <w:rFonts w:hint="eastAsia" w:ascii="仿宋_GB2312" w:hAnsi="仿宋" w:eastAsia="仿宋_GB2312" w:cs="仿宋_GB2312"/>
                <w:color w:val="000000"/>
                <w:sz w:val="24"/>
                <w:szCs w:val="24"/>
                <w:lang w:val="en-US" w:eastAsia="zh-CN"/>
              </w:rPr>
              <w:t>局长</w:t>
            </w:r>
          </w:p>
        </w:tc>
        <w:tc>
          <w:tcPr>
            <w:tcW w:w="1741" w:type="dxa"/>
            <w:gridSpan w:val="2"/>
            <w:noWrap w:val="0"/>
            <w:vAlign w:val="center"/>
          </w:tcPr>
          <w:p>
            <w:pPr>
              <w:autoSpaceDN w:val="0"/>
              <w:spacing w:line="320" w:lineRule="exact"/>
              <w:jc w:val="center"/>
              <w:textAlignment w:val="center"/>
              <w:rPr>
                <w:rFonts w:hint="eastAsia" w:ascii="仿宋_GB2312" w:hAnsi="仿宋" w:eastAsia="仿宋_GB2312" w:cs="仿宋_GB2312"/>
                <w:color w:val="000000"/>
                <w:sz w:val="24"/>
                <w:szCs w:val="24"/>
                <w:lang w:val="en-US" w:eastAsia="zh-CN"/>
              </w:rPr>
            </w:pPr>
            <w:r>
              <w:rPr>
                <w:rFonts w:hint="eastAsia" w:ascii="仿宋_GB2312" w:hAnsi="仿宋" w:eastAsia="仿宋_GB2312" w:cs="仿宋_GB2312"/>
                <w:color w:val="000000"/>
                <w:sz w:val="24"/>
                <w:szCs w:val="24"/>
              </w:rPr>
              <w:t>岳阳市公安局</w:t>
            </w:r>
            <w:r>
              <w:rPr>
                <w:rFonts w:hint="eastAsia" w:ascii="仿宋_GB2312" w:hAnsi="仿宋" w:eastAsia="仿宋_GB2312" w:cs="仿宋_GB2312"/>
                <w:color w:val="000000"/>
                <w:sz w:val="24"/>
                <w:szCs w:val="24"/>
                <w:lang w:val="en-US" w:eastAsia="zh-CN"/>
              </w:rPr>
              <w:t>三荷机场分局</w:t>
            </w:r>
          </w:p>
        </w:tc>
        <w:tc>
          <w:tcPr>
            <w:tcW w:w="2879" w:type="dxa"/>
            <w:gridSpan w:val="6"/>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44" w:hRule="atLeast"/>
          <w:jc w:val="center"/>
        </w:trPr>
        <w:tc>
          <w:tcPr>
            <w:tcW w:w="1591" w:type="dxa"/>
            <w:gridSpan w:val="3"/>
            <w:noWrap w:val="0"/>
            <w:vAlign w:val="center"/>
          </w:tcPr>
          <w:p>
            <w:pPr>
              <w:autoSpaceDN w:val="0"/>
              <w:spacing w:line="320" w:lineRule="exact"/>
              <w:jc w:val="center"/>
              <w:textAlignment w:val="center"/>
              <w:rPr>
                <w:rFonts w:hint="default" w:ascii="仿宋_GB2312" w:hAnsi="仿宋" w:eastAsia="仿宋_GB2312" w:cs="仿宋_GB2312"/>
                <w:color w:val="000000"/>
                <w:sz w:val="24"/>
                <w:szCs w:val="24"/>
                <w:lang w:val="en-US" w:eastAsia="zh-CN"/>
              </w:rPr>
            </w:pPr>
            <w:r>
              <w:rPr>
                <w:rFonts w:hint="eastAsia" w:ascii="仿宋_GB2312" w:hAnsi="仿宋" w:eastAsia="仿宋_GB2312" w:cs="仿宋_GB2312"/>
                <w:color w:val="000000"/>
                <w:sz w:val="24"/>
                <w:szCs w:val="24"/>
                <w:lang w:val="en-US" w:eastAsia="zh-CN"/>
              </w:rPr>
              <w:t>黄群</w:t>
            </w:r>
          </w:p>
        </w:tc>
        <w:tc>
          <w:tcPr>
            <w:tcW w:w="3434" w:type="dxa"/>
            <w:gridSpan w:val="5"/>
            <w:noWrap w:val="0"/>
            <w:vAlign w:val="center"/>
          </w:tcPr>
          <w:p>
            <w:pPr>
              <w:autoSpaceDN w:val="0"/>
              <w:spacing w:line="320" w:lineRule="exact"/>
              <w:jc w:val="center"/>
              <w:textAlignment w:val="center"/>
              <w:rPr>
                <w:rFonts w:hint="eastAsia" w:ascii="仿宋_GB2312" w:hAnsi="仿宋" w:eastAsia="仿宋_GB2312" w:cs="仿宋_GB2312"/>
                <w:color w:val="000000"/>
                <w:sz w:val="24"/>
                <w:szCs w:val="24"/>
                <w:lang w:val="en-US" w:eastAsia="zh-CN"/>
              </w:rPr>
            </w:pPr>
            <w:r>
              <w:rPr>
                <w:rFonts w:hint="eastAsia" w:ascii="仿宋_GB2312" w:hAnsi="仿宋" w:eastAsia="仿宋_GB2312" w:cs="仿宋_GB2312"/>
                <w:color w:val="000000"/>
                <w:sz w:val="24"/>
                <w:szCs w:val="24"/>
                <w:lang w:val="en-US" w:eastAsia="zh-CN"/>
              </w:rPr>
              <w:t>政委</w:t>
            </w:r>
          </w:p>
        </w:tc>
        <w:tc>
          <w:tcPr>
            <w:tcW w:w="1741" w:type="dxa"/>
            <w:gridSpan w:val="2"/>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岳阳市公安局</w:t>
            </w:r>
            <w:r>
              <w:rPr>
                <w:rFonts w:hint="eastAsia" w:ascii="仿宋_GB2312" w:hAnsi="仿宋" w:eastAsia="仿宋_GB2312" w:cs="仿宋_GB2312"/>
                <w:color w:val="000000"/>
                <w:sz w:val="24"/>
                <w:szCs w:val="24"/>
                <w:lang w:val="en-US" w:eastAsia="zh-CN"/>
              </w:rPr>
              <w:t>三荷机场分局</w:t>
            </w:r>
          </w:p>
        </w:tc>
        <w:tc>
          <w:tcPr>
            <w:tcW w:w="2879" w:type="dxa"/>
            <w:gridSpan w:val="6"/>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42" w:hRule="atLeast"/>
          <w:jc w:val="center"/>
        </w:trPr>
        <w:tc>
          <w:tcPr>
            <w:tcW w:w="1591" w:type="dxa"/>
            <w:gridSpan w:val="3"/>
            <w:noWrap w:val="0"/>
            <w:vAlign w:val="center"/>
          </w:tcPr>
          <w:p>
            <w:pPr>
              <w:autoSpaceDN w:val="0"/>
              <w:spacing w:line="320" w:lineRule="exact"/>
              <w:jc w:val="center"/>
              <w:textAlignment w:val="center"/>
              <w:rPr>
                <w:rFonts w:hint="eastAsia" w:ascii="仿宋_GB2312" w:hAnsi="仿宋" w:eastAsia="仿宋_GB2312" w:cs="仿宋_GB2312"/>
                <w:color w:val="000000"/>
                <w:sz w:val="24"/>
                <w:szCs w:val="24"/>
                <w:lang w:val="en-US" w:eastAsia="zh-CN"/>
              </w:rPr>
            </w:pPr>
            <w:r>
              <w:rPr>
                <w:rFonts w:hint="eastAsia" w:ascii="仿宋_GB2312" w:hAnsi="仿宋" w:eastAsia="仿宋_GB2312" w:cs="仿宋_GB2312"/>
                <w:color w:val="000000"/>
                <w:sz w:val="24"/>
                <w:szCs w:val="24"/>
                <w:lang w:val="en-US" w:eastAsia="zh-CN"/>
              </w:rPr>
              <w:t>丁文峰</w:t>
            </w:r>
          </w:p>
        </w:tc>
        <w:tc>
          <w:tcPr>
            <w:tcW w:w="3434" w:type="dxa"/>
            <w:gridSpan w:val="5"/>
            <w:noWrap w:val="0"/>
            <w:vAlign w:val="center"/>
          </w:tcPr>
          <w:p>
            <w:pPr>
              <w:autoSpaceDN w:val="0"/>
              <w:spacing w:line="320" w:lineRule="exact"/>
              <w:jc w:val="center"/>
              <w:textAlignment w:val="center"/>
              <w:rPr>
                <w:rFonts w:hint="eastAsia" w:ascii="仿宋_GB2312" w:hAnsi="仿宋" w:eastAsia="仿宋_GB2312" w:cs="仿宋_GB2312"/>
                <w:color w:val="000000"/>
                <w:sz w:val="24"/>
                <w:szCs w:val="24"/>
                <w:lang w:val="en-US" w:eastAsia="zh-CN"/>
              </w:rPr>
            </w:pPr>
            <w:r>
              <w:rPr>
                <w:rFonts w:hint="eastAsia" w:ascii="仿宋_GB2312" w:hAnsi="仿宋" w:eastAsia="仿宋_GB2312" w:cs="仿宋_GB2312"/>
                <w:color w:val="000000"/>
                <w:sz w:val="24"/>
                <w:szCs w:val="24"/>
                <w:lang w:val="en-US" w:eastAsia="zh-CN"/>
              </w:rPr>
              <w:t>指挥保障室负责人</w:t>
            </w:r>
          </w:p>
        </w:tc>
        <w:tc>
          <w:tcPr>
            <w:tcW w:w="1741" w:type="dxa"/>
            <w:gridSpan w:val="2"/>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岳阳市公安局</w:t>
            </w:r>
            <w:r>
              <w:rPr>
                <w:rFonts w:hint="eastAsia" w:ascii="仿宋_GB2312" w:hAnsi="仿宋" w:eastAsia="仿宋_GB2312" w:cs="仿宋_GB2312"/>
                <w:color w:val="000000"/>
                <w:sz w:val="24"/>
                <w:szCs w:val="24"/>
                <w:lang w:val="en-US" w:eastAsia="zh-CN"/>
              </w:rPr>
              <w:t>三荷机场分局</w:t>
            </w:r>
          </w:p>
        </w:tc>
        <w:tc>
          <w:tcPr>
            <w:tcW w:w="2879" w:type="dxa"/>
            <w:gridSpan w:val="6"/>
            <w:noWrap w:val="0"/>
            <w:vAlign w:val="center"/>
          </w:tcPr>
          <w:p>
            <w:pPr>
              <w:autoSpaceDN w:val="0"/>
              <w:spacing w:line="320" w:lineRule="exact"/>
              <w:jc w:val="center"/>
              <w:textAlignment w:val="center"/>
              <w:rPr>
                <w:rFonts w:ascii="仿宋_GB2312" w:hAnsi="仿宋" w:eastAsia="仿宋_GB2312" w:cs="仿宋_GB2312"/>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838" w:hRule="atLeast"/>
          <w:jc w:val="center"/>
        </w:trPr>
        <w:tc>
          <w:tcPr>
            <w:tcW w:w="9645" w:type="dxa"/>
            <w:gridSpan w:val="16"/>
            <w:noWrap w:val="0"/>
            <w:vAlign w:val="center"/>
          </w:tcPr>
          <w:p>
            <w:pPr>
              <w:autoSpaceDN w:val="0"/>
              <w:spacing w:line="320" w:lineRule="exact"/>
              <w:jc w:val="left"/>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评价组组长（签字）：</w:t>
            </w:r>
          </w:p>
          <w:p>
            <w:pPr>
              <w:autoSpaceDN w:val="0"/>
              <w:spacing w:line="320" w:lineRule="exact"/>
              <w:jc w:val="left"/>
              <w:textAlignment w:val="center"/>
              <w:rPr>
                <w:rFonts w:ascii="仿宋_GB2312" w:hAnsi="仿宋" w:eastAsia="仿宋_GB2312" w:cs="仿宋_GB2312"/>
                <w:color w:val="000000"/>
                <w:sz w:val="24"/>
                <w:szCs w:val="24"/>
              </w:rPr>
            </w:pPr>
          </w:p>
          <w:p>
            <w:pPr>
              <w:autoSpaceDN w:val="0"/>
              <w:spacing w:line="320" w:lineRule="exact"/>
              <w:jc w:val="left"/>
              <w:textAlignment w:val="center"/>
              <w:rPr>
                <w:rFonts w:ascii="仿宋_GB2312" w:hAnsi="仿宋" w:eastAsia="仿宋_GB2312" w:cs="仿宋_GB2312"/>
                <w:color w:val="000000"/>
                <w:sz w:val="24"/>
                <w:szCs w:val="24"/>
              </w:rPr>
            </w:pPr>
          </w:p>
          <w:p>
            <w:pPr>
              <w:autoSpaceDN w:val="0"/>
              <w:spacing w:line="320" w:lineRule="exact"/>
              <w:jc w:val="left"/>
              <w:textAlignment w:val="center"/>
              <w:rPr>
                <w:rFonts w:ascii="仿宋_GB2312" w:hAnsi="仿宋" w:eastAsia="仿宋_GB2312" w:cs="仿宋_GB2312"/>
                <w:color w:val="000000"/>
                <w:sz w:val="24"/>
                <w:szCs w:val="24"/>
              </w:rPr>
            </w:pPr>
          </w:p>
          <w:p>
            <w:pPr>
              <w:autoSpaceDN w:val="0"/>
              <w:spacing w:line="320" w:lineRule="exact"/>
              <w:jc w:val="left"/>
              <w:textAlignment w:val="center"/>
              <w:rPr>
                <w:rFonts w:ascii="仿宋_GB2312" w:hAnsi="仿宋" w:eastAsia="仿宋_GB2312" w:cs="仿宋_GB2312"/>
                <w:color w:val="000000"/>
                <w:sz w:val="24"/>
                <w:szCs w:val="24"/>
              </w:rPr>
            </w:pPr>
          </w:p>
          <w:p>
            <w:pPr>
              <w:autoSpaceDN w:val="0"/>
              <w:spacing w:line="320" w:lineRule="exact"/>
              <w:jc w:val="left"/>
              <w:textAlignment w:val="center"/>
              <w:rPr>
                <w:rFonts w:ascii="仿宋_GB2312" w:hAnsi="仿宋" w:eastAsia="仿宋_GB2312" w:cs="仿宋_GB2312"/>
                <w:color w:val="000000"/>
                <w:sz w:val="24"/>
                <w:szCs w:val="24"/>
              </w:rPr>
            </w:pPr>
          </w:p>
          <w:p>
            <w:pPr>
              <w:autoSpaceDN w:val="0"/>
              <w:spacing w:line="320" w:lineRule="exact"/>
              <w:jc w:val="left"/>
              <w:textAlignment w:val="center"/>
              <w:rPr>
                <w:rFonts w:ascii="仿宋_GB2312" w:hAnsi="仿宋" w:eastAsia="仿宋_GB2312" w:cs="仿宋_GB2312"/>
                <w:color w:val="000000"/>
                <w:sz w:val="24"/>
                <w:szCs w:val="24"/>
              </w:rPr>
            </w:pPr>
            <w:r>
              <w:rPr>
                <w:rFonts w:ascii="仿宋_GB2312" w:hAnsi="仿宋" w:eastAsia="仿宋_GB2312" w:cs="仿宋_GB2312"/>
                <w:color w:val="000000"/>
                <w:sz w:val="24"/>
                <w:szCs w:val="24"/>
              </w:rPr>
              <w:t xml:space="preserve">                                                               </w:t>
            </w:r>
            <w:r>
              <w:rPr>
                <w:rFonts w:hint="eastAsia" w:ascii="仿宋_GB2312" w:hAnsi="仿宋" w:eastAsia="仿宋_GB2312" w:cs="仿宋_GB2312"/>
                <w:color w:val="000000"/>
                <w:sz w:val="24"/>
                <w:szCs w:val="24"/>
              </w:rPr>
              <w:t>年</w:t>
            </w:r>
            <w:r>
              <w:rPr>
                <w:rFonts w:ascii="仿宋_GB2312" w:hAnsi="仿宋" w:eastAsia="仿宋_GB2312" w:cs="仿宋_GB2312"/>
                <w:color w:val="000000"/>
                <w:sz w:val="24"/>
                <w:szCs w:val="24"/>
              </w:rPr>
              <w:t xml:space="preserve">    </w:t>
            </w:r>
            <w:r>
              <w:rPr>
                <w:rFonts w:hint="eastAsia" w:ascii="仿宋_GB2312" w:hAnsi="仿宋" w:eastAsia="仿宋_GB2312" w:cs="仿宋_GB2312"/>
                <w:color w:val="000000"/>
                <w:sz w:val="24"/>
                <w:szCs w:val="24"/>
              </w:rPr>
              <w:t>月</w:t>
            </w:r>
            <w:r>
              <w:rPr>
                <w:rFonts w:ascii="仿宋_GB2312" w:hAnsi="仿宋" w:eastAsia="仿宋_GB2312" w:cs="仿宋_GB2312"/>
                <w:color w:val="000000"/>
                <w:sz w:val="24"/>
                <w:szCs w:val="24"/>
              </w:rPr>
              <w:t xml:space="preserve">    </w:t>
            </w:r>
            <w:r>
              <w:rPr>
                <w:rFonts w:hint="eastAsia" w:ascii="仿宋_GB2312" w:hAnsi="仿宋" w:eastAsia="仿宋_GB2312" w:cs="仿宋_GB2312"/>
                <w:color w:val="000000"/>
                <w:sz w:val="24"/>
                <w:szCs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008" w:hRule="atLeast"/>
          <w:jc w:val="center"/>
        </w:trPr>
        <w:tc>
          <w:tcPr>
            <w:tcW w:w="9645" w:type="dxa"/>
            <w:gridSpan w:val="16"/>
            <w:noWrap w:val="0"/>
            <w:vAlign w:val="center"/>
          </w:tcPr>
          <w:p>
            <w:pPr>
              <w:autoSpaceDN w:val="0"/>
              <w:spacing w:line="320" w:lineRule="exact"/>
              <w:jc w:val="left"/>
              <w:textAlignment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部门（单位）意见：</w:t>
            </w:r>
          </w:p>
          <w:p>
            <w:pPr>
              <w:autoSpaceDN w:val="0"/>
              <w:spacing w:line="320" w:lineRule="exact"/>
              <w:jc w:val="left"/>
              <w:textAlignment w:val="center"/>
              <w:rPr>
                <w:rFonts w:ascii="仿宋_GB2312" w:hAnsi="仿宋" w:eastAsia="仿宋_GB2312" w:cs="仿宋_GB2312"/>
                <w:color w:val="000000"/>
                <w:sz w:val="24"/>
                <w:szCs w:val="24"/>
              </w:rPr>
            </w:pPr>
          </w:p>
          <w:p>
            <w:pPr>
              <w:autoSpaceDN w:val="0"/>
              <w:spacing w:line="320" w:lineRule="exact"/>
              <w:jc w:val="left"/>
              <w:textAlignment w:val="center"/>
              <w:rPr>
                <w:rFonts w:ascii="仿宋_GB2312" w:hAnsi="仿宋" w:eastAsia="仿宋_GB2312" w:cs="仿宋_GB2312"/>
                <w:color w:val="000000"/>
                <w:sz w:val="24"/>
                <w:szCs w:val="24"/>
              </w:rPr>
            </w:pPr>
          </w:p>
          <w:p>
            <w:pPr>
              <w:autoSpaceDN w:val="0"/>
              <w:spacing w:line="320" w:lineRule="exact"/>
              <w:jc w:val="left"/>
              <w:textAlignment w:val="center"/>
              <w:rPr>
                <w:rFonts w:ascii="仿宋_GB2312" w:hAnsi="仿宋" w:eastAsia="仿宋_GB2312" w:cs="仿宋_GB2312"/>
                <w:color w:val="000000"/>
                <w:sz w:val="24"/>
                <w:szCs w:val="24"/>
              </w:rPr>
            </w:pPr>
          </w:p>
          <w:p>
            <w:pPr>
              <w:autoSpaceDN w:val="0"/>
              <w:spacing w:line="320" w:lineRule="exact"/>
              <w:jc w:val="left"/>
              <w:textAlignment w:val="center"/>
              <w:rPr>
                <w:rFonts w:ascii="仿宋_GB2312" w:hAnsi="仿宋" w:eastAsia="仿宋_GB2312" w:cs="仿宋_GB2312"/>
                <w:color w:val="000000"/>
                <w:sz w:val="24"/>
                <w:szCs w:val="24"/>
              </w:rPr>
            </w:pPr>
          </w:p>
          <w:p>
            <w:pPr>
              <w:autoSpaceDN w:val="0"/>
              <w:spacing w:line="320" w:lineRule="exact"/>
              <w:jc w:val="left"/>
              <w:textAlignment w:val="center"/>
              <w:rPr>
                <w:rFonts w:ascii="仿宋_GB2312" w:hAnsi="仿宋" w:eastAsia="仿宋_GB2312" w:cs="仿宋_GB2312"/>
                <w:color w:val="000000"/>
                <w:sz w:val="24"/>
                <w:szCs w:val="24"/>
              </w:rPr>
            </w:pPr>
            <w:r>
              <w:rPr>
                <w:rFonts w:ascii="仿宋_GB2312" w:hAnsi="仿宋" w:eastAsia="仿宋_GB2312" w:cs="仿宋_GB2312"/>
                <w:color w:val="000000"/>
                <w:sz w:val="24"/>
                <w:szCs w:val="24"/>
              </w:rPr>
              <w:t xml:space="preserve">                                         </w:t>
            </w:r>
            <w:r>
              <w:rPr>
                <w:rFonts w:hint="eastAsia" w:ascii="仿宋_GB2312" w:hAnsi="仿宋" w:eastAsia="仿宋_GB2312" w:cs="仿宋_GB2312"/>
                <w:color w:val="000000"/>
                <w:sz w:val="24"/>
                <w:szCs w:val="24"/>
              </w:rPr>
              <w:t>部门（单位）负责人（签章）：</w:t>
            </w:r>
          </w:p>
          <w:p>
            <w:pPr>
              <w:autoSpaceDN w:val="0"/>
              <w:spacing w:line="320" w:lineRule="exact"/>
              <w:jc w:val="left"/>
              <w:textAlignment w:val="center"/>
              <w:rPr>
                <w:rFonts w:ascii="仿宋_GB2312" w:hAnsi="仿宋" w:eastAsia="仿宋_GB2312" w:cs="仿宋_GB2312"/>
                <w:color w:val="000000"/>
                <w:sz w:val="24"/>
                <w:szCs w:val="24"/>
              </w:rPr>
            </w:pPr>
            <w:r>
              <w:rPr>
                <w:rFonts w:ascii="仿宋_GB2312" w:hAnsi="仿宋" w:eastAsia="仿宋_GB2312" w:cs="仿宋_GB2312"/>
                <w:color w:val="000000"/>
                <w:sz w:val="24"/>
                <w:szCs w:val="24"/>
              </w:rPr>
              <w:t xml:space="preserve">                                                               </w:t>
            </w:r>
            <w:r>
              <w:rPr>
                <w:rFonts w:hint="eastAsia" w:ascii="仿宋_GB2312" w:hAnsi="仿宋" w:eastAsia="仿宋_GB2312" w:cs="仿宋_GB2312"/>
                <w:color w:val="000000"/>
                <w:sz w:val="24"/>
                <w:szCs w:val="24"/>
              </w:rPr>
              <w:t>年</w:t>
            </w:r>
            <w:r>
              <w:rPr>
                <w:rFonts w:ascii="仿宋_GB2312" w:hAnsi="仿宋" w:eastAsia="仿宋_GB2312" w:cs="仿宋_GB2312"/>
                <w:color w:val="000000"/>
                <w:sz w:val="24"/>
                <w:szCs w:val="24"/>
              </w:rPr>
              <w:t xml:space="preserve">    </w:t>
            </w:r>
            <w:r>
              <w:rPr>
                <w:rFonts w:hint="eastAsia" w:ascii="仿宋_GB2312" w:hAnsi="仿宋" w:eastAsia="仿宋_GB2312" w:cs="仿宋_GB2312"/>
                <w:color w:val="000000"/>
                <w:sz w:val="24"/>
                <w:szCs w:val="24"/>
              </w:rPr>
              <w:t>月</w:t>
            </w:r>
            <w:r>
              <w:rPr>
                <w:rFonts w:ascii="仿宋_GB2312" w:hAnsi="仿宋" w:eastAsia="仿宋_GB2312" w:cs="仿宋_GB2312"/>
                <w:color w:val="000000"/>
                <w:sz w:val="24"/>
                <w:szCs w:val="24"/>
              </w:rPr>
              <w:t xml:space="preserve">    </w:t>
            </w:r>
            <w:r>
              <w:rPr>
                <w:rFonts w:hint="eastAsia" w:ascii="仿宋_GB2312" w:hAnsi="仿宋" w:eastAsia="仿宋_GB2312" w:cs="仿宋_GB2312"/>
                <w:color w:val="000000"/>
                <w:sz w:val="24"/>
                <w:szCs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194" w:hRule="atLeast"/>
          <w:jc w:val="center"/>
        </w:trPr>
        <w:tc>
          <w:tcPr>
            <w:tcW w:w="9645" w:type="dxa"/>
            <w:gridSpan w:val="16"/>
            <w:noWrap w:val="0"/>
            <w:vAlign w:val="center"/>
          </w:tcPr>
          <w:p>
            <w:pPr>
              <w:spacing w:line="320" w:lineRule="exact"/>
              <w:rPr>
                <w:rFonts w:ascii="仿宋_GB2312" w:hAnsi="仿宋" w:eastAsia="仿宋_GB2312"/>
                <w:sz w:val="24"/>
                <w:szCs w:val="24"/>
              </w:rPr>
            </w:pPr>
            <w:r>
              <w:rPr>
                <w:rFonts w:hint="eastAsia" w:ascii="仿宋_GB2312" w:hAnsi="仿宋" w:eastAsia="仿宋_GB2312"/>
                <w:sz w:val="24"/>
                <w:szCs w:val="24"/>
              </w:rPr>
              <w:t>财政部门归口业务科室意见：</w:t>
            </w:r>
          </w:p>
          <w:p>
            <w:pPr>
              <w:spacing w:line="320" w:lineRule="exact"/>
              <w:rPr>
                <w:rFonts w:ascii="仿宋_GB2312" w:hAnsi="仿宋" w:eastAsia="仿宋_GB2312"/>
                <w:sz w:val="24"/>
                <w:szCs w:val="24"/>
              </w:rPr>
            </w:pPr>
          </w:p>
          <w:p>
            <w:pPr>
              <w:spacing w:line="320" w:lineRule="exact"/>
              <w:rPr>
                <w:rFonts w:ascii="仿宋_GB2312" w:hAnsi="仿宋" w:eastAsia="仿宋_GB2312"/>
                <w:sz w:val="24"/>
                <w:szCs w:val="24"/>
              </w:rPr>
            </w:pPr>
          </w:p>
          <w:p>
            <w:pPr>
              <w:spacing w:line="320" w:lineRule="exact"/>
              <w:rPr>
                <w:rFonts w:ascii="仿宋_GB2312" w:hAnsi="仿宋" w:eastAsia="仿宋_GB2312"/>
                <w:sz w:val="24"/>
                <w:szCs w:val="24"/>
              </w:rPr>
            </w:pPr>
          </w:p>
          <w:p>
            <w:pPr>
              <w:spacing w:line="320" w:lineRule="exact"/>
              <w:rPr>
                <w:rFonts w:ascii="仿宋_GB2312" w:hAnsi="仿宋" w:eastAsia="仿宋_GB2312"/>
                <w:sz w:val="24"/>
                <w:szCs w:val="24"/>
              </w:rPr>
            </w:pPr>
          </w:p>
          <w:p>
            <w:pPr>
              <w:spacing w:line="320" w:lineRule="exact"/>
              <w:rPr>
                <w:rFonts w:ascii="仿宋_GB2312" w:hAnsi="仿宋" w:eastAsia="仿宋_GB2312"/>
                <w:sz w:val="24"/>
                <w:szCs w:val="24"/>
              </w:rPr>
            </w:pPr>
            <w:r>
              <w:rPr>
                <w:rFonts w:ascii="仿宋_GB2312" w:hAnsi="仿宋" w:eastAsia="仿宋_GB2312"/>
                <w:sz w:val="24"/>
                <w:szCs w:val="24"/>
              </w:rPr>
              <w:t xml:space="preserve">                                  </w:t>
            </w:r>
            <w:r>
              <w:rPr>
                <w:rFonts w:hint="eastAsia" w:ascii="仿宋_GB2312" w:hAnsi="仿宋" w:eastAsia="仿宋_GB2312"/>
                <w:sz w:val="24"/>
                <w:szCs w:val="24"/>
              </w:rPr>
              <w:t>财政部门归口业务科室负责人（签章）：</w:t>
            </w:r>
          </w:p>
          <w:p>
            <w:pPr>
              <w:autoSpaceDN w:val="0"/>
              <w:spacing w:line="320" w:lineRule="exact"/>
              <w:jc w:val="left"/>
              <w:textAlignment w:val="center"/>
              <w:rPr>
                <w:rFonts w:ascii="仿宋_GB2312" w:hAnsi="仿宋" w:eastAsia="仿宋_GB2312" w:cs="仿宋_GB2312"/>
                <w:color w:val="000000"/>
                <w:sz w:val="24"/>
                <w:szCs w:val="24"/>
              </w:rPr>
            </w:pPr>
            <w:r>
              <w:rPr>
                <w:rFonts w:ascii="仿宋_GB2312" w:hAnsi="仿宋" w:eastAsia="仿宋_GB2312"/>
                <w:sz w:val="24"/>
                <w:szCs w:val="24"/>
              </w:rPr>
              <w:t xml:space="preserve">                                                                 </w:t>
            </w:r>
            <w:r>
              <w:rPr>
                <w:rFonts w:hint="eastAsia" w:ascii="仿宋_GB2312" w:hAnsi="仿宋" w:eastAsia="仿宋_GB2312"/>
                <w:sz w:val="24"/>
                <w:szCs w:val="24"/>
              </w:rPr>
              <w:t>年</w:t>
            </w:r>
            <w:r>
              <w:rPr>
                <w:rFonts w:ascii="仿宋_GB2312" w:hAnsi="仿宋" w:eastAsia="仿宋_GB2312"/>
                <w:sz w:val="24"/>
                <w:szCs w:val="24"/>
              </w:rPr>
              <w:t xml:space="preserve">    </w:t>
            </w:r>
            <w:r>
              <w:rPr>
                <w:rFonts w:hint="eastAsia" w:ascii="仿宋_GB2312" w:hAnsi="仿宋" w:eastAsia="仿宋_GB2312"/>
                <w:sz w:val="24"/>
                <w:szCs w:val="24"/>
              </w:rPr>
              <w:t>月</w:t>
            </w:r>
            <w:r>
              <w:rPr>
                <w:rFonts w:ascii="仿宋_GB2312" w:hAnsi="仿宋" w:eastAsia="仿宋_GB2312"/>
                <w:sz w:val="24"/>
                <w:szCs w:val="24"/>
              </w:rPr>
              <w:t xml:space="preserve">   </w:t>
            </w:r>
            <w:r>
              <w:rPr>
                <w:rFonts w:hint="eastAsia" w:ascii="仿宋_GB2312" w:hAnsi="仿宋" w:eastAsia="仿宋_GB2312"/>
                <w:sz w:val="24"/>
                <w:szCs w:val="24"/>
              </w:rPr>
              <w:t>日</w:t>
            </w:r>
          </w:p>
        </w:tc>
      </w:tr>
    </w:tbl>
    <w:p>
      <w:pPr>
        <w:rPr>
          <w:rFonts w:ascii="仿宋_GB2312" w:hAnsi="仿宋" w:eastAsia="仿宋_GB2312" w:cs="仿宋_GB2312"/>
          <w:bCs/>
          <w:sz w:val="24"/>
          <w:szCs w:val="24"/>
        </w:rPr>
      </w:pPr>
    </w:p>
    <w:p>
      <w:pPr>
        <w:ind w:firstLine="720" w:firstLineChars="300"/>
        <w:rPr>
          <w:rFonts w:hint="default" w:ascii="仿宋_GB2312" w:hAnsi="仿宋" w:eastAsia="仿宋_GB2312" w:cs="仿宋_GB2312"/>
          <w:bCs/>
          <w:sz w:val="24"/>
          <w:szCs w:val="24"/>
          <w:lang w:val="en-US" w:eastAsia="zh-CN"/>
        </w:rPr>
      </w:pPr>
      <w:r>
        <w:rPr>
          <w:rFonts w:hint="eastAsia" w:ascii="仿宋_GB2312" w:hAnsi="仿宋" w:eastAsia="仿宋_GB2312" w:cs="仿宋_GB2312"/>
          <w:bCs/>
          <w:sz w:val="24"/>
          <w:szCs w:val="24"/>
        </w:rPr>
        <w:t>填报人（签名）：</w:t>
      </w:r>
      <w:r>
        <w:rPr>
          <w:rFonts w:ascii="仿宋_GB2312" w:hAnsi="仿宋" w:eastAsia="仿宋_GB2312" w:cs="仿宋_GB2312"/>
          <w:bCs/>
          <w:sz w:val="24"/>
          <w:szCs w:val="24"/>
        </w:rPr>
        <w:t xml:space="preserve"> </w:t>
      </w:r>
      <w:r>
        <w:rPr>
          <w:rFonts w:hint="eastAsia" w:ascii="仿宋_GB2312" w:hAnsi="仿宋" w:eastAsia="仿宋_GB2312" w:cs="仿宋_GB2312"/>
          <w:bCs/>
          <w:sz w:val="24"/>
          <w:szCs w:val="24"/>
          <w:lang w:val="en-US" w:eastAsia="zh-CN"/>
        </w:rPr>
        <w:t>戴远航</w:t>
      </w:r>
      <w:r>
        <w:rPr>
          <w:rFonts w:ascii="仿宋_GB2312" w:hAnsi="仿宋" w:eastAsia="仿宋_GB2312" w:cs="仿宋_GB2312"/>
          <w:bCs/>
          <w:sz w:val="24"/>
          <w:szCs w:val="24"/>
        </w:rPr>
        <w:t xml:space="preserve">                        </w:t>
      </w:r>
      <w:r>
        <w:rPr>
          <w:rFonts w:hint="eastAsia" w:ascii="仿宋_GB2312" w:hAnsi="仿宋" w:eastAsia="仿宋_GB2312" w:cs="仿宋_GB2312"/>
          <w:bCs/>
          <w:sz w:val="24"/>
          <w:szCs w:val="24"/>
        </w:rPr>
        <w:t>联系电话：</w:t>
      </w:r>
      <w:r>
        <w:rPr>
          <w:rFonts w:ascii="仿宋_GB2312" w:hAnsi="仿宋" w:eastAsia="仿宋_GB2312" w:cs="仿宋_GB2312"/>
          <w:bCs/>
          <w:sz w:val="24"/>
          <w:szCs w:val="24"/>
        </w:rPr>
        <w:t xml:space="preserve"> 0730-</w:t>
      </w:r>
      <w:r>
        <w:rPr>
          <w:rFonts w:hint="eastAsia" w:ascii="仿宋_GB2312" w:hAnsi="仿宋" w:eastAsia="仿宋_GB2312" w:cs="仿宋_GB2312"/>
          <w:bCs/>
          <w:sz w:val="24"/>
          <w:szCs w:val="24"/>
          <w:lang w:val="en-US" w:eastAsia="zh-CN"/>
        </w:rPr>
        <w:t>2999755</w:t>
      </w:r>
    </w:p>
    <w:tbl>
      <w:tblPr>
        <w:tblStyle w:val="5"/>
        <w:tblW w:w="95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8" w:hRule="atLeast"/>
          <w:jc w:val="center"/>
        </w:trPr>
        <w:tc>
          <w:tcPr>
            <w:tcW w:w="9558" w:type="dxa"/>
            <w:noWrap w:val="0"/>
            <w:vAlign w:val="top"/>
          </w:tcPr>
          <w:p>
            <w:pPr>
              <w:jc w:val="center"/>
              <w:rPr>
                <w:rFonts w:ascii="仿宋_GB2312" w:hAnsi="黑体" w:eastAsia="仿宋_GB2312" w:cs="黑体"/>
                <w:b/>
                <w:bCs/>
                <w:sz w:val="28"/>
                <w:szCs w:val="28"/>
              </w:rPr>
            </w:pPr>
            <w:r>
              <w:rPr>
                <w:rFonts w:hint="eastAsia" w:ascii="仿宋_GB2312" w:hAnsi="黑体" w:eastAsia="仿宋_GB2312" w:cs="黑体"/>
                <w:b/>
                <w:bCs/>
                <w:sz w:val="28"/>
                <w:szCs w:val="28"/>
              </w:rPr>
              <w:t>五、评价报告综述</w:t>
            </w:r>
          </w:p>
          <w:p>
            <w:pPr>
              <w:widowControl/>
              <w:spacing w:line="360" w:lineRule="auto"/>
              <w:ind w:firstLine="700" w:firstLineChars="250"/>
              <w:contextualSpacing/>
              <w:jc w:val="left"/>
              <w:textAlignment w:val="center"/>
              <w:rPr>
                <w:rFonts w:ascii="仿宋_GB2312" w:hAnsi="仿宋" w:eastAsia="仿宋_GB2312" w:cs="Tahoma"/>
                <w:kern w:val="0"/>
                <w:sz w:val="28"/>
                <w:szCs w:val="28"/>
              </w:rPr>
            </w:pPr>
            <w:r>
              <w:rPr>
                <w:rFonts w:hint="eastAsia" w:ascii="仿宋_GB2312" w:hAnsi="仿宋" w:eastAsia="仿宋_GB2312" w:cs="Tahoma"/>
                <w:kern w:val="0"/>
                <w:sz w:val="28"/>
                <w:szCs w:val="28"/>
              </w:rPr>
              <w:t>为有序推进我局全面预算绩效管理工作，强化财政支出绩效理念和责任意识，切实提高财政资金使用效益，根据</w:t>
            </w:r>
            <w:r>
              <w:rPr>
                <w:rFonts w:hint="eastAsia" w:ascii="仿宋_GB2312" w:hAnsi="仿宋" w:eastAsia="仿宋_GB2312" w:cs="Tahoma"/>
                <w:kern w:val="0"/>
                <w:sz w:val="28"/>
                <w:szCs w:val="28"/>
                <w:lang w:val="en-US" w:eastAsia="zh-CN"/>
              </w:rPr>
              <w:t>岳阳市财政局相关</w:t>
            </w:r>
            <w:r>
              <w:rPr>
                <w:rFonts w:hint="eastAsia" w:ascii="仿宋_GB2312" w:hAnsi="仿宋" w:eastAsia="仿宋_GB2312" w:cs="Tahoma"/>
                <w:kern w:val="0"/>
                <w:sz w:val="28"/>
                <w:szCs w:val="28"/>
              </w:rPr>
              <w:t>要求，我局组织专门人员对我局</w:t>
            </w:r>
            <w:r>
              <w:rPr>
                <w:rFonts w:ascii="仿宋_GB2312" w:hAnsi="仿宋" w:eastAsia="仿宋_GB2312" w:cs="Tahoma"/>
                <w:kern w:val="0"/>
                <w:sz w:val="28"/>
                <w:szCs w:val="28"/>
              </w:rPr>
              <w:t>20</w:t>
            </w:r>
            <w:r>
              <w:rPr>
                <w:rFonts w:hint="eastAsia" w:ascii="仿宋_GB2312" w:hAnsi="仿宋" w:eastAsia="仿宋_GB2312" w:cs="Tahoma"/>
                <w:kern w:val="0"/>
                <w:sz w:val="28"/>
                <w:szCs w:val="28"/>
                <w:lang w:val="en-US" w:eastAsia="zh-CN"/>
              </w:rPr>
              <w:t>20</w:t>
            </w:r>
            <w:r>
              <w:rPr>
                <w:rFonts w:hint="eastAsia" w:ascii="仿宋_GB2312" w:hAnsi="仿宋" w:eastAsia="仿宋_GB2312" w:cs="Tahoma"/>
                <w:kern w:val="0"/>
                <w:sz w:val="28"/>
                <w:szCs w:val="28"/>
              </w:rPr>
              <w:t>年度部门整体支出进行了绩效评价，现将绩效评价情况报告如下：</w:t>
            </w:r>
          </w:p>
          <w:p>
            <w:pPr>
              <w:widowControl/>
              <w:spacing w:line="360" w:lineRule="auto"/>
              <w:ind w:firstLine="560" w:firstLineChars="200"/>
              <w:contextualSpacing/>
              <w:jc w:val="left"/>
              <w:rPr>
                <w:rFonts w:ascii="仿宋_GB2312" w:hAnsi="仿宋" w:eastAsia="仿宋_GB2312" w:cs="宋体"/>
                <w:b/>
                <w:kern w:val="0"/>
                <w:sz w:val="28"/>
                <w:szCs w:val="28"/>
              </w:rPr>
            </w:pPr>
            <w:r>
              <w:rPr>
                <w:rFonts w:hint="eastAsia" w:ascii="仿宋_GB2312" w:hAnsi="仿宋" w:eastAsia="仿宋_GB2312" w:cs="宋体"/>
                <w:b/>
                <w:kern w:val="0"/>
                <w:sz w:val="28"/>
                <w:szCs w:val="28"/>
              </w:rPr>
              <w:t>一、部门概况</w:t>
            </w:r>
          </w:p>
          <w:p>
            <w:pPr>
              <w:widowControl/>
              <w:spacing w:line="360" w:lineRule="auto"/>
              <w:ind w:firstLine="411" w:firstLineChars="147"/>
              <w:contextualSpacing/>
              <w:jc w:val="left"/>
              <w:rPr>
                <w:rFonts w:ascii="仿宋_GB2312" w:hAnsi="仿宋" w:eastAsia="仿宋_GB2312" w:cs="宋体"/>
                <w:b/>
                <w:kern w:val="0"/>
                <w:sz w:val="28"/>
                <w:szCs w:val="28"/>
              </w:rPr>
            </w:pPr>
            <w:r>
              <w:rPr>
                <w:rFonts w:hint="eastAsia" w:ascii="仿宋_GB2312" w:hAnsi="仿宋" w:eastAsia="仿宋_GB2312" w:cs="宋体"/>
                <w:b/>
                <w:kern w:val="0"/>
                <w:sz w:val="28"/>
                <w:szCs w:val="28"/>
              </w:rPr>
              <w:t>（一）部门基本情况</w:t>
            </w:r>
          </w:p>
          <w:p>
            <w:pPr>
              <w:widowControl/>
              <w:numPr>
                <w:ilvl w:val="0"/>
                <w:numId w:val="0"/>
              </w:numPr>
              <w:spacing w:line="600" w:lineRule="exact"/>
              <w:ind w:firstLine="640"/>
              <w:jc w:val="left"/>
              <w:rPr>
                <w:rFonts w:hint="eastAsia" w:ascii="仿宋" w:hAnsi="仿宋" w:eastAsia="仿宋" w:cs="仿宋"/>
                <w:b w:val="0"/>
                <w:bCs/>
                <w:sz w:val="28"/>
                <w:szCs w:val="28"/>
                <w:lang w:val="en-US" w:eastAsia="zh-CN"/>
              </w:rPr>
            </w:pPr>
            <w:r>
              <w:rPr>
                <w:rFonts w:hint="eastAsia" w:ascii="仿宋" w:hAnsi="仿宋" w:eastAsia="仿宋" w:cs="仿宋"/>
                <w:b/>
                <w:bCs w:val="0"/>
                <w:sz w:val="28"/>
                <w:szCs w:val="28"/>
                <w:lang w:val="en-US" w:eastAsia="zh-CN"/>
              </w:rPr>
              <w:t>1.</w:t>
            </w:r>
            <w:r>
              <w:rPr>
                <w:rFonts w:hint="eastAsia" w:ascii="仿宋" w:hAnsi="仿宋" w:eastAsia="仿宋" w:cs="仿宋"/>
                <w:b w:val="0"/>
                <w:bCs/>
                <w:sz w:val="28"/>
                <w:szCs w:val="28"/>
                <w:lang w:val="en-US" w:eastAsia="zh-CN"/>
              </w:rPr>
              <w:t>岳阳市公安局三荷机场分局为岳阳市公安局派出机构，内设机构包括：指挥保障室、机场派出所、案件侦察大队、交警大队。</w:t>
            </w:r>
          </w:p>
          <w:p>
            <w:pPr>
              <w:widowControl/>
              <w:spacing w:line="360" w:lineRule="auto"/>
              <w:ind w:firstLine="560" w:firstLineChars="200"/>
              <w:contextualSpacing/>
              <w:jc w:val="left"/>
              <w:rPr>
                <w:rFonts w:hint="eastAsia" w:ascii="仿宋_GB2312" w:hAnsi="仿宋" w:eastAsia="仿宋_GB2312" w:cs="宋体"/>
                <w:b/>
                <w:kern w:val="0"/>
                <w:sz w:val="28"/>
                <w:szCs w:val="28"/>
              </w:rPr>
            </w:pPr>
            <w:r>
              <w:rPr>
                <w:rFonts w:ascii="仿宋_GB2312" w:hAnsi="仿宋" w:eastAsia="仿宋_GB2312" w:cs="宋体"/>
                <w:b/>
                <w:kern w:val="0"/>
                <w:sz w:val="28"/>
                <w:szCs w:val="28"/>
              </w:rPr>
              <w:t>2.</w:t>
            </w:r>
            <w:r>
              <w:rPr>
                <w:rFonts w:hint="eastAsia" w:ascii="仿宋_GB2312" w:hAnsi="仿宋" w:eastAsia="仿宋_GB2312" w:cs="宋体"/>
                <w:b/>
                <w:kern w:val="0"/>
                <w:sz w:val="28"/>
                <w:szCs w:val="28"/>
              </w:rPr>
              <w:t>部门主要职能</w:t>
            </w:r>
          </w:p>
          <w:p>
            <w:pPr>
              <w:widowControl/>
              <w:spacing w:line="360" w:lineRule="auto"/>
              <w:ind w:firstLine="560" w:firstLineChars="200"/>
              <w:contextualSpacing/>
              <w:jc w:val="left"/>
              <w:rPr>
                <w:rFonts w:hint="eastAsia" w:ascii="仿宋_GB2312" w:hAnsi="仿宋" w:eastAsia="仿宋_GB2312" w:cs="宋体"/>
                <w:b w:val="0"/>
                <w:bCs/>
                <w:kern w:val="0"/>
                <w:sz w:val="28"/>
                <w:szCs w:val="28"/>
              </w:rPr>
            </w:pPr>
            <w:r>
              <w:rPr>
                <w:rFonts w:hint="eastAsia" w:ascii="仿宋_GB2312" w:hAnsi="仿宋" w:eastAsia="仿宋_GB2312" w:cs="宋体"/>
                <w:b w:val="0"/>
                <w:bCs/>
                <w:kern w:val="0"/>
                <w:sz w:val="28"/>
                <w:szCs w:val="28"/>
                <w:lang w:eastAsia="zh-CN"/>
              </w:rPr>
              <w:t>（</w:t>
            </w:r>
            <w:r>
              <w:rPr>
                <w:rFonts w:hint="eastAsia" w:ascii="仿宋_GB2312" w:hAnsi="仿宋" w:eastAsia="仿宋_GB2312" w:cs="宋体"/>
                <w:b w:val="0"/>
                <w:bCs/>
                <w:kern w:val="0"/>
                <w:sz w:val="28"/>
                <w:szCs w:val="28"/>
              </w:rPr>
              <w:t>1</w:t>
            </w:r>
            <w:r>
              <w:rPr>
                <w:rFonts w:hint="eastAsia" w:ascii="仿宋_GB2312" w:hAnsi="仿宋" w:eastAsia="仿宋_GB2312" w:cs="宋体"/>
                <w:b w:val="0"/>
                <w:bCs/>
                <w:kern w:val="0"/>
                <w:sz w:val="28"/>
                <w:szCs w:val="28"/>
                <w:lang w:eastAsia="zh-CN"/>
              </w:rPr>
              <w:t>）</w:t>
            </w:r>
            <w:r>
              <w:rPr>
                <w:rFonts w:hint="eastAsia" w:ascii="仿宋_GB2312" w:hAnsi="仿宋" w:eastAsia="仿宋_GB2312" w:cs="宋体"/>
                <w:b w:val="0"/>
                <w:bCs/>
                <w:kern w:val="0"/>
                <w:sz w:val="28"/>
                <w:szCs w:val="28"/>
              </w:rPr>
              <w:t>贯彻执行国家和省有关空防安全工资的方针、政策和法律、法规，负责民航空防安全管理和维护机场区域正常运输、生产、经营秩序的工作；</w:t>
            </w:r>
          </w:p>
          <w:p>
            <w:pPr>
              <w:widowControl/>
              <w:spacing w:line="360" w:lineRule="auto"/>
              <w:ind w:firstLine="560" w:firstLineChars="200"/>
              <w:contextualSpacing/>
              <w:jc w:val="left"/>
              <w:rPr>
                <w:rFonts w:hint="eastAsia" w:ascii="仿宋_GB2312" w:hAnsi="仿宋" w:eastAsia="仿宋_GB2312" w:cs="宋体"/>
                <w:b w:val="0"/>
                <w:bCs/>
                <w:kern w:val="0"/>
                <w:sz w:val="28"/>
                <w:szCs w:val="28"/>
              </w:rPr>
            </w:pPr>
            <w:r>
              <w:rPr>
                <w:rFonts w:hint="eastAsia" w:ascii="仿宋_GB2312" w:hAnsi="仿宋" w:eastAsia="仿宋_GB2312" w:cs="宋体"/>
                <w:b w:val="0"/>
                <w:bCs/>
                <w:kern w:val="0"/>
                <w:sz w:val="28"/>
                <w:szCs w:val="28"/>
                <w:lang w:eastAsia="zh-CN"/>
              </w:rPr>
              <w:t>（</w:t>
            </w:r>
            <w:r>
              <w:rPr>
                <w:rFonts w:hint="eastAsia" w:ascii="仿宋_GB2312" w:hAnsi="仿宋" w:eastAsia="仿宋_GB2312" w:cs="宋体"/>
                <w:b w:val="0"/>
                <w:bCs/>
                <w:kern w:val="0"/>
                <w:sz w:val="28"/>
                <w:szCs w:val="28"/>
              </w:rPr>
              <w:t>2</w:t>
            </w:r>
            <w:r>
              <w:rPr>
                <w:rFonts w:hint="eastAsia" w:ascii="仿宋_GB2312" w:hAnsi="仿宋" w:eastAsia="仿宋_GB2312" w:cs="宋体"/>
                <w:b w:val="0"/>
                <w:bCs/>
                <w:kern w:val="0"/>
                <w:sz w:val="28"/>
                <w:szCs w:val="28"/>
                <w:lang w:eastAsia="zh-CN"/>
              </w:rPr>
              <w:t>）</w:t>
            </w:r>
            <w:r>
              <w:rPr>
                <w:rFonts w:hint="eastAsia" w:ascii="仿宋_GB2312" w:hAnsi="仿宋" w:eastAsia="仿宋_GB2312" w:cs="宋体"/>
                <w:b w:val="0"/>
                <w:bCs/>
                <w:kern w:val="0"/>
                <w:sz w:val="28"/>
                <w:szCs w:val="28"/>
              </w:rPr>
              <w:t>根据民用航空安全保卫方面的法律，法规、指示、命令、制定本机场安全保卫方案并督促执行；</w:t>
            </w:r>
          </w:p>
          <w:p>
            <w:pPr>
              <w:widowControl/>
              <w:spacing w:line="360" w:lineRule="auto"/>
              <w:ind w:firstLine="560" w:firstLineChars="200"/>
              <w:contextualSpacing/>
              <w:jc w:val="left"/>
              <w:rPr>
                <w:rFonts w:hint="eastAsia" w:ascii="仿宋_GB2312" w:hAnsi="仿宋" w:eastAsia="仿宋_GB2312" w:cs="宋体"/>
                <w:b w:val="0"/>
                <w:bCs/>
                <w:kern w:val="0"/>
                <w:sz w:val="28"/>
                <w:szCs w:val="28"/>
              </w:rPr>
            </w:pPr>
            <w:r>
              <w:rPr>
                <w:rFonts w:hint="eastAsia" w:ascii="仿宋_GB2312" w:hAnsi="仿宋" w:eastAsia="仿宋_GB2312" w:cs="宋体"/>
                <w:b w:val="0"/>
                <w:bCs/>
                <w:kern w:val="0"/>
                <w:sz w:val="28"/>
                <w:szCs w:val="28"/>
                <w:lang w:eastAsia="zh-CN"/>
              </w:rPr>
              <w:t>（</w:t>
            </w:r>
            <w:r>
              <w:rPr>
                <w:rFonts w:hint="eastAsia" w:ascii="仿宋_GB2312" w:hAnsi="仿宋" w:eastAsia="仿宋_GB2312" w:cs="宋体"/>
                <w:b w:val="0"/>
                <w:bCs/>
                <w:kern w:val="0"/>
                <w:sz w:val="28"/>
                <w:szCs w:val="28"/>
              </w:rPr>
              <w:t>3</w:t>
            </w:r>
            <w:r>
              <w:rPr>
                <w:rFonts w:hint="eastAsia" w:ascii="仿宋_GB2312" w:hAnsi="仿宋" w:eastAsia="仿宋_GB2312" w:cs="宋体"/>
                <w:b w:val="0"/>
                <w:bCs/>
                <w:kern w:val="0"/>
                <w:sz w:val="28"/>
                <w:szCs w:val="28"/>
                <w:lang w:eastAsia="zh-CN"/>
              </w:rPr>
              <w:t>）</w:t>
            </w:r>
            <w:r>
              <w:rPr>
                <w:rFonts w:hint="eastAsia" w:ascii="仿宋_GB2312" w:hAnsi="仿宋" w:eastAsia="仿宋_GB2312" w:cs="宋体"/>
                <w:b w:val="0"/>
                <w:bCs/>
                <w:kern w:val="0"/>
                <w:sz w:val="28"/>
                <w:szCs w:val="28"/>
              </w:rPr>
              <w:t>统一负责与民航总局公安局、民航中南地区管理局公安局、湖南省公安厅机场公安局的业务衔接；</w:t>
            </w:r>
          </w:p>
          <w:p>
            <w:pPr>
              <w:widowControl/>
              <w:spacing w:line="360" w:lineRule="auto"/>
              <w:ind w:firstLine="560" w:firstLineChars="200"/>
              <w:contextualSpacing/>
              <w:jc w:val="left"/>
              <w:rPr>
                <w:rFonts w:hint="eastAsia" w:ascii="仿宋_GB2312" w:hAnsi="仿宋" w:eastAsia="仿宋_GB2312" w:cs="宋体"/>
                <w:b w:val="0"/>
                <w:bCs/>
                <w:kern w:val="0"/>
                <w:sz w:val="28"/>
                <w:szCs w:val="28"/>
              </w:rPr>
            </w:pPr>
            <w:r>
              <w:rPr>
                <w:rFonts w:hint="eastAsia" w:ascii="仿宋_GB2312" w:hAnsi="仿宋" w:eastAsia="仿宋_GB2312" w:cs="宋体"/>
                <w:b w:val="0"/>
                <w:bCs/>
                <w:kern w:val="0"/>
                <w:sz w:val="28"/>
                <w:szCs w:val="28"/>
                <w:lang w:eastAsia="zh-CN"/>
              </w:rPr>
              <w:t>（</w:t>
            </w:r>
            <w:r>
              <w:rPr>
                <w:rFonts w:hint="eastAsia" w:ascii="仿宋_GB2312" w:hAnsi="仿宋" w:eastAsia="仿宋_GB2312" w:cs="宋体"/>
                <w:b w:val="0"/>
                <w:bCs/>
                <w:kern w:val="0"/>
                <w:sz w:val="28"/>
                <w:szCs w:val="28"/>
              </w:rPr>
              <w:t>4</w:t>
            </w:r>
            <w:r>
              <w:rPr>
                <w:rFonts w:hint="eastAsia" w:ascii="仿宋_GB2312" w:hAnsi="仿宋" w:eastAsia="仿宋_GB2312" w:cs="宋体"/>
                <w:b w:val="0"/>
                <w:bCs/>
                <w:kern w:val="0"/>
                <w:sz w:val="28"/>
                <w:szCs w:val="28"/>
                <w:lang w:eastAsia="zh-CN"/>
              </w:rPr>
              <w:t>）</w:t>
            </w:r>
            <w:r>
              <w:rPr>
                <w:rFonts w:hint="eastAsia" w:ascii="仿宋_GB2312" w:hAnsi="仿宋" w:eastAsia="仿宋_GB2312" w:cs="宋体"/>
                <w:b w:val="0"/>
                <w:bCs/>
                <w:kern w:val="0"/>
                <w:sz w:val="28"/>
                <w:szCs w:val="28"/>
              </w:rPr>
              <w:t>负责本机场范围内的空防、治安、交通管理工作。处置非法干扰民用航空安全事件，维护机场范围道路交通，治安秩序；</w:t>
            </w:r>
          </w:p>
          <w:p>
            <w:pPr>
              <w:widowControl/>
              <w:spacing w:line="360" w:lineRule="auto"/>
              <w:ind w:firstLine="560" w:firstLineChars="200"/>
              <w:contextualSpacing/>
              <w:jc w:val="left"/>
              <w:rPr>
                <w:rFonts w:hint="eastAsia" w:ascii="仿宋_GB2312" w:hAnsi="仿宋" w:eastAsia="仿宋_GB2312" w:cs="宋体"/>
                <w:b w:val="0"/>
                <w:bCs/>
                <w:kern w:val="0"/>
                <w:sz w:val="28"/>
                <w:szCs w:val="28"/>
              </w:rPr>
            </w:pPr>
            <w:r>
              <w:rPr>
                <w:rFonts w:hint="eastAsia" w:ascii="仿宋_GB2312" w:hAnsi="仿宋" w:eastAsia="仿宋_GB2312" w:cs="宋体"/>
                <w:b w:val="0"/>
                <w:bCs/>
                <w:kern w:val="0"/>
                <w:sz w:val="28"/>
                <w:szCs w:val="28"/>
                <w:lang w:eastAsia="zh-CN"/>
              </w:rPr>
              <w:t>（</w:t>
            </w:r>
            <w:r>
              <w:rPr>
                <w:rFonts w:hint="eastAsia" w:ascii="仿宋_GB2312" w:hAnsi="仿宋" w:eastAsia="仿宋_GB2312" w:cs="宋体"/>
                <w:b w:val="0"/>
                <w:bCs/>
                <w:kern w:val="0"/>
                <w:sz w:val="28"/>
                <w:szCs w:val="28"/>
              </w:rPr>
              <w:t>5</w:t>
            </w:r>
            <w:r>
              <w:rPr>
                <w:rFonts w:hint="eastAsia" w:ascii="仿宋_GB2312" w:hAnsi="仿宋" w:eastAsia="仿宋_GB2312" w:cs="宋体"/>
                <w:b w:val="0"/>
                <w:bCs/>
                <w:kern w:val="0"/>
                <w:sz w:val="28"/>
                <w:szCs w:val="28"/>
                <w:lang w:eastAsia="zh-CN"/>
              </w:rPr>
              <w:t>）</w:t>
            </w:r>
            <w:r>
              <w:rPr>
                <w:rFonts w:hint="eastAsia" w:ascii="仿宋_GB2312" w:hAnsi="仿宋" w:eastAsia="仿宋_GB2312" w:cs="宋体"/>
                <w:b w:val="0"/>
                <w:bCs/>
                <w:kern w:val="0"/>
                <w:sz w:val="28"/>
                <w:szCs w:val="28"/>
              </w:rPr>
              <w:t>预防及侦破危害民用航空安全犯罪和机场范围内的其他刑事犯罪案件，负责危害民用航空安全犯罪和辖区内其他刑事犯罪案件的侦查工作，负责辖区消防监督检查工作；</w:t>
            </w:r>
          </w:p>
          <w:p>
            <w:pPr>
              <w:widowControl/>
              <w:spacing w:line="360" w:lineRule="auto"/>
              <w:ind w:firstLine="560" w:firstLineChars="200"/>
              <w:contextualSpacing/>
              <w:jc w:val="left"/>
              <w:rPr>
                <w:rFonts w:hint="eastAsia" w:ascii="仿宋_GB2312" w:hAnsi="仿宋" w:eastAsia="仿宋_GB2312" w:cs="宋体"/>
                <w:b w:val="0"/>
                <w:bCs/>
                <w:kern w:val="0"/>
                <w:sz w:val="28"/>
                <w:szCs w:val="28"/>
              </w:rPr>
            </w:pPr>
            <w:r>
              <w:rPr>
                <w:rFonts w:hint="eastAsia" w:ascii="仿宋_GB2312" w:hAnsi="仿宋" w:eastAsia="仿宋_GB2312" w:cs="宋体"/>
                <w:b w:val="0"/>
                <w:bCs/>
                <w:kern w:val="0"/>
                <w:sz w:val="28"/>
                <w:szCs w:val="28"/>
                <w:lang w:eastAsia="zh-CN"/>
              </w:rPr>
              <w:t>（</w:t>
            </w:r>
            <w:r>
              <w:rPr>
                <w:rFonts w:hint="eastAsia" w:ascii="仿宋_GB2312" w:hAnsi="仿宋" w:eastAsia="仿宋_GB2312" w:cs="宋体"/>
                <w:b w:val="0"/>
                <w:bCs/>
                <w:kern w:val="0"/>
                <w:sz w:val="28"/>
                <w:szCs w:val="28"/>
              </w:rPr>
              <w:t>6</w:t>
            </w:r>
            <w:r>
              <w:rPr>
                <w:rFonts w:hint="eastAsia" w:ascii="仿宋_GB2312" w:hAnsi="仿宋" w:eastAsia="仿宋_GB2312" w:cs="宋体"/>
                <w:b w:val="0"/>
                <w:bCs/>
                <w:kern w:val="0"/>
                <w:sz w:val="28"/>
                <w:szCs w:val="28"/>
                <w:lang w:eastAsia="zh-CN"/>
              </w:rPr>
              <w:t>）</w:t>
            </w:r>
            <w:r>
              <w:rPr>
                <w:rFonts w:hint="eastAsia" w:ascii="仿宋_GB2312" w:hAnsi="仿宋" w:eastAsia="仿宋_GB2312" w:cs="宋体"/>
                <w:b w:val="0"/>
                <w:bCs/>
                <w:kern w:val="0"/>
                <w:sz w:val="28"/>
                <w:szCs w:val="28"/>
              </w:rPr>
              <w:t>对机组，空中警察、安全检查机关及其他有关部门移交的非法干扰事件或事项进行查处；</w:t>
            </w:r>
          </w:p>
          <w:p>
            <w:pPr>
              <w:widowControl/>
              <w:spacing w:line="360" w:lineRule="auto"/>
              <w:ind w:firstLine="560" w:firstLineChars="200"/>
              <w:contextualSpacing/>
              <w:jc w:val="left"/>
              <w:rPr>
                <w:rFonts w:hint="eastAsia" w:ascii="仿宋_GB2312" w:hAnsi="仿宋" w:eastAsia="仿宋_GB2312" w:cs="宋体"/>
                <w:b w:val="0"/>
                <w:bCs/>
                <w:kern w:val="0"/>
                <w:sz w:val="28"/>
                <w:szCs w:val="28"/>
              </w:rPr>
            </w:pPr>
            <w:r>
              <w:rPr>
                <w:rFonts w:hint="eastAsia" w:ascii="仿宋_GB2312" w:hAnsi="仿宋" w:eastAsia="仿宋_GB2312" w:cs="宋体"/>
                <w:b w:val="0"/>
                <w:bCs/>
                <w:kern w:val="0"/>
                <w:sz w:val="28"/>
                <w:szCs w:val="28"/>
                <w:lang w:eastAsia="zh-CN"/>
              </w:rPr>
              <w:t>（</w:t>
            </w:r>
            <w:r>
              <w:rPr>
                <w:rFonts w:hint="eastAsia" w:ascii="仿宋_GB2312" w:hAnsi="仿宋" w:eastAsia="仿宋_GB2312" w:cs="宋体"/>
                <w:b w:val="0"/>
                <w:bCs/>
                <w:kern w:val="0"/>
                <w:sz w:val="28"/>
                <w:szCs w:val="28"/>
              </w:rPr>
              <w:t>7</w:t>
            </w:r>
            <w:r>
              <w:rPr>
                <w:rFonts w:hint="eastAsia" w:ascii="仿宋_GB2312" w:hAnsi="仿宋" w:eastAsia="仿宋_GB2312" w:cs="宋体"/>
                <w:b w:val="0"/>
                <w:bCs/>
                <w:kern w:val="0"/>
                <w:sz w:val="28"/>
                <w:szCs w:val="28"/>
                <w:lang w:eastAsia="zh-CN"/>
              </w:rPr>
              <w:t>）</w:t>
            </w:r>
            <w:r>
              <w:rPr>
                <w:rFonts w:hint="eastAsia" w:ascii="仿宋_GB2312" w:hAnsi="仿宋" w:eastAsia="仿宋_GB2312" w:cs="宋体"/>
                <w:b w:val="0"/>
                <w:bCs/>
                <w:kern w:val="0"/>
                <w:sz w:val="28"/>
                <w:szCs w:val="28"/>
              </w:rPr>
              <w:t>负责监督指导机场安全检查工作，承担安全检查现场执勤，维护安全检查现场秩序，监视进、出港旅客中对航空安全可能构成威胁的人；</w:t>
            </w:r>
          </w:p>
          <w:p>
            <w:pPr>
              <w:widowControl/>
              <w:spacing w:line="360" w:lineRule="auto"/>
              <w:ind w:firstLine="560" w:firstLineChars="200"/>
              <w:contextualSpacing/>
              <w:jc w:val="left"/>
              <w:rPr>
                <w:rFonts w:hint="eastAsia" w:ascii="仿宋_GB2312" w:hAnsi="仿宋" w:eastAsia="仿宋_GB2312" w:cs="宋体"/>
                <w:b w:val="0"/>
                <w:bCs/>
                <w:kern w:val="0"/>
                <w:sz w:val="28"/>
                <w:szCs w:val="28"/>
              </w:rPr>
            </w:pPr>
            <w:r>
              <w:rPr>
                <w:rFonts w:hint="eastAsia" w:ascii="仿宋_GB2312" w:hAnsi="仿宋" w:eastAsia="仿宋_GB2312" w:cs="宋体"/>
                <w:b w:val="0"/>
                <w:bCs/>
                <w:kern w:val="0"/>
                <w:sz w:val="28"/>
                <w:szCs w:val="28"/>
                <w:lang w:eastAsia="zh-CN"/>
              </w:rPr>
              <w:t>（</w:t>
            </w:r>
            <w:r>
              <w:rPr>
                <w:rFonts w:hint="eastAsia" w:ascii="仿宋_GB2312" w:hAnsi="仿宋" w:eastAsia="仿宋_GB2312" w:cs="宋体"/>
                <w:b w:val="0"/>
                <w:bCs/>
                <w:kern w:val="0"/>
                <w:sz w:val="28"/>
                <w:szCs w:val="28"/>
              </w:rPr>
              <w:t>8</w:t>
            </w:r>
            <w:r>
              <w:rPr>
                <w:rFonts w:hint="eastAsia" w:ascii="仿宋_GB2312" w:hAnsi="仿宋" w:eastAsia="仿宋_GB2312" w:cs="宋体"/>
                <w:b w:val="0"/>
                <w:bCs/>
                <w:kern w:val="0"/>
                <w:sz w:val="28"/>
                <w:szCs w:val="28"/>
                <w:lang w:eastAsia="zh-CN"/>
              </w:rPr>
              <w:t>）</w:t>
            </w:r>
            <w:r>
              <w:rPr>
                <w:rFonts w:hint="eastAsia" w:ascii="仿宋_GB2312" w:hAnsi="仿宋" w:eastAsia="仿宋_GB2312" w:cs="宋体"/>
                <w:b w:val="0"/>
                <w:bCs/>
                <w:kern w:val="0"/>
                <w:sz w:val="28"/>
                <w:szCs w:val="28"/>
              </w:rPr>
              <w:t>维护机场控制区秩序，并制发管理机场控制区证件；</w:t>
            </w:r>
          </w:p>
          <w:p>
            <w:pPr>
              <w:widowControl/>
              <w:spacing w:line="360" w:lineRule="auto"/>
              <w:ind w:firstLine="560" w:firstLineChars="200"/>
              <w:contextualSpacing/>
              <w:jc w:val="left"/>
              <w:rPr>
                <w:rFonts w:hint="eastAsia" w:ascii="仿宋_GB2312" w:hAnsi="仿宋" w:eastAsia="仿宋_GB2312" w:cs="宋体"/>
                <w:b w:val="0"/>
                <w:bCs/>
                <w:kern w:val="0"/>
                <w:sz w:val="28"/>
                <w:szCs w:val="28"/>
              </w:rPr>
            </w:pPr>
            <w:r>
              <w:rPr>
                <w:rFonts w:hint="eastAsia" w:ascii="仿宋_GB2312" w:hAnsi="仿宋" w:eastAsia="仿宋_GB2312" w:cs="宋体"/>
                <w:b w:val="0"/>
                <w:bCs/>
                <w:kern w:val="0"/>
                <w:sz w:val="28"/>
                <w:szCs w:val="28"/>
                <w:lang w:eastAsia="zh-CN"/>
              </w:rPr>
              <w:t>（</w:t>
            </w:r>
            <w:r>
              <w:rPr>
                <w:rFonts w:hint="eastAsia" w:ascii="仿宋_GB2312" w:hAnsi="仿宋" w:eastAsia="仿宋_GB2312" w:cs="宋体"/>
                <w:b w:val="0"/>
                <w:bCs/>
                <w:kern w:val="0"/>
                <w:sz w:val="28"/>
                <w:szCs w:val="28"/>
              </w:rPr>
              <w:t>9</w:t>
            </w:r>
            <w:r>
              <w:rPr>
                <w:rFonts w:hint="eastAsia" w:ascii="仿宋_GB2312" w:hAnsi="仿宋" w:eastAsia="仿宋_GB2312" w:cs="宋体"/>
                <w:b w:val="0"/>
                <w:bCs/>
                <w:kern w:val="0"/>
                <w:sz w:val="28"/>
                <w:szCs w:val="28"/>
                <w:lang w:eastAsia="zh-CN"/>
              </w:rPr>
              <w:t>）</w:t>
            </w:r>
            <w:r>
              <w:rPr>
                <w:rFonts w:hint="eastAsia" w:ascii="仿宋_GB2312" w:hAnsi="仿宋" w:eastAsia="仿宋_GB2312" w:cs="宋体"/>
                <w:b w:val="0"/>
                <w:bCs/>
                <w:kern w:val="0"/>
                <w:sz w:val="28"/>
                <w:szCs w:val="28"/>
              </w:rPr>
              <w:t>与机场管理机构、公共航空运输企业、保安服务机构等共同制定应急预案，以应对并控制劫持、破坏、爆炸或其他威胁；</w:t>
            </w:r>
          </w:p>
          <w:p>
            <w:pPr>
              <w:widowControl/>
              <w:spacing w:line="360" w:lineRule="auto"/>
              <w:ind w:firstLine="560" w:firstLineChars="200"/>
              <w:contextualSpacing/>
              <w:jc w:val="left"/>
              <w:rPr>
                <w:rFonts w:hint="eastAsia" w:ascii="仿宋_GB2312" w:hAnsi="仿宋" w:eastAsia="仿宋_GB2312" w:cs="宋体"/>
                <w:b w:val="0"/>
                <w:bCs/>
                <w:kern w:val="0"/>
                <w:sz w:val="28"/>
                <w:szCs w:val="28"/>
              </w:rPr>
            </w:pPr>
            <w:r>
              <w:rPr>
                <w:rFonts w:hint="eastAsia" w:ascii="仿宋_GB2312" w:hAnsi="仿宋" w:eastAsia="仿宋_GB2312" w:cs="宋体"/>
                <w:b w:val="0"/>
                <w:bCs/>
                <w:kern w:val="0"/>
                <w:sz w:val="28"/>
                <w:szCs w:val="28"/>
                <w:lang w:eastAsia="zh-CN"/>
              </w:rPr>
              <w:t>（</w:t>
            </w:r>
            <w:r>
              <w:rPr>
                <w:rFonts w:hint="eastAsia" w:ascii="仿宋_GB2312" w:hAnsi="仿宋" w:eastAsia="仿宋_GB2312" w:cs="宋体"/>
                <w:b w:val="0"/>
                <w:bCs/>
                <w:kern w:val="0"/>
                <w:sz w:val="28"/>
                <w:szCs w:val="28"/>
              </w:rPr>
              <w:t>10</w:t>
            </w:r>
            <w:r>
              <w:rPr>
                <w:rFonts w:hint="eastAsia" w:ascii="仿宋_GB2312" w:hAnsi="仿宋" w:eastAsia="仿宋_GB2312" w:cs="宋体"/>
                <w:b w:val="0"/>
                <w:bCs/>
                <w:kern w:val="0"/>
                <w:sz w:val="28"/>
                <w:szCs w:val="28"/>
                <w:lang w:eastAsia="zh-CN"/>
              </w:rPr>
              <w:t>）</w:t>
            </w:r>
            <w:r>
              <w:rPr>
                <w:rFonts w:hint="eastAsia" w:ascii="仿宋_GB2312" w:hAnsi="仿宋" w:eastAsia="仿宋_GB2312" w:cs="宋体"/>
                <w:b w:val="0"/>
                <w:bCs/>
                <w:kern w:val="0"/>
                <w:sz w:val="28"/>
                <w:szCs w:val="28"/>
              </w:rPr>
              <w:t>参与对劫、炸机等非法干扰事件、协助提供人质谈判和排除爆炸装置等方面的专家和技术设备支持；</w:t>
            </w:r>
          </w:p>
          <w:p>
            <w:pPr>
              <w:widowControl/>
              <w:spacing w:line="360" w:lineRule="auto"/>
              <w:ind w:firstLine="560" w:firstLineChars="200"/>
              <w:contextualSpacing/>
              <w:jc w:val="left"/>
              <w:rPr>
                <w:rFonts w:hint="eastAsia" w:ascii="仿宋_GB2312" w:hAnsi="仿宋" w:eastAsia="仿宋_GB2312" w:cs="宋体"/>
                <w:b w:val="0"/>
                <w:bCs/>
                <w:kern w:val="0"/>
                <w:sz w:val="28"/>
                <w:szCs w:val="28"/>
              </w:rPr>
            </w:pPr>
            <w:r>
              <w:rPr>
                <w:rFonts w:hint="eastAsia" w:ascii="仿宋_GB2312" w:hAnsi="仿宋" w:eastAsia="仿宋_GB2312" w:cs="宋体"/>
                <w:b w:val="0"/>
                <w:bCs/>
                <w:kern w:val="0"/>
                <w:sz w:val="28"/>
                <w:szCs w:val="28"/>
                <w:lang w:eastAsia="zh-CN"/>
              </w:rPr>
              <w:t>（</w:t>
            </w:r>
            <w:r>
              <w:rPr>
                <w:rFonts w:hint="eastAsia" w:ascii="仿宋_GB2312" w:hAnsi="仿宋" w:eastAsia="仿宋_GB2312" w:cs="宋体"/>
                <w:b w:val="0"/>
                <w:bCs/>
                <w:kern w:val="0"/>
                <w:sz w:val="28"/>
                <w:szCs w:val="28"/>
              </w:rPr>
              <w:t>11</w:t>
            </w:r>
            <w:r>
              <w:rPr>
                <w:rFonts w:hint="eastAsia" w:ascii="仿宋_GB2312" w:hAnsi="仿宋" w:eastAsia="仿宋_GB2312" w:cs="宋体"/>
                <w:b w:val="0"/>
                <w:bCs/>
                <w:kern w:val="0"/>
                <w:sz w:val="28"/>
                <w:szCs w:val="28"/>
                <w:lang w:eastAsia="zh-CN"/>
              </w:rPr>
              <w:t>）</w:t>
            </w:r>
            <w:r>
              <w:rPr>
                <w:rFonts w:hint="eastAsia" w:ascii="仿宋_GB2312" w:hAnsi="仿宋" w:eastAsia="仿宋_GB2312" w:cs="宋体"/>
                <w:b w:val="0"/>
                <w:bCs/>
                <w:kern w:val="0"/>
                <w:sz w:val="28"/>
                <w:szCs w:val="28"/>
              </w:rPr>
              <w:t>对发生在机场的重大时间提供快速武装反应；</w:t>
            </w:r>
          </w:p>
          <w:p>
            <w:pPr>
              <w:widowControl/>
              <w:spacing w:line="360" w:lineRule="auto"/>
              <w:ind w:firstLine="560" w:firstLineChars="200"/>
              <w:contextualSpacing/>
              <w:jc w:val="left"/>
              <w:rPr>
                <w:rFonts w:hint="eastAsia" w:ascii="仿宋_GB2312" w:hAnsi="仿宋" w:eastAsia="仿宋_GB2312" w:cs="宋体"/>
                <w:b w:val="0"/>
                <w:bCs/>
                <w:kern w:val="0"/>
                <w:sz w:val="28"/>
                <w:szCs w:val="28"/>
              </w:rPr>
            </w:pPr>
            <w:r>
              <w:rPr>
                <w:rFonts w:hint="eastAsia" w:ascii="仿宋_GB2312" w:hAnsi="仿宋" w:eastAsia="仿宋_GB2312" w:cs="宋体"/>
                <w:b w:val="0"/>
                <w:bCs/>
                <w:kern w:val="0"/>
                <w:sz w:val="28"/>
                <w:szCs w:val="28"/>
                <w:lang w:eastAsia="zh-CN"/>
              </w:rPr>
              <w:t>（</w:t>
            </w:r>
            <w:r>
              <w:rPr>
                <w:rFonts w:hint="eastAsia" w:ascii="仿宋_GB2312" w:hAnsi="仿宋" w:eastAsia="仿宋_GB2312" w:cs="宋体"/>
                <w:b w:val="0"/>
                <w:bCs/>
                <w:kern w:val="0"/>
                <w:sz w:val="28"/>
                <w:szCs w:val="28"/>
              </w:rPr>
              <w:t>12</w:t>
            </w:r>
            <w:r>
              <w:rPr>
                <w:rFonts w:hint="eastAsia" w:ascii="仿宋_GB2312" w:hAnsi="仿宋" w:eastAsia="仿宋_GB2312" w:cs="宋体"/>
                <w:b w:val="0"/>
                <w:bCs/>
                <w:kern w:val="0"/>
                <w:sz w:val="28"/>
                <w:szCs w:val="28"/>
                <w:lang w:eastAsia="zh-CN"/>
              </w:rPr>
              <w:t>）</w:t>
            </w:r>
            <w:r>
              <w:rPr>
                <w:rFonts w:hint="eastAsia" w:ascii="仿宋_GB2312" w:hAnsi="仿宋" w:eastAsia="仿宋_GB2312" w:cs="宋体"/>
                <w:b w:val="0"/>
                <w:bCs/>
                <w:kern w:val="0"/>
                <w:sz w:val="28"/>
                <w:szCs w:val="28"/>
              </w:rPr>
              <w:t>负责辖区内专机地面安全警卫工作；</w:t>
            </w:r>
          </w:p>
          <w:p>
            <w:pPr>
              <w:widowControl/>
              <w:spacing w:line="360" w:lineRule="auto"/>
              <w:ind w:firstLine="560" w:firstLineChars="200"/>
              <w:contextualSpacing/>
              <w:jc w:val="left"/>
              <w:rPr>
                <w:rFonts w:hint="eastAsia" w:ascii="仿宋_GB2312" w:hAnsi="仿宋" w:eastAsia="仿宋_GB2312" w:cs="宋体"/>
                <w:b w:val="0"/>
                <w:bCs/>
                <w:kern w:val="0"/>
                <w:sz w:val="28"/>
                <w:szCs w:val="28"/>
              </w:rPr>
            </w:pPr>
            <w:r>
              <w:rPr>
                <w:rFonts w:hint="eastAsia" w:ascii="仿宋_GB2312" w:hAnsi="仿宋" w:eastAsia="仿宋_GB2312" w:cs="宋体"/>
                <w:b w:val="0"/>
                <w:bCs/>
                <w:kern w:val="0"/>
                <w:sz w:val="28"/>
                <w:szCs w:val="28"/>
                <w:lang w:eastAsia="zh-CN"/>
              </w:rPr>
              <w:t>（</w:t>
            </w:r>
            <w:r>
              <w:rPr>
                <w:rFonts w:hint="eastAsia" w:ascii="仿宋_GB2312" w:hAnsi="仿宋" w:eastAsia="仿宋_GB2312" w:cs="宋体"/>
                <w:b w:val="0"/>
                <w:bCs/>
                <w:kern w:val="0"/>
                <w:sz w:val="28"/>
                <w:szCs w:val="28"/>
              </w:rPr>
              <w:t>13</w:t>
            </w:r>
            <w:r>
              <w:rPr>
                <w:rFonts w:hint="eastAsia" w:ascii="仿宋_GB2312" w:hAnsi="仿宋" w:eastAsia="仿宋_GB2312" w:cs="宋体"/>
                <w:b w:val="0"/>
                <w:bCs/>
                <w:kern w:val="0"/>
                <w:sz w:val="28"/>
                <w:szCs w:val="28"/>
                <w:lang w:eastAsia="zh-CN"/>
              </w:rPr>
              <w:t>）</w:t>
            </w:r>
            <w:r>
              <w:rPr>
                <w:rFonts w:hint="eastAsia" w:ascii="仿宋_GB2312" w:hAnsi="仿宋" w:eastAsia="仿宋_GB2312" w:cs="宋体"/>
                <w:b w:val="0"/>
                <w:bCs/>
                <w:kern w:val="0"/>
                <w:sz w:val="28"/>
                <w:szCs w:val="28"/>
              </w:rPr>
              <w:t>对机场工作人员进行航空安全保卫实践与程序方面的培训；</w:t>
            </w:r>
          </w:p>
          <w:p>
            <w:pPr>
              <w:widowControl/>
              <w:spacing w:line="360" w:lineRule="auto"/>
              <w:ind w:firstLine="560" w:firstLineChars="200"/>
              <w:contextualSpacing/>
              <w:jc w:val="left"/>
              <w:rPr>
                <w:rFonts w:hint="eastAsia" w:ascii="仿宋_GB2312" w:hAnsi="仿宋" w:eastAsia="仿宋_GB2312" w:cs="宋体"/>
                <w:b w:val="0"/>
                <w:bCs/>
                <w:kern w:val="0"/>
                <w:sz w:val="28"/>
                <w:szCs w:val="28"/>
              </w:rPr>
            </w:pPr>
            <w:r>
              <w:rPr>
                <w:rFonts w:hint="eastAsia" w:ascii="仿宋_GB2312" w:hAnsi="仿宋" w:eastAsia="仿宋_GB2312" w:cs="宋体"/>
                <w:b w:val="0"/>
                <w:bCs/>
                <w:kern w:val="0"/>
                <w:sz w:val="28"/>
                <w:szCs w:val="28"/>
                <w:lang w:eastAsia="zh-CN"/>
              </w:rPr>
              <w:t>（</w:t>
            </w:r>
            <w:r>
              <w:rPr>
                <w:rFonts w:hint="eastAsia" w:ascii="仿宋_GB2312" w:hAnsi="仿宋" w:eastAsia="仿宋_GB2312" w:cs="宋体"/>
                <w:b w:val="0"/>
                <w:bCs/>
                <w:kern w:val="0"/>
                <w:sz w:val="28"/>
                <w:szCs w:val="28"/>
              </w:rPr>
              <w:t>14</w:t>
            </w:r>
            <w:r>
              <w:rPr>
                <w:rFonts w:hint="eastAsia" w:ascii="仿宋_GB2312" w:hAnsi="仿宋" w:eastAsia="仿宋_GB2312" w:cs="宋体"/>
                <w:b w:val="0"/>
                <w:bCs/>
                <w:kern w:val="0"/>
                <w:sz w:val="28"/>
                <w:szCs w:val="28"/>
                <w:lang w:eastAsia="zh-CN"/>
              </w:rPr>
              <w:t>）</w:t>
            </w:r>
            <w:r>
              <w:rPr>
                <w:rFonts w:hint="eastAsia" w:ascii="仿宋_GB2312" w:hAnsi="仿宋" w:eastAsia="仿宋_GB2312" w:cs="宋体"/>
                <w:b w:val="0"/>
                <w:bCs/>
                <w:kern w:val="0"/>
                <w:sz w:val="28"/>
                <w:szCs w:val="28"/>
              </w:rPr>
              <w:t>处理其他影响机场安全的事项和上级民航公安机关交办的其他有关航空安全事宜。</w:t>
            </w:r>
          </w:p>
          <w:p>
            <w:pPr>
              <w:widowControl/>
              <w:spacing w:line="360" w:lineRule="auto"/>
              <w:ind w:firstLine="560" w:firstLineChars="200"/>
              <w:contextualSpacing/>
              <w:jc w:val="left"/>
              <w:rPr>
                <w:rFonts w:ascii="仿宋_GB2312" w:hAnsi="仿宋" w:eastAsia="仿宋_GB2312" w:cs="宋体"/>
                <w:b/>
                <w:kern w:val="0"/>
                <w:sz w:val="28"/>
                <w:szCs w:val="28"/>
              </w:rPr>
            </w:pPr>
            <w:r>
              <w:rPr>
                <w:rFonts w:ascii="仿宋_GB2312" w:hAnsi="仿宋" w:eastAsia="仿宋_GB2312" w:cs="宋体"/>
                <w:b/>
                <w:kern w:val="0"/>
                <w:sz w:val="28"/>
                <w:szCs w:val="28"/>
              </w:rPr>
              <w:t>3.</w:t>
            </w:r>
            <w:r>
              <w:rPr>
                <w:rFonts w:hint="eastAsia" w:ascii="仿宋_GB2312" w:hAnsi="仿宋" w:eastAsia="仿宋_GB2312" w:cs="宋体"/>
                <w:b/>
                <w:kern w:val="0"/>
                <w:sz w:val="28"/>
                <w:szCs w:val="28"/>
              </w:rPr>
              <w:t>本年度重点工作计划</w:t>
            </w:r>
          </w:p>
          <w:p>
            <w:pPr>
              <w:widowControl/>
              <w:spacing w:line="360" w:lineRule="auto"/>
              <w:ind w:firstLine="560" w:firstLineChars="200"/>
              <w:contextualSpacing/>
              <w:jc w:val="left"/>
              <w:rPr>
                <w:rFonts w:ascii="仿宋_GB2312" w:hAnsi="仿宋" w:eastAsia="仿宋_GB2312" w:cs="宋体"/>
                <w:kern w:val="0"/>
                <w:sz w:val="28"/>
                <w:szCs w:val="28"/>
              </w:rPr>
            </w:pPr>
            <w:r>
              <w:rPr>
                <w:rFonts w:hint="eastAsia" w:ascii="仿宋_GB2312" w:hAnsi="仿宋" w:eastAsia="仿宋_GB2312" w:cs="宋体"/>
                <w:kern w:val="0"/>
                <w:sz w:val="28"/>
                <w:szCs w:val="28"/>
              </w:rPr>
              <w:t>（</w:t>
            </w:r>
            <w:r>
              <w:rPr>
                <w:rFonts w:ascii="仿宋_GB2312" w:hAnsi="仿宋" w:eastAsia="仿宋_GB2312" w:cs="宋体"/>
                <w:kern w:val="0"/>
                <w:sz w:val="28"/>
                <w:szCs w:val="28"/>
              </w:rPr>
              <w:t>1</w:t>
            </w:r>
            <w:r>
              <w:rPr>
                <w:rFonts w:hint="eastAsia" w:ascii="仿宋_GB2312" w:hAnsi="仿宋" w:eastAsia="仿宋_GB2312" w:cs="宋体"/>
                <w:kern w:val="0"/>
                <w:sz w:val="28"/>
                <w:szCs w:val="28"/>
              </w:rPr>
              <w:t>）依法稳妥维护好</w:t>
            </w:r>
            <w:r>
              <w:rPr>
                <w:rFonts w:hint="eastAsia" w:ascii="仿宋_GB2312" w:hAnsi="仿宋" w:eastAsia="仿宋_GB2312" w:cs="宋体"/>
                <w:kern w:val="0"/>
                <w:sz w:val="28"/>
                <w:szCs w:val="28"/>
                <w:lang w:val="en-US" w:eastAsia="zh-CN"/>
              </w:rPr>
              <w:t>机场及周边区域</w:t>
            </w:r>
            <w:r>
              <w:rPr>
                <w:rFonts w:hint="eastAsia" w:ascii="仿宋_GB2312" w:hAnsi="仿宋" w:eastAsia="仿宋_GB2312" w:cs="宋体"/>
                <w:kern w:val="0"/>
                <w:sz w:val="28"/>
                <w:szCs w:val="28"/>
              </w:rPr>
              <w:t>大局稳定；</w:t>
            </w:r>
          </w:p>
          <w:p>
            <w:pPr>
              <w:widowControl/>
              <w:spacing w:line="360" w:lineRule="auto"/>
              <w:ind w:firstLine="560" w:firstLineChars="200"/>
              <w:contextualSpacing/>
              <w:jc w:val="left"/>
              <w:rPr>
                <w:rFonts w:ascii="仿宋_GB2312" w:hAnsi="仿宋" w:eastAsia="仿宋_GB2312" w:cs="宋体"/>
                <w:kern w:val="0"/>
                <w:sz w:val="28"/>
                <w:szCs w:val="28"/>
              </w:rPr>
            </w:pPr>
            <w:r>
              <w:rPr>
                <w:rFonts w:hint="eastAsia" w:ascii="仿宋_GB2312" w:hAnsi="仿宋" w:eastAsia="仿宋_GB2312" w:cs="宋体"/>
                <w:kern w:val="0"/>
                <w:sz w:val="28"/>
                <w:szCs w:val="28"/>
              </w:rPr>
              <w:t>（</w:t>
            </w:r>
            <w:r>
              <w:rPr>
                <w:rFonts w:ascii="仿宋_GB2312" w:hAnsi="仿宋" w:eastAsia="仿宋_GB2312" w:cs="宋体"/>
                <w:kern w:val="0"/>
                <w:sz w:val="28"/>
                <w:szCs w:val="28"/>
              </w:rPr>
              <w:t>2</w:t>
            </w:r>
            <w:r>
              <w:rPr>
                <w:rFonts w:hint="eastAsia" w:ascii="仿宋_GB2312" w:hAnsi="仿宋" w:eastAsia="仿宋_GB2312" w:cs="宋体"/>
                <w:kern w:val="0"/>
                <w:sz w:val="28"/>
                <w:szCs w:val="28"/>
              </w:rPr>
              <w:t>）</w:t>
            </w:r>
            <w:r>
              <w:rPr>
                <w:rFonts w:hint="eastAsia" w:ascii="仿宋_GB2312" w:hAnsi="仿宋" w:eastAsia="仿宋_GB2312" w:cs="宋体"/>
                <w:kern w:val="0"/>
                <w:sz w:val="28"/>
                <w:szCs w:val="28"/>
                <w:lang w:val="en-US" w:eastAsia="zh-CN"/>
              </w:rPr>
              <w:t>强化队伍建设</w:t>
            </w:r>
            <w:r>
              <w:rPr>
                <w:rFonts w:hint="eastAsia" w:ascii="仿宋_GB2312" w:hAnsi="仿宋" w:eastAsia="仿宋_GB2312" w:cs="宋体"/>
                <w:kern w:val="0"/>
                <w:sz w:val="28"/>
                <w:szCs w:val="28"/>
              </w:rPr>
              <w:t>；</w:t>
            </w:r>
          </w:p>
          <w:p>
            <w:pPr>
              <w:widowControl/>
              <w:spacing w:line="360" w:lineRule="auto"/>
              <w:ind w:firstLine="560" w:firstLineChars="200"/>
              <w:contextualSpacing/>
              <w:jc w:val="left"/>
              <w:rPr>
                <w:rFonts w:hint="eastAsia" w:ascii="仿宋_GB2312" w:hAnsi="仿宋" w:eastAsia="仿宋_GB2312" w:cs="Tahoma"/>
                <w:kern w:val="0"/>
                <w:sz w:val="28"/>
                <w:szCs w:val="28"/>
                <w:lang w:val="en-US" w:eastAsia="zh-CN"/>
              </w:rPr>
            </w:pPr>
            <w:r>
              <w:rPr>
                <w:rFonts w:hint="eastAsia" w:ascii="仿宋_GB2312" w:hAnsi="仿宋" w:eastAsia="仿宋_GB2312" w:cs="宋体"/>
                <w:kern w:val="0"/>
                <w:sz w:val="28"/>
                <w:szCs w:val="28"/>
              </w:rPr>
              <w:t>（</w:t>
            </w:r>
            <w:r>
              <w:rPr>
                <w:rFonts w:ascii="仿宋_GB2312" w:hAnsi="仿宋" w:eastAsia="仿宋_GB2312" w:cs="宋体"/>
                <w:kern w:val="0"/>
                <w:sz w:val="28"/>
                <w:szCs w:val="28"/>
              </w:rPr>
              <w:t>3</w:t>
            </w:r>
            <w:r>
              <w:rPr>
                <w:rFonts w:hint="eastAsia" w:ascii="仿宋_GB2312" w:hAnsi="仿宋" w:eastAsia="仿宋_GB2312" w:cs="宋体"/>
                <w:kern w:val="0"/>
                <w:sz w:val="28"/>
                <w:szCs w:val="28"/>
              </w:rPr>
              <w:t>）</w:t>
            </w:r>
            <w:r>
              <w:rPr>
                <w:rFonts w:hint="eastAsia" w:ascii="仿宋_GB2312" w:hAnsi="仿宋" w:eastAsia="仿宋_GB2312" w:cs="Tahoma"/>
                <w:kern w:val="0"/>
                <w:sz w:val="28"/>
                <w:szCs w:val="28"/>
                <w:lang w:val="en-US" w:eastAsia="zh-CN"/>
              </w:rPr>
              <w:t>全面落实基层基础工作，加强基础建设</w:t>
            </w:r>
          </w:p>
          <w:p>
            <w:pPr>
              <w:widowControl/>
              <w:spacing w:line="360" w:lineRule="auto"/>
              <w:ind w:firstLine="560" w:firstLineChars="200"/>
              <w:contextualSpacing/>
              <w:jc w:val="left"/>
              <w:rPr>
                <w:rFonts w:hint="default" w:ascii="仿宋_GB2312" w:hAnsi="仿宋" w:eastAsia="仿宋_GB2312" w:cs="Tahoma"/>
                <w:kern w:val="0"/>
                <w:sz w:val="28"/>
                <w:szCs w:val="28"/>
                <w:lang w:val="en-US" w:eastAsia="zh-CN"/>
              </w:rPr>
            </w:pPr>
            <w:r>
              <w:rPr>
                <w:rFonts w:hint="eastAsia" w:ascii="仿宋_GB2312" w:hAnsi="仿宋" w:eastAsia="仿宋_GB2312" w:cs="Tahoma"/>
                <w:kern w:val="0"/>
                <w:sz w:val="28"/>
                <w:szCs w:val="28"/>
                <w:lang w:val="en-US" w:eastAsia="zh-CN"/>
              </w:rPr>
              <w:t>（4）加强各类演练。</w:t>
            </w:r>
          </w:p>
          <w:p>
            <w:pPr>
              <w:widowControl/>
              <w:spacing w:line="360" w:lineRule="auto"/>
              <w:ind w:firstLine="420" w:firstLineChars="150"/>
              <w:contextualSpacing/>
              <w:jc w:val="left"/>
              <w:rPr>
                <w:rFonts w:ascii="仿宋_GB2312" w:hAnsi="仿宋" w:eastAsia="仿宋_GB2312" w:cs="宋体"/>
                <w:b/>
                <w:kern w:val="0"/>
                <w:sz w:val="28"/>
                <w:szCs w:val="28"/>
              </w:rPr>
            </w:pPr>
            <w:r>
              <w:rPr>
                <w:rFonts w:hint="eastAsia" w:ascii="仿宋_GB2312" w:hAnsi="仿宋" w:eastAsia="仿宋_GB2312" w:cs="宋体"/>
                <w:b/>
                <w:kern w:val="0"/>
                <w:sz w:val="28"/>
                <w:szCs w:val="28"/>
              </w:rPr>
              <w:t>（二）部门整体支出规模、使用方向和主要内容</w:t>
            </w:r>
          </w:p>
          <w:p>
            <w:pPr>
              <w:widowControl/>
              <w:spacing w:line="360" w:lineRule="auto"/>
              <w:ind w:firstLine="560" w:firstLineChars="200"/>
              <w:contextualSpacing/>
              <w:jc w:val="left"/>
              <w:rPr>
                <w:rFonts w:ascii="仿宋_GB2312" w:hAnsi="仿宋" w:eastAsia="仿宋_GB2312" w:cs="宋体"/>
                <w:b/>
                <w:kern w:val="0"/>
                <w:sz w:val="28"/>
                <w:szCs w:val="28"/>
              </w:rPr>
            </w:pPr>
            <w:r>
              <w:rPr>
                <w:rFonts w:ascii="仿宋_GB2312" w:hAnsi="仿宋" w:eastAsia="仿宋_GB2312" w:cs="宋体"/>
                <w:b/>
                <w:kern w:val="0"/>
                <w:sz w:val="28"/>
                <w:szCs w:val="28"/>
              </w:rPr>
              <w:t>1.</w:t>
            </w:r>
            <w:r>
              <w:rPr>
                <w:rFonts w:hint="eastAsia" w:ascii="仿宋_GB2312" w:hAnsi="仿宋" w:eastAsia="仿宋_GB2312" w:cs="宋体"/>
                <w:b/>
                <w:kern w:val="0"/>
                <w:sz w:val="28"/>
                <w:szCs w:val="28"/>
              </w:rPr>
              <w:t>年度收入情况</w:t>
            </w:r>
          </w:p>
          <w:p>
            <w:pPr>
              <w:widowControl/>
              <w:spacing w:line="360" w:lineRule="auto"/>
              <w:ind w:firstLine="560" w:firstLineChars="200"/>
              <w:contextualSpacing/>
              <w:jc w:val="left"/>
              <w:rPr>
                <w:rFonts w:ascii="仿宋_GB2312" w:hAnsi="仿宋" w:eastAsia="仿宋_GB2312" w:cs="宋体"/>
                <w:kern w:val="0"/>
                <w:sz w:val="28"/>
                <w:szCs w:val="28"/>
              </w:rPr>
            </w:pPr>
            <w:r>
              <w:rPr>
                <w:rFonts w:ascii="仿宋_GB2312" w:hAnsi="仿宋" w:eastAsia="仿宋_GB2312" w:cs="宋体"/>
                <w:kern w:val="0"/>
                <w:sz w:val="28"/>
                <w:szCs w:val="28"/>
              </w:rPr>
              <w:t>20</w:t>
            </w:r>
            <w:r>
              <w:rPr>
                <w:rFonts w:hint="eastAsia" w:ascii="仿宋_GB2312" w:hAnsi="仿宋" w:eastAsia="仿宋_GB2312" w:cs="宋体"/>
                <w:kern w:val="0"/>
                <w:sz w:val="28"/>
                <w:szCs w:val="28"/>
                <w:lang w:val="en-US" w:eastAsia="zh-CN"/>
              </w:rPr>
              <w:t>20</w:t>
            </w:r>
            <w:r>
              <w:rPr>
                <w:rFonts w:hint="eastAsia" w:ascii="仿宋_GB2312" w:hAnsi="仿宋" w:eastAsia="仿宋_GB2312" w:cs="宋体"/>
                <w:kern w:val="0"/>
                <w:sz w:val="28"/>
                <w:szCs w:val="28"/>
              </w:rPr>
              <w:t>年度收入情况如下：</w:t>
            </w:r>
          </w:p>
          <w:p>
            <w:pPr>
              <w:widowControl/>
              <w:spacing w:line="360" w:lineRule="auto"/>
              <w:ind w:right="260"/>
              <w:contextualSpacing/>
              <w:jc w:val="right"/>
              <w:rPr>
                <w:rFonts w:ascii="仿宋_GB2312" w:hAnsi="仿宋" w:eastAsia="仿宋_GB2312" w:cs="宋体"/>
                <w:kern w:val="0"/>
                <w:sz w:val="28"/>
                <w:szCs w:val="28"/>
              </w:rPr>
            </w:pPr>
          </w:p>
          <w:p>
            <w:pPr>
              <w:widowControl/>
              <w:spacing w:line="360" w:lineRule="auto"/>
              <w:ind w:right="820"/>
              <w:contextualSpacing/>
              <w:rPr>
                <w:rFonts w:ascii="仿宋_GB2312" w:hAnsi="仿宋" w:eastAsia="仿宋_GB2312" w:cs="宋体"/>
                <w:kern w:val="0"/>
                <w:sz w:val="28"/>
                <w:szCs w:val="28"/>
              </w:rPr>
            </w:pPr>
          </w:p>
          <w:p>
            <w:pPr>
              <w:widowControl/>
              <w:spacing w:line="360" w:lineRule="auto"/>
              <w:ind w:right="260"/>
              <w:contextualSpacing/>
              <w:jc w:val="right"/>
              <w:rPr>
                <w:rFonts w:ascii="仿宋_GB2312" w:hAnsi="仿宋" w:eastAsia="仿宋_GB2312" w:cs="宋体"/>
                <w:kern w:val="0"/>
                <w:sz w:val="28"/>
                <w:szCs w:val="28"/>
              </w:rPr>
            </w:pPr>
          </w:p>
          <w:p>
            <w:pPr>
              <w:widowControl/>
              <w:spacing w:line="360" w:lineRule="auto"/>
              <w:ind w:right="260"/>
              <w:contextualSpacing/>
              <w:jc w:val="right"/>
              <w:rPr>
                <w:rFonts w:ascii="仿宋_GB2312" w:hAnsi="仿宋" w:eastAsia="仿宋_GB2312" w:cs="宋体"/>
                <w:kern w:val="0"/>
                <w:sz w:val="28"/>
                <w:szCs w:val="28"/>
              </w:rPr>
            </w:pPr>
            <w:r>
              <w:rPr>
                <w:rFonts w:hint="eastAsia" w:ascii="仿宋_GB2312" w:hAnsi="仿宋" w:eastAsia="仿宋_GB2312" w:cs="宋体"/>
                <w:kern w:val="0"/>
                <w:sz w:val="28"/>
                <w:szCs w:val="28"/>
              </w:rPr>
              <w:t>单位：万元</w:t>
            </w:r>
          </w:p>
          <w:tbl>
            <w:tblPr>
              <w:tblStyle w:val="5"/>
              <w:tblW w:w="4935" w:type="pct"/>
              <w:tblInd w:w="1"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4617"/>
              <w:gridCol w:w="4588"/>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rPr>
                <w:trHeight w:val="539" w:hRule="exact"/>
              </w:trPr>
              <w:tc>
                <w:tcPr>
                  <w:tcW w:w="2508"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ind w:firstLine="560" w:firstLineChars="200"/>
                    <w:contextualSpacing/>
                    <w:jc w:val="center"/>
                    <w:rPr>
                      <w:rFonts w:ascii="仿宋_GB2312" w:hAnsi="仿宋" w:eastAsia="仿宋_GB2312" w:cs="宋体"/>
                      <w:kern w:val="0"/>
                      <w:sz w:val="28"/>
                      <w:szCs w:val="28"/>
                    </w:rPr>
                  </w:pPr>
                  <w:r>
                    <w:rPr>
                      <w:rFonts w:hint="eastAsia" w:ascii="仿宋_GB2312" w:hAnsi="仿宋" w:eastAsia="仿宋_GB2312" w:cs="宋体"/>
                      <w:kern w:val="0"/>
                      <w:sz w:val="28"/>
                      <w:szCs w:val="28"/>
                    </w:rPr>
                    <w:t>项</w:t>
                  </w:r>
                  <w:r>
                    <w:rPr>
                      <w:rFonts w:ascii="仿宋_GB2312" w:hAnsi="仿宋" w:eastAsia="仿宋_GB2312" w:cs="宋体"/>
                      <w:kern w:val="0"/>
                      <w:sz w:val="28"/>
                      <w:szCs w:val="28"/>
                    </w:rPr>
                    <w:t xml:space="preserve">  </w:t>
                  </w:r>
                  <w:r>
                    <w:rPr>
                      <w:rFonts w:hint="eastAsia" w:ascii="仿宋_GB2312" w:hAnsi="仿宋" w:eastAsia="仿宋_GB2312" w:cs="宋体"/>
                      <w:kern w:val="0"/>
                      <w:sz w:val="28"/>
                      <w:szCs w:val="28"/>
                    </w:rPr>
                    <w:t>目</w:t>
                  </w:r>
                </w:p>
              </w:tc>
              <w:tc>
                <w:tcPr>
                  <w:tcW w:w="2492"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ind w:firstLine="560" w:firstLineChars="200"/>
                    <w:contextualSpacing/>
                    <w:jc w:val="center"/>
                    <w:rPr>
                      <w:rFonts w:ascii="仿宋_GB2312" w:hAnsi="仿宋" w:eastAsia="仿宋_GB2312" w:cs="宋体"/>
                      <w:kern w:val="0"/>
                      <w:sz w:val="28"/>
                      <w:szCs w:val="28"/>
                    </w:rPr>
                  </w:pPr>
                  <w:r>
                    <w:rPr>
                      <w:rFonts w:hint="eastAsia" w:ascii="仿宋_GB2312" w:hAnsi="仿宋" w:eastAsia="仿宋_GB2312" w:cs="宋体"/>
                      <w:kern w:val="0"/>
                      <w:sz w:val="28"/>
                      <w:szCs w:val="28"/>
                    </w:rPr>
                    <w:t>预算金额</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rPr>
                <w:trHeight w:val="539" w:hRule="exact"/>
              </w:trPr>
              <w:tc>
                <w:tcPr>
                  <w:tcW w:w="2508"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ind w:firstLine="560" w:firstLineChars="200"/>
                    <w:contextualSpacing/>
                    <w:jc w:val="center"/>
                    <w:rPr>
                      <w:rFonts w:ascii="仿宋_GB2312" w:hAnsi="仿宋" w:eastAsia="仿宋_GB2312" w:cs="宋体"/>
                      <w:kern w:val="0"/>
                      <w:sz w:val="28"/>
                      <w:szCs w:val="28"/>
                    </w:rPr>
                  </w:pPr>
                  <w:r>
                    <w:rPr>
                      <w:rFonts w:hint="eastAsia" w:ascii="仿宋_GB2312" w:hAnsi="仿宋" w:eastAsia="仿宋_GB2312" w:cs="宋体"/>
                      <w:kern w:val="0"/>
                      <w:sz w:val="28"/>
                      <w:szCs w:val="28"/>
                    </w:rPr>
                    <w:t>上年结余</w:t>
                  </w:r>
                </w:p>
              </w:tc>
              <w:tc>
                <w:tcPr>
                  <w:tcW w:w="2492"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ind w:firstLine="560" w:firstLineChars="200"/>
                    <w:contextualSpacing/>
                    <w:jc w:val="center"/>
                    <w:rPr>
                      <w:rFonts w:hint="default" w:ascii="仿宋_GB2312" w:hAnsi="仿宋" w:eastAsia="仿宋_GB2312" w:cs="宋体"/>
                      <w:color w:val="000000"/>
                      <w:kern w:val="0"/>
                      <w:sz w:val="28"/>
                      <w:szCs w:val="28"/>
                      <w:lang w:val="en-US" w:eastAsia="zh-CN"/>
                    </w:rPr>
                  </w:pPr>
                  <w:r>
                    <w:rPr>
                      <w:rFonts w:hint="eastAsia" w:ascii="仿宋_GB2312" w:hAnsi="仿宋" w:eastAsia="仿宋_GB2312" w:cs="宋体"/>
                      <w:color w:val="000000"/>
                      <w:kern w:val="0"/>
                      <w:sz w:val="28"/>
                      <w:szCs w:val="28"/>
                      <w:lang w:val="en-US" w:eastAsia="zh-CN"/>
                    </w:rPr>
                    <w:t>0</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rPr>
                <w:trHeight w:val="539" w:hRule="exact"/>
              </w:trPr>
              <w:tc>
                <w:tcPr>
                  <w:tcW w:w="2508"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ind w:firstLine="560" w:firstLineChars="200"/>
                    <w:contextualSpacing/>
                    <w:jc w:val="center"/>
                    <w:rPr>
                      <w:rFonts w:ascii="仿宋_GB2312" w:hAnsi="仿宋" w:eastAsia="仿宋_GB2312" w:cs="宋体"/>
                      <w:kern w:val="0"/>
                      <w:sz w:val="28"/>
                      <w:szCs w:val="28"/>
                    </w:rPr>
                  </w:pPr>
                  <w:r>
                    <w:rPr>
                      <w:rFonts w:hint="eastAsia" w:ascii="仿宋_GB2312" w:hAnsi="仿宋" w:eastAsia="仿宋_GB2312" w:cs="宋体"/>
                      <w:kern w:val="0"/>
                      <w:sz w:val="28"/>
                      <w:szCs w:val="28"/>
                    </w:rPr>
                    <w:t>财政预算及追加</w:t>
                  </w:r>
                </w:p>
              </w:tc>
              <w:tc>
                <w:tcPr>
                  <w:tcW w:w="2492"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ind w:firstLine="560" w:firstLineChars="200"/>
                    <w:contextualSpacing/>
                    <w:jc w:val="center"/>
                    <w:rPr>
                      <w:rFonts w:hint="default" w:ascii="仿宋_GB2312" w:hAnsi="仿宋" w:eastAsia="仿宋_GB2312" w:cs="宋体"/>
                      <w:kern w:val="0"/>
                      <w:sz w:val="28"/>
                      <w:szCs w:val="28"/>
                      <w:lang w:val="en-US" w:eastAsia="zh-CN"/>
                    </w:rPr>
                  </w:pPr>
                  <w:r>
                    <w:rPr>
                      <w:rFonts w:hint="eastAsia" w:ascii="仿宋_GB2312" w:hAnsi="仿宋" w:eastAsia="仿宋_GB2312" w:cs="宋体"/>
                      <w:kern w:val="0"/>
                      <w:sz w:val="28"/>
                      <w:szCs w:val="28"/>
                      <w:lang w:val="en-US" w:eastAsia="zh-CN"/>
                    </w:rPr>
                    <w:t>309.98</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rPr>
                <w:trHeight w:val="539" w:hRule="exact"/>
              </w:trPr>
              <w:tc>
                <w:tcPr>
                  <w:tcW w:w="2508"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ind w:firstLine="560" w:firstLineChars="200"/>
                    <w:contextualSpacing/>
                    <w:jc w:val="center"/>
                    <w:rPr>
                      <w:rFonts w:ascii="仿宋_GB2312" w:hAnsi="仿宋" w:eastAsia="仿宋_GB2312" w:cs="宋体"/>
                      <w:kern w:val="0"/>
                      <w:sz w:val="28"/>
                      <w:szCs w:val="28"/>
                    </w:rPr>
                  </w:pPr>
                  <w:r>
                    <w:rPr>
                      <w:rFonts w:hint="eastAsia" w:ascii="仿宋_GB2312" w:hAnsi="仿宋" w:eastAsia="仿宋_GB2312" w:cs="宋体"/>
                      <w:kern w:val="0"/>
                      <w:sz w:val="28"/>
                      <w:szCs w:val="28"/>
                    </w:rPr>
                    <w:t>上级拨款</w:t>
                  </w:r>
                </w:p>
              </w:tc>
              <w:tc>
                <w:tcPr>
                  <w:tcW w:w="2492"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ind w:firstLine="560" w:firstLineChars="200"/>
                    <w:contextualSpacing/>
                    <w:jc w:val="center"/>
                    <w:rPr>
                      <w:rFonts w:hint="eastAsia" w:ascii="仿宋_GB2312" w:hAnsi="仿宋" w:eastAsia="仿宋_GB2312" w:cs="宋体"/>
                      <w:kern w:val="0"/>
                      <w:sz w:val="28"/>
                      <w:szCs w:val="28"/>
                      <w:lang w:val="en-US" w:eastAsia="zh-CN"/>
                    </w:rPr>
                  </w:pPr>
                  <w:r>
                    <w:rPr>
                      <w:rFonts w:hint="eastAsia" w:ascii="仿宋_GB2312" w:hAnsi="仿宋" w:eastAsia="仿宋_GB2312" w:cs="宋体"/>
                      <w:kern w:val="0"/>
                      <w:sz w:val="28"/>
                      <w:szCs w:val="28"/>
                      <w:lang w:val="en-US" w:eastAsia="zh-CN"/>
                    </w:rPr>
                    <w:t>0</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rPr>
                <w:trHeight w:val="539" w:hRule="exact"/>
              </w:trPr>
              <w:tc>
                <w:tcPr>
                  <w:tcW w:w="2508"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ind w:firstLine="560" w:firstLineChars="200"/>
                    <w:contextualSpacing/>
                    <w:jc w:val="center"/>
                    <w:rPr>
                      <w:rFonts w:ascii="仿宋_GB2312" w:hAnsi="仿宋" w:eastAsia="仿宋_GB2312" w:cs="宋体"/>
                      <w:kern w:val="0"/>
                      <w:sz w:val="28"/>
                      <w:szCs w:val="28"/>
                    </w:rPr>
                  </w:pPr>
                  <w:r>
                    <w:rPr>
                      <w:rFonts w:hint="eastAsia" w:ascii="仿宋_GB2312" w:hAnsi="仿宋" w:eastAsia="仿宋_GB2312" w:cs="宋体"/>
                      <w:kern w:val="0"/>
                      <w:sz w:val="28"/>
                      <w:szCs w:val="28"/>
                    </w:rPr>
                    <w:t>非税收入返还</w:t>
                  </w:r>
                </w:p>
              </w:tc>
              <w:tc>
                <w:tcPr>
                  <w:tcW w:w="2492"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ind w:firstLine="560" w:firstLineChars="200"/>
                    <w:contextualSpacing/>
                    <w:jc w:val="center"/>
                    <w:rPr>
                      <w:rFonts w:hint="eastAsia" w:ascii="仿宋_GB2312" w:hAnsi="仿宋" w:eastAsia="仿宋_GB2312" w:cs="宋体"/>
                      <w:kern w:val="0"/>
                      <w:sz w:val="28"/>
                      <w:szCs w:val="28"/>
                      <w:lang w:val="en-US" w:eastAsia="zh-CN"/>
                    </w:rPr>
                  </w:pPr>
                  <w:r>
                    <w:rPr>
                      <w:rFonts w:hint="eastAsia" w:ascii="仿宋_GB2312" w:hAnsi="仿宋" w:eastAsia="仿宋_GB2312" w:cs="宋体"/>
                      <w:kern w:val="0"/>
                      <w:sz w:val="28"/>
                      <w:szCs w:val="28"/>
                      <w:lang w:val="en-US" w:eastAsia="zh-CN"/>
                    </w:rPr>
                    <w:t>0</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rPr>
                <w:trHeight w:val="539" w:hRule="exact"/>
              </w:trPr>
              <w:tc>
                <w:tcPr>
                  <w:tcW w:w="2508"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ind w:firstLine="560" w:firstLineChars="200"/>
                    <w:contextualSpacing/>
                    <w:jc w:val="center"/>
                    <w:rPr>
                      <w:rFonts w:ascii="仿宋_GB2312" w:hAnsi="仿宋" w:eastAsia="仿宋_GB2312" w:cs="宋体"/>
                      <w:kern w:val="0"/>
                      <w:sz w:val="28"/>
                      <w:szCs w:val="28"/>
                    </w:rPr>
                  </w:pPr>
                  <w:r>
                    <w:rPr>
                      <w:rFonts w:hint="eastAsia" w:ascii="仿宋_GB2312" w:hAnsi="仿宋" w:eastAsia="仿宋_GB2312" w:cs="宋体"/>
                      <w:kern w:val="0"/>
                      <w:sz w:val="28"/>
                      <w:szCs w:val="28"/>
                    </w:rPr>
                    <w:t>其他收入</w:t>
                  </w:r>
                </w:p>
              </w:tc>
              <w:tc>
                <w:tcPr>
                  <w:tcW w:w="2492"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ind w:firstLine="560" w:firstLineChars="200"/>
                    <w:contextualSpacing/>
                    <w:jc w:val="center"/>
                    <w:rPr>
                      <w:rFonts w:hint="default" w:ascii="仿宋_GB2312" w:hAnsi="仿宋" w:eastAsia="仿宋_GB2312" w:cs="宋体"/>
                      <w:color w:val="000000"/>
                      <w:kern w:val="0"/>
                      <w:sz w:val="28"/>
                      <w:szCs w:val="28"/>
                      <w:lang w:val="en-US" w:eastAsia="zh-CN"/>
                    </w:rPr>
                  </w:pPr>
                  <w:r>
                    <w:rPr>
                      <w:rFonts w:hint="eastAsia" w:ascii="仿宋_GB2312" w:hAnsi="仿宋" w:eastAsia="仿宋_GB2312" w:cs="宋体"/>
                      <w:color w:val="000000"/>
                      <w:kern w:val="0"/>
                      <w:sz w:val="28"/>
                      <w:szCs w:val="28"/>
                      <w:lang w:val="en-US" w:eastAsia="zh-CN"/>
                    </w:rPr>
                    <w:t>151.13</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rPr>
                <w:trHeight w:val="539" w:hRule="exact"/>
              </w:trPr>
              <w:tc>
                <w:tcPr>
                  <w:tcW w:w="2508"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ind w:firstLine="560" w:firstLineChars="200"/>
                    <w:contextualSpacing/>
                    <w:jc w:val="center"/>
                    <w:rPr>
                      <w:rFonts w:ascii="仿宋_GB2312" w:hAnsi="仿宋" w:eastAsia="仿宋_GB2312" w:cs="宋体"/>
                      <w:kern w:val="0"/>
                      <w:sz w:val="28"/>
                      <w:szCs w:val="28"/>
                    </w:rPr>
                  </w:pPr>
                  <w:r>
                    <w:rPr>
                      <w:rFonts w:hint="eastAsia" w:ascii="仿宋_GB2312" w:hAnsi="仿宋" w:eastAsia="仿宋_GB2312" w:cs="宋体"/>
                      <w:kern w:val="0"/>
                      <w:sz w:val="28"/>
                      <w:szCs w:val="28"/>
                    </w:rPr>
                    <w:t>收入合计</w:t>
                  </w:r>
                </w:p>
              </w:tc>
              <w:tc>
                <w:tcPr>
                  <w:tcW w:w="2492"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ind w:firstLine="560" w:firstLineChars="200"/>
                    <w:contextualSpacing/>
                    <w:jc w:val="center"/>
                    <w:rPr>
                      <w:rFonts w:hint="default" w:ascii="仿宋_GB2312" w:hAnsi="仿宋" w:eastAsia="仿宋_GB2312" w:cs="宋体"/>
                      <w:color w:val="000000"/>
                      <w:kern w:val="0"/>
                      <w:sz w:val="28"/>
                      <w:szCs w:val="28"/>
                      <w:lang w:val="en-US" w:eastAsia="zh-CN"/>
                    </w:rPr>
                  </w:pPr>
                  <w:r>
                    <w:rPr>
                      <w:rFonts w:hint="eastAsia" w:ascii="仿宋_GB2312" w:hAnsi="仿宋" w:eastAsia="仿宋_GB2312" w:cs="宋体"/>
                      <w:color w:val="000000"/>
                      <w:kern w:val="0"/>
                      <w:sz w:val="28"/>
                      <w:szCs w:val="28"/>
                      <w:lang w:val="en-US" w:eastAsia="zh-CN"/>
                    </w:rPr>
                    <w:t>461.11</w:t>
                  </w:r>
                </w:p>
              </w:tc>
            </w:tr>
          </w:tbl>
          <w:p>
            <w:pPr>
              <w:widowControl/>
              <w:spacing w:line="360" w:lineRule="auto"/>
              <w:ind w:firstLine="688" w:firstLineChars="246"/>
              <w:contextualSpacing/>
              <w:jc w:val="left"/>
              <w:rPr>
                <w:rFonts w:hint="eastAsia" w:ascii="仿宋_GB2312" w:hAnsi="仿宋" w:eastAsia="仿宋_GB2312" w:cs="宋体"/>
                <w:b/>
                <w:kern w:val="0"/>
                <w:sz w:val="28"/>
                <w:szCs w:val="28"/>
              </w:rPr>
            </w:pPr>
          </w:p>
          <w:p>
            <w:pPr>
              <w:widowControl/>
              <w:spacing w:line="360" w:lineRule="auto"/>
              <w:ind w:firstLine="688" w:firstLineChars="246"/>
              <w:contextualSpacing/>
              <w:jc w:val="left"/>
              <w:rPr>
                <w:rFonts w:ascii="仿宋_GB2312" w:hAnsi="仿宋" w:eastAsia="仿宋_GB2312" w:cs="宋体"/>
                <w:b/>
                <w:kern w:val="0"/>
                <w:sz w:val="28"/>
                <w:szCs w:val="28"/>
              </w:rPr>
            </w:pPr>
            <w:r>
              <w:rPr>
                <w:rFonts w:hint="eastAsia" w:ascii="仿宋_GB2312" w:hAnsi="仿宋" w:eastAsia="仿宋_GB2312" w:cs="宋体"/>
                <w:b/>
                <w:kern w:val="0"/>
                <w:sz w:val="28"/>
                <w:szCs w:val="28"/>
              </w:rPr>
              <w:t>二、部门整体支出管理及使用情况</w:t>
            </w:r>
          </w:p>
          <w:p>
            <w:pPr>
              <w:widowControl/>
              <w:spacing w:line="360" w:lineRule="auto"/>
              <w:ind w:firstLine="560" w:firstLineChars="200"/>
              <w:contextualSpacing/>
              <w:jc w:val="left"/>
              <w:rPr>
                <w:rFonts w:ascii="仿宋_GB2312" w:hAnsi="仿宋" w:eastAsia="仿宋_GB2312" w:cs="宋体"/>
                <w:b/>
                <w:color w:val="000000"/>
                <w:kern w:val="0"/>
                <w:sz w:val="28"/>
                <w:szCs w:val="28"/>
              </w:rPr>
            </w:pPr>
            <w:r>
              <w:rPr>
                <w:rFonts w:hint="eastAsia" w:ascii="仿宋_GB2312" w:hAnsi="仿宋" w:eastAsia="仿宋_GB2312" w:cs="宋体"/>
                <w:b/>
                <w:color w:val="000000"/>
                <w:kern w:val="0"/>
                <w:sz w:val="28"/>
                <w:szCs w:val="28"/>
              </w:rPr>
              <w:t>（一）</w:t>
            </w:r>
            <w:r>
              <w:rPr>
                <w:rFonts w:ascii="仿宋_GB2312" w:hAnsi="仿宋" w:eastAsia="仿宋_GB2312" w:cs="宋体"/>
                <w:b/>
                <w:color w:val="000000"/>
                <w:kern w:val="0"/>
                <w:sz w:val="28"/>
                <w:szCs w:val="28"/>
              </w:rPr>
              <w:t>20</w:t>
            </w:r>
            <w:r>
              <w:rPr>
                <w:rFonts w:hint="eastAsia" w:ascii="仿宋_GB2312" w:hAnsi="仿宋" w:eastAsia="仿宋_GB2312" w:cs="宋体"/>
                <w:b/>
                <w:color w:val="000000"/>
                <w:kern w:val="0"/>
                <w:sz w:val="28"/>
                <w:szCs w:val="28"/>
                <w:lang w:val="en-US" w:eastAsia="zh-CN"/>
              </w:rPr>
              <w:t>20</w:t>
            </w:r>
            <w:r>
              <w:rPr>
                <w:rFonts w:hint="eastAsia" w:ascii="仿宋_GB2312" w:hAnsi="仿宋" w:eastAsia="仿宋_GB2312" w:cs="宋体"/>
                <w:b/>
                <w:color w:val="000000"/>
                <w:kern w:val="0"/>
                <w:sz w:val="28"/>
                <w:szCs w:val="28"/>
              </w:rPr>
              <w:t>年度整体支出的使用范围、方向和内容：</w:t>
            </w:r>
          </w:p>
          <w:p>
            <w:pPr>
              <w:widowControl/>
              <w:spacing w:line="360" w:lineRule="auto"/>
              <w:ind w:firstLine="560" w:firstLineChars="200"/>
              <w:contextualSpacing/>
              <w:jc w:val="left"/>
              <w:rPr>
                <w:rFonts w:ascii="仿宋_GB2312" w:hAnsi="仿宋" w:eastAsia="仿宋_GB2312" w:cs="宋体"/>
                <w:b/>
                <w:bCs/>
                <w:color w:val="FF0000"/>
                <w:kern w:val="0"/>
                <w:sz w:val="28"/>
                <w:szCs w:val="28"/>
              </w:rPr>
            </w:pPr>
            <w:r>
              <w:rPr>
                <w:rFonts w:ascii="仿宋_GB2312" w:hAnsi="仿宋" w:eastAsia="仿宋_GB2312" w:cs="宋体"/>
                <w:color w:val="000000"/>
                <w:kern w:val="0"/>
                <w:sz w:val="28"/>
                <w:szCs w:val="28"/>
              </w:rPr>
              <w:t xml:space="preserve"> 20</w:t>
            </w:r>
            <w:r>
              <w:rPr>
                <w:rFonts w:hint="eastAsia" w:ascii="仿宋_GB2312" w:hAnsi="仿宋" w:eastAsia="仿宋_GB2312" w:cs="宋体"/>
                <w:color w:val="000000"/>
                <w:kern w:val="0"/>
                <w:sz w:val="28"/>
                <w:szCs w:val="28"/>
                <w:lang w:val="en-US" w:eastAsia="zh-CN"/>
              </w:rPr>
              <w:t>20</w:t>
            </w:r>
            <w:r>
              <w:rPr>
                <w:rFonts w:hint="eastAsia" w:ascii="仿宋_GB2312" w:hAnsi="仿宋" w:eastAsia="仿宋_GB2312" w:cs="宋体"/>
                <w:color w:val="000000"/>
                <w:kern w:val="0"/>
                <w:sz w:val="28"/>
                <w:szCs w:val="28"/>
              </w:rPr>
              <w:t>年度总支出</w:t>
            </w:r>
            <w:r>
              <w:rPr>
                <w:rFonts w:hint="eastAsia" w:ascii="仿宋_GB2312" w:hAnsi="仿宋" w:eastAsia="仿宋_GB2312" w:cs="宋体"/>
                <w:color w:val="000000"/>
                <w:kern w:val="0"/>
                <w:sz w:val="28"/>
                <w:szCs w:val="28"/>
                <w:lang w:val="en-US" w:eastAsia="zh-CN"/>
              </w:rPr>
              <w:t>338.87</w:t>
            </w:r>
            <w:r>
              <w:rPr>
                <w:rFonts w:hint="eastAsia" w:ascii="仿宋_GB2312" w:hAnsi="仿宋" w:eastAsia="仿宋_GB2312" w:cs="宋体"/>
                <w:color w:val="000000"/>
                <w:kern w:val="0"/>
                <w:sz w:val="28"/>
                <w:szCs w:val="28"/>
              </w:rPr>
              <w:t>万元，其中基本支出</w:t>
            </w:r>
            <w:r>
              <w:rPr>
                <w:rFonts w:hint="eastAsia" w:ascii="仿宋_GB2312" w:hAnsi="仿宋" w:eastAsia="仿宋_GB2312" w:cs="宋体"/>
                <w:color w:val="000000"/>
                <w:kern w:val="0"/>
                <w:sz w:val="28"/>
                <w:szCs w:val="28"/>
                <w:lang w:val="en-US" w:eastAsia="zh-CN"/>
              </w:rPr>
              <w:t>175.23</w:t>
            </w:r>
            <w:r>
              <w:rPr>
                <w:rFonts w:hint="eastAsia" w:ascii="仿宋_GB2312" w:hAnsi="仿宋" w:eastAsia="仿宋_GB2312" w:cs="宋体"/>
                <w:color w:val="000000"/>
                <w:kern w:val="0"/>
                <w:sz w:val="28"/>
                <w:szCs w:val="28"/>
              </w:rPr>
              <w:t>万元，包括人员经费支出和日常公用经费支出，主要用于公安日常行政运行；项目支出</w:t>
            </w:r>
            <w:r>
              <w:rPr>
                <w:rFonts w:hint="eastAsia" w:ascii="仿宋_GB2312" w:hAnsi="仿宋" w:eastAsia="仿宋_GB2312" w:cs="宋体"/>
                <w:color w:val="000000"/>
                <w:kern w:val="0"/>
                <w:sz w:val="28"/>
                <w:szCs w:val="28"/>
                <w:lang w:val="en-US" w:eastAsia="zh-CN"/>
              </w:rPr>
              <w:t>163.64</w:t>
            </w:r>
            <w:r>
              <w:rPr>
                <w:rFonts w:hint="eastAsia" w:ascii="仿宋_GB2312" w:hAnsi="仿宋" w:eastAsia="仿宋_GB2312" w:cs="宋体"/>
                <w:color w:val="000000"/>
                <w:kern w:val="0"/>
                <w:sz w:val="28"/>
                <w:szCs w:val="28"/>
              </w:rPr>
              <w:t>万元，主要用于</w:t>
            </w:r>
            <w:r>
              <w:rPr>
                <w:rFonts w:hint="eastAsia" w:ascii="仿宋_GB2312" w:hAnsi="仿宋" w:eastAsia="仿宋_GB2312" w:cs="宋体"/>
                <w:color w:val="000000"/>
                <w:kern w:val="0"/>
                <w:sz w:val="28"/>
                <w:szCs w:val="28"/>
                <w:lang w:val="en-US" w:eastAsia="zh-CN"/>
              </w:rPr>
              <w:t>民警执勤岗位津贴及加班补助发放及劳务派遣辅警工资的保障</w:t>
            </w:r>
            <w:r>
              <w:rPr>
                <w:rFonts w:hint="eastAsia" w:ascii="仿宋_GB2312" w:hAnsi="仿宋" w:eastAsia="仿宋_GB2312" w:cs="宋体"/>
                <w:color w:val="000000"/>
                <w:kern w:val="0"/>
                <w:sz w:val="28"/>
                <w:szCs w:val="28"/>
              </w:rPr>
              <w:t>。</w:t>
            </w:r>
          </w:p>
          <w:p>
            <w:pPr>
              <w:widowControl/>
              <w:spacing w:line="480" w:lineRule="auto"/>
              <w:ind w:firstLine="557" w:firstLineChars="199"/>
              <w:jc w:val="left"/>
              <w:rPr>
                <w:rFonts w:ascii="仿宋_GB2312" w:hAnsi="仿宋" w:eastAsia="仿宋_GB2312" w:cs="宋体"/>
                <w:b/>
                <w:color w:val="000000"/>
                <w:kern w:val="0"/>
                <w:sz w:val="28"/>
                <w:szCs w:val="28"/>
              </w:rPr>
            </w:pPr>
            <w:r>
              <w:rPr>
                <w:rFonts w:hint="eastAsia" w:ascii="仿宋_GB2312" w:hAnsi="仿宋" w:eastAsia="仿宋_GB2312" w:cs="宋体"/>
                <w:b/>
                <w:color w:val="000000"/>
                <w:kern w:val="0"/>
                <w:sz w:val="28"/>
                <w:szCs w:val="28"/>
              </w:rPr>
              <w:t>（二）</w:t>
            </w:r>
            <w:r>
              <w:rPr>
                <w:rFonts w:ascii="仿宋_GB2312" w:hAnsi="仿宋" w:eastAsia="仿宋_GB2312" w:cs="宋体"/>
                <w:b/>
                <w:color w:val="000000"/>
                <w:kern w:val="0"/>
                <w:sz w:val="28"/>
                <w:szCs w:val="28"/>
              </w:rPr>
              <w:t xml:space="preserve"> </w:t>
            </w:r>
            <w:r>
              <w:rPr>
                <w:rFonts w:hint="eastAsia" w:ascii="仿宋_GB2312" w:hAnsi="仿宋" w:eastAsia="仿宋_GB2312" w:cs="宋体"/>
                <w:b/>
                <w:color w:val="000000"/>
                <w:kern w:val="0"/>
                <w:sz w:val="28"/>
                <w:szCs w:val="28"/>
                <w:lang w:val="en-US" w:eastAsia="zh-CN"/>
              </w:rPr>
              <w:t>2020</w:t>
            </w:r>
            <w:r>
              <w:rPr>
                <w:rFonts w:hint="eastAsia" w:ascii="仿宋_GB2312" w:hAnsi="仿宋" w:eastAsia="仿宋_GB2312" w:cs="宋体"/>
                <w:b/>
                <w:color w:val="000000"/>
                <w:kern w:val="0"/>
                <w:sz w:val="28"/>
                <w:szCs w:val="28"/>
              </w:rPr>
              <w:t>实际支出具体情况如下：</w:t>
            </w:r>
          </w:p>
          <w:p>
            <w:pPr>
              <w:widowControl/>
              <w:spacing w:line="480" w:lineRule="auto"/>
              <w:ind w:right="300" w:firstLine="557" w:firstLineChars="199"/>
              <w:jc w:val="right"/>
              <w:rPr>
                <w:rFonts w:ascii="仿宋_GB2312" w:hAnsi="仿宋" w:eastAsia="仿宋_GB2312" w:cs="宋体"/>
                <w:color w:val="000000"/>
                <w:kern w:val="0"/>
                <w:sz w:val="28"/>
                <w:szCs w:val="28"/>
              </w:rPr>
            </w:pPr>
            <w:r>
              <w:rPr>
                <w:rFonts w:hint="eastAsia" w:ascii="仿宋_GB2312" w:hAnsi="仿宋" w:eastAsia="仿宋_GB2312" w:cs="宋体"/>
                <w:color w:val="000000"/>
                <w:kern w:val="0"/>
                <w:sz w:val="28"/>
                <w:szCs w:val="28"/>
              </w:rPr>
              <w:t>单位：万元</w:t>
            </w:r>
          </w:p>
          <w:tbl>
            <w:tblPr>
              <w:tblStyle w:val="5"/>
              <w:tblW w:w="4850" w:type="pct"/>
              <w:tblInd w:w="1"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3269"/>
              <w:gridCol w:w="1979"/>
              <w:gridCol w:w="1898"/>
              <w:gridCol w:w="1900"/>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rPr>
                <w:trHeight w:val="539" w:hRule="exact"/>
              </w:trPr>
              <w:tc>
                <w:tcPr>
                  <w:tcW w:w="1807"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contextualSpacing/>
                    <w:jc w:val="center"/>
                    <w:rPr>
                      <w:rFonts w:ascii="仿宋_GB2312" w:hAnsi="仿宋" w:eastAsia="仿宋_GB2312" w:cs="宋体"/>
                      <w:color w:val="000000"/>
                      <w:kern w:val="0"/>
                      <w:sz w:val="28"/>
                      <w:szCs w:val="28"/>
                    </w:rPr>
                  </w:pPr>
                  <w:r>
                    <w:rPr>
                      <w:rFonts w:hint="eastAsia" w:ascii="仿宋_GB2312" w:hAnsi="仿宋" w:eastAsia="仿宋_GB2312" w:cs="宋体"/>
                      <w:color w:val="000000"/>
                      <w:kern w:val="0"/>
                      <w:sz w:val="28"/>
                      <w:szCs w:val="28"/>
                    </w:rPr>
                    <w:t>支出项目</w:t>
                  </w:r>
                </w:p>
              </w:tc>
              <w:tc>
                <w:tcPr>
                  <w:tcW w:w="1094"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contextualSpacing/>
                    <w:jc w:val="center"/>
                    <w:rPr>
                      <w:rFonts w:ascii="仿宋_GB2312" w:hAnsi="仿宋" w:eastAsia="仿宋_GB2312" w:cs="宋体"/>
                      <w:color w:val="000000"/>
                      <w:kern w:val="0"/>
                      <w:sz w:val="28"/>
                      <w:szCs w:val="28"/>
                    </w:rPr>
                  </w:pPr>
                  <w:r>
                    <w:rPr>
                      <w:rFonts w:hint="eastAsia" w:ascii="仿宋_GB2312" w:hAnsi="仿宋" w:eastAsia="仿宋_GB2312" w:cs="宋体"/>
                      <w:color w:val="000000"/>
                      <w:kern w:val="0"/>
                      <w:sz w:val="28"/>
                      <w:szCs w:val="28"/>
                    </w:rPr>
                    <w:t>基本支出</w:t>
                  </w:r>
                </w:p>
              </w:tc>
              <w:tc>
                <w:tcPr>
                  <w:tcW w:w="1049"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contextualSpacing/>
                    <w:jc w:val="center"/>
                    <w:rPr>
                      <w:rFonts w:ascii="仿宋_GB2312" w:hAnsi="仿宋" w:eastAsia="仿宋_GB2312" w:cs="宋体"/>
                      <w:color w:val="000000"/>
                      <w:kern w:val="0"/>
                      <w:sz w:val="28"/>
                      <w:szCs w:val="28"/>
                    </w:rPr>
                  </w:pPr>
                  <w:r>
                    <w:rPr>
                      <w:rFonts w:hint="eastAsia" w:ascii="仿宋_GB2312" w:hAnsi="仿宋" w:eastAsia="仿宋_GB2312" w:cs="宋体"/>
                      <w:color w:val="000000"/>
                      <w:kern w:val="0"/>
                      <w:sz w:val="28"/>
                      <w:szCs w:val="28"/>
                    </w:rPr>
                    <w:t>项目支出</w:t>
                  </w:r>
                </w:p>
              </w:tc>
              <w:tc>
                <w:tcPr>
                  <w:tcW w:w="1051" w:type="pct"/>
                  <w:tcBorders>
                    <w:top w:val="outset" w:color="000000" w:sz="6" w:space="0"/>
                    <w:left w:val="outset" w:color="000000" w:sz="6" w:space="0"/>
                    <w:bottom w:val="outset" w:color="000000" w:sz="6" w:space="0"/>
                    <w:right w:val="outset" w:color="000000" w:sz="6" w:space="0"/>
                  </w:tcBorders>
                  <w:noWrap w:val="0"/>
                  <w:vAlign w:val="top"/>
                </w:tcPr>
                <w:p>
                  <w:pPr>
                    <w:widowControl/>
                    <w:spacing w:line="360" w:lineRule="auto"/>
                    <w:contextualSpacing/>
                    <w:jc w:val="center"/>
                    <w:rPr>
                      <w:rFonts w:ascii="仿宋_GB2312" w:hAnsi="仿宋" w:eastAsia="仿宋_GB2312" w:cs="宋体"/>
                      <w:color w:val="000000"/>
                      <w:kern w:val="0"/>
                      <w:sz w:val="28"/>
                      <w:szCs w:val="28"/>
                    </w:rPr>
                  </w:pPr>
                  <w:r>
                    <w:rPr>
                      <w:rFonts w:hint="eastAsia" w:ascii="仿宋_GB2312" w:hAnsi="仿宋" w:eastAsia="仿宋_GB2312" w:cs="宋体"/>
                      <w:color w:val="000000"/>
                      <w:kern w:val="0"/>
                      <w:sz w:val="28"/>
                      <w:szCs w:val="28"/>
                    </w:rPr>
                    <w:t>合计</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rPr>
                <w:trHeight w:val="539" w:hRule="exact"/>
              </w:trPr>
              <w:tc>
                <w:tcPr>
                  <w:tcW w:w="1807"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contextualSpacing/>
                    <w:jc w:val="center"/>
                    <w:rPr>
                      <w:rFonts w:ascii="仿宋_GB2312" w:hAnsi="仿宋" w:eastAsia="仿宋_GB2312" w:cs="宋体"/>
                      <w:color w:val="000000"/>
                      <w:kern w:val="0"/>
                      <w:sz w:val="28"/>
                      <w:szCs w:val="28"/>
                    </w:rPr>
                  </w:pPr>
                  <w:r>
                    <w:rPr>
                      <w:rFonts w:hint="eastAsia" w:ascii="仿宋_GB2312" w:hAnsi="仿宋" w:eastAsia="仿宋_GB2312" w:cs="宋体"/>
                      <w:color w:val="000000"/>
                      <w:kern w:val="0"/>
                      <w:sz w:val="28"/>
                      <w:szCs w:val="28"/>
                    </w:rPr>
                    <w:t>工资福利支出</w:t>
                  </w:r>
                </w:p>
              </w:tc>
              <w:tc>
                <w:tcPr>
                  <w:tcW w:w="1094"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contextualSpacing/>
                    <w:jc w:val="center"/>
                    <w:rPr>
                      <w:rFonts w:hint="default" w:ascii="仿宋_GB2312" w:hAnsi="仿宋" w:eastAsia="仿宋_GB2312" w:cs="宋体"/>
                      <w:color w:val="000000"/>
                      <w:kern w:val="0"/>
                      <w:sz w:val="28"/>
                      <w:szCs w:val="28"/>
                      <w:lang w:val="en-US" w:eastAsia="zh-CN"/>
                    </w:rPr>
                  </w:pPr>
                  <w:r>
                    <w:rPr>
                      <w:rFonts w:hint="eastAsia" w:ascii="仿宋_GB2312" w:hAnsi="仿宋" w:eastAsia="仿宋_GB2312" w:cs="宋体"/>
                      <w:color w:val="000000"/>
                      <w:kern w:val="0"/>
                      <w:sz w:val="28"/>
                      <w:szCs w:val="28"/>
                      <w:lang w:val="en-US" w:eastAsia="zh-CN"/>
                    </w:rPr>
                    <w:t>148.04</w:t>
                  </w:r>
                </w:p>
              </w:tc>
              <w:tc>
                <w:tcPr>
                  <w:tcW w:w="1049"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contextualSpacing/>
                    <w:jc w:val="center"/>
                    <w:rPr>
                      <w:rFonts w:hint="default" w:ascii="仿宋_GB2312" w:hAnsi="仿宋" w:eastAsia="仿宋_GB2312" w:cs="宋体"/>
                      <w:color w:val="000000"/>
                      <w:kern w:val="0"/>
                      <w:sz w:val="28"/>
                      <w:szCs w:val="28"/>
                      <w:lang w:val="en-US" w:eastAsia="zh-CN"/>
                    </w:rPr>
                  </w:pPr>
                  <w:r>
                    <w:rPr>
                      <w:rFonts w:hint="eastAsia" w:ascii="仿宋_GB2312" w:hAnsi="仿宋" w:eastAsia="仿宋_GB2312" w:cs="宋体"/>
                      <w:color w:val="000000"/>
                      <w:kern w:val="0"/>
                      <w:sz w:val="28"/>
                      <w:szCs w:val="28"/>
                      <w:lang w:val="en-US" w:eastAsia="zh-CN"/>
                    </w:rPr>
                    <w:t>27.72</w:t>
                  </w:r>
                </w:p>
              </w:tc>
              <w:tc>
                <w:tcPr>
                  <w:tcW w:w="1051" w:type="pct"/>
                  <w:tcBorders>
                    <w:top w:val="outset" w:color="000000" w:sz="6" w:space="0"/>
                    <w:left w:val="outset" w:color="000000" w:sz="6" w:space="0"/>
                    <w:bottom w:val="outset" w:color="000000" w:sz="6" w:space="0"/>
                    <w:right w:val="outset" w:color="000000" w:sz="6" w:space="0"/>
                  </w:tcBorders>
                  <w:noWrap w:val="0"/>
                  <w:vAlign w:val="bottom"/>
                </w:tcPr>
                <w:p>
                  <w:pPr>
                    <w:widowControl/>
                    <w:spacing w:line="360" w:lineRule="auto"/>
                    <w:contextualSpacing/>
                    <w:jc w:val="center"/>
                    <w:rPr>
                      <w:rFonts w:hint="default" w:ascii="仿宋_GB2312" w:hAnsi="仿宋" w:eastAsia="仿宋_GB2312" w:cs="宋体"/>
                      <w:color w:val="000000"/>
                      <w:kern w:val="0"/>
                      <w:sz w:val="28"/>
                      <w:szCs w:val="28"/>
                      <w:lang w:val="en-US" w:eastAsia="zh-CN"/>
                    </w:rPr>
                  </w:pPr>
                  <w:r>
                    <w:rPr>
                      <w:rFonts w:hint="eastAsia" w:ascii="仿宋_GB2312" w:hAnsi="仿宋" w:eastAsia="仿宋_GB2312" w:cs="宋体"/>
                      <w:color w:val="000000"/>
                      <w:kern w:val="0"/>
                      <w:sz w:val="28"/>
                      <w:szCs w:val="28"/>
                      <w:lang w:val="en-US" w:eastAsia="zh-CN"/>
                    </w:rPr>
                    <w:t>175.76</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rPr>
                <w:trHeight w:val="539" w:hRule="exact"/>
              </w:trPr>
              <w:tc>
                <w:tcPr>
                  <w:tcW w:w="1807"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contextualSpacing/>
                    <w:jc w:val="center"/>
                    <w:rPr>
                      <w:rFonts w:ascii="仿宋_GB2312" w:hAnsi="仿宋" w:eastAsia="仿宋_GB2312" w:cs="宋体"/>
                      <w:color w:val="000000"/>
                      <w:kern w:val="0"/>
                      <w:sz w:val="28"/>
                      <w:szCs w:val="28"/>
                    </w:rPr>
                  </w:pPr>
                  <w:r>
                    <w:rPr>
                      <w:rFonts w:hint="eastAsia" w:ascii="仿宋_GB2312" w:hAnsi="仿宋" w:eastAsia="仿宋_GB2312" w:cs="宋体"/>
                      <w:color w:val="000000"/>
                      <w:kern w:val="0"/>
                      <w:sz w:val="28"/>
                      <w:szCs w:val="28"/>
                    </w:rPr>
                    <w:t>商品和服务支出</w:t>
                  </w:r>
                </w:p>
              </w:tc>
              <w:tc>
                <w:tcPr>
                  <w:tcW w:w="1094"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contextualSpacing/>
                    <w:jc w:val="center"/>
                    <w:rPr>
                      <w:rFonts w:hint="default" w:ascii="仿宋_GB2312" w:hAnsi="仿宋" w:eastAsia="仿宋_GB2312" w:cs="宋体"/>
                      <w:color w:val="000000"/>
                      <w:kern w:val="0"/>
                      <w:sz w:val="28"/>
                      <w:szCs w:val="28"/>
                      <w:lang w:val="en-US" w:eastAsia="zh-CN"/>
                    </w:rPr>
                  </w:pPr>
                  <w:r>
                    <w:rPr>
                      <w:rFonts w:hint="eastAsia" w:ascii="仿宋_GB2312" w:hAnsi="仿宋" w:eastAsia="仿宋_GB2312" w:cs="宋体"/>
                      <w:color w:val="000000"/>
                      <w:kern w:val="0"/>
                      <w:sz w:val="28"/>
                      <w:szCs w:val="28"/>
                      <w:lang w:val="en-US" w:eastAsia="zh-CN"/>
                    </w:rPr>
                    <w:t>18.69</w:t>
                  </w:r>
                </w:p>
              </w:tc>
              <w:tc>
                <w:tcPr>
                  <w:tcW w:w="1049"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contextualSpacing/>
                    <w:jc w:val="center"/>
                    <w:rPr>
                      <w:rFonts w:hint="default" w:ascii="仿宋_GB2312" w:hAnsi="仿宋" w:eastAsia="仿宋_GB2312" w:cs="宋体"/>
                      <w:color w:val="000000"/>
                      <w:kern w:val="0"/>
                      <w:sz w:val="28"/>
                      <w:szCs w:val="28"/>
                      <w:lang w:val="en-US" w:eastAsia="zh-CN"/>
                    </w:rPr>
                  </w:pPr>
                  <w:r>
                    <w:rPr>
                      <w:rFonts w:hint="eastAsia" w:ascii="仿宋_GB2312" w:hAnsi="仿宋" w:eastAsia="仿宋_GB2312" w:cs="宋体"/>
                      <w:color w:val="000000"/>
                      <w:kern w:val="0"/>
                      <w:sz w:val="28"/>
                      <w:szCs w:val="28"/>
                      <w:lang w:val="en-US" w:eastAsia="zh-CN"/>
                    </w:rPr>
                    <w:t>135.92</w:t>
                  </w:r>
                </w:p>
              </w:tc>
              <w:tc>
                <w:tcPr>
                  <w:tcW w:w="1051" w:type="pct"/>
                  <w:tcBorders>
                    <w:top w:val="outset" w:color="000000" w:sz="6" w:space="0"/>
                    <w:left w:val="outset" w:color="000000" w:sz="6" w:space="0"/>
                    <w:bottom w:val="outset" w:color="000000" w:sz="6" w:space="0"/>
                    <w:right w:val="outset" w:color="000000" w:sz="6" w:space="0"/>
                  </w:tcBorders>
                  <w:noWrap w:val="0"/>
                  <w:vAlign w:val="bottom"/>
                </w:tcPr>
                <w:p>
                  <w:pPr>
                    <w:widowControl/>
                    <w:spacing w:line="360" w:lineRule="auto"/>
                    <w:contextualSpacing/>
                    <w:jc w:val="center"/>
                    <w:rPr>
                      <w:rFonts w:hint="default" w:ascii="仿宋_GB2312" w:hAnsi="仿宋" w:eastAsia="仿宋_GB2312" w:cs="宋体"/>
                      <w:color w:val="000000"/>
                      <w:kern w:val="0"/>
                      <w:sz w:val="28"/>
                      <w:szCs w:val="28"/>
                      <w:lang w:val="en-US" w:eastAsia="zh-CN"/>
                    </w:rPr>
                  </w:pPr>
                  <w:r>
                    <w:rPr>
                      <w:rFonts w:hint="eastAsia" w:ascii="仿宋_GB2312" w:hAnsi="仿宋" w:eastAsia="仿宋_GB2312" w:cs="宋体"/>
                      <w:color w:val="000000"/>
                      <w:kern w:val="0"/>
                      <w:sz w:val="28"/>
                      <w:szCs w:val="28"/>
                      <w:lang w:val="en-US" w:eastAsia="zh-CN"/>
                    </w:rPr>
                    <w:t>154.61</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rPr>
                <w:trHeight w:val="539" w:hRule="exact"/>
              </w:trPr>
              <w:tc>
                <w:tcPr>
                  <w:tcW w:w="1807"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contextualSpacing/>
                    <w:jc w:val="center"/>
                    <w:rPr>
                      <w:rFonts w:ascii="仿宋_GB2312" w:hAnsi="仿宋" w:eastAsia="仿宋_GB2312" w:cs="宋体"/>
                      <w:color w:val="000000"/>
                      <w:kern w:val="0"/>
                      <w:sz w:val="28"/>
                      <w:szCs w:val="28"/>
                    </w:rPr>
                  </w:pPr>
                  <w:r>
                    <w:rPr>
                      <w:rFonts w:hint="eastAsia" w:ascii="仿宋_GB2312" w:hAnsi="仿宋" w:eastAsia="仿宋_GB2312" w:cs="宋体"/>
                      <w:color w:val="000000"/>
                      <w:kern w:val="0"/>
                      <w:sz w:val="28"/>
                      <w:szCs w:val="28"/>
                    </w:rPr>
                    <w:t>对个人和家庭的补助</w:t>
                  </w:r>
                </w:p>
              </w:tc>
              <w:tc>
                <w:tcPr>
                  <w:tcW w:w="1094"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contextualSpacing/>
                    <w:jc w:val="center"/>
                    <w:rPr>
                      <w:rFonts w:hint="default" w:ascii="仿宋_GB2312" w:hAnsi="仿宋" w:eastAsia="仿宋_GB2312" w:cs="宋体"/>
                      <w:color w:val="000000"/>
                      <w:kern w:val="0"/>
                      <w:sz w:val="28"/>
                      <w:szCs w:val="28"/>
                      <w:lang w:val="en-US" w:eastAsia="zh-CN"/>
                    </w:rPr>
                  </w:pPr>
                  <w:r>
                    <w:rPr>
                      <w:rFonts w:hint="eastAsia" w:ascii="仿宋_GB2312" w:hAnsi="仿宋" w:eastAsia="仿宋_GB2312" w:cs="宋体"/>
                      <w:color w:val="000000"/>
                      <w:kern w:val="0"/>
                      <w:sz w:val="28"/>
                      <w:szCs w:val="28"/>
                      <w:lang w:val="en-US" w:eastAsia="zh-CN"/>
                    </w:rPr>
                    <w:t>0.05</w:t>
                  </w:r>
                </w:p>
              </w:tc>
              <w:tc>
                <w:tcPr>
                  <w:tcW w:w="1049"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contextualSpacing/>
                    <w:jc w:val="center"/>
                    <w:rPr>
                      <w:rFonts w:hint="eastAsia" w:ascii="仿宋_GB2312" w:hAnsi="仿宋" w:eastAsia="仿宋_GB2312" w:cs="宋体"/>
                      <w:color w:val="000000"/>
                      <w:kern w:val="0"/>
                      <w:sz w:val="28"/>
                      <w:szCs w:val="28"/>
                      <w:lang w:val="en-US" w:eastAsia="zh-CN"/>
                    </w:rPr>
                  </w:pPr>
                  <w:r>
                    <w:rPr>
                      <w:rFonts w:hint="eastAsia" w:ascii="仿宋_GB2312" w:hAnsi="仿宋" w:eastAsia="仿宋_GB2312" w:cs="宋体"/>
                      <w:color w:val="000000"/>
                      <w:kern w:val="0"/>
                      <w:sz w:val="28"/>
                      <w:szCs w:val="28"/>
                      <w:lang w:val="en-US" w:eastAsia="zh-CN"/>
                    </w:rPr>
                    <w:t>0</w:t>
                  </w:r>
                </w:p>
              </w:tc>
              <w:tc>
                <w:tcPr>
                  <w:tcW w:w="1051" w:type="pct"/>
                  <w:tcBorders>
                    <w:top w:val="outset" w:color="000000" w:sz="6" w:space="0"/>
                    <w:left w:val="outset" w:color="000000" w:sz="6" w:space="0"/>
                    <w:bottom w:val="outset" w:color="000000" w:sz="6" w:space="0"/>
                    <w:right w:val="outset" w:color="000000" w:sz="6" w:space="0"/>
                  </w:tcBorders>
                  <w:noWrap w:val="0"/>
                  <w:vAlign w:val="bottom"/>
                </w:tcPr>
                <w:p>
                  <w:pPr>
                    <w:widowControl/>
                    <w:spacing w:line="360" w:lineRule="auto"/>
                    <w:contextualSpacing/>
                    <w:jc w:val="center"/>
                    <w:rPr>
                      <w:rFonts w:hint="default" w:ascii="仿宋_GB2312" w:hAnsi="仿宋" w:eastAsia="仿宋_GB2312" w:cs="宋体"/>
                      <w:color w:val="000000"/>
                      <w:kern w:val="0"/>
                      <w:sz w:val="28"/>
                      <w:szCs w:val="28"/>
                      <w:lang w:val="en-US" w:eastAsia="zh-CN"/>
                    </w:rPr>
                  </w:pPr>
                  <w:r>
                    <w:rPr>
                      <w:rFonts w:hint="eastAsia" w:ascii="仿宋_GB2312" w:hAnsi="仿宋" w:eastAsia="仿宋_GB2312" w:cs="宋体"/>
                      <w:color w:val="000000"/>
                      <w:kern w:val="0"/>
                      <w:sz w:val="28"/>
                      <w:szCs w:val="28"/>
                      <w:lang w:val="en-US" w:eastAsia="zh-CN"/>
                    </w:rPr>
                    <w:t>0.05</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rPr>
                <w:trHeight w:val="539" w:hRule="exact"/>
              </w:trPr>
              <w:tc>
                <w:tcPr>
                  <w:tcW w:w="1807"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contextualSpacing/>
                    <w:jc w:val="center"/>
                    <w:rPr>
                      <w:rFonts w:ascii="仿宋_GB2312" w:hAnsi="仿宋" w:eastAsia="仿宋_GB2312" w:cs="宋体"/>
                      <w:color w:val="000000"/>
                      <w:kern w:val="0"/>
                      <w:sz w:val="28"/>
                      <w:szCs w:val="28"/>
                    </w:rPr>
                  </w:pPr>
                  <w:r>
                    <w:rPr>
                      <w:rFonts w:hint="eastAsia" w:ascii="仿宋_GB2312" w:hAnsi="仿宋" w:eastAsia="仿宋_GB2312" w:cs="宋体"/>
                      <w:color w:val="000000"/>
                      <w:kern w:val="0"/>
                      <w:sz w:val="28"/>
                      <w:szCs w:val="28"/>
                    </w:rPr>
                    <w:t>其他资本性支出</w:t>
                  </w:r>
                </w:p>
              </w:tc>
              <w:tc>
                <w:tcPr>
                  <w:tcW w:w="1094"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contextualSpacing/>
                    <w:jc w:val="center"/>
                    <w:rPr>
                      <w:rFonts w:hint="default" w:ascii="仿宋_GB2312" w:hAnsi="仿宋" w:eastAsia="仿宋_GB2312" w:cs="宋体"/>
                      <w:color w:val="000000"/>
                      <w:kern w:val="0"/>
                      <w:sz w:val="28"/>
                      <w:szCs w:val="28"/>
                      <w:lang w:val="en-US" w:eastAsia="zh-CN"/>
                    </w:rPr>
                  </w:pPr>
                  <w:r>
                    <w:rPr>
                      <w:rFonts w:hint="eastAsia" w:ascii="仿宋_GB2312" w:hAnsi="仿宋" w:eastAsia="仿宋_GB2312" w:cs="宋体"/>
                      <w:color w:val="000000"/>
                      <w:kern w:val="0"/>
                      <w:sz w:val="28"/>
                      <w:szCs w:val="28"/>
                      <w:lang w:val="en-US" w:eastAsia="zh-CN"/>
                    </w:rPr>
                    <w:t>8.45</w:t>
                  </w:r>
                </w:p>
              </w:tc>
              <w:tc>
                <w:tcPr>
                  <w:tcW w:w="1049"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contextualSpacing/>
                    <w:jc w:val="center"/>
                    <w:rPr>
                      <w:rFonts w:hint="eastAsia" w:ascii="仿宋_GB2312" w:hAnsi="仿宋" w:eastAsia="仿宋_GB2312" w:cs="宋体"/>
                      <w:color w:val="000000"/>
                      <w:kern w:val="0"/>
                      <w:sz w:val="28"/>
                      <w:szCs w:val="28"/>
                      <w:lang w:val="en-US" w:eastAsia="zh-CN"/>
                    </w:rPr>
                  </w:pPr>
                  <w:r>
                    <w:rPr>
                      <w:rFonts w:hint="eastAsia" w:ascii="仿宋_GB2312" w:hAnsi="仿宋" w:eastAsia="仿宋_GB2312" w:cs="宋体"/>
                      <w:color w:val="000000"/>
                      <w:kern w:val="0"/>
                      <w:sz w:val="28"/>
                      <w:szCs w:val="28"/>
                      <w:lang w:val="en-US" w:eastAsia="zh-CN"/>
                    </w:rPr>
                    <w:t>0</w:t>
                  </w:r>
                </w:p>
              </w:tc>
              <w:tc>
                <w:tcPr>
                  <w:tcW w:w="1051" w:type="pct"/>
                  <w:tcBorders>
                    <w:top w:val="outset" w:color="000000" w:sz="6" w:space="0"/>
                    <w:left w:val="outset" w:color="000000" w:sz="6" w:space="0"/>
                    <w:bottom w:val="outset" w:color="000000" w:sz="6" w:space="0"/>
                    <w:right w:val="outset" w:color="000000" w:sz="6" w:space="0"/>
                  </w:tcBorders>
                  <w:noWrap w:val="0"/>
                  <w:vAlign w:val="bottom"/>
                </w:tcPr>
                <w:p>
                  <w:pPr>
                    <w:widowControl/>
                    <w:spacing w:line="360" w:lineRule="auto"/>
                    <w:contextualSpacing/>
                    <w:jc w:val="center"/>
                    <w:rPr>
                      <w:rFonts w:hint="default" w:ascii="仿宋_GB2312" w:hAnsi="仿宋" w:eastAsia="仿宋_GB2312" w:cs="宋体"/>
                      <w:color w:val="000000"/>
                      <w:kern w:val="0"/>
                      <w:sz w:val="28"/>
                      <w:szCs w:val="28"/>
                      <w:lang w:val="en-US" w:eastAsia="zh-CN"/>
                    </w:rPr>
                  </w:pPr>
                  <w:r>
                    <w:rPr>
                      <w:rFonts w:hint="eastAsia" w:ascii="仿宋_GB2312" w:hAnsi="仿宋" w:eastAsia="仿宋_GB2312" w:cs="宋体"/>
                      <w:color w:val="000000"/>
                      <w:kern w:val="0"/>
                      <w:sz w:val="28"/>
                      <w:szCs w:val="28"/>
                      <w:lang w:val="en-US" w:eastAsia="zh-CN"/>
                    </w:rPr>
                    <w:t>8.45</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rPr>
                <w:trHeight w:val="539" w:hRule="exact"/>
              </w:trPr>
              <w:tc>
                <w:tcPr>
                  <w:tcW w:w="1807"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contextualSpacing/>
                    <w:jc w:val="center"/>
                    <w:rPr>
                      <w:rFonts w:ascii="仿宋_GB2312" w:hAnsi="仿宋" w:eastAsia="仿宋_GB2312" w:cs="宋体"/>
                      <w:color w:val="000000"/>
                      <w:kern w:val="0"/>
                      <w:sz w:val="28"/>
                      <w:szCs w:val="28"/>
                    </w:rPr>
                  </w:pPr>
                  <w:r>
                    <w:rPr>
                      <w:rFonts w:hint="eastAsia" w:ascii="仿宋_GB2312" w:hAnsi="仿宋" w:eastAsia="仿宋_GB2312" w:cs="宋体"/>
                      <w:color w:val="000000"/>
                      <w:kern w:val="0"/>
                      <w:sz w:val="28"/>
                      <w:szCs w:val="28"/>
                    </w:rPr>
                    <w:t>基本建设支出</w:t>
                  </w:r>
                </w:p>
              </w:tc>
              <w:tc>
                <w:tcPr>
                  <w:tcW w:w="1094"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ind w:firstLine="840" w:firstLineChars="300"/>
                    <w:contextualSpacing/>
                    <w:jc w:val="left"/>
                    <w:rPr>
                      <w:rFonts w:hint="eastAsia" w:ascii="仿宋_GB2312" w:hAnsi="仿宋" w:eastAsia="仿宋_GB2312" w:cs="宋体"/>
                      <w:color w:val="000000"/>
                      <w:kern w:val="0"/>
                      <w:sz w:val="28"/>
                      <w:szCs w:val="28"/>
                      <w:lang w:val="en-US" w:eastAsia="zh-CN"/>
                    </w:rPr>
                  </w:pPr>
                  <w:r>
                    <w:rPr>
                      <w:rFonts w:hint="eastAsia" w:ascii="仿宋_GB2312" w:hAnsi="仿宋" w:eastAsia="仿宋_GB2312" w:cs="宋体"/>
                      <w:color w:val="000000"/>
                      <w:kern w:val="0"/>
                      <w:sz w:val="28"/>
                      <w:szCs w:val="28"/>
                      <w:lang w:val="en-US" w:eastAsia="zh-CN"/>
                    </w:rPr>
                    <w:t>0</w:t>
                  </w:r>
                </w:p>
              </w:tc>
              <w:tc>
                <w:tcPr>
                  <w:tcW w:w="1049"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contextualSpacing/>
                    <w:jc w:val="center"/>
                    <w:rPr>
                      <w:rFonts w:hint="eastAsia" w:ascii="仿宋_GB2312" w:hAnsi="仿宋" w:eastAsia="仿宋_GB2312" w:cs="宋体"/>
                      <w:color w:val="000000"/>
                      <w:kern w:val="0"/>
                      <w:sz w:val="28"/>
                      <w:szCs w:val="28"/>
                      <w:lang w:val="en-US" w:eastAsia="zh-CN"/>
                    </w:rPr>
                  </w:pPr>
                  <w:r>
                    <w:rPr>
                      <w:rFonts w:hint="eastAsia" w:ascii="仿宋_GB2312" w:hAnsi="仿宋" w:eastAsia="仿宋_GB2312" w:cs="宋体"/>
                      <w:color w:val="000000"/>
                      <w:kern w:val="0"/>
                      <w:sz w:val="28"/>
                      <w:szCs w:val="28"/>
                      <w:lang w:val="en-US" w:eastAsia="zh-CN"/>
                    </w:rPr>
                    <w:t>0</w:t>
                  </w:r>
                </w:p>
              </w:tc>
              <w:tc>
                <w:tcPr>
                  <w:tcW w:w="1051" w:type="pct"/>
                  <w:tcBorders>
                    <w:top w:val="outset" w:color="000000" w:sz="6" w:space="0"/>
                    <w:left w:val="outset" w:color="000000" w:sz="6" w:space="0"/>
                    <w:bottom w:val="outset" w:color="000000" w:sz="6" w:space="0"/>
                    <w:right w:val="outset" w:color="000000" w:sz="6" w:space="0"/>
                  </w:tcBorders>
                  <w:noWrap w:val="0"/>
                  <w:vAlign w:val="bottom"/>
                </w:tcPr>
                <w:p>
                  <w:pPr>
                    <w:widowControl/>
                    <w:spacing w:line="360" w:lineRule="auto"/>
                    <w:contextualSpacing/>
                    <w:jc w:val="center"/>
                    <w:rPr>
                      <w:rFonts w:hint="eastAsia" w:ascii="仿宋_GB2312" w:hAnsi="仿宋" w:eastAsia="仿宋_GB2312" w:cs="宋体"/>
                      <w:color w:val="000000"/>
                      <w:kern w:val="0"/>
                      <w:sz w:val="28"/>
                      <w:szCs w:val="28"/>
                      <w:lang w:val="en-US" w:eastAsia="zh-CN"/>
                    </w:rPr>
                  </w:pPr>
                  <w:r>
                    <w:rPr>
                      <w:rFonts w:hint="eastAsia" w:ascii="仿宋_GB2312" w:hAnsi="仿宋" w:eastAsia="仿宋_GB2312" w:cs="宋体"/>
                      <w:color w:val="000000"/>
                      <w:kern w:val="0"/>
                      <w:sz w:val="28"/>
                      <w:szCs w:val="28"/>
                      <w:lang w:val="en-US" w:eastAsia="zh-CN"/>
                    </w:rPr>
                    <w:t>0</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rPr>
                <w:trHeight w:val="539" w:hRule="exact"/>
              </w:trPr>
              <w:tc>
                <w:tcPr>
                  <w:tcW w:w="1807"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contextualSpacing/>
                    <w:jc w:val="center"/>
                    <w:rPr>
                      <w:rFonts w:ascii="仿宋_GB2312" w:hAnsi="仿宋" w:eastAsia="仿宋_GB2312" w:cs="宋体"/>
                      <w:color w:val="000000"/>
                      <w:kern w:val="0"/>
                      <w:sz w:val="28"/>
                      <w:szCs w:val="28"/>
                    </w:rPr>
                  </w:pPr>
                  <w:r>
                    <w:rPr>
                      <w:rFonts w:hint="eastAsia" w:ascii="仿宋_GB2312" w:hAnsi="仿宋" w:eastAsia="仿宋_GB2312" w:cs="宋体"/>
                      <w:color w:val="000000"/>
                      <w:kern w:val="0"/>
                      <w:sz w:val="28"/>
                      <w:szCs w:val="28"/>
                    </w:rPr>
                    <w:t>合计</w:t>
                  </w:r>
                </w:p>
              </w:tc>
              <w:tc>
                <w:tcPr>
                  <w:tcW w:w="1094"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contextualSpacing/>
                    <w:jc w:val="center"/>
                    <w:rPr>
                      <w:rFonts w:hint="default" w:ascii="仿宋_GB2312" w:hAnsi="仿宋" w:eastAsia="仿宋_GB2312" w:cs="宋体"/>
                      <w:color w:val="000000"/>
                      <w:kern w:val="0"/>
                      <w:sz w:val="28"/>
                      <w:szCs w:val="28"/>
                      <w:lang w:val="en-US" w:eastAsia="zh-CN"/>
                    </w:rPr>
                  </w:pPr>
                  <w:r>
                    <w:rPr>
                      <w:rFonts w:hint="eastAsia" w:ascii="仿宋_GB2312" w:hAnsi="仿宋" w:eastAsia="仿宋_GB2312" w:cs="宋体"/>
                      <w:color w:val="000000"/>
                      <w:kern w:val="0"/>
                      <w:sz w:val="28"/>
                      <w:szCs w:val="28"/>
                      <w:lang w:val="en-US" w:eastAsia="zh-CN"/>
                    </w:rPr>
                    <w:t>175.23</w:t>
                  </w:r>
                </w:p>
              </w:tc>
              <w:tc>
                <w:tcPr>
                  <w:tcW w:w="1049"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contextualSpacing/>
                    <w:jc w:val="center"/>
                    <w:rPr>
                      <w:rFonts w:hint="default" w:ascii="仿宋_GB2312" w:hAnsi="仿宋" w:eastAsia="仿宋_GB2312" w:cs="宋体"/>
                      <w:color w:val="000000"/>
                      <w:kern w:val="0"/>
                      <w:sz w:val="28"/>
                      <w:szCs w:val="28"/>
                      <w:lang w:val="en-US" w:eastAsia="zh-CN"/>
                    </w:rPr>
                  </w:pPr>
                  <w:r>
                    <w:rPr>
                      <w:rFonts w:hint="eastAsia" w:ascii="仿宋_GB2312" w:hAnsi="仿宋" w:eastAsia="仿宋_GB2312" w:cs="宋体"/>
                      <w:color w:val="000000"/>
                      <w:kern w:val="0"/>
                      <w:sz w:val="28"/>
                      <w:szCs w:val="28"/>
                      <w:lang w:val="en-US" w:eastAsia="zh-CN"/>
                    </w:rPr>
                    <w:t>163.64</w:t>
                  </w:r>
                </w:p>
              </w:tc>
              <w:tc>
                <w:tcPr>
                  <w:tcW w:w="1051" w:type="pct"/>
                  <w:tcBorders>
                    <w:top w:val="outset" w:color="000000" w:sz="6" w:space="0"/>
                    <w:left w:val="outset" w:color="000000" w:sz="6" w:space="0"/>
                    <w:bottom w:val="outset" w:color="000000" w:sz="6" w:space="0"/>
                    <w:right w:val="outset" w:color="000000" w:sz="6" w:space="0"/>
                  </w:tcBorders>
                  <w:noWrap w:val="0"/>
                  <w:vAlign w:val="top"/>
                </w:tcPr>
                <w:p>
                  <w:pPr>
                    <w:widowControl/>
                    <w:spacing w:line="360" w:lineRule="auto"/>
                    <w:contextualSpacing/>
                    <w:jc w:val="center"/>
                    <w:rPr>
                      <w:rFonts w:hint="default" w:ascii="仿宋_GB2312" w:hAnsi="仿宋" w:eastAsia="仿宋_GB2312" w:cs="宋体"/>
                      <w:color w:val="000000"/>
                      <w:kern w:val="0"/>
                      <w:sz w:val="28"/>
                      <w:szCs w:val="28"/>
                      <w:lang w:val="en-US" w:eastAsia="zh-CN"/>
                    </w:rPr>
                  </w:pPr>
                  <w:r>
                    <w:rPr>
                      <w:rFonts w:hint="eastAsia" w:ascii="仿宋_GB2312" w:hAnsi="仿宋" w:eastAsia="仿宋_GB2312" w:cs="宋体"/>
                      <w:color w:val="000000"/>
                      <w:kern w:val="0"/>
                      <w:sz w:val="28"/>
                      <w:szCs w:val="28"/>
                      <w:lang w:val="en-US" w:eastAsia="zh-CN"/>
                    </w:rPr>
                    <w:t>338.87</w:t>
                  </w:r>
                </w:p>
              </w:tc>
            </w:tr>
          </w:tbl>
          <w:p>
            <w:pPr>
              <w:widowControl/>
              <w:spacing w:line="360" w:lineRule="auto"/>
              <w:ind w:firstLine="420" w:firstLineChars="150"/>
              <w:contextualSpacing/>
              <w:jc w:val="left"/>
              <w:rPr>
                <w:rFonts w:ascii="仿宋_GB2312" w:hAnsi="仿宋" w:eastAsia="仿宋_GB2312" w:cs="宋体"/>
                <w:b/>
                <w:color w:val="000000"/>
                <w:kern w:val="0"/>
                <w:sz w:val="28"/>
                <w:szCs w:val="28"/>
              </w:rPr>
            </w:pPr>
            <w:r>
              <w:rPr>
                <w:rFonts w:hint="eastAsia" w:ascii="仿宋_GB2312" w:hAnsi="仿宋" w:eastAsia="仿宋_GB2312" w:cs="宋体"/>
                <w:b/>
                <w:color w:val="000000"/>
                <w:kern w:val="0"/>
                <w:sz w:val="28"/>
                <w:szCs w:val="28"/>
              </w:rPr>
              <w:t>（三）“三公”经费预算执行情况</w:t>
            </w:r>
          </w:p>
          <w:p>
            <w:pPr>
              <w:widowControl/>
              <w:spacing w:line="360" w:lineRule="auto"/>
              <w:ind w:firstLine="560" w:firstLineChars="200"/>
              <w:contextualSpacing/>
              <w:jc w:val="left"/>
              <w:rPr>
                <w:rFonts w:ascii="仿宋_GB2312" w:hAnsi="仿宋" w:eastAsia="仿宋_GB2312" w:cs="宋体"/>
                <w:color w:val="000000"/>
                <w:kern w:val="0"/>
                <w:sz w:val="28"/>
                <w:szCs w:val="28"/>
              </w:rPr>
            </w:pPr>
            <w:r>
              <w:rPr>
                <w:rFonts w:ascii="仿宋_GB2312" w:hAnsi="仿宋" w:eastAsia="仿宋_GB2312" w:cs="宋体"/>
                <w:color w:val="000000"/>
                <w:kern w:val="0"/>
                <w:sz w:val="28"/>
                <w:szCs w:val="28"/>
              </w:rPr>
              <w:t>20</w:t>
            </w:r>
            <w:r>
              <w:rPr>
                <w:rFonts w:hint="eastAsia" w:ascii="仿宋_GB2312" w:hAnsi="仿宋" w:eastAsia="仿宋_GB2312" w:cs="宋体"/>
                <w:color w:val="000000"/>
                <w:kern w:val="0"/>
                <w:sz w:val="28"/>
                <w:szCs w:val="28"/>
                <w:lang w:val="en-US" w:eastAsia="zh-CN"/>
              </w:rPr>
              <w:t>20</w:t>
            </w:r>
            <w:r>
              <w:rPr>
                <w:rFonts w:hint="eastAsia" w:ascii="仿宋_GB2312" w:hAnsi="仿宋" w:eastAsia="仿宋_GB2312" w:cs="宋体"/>
                <w:color w:val="000000"/>
                <w:kern w:val="0"/>
                <w:sz w:val="28"/>
                <w:szCs w:val="28"/>
              </w:rPr>
              <w:t>年度“三公”经费支出合计</w:t>
            </w:r>
            <w:r>
              <w:rPr>
                <w:rFonts w:hint="eastAsia" w:ascii="仿宋_GB2312" w:hAnsi="仿宋" w:eastAsia="仿宋_GB2312" w:cs="宋体"/>
                <w:color w:val="000000"/>
                <w:kern w:val="0"/>
                <w:sz w:val="28"/>
                <w:szCs w:val="28"/>
                <w:lang w:val="en-US" w:eastAsia="zh-CN"/>
              </w:rPr>
              <w:t>0.11</w:t>
            </w:r>
            <w:r>
              <w:rPr>
                <w:rFonts w:hint="eastAsia" w:ascii="仿宋_GB2312" w:hAnsi="仿宋" w:eastAsia="仿宋_GB2312" w:cs="宋体"/>
                <w:color w:val="000000"/>
                <w:kern w:val="0"/>
                <w:sz w:val="28"/>
                <w:szCs w:val="28"/>
              </w:rPr>
              <w:t>万元，其中公务接待费</w:t>
            </w:r>
            <w:r>
              <w:rPr>
                <w:rFonts w:hint="eastAsia" w:ascii="仿宋_GB2312" w:hAnsi="仿宋" w:eastAsia="仿宋_GB2312" w:cs="宋体"/>
                <w:color w:val="000000"/>
                <w:kern w:val="0"/>
                <w:sz w:val="28"/>
                <w:szCs w:val="28"/>
                <w:lang w:val="en-US" w:eastAsia="zh-CN"/>
              </w:rPr>
              <w:t>0.11</w:t>
            </w:r>
            <w:r>
              <w:rPr>
                <w:rFonts w:hint="eastAsia" w:ascii="仿宋_GB2312" w:hAnsi="仿宋" w:eastAsia="仿宋_GB2312" w:cs="宋体"/>
                <w:color w:val="000000"/>
                <w:kern w:val="0"/>
                <w:sz w:val="28"/>
                <w:szCs w:val="28"/>
              </w:rPr>
              <w:t>万元，公车运行维护费</w:t>
            </w:r>
            <w:r>
              <w:rPr>
                <w:rFonts w:hint="eastAsia" w:ascii="仿宋_GB2312" w:hAnsi="仿宋" w:eastAsia="仿宋_GB2312" w:cs="宋体"/>
                <w:color w:val="000000"/>
                <w:kern w:val="0"/>
                <w:sz w:val="28"/>
                <w:szCs w:val="28"/>
                <w:lang w:val="en-US" w:eastAsia="zh-CN"/>
              </w:rPr>
              <w:t>0</w:t>
            </w:r>
            <w:r>
              <w:rPr>
                <w:rFonts w:hint="eastAsia" w:ascii="仿宋_GB2312" w:hAnsi="仿宋" w:eastAsia="仿宋_GB2312" w:cs="宋体"/>
                <w:color w:val="000000"/>
                <w:kern w:val="0"/>
                <w:sz w:val="28"/>
                <w:szCs w:val="28"/>
              </w:rPr>
              <w:t>万元，公务用车购置费</w:t>
            </w:r>
            <w:r>
              <w:rPr>
                <w:rFonts w:hint="eastAsia" w:ascii="仿宋_GB2312" w:hAnsi="仿宋" w:eastAsia="仿宋_GB2312" w:cs="宋体"/>
                <w:color w:val="000000"/>
                <w:kern w:val="0"/>
                <w:sz w:val="28"/>
                <w:szCs w:val="28"/>
                <w:lang w:val="en-US" w:eastAsia="zh-CN"/>
              </w:rPr>
              <w:t>0</w:t>
            </w:r>
            <w:r>
              <w:rPr>
                <w:rFonts w:hint="eastAsia" w:ascii="仿宋_GB2312" w:hAnsi="仿宋" w:eastAsia="仿宋_GB2312" w:cs="宋体"/>
                <w:color w:val="000000"/>
                <w:kern w:val="0"/>
                <w:sz w:val="28"/>
                <w:szCs w:val="28"/>
              </w:rPr>
              <w:t>万元，因公出国（境）费用</w:t>
            </w:r>
            <w:r>
              <w:rPr>
                <w:rFonts w:hint="eastAsia" w:ascii="仿宋_GB2312" w:hAnsi="仿宋" w:eastAsia="仿宋_GB2312" w:cs="宋体"/>
                <w:color w:val="000000"/>
                <w:kern w:val="0"/>
                <w:sz w:val="28"/>
                <w:szCs w:val="28"/>
                <w:lang w:val="en-US" w:eastAsia="zh-CN"/>
              </w:rPr>
              <w:t>0</w:t>
            </w:r>
            <w:r>
              <w:rPr>
                <w:rFonts w:hint="eastAsia" w:ascii="仿宋_GB2312" w:hAnsi="仿宋" w:eastAsia="仿宋_GB2312" w:cs="宋体"/>
                <w:color w:val="000000"/>
                <w:kern w:val="0"/>
                <w:sz w:val="28"/>
                <w:szCs w:val="28"/>
              </w:rPr>
              <w:t>万元。</w:t>
            </w:r>
          </w:p>
          <w:p>
            <w:pPr>
              <w:widowControl/>
              <w:spacing w:line="360" w:lineRule="auto"/>
              <w:ind w:right="40"/>
              <w:contextualSpacing/>
              <w:jc w:val="right"/>
              <w:rPr>
                <w:rFonts w:ascii="仿宋_GB2312" w:hAnsi="仿宋" w:eastAsia="仿宋_GB2312" w:cs="宋体"/>
                <w:color w:val="000000"/>
                <w:kern w:val="0"/>
                <w:sz w:val="28"/>
                <w:szCs w:val="28"/>
              </w:rPr>
            </w:pPr>
            <w:r>
              <w:rPr>
                <w:rFonts w:ascii="仿宋_GB2312" w:hAnsi="仿宋" w:eastAsia="仿宋_GB2312" w:cs="宋体"/>
                <w:color w:val="000000"/>
                <w:kern w:val="0"/>
                <w:sz w:val="28"/>
                <w:szCs w:val="28"/>
              </w:rPr>
              <w:t xml:space="preserve">  </w:t>
            </w:r>
            <w:r>
              <w:rPr>
                <w:rFonts w:hint="eastAsia" w:ascii="仿宋_GB2312" w:hAnsi="仿宋" w:eastAsia="仿宋_GB2312" w:cs="宋体"/>
                <w:color w:val="000000"/>
                <w:kern w:val="0"/>
                <w:sz w:val="28"/>
                <w:szCs w:val="28"/>
              </w:rPr>
              <w:t>单位：万元</w:t>
            </w:r>
          </w:p>
          <w:tbl>
            <w:tblPr>
              <w:tblStyle w:val="5"/>
              <w:tblW w:w="5000" w:type="pct"/>
              <w:tblInd w:w="1"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2550"/>
              <w:gridCol w:w="2048"/>
              <w:gridCol w:w="2050"/>
              <w:gridCol w:w="2678"/>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367"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ind w:firstLine="560" w:firstLineChars="200"/>
                    <w:contextualSpacing/>
                    <w:jc w:val="center"/>
                    <w:rPr>
                      <w:rFonts w:ascii="仿宋_GB2312" w:hAnsi="仿宋" w:eastAsia="仿宋_GB2312" w:cs="宋体"/>
                      <w:color w:val="000000"/>
                      <w:kern w:val="0"/>
                      <w:sz w:val="28"/>
                      <w:szCs w:val="28"/>
                    </w:rPr>
                  </w:pPr>
                </w:p>
              </w:tc>
              <w:tc>
                <w:tcPr>
                  <w:tcW w:w="1098"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contextualSpacing/>
                    <w:jc w:val="center"/>
                    <w:rPr>
                      <w:rFonts w:ascii="仿宋_GB2312" w:hAnsi="仿宋" w:eastAsia="仿宋_GB2312" w:cs="宋体"/>
                      <w:color w:val="000000"/>
                      <w:kern w:val="0"/>
                      <w:sz w:val="28"/>
                      <w:szCs w:val="28"/>
                    </w:rPr>
                  </w:pPr>
                  <w:r>
                    <w:rPr>
                      <w:rFonts w:hint="eastAsia" w:ascii="仿宋_GB2312" w:hAnsi="仿宋" w:eastAsia="仿宋_GB2312" w:cs="宋体"/>
                      <w:color w:val="000000"/>
                      <w:kern w:val="0"/>
                      <w:sz w:val="28"/>
                      <w:szCs w:val="28"/>
                    </w:rPr>
                    <w:t>基本支出</w:t>
                  </w:r>
                </w:p>
              </w:tc>
              <w:tc>
                <w:tcPr>
                  <w:tcW w:w="1099"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contextualSpacing/>
                    <w:jc w:val="center"/>
                    <w:rPr>
                      <w:rFonts w:ascii="仿宋_GB2312" w:hAnsi="仿宋" w:eastAsia="仿宋_GB2312" w:cs="宋体"/>
                      <w:color w:val="000000"/>
                      <w:kern w:val="0"/>
                      <w:sz w:val="28"/>
                      <w:szCs w:val="28"/>
                    </w:rPr>
                  </w:pPr>
                  <w:r>
                    <w:rPr>
                      <w:rFonts w:hint="eastAsia" w:ascii="仿宋_GB2312" w:hAnsi="仿宋" w:eastAsia="仿宋_GB2312" w:cs="宋体"/>
                      <w:color w:val="000000"/>
                      <w:kern w:val="0"/>
                      <w:sz w:val="28"/>
                      <w:szCs w:val="28"/>
                    </w:rPr>
                    <w:t>项目支出</w:t>
                  </w:r>
                </w:p>
              </w:tc>
              <w:tc>
                <w:tcPr>
                  <w:tcW w:w="1436"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contextualSpacing/>
                    <w:jc w:val="center"/>
                    <w:rPr>
                      <w:rFonts w:ascii="仿宋_GB2312" w:hAnsi="仿宋" w:eastAsia="仿宋_GB2312" w:cs="宋体"/>
                      <w:color w:val="000000"/>
                      <w:kern w:val="0"/>
                      <w:sz w:val="28"/>
                      <w:szCs w:val="28"/>
                    </w:rPr>
                  </w:pPr>
                  <w:r>
                    <w:rPr>
                      <w:rFonts w:hint="eastAsia" w:ascii="仿宋_GB2312" w:hAnsi="仿宋" w:eastAsia="仿宋_GB2312" w:cs="宋体"/>
                      <w:color w:val="000000"/>
                      <w:kern w:val="0"/>
                      <w:sz w:val="28"/>
                      <w:szCs w:val="28"/>
                    </w:rPr>
                    <w:t>合计</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367"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contextualSpacing/>
                    <w:jc w:val="center"/>
                    <w:rPr>
                      <w:rFonts w:ascii="仿宋_GB2312" w:hAnsi="仿宋" w:eastAsia="仿宋_GB2312" w:cs="宋体"/>
                      <w:color w:val="000000"/>
                      <w:kern w:val="0"/>
                      <w:sz w:val="28"/>
                      <w:szCs w:val="28"/>
                    </w:rPr>
                  </w:pPr>
                  <w:r>
                    <w:rPr>
                      <w:rFonts w:hint="eastAsia" w:ascii="仿宋_GB2312" w:hAnsi="仿宋" w:eastAsia="仿宋_GB2312" w:cs="宋体"/>
                      <w:color w:val="000000"/>
                      <w:kern w:val="0"/>
                      <w:sz w:val="28"/>
                      <w:szCs w:val="28"/>
                    </w:rPr>
                    <w:t>公务接待费</w:t>
                  </w:r>
                </w:p>
              </w:tc>
              <w:tc>
                <w:tcPr>
                  <w:tcW w:w="1098"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contextualSpacing/>
                    <w:jc w:val="center"/>
                    <w:rPr>
                      <w:rFonts w:hint="default" w:ascii="仿宋_GB2312" w:hAnsi="仿宋" w:eastAsia="仿宋_GB2312" w:cs="宋体"/>
                      <w:color w:val="000000"/>
                      <w:kern w:val="0"/>
                      <w:sz w:val="28"/>
                      <w:szCs w:val="28"/>
                      <w:lang w:val="en-US" w:eastAsia="zh-CN"/>
                    </w:rPr>
                  </w:pPr>
                  <w:r>
                    <w:rPr>
                      <w:rFonts w:hint="eastAsia" w:ascii="仿宋_GB2312" w:hAnsi="仿宋" w:eastAsia="仿宋_GB2312" w:cs="宋体"/>
                      <w:color w:val="000000"/>
                      <w:kern w:val="0"/>
                      <w:sz w:val="28"/>
                      <w:szCs w:val="28"/>
                      <w:lang w:val="en-US" w:eastAsia="zh-CN"/>
                    </w:rPr>
                    <w:t>0.11</w:t>
                  </w:r>
                </w:p>
              </w:tc>
              <w:tc>
                <w:tcPr>
                  <w:tcW w:w="1099"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contextualSpacing/>
                    <w:jc w:val="center"/>
                    <w:rPr>
                      <w:rFonts w:hint="default" w:ascii="仿宋_GB2312" w:hAnsi="仿宋" w:eastAsia="仿宋_GB2312" w:cs="宋体"/>
                      <w:color w:val="000000"/>
                      <w:kern w:val="0"/>
                      <w:sz w:val="28"/>
                      <w:szCs w:val="28"/>
                      <w:lang w:val="en-US" w:eastAsia="zh-CN"/>
                    </w:rPr>
                  </w:pPr>
                  <w:r>
                    <w:rPr>
                      <w:rFonts w:hint="eastAsia" w:ascii="仿宋_GB2312" w:hAnsi="仿宋" w:eastAsia="仿宋_GB2312" w:cs="宋体"/>
                      <w:color w:val="000000"/>
                      <w:kern w:val="0"/>
                      <w:sz w:val="28"/>
                      <w:szCs w:val="28"/>
                      <w:lang w:val="en-US" w:eastAsia="zh-CN"/>
                    </w:rPr>
                    <w:t>0</w:t>
                  </w:r>
                </w:p>
              </w:tc>
              <w:tc>
                <w:tcPr>
                  <w:tcW w:w="1436"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contextualSpacing/>
                    <w:jc w:val="center"/>
                    <w:rPr>
                      <w:rFonts w:hint="default" w:ascii="仿宋_GB2312" w:hAnsi="仿宋" w:eastAsia="仿宋_GB2312" w:cs="宋体"/>
                      <w:color w:val="000000"/>
                      <w:kern w:val="0"/>
                      <w:sz w:val="28"/>
                      <w:szCs w:val="28"/>
                      <w:lang w:val="en-US" w:eastAsia="zh-CN"/>
                    </w:rPr>
                  </w:pPr>
                  <w:r>
                    <w:rPr>
                      <w:rFonts w:hint="eastAsia" w:ascii="仿宋_GB2312" w:hAnsi="仿宋" w:eastAsia="仿宋_GB2312" w:cs="宋体"/>
                      <w:color w:val="000000"/>
                      <w:kern w:val="0"/>
                      <w:sz w:val="28"/>
                      <w:szCs w:val="28"/>
                      <w:lang w:val="en-US" w:eastAsia="zh-CN"/>
                    </w:rPr>
                    <w:t>0.11</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367"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contextualSpacing/>
                    <w:jc w:val="center"/>
                    <w:rPr>
                      <w:rFonts w:ascii="仿宋_GB2312" w:hAnsi="仿宋" w:eastAsia="仿宋_GB2312" w:cs="宋体"/>
                      <w:color w:val="000000"/>
                      <w:kern w:val="0"/>
                      <w:sz w:val="28"/>
                      <w:szCs w:val="28"/>
                    </w:rPr>
                  </w:pPr>
                  <w:r>
                    <w:rPr>
                      <w:rFonts w:hint="eastAsia" w:ascii="仿宋_GB2312" w:hAnsi="仿宋" w:eastAsia="仿宋_GB2312" w:cs="宋体"/>
                      <w:color w:val="000000"/>
                      <w:kern w:val="0"/>
                      <w:sz w:val="28"/>
                      <w:szCs w:val="28"/>
                    </w:rPr>
                    <w:t>公车运行维护</w:t>
                  </w:r>
                </w:p>
              </w:tc>
              <w:tc>
                <w:tcPr>
                  <w:tcW w:w="1098"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contextualSpacing/>
                    <w:jc w:val="center"/>
                    <w:rPr>
                      <w:rFonts w:hint="eastAsia" w:ascii="仿宋_GB2312" w:hAnsi="仿宋" w:eastAsia="仿宋_GB2312" w:cs="宋体"/>
                      <w:color w:val="000000"/>
                      <w:kern w:val="0"/>
                      <w:sz w:val="28"/>
                      <w:szCs w:val="28"/>
                      <w:lang w:val="en-US" w:eastAsia="zh-CN"/>
                    </w:rPr>
                  </w:pPr>
                  <w:r>
                    <w:rPr>
                      <w:rFonts w:hint="eastAsia" w:ascii="仿宋_GB2312" w:hAnsi="仿宋" w:eastAsia="仿宋_GB2312" w:cs="宋体"/>
                      <w:color w:val="000000"/>
                      <w:kern w:val="0"/>
                      <w:sz w:val="28"/>
                      <w:szCs w:val="28"/>
                      <w:lang w:val="en-US" w:eastAsia="zh-CN"/>
                    </w:rPr>
                    <w:t>0</w:t>
                  </w:r>
                </w:p>
              </w:tc>
              <w:tc>
                <w:tcPr>
                  <w:tcW w:w="1099"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ind w:firstLine="840" w:firstLineChars="300"/>
                    <w:contextualSpacing/>
                    <w:jc w:val="left"/>
                    <w:rPr>
                      <w:rFonts w:hint="eastAsia" w:ascii="仿宋_GB2312" w:hAnsi="仿宋" w:eastAsia="仿宋_GB2312" w:cs="宋体"/>
                      <w:color w:val="000000"/>
                      <w:kern w:val="0"/>
                      <w:sz w:val="28"/>
                      <w:szCs w:val="28"/>
                      <w:lang w:val="en-US" w:eastAsia="zh-CN"/>
                    </w:rPr>
                  </w:pPr>
                  <w:r>
                    <w:rPr>
                      <w:rFonts w:hint="eastAsia" w:ascii="仿宋_GB2312" w:hAnsi="仿宋" w:eastAsia="仿宋_GB2312" w:cs="宋体"/>
                      <w:color w:val="000000"/>
                      <w:kern w:val="0"/>
                      <w:sz w:val="28"/>
                      <w:szCs w:val="28"/>
                      <w:lang w:val="en-US" w:eastAsia="zh-CN"/>
                    </w:rPr>
                    <w:t>0</w:t>
                  </w:r>
                </w:p>
              </w:tc>
              <w:tc>
                <w:tcPr>
                  <w:tcW w:w="1436"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contextualSpacing/>
                    <w:jc w:val="center"/>
                    <w:rPr>
                      <w:rFonts w:hint="eastAsia" w:ascii="仿宋_GB2312" w:hAnsi="仿宋" w:eastAsia="仿宋_GB2312" w:cs="宋体"/>
                      <w:color w:val="000000"/>
                      <w:kern w:val="0"/>
                      <w:sz w:val="28"/>
                      <w:szCs w:val="28"/>
                      <w:lang w:val="en-US" w:eastAsia="zh-CN"/>
                    </w:rPr>
                  </w:pPr>
                  <w:r>
                    <w:rPr>
                      <w:rFonts w:hint="eastAsia" w:ascii="仿宋_GB2312" w:hAnsi="仿宋" w:eastAsia="仿宋_GB2312" w:cs="宋体"/>
                      <w:color w:val="000000"/>
                      <w:kern w:val="0"/>
                      <w:sz w:val="28"/>
                      <w:szCs w:val="28"/>
                      <w:lang w:val="en-US" w:eastAsia="zh-CN"/>
                    </w:rPr>
                    <w:t>0</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367"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contextualSpacing/>
                    <w:jc w:val="center"/>
                    <w:rPr>
                      <w:rFonts w:ascii="仿宋_GB2312" w:hAnsi="仿宋" w:eastAsia="仿宋_GB2312" w:cs="宋体"/>
                      <w:color w:val="000000"/>
                      <w:kern w:val="0"/>
                      <w:sz w:val="28"/>
                      <w:szCs w:val="28"/>
                    </w:rPr>
                  </w:pPr>
                  <w:r>
                    <w:rPr>
                      <w:rFonts w:hint="eastAsia" w:ascii="仿宋_GB2312" w:hAnsi="仿宋" w:eastAsia="仿宋_GB2312" w:cs="宋体"/>
                      <w:color w:val="000000"/>
                      <w:kern w:val="0"/>
                      <w:sz w:val="28"/>
                      <w:szCs w:val="28"/>
                    </w:rPr>
                    <w:t>因公出国费用</w:t>
                  </w:r>
                </w:p>
              </w:tc>
              <w:tc>
                <w:tcPr>
                  <w:tcW w:w="1098"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contextualSpacing/>
                    <w:jc w:val="center"/>
                    <w:rPr>
                      <w:rFonts w:hint="eastAsia" w:ascii="仿宋_GB2312" w:hAnsi="仿宋" w:eastAsia="仿宋_GB2312"/>
                      <w:color w:val="000000"/>
                      <w:kern w:val="0"/>
                      <w:sz w:val="28"/>
                      <w:szCs w:val="28"/>
                      <w:lang w:val="en-US" w:eastAsia="zh-CN"/>
                    </w:rPr>
                  </w:pPr>
                  <w:r>
                    <w:rPr>
                      <w:rFonts w:hint="eastAsia" w:ascii="仿宋_GB2312" w:hAnsi="仿宋" w:eastAsia="仿宋_GB2312"/>
                      <w:color w:val="000000"/>
                      <w:kern w:val="0"/>
                      <w:sz w:val="28"/>
                      <w:szCs w:val="28"/>
                      <w:lang w:val="en-US" w:eastAsia="zh-CN"/>
                    </w:rPr>
                    <w:t>0</w:t>
                  </w:r>
                </w:p>
              </w:tc>
              <w:tc>
                <w:tcPr>
                  <w:tcW w:w="1099"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contextualSpacing/>
                    <w:jc w:val="center"/>
                    <w:rPr>
                      <w:rFonts w:hint="eastAsia" w:ascii="仿宋_GB2312" w:hAnsi="仿宋" w:eastAsia="仿宋_GB2312"/>
                      <w:color w:val="000000"/>
                      <w:kern w:val="0"/>
                      <w:sz w:val="28"/>
                      <w:szCs w:val="28"/>
                      <w:lang w:val="en-US" w:eastAsia="zh-CN"/>
                    </w:rPr>
                  </w:pPr>
                  <w:r>
                    <w:rPr>
                      <w:rFonts w:hint="eastAsia" w:ascii="仿宋_GB2312" w:hAnsi="仿宋" w:eastAsia="仿宋_GB2312"/>
                      <w:color w:val="000000"/>
                      <w:kern w:val="0"/>
                      <w:sz w:val="28"/>
                      <w:szCs w:val="28"/>
                      <w:lang w:val="en-US" w:eastAsia="zh-CN"/>
                    </w:rPr>
                    <w:t>0</w:t>
                  </w:r>
                </w:p>
              </w:tc>
              <w:tc>
                <w:tcPr>
                  <w:tcW w:w="1436"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contextualSpacing/>
                    <w:jc w:val="center"/>
                    <w:rPr>
                      <w:rFonts w:hint="eastAsia" w:ascii="仿宋_GB2312" w:hAnsi="仿宋" w:eastAsia="仿宋_GB2312" w:cs="宋体"/>
                      <w:color w:val="000000"/>
                      <w:kern w:val="0"/>
                      <w:sz w:val="28"/>
                      <w:szCs w:val="28"/>
                      <w:lang w:val="en-US" w:eastAsia="zh-CN"/>
                    </w:rPr>
                  </w:pPr>
                  <w:r>
                    <w:rPr>
                      <w:rFonts w:hint="eastAsia" w:ascii="仿宋_GB2312" w:hAnsi="仿宋" w:eastAsia="仿宋_GB2312" w:cs="宋体"/>
                      <w:color w:val="000000"/>
                      <w:kern w:val="0"/>
                      <w:sz w:val="28"/>
                      <w:szCs w:val="28"/>
                      <w:lang w:val="en-US" w:eastAsia="zh-CN"/>
                    </w:rPr>
                    <w:t>0</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367"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contextualSpacing/>
                    <w:jc w:val="center"/>
                    <w:rPr>
                      <w:rFonts w:ascii="仿宋_GB2312" w:hAnsi="仿宋" w:eastAsia="仿宋_GB2312" w:cs="宋体"/>
                      <w:color w:val="000000"/>
                      <w:kern w:val="0"/>
                      <w:sz w:val="28"/>
                      <w:szCs w:val="28"/>
                    </w:rPr>
                  </w:pPr>
                  <w:r>
                    <w:rPr>
                      <w:rFonts w:hint="eastAsia" w:ascii="仿宋_GB2312" w:hAnsi="仿宋" w:eastAsia="仿宋_GB2312" w:cs="宋体"/>
                      <w:color w:val="000000"/>
                      <w:kern w:val="0"/>
                      <w:sz w:val="28"/>
                      <w:szCs w:val="28"/>
                    </w:rPr>
                    <w:t>公务车购置费</w:t>
                  </w:r>
                </w:p>
              </w:tc>
              <w:tc>
                <w:tcPr>
                  <w:tcW w:w="1098"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contextualSpacing/>
                    <w:jc w:val="center"/>
                    <w:rPr>
                      <w:rFonts w:hint="eastAsia" w:ascii="仿宋_GB2312" w:hAnsi="仿宋" w:eastAsia="仿宋_GB2312"/>
                      <w:color w:val="000000"/>
                      <w:kern w:val="0"/>
                      <w:sz w:val="28"/>
                      <w:szCs w:val="28"/>
                      <w:lang w:val="en-US" w:eastAsia="zh-CN"/>
                    </w:rPr>
                  </w:pPr>
                  <w:r>
                    <w:rPr>
                      <w:rFonts w:hint="eastAsia" w:ascii="仿宋_GB2312" w:hAnsi="仿宋" w:eastAsia="仿宋_GB2312"/>
                      <w:color w:val="000000"/>
                      <w:kern w:val="0"/>
                      <w:sz w:val="28"/>
                      <w:szCs w:val="28"/>
                      <w:lang w:val="en-US" w:eastAsia="zh-CN"/>
                    </w:rPr>
                    <w:t>0</w:t>
                  </w:r>
                </w:p>
              </w:tc>
              <w:tc>
                <w:tcPr>
                  <w:tcW w:w="1099"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contextualSpacing/>
                    <w:jc w:val="center"/>
                    <w:rPr>
                      <w:rFonts w:hint="eastAsia" w:ascii="仿宋_GB2312" w:hAnsi="仿宋" w:eastAsia="仿宋_GB2312"/>
                      <w:color w:val="000000"/>
                      <w:kern w:val="0"/>
                      <w:sz w:val="28"/>
                      <w:szCs w:val="28"/>
                      <w:lang w:val="en-US" w:eastAsia="zh-CN"/>
                    </w:rPr>
                  </w:pPr>
                  <w:r>
                    <w:rPr>
                      <w:rFonts w:hint="eastAsia" w:ascii="仿宋_GB2312" w:hAnsi="仿宋" w:eastAsia="仿宋_GB2312"/>
                      <w:color w:val="000000"/>
                      <w:kern w:val="0"/>
                      <w:sz w:val="28"/>
                      <w:szCs w:val="28"/>
                      <w:lang w:val="en-US" w:eastAsia="zh-CN"/>
                    </w:rPr>
                    <w:t>0</w:t>
                  </w:r>
                </w:p>
              </w:tc>
              <w:tc>
                <w:tcPr>
                  <w:tcW w:w="1436"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contextualSpacing/>
                    <w:jc w:val="center"/>
                    <w:rPr>
                      <w:rFonts w:hint="eastAsia" w:ascii="仿宋_GB2312" w:hAnsi="仿宋" w:eastAsia="仿宋_GB2312" w:cs="宋体"/>
                      <w:color w:val="000000"/>
                      <w:kern w:val="0"/>
                      <w:sz w:val="28"/>
                      <w:szCs w:val="28"/>
                      <w:lang w:val="en-US" w:eastAsia="zh-CN"/>
                    </w:rPr>
                  </w:pPr>
                  <w:r>
                    <w:rPr>
                      <w:rFonts w:hint="eastAsia" w:ascii="仿宋_GB2312" w:hAnsi="仿宋" w:eastAsia="仿宋_GB2312" w:cs="宋体"/>
                      <w:color w:val="000000"/>
                      <w:kern w:val="0"/>
                      <w:sz w:val="28"/>
                      <w:szCs w:val="28"/>
                      <w:lang w:val="en-US" w:eastAsia="zh-CN"/>
                    </w:rPr>
                    <w:t>0</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1367"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contextualSpacing/>
                    <w:jc w:val="center"/>
                    <w:rPr>
                      <w:rFonts w:ascii="仿宋_GB2312" w:hAnsi="仿宋" w:eastAsia="仿宋_GB2312" w:cs="宋体"/>
                      <w:color w:val="000000"/>
                      <w:kern w:val="0"/>
                      <w:sz w:val="28"/>
                      <w:szCs w:val="28"/>
                    </w:rPr>
                  </w:pPr>
                  <w:r>
                    <w:rPr>
                      <w:rFonts w:hint="eastAsia" w:ascii="仿宋_GB2312" w:hAnsi="仿宋" w:eastAsia="仿宋_GB2312" w:cs="宋体"/>
                      <w:color w:val="000000"/>
                      <w:kern w:val="0"/>
                      <w:sz w:val="28"/>
                      <w:szCs w:val="28"/>
                    </w:rPr>
                    <w:t>合计</w:t>
                  </w:r>
                </w:p>
              </w:tc>
              <w:tc>
                <w:tcPr>
                  <w:tcW w:w="1098"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contextualSpacing/>
                    <w:jc w:val="center"/>
                    <w:rPr>
                      <w:rFonts w:hint="default" w:ascii="仿宋_GB2312" w:hAnsi="仿宋" w:eastAsia="仿宋_GB2312" w:cs="宋体"/>
                      <w:color w:val="000000"/>
                      <w:kern w:val="0"/>
                      <w:sz w:val="28"/>
                      <w:szCs w:val="28"/>
                      <w:lang w:val="en-US" w:eastAsia="zh-CN"/>
                    </w:rPr>
                  </w:pPr>
                  <w:r>
                    <w:rPr>
                      <w:rFonts w:hint="eastAsia" w:ascii="仿宋_GB2312" w:hAnsi="仿宋" w:eastAsia="仿宋_GB2312" w:cs="宋体"/>
                      <w:color w:val="000000"/>
                      <w:kern w:val="0"/>
                      <w:sz w:val="28"/>
                      <w:szCs w:val="28"/>
                      <w:lang w:val="en-US" w:eastAsia="zh-CN"/>
                    </w:rPr>
                    <w:t>0.11</w:t>
                  </w:r>
                </w:p>
              </w:tc>
              <w:tc>
                <w:tcPr>
                  <w:tcW w:w="1099"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contextualSpacing/>
                    <w:jc w:val="center"/>
                    <w:rPr>
                      <w:rFonts w:hint="eastAsia" w:ascii="仿宋_GB2312" w:hAnsi="仿宋" w:eastAsia="仿宋_GB2312" w:cs="宋体"/>
                      <w:color w:val="000000"/>
                      <w:kern w:val="0"/>
                      <w:sz w:val="28"/>
                      <w:szCs w:val="28"/>
                      <w:lang w:val="en-US" w:eastAsia="zh-CN"/>
                    </w:rPr>
                  </w:pPr>
                  <w:r>
                    <w:rPr>
                      <w:rFonts w:hint="eastAsia" w:ascii="仿宋_GB2312" w:hAnsi="仿宋" w:eastAsia="仿宋_GB2312" w:cs="宋体"/>
                      <w:color w:val="000000"/>
                      <w:kern w:val="0"/>
                      <w:sz w:val="28"/>
                      <w:szCs w:val="28"/>
                      <w:lang w:val="en-US" w:eastAsia="zh-CN"/>
                    </w:rPr>
                    <w:t>0</w:t>
                  </w:r>
                </w:p>
              </w:tc>
              <w:tc>
                <w:tcPr>
                  <w:tcW w:w="1436" w:type="pct"/>
                  <w:tcBorders>
                    <w:top w:val="outset" w:color="000000" w:sz="6" w:space="0"/>
                    <w:left w:val="outset" w:color="000000" w:sz="6" w:space="0"/>
                    <w:bottom w:val="outset" w:color="000000" w:sz="6" w:space="0"/>
                    <w:right w:val="outset" w:color="000000" w:sz="6" w:space="0"/>
                  </w:tcBorders>
                  <w:noWrap w:val="0"/>
                  <w:vAlign w:val="center"/>
                </w:tcPr>
                <w:p>
                  <w:pPr>
                    <w:widowControl/>
                    <w:spacing w:line="360" w:lineRule="auto"/>
                    <w:contextualSpacing/>
                    <w:jc w:val="center"/>
                    <w:rPr>
                      <w:rFonts w:hint="default" w:ascii="仿宋_GB2312" w:hAnsi="仿宋" w:eastAsia="仿宋_GB2312" w:cs="宋体"/>
                      <w:color w:val="000000"/>
                      <w:kern w:val="0"/>
                      <w:sz w:val="28"/>
                      <w:szCs w:val="28"/>
                      <w:lang w:val="en-US" w:eastAsia="zh-CN"/>
                    </w:rPr>
                  </w:pPr>
                  <w:r>
                    <w:rPr>
                      <w:rFonts w:hint="eastAsia" w:ascii="仿宋_GB2312" w:hAnsi="仿宋" w:eastAsia="仿宋_GB2312" w:cs="宋体"/>
                      <w:color w:val="000000"/>
                      <w:kern w:val="0"/>
                      <w:sz w:val="28"/>
                      <w:szCs w:val="28"/>
                      <w:lang w:val="en-US" w:eastAsia="zh-CN"/>
                    </w:rPr>
                    <w:t>0.11</w:t>
                  </w:r>
                </w:p>
              </w:tc>
            </w:tr>
          </w:tbl>
          <w:p>
            <w:pPr>
              <w:widowControl/>
              <w:spacing w:line="360" w:lineRule="auto"/>
              <w:ind w:firstLine="560" w:firstLineChars="200"/>
              <w:contextualSpacing/>
              <w:jc w:val="left"/>
              <w:rPr>
                <w:rFonts w:hint="eastAsia" w:ascii="仿宋_GB2312" w:hAnsi="仿宋" w:eastAsia="仿宋_GB2312" w:cs="宋体"/>
                <w:b/>
                <w:color w:val="000000"/>
                <w:kern w:val="0"/>
                <w:sz w:val="28"/>
                <w:szCs w:val="28"/>
              </w:rPr>
            </w:pPr>
          </w:p>
          <w:p>
            <w:pPr>
              <w:widowControl/>
              <w:spacing w:line="360" w:lineRule="auto"/>
              <w:ind w:firstLine="560" w:firstLineChars="200"/>
              <w:contextualSpacing/>
              <w:jc w:val="left"/>
              <w:rPr>
                <w:rFonts w:ascii="仿宋_GB2312" w:hAnsi="仿宋" w:eastAsia="仿宋_GB2312" w:cs="宋体"/>
                <w:b/>
                <w:color w:val="000000"/>
                <w:kern w:val="0"/>
                <w:sz w:val="28"/>
                <w:szCs w:val="28"/>
              </w:rPr>
            </w:pPr>
            <w:r>
              <w:rPr>
                <w:rFonts w:hint="eastAsia" w:ascii="仿宋_GB2312" w:hAnsi="仿宋" w:eastAsia="仿宋_GB2312" w:cs="宋体"/>
                <w:b/>
                <w:color w:val="000000"/>
                <w:kern w:val="0"/>
                <w:sz w:val="28"/>
                <w:szCs w:val="28"/>
              </w:rPr>
              <w:t>三、部门整体支出绩效情况</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b w:val="0"/>
                <w:bCs/>
                <w:sz w:val="28"/>
                <w:szCs w:val="28"/>
                <w:lang w:val="en-US" w:eastAsia="zh-CN"/>
              </w:rPr>
              <w:t>2020年全年岳阳市公安局三荷机场分局全体民辅警扎实工作，确保机场区域无重大案、事件发生；按质按量完成各项警保卫工作；对各项监督工作落实到位，具体情况如下：</w:t>
            </w:r>
            <w:r>
              <w:rPr>
                <w:rFonts w:hint="eastAsia" w:ascii="仿宋" w:hAnsi="仿宋" w:eastAsia="仿宋" w:cs="仿宋"/>
                <w:sz w:val="28"/>
                <w:szCs w:val="28"/>
                <w:lang w:val="en-US" w:eastAsia="zh-CN"/>
              </w:rPr>
              <w:t>1、2020年分局派出所现场盘查可疑人员56人，进行涉毒检查56人，其中阴性54人，阳性2人，均已移交；全年加密狗筛查32001人，办理临时身份证344张。好人好事、群众求助共36起，案（事）件21起，配合押解犯罪嫌疑人1起，办理行政案件6起，行政拘留3人、治安警告3人，调解纠纷11起。进行机场控制区通行证背景调查352人次，对三荷机场驻场单位员工进行毒检65人次，对三荷机场公司员工进行毒检56人次。</w:t>
            </w:r>
            <w:r>
              <w:rPr>
                <w:rFonts w:hint="eastAsia" w:ascii="仿宋" w:hAnsi="仿宋" w:eastAsia="仿宋" w:cs="仿宋"/>
                <w:b w:val="0"/>
                <w:bCs w:val="0"/>
                <w:sz w:val="28"/>
                <w:szCs w:val="28"/>
                <w:lang w:val="en-US" w:eastAsia="zh-CN"/>
              </w:rPr>
              <w:t>我分局交警大队</w:t>
            </w:r>
            <w:r>
              <w:rPr>
                <w:rFonts w:hint="eastAsia" w:ascii="仿宋" w:hAnsi="仿宋" w:eastAsia="仿宋" w:cs="仿宋"/>
                <w:sz w:val="28"/>
                <w:szCs w:val="28"/>
                <w:lang w:val="en-US" w:eastAsia="zh-CN"/>
              </w:rPr>
              <w:t>对于交通违法行为，从批评教育到锁车罚停，从口头指正到书面检讨，从扣证警告到开单罚款，一步步摸索和实践各项管理措施，交通乱象有所修正，交通秩序明显好转。2020年分局交警大队</w:t>
            </w:r>
            <w:r>
              <w:rPr>
                <w:rFonts w:hint="eastAsia" w:ascii="仿宋" w:hAnsi="仿宋" w:eastAsia="仿宋" w:cs="仿宋"/>
                <w:sz w:val="28"/>
                <w:szCs w:val="28"/>
              </w:rPr>
              <w:t>共调</w:t>
            </w:r>
            <w:r>
              <w:rPr>
                <w:rFonts w:hint="eastAsia" w:ascii="仿宋" w:hAnsi="仿宋" w:eastAsia="仿宋" w:cs="仿宋"/>
                <w:sz w:val="28"/>
                <w:szCs w:val="28"/>
                <w:lang w:val="en-US" w:eastAsia="zh-CN"/>
              </w:rPr>
              <w:t>解</w:t>
            </w:r>
            <w:r>
              <w:rPr>
                <w:rFonts w:hint="eastAsia" w:ascii="仿宋" w:hAnsi="仿宋" w:eastAsia="仿宋" w:cs="仿宋"/>
                <w:sz w:val="28"/>
                <w:szCs w:val="28"/>
              </w:rPr>
              <w:t>小型刮擦事故26起</w:t>
            </w:r>
            <w:r>
              <w:rPr>
                <w:rFonts w:hint="eastAsia" w:ascii="仿宋" w:hAnsi="仿宋" w:eastAsia="仿宋" w:cs="仿宋"/>
                <w:sz w:val="28"/>
                <w:szCs w:val="28"/>
                <w:lang w:eastAsia="zh-CN"/>
              </w:rPr>
              <w:t>，</w:t>
            </w:r>
            <w:r>
              <w:rPr>
                <w:rFonts w:hint="eastAsia" w:ascii="仿宋" w:hAnsi="仿宋" w:eastAsia="仿宋" w:cs="仿宋"/>
                <w:sz w:val="28"/>
                <w:szCs w:val="28"/>
              </w:rPr>
              <w:t>电子抓拍违法车辆</w:t>
            </w:r>
            <w:r>
              <w:rPr>
                <w:rFonts w:hint="eastAsia" w:ascii="仿宋" w:hAnsi="仿宋" w:eastAsia="仿宋" w:cs="仿宋"/>
                <w:sz w:val="28"/>
                <w:szCs w:val="28"/>
                <w:lang w:val="en-US" w:eastAsia="zh-CN"/>
              </w:rPr>
              <w:t>4</w:t>
            </w:r>
            <w:r>
              <w:rPr>
                <w:rFonts w:hint="eastAsia" w:ascii="仿宋" w:hAnsi="仿宋" w:eastAsia="仿宋" w:cs="仿宋"/>
                <w:sz w:val="28"/>
                <w:szCs w:val="28"/>
              </w:rPr>
              <w:t>00余台</w:t>
            </w:r>
            <w:r>
              <w:rPr>
                <w:rFonts w:hint="eastAsia" w:ascii="仿宋" w:hAnsi="仿宋" w:eastAsia="仿宋" w:cs="仿宋"/>
                <w:sz w:val="28"/>
                <w:szCs w:val="28"/>
                <w:lang w:val="en-US" w:eastAsia="zh-CN"/>
              </w:rPr>
              <w:t>次</w:t>
            </w:r>
            <w:r>
              <w:rPr>
                <w:rFonts w:hint="eastAsia" w:ascii="仿宋" w:hAnsi="仿宋" w:eastAsia="仿宋" w:cs="仿宋"/>
                <w:sz w:val="28"/>
                <w:szCs w:val="28"/>
              </w:rPr>
              <w:t>，对</w:t>
            </w:r>
            <w:r>
              <w:rPr>
                <w:rFonts w:hint="eastAsia" w:ascii="仿宋" w:hAnsi="仿宋" w:eastAsia="仿宋" w:cs="仿宋"/>
                <w:sz w:val="28"/>
                <w:szCs w:val="28"/>
                <w:lang w:val="en-US" w:eastAsia="zh-CN"/>
              </w:rPr>
              <w:t>2</w:t>
            </w:r>
            <w:r>
              <w:rPr>
                <w:rFonts w:hint="eastAsia" w:ascii="仿宋" w:hAnsi="仿宋" w:eastAsia="仿宋" w:cs="仿宋"/>
                <w:sz w:val="28"/>
                <w:szCs w:val="28"/>
              </w:rPr>
              <w:t>2</w:t>
            </w:r>
            <w:r>
              <w:rPr>
                <w:rFonts w:hint="eastAsia" w:ascii="仿宋" w:hAnsi="仿宋" w:eastAsia="仿宋" w:cs="仿宋"/>
                <w:sz w:val="28"/>
                <w:szCs w:val="28"/>
                <w:lang w:val="en-US" w:eastAsia="zh-CN"/>
              </w:rPr>
              <w:t>00余</w:t>
            </w:r>
            <w:r>
              <w:rPr>
                <w:rFonts w:hint="eastAsia" w:ascii="仿宋" w:hAnsi="仿宋" w:eastAsia="仿宋" w:cs="仿宋"/>
                <w:sz w:val="28"/>
                <w:szCs w:val="28"/>
              </w:rPr>
              <w:t>名</w:t>
            </w:r>
            <w:r>
              <w:rPr>
                <w:rFonts w:hint="eastAsia" w:ascii="仿宋" w:hAnsi="仿宋" w:eastAsia="仿宋" w:cs="仿宋"/>
                <w:sz w:val="28"/>
                <w:szCs w:val="28"/>
                <w:lang w:val="en-US" w:eastAsia="zh-CN"/>
              </w:rPr>
              <w:t>交通</w:t>
            </w:r>
            <w:r>
              <w:rPr>
                <w:rFonts w:hint="eastAsia" w:ascii="仿宋" w:hAnsi="仿宋" w:eastAsia="仿宋" w:cs="仿宋"/>
                <w:sz w:val="28"/>
                <w:szCs w:val="28"/>
              </w:rPr>
              <w:t>违法人员</w:t>
            </w:r>
            <w:r>
              <w:rPr>
                <w:rFonts w:hint="eastAsia" w:ascii="仿宋" w:hAnsi="仿宋" w:eastAsia="仿宋" w:cs="仿宋"/>
                <w:sz w:val="28"/>
                <w:szCs w:val="28"/>
                <w:lang w:val="en-US" w:eastAsia="zh-CN"/>
              </w:rPr>
              <w:t>和出租车执业人员</w:t>
            </w:r>
            <w:r>
              <w:rPr>
                <w:rFonts w:hint="eastAsia" w:ascii="仿宋" w:hAnsi="仿宋" w:eastAsia="仿宋" w:cs="仿宋"/>
                <w:sz w:val="28"/>
                <w:szCs w:val="28"/>
              </w:rPr>
              <w:t>进行了批评教育，</w:t>
            </w:r>
            <w:r>
              <w:rPr>
                <w:rFonts w:hint="eastAsia" w:ascii="仿宋" w:hAnsi="仿宋" w:eastAsia="仿宋" w:cs="仿宋"/>
                <w:sz w:val="28"/>
                <w:szCs w:val="28"/>
                <w:lang w:val="en-US" w:eastAsia="zh-CN"/>
              </w:rPr>
              <w:t>开展与派出所、武警联勤巡逻共计600余次，</w:t>
            </w:r>
            <w:r>
              <w:rPr>
                <w:rFonts w:hint="eastAsia" w:ascii="仿宋" w:hAnsi="仿宋" w:eastAsia="仿宋" w:cs="仿宋"/>
                <w:sz w:val="28"/>
                <w:szCs w:val="28"/>
              </w:rPr>
              <w:t>查</w:t>
            </w:r>
            <w:r>
              <w:rPr>
                <w:rFonts w:hint="eastAsia" w:ascii="仿宋" w:hAnsi="仿宋" w:eastAsia="仿宋" w:cs="仿宋"/>
                <w:sz w:val="28"/>
                <w:szCs w:val="28"/>
                <w:lang w:val="en-US" w:eastAsia="zh-CN"/>
              </w:rPr>
              <w:t>获违章</w:t>
            </w:r>
            <w:r>
              <w:rPr>
                <w:rFonts w:hint="eastAsia" w:ascii="仿宋" w:hAnsi="仿宋" w:eastAsia="仿宋" w:cs="仿宋"/>
                <w:sz w:val="28"/>
                <w:szCs w:val="28"/>
              </w:rPr>
              <w:t>停</w:t>
            </w:r>
            <w:r>
              <w:rPr>
                <w:rFonts w:hint="eastAsia" w:ascii="仿宋" w:hAnsi="仿宋" w:eastAsia="仿宋" w:cs="仿宋"/>
                <w:sz w:val="28"/>
                <w:szCs w:val="28"/>
                <w:lang w:val="en-US" w:eastAsia="zh-CN"/>
              </w:rPr>
              <w:t>车等违法行为19</w:t>
            </w:r>
            <w:r>
              <w:rPr>
                <w:rFonts w:hint="eastAsia" w:ascii="仿宋" w:hAnsi="仿宋" w:eastAsia="仿宋" w:cs="仿宋"/>
                <w:sz w:val="28"/>
                <w:szCs w:val="28"/>
              </w:rPr>
              <w:t>00余起</w:t>
            </w:r>
            <w:r>
              <w:rPr>
                <w:rFonts w:hint="eastAsia" w:ascii="仿宋" w:hAnsi="仿宋" w:eastAsia="仿宋" w:cs="仿宋"/>
                <w:sz w:val="28"/>
                <w:szCs w:val="28"/>
                <w:lang w:eastAsia="zh-CN"/>
              </w:rPr>
              <w:t>，</w:t>
            </w:r>
            <w:r>
              <w:rPr>
                <w:rFonts w:hint="eastAsia" w:ascii="仿宋" w:hAnsi="仿宋" w:eastAsia="仿宋" w:cs="仿宋"/>
                <w:b w:val="0"/>
                <w:bCs w:val="0"/>
                <w:sz w:val="28"/>
                <w:szCs w:val="28"/>
                <w:lang w:val="en-US" w:eastAsia="zh-CN"/>
              </w:rPr>
              <w:t>开出各类违法处罚单127张，包含非法遮挡机动车号牌行为1起</w:t>
            </w:r>
            <w:r>
              <w:rPr>
                <w:rFonts w:hint="eastAsia" w:ascii="仿宋" w:hAnsi="仿宋" w:eastAsia="仿宋" w:cs="仿宋"/>
                <w:sz w:val="28"/>
                <w:szCs w:val="28"/>
              </w:rPr>
              <w:t>。</w:t>
            </w:r>
            <w:r>
              <w:rPr>
                <w:rFonts w:hint="eastAsia" w:ascii="仿宋" w:hAnsi="仿宋" w:eastAsia="仿宋" w:cs="仿宋"/>
                <w:sz w:val="28"/>
                <w:szCs w:val="28"/>
                <w:lang w:val="en-US" w:eastAsia="zh-CN"/>
              </w:rPr>
              <w:t>同时，为加大管理力度，大队先后联合武警官兵、机场派出所、交通综合执法支队等力量，开展夜间设卡检查3次，查获各类违禁物品10余件。</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2、2020年我分局在全体民辅警的协同作战下有效打击了违法犯罪，减少了案（事）件的发生，</w:t>
            </w:r>
            <w:r>
              <w:rPr>
                <w:rFonts w:hint="eastAsia" w:ascii="仿宋" w:hAnsi="仿宋" w:eastAsia="仿宋" w:cs="仿宋"/>
                <w:sz w:val="28"/>
                <w:szCs w:val="28"/>
                <w:lang w:eastAsia="zh-CN"/>
              </w:rPr>
              <w:t>有效地维护了</w:t>
            </w:r>
            <w:r>
              <w:rPr>
                <w:rFonts w:hint="eastAsia" w:ascii="仿宋" w:hAnsi="仿宋" w:eastAsia="仿宋" w:cs="仿宋"/>
                <w:sz w:val="28"/>
                <w:szCs w:val="28"/>
                <w:lang w:val="en-US" w:eastAsia="zh-CN"/>
              </w:rPr>
              <w:t>机场及周边地区的安全和</w:t>
            </w:r>
            <w:r>
              <w:rPr>
                <w:rFonts w:hint="eastAsia" w:ascii="仿宋" w:hAnsi="仿宋" w:eastAsia="仿宋" w:cs="仿宋"/>
                <w:sz w:val="28"/>
                <w:szCs w:val="28"/>
                <w:lang w:eastAsia="zh-CN"/>
              </w:rPr>
              <w:t>稳定、营造</w:t>
            </w:r>
            <w:r>
              <w:rPr>
                <w:rFonts w:hint="eastAsia" w:ascii="仿宋" w:hAnsi="仿宋" w:eastAsia="仿宋" w:cs="仿宋"/>
                <w:sz w:val="28"/>
                <w:szCs w:val="28"/>
                <w:lang w:val="en-US" w:eastAsia="zh-CN"/>
              </w:rPr>
              <w:t>了</w:t>
            </w:r>
            <w:r>
              <w:rPr>
                <w:rFonts w:hint="eastAsia" w:ascii="仿宋" w:hAnsi="仿宋" w:eastAsia="仿宋" w:cs="仿宋"/>
                <w:sz w:val="28"/>
                <w:szCs w:val="28"/>
                <w:lang w:eastAsia="zh-CN"/>
              </w:rPr>
              <w:t>风清气正的警营政治生态。</w:t>
            </w:r>
          </w:p>
          <w:p>
            <w:pPr>
              <w:widowControl/>
              <w:spacing w:line="360" w:lineRule="auto"/>
              <w:ind w:firstLine="840" w:firstLineChars="300"/>
              <w:contextualSpacing/>
              <w:jc w:val="left"/>
              <w:rPr>
                <w:rFonts w:hint="eastAsia" w:ascii="仿宋_GB2312" w:hAnsi="仿宋" w:eastAsia="仿宋_GB2312" w:cs="宋体"/>
                <w:b/>
                <w:color w:val="000000"/>
                <w:kern w:val="0"/>
                <w:sz w:val="28"/>
                <w:szCs w:val="28"/>
              </w:rPr>
            </w:pPr>
          </w:p>
          <w:p>
            <w:pPr>
              <w:widowControl/>
              <w:spacing w:line="360" w:lineRule="auto"/>
              <w:ind w:firstLine="840" w:firstLineChars="300"/>
              <w:contextualSpacing/>
              <w:jc w:val="left"/>
              <w:rPr>
                <w:rFonts w:ascii="仿宋_GB2312" w:hAnsi="仿宋" w:eastAsia="仿宋_GB2312" w:cs="宋体"/>
                <w:b/>
                <w:color w:val="000000"/>
                <w:kern w:val="0"/>
                <w:sz w:val="28"/>
                <w:szCs w:val="28"/>
              </w:rPr>
            </w:pPr>
            <w:r>
              <w:rPr>
                <w:rFonts w:hint="eastAsia" w:ascii="仿宋_GB2312" w:hAnsi="仿宋" w:eastAsia="仿宋_GB2312" w:cs="宋体"/>
                <w:b/>
                <w:color w:val="000000"/>
                <w:kern w:val="0"/>
                <w:sz w:val="28"/>
                <w:szCs w:val="28"/>
              </w:rPr>
              <w:t>四、存在的主要问题</w:t>
            </w:r>
          </w:p>
          <w:p>
            <w:pPr>
              <w:widowControl/>
              <w:spacing w:line="360" w:lineRule="auto"/>
              <w:ind w:firstLine="700" w:firstLineChars="250"/>
              <w:contextualSpacing/>
              <w:jc w:val="left"/>
              <w:rPr>
                <w:rFonts w:hint="default" w:ascii="仿宋_GB2312" w:hAnsi="仿宋" w:eastAsia="仿宋_GB2312" w:cs="宋体"/>
                <w:color w:val="000000"/>
                <w:kern w:val="0"/>
                <w:sz w:val="28"/>
                <w:szCs w:val="28"/>
                <w:lang w:val="en-US" w:eastAsia="zh-CN"/>
              </w:rPr>
            </w:pPr>
            <w:r>
              <w:rPr>
                <w:rFonts w:hint="eastAsia" w:ascii="仿宋_GB2312" w:hAnsi="仿宋" w:eastAsia="仿宋_GB2312" w:cs="宋体"/>
                <w:color w:val="000000"/>
                <w:kern w:val="0"/>
                <w:sz w:val="28"/>
                <w:szCs w:val="28"/>
              </w:rPr>
              <w:t>我</w:t>
            </w:r>
            <w:r>
              <w:rPr>
                <w:rFonts w:hint="eastAsia" w:ascii="仿宋_GB2312" w:hAnsi="仿宋" w:eastAsia="仿宋_GB2312" w:cs="宋体"/>
                <w:color w:val="000000"/>
                <w:kern w:val="0"/>
                <w:sz w:val="28"/>
                <w:szCs w:val="28"/>
                <w:lang w:val="en-US" w:eastAsia="zh-CN"/>
              </w:rPr>
              <w:t>分</w:t>
            </w:r>
            <w:r>
              <w:rPr>
                <w:rFonts w:hint="eastAsia" w:ascii="仿宋_GB2312" w:hAnsi="仿宋" w:eastAsia="仿宋_GB2312" w:cs="宋体"/>
                <w:color w:val="000000"/>
                <w:kern w:val="0"/>
                <w:sz w:val="28"/>
                <w:szCs w:val="28"/>
              </w:rPr>
              <w:t>局各项经费管理严格按照财务管理制度执行，积极履职，厉行节约，发挥了良好的资金效益。目前主要存在的问题，我</w:t>
            </w:r>
            <w:r>
              <w:rPr>
                <w:rFonts w:hint="eastAsia" w:ascii="仿宋_GB2312" w:hAnsi="仿宋" w:eastAsia="仿宋_GB2312" w:cs="宋体"/>
                <w:color w:val="000000"/>
                <w:kern w:val="0"/>
                <w:sz w:val="28"/>
                <w:szCs w:val="28"/>
                <w:lang w:val="en-US" w:eastAsia="zh-CN"/>
              </w:rPr>
              <w:t>分局2020年开始财务独立核算，纳入市财政预决算，在人员配备及工作经验上存在一定的不足；另外财政</w:t>
            </w:r>
            <w:r>
              <w:rPr>
                <w:rFonts w:hint="eastAsia" w:ascii="仿宋_GB2312" w:hAnsi="仿宋" w:eastAsia="仿宋_GB2312" w:cs="宋体"/>
                <w:color w:val="000000"/>
                <w:kern w:val="0"/>
                <w:sz w:val="28"/>
                <w:szCs w:val="28"/>
              </w:rPr>
              <w:t>经费保障不足</w:t>
            </w:r>
            <w:r>
              <w:rPr>
                <w:rFonts w:hint="eastAsia" w:ascii="仿宋_GB2312" w:hAnsi="仿宋" w:eastAsia="仿宋_GB2312" w:cs="宋体"/>
                <w:color w:val="000000"/>
                <w:kern w:val="0"/>
                <w:sz w:val="28"/>
                <w:szCs w:val="28"/>
                <w:lang w:eastAsia="zh-CN"/>
              </w:rPr>
              <w:t>，</w:t>
            </w:r>
            <w:r>
              <w:rPr>
                <w:rFonts w:hint="eastAsia" w:ascii="仿宋_GB2312" w:hAnsi="仿宋" w:eastAsia="仿宋_GB2312" w:cs="宋体"/>
                <w:color w:val="000000"/>
                <w:kern w:val="0"/>
                <w:sz w:val="28"/>
                <w:szCs w:val="28"/>
                <w:lang w:val="en-US" w:eastAsia="zh-CN"/>
              </w:rPr>
              <w:t>由于机场地处偏远，因特殊工作性质，全年无休，加上2020年初爆发的新冠肺炎疫情的影响，更是使我分局面临前所未有挑战。</w:t>
            </w:r>
          </w:p>
          <w:p>
            <w:pPr>
              <w:spacing w:line="360" w:lineRule="auto"/>
              <w:ind w:firstLine="557" w:firstLineChars="199"/>
              <w:contextualSpacing/>
              <w:rPr>
                <w:rFonts w:hint="eastAsia" w:ascii="仿宋_GB2312" w:hAnsi="仿宋" w:eastAsia="仿宋_GB2312" w:cs="Tahoma"/>
                <w:b/>
                <w:color w:val="000000"/>
                <w:kern w:val="0"/>
                <w:sz w:val="28"/>
                <w:szCs w:val="28"/>
              </w:rPr>
            </w:pPr>
          </w:p>
          <w:p>
            <w:pPr>
              <w:spacing w:line="360" w:lineRule="auto"/>
              <w:ind w:firstLine="557" w:firstLineChars="199"/>
              <w:contextualSpacing/>
              <w:rPr>
                <w:rFonts w:ascii="仿宋_GB2312" w:hAnsi="仿宋" w:eastAsia="仿宋_GB2312" w:cs="宋体"/>
                <w:b/>
                <w:color w:val="000000"/>
                <w:kern w:val="0"/>
                <w:sz w:val="28"/>
                <w:szCs w:val="28"/>
              </w:rPr>
            </w:pPr>
            <w:r>
              <w:rPr>
                <w:rFonts w:hint="eastAsia" w:ascii="仿宋_GB2312" w:hAnsi="仿宋" w:eastAsia="仿宋_GB2312" w:cs="Tahoma"/>
                <w:b/>
                <w:color w:val="000000"/>
                <w:kern w:val="0"/>
                <w:sz w:val="28"/>
                <w:szCs w:val="28"/>
              </w:rPr>
              <w:t>五、改进措施和有关建议</w:t>
            </w:r>
          </w:p>
          <w:p>
            <w:pPr>
              <w:widowControl/>
              <w:spacing w:line="360" w:lineRule="auto"/>
              <w:contextualSpacing/>
              <w:jc w:val="left"/>
              <w:textAlignment w:val="center"/>
              <w:rPr>
                <w:rFonts w:hint="default" w:ascii="仿宋_GB2312" w:hAnsi="仿宋" w:eastAsia="仿宋_GB2312" w:cs="Tahoma"/>
                <w:color w:val="000000"/>
                <w:kern w:val="0"/>
                <w:sz w:val="24"/>
                <w:szCs w:val="24"/>
                <w:lang w:val="en-US" w:eastAsia="zh-CN"/>
              </w:rPr>
            </w:pPr>
            <w:r>
              <w:rPr>
                <w:rFonts w:hint="eastAsia" w:ascii="仿宋_GB2312" w:hAnsi="仿宋" w:eastAsia="仿宋_GB2312" w:cs="Tahoma"/>
                <w:color w:val="000000"/>
                <w:kern w:val="0"/>
                <w:sz w:val="24"/>
                <w:szCs w:val="24"/>
                <w:lang w:val="en-US" w:eastAsia="zh-CN"/>
              </w:rPr>
              <w:t xml:space="preserve">  </w:t>
            </w:r>
            <w:r>
              <w:rPr>
                <w:rFonts w:hint="eastAsia" w:ascii="仿宋_GB2312" w:hAnsi="仿宋" w:eastAsia="仿宋_GB2312" w:cs="Tahoma"/>
                <w:color w:val="000000"/>
                <w:kern w:val="0"/>
                <w:sz w:val="28"/>
                <w:szCs w:val="28"/>
                <w:lang w:val="en-US" w:eastAsia="zh-CN"/>
              </w:rPr>
              <w:t xml:space="preserve">  建议市财政将我局民辅警人员经费全额纳入年初预算，同时提高公用经费标准，具体包括：执勤岗位津贴、加班补助、劳务派遣辅警工资等。依据国家财政部、人社部有明文规定的，本着从优待警的原则，全额预算。</w:t>
            </w:r>
          </w:p>
        </w:tc>
      </w:tr>
      <w:bookmarkEnd w:id="4"/>
    </w:tbl>
    <w:p>
      <w:pPr>
        <w:spacing w:before="312" w:beforeLines="100" w:after="312" w:afterLines="100"/>
        <w:jc w:val="center"/>
        <w:rPr>
          <w:rFonts w:hint="eastAsia" w:ascii="方正小标宋简体" w:hAnsi="Times New Roman" w:eastAsia="方正小标宋简体"/>
          <w:b/>
          <w:sz w:val="38"/>
          <w:szCs w:val="38"/>
        </w:rPr>
      </w:pPr>
    </w:p>
    <w:p>
      <w:pPr>
        <w:spacing w:before="312" w:beforeLines="100" w:after="312" w:afterLines="100"/>
        <w:jc w:val="center"/>
        <w:rPr>
          <w:rFonts w:ascii="方正小标宋简体" w:hAnsi="Times New Roman" w:eastAsia="方正小标宋简体"/>
          <w:b/>
          <w:sz w:val="38"/>
          <w:szCs w:val="38"/>
        </w:rPr>
      </w:pPr>
      <w:r>
        <w:rPr>
          <w:rFonts w:hint="eastAsia" w:ascii="方正小标宋简体" w:hAnsi="Times New Roman" w:eastAsia="方正小标宋简体"/>
          <w:b/>
          <w:sz w:val="38"/>
          <w:szCs w:val="38"/>
        </w:rPr>
        <w:t>部门整体支出绩效评价评分表</w:t>
      </w:r>
    </w:p>
    <w:tbl>
      <w:tblPr>
        <w:tblStyle w:val="5"/>
        <w:tblW w:w="9894" w:type="dxa"/>
        <w:jc w:val="center"/>
        <w:tblLayout w:type="fixed"/>
        <w:tblCellMar>
          <w:top w:w="0" w:type="dxa"/>
          <w:left w:w="108" w:type="dxa"/>
          <w:bottom w:w="0" w:type="dxa"/>
          <w:right w:w="108" w:type="dxa"/>
        </w:tblCellMar>
      </w:tblPr>
      <w:tblGrid>
        <w:gridCol w:w="976"/>
        <w:gridCol w:w="939"/>
        <w:gridCol w:w="1389"/>
        <w:gridCol w:w="4171"/>
        <w:gridCol w:w="619"/>
        <w:gridCol w:w="720"/>
        <w:gridCol w:w="1080"/>
      </w:tblGrid>
      <w:tr>
        <w:tblPrEx>
          <w:tblCellMar>
            <w:top w:w="0" w:type="dxa"/>
            <w:left w:w="108" w:type="dxa"/>
            <w:bottom w:w="0" w:type="dxa"/>
            <w:right w:w="108" w:type="dxa"/>
          </w:tblCellMar>
        </w:tblPrEx>
        <w:trPr>
          <w:trHeight w:val="525" w:hRule="atLeast"/>
          <w:jc w:val="center"/>
        </w:trPr>
        <w:tc>
          <w:tcPr>
            <w:tcW w:w="97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仿宋" w:hAnsi="仿宋" w:eastAsia="仿宋" w:cs="仿宋"/>
                <w:b/>
                <w:bCs/>
                <w:kern w:val="0"/>
                <w:sz w:val="18"/>
                <w:szCs w:val="18"/>
              </w:rPr>
            </w:pPr>
            <w:r>
              <w:rPr>
                <w:rFonts w:hint="eastAsia" w:ascii="仿宋" w:hAnsi="仿宋" w:eastAsia="仿宋" w:cs="仿宋"/>
                <w:b/>
                <w:bCs/>
                <w:kern w:val="0"/>
                <w:sz w:val="18"/>
                <w:szCs w:val="18"/>
              </w:rPr>
              <w:t>一级指标</w:t>
            </w:r>
          </w:p>
        </w:tc>
        <w:tc>
          <w:tcPr>
            <w:tcW w:w="939"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 w:hAnsi="仿宋" w:eastAsia="仿宋" w:cs="仿宋"/>
                <w:b/>
                <w:bCs/>
                <w:kern w:val="0"/>
                <w:sz w:val="18"/>
                <w:szCs w:val="18"/>
              </w:rPr>
            </w:pPr>
            <w:r>
              <w:rPr>
                <w:rFonts w:hint="eastAsia" w:ascii="仿宋" w:hAnsi="仿宋" w:eastAsia="仿宋" w:cs="仿宋"/>
                <w:b/>
                <w:bCs/>
                <w:kern w:val="0"/>
                <w:sz w:val="18"/>
                <w:szCs w:val="18"/>
              </w:rPr>
              <w:t>二级指标</w:t>
            </w:r>
          </w:p>
        </w:tc>
        <w:tc>
          <w:tcPr>
            <w:tcW w:w="1389"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 w:hAnsi="仿宋" w:eastAsia="仿宋" w:cs="仿宋"/>
                <w:b/>
                <w:bCs/>
                <w:kern w:val="0"/>
                <w:sz w:val="18"/>
                <w:szCs w:val="18"/>
              </w:rPr>
            </w:pPr>
            <w:r>
              <w:rPr>
                <w:rFonts w:hint="eastAsia" w:ascii="仿宋" w:hAnsi="仿宋" w:eastAsia="仿宋" w:cs="仿宋"/>
                <w:b/>
                <w:bCs/>
                <w:kern w:val="0"/>
                <w:sz w:val="18"/>
                <w:szCs w:val="18"/>
              </w:rPr>
              <w:t>三级指标</w:t>
            </w:r>
          </w:p>
        </w:tc>
        <w:tc>
          <w:tcPr>
            <w:tcW w:w="4171"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 w:hAnsi="仿宋" w:eastAsia="仿宋" w:cs="仿宋"/>
                <w:b/>
                <w:bCs/>
                <w:kern w:val="0"/>
                <w:sz w:val="18"/>
                <w:szCs w:val="18"/>
              </w:rPr>
            </w:pPr>
            <w:r>
              <w:rPr>
                <w:rFonts w:hint="eastAsia" w:ascii="仿宋" w:hAnsi="仿宋" w:eastAsia="仿宋" w:cs="仿宋"/>
                <w:b/>
                <w:bCs/>
                <w:kern w:val="0"/>
                <w:sz w:val="18"/>
                <w:szCs w:val="18"/>
              </w:rPr>
              <w:t>评分标准</w:t>
            </w:r>
          </w:p>
        </w:tc>
        <w:tc>
          <w:tcPr>
            <w:tcW w:w="619"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 w:hAnsi="仿宋" w:eastAsia="仿宋" w:cs="仿宋"/>
                <w:b/>
                <w:bCs/>
                <w:kern w:val="0"/>
                <w:sz w:val="18"/>
                <w:szCs w:val="18"/>
              </w:rPr>
            </w:pPr>
            <w:r>
              <w:rPr>
                <w:rFonts w:hint="eastAsia" w:ascii="仿宋" w:hAnsi="仿宋" w:eastAsia="仿宋" w:cs="仿宋"/>
                <w:b/>
                <w:bCs/>
                <w:kern w:val="0"/>
                <w:sz w:val="18"/>
                <w:szCs w:val="18"/>
              </w:rPr>
              <w:t>分值</w:t>
            </w:r>
          </w:p>
        </w:tc>
        <w:tc>
          <w:tcPr>
            <w:tcW w:w="720" w:type="dxa"/>
            <w:tcBorders>
              <w:top w:val="single" w:color="auto" w:sz="4" w:space="0"/>
              <w:left w:val="nil"/>
              <w:bottom w:val="single" w:color="auto" w:sz="4" w:space="0"/>
              <w:right w:val="single" w:color="auto" w:sz="4" w:space="0"/>
            </w:tcBorders>
            <w:shd w:val="clear" w:color="auto" w:fill="FFFFFF"/>
            <w:noWrap w:val="0"/>
            <w:vAlign w:val="center"/>
          </w:tcPr>
          <w:p>
            <w:pPr>
              <w:widowControl/>
              <w:spacing w:line="240" w:lineRule="exact"/>
              <w:jc w:val="center"/>
              <w:rPr>
                <w:rFonts w:ascii="仿宋" w:hAnsi="仿宋" w:eastAsia="仿宋" w:cs="仿宋"/>
                <w:b/>
                <w:bCs/>
                <w:kern w:val="0"/>
                <w:sz w:val="18"/>
                <w:szCs w:val="18"/>
              </w:rPr>
            </w:pPr>
            <w:r>
              <w:rPr>
                <w:rFonts w:hint="eastAsia" w:ascii="仿宋" w:hAnsi="仿宋" w:eastAsia="仿宋" w:cs="仿宋"/>
                <w:b/>
                <w:bCs/>
                <w:kern w:val="0"/>
                <w:sz w:val="18"/>
                <w:szCs w:val="18"/>
              </w:rPr>
              <w:t>自评得分</w:t>
            </w:r>
          </w:p>
        </w:tc>
        <w:tc>
          <w:tcPr>
            <w:tcW w:w="1080" w:type="dxa"/>
            <w:tcBorders>
              <w:top w:val="single" w:color="auto" w:sz="4" w:space="0"/>
              <w:left w:val="nil"/>
              <w:bottom w:val="single" w:color="auto" w:sz="4" w:space="0"/>
              <w:right w:val="single" w:color="auto" w:sz="4" w:space="0"/>
            </w:tcBorders>
            <w:shd w:val="clear" w:color="auto" w:fill="FFFFFF"/>
            <w:noWrap w:val="0"/>
            <w:vAlign w:val="center"/>
          </w:tcPr>
          <w:p>
            <w:pPr>
              <w:widowControl/>
              <w:spacing w:line="240" w:lineRule="exact"/>
              <w:jc w:val="center"/>
              <w:rPr>
                <w:rFonts w:ascii="仿宋" w:hAnsi="仿宋" w:eastAsia="仿宋" w:cs="仿宋"/>
                <w:b/>
                <w:bCs/>
                <w:spacing w:val="-10"/>
                <w:kern w:val="0"/>
                <w:sz w:val="18"/>
                <w:szCs w:val="18"/>
              </w:rPr>
            </w:pPr>
            <w:r>
              <w:rPr>
                <w:rFonts w:hint="eastAsia" w:ascii="仿宋" w:hAnsi="仿宋" w:eastAsia="仿宋" w:cs="仿宋"/>
                <w:b/>
                <w:bCs/>
                <w:spacing w:val="-10"/>
                <w:kern w:val="0"/>
                <w:sz w:val="18"/>
                <w:szCs w:val="18"/>
              </w:rPr>
              <w:t>扣分原因和其他说明</w:t>
            </w:r>
          </w:p>
        </w:tc>
      </w:tr>
      <w:tr>
        <w:tblPrEx>
          <w:tblCellMar>
            <w:top w:w="0" w:type="dxa"/>
            <w:left w:w="108" w:type="dxa"/>
            <w:bottom w:w="0" w:type="dxa"/>
            <w:right w:w="108" w:type="dxa"/>
          </w:tblCellMar>
        </w:tblPrEx>
        <w:trPr>
          <w:trHeight w:val="559" w:hRule="atLeast"/>
          <w:jc w:val="center"/>
        </w:trPr>
        <w:tc>
          <w:tcPr>
            <w:tcW w:w="97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仿宋_GB2312" w:hAnsi="仿宋" w:eastAsia="仿宋_GB2312" w:cs="仿宋"/>
                <w:kern w:val="0"/>
                <w:sz w:val="18"/>
                <w:szCs w:val="18"/>
              </w:rPr>
            </w:pPr>
            <w:r>
              <w:rPr>
                <w:rFonts w:hint="eastAsia" w:ascii="仿宋_GB2312" w:hAnsi="仿宋" w:eastAsia="仿宋_GB2312" w:cs="仿宋"/>
                <w:kern w:val="0"/>
                <w:sz w:val="18"/>
                <w:szCs w:val="18"/>
              </w:rPr>
              <w:t>投</w:t>
            </w:r>
            <w:r>
              <w:rPr>
                <w:rFonts w:ascii="仿宋_GB2312" w:hAnsi="仿宋" w:eastAsia="仿宋_GB2312" w:cs="仿宋"/>
                <w:kern w:val="0"/>
                <w:sz w:val="18"/>
                <w:szCs w:val="18"/>
              </w:rPr>
              <w:t xml:space="preserve">  </w:t>
            </w:r>
            <w:r>
              <w:rPr>
                <w:rFonts w:hint="eastAsia" w:ascii="仿宋_GB2312" w:hAnsi="仿宋" w:eastAsia="仿宋_GB2312" w:cs="仿宋"/>
                <w:kern w:val="0"/>
                <w:sz w:val="18"/>
                <w:szCs w:val="18"/>
              </w:rPr>
              <w:t>入</w:t>
            </w:r>
            <w:r>
              <w:rPr>
                <w:rFonts w:ascii="仿宋_GB2312" w:hAnsi="仿宋" w:eastAsia="仿宋_GB2312" w:cs="仿宋"/>
                <w:kern w:val="0"/>
                <w:sz w:val="18"/>
                <w:szCs w:val="18"/>
              </w:rPr>
              <w:br w:type="textWrapping"/>
            </w:r>
            <w:r>
              <w:rPr>
                <w:rFonts w:hint="eastAsia" w:ascii="仿宋_GB2312" w:hAnsi="仿宋" w:eastAsia="仿宋_GB2312" w:cs="仿宋"/>
                <w:kern w:val="0"/>
                <w:sz w:val="18"/>
                <w:szCs w:val="18"/>
              </w:rPr>
              <w:t>（</w:t>
            </w:r>
            <w:r>
              <w:rPr>
                <w:rFonts w:ascii="仿宋_GB2312" w:hAnsi="仿宋" w:eastAsia="仿宋_GB2312" w:cs="仿宋"/>
                <w:kern w:val="0"/>
                <w:sz w:val="18"/>
                <w:szCs w:val="18"/>
              </w:rPr>
              <w:t>15</w:t>
            </w:r>
            <w:r>
              <w:rPr>
                <w:rFonts w:hint="eastAsia" w:ascii="仿宋_GB2312" w:hAnsi="仿宋" w:eastAsia="仿宋_GB2312" w:cs="仿宋"/>
                <w:kern w:val="0"/>
                <w:sz w:val="18"/>
                <w:szCs w:val="18"/>
              </w:rPr>
              <w:t>分）</w:t>
            </w:r>
          </w:p>
        </w:tc>
        <w:tc>
          <w:tcPr>
            <w:tcW w:w="939"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仿宋_GB2312" w:hAnsi="仿宋" w:eastAsia="仿宋_GB2312" w:cs="仿宋"/>
                <w:kern w:val="0"/>
                <w:sz w:val="18"/>
                <w:szCs w:val="18"/>
              </w:rPr>
            </w:pPr>
            <w:r>
              <w:rPr>
                <w:rFonts w:hint="eastAsia" w:ascii="仿宋_GB2312" w:hAnsi="仿宋" w:eastAsia="仿宋_GB2312" w:cs="仿宋"/>
                <w:kern w:val="0"/>
                <w:sz w:val="18"/>
                <w:szCs w:val="18"/>
              </w:rPr>
              <w:t>预算配置</w:t>
            </w:r>
            <w:r>
              <w:rPr>
                <w:rFonts w:ascii="仿宋_GB2312" w:hAnsi="仿宋" w:eastAsia="仿宋_GB2312" w:cs="仿宋"/>
                <w:kern w:val="0"/>
                <w:sz w:val="18"/>
                <w:szCs w:val="18"/>
              </w:rPr>
              <w:br w:type="textWrapping"/>
            </w:r>
            <w:r>
              <w:rPr>
                <w:rFonts w:hint="eastAsia" w:ascii="仿宋_GB2312" w:hAnsi="仿宋" w:eastAsia="仿宋_GB2312" w:cs="仿宋"/>
                <w:kern w:val="0"/>
                <w:sz w:val="18"/>
                <w:szCs w:val="18"/>
              </w:rPr>
              <w:t>（</w:t>
            </w:r>
            <w:r>
              <w:rPr>
                <w:rFonts w:ascii="仿宋_GB2312" w:hAnsi="仿宋" w:eastAsia="仿宋_GB2312" w:cs="仿宋"/>
                <w:kern w:val="0"/>
                <w:sz w:val="18"/>
                <w:szCs w:val="18"/>
              </w:rPr>
              <w:t>15</w:t>
            </w:r>
            <w:r>
              <w:rPr>
                <w:rFonts w:hint="eastAsia" w:ascii="仿宋_GB2312" w:hAnsi="仿宋" w:eastAsia="仿宋_GB2312" w:cs="仿宋"/>
                <w:kern w:val="0"/>
                <w:sz w:val="18"/>
                <w:szCs w:val="18"/>
              </w:rPr>
              <w:t>分）</w:t>
            </w:r>
          </w:p>
        </w:tc>
        <w:tc>
          <w:tcPr>
            <w:tcW w:w="138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仿宋" w:eastAsia="仿宋_GB2312" w:cs="仿宋"/>
                <w:kern w:val="0"/>
                <w:sz w:val="18"/>
                <w:szCs w:val="18"/>
              </w:rPr>
            </w:pPr>
            <w:r>
              <w:rPr>
                <w:rFonts w:hint="eastAsia" w:ascii="仿宋_GB2312" w:hAnsi="仿宋" w:eastAsia="仿宋_GB2312" w:cs="仿宋"/>
                <w:kern w:val="0"/>
                <w:sz w:val="18"/>
                <w:szCs w:val="18"/>
              </w:rPr>
              <w:t>财政供养人员</w:t>
            </w:r>
          </w:p>
          <w:p>
            <w:pPr>
              <w:widowControl/>
              <w:spacing w:line="240" w:lineRule="exact"/>
              <w:jc w:val="center"/>
              <w:rPr>
                <w:rFonts w:ascii="仿宋_GB2312" w:hAnsi="仿宋" w:eastAsia="仿宋_GB2312" w:cs="仿宋"/>
                <w:kern w:val="0"/>
                <w:sz w:val="18"/>
                <w:szCs w:val="18"/>
              </w:rPr>
            </w:pPr>
            <w:r>
              <w:rPr>
                <w:rFonts w:hint="eastAsia" w:ascii="仿宋_GB2312" w:hAnsi="仿宋" w:eastAsia="仿宋_GB2312" w:cs="仿宋"/>
                <w:kern w:val="0"/>
                <w:sz w:val="18"/>
                <w:szCs w:val="18"/>
              </w:rPr>
              <w:t>控制率</w:t>
            </w:r>
          </w:p>
        </w:tc>
        <w:tc>
          <w:tcPr>
            <w:tcW w:w="4171" w:type="dxa"/>
            <w:tcBorders>
              <w:top w:val="nil"/>
              <w:left w:val="nil"/>
              <w:bottom w:val="single" w:color="auto" w:sz="4" w:space="0"/>
              <w:right w:val="single" w:color="auto" w:sz="4" w:space="0"/>
            </w:tcBorders>
            <w:noWrap w:val="0"/>
            <w:vAlign w:val="center"/>
          </w:tcPr>
          <w:p>
            <w:pPr>
              <w:widowControl/>
              <w:spacing w:line="240" w:lineRule="exact"/>
              <w:jc w:val="left"/>
              <w:rPr>
                <w:rFonts w:ascii="仿宋_GB2312" w:hAnsi="仿宋" w:eastAsia="仿宋_GB2312" w:cs="仿宋"/>
                <w:kern w:val="0"/>
                <w:sz w:val="18"/>
                <w:szCs w:val="18"/>
              </w:rPr>
            </w:pPr>
            <w:r>
              <w:rPr>
                <w:rFonts w:hint="eastAsia" w:ascii="仿宋_GB2312" w:hAnsi="仿宋" w:eastAsia="仿宋_GB2312" w:cs="仿宋"/>
                <w:kern w:val="0"/>
                <w:sz w:val="18"/>
                <w:szCs w:val="18"/>
              </w:rPr>
              <w:t>以</w:t>
            </w:r>
            <w:r>
              <w:rPr>
                <w:rFonts w:ascii="仿宋_GB2312" w:hAnsi="仿宋" w:eastAsia="仿宋_GB2312" w:cs="仿宋"/>
                <w:kern w:val="0"/>
                <w:sz w:val="18"/>
                <w:szCs w:val="18"/>
              </w:rPr>
              <w:t>100%</w:t>
            </w:r>
            <w:r>
              <w:rPr>
                <w:rFonts w:hint="eastAsia" w:ascii="仿宋_GB2312" w:hAnsi="仿宋" w:eastAsia="仿宋_GB2312" w:cs="仿宋"/>
                <w:kern w:val="0"/>
                <w:sz w:val="18"/>
                <w:szCs w:val="18"/>
              </w:rPr>
              <w:t>为标准。在职人员控制率</w:t>
            </w:r>
            <w:r>
              <w:rPr>
                <w:rFonts w:hint="eastAsia" w:ascii="仿宋_GB2312" w:hAnsi="仿宋" w:eastAsia="仿宋" w:cs="仿宋"/>
                <w:kern w:val="0"/>
                <w:sz w:val="18"/>
                <w:szCs w:val="18"/>
              </w:rPr>
              <w:t>≦</w:t>
            </w:r>
            <w:r>
              <w:rPr>
                <w:rFonts w:ascii="仿宋_GB2312" w:hAnsi="仿宋" w:eastAsia="仿宋_GB2312" w:cs="仿宋"/>
                <w:kern w:val="0"/>
                <w:sz w:val="18"/>
                <w:szCs w:val="18"/>
              </w:rPr>
              <w:t>100%</w:t>
            </w:r>
            <w:r>
              <w:rPr>
                <w:rFonts w:hint="eastAsia" w:ascii="仿宋_GB2312" w:hAnsi="仿宋" w:eastAsia="仿宋_GB2312" w:cs="仿宋"/>
                <w:kern w:val="0"/>
                <w:sz w:val="18"/>
                <w:szCs w:val="18"/>
              </w:rPr>
              <w:t>，计</w:t>
            </w:r>
            <w:r>
              <w:rPr>
                <w:rFonts w:ascii="仿宋_GB2312" w:hAnsi="仿宋" w:eastAsia="仿宋_GB2312" w:cs="仿宋"/>
                <w:kern w:val="0"/>
                <w:sz w:val="18"/>
                <w:szCs w:val="18"/>
              </w:rPr>
              <w:t>5</w:t>
            </w:r>
            <w:r>
              <w:rPr>
                <w:rFonts w:hint="eastAsia" w:ascii="仿宋_GB2312" w:hAnsi="仿宋" w:eastAsia="仿宋_GB2312" w:cs="仿宋"/>
                <w:kern w:val="0"/>
                <w:sz w:val="18"/>
                <w:szCs w:val="18"/>
              </w:rPr>
              <w:t>分；每超过一个百分点扣</w:t>
            </w:r>
            <w:r>
              <w:rPr>
                <w:rFonts w:ascii="仿宋_GB2312" w:hAnsi="仿宋" w:eastAsia="仿宋_GB2312" w:cs="仿宋"/>
                <w:kern w:val="0"/>
                <w:sz w:val="18"/>
                <w:szCs w:val="18"/>
              </w:rPr>
              <w:t>0.5</w:t>
            </w:r>
            <w:r>
              <w:rPr>
                <w:rFonts w:hint="eastAsia" w:ascii="仿宋_GB2312" w:hAnsi="仿宋" w:eastAsia="仿宋_GB2312" w:cs="仿宋"/>
                <w:kern w:val="0"/>
                <w:sz w:val="18"/>
                <w:szCs w:val="18"/>
              </w:rPr>
              <w:t>分，扣完为止。</w:t>
            </w:r>
          </w:p>
        </w:tc>
        <w:tc>
          <w:tcPr>
            <w:tcW w:w="61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仿宋" w:eastAsia="仿宋_GB2312" w:cs="仿宋"/>
                <w:kern w:val="0"/>
                <w:sz w:val="18"/>
                <w:szCs w:val="18"/>
              </w:rPr>
            </w:pPr>
            <w:r>
              <w:rPr>
                <w:rFonts w:ascii="仿宋_GB2312" w:hAnsi="仿宋" w:eastAsia="仿宋_GB2312" w:cs="仿宋"/>
                <w:kern w:val="0"/>
                <w:sz w:val="18"/>
                <w:szCs w:val="18"/>
              </w:rPr>
              <w:t>5</w:t>
            </w:r>
          </w:p>
        </w:tc>
        <w:tc>
          <w:tcPr>
            <w:tcW w:w="720"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仿宋" w:eastAsia="仿宋_GB2312" w:cs="仿宋"/>
                <w:color w:val="000000"/>
                <w:kern w:val="0"/>
                <w:sz w:val="18"/>
                <w:szCs w:val="18"/>
              </w:rPr>
            </w:pPr>
            <w:r>
              <w:rPr>
                <w:rFonts w:ascii="仿宋_GB2312" w:hAnsi="仿宋" w:eastAsia="仿宋_GB2312" w:cs="仿宋"/>
                <w:color w:val="000000"/>
                <w:kern w:val="0"/>
                <w:sz w:val="18"/>
                <w:szCs w:val="18"/>
              </w:rPr>
              <w:t>5</w:t>
            </w:r>
          </w:p>
        </w:tc>
        <w:tc>
          <w:tcPr>
            <w:tcW w:w="1080" w:type="dxa"/>
            <w:tcBorders>
              <w:top w:val="nil"/>
              <w:left w:val="nil"/>
              <w:bottom w:val="single" w:color="auto" w:sz="4" w:space="0"/>
              <w:right w:val="single" w:color="auto" w:sz="4" w:space="0"/>
            </w:tcBorders>
            <w:noWrap w:val="0"/>
            <w:vAlign w:val="center"/>
          </w:tcPr>
          <w:p>
            <w:pPr>
              <w:widowControl/>
              <w:spacing w:line="240" w:lineRule="exact"/>
              <w:jc w:val="left"/>
              <w:rPr>
                <w:rFonts w:ascii="仿宋_GB2312" w:hAnsi="仿宋" w:eastAsia="仿宋_GB2312" w:cs="仿宋"/>
                <w:color w:val="000000"/>
                <w:kern w:val="0"/>
                <w:sz w:val="18"/>
                <w:szCs w:val="18"/>
              </w:rPr>
            </w:pPr>
          </w:p>
        </w:tc>
      </w:tr>
      <w:tr>
        <w:tblPrEx>
          <w:tblCellMar>
            <w:top w:w="0" w:type="dxa"/>
            <w:left w:w="108" w:type="dxa"/>
            <w:bottom w:w="0" w:type="dxa"/>
            <w:right w:w="108" w:type="dxa"/>
          </w:tblCellMar>
        </w:tblPrEx>
        <w:trPr>
          <w:trHeight w:val="780" w:hRule="atLeast"/>
          <w:jc w:val="center"/>
        </w:trPr>
        <w:tc>
          <w:tcPr>
            <w:tcW w:w="97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仿宋" w:eastAsia="仿宋_GB2312" w:cs="仿宋"/>
                <w:kern w:val="0"/>
                <w:sz w:val="18"/>
                <w:szCs w:val="18"/>
              </w:rPr>
            </w:pPr>
          </w:p>
        </w:tc>
        <w:tc>
          <w:tcPr>
            <w:tcW w:w="93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仿宋" w:eastAsia="仿宋_GB2312" w:cs="仿宋"/>
                <w:kern w:val="0"/>
                <w:sz w:val="18"/>
                <w:szCs w:val="18"/>
              </w:rPr>
            </w:pPr>
          </w:p>
        </w:tc>
        <w:tc>
          <w:tcPr>
            <w:tcW w:w="138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仿宋" w:eastAsia="仿宋_GB2312" w:cs="仿宋"/>
                <w:kern w:val="0"/>
                <w:sz w:val="18"/>
                <w:szCs w:val="18"/>
              </w:rPr>
            </w:pPr>
            <w:r>
              <w:rPr>
                <w:rFonts w:hint="eastAsia" w:ascii="仿宋_GB2312" w:hAnsi="仿宋" w:eastAsia="仿宋_GB2312" w:cs="仿宋"/>
                <w:kern w:val="0"/>
                <w:sz w:val="18"/>
                <w:szCs w:val="18"/>
              </w:rPr>
              <w:t>“三公经费”</w:t>
            </w:r>
            <w:r>
              <w:rPr>
                <w:rFonts w:ascii="仿宋_GB2312" w:hAnsi="仿宋" w:eastAsia="仿宋_GB2312" w:cs="仿宋"/>
                <w:kern w:val="0"/>
                <w:sz w:val="18"/>
                <w:szCs w:val="18"/>
              </w:rPr>
              <w:br w:type="textWrapping"/>
            </w:r>
            <w:r>
              <w:rPr>
                <w:rFonts w:hint="eastAsia" w:ascii="仿宋_GB2312" w:hAnsi="仿宋" w:eastAsia="仿宋_GB2312" w:cs="仿宋"/>
                <w:kern w:val="0"/>
                <w:sz w:val="18"/>
                <w:szCs w:val="18"/>
              </w:rPr>
              <w:t>变动率</w:t>
            </w:r>
          </w:p>
        </w:tc>
        <w:tc>
          <w:tcPr>
            <w:tcW w:w="4171" w:type="dxa"/>
            <w:tcBorders>
              <w:top w:val="nil"/>
              <w:left w:val="nil"/>
              <w:bottom w:val="single" w:color="auto" w:sz="4" w:space="0"/>
              <w:right w:val="single" w:color="auto" w:sz="4" w:space="0"/>
            </w:tcBorders>
            <w:noWrap w:val="0"/>
            <w:vAlign w:val="center"/>
          </w:tcPr>
          <w:p>
            <w:pPr>
              <w:widowControl/>
              <w:spacing w:line="240" w:lineRule="exact"/>
              <w:jc w:val="left"/>
              <w:rPr>
                <w:rFonts w:ascii="仿宋_GB2312" w:hAnsi="仿宋" w:eastAsia="仿宋_GB2312" w:cs="仿宋"/>
                <w:kern w:val="0"/>
                <w:sz w:val="18"/>
                <w:szCs w:val="18"/>
              </w:rPr>
            </w:pPr>
            <w:r>
              <w:rPr>
                <w:rFonts w:hint="eastAsia" w:ascii="仿宋_GB2312" w:hAnsi="仿宋" w:eastAsia="仿宋_GB2312" w:cs="仿宋"/>
                <w:kern w:val="0"/>
                <w:sz w:val="18"/>
                <w:szCs w:val="18"/>
              </w:rPr>
              <w:t>“三公经费”变动率</w:t>
            </w:r>
            <w:r>
              <w:rPr>
                <w:rFonts w:hint="eastAsia" w:ascii="仿宋_GB2312" w:hAnsi="仿宋" w:eastAsia="仿宋" w:cs="仿宋"/>
                <w:kern w:val="0"/>
                <w:sz w:val="18"/>
                <w:szCs w:val="18"/>
              </w:rPr>
              <w:t>≦</w:t>
            </w:r>
            <w:r>
              <w:rPr>
                <w:rFonts w:ascii="仿宋_GB2312" w:hAnsi="仿宋" w:eastAsia="仿宋_GB2312" w:cs="仿宋"/>
                <w:kern w:val="0"/>
                <w:sz w:val="18"/>
                <w:szCs w:val="18"/>
              </w:rPr>
              <w:t>0,</w:t>
            </w:r>
            <w:r>
              <w:rPr>
                <w:rFonts w:hint="eastAsia" w:ascii="仿宋_GB2312" w:hAnsi="仿宋" w:eastAsia="仿宋_GB2312" w:cs="仿宋"/>
                <w:kern w:val="0"/>
                <w:sz w:val="18"/>
                <w:szCs w:val="18"/>
              </w:rPr>
              <w:t>计</w:t>
            </w:r>
            <w:r>
              <w:rPr>
                <w:rFonts w:ascii="仿宋_GB2312" w:hAnsi="仿宋" w:eastAsia="仿宋_GB2312" w:cs="仿宋"/>
                <w:kern w:val="0"/>
                <w:sz w:val="18"/>
                <w:szCs w:val="18"/>
              </w:rPr>
              <w:t>5</w:t>
            </w:r>
            <w:r>
              <w:rPr>
                <w:rFonts w:hint="eastAsia" w:ascii="仿宋_GB2312" w:hAnsi="仿宋" w:eastAsia="仿宋_GB2312" w:cs="仿宋"/>
                <w:kern w:val="0"/>
                <w:sz w:val="18"/>
                <w:szCs w:val="18"/>
              </w:rPr>
              <w:t>分；</w:t>
            </w:r>
            <w:r>
              <w:rPr>
                <w:rFonts w:ascii="仿宋_GB2312" w:hAnsi="仿宋" w:eastAsia="仿宋_GB2312" w:cs="仿宋"/>
                <w:kern w:val="0"/>
                <w:sz w:val="18"/>
                <w:szCs w:val="18"/>
              </w:rPr>
              <w:br w:type="textWrapping"/>
            </w:r>
            <w:r>
              <w:rPr>
                <w:rFonts w:hint="eastAsia" w:ascii="仿宋_GB2312" w:hAnsi="仿宋" w:eastAsia="仿宋_GB2312" w:cs="仿宋"/>
                <w:kern w:val="0"/>
                <w:sz w:val="18"/>
                <w:szCs w:val="18"/>
              </w:rPr>
              <w:t>“三公经费”＞</w:t>
            </w:r>
            <w:r>
              <w:rPr>
                <w:rFonts w:ascii="仿宋_GB2312" w:hAnsi="仿宋" w:eastAsia="仿宋_GB2312" w:cs="仿宋"/>
                <w:kern w:val="0"/>
                <w:sz w:val="18"/>
                <w:szCs w:val="18"/>
              </w:rPr>
              <w:t>0</w:t>
            </w:r>
            <w:r>
              <w:rPr>
                <w:rFonts w:hint="eastAsia" w:ascii="仿宋_GB2312" w:hAnsi="仿宋" w:eastAsia="仿宋_GB2312" w:cs="仿宋"/>
                <w:kern w:val="0"/>
                <w:sz w:val="18"/>
                <w:szCs w:val="18"/>
              </w:rPr>
              <w:t>，每超过一个百分点扣</w:t>
            </w:r>
            <w:r>
              <w:rPr>
                <w:rFonts w:ascii="仿宋_GB2312" w:hAnsi="仿宋" w:eastAsia="仿宋_GB2312" w:cs="仿宋"/>
                <w:kern w:val="0"/>
                <w:sz w:val="18"/>
                <w:szCs w:val="18"/>
              </w:rPr>
              <w:t>0.5</w:t>
            </w:r>
            <w:r>
              <w:rPr>
                <w:rFonts w:hint="eastAsia" w:ascii="仿宋_GB2312" w:hAnsi="仿宋" w:eastAsia="仿宋_GB2312" w:cs="仿宋"/>
                <w:kern w:val="0"/>
                <w:sz w:val="18"/>
                <w:szCs w:val="18"/>
              </w:rPr>
              <w:t>分，扣完为止。</w:t>
            </w:r>
          </w:p>
        </w:tc>
        <w:tc>
          <w:tcPr>
            <w:tcW w:w="61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仿宋" w:eastAsia="仿宋_GB2312" w:cs="仿宋"/>
                <w:kern w:val="0"/>
                <w:sz w:val="18"/>
                <w:szCs w:val="18"/>
              </w:rPr>
            </w:pPr>
            <w:r>
              <w:rPr>
                <w:rFonts w:ascii="仿宋_GB2312" w:hAnsi="仿宋" w:eastAsia="仿宋_GB2312" w:cs="仿宋"/>
                <w:kern w:val="0"/>
                <w:sz w:val="18"/>
                <w:szCs w:val="18"/>
              </w:rPr>
              <w:t>5</w:t>
            </w:r>
          </w:p>
        </w:tc>
        <w:tc>
          <w:tcPr>
            <w:tcW w:w="720"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仿宋" w:eastAsia="仿宋_GB2312" w:cs="仿宋"/>
                <w:color w:val="000000"/>
                <w:kern w:val="0"/>
                <w:sz w:val="18"/>
                <w:szCs w:val="18"/>
              </w:rPr>
            </w:pPr>
            <w:r>
              <w:rPr>
                <w:rFonts w:ascii="仿宋_GB2312" w:hAnsi="仿宋" w:eastAsia="仿宋_GB2312" w:cs="仿宋"/>
                <w:color w:val="000000"/>
                <w:kern w:val="0"/>
                <w:sz w:val="18"/>
                <w:szCs w:val="18"/>
              </w:rPr>
              <w:t>5</w:t>
            </w:r>
          </w:p>
        </w:tc>
        <w:tc>
          <w:tcPr>
            <w:tcW w:w="1080" w:type="dxa"/>
            <w:tcBorders>
              <w:top w:val="nil"/>
              <w:left w:val="nil"/>
              <w:bottom w:val="single" w:color="auto" w:sz="4" w:space="0"/>
              <w:right w:val="single" w:color="auto" w:sz="4" w:space="0"/>
            </w:tcBorders>
            <w:noWrap w:val="0"/>
            <w:vAlign w:val="center"/>
          </w:tcPr>
          <w:p>
            <w:pPr>
              <w:widowControl/>
              <w:spacing w:line="240" w:lineRule="exact"/>
              <w:jc w:val="left"/>
              <w:rPr>
                <w:rFonts w:ascii="仿宋_GB2312" w:hAnsi="仿宋" w:eastAsia="仿宋_GB2312" w:cs="仿宋"/>
                <w:color w:val="000000"/>
                <w:kern w:val="0"/>
                <w:sz w:val="18"/>
                <w:szCs w:val="18"/>
              </w:rPr>
            </w:pPr>
          </w:p>
        </w:tc>
      </w:tr>
      <w:tr>
        <w:tblPrEx>
          <w:tblCellMar>
            <w:top w:w="0" w:type="dxa"/>
            <w:left w:w="108" w:type="dxa"/>
            <w:bottom w:w="0" w:type="dxa"/>
            <w:right w:w="108" w:type="dxa"/>
          </w:tblCellMar>
        </w:tblPrEx>
        <w:trPr>
          <w:trHeight w:val="737" w:hRule="atLeast"/>
          <w:jc w:val="center"/>
        </w:trPr>
        <w:tc>
          <w:tcPr>
            <w:tcW w:w="97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仿宋" w:eastAsia="仿宋_GB2312" w:cs="仿宋"/>
                <w:kern w:val="0"/>
                <w:sz w:val="18"/>
                <w:szCs w:val="18"/>
              </w:rPr>
            </w:pPr>
          </w:p>
        </w:tc>
        <w:tc>
          <w:tcPr>
            <w:tcW w:w="93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仿宋" w:eastAsia="仿宋_GB2312" w:cs="仿宋"/>
                <w:kern w:val="0"/>
                <w:sz w:val="18"/>
                <w:szCs w:val="18"/>
              </w:rPr>
            </w:pPr>
          </w:p>
        </w:tc>
        <w:tc>
          <w:tcPr>
            <w:tcW w:w="138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仿宋" w:eastAsia="仿宋_GB2312" w:cs="仿宋"/>
                <w:kern w:val="0"/>
                <w:sz w:val="18"/>
                <w:szCs w:val="18"/>
              </w:rPr>
            </w:pPr>
            <w:r>
              <w:rPr>
                <w:rFonts w:hint="eastAsia" w:ascii="仿宋_GB2312" w:hAnsi="仿宋" w:eastAsia="仿宋_GB2312" w:cs="仿宋"/>
                <w:kern w:val="0"/>
                <w:sz w:val="18"/>
                <w:szCs w:val="18"/>
              </w:rPr>
              <w:t>重点支出</w:t>
            </w:r>
            <w:r>
              <w:rPr>
                <w:rFonts w:ascii="仿宋_GB2312" w:hAnsi="仿宋" w:eastAsia="仿宋_GB2312" w:cs="仿宋"/>
                <w:kern w:val="0"/>
                <w:sz w:val="18"/>
                <w:szCs w:val="18"/>
              </w:rPr>
              <w:br w:type="textWrapping"/>
            </w:r>
            <w:r>
              <w:rPr>
                <w:rFonts w:hint="eastAsia" w:ascii="仿宋_GB2312" w:hAnsi="仿宋" w:eastAsia="仿宋_GB2312" w:cs="仿宋"/>
                <w:kern w:val="0"/>
                <w:sz w:val="18"/>
                <w:szCs w:val="18"/>
              </w:rPr>
              <w:t>安排率</w:t>
            </w:r>
          </w:p>
        </w:tc>
        <w:tc>
          <w:tcPr>
            <w:tcW w:w="4171" w:type="dxa"/>
            <w:tcBorders>
              <w:top w:val="nil"/>
              <w:left w:val="nil"/>
              <w:bottom w:val="single" w:color="auto" w:sz="4" w:space="0"/>
              <w:right w:val="single" w:color="auto" w:sz="4" w:space="0"/>
            </w:tcBorders>
            <w:noWrap w:val="0"/>
            <w:vAlign w:val="center"/>
          </w:tcPr>
          <w:p>
            <w:pPr>
              <w:widowControl/>
              <w:spacing w:line="240" w:lineRule="exact"/>
              <w:jc w:val="left"/>
              <w:rPr>
                <w:rFonts w:ascii="仿宋_GB2312" w:hAnsi="仿宋" w:eastAsia="仿宋_GB2312" w:cs="仿宋"/>
                <w:kern w:val="0"/>
                <w:sz w:val="18"/>
                <w:szCs w:val="18"/>
              </w:rPr>
            </w:pPr>
            <w:r>
              <w:rPr>
                <w:rFonts w:hint="eastAsia" w:ascii="仿宋_GB2312" w:hAnsi="仿宋" w:eastAsia="仿宋_GB2312" w:cs="仿宋"/>
                <w:kern w:val="0"/>
                <w:sz w:val="18"/>
                <w:szCs w:val="18"/>
              </w:rPr>
              <w:t>重点支出安排率≥</w:t>
            </w:r>
            <w:r>
              <w:rPr>
                <w:rFonts w:ascii="仿宋_GB2312" w:hAnsi="仿宋" w:eastAsia="仿宋_GB2312" w:cs="仿宋"/>
                <w:kern w:val="0"/>
                <w:sz w:val="18"/>
                <w:szCs w:val="18"/>
              </w:rPr>
              <w:t>90%</w:t>
            </w:r>
            <w:r>
              <w:rPr>
                <w:rFonts w:hint="eastAsia" w:ascii="仿宋_GB2312" w:hAnsi="仿宋" w:eastAsia="仿宋_GB2312" w:cs="仿宋"/>
                <w:kern w:val="0"/>
                <w:sz w:val="18"/>
                <w:szCs w:val="18"/>
              </w:rPr>
              <w:t>，计</w:t>
            </w:r>
            <w:r>
              <w:rPr>
                <w:rFonts w:ascii="仿宋_GB2312" w:hAnsi="仿宋" w:eastAsia="仿宋_GB2312" w:cs="仿宋"/>
                <w:kern w:val="0"/>
                <w:sz w:val="18"/>
                <w:szCs w:val="18"/>
              </w:rPr>
              <w:t>5</w:t>
            </w:r>
            <w:r>
              <w:rPr>
                <w:rFonts w:hint="eastAsia" w:ascii="仿宋_GB2312" w:hAnsi="仿宋" w:eastAsia="仿宋_GB2312" w:cs="仿宋"/>
                <w:kern w:val="0"/>
                <w:sz w:val="18"/>
                <w:szCs w:val="18"/>
              </w:rPr>
              <w:t>分；</w:t>
            </w:r>
            <w:r>
              <w:rPr>
                <w:rFonts w:ascii="仿宋_GB2312" w:hAnsi="仿宋" w:eastAsia="仿宋_GB2312" w:cs="仿宋"/>
                <w:kern w:val="0"/>
                <w:sz w:val="18"/>
                <w:szCs w:val="18"/>
              </w:rPr>
              <w:t>80%</w:t>
            </w:r>
            <w:r>
              <w:rPr>
                <w:rFonts w:hint="eastAsia" w:ascii="仿宋_GB2312" w:hAnsi="仿宋" w:eastAsia="仿宋_GB2312" w:cs="仿宋"/>
                <w:kern w:val="0"/>
                <w:sz w:val="18"/>
                <w:szCs w:val="18"/>
              </w:rPr>
              <w:t>（含）</w:t>
            </w:r>
            <w:r>
              <w:rPr>
                <w:rFonts w:ascii="仿宋_GB2312" w:hAnsi="仿宋" w:eastAsia="仿宋_GB2312" w:cs="仿宋"/>
                <w:kern w:val="0"/>
                <w:sz w:val="18"/>
                <w:szCs w:val="18"/>
              </w:rPr>
              <w:t>-90%</w:t>
            </w:r>
            <w:r>
              <w:rPr>
                <w:rFonts w:hint="eastAsia" w:ascii="仿宋_GB2312" w:hAnsi="仿宋" w:eastAsia="仿宋_GB2312" w:cs="仿宋"/>
                <w:kern w:val="0"/>
                <w:sz w:val="18"/>
                <w:szCs w:val="18"/>
              </w:rPr>
              <w:t>，计</w:t>
            </w:r>
            <w:r>
              <w:rPr>
                <w:rFonts w:ascii="仿宋_GB2312" w:hAnsi="仿宋" w:eastAsia="仿宋_GB2312" w:cs="仿宋"/>
                <w:kern w:val="0"/>
                <w:sz w:val="18"/>
                <w:szCs w:val="18"/>
              </w:rPr>
              <w:t>4</w:t>
            </w:r>
            <w:r>
              <w:rPr>
                <w:rFonts w:hint="eastAsia" w:ascii="仿宋_GB2312" w:hAnsi="仿宋" w:eastAsia="仿宋_GB2312" w:cs="仿宋"/>
                <w:kern w:val="0"/>
                <w:sz w:val="18"/>
                <w:szCs w:val="18"/>
              </w:rPr>
              <w:t>分；</w:t>
            </w:r>
            <w:r>
              <w:rPr>
                <w:rFonts w:ascii="仿宋_GB2312" w:hAnsi="仿宋" w:eastAsia="仿宋_GB2312" w:cs="仿宋"/>
                <w:kern w:val="0"/>
                <w:sz w:val="18"/>
                <w:szCs w:val="18"/>
              </w:rPr>
              <w:t>70%</w:t>
            </w:r>
            <w:r>
              <w:rPr>
                <w:rFonts w:hint="eastAsia" w:ascii="仿宋_GB2312" w:hAnsi="仿宋" w:eastAsia="仿宋_GB2312" w:cs="仿宋"/>
                <w:kern w:val="0"/>
                <w:sz w:val="18"/>
                <w:szCs w:val="18"/>
              </w:rPr>
              <w:t>（含）</w:t>
            </w:r>
            <w:r>
              <w:rPr>
                <w:rFonts w:ascii="仿宋_GB2312" w:hAnsi="仿宋" w:eastAsia="仿宋_GB2312" w:cs="仿宋"/>
                <w:kern w:val="0"/>
                <w:sz w:val="18"/>
                <w:szCs w:val="18"/>
              </w:rPr>
              <w:t>-80%</w:t>
            </w:r>
            <w:r>
              <w:rPr>
                <w:rFonts w:hint="eastAsia" w:ascii="仿宋_GB2312" w:hAnsi="仿宋" w:eastAsia="仿宋_GB2312" w:cs="仿宋"/>
                <w:kern w:val="0"/>
                <w:sz w:val="18"/>
                <w:szCs w:val="18"/>
              </w:rPr>
              <w:t>，计</w:t>
            </w:r>
            <w:r>
              <w:rPr>
                <w:rFonts w:ascii="仿宋_GB2312" w:hAnsi="仿宋" w:eastAsia="仿宋_GB2312" w:cs="仿宋"/>
                <w:kern w:val="0"/>
                <w:sz w:val="18"/>
                <w:szCs w:val="18"/>
              </w:rPr>
              <w:t>3</w:t>
            </w:r>
            <w:r>
              <w:rPr>
                <w:rFonts w:hint="eastAsia" w:ascii="仿宋_GB2312" w:hAnsi="仿宋" w:eastAsia="仿宋_GB2312" w:cs="仿宋"/>
                <w:kern w:val="0"/>
                <w:sz w:val="18"/>
                <w:szCs w:val="18"/>
              </w:rPr>
              <w:t>分；</w:t>
            </w:r>
            <w:r>
              <w:rPr>
                <w:rFonts w:ascii="仿宋_GB2312" w:hAnsi="仿宋" w:eastAsia="仿宋_GB2312" w:cs="仿宋"/>
                <w:kern w:val="0"/>
                <w:sz w:val="18"/>
                <w:szCs w:val="18"/>
              </w:rPr>
              <w:t>60%</w:t>
            </w:r>
            <w:r>
              <w:rPr>
                <w:rFonts w:hint="eastAsia" w:ascii="仿宋_GB2312" w:hAnsi="仿宋" w:eastAsia="仿宋_GB2312" w:cs="仿宋"/>
                <w:kern w:val="0"/>
                <w:sz w:val="18"/>
                <w:szCs w:val="18"/>
              </w:rPr>
              <w:t>（含）</w:t>
            </w:r>
            <w:r>
              <w:rPr>
                <w:rFonts w:ascii="仿宋_GB2312" w:hAnsi="仿宋" w:eastAsia="仿宋_GB2312" w:cs="仿宋"/>
                <w:kern w:val="0"/>
                <w:sz w:val="18"/>
                <w:szCs w:val="18"/>
              </w:rPr>
              <w:t>-70%</w:t>
            </w:r>
            <w:r>
              <w:rPr>
                <w:rFonts w:hint="eastAsia" w:ascii="仿宋_GB2312" w:hAnsi="仿宋" w:eastAsia="仿宋_GB2312" w:cs="仿宋"/>
                <w:kern w:val="0"/>
                <w:sz w:val="18"/>
                <w:szCs w:val="18"/>
              </w:rPr>
              <w:t>，计</w:t>
            </w:r>
            <w:r>
              <w:rPr>
                <w:rFonts w:ascii="仿宋_GB2312" w:hAnsi="仿宋" w:eastAsia="仿宋_GB2312" w:cs="仿宋"/>
                <w:kern w:val="0"/>
                <w:sz w:val="18"/>
                <w:szCs w:val="18"/>
              </w:rPr>
              <w:t>2</w:t>
            </w:r>
            <w:r>
              <w:rPr>
                <w:rFonts w:hint="eastAsia" w:ascii="仿宋_GB2312" w:hAnsi="仿宋" w:eastAsia="仿宋_GB2312" w:cs="仿宋"/>
                <w:kern w:val="0"/>
                <w:sz w:val="18"/>
                <w:szCs w:val="18"/>
              </w:rPr>
              <w:t>分；低于</w:t>
            </w:r>
            <w:r>
              <w:rPr>
                <w:rFonts w:ascii="仿宋_GB2312" w:hAnsi="仿宋" w:eastAsia="仿宋_GB2312" w:cs="仿宋"/>
                <w:kern w:val="0"/>
                <w:sz w:val="18"/>
                <w:szCs w:val="18"/>
              </w:rPr>
              <w:t>60%</w:t>
            </w:r>
            <w:r>
              <w:rPr>
                <w:rFonts w:hint="eastAsia" w:ascii="仿宋_GB2312" w:hAnsi="仿宋" w:eastAsia="仿宋_GB2312" w:cs="仿宋"/>
                <w:kern w:val="0"/>
                <w:sz w:val="18"/>
                <w:szCs w:val="18"/>
              </w:rPr>
              <w:t>不得分。</w:t>
            </w:r>
          </w:p>
        </w:tc>
        <w:tc>
          <w:tcPr>
            <w:tcW w:w="61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仿宋" w:eastAsia="仿宋_GB2312" w:cs="仿宋"/>
                <w:kern w:val="0"/>
                <w:sz w:val="18"/>
                <w:szCs w:val="18"/>
              </w:rPr>
            </w:pPr>
            <w:r>
              <w:rPr>
                <w:rFonts w:ascii="仿宋_GB2312" w:hAnsi="仿宋" w:eastAsia="仿宋_GB2312" w:cs="仿宋"/>
                <w:kern w:val="0"/>
                <w:sz w:val="18"/>
                <w:szCs w:val="18"/>
              </w:rPr>
              <w:t>5</w:t>
            </w:r>
          </w:p>
        </w:tc>
        <w:tc>
          <w:tcPr>
            <w:tcW w:w="720"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仿宋" w:eastAsia="仿宋_GB2312" w:cs="仿宋"/>
                <w:color w:val="000000"/>
                <w:kern w:val="0"/>
                <w:sz w:val="18"/>
                <w:szCs w:val="18"/>
              </w:rPr>
            </w:pPr>
            <w:r>
              <w:rPr>
                <w:rFonts w:ascii="仿宋_GB2312" w:hAnsi="仿宋" w:eastAsia="仿宋_GB2312" w:cs="仿宋"/>
                <w:color w:val="000000"/>
                <w:kern w:val="0"/>
                <w:sz w:val="18"/>
                <w:szCs w:val="18"/>
              </w:rPr>
              <w:t>5</w:t>
            </w:r>
          </w:p>
        </w:tc>
        <w:tc>
          <w:tcPr>
            <w:tcW w:w="1080" w:type="dxa"/>
            <w:tcBorders>
              <w:top w:val="nil"/>
              <w:left w:val="nil"/>
              <w:bottom w:val="single" w:color="auto" w:sz="4" w:space="0"/>
              <w:right w:val="single" w:color="auto" w:sz="4" w:space="0"/>
            </w:tcBorders>
            <w:noWrap w:val="0"/>
            <w:vAlign w:val="center"/>
          </w:tcPr>
          <w:p>
            <w:pPr>
              <w:widowControl/>
              <w:spacing w:line="240" w:lineRule="exact"/>
              <w:jc w:val="left"/>
              <w:rPr>
                <w:rFonts w:ascii="仿宋_GB2312" w:hAnsi="仿宋" w:eastAsia="仿宋_GB2312" w:cs="仿宋"/>
                <w:color w:val="000000"/>
                <w:kern w:val="0"/>
                <w:sz w:val="18"/>
                <w:szCs w:val="18"/>
              </w:rPr>
            </w:pPr>
          </w:p>
        </w:tc>
      </w:tr>
      <w:tr>
        <w:tblPrEx>
          <w:tblCellMar>
            <w:top w:w="0" w:type="dxa"/>
            <w:left w:w="108" w:type="dxa"/>
            <w:bottom w:w="0" w:type="dxa"/>
            <w:right w:w="108" w:type="dxa"/>
          </w:tblCellMar>
        </w:tblPrEx>
        <w:trPr>
          <w:trHeight w:val="90" w:hRule="atLeast"/>
          <w:jc w:val="center"/>
        </w:trPr>
        <w:tc>
          <w:tcPr>
            <w:tcW w:w="97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仿宋_GB2312" w:hAnsi="仿宋" w:eastAsia="仿宋_GB2312" w:cs="仿宋"/>
                <w:kern w:val="0"/>
                <w:sz w:val="18"/>
                <w:szCs w:val="18"/>
              </w:rPr>
            </w:pPr>
            <w:r>
              <w:rPr>
                <w:rFonts w:hint="eastAsia" w:ascii="仿宋_GB2312" w:hAnsi="仿宋" w:eastAsia="仿宋_GB2312" w:cs="仿宋"/>
                <w:kern w:val="0"/>
                <w:sz w:val="18"/>
                <w:szCs w:val="18"/>
              </w:rPr>
              <w:t>过</w:t>
            </w:r>
            <w:r>
              <w:rPr>
                <w:rFonts w:ascii="仿宋_GB2312" w:hAnsi="仿宋" w:eastAsia="仿宋_GB2312" w:cs="仿宋"/>
                <w:kern w:val="0"/>
                <w:sz w:val="18"/>
                <w:szCs w:val="18"/>
              </w:rPr>
              <w:t xml:space="preserve">  </w:t>
            </w:r>
            <w:r>
              <w:rPr>
                <w:rFonts w:hint="eastAsia" w:ascii="仿宋_GB2312" w:hAnsi="仿宋" w:eastAsia="仿宋_GB2312" w:cs="仿宋"/>
                <w:kern w:val="0"/>
                <w:sz w:val="18"/>
                <w:szCs w:val="18"/>
              </w:rPr>
              <w:t>程</w:t>
            </w:r>
            <w:r>
              <w:rPr>
                <w:rFonts w:ascii="仿宋_GB2312" w:hAnsi="仿宋" w:eastAsia="仿宋_GB2312" w:cs="仿宋"/>
                <w:kern w:val="0"/>
                <w:sz w:val="18"/>
                <w:szCs w:val="18"/>
              </w:rPr>
              <w:br w:type="textWrapping"/>
            </w:r>
            <w:r>
              <w:rPr>
                <w:rFonts w:hint="eastAsia" w:ascii="仿宋_GB2312" w:hAnsi="仿宋" w:eastAsia="仿宋_GB2312" w:cs="仿宋"/>
                <w:kern w:val="0"/>
                <w:sz w:val="18"/>
                <w:szCs w:val="18"/>
              </w:rPr>
              <w:t>（</w:t>
            </w:r>
            <w:r>
              <w:rPr>
                <w:rFonts w:ascii="仿宋_GB2312" w:hAnsi="仿宋" w:eastAsia="仿宋_GB2312" w:cs="仿宋"/>
                <w:kern w:val="0"/>
                <w:sz w:val="18"/>
                <w:szCs w:val="18"/>
              </w:rPr>
              <w:t>40</w:t>
            </w:r>
            <w:r>
              <w:rPr>
                <w:rFonts w:hint="eastAsia" w:ascii="仿宋_GB2312" w:hAnsi="仿宋" w:eastAsia="仿宋_GB2312" w:cs="仿宋"/>
                <w:kern w:val="0"/>
                <w:sz w:val="18"/>
                <w:szCs w:val="18"/>
              </w:rPr>
              <w:t>分）</w:t>
            </w:r>
          </w:p>
        </w:tc>
        <w:tc>
          <w:tcPr>
            <w:tcW w:w="939"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仿宋_GB2312" w:hAnsi="仿宋" w:eastAsia="仿宋_GB2312" w:cs="仿宋"/>
                <w:kern w:val="0"/>
                <w:sz w:val="18"/>
                <w:szCs w:val="18"/>
              </w:rPr>
            </w:pPr>
            <w:r>
              <w:rPr>
                <w:rFonts w:hint="eastAsia" w:ascii="仿宋_GB2312" w:hAnsi="仿宋" w:eastAsia="仿宋_GB2312" w:cs="仿宋"/>
                <w:kern w:val="0"/>
                <w:sz w:val="18"/>
                <w:szCs w:val="18"/>
              </w:rPr>
              <w:t>预算执行</w:t>
            </w:r>
            <w:r>
              <w:rPr>
                <w:rFonts w:ascii="仿宋_GB2312" w:hAnsi="仿宋" w:eastAsia="仿宋_GB2312" w:cs="仿宋"/>
                <w:kern w:val="0"/>
                <w:sz w:val="18"/>
                <w:szCs w:val="18"/>
              </w:rPr>
              <w:br w:type="textWrapping"/>
            </w:r>
            <w:r>
              <w:rPr>
                <w:rFonts w:hint="eastAsia" w:ascii="仿宋_GB2312" w:hAnsi="仿宋" w:eastAsia="仿宋_GB2312" w:cs="仿宋"/>
                <w:kern w:val="0"/>
                <w:sz w:val="18"/>
                <w:szCs w:val="18"/>
              </w:rPr>
              <w:t>（</w:t>
            </w:r>
            <w:r>
              <w:rPr>
                <w:rFonts w:ascii="仿宋_GB2312" w:hAnsi="仿宋" w:eastAsia="仿宋_GB2312" w:cs="仿宋"/>
                <w:kern w:val="0"/>
                <w:sz w:val="18"/>
                <w:szCs w:val="18"/>
              </w:rPr>
              <w:t>15</w:t>
            </w:r>
            <w:r>
              <w:rPr>
                <w:rFonts w:hint="eastAsia" w:ascii="仿宋_GB2312" w:hAnsi="仿宋" w:eastAsia="仿宋_GB2312" w:cs="仿宋"/>
                <w:kern w:val="0"/>
                <w:sz w:val="18"/>
                <w:szCs w:val="18"/>
              </w:rPr>
              <w:t>分）</w:t>
            </w:r>
          </w:p>
        </w:tc>
        <w:tc>
          <w:tcPr>
            <w:tcW w:w="138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仿宋" w:eastAsia="仿宋_GB2312" w:cs="仿宋"/>
                <w:kern w:val="0"/>
                <w:sz w:val="18"/>
                <w:szCs w:val="18"/>
              </w:rPr>
            </w:pPr>
            <w:r>
              <w:rPr>
                <w:rFonts w:hint="eastAsia" w:ascii="仿宋_GB2312" w:hAnsi="仿宋" w:eastAsia="仿宋_GB2312" w:cs="仿宋"/>
                <w:kern w:val="0"/>
                <w:sz w:val="18"/>
                <w:szCs w:val="18"/>
              </w:rPr>
              <w:t>预算调整率</w:t>
            </w:r>
          </w:p>
        </w:tc>
        <w:tc>
          <w:tcPr>
            <w:tcW w:w="4171" w:type="dxa"/>
            <w:tcBorders>
              <w:top w:val="nil"/>
              <w:left w:val="nil"/>
              <w:bottom w:val="single" w:color="auto" w:sz="4" w:space="0"/>
              <w:right w:val="single" w:color="auto" w:sz="4" w:space="0"/>
            </w:tcBorders>
            <w:noWrap w:val="0"/>
            <w:vAlign w:val="center"/>
          </w:tcPr>
          <w:p>
            <w:pPr>
              <w:widowControl/>
              <w:spacing w:line="240" w:lineRule="exact"/>
              <w:jc w:val="left"/>
              <w:rPr>
                <w:rFonts w:ascii="仿宋_GB2312" w:hAnsi="仿宋" w:eastAsia="仿宋_GB2312" w:cs="仿宋"/>
                <w:kern w:val="0"/>
                <w:sz w:val="18"/>
                <w:szCs w:val="18"/>
              </w:rPr>
            </w:pPr>
            <w:r>
              <w:rPr>
                <w:rFonts w:hint="eastAsia" w:ascii="仿宋_GB2312" w:hAnsi="仿宋" w:eastAsia="仿宋_GB2312" w:cs="仿宋"/>
                <w:kern w:val="0"/>
                <w:sz w:val="18"/>
                <w:szCs w:val="18"/>
              </w:rPr>
              <w:t>预算调整率</w:t>
            </w:r>
            <w:r>
              <w:rPr>
                <w:rFonts w:ascii="仿宋_GB2312" w:hAnsi="仿宋" w:eastAsia="仿宋_GB2312" w:cs="仿宋"/>
                <w:kern w:val="0"/>
                <w:sz w:val="18"/>
                <w:szCs w:val="18"/>
              </w:rPr>
              <w:t>=0</w:t>
            </w:r>
            <w:r>
              <w:rPr>
                <w:rFonts w:hint="eastAsia" w:ascii="仿宋_GB2312" w:hAnsi="仿宋" w:eastAsia="仿宋_GB2312" w:cs="仿宋"/>
                <w:kern w:val="0"/>
                <w:sz w:val="18"/>
                <w:szCs w:val="18"/>
              </w:rPr>
              <w:t>，计</w:t>
            </w:r>
            <w:r>
              <w:rPr>
                <w:rFonts w:ascii="仿宋_GB2312" w:hAnsi="仿宋" w:eastAsia="仿宋_GB2312" w:cs="仿宋"/>
                <w:kern w:val="0"/>
                <w:sz w:val="18"/>
                <w:szCs w:val="18"/>
              </w:rPr>
              <w:t>3</w:t>
            </w:r>
            <w:r>
              <w:rPr>
                <w:rFonts w:hint="eastAsia" w:ascii="仿宋_GB2312" w:hAnsi="仿宋" w:eastAsia="仿宋_GB2312" w:cs="仿宋"/>
                <w:kern w:val="0"/>
                <w:sz w:val="18"/>
                <w:szCs w:val="18"/>
              </w:rPr>
              <w:t>分；</w:t>
            </w:r>
            <w:r>
              <w:rPr>
                <w:rFonts w:ascii="仿宋_GB2312" w:hAnsi="仿宋" w:eastAsia="仿宋_GB2312" w:cs="仿宋"/>
                <w:kern w:val="0"/>
                <w:sz w:val="18"/>
                <w:szCs w:val="18"/>
              </w:rPr>
              <w:t>0-10%</w:t>
            </w:r>
            <w:r>
              <w:rPr>
                <w:rFonts w:hint="eastAsia" w:ascii="仿宋_GB2312" w:hAnsi="仿宋" w:eastAsia="仿宋_GB2312" w:cs="仿宋"/>
                <w:kern w:val="0"/>
                <w:sz w:val="18"/>
                <w:szCs w:val="18"/>
              </w:rPr>
              <w:t>（含），计</w:t>
            </w:r>
            <w:r>
              <w:rPr>
                <w:rFonts w:ascii="仿宋_GB2312" w:hAnsi="仿宋" w:eastAsia="仿宋_GB2312" w:cs="仿宋"/>
                <w:kern w:val="0"/>
                <w:sz w:val="18"/>
                <w:szCs w:val="18"/>
              </w:rPr>
              <w:t>2</w:t>
            </w:r>
            <w:r>
              <w:rPr>
                <w:rFonts w:hint="eastAsia" w:ascii="仿宋_GB2312" w:hAnsi="仿宋" w:eastAsia="仿宋_GB2312" w:cs="仿宋"/>
                <w:kern w:val="0"/>
                <w:sz w:val="18"/>
                <w:szCs w:val="18"/>
              </w:rPr>
              <w:t>分；</w:t>
            </w:r>
            <w:r>
              <w:rPr>
                <w:rFonts w:ascii="仿宋_GB2312" w:hAnsi="仿宋" w:eastAsia="仿宋_GB2312" w:cs="仿宋"/>
                <w:kern w:val="0"/>
                <w:sz w:val="18"/>
                <w:szCs w:val="18"/>
              </w:rPr>
              <w:t>10-20%</w:t>
            </w:r>
            <w:r>
              <w:rPr>
                <w:rFonts w:hint="eastAsia" w:ascii="仿宋_GB2312" w:hAnsi="仿宋" w:eastAsia="仿宋_GB2312" w:cs="仿宋"/>
                <w:kern w:val="0"/>
                <w:sz w:val="18"/>
                <w:szCs w:val="18"/>
              </w:rPr>
              <w:t>（含），计</w:t>
            </w:r>
            <w:r>
              <w:rPr>
                <w:rFonts w:ascii="仿宋_GB2312" w:hAnsi="仿宋" w:eastAsia="仿宋_GB2312" w:cs="仿宋"/>
                <w:kern w:val="0"/>
                <w:sz w:val="18"/>
                <w:szCs w:val="18"/>
              </w:rPr>
              <w:t>1</w:t>
            </w:r>
            <w:r>
              <w:rPr>
                <w:rFonts w:hint="eastAsia" w:ascii="仿宋_GB2312" w:hAnsi="仿宋" w:eastAsia="仿宋_GB2312" w:cs="仿宋"/>
                <w:kern w:val="0"/>
                <w:sz w:val="18"/>
                <w:szCs w:val="18"/>
              </w:rPr>
              <w:t>分；</w:t>
            </w:r>
            <w:r>
              <w:rPr>
                <w:rFonts w:ascii="仿宋_GB2312" w:hAnsi="仿宋" w:eastAsia="仿宋_GB2312" w:cs="仿宋"/>
                <w:kern w:val="0"/>
                <w:sz w:val="18"/>
                <w:szCs w:val="18"/>
              </w:rPr>
              <w:t>20-30%</w:t>
            </w:r>
            <w:r>
              <w:rPr>
                <w:rFonts w:hint="eastAsia" w:ascii="仿宋_GB2312" w:hAnsi="仿宋" w:eastAsia="仿宋_GB2312" w:cs="仿宋"/>
                <w:kern w:val="0"/>
                <w:sz w:val="18"/>
                <w:szCs w:val="18"/>
              </w:rPr>
              <w:t>（含），计</w:t>
            </w:r>
            <w:r>
              <w:rPr>
                <w:rFonts w:ascii="仿宋_GB2312" w:hAnsi="仿宋" w:eastAsia="仿宋_GB2312" w:cs="仿宋"/>
                <w:kern w:val="0"/>
                <w:sz w:val="18"/>
                <w:szCs w:val="18"/>
              </w:rPr>
              <w:t>0.5</w:t>
            </w:r>
            <w:r>
              <w:rPr>
                <w:rFonts w:hint="eastAsia" w:ascii="仿宋_GB2312" w:hAnsi="仿宋" w:eastAsia="仿宋_GB2312" w:cs="仿宋"/>
                <w:kern w:val="0"/>
                <w:sz w:val="18"/>
                <w:szCs w:val="18"/>
              </w:rPr>
              <w:t>分；大于</w:t>
            </w:r>
            <w:r>
              <w:rPr>
                <w:rFonts w:ascii="仿宋_GB2312" w:hAnsi="仿宋" w:eastAsia="仿宋_GB2312" w:cs="仿宋"/>
                <w:kern w:val="0"/>
                <w:sz w:val="18"/>
                <w:szCs w:val="18"/>
              </w:rPr>
              <w:t>30%</w:t>
            </w:r>
            <w:r>
              <w:rPr>
                <w:rFonts w:hint="eastAsia" w:ascii="仿宋_GB2312" w:hAnsi="仿宋" w:eastAsia="仿宋_GB2312" w:cs="仿宋"/>
                <w:kern w:val="0"/>
                <w:sz w:val="18"/>
                <w:szCs w:val="18"/>
              </w:rPr>
              <w:t>不得分。</w:t>
            </w:r>
          </w:p>
        </w:tc>
        <w:tc>
          <w:tcPr>
            <w:tcW w:w="61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仿宋" w:eastAsia="仿宋_GB2312" w:cs="仿宋"/>
                <w:kern w:val="0"/>
                <w:sz w:val="18"/>
                <w:szCs w:val="18"/>
              </w:rPr>
            </w:pPr>
            <w:r>
              <w:rPr>
                <w:rFonts w:ascii="仿宋_GB2312" w:hAnsi="仿宋" w:eastAsia="仿宋_GB2312" w:cs="仿宋"/>
                <w:kern w:val="0"/>
                <w:sz w:val="18"/>
                <w:szCs w:val="18"/>
              </w:rPr>
              <w:t>3</w:t>
            </w:r>
          </w:p>
        </w:tc>
        <w:tc>
          <w:tcPr>
            <w:tcW w:w="720"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仿宋" w:eastAsia="仿宋_GB2312" w:cs="仿宋"/>
                <w:color w:val="000000"/>
                <w:kern w:val="0"/>
                <w:sz w:val="18"/>
                <w:szCs w:val="18"/>
              </w:rPr>
            </w:pPr>
            <w:r>
              <w:rPr>
                <w:rFonts w:ascii="仿宋_GB2312" w:hAnsi="仿宋" w:eastAsia="仿宋_GB2312" w:cs="仿宋"/>
                <w:color w:val="000000"/>
                <w:kern w:val="0"/>
                <w:sz w:val="18"/>
                <w:szCs w:val="18"/>
              </w:rPr>
              <w:t>0</w:t>
            </w:r>
          </w:p>
        </w:tc>
        <w:tc>
          <w:tcPr>
            <w:tcW w:w="1080"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仿宋" w:eastAsia="仿宋_GB2312" w:cs="仿宋"/>
                <w:color w:val="000000"/>
                <w:kern w:val="0"/>
                <w:sz w:val="18"/>
                <w:szCs w:val="18"/>
              </w:rPr>
            </w:pPr>
            <w:r>
              <w:rPr>
                <w:rFonts w:hint="eastAsia" w:ascii="仿宋_GB2312" w:hAnsi="仿宋" w:eastAsia="仿宋_GB2312" w:cs="仿宋"/>
                <w:color w:val="000000"/>
                <w:kern w:val="0"/>
                <w:sz w:val="18"/>
                <w:szCs w:val="18"/>
              </w:rPr>
              <w:t>公安业务存在突发情况多、财政及追加下达经费较多</w:t>
            </w:r>
          </w:p>
        </w:tc>
      </w:tr>
      <w:tr>
        <w:tblPrEx>
          <w:tblCellMar>
            <w:top w:w="0" w:type="dxa"/>
            <w:left w:w="108" w:type="dxa"/>
            <w:bottom w:w="0" w:type="dxa"/>
            <w:right w:w="108" w:type="dxa"/>
          </w:tblCellMar>
        </w:tblPrEx>
        <w:trPr>
          <w:trHeight w:val="1039" w:hRule="atLeast"/>
          <w:jc w:val="center"/>
        </w:trPr>
        <w:tc>
          <w:tcPr>
            <w:tcW w:w="97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仿宋" w:eastAsia="仿宋_GB2312" w:cs="仿宋"/>
                <w:kern w:val="0"/>
                <w:sz w:val="18"/>
                <w:szCs w:val="18"/>
              </w:rPr>
            </w:pPr>
          </w:p>
        </w:tc>
        <w:tc>
          <w:tcPr>
            <w:tcW w:w="93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仿宋" w:eastAsia="仿宋_GB2312" w:cs="仿宋"/>
                <w:kern w:val="0"/>
                <w:sz w:val="18"/>
                <w:szCs w:val="18"/>
              </w:rPr>
            </w:pPr>
          </w:p>
        </w:tc>
        <w:tc>
          <w:tcPr>
            <w:tcW w:w="138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仿宋" w:eastAsia="仿宋_GB2312" w:cs="仿宋"/>
                <w:kern w:val="0"/>
                <w:sz w:val="18"/>
                <w:szCs w:val="18"/>
              </w:rPr>
            </w:pPr>
            <w:r>
              <w:rPr>
                <w:rFonts w:hint="eastAsia" w:ascii="仿宋_GB2312" w:hAnsi="仿宋" w:eastAsia="仿宋_GB2312" w:cs="仿宋"/>
                <w:kern w:val="0"/>
                <w:sz w:val="18"/>
                <w:szCs w:val="18"/>
              </w:rPr>
              <w:t>支付进度</w:t>
            </w:r>
          </w:p>
        </w:tc>
        <w:tc>
          <w:tcPr>
            <w:tcW w:w="4171" w:type="dxa"/>
            <w:tcBorders>
              <w:top w:val="nil"/>
              <w:left w:val="nil"/>
              <w:bottom w:val="single" w:color="auto" w:sz="4" w:space="0"/>
              <w:right w:val="single" w:color="auto" w:sz="4" w:space="0"/>
            </w:tcBorders>
            <w:noWrap w:val="0"/>
            <w:vAlign w:val="center"/>
          </w:tcPr>
          <w:p>
            <w:pPr>
              <w:widowControl/>
              <w:spacing w:line="240" w:lineRule="exact"/>
              <w:jc w:val="left"/>
              <w:rPr>
                <w:rFonts w:ascii="仿宋_GB2312" w:hAnsi="仿宋" w:eastAsia="仿宋_GB2312" w:cs="仿宋"/>
                <w:kern w:val="0"/>
                <w:sz w:val="18"/>
                <w:szCs w:val="18"/>
              </w:rPr>
            </w:pPr>
            <w:r>
              <w:rPr>
                <w:rFonts w:hint="eastAsia" w:ascii="仿宋_GB2312" w:hAnsi="仿宋" w:eastAsia="仿宋_GB2312" w:cs="仿宋"/>
                <w:kern w:val="0"/>
                <w:sz w:val="18"/>
                <w:szCs w:val="18"/>
              </w:rPr>
              <w:t>春节前下达全部专项资金的</w:t>
            </w:r>
            <w:r>
              <w:rPr>
                <w:rFonts w:ascii="仿宋_GB2312" w:hAnsi="仿宋" w:eastAsia="仿宋_GB2312" w:cs="仿宋"/>
                <w:kern w:val="0"/>
                <w:sz w:val="18"/>
                <w:szCs w:val="18"/>
              </w:rPr>
              <w:t>50%</w:t>
            </w:r>
            <w:r>
              <w:rPr>
                <w:rFonts w:hint="eastAsia" w:ascii="仿宋_GB2312" w:hAnsi="仿宋" w:eastAsia="仿宋_GB2312" w:cs="仿宋"/>
                <w:kern w:val="0"/>
                <w:sz w:val="18"/>
                <w:szCs w:val="18"/>
              </w:rPr>
              <w:t>；</w:t>
            </w:r>
            <w:r>
              <w:rPr>
                <w:rFonts w:ascii="仿宋_GB2312" w:hAnsi="仿宋" w:eastAsia="仿宋_GB2312" w:cs="仿宋"/>
                <w:kern w:val="0"/>
                <w:sz w:val="18"/>
                <w:szCs w:val="18"/>
              </w:rPr>
              <w:t>6</w:t>
            </w:r>
            <w:r>
              <w:rPr>
                <w:rFonts w:hint="eastAsia" w:ascii="仿宋_GB2312" w:hAnsi="仿宋" w:eastAsia="仿宋_GB2312" w:cs="仿宋"/>
                <w:kern w:val="0"/>
                <w:sz w:val="18"/>
                <w:szCs w:val="18"/>
              </w:rPr>
              <w:t>月底前所有专项资金指标全部下达完。</w:t>
            </w:r>
            <w:r>
              <w:rPr>
                <w:rFonts w:ascii="仿宋_GB2312" w:hAnsi="仿宋" w:eastAsia="仿宋_GB2312" w:cs="仿宋"/>
                <w:kern w:val="0"/>
                <w:sz w:val="18"/>
                <w:szCs w:val="18"/>
              </w:rPr>
              <w:br w:type="textWrapping"/>
            </w:r>
            <w:r>
              <w:rPr>
                <w:rFonts w:hint="eastAsia" w:ascii="仿宋_GB2312" w:hAnsi="仿宋" w:eastAsia="仿宋_GB2312" w:cs="仿宋"/>
                <w:kern w:val="0"/>
                <w:sz w:val="18"/>
                <w:szCs w:val="18"/>
              </w:rPr>
              <w:t>每出现一个专项未按进度完成资金下达扣</w:t>
            </w:r>
            <w:r>
              <w:rPr>
                <w:rFonts w:ascii="仿宋_GB2312" w:hAnsi="仿宋" w:eastAsia="仿宋_GB2312" w:cs="仿宋"/>
                <w:kern w:val="0"/>
                <w:sz w:val="18"/>
                <w:szCs w:val="18"/>
              </w:rPr>
              <w:t>0.5</w:t>
            </w:r>
            <w:r>
              <w:rPr>
                <w:rFonts w:hint="eastAsia" w:ascii="仿宋_GB2312" w:hAnsi="仿宋" w:eastAsia="仿宋_GB2312" w:cs="仿宋"/>
                <w:kern w:val="0"/>
                <w:sz w:val="18"/>
                <w:szCs w:val="18"/>
              </w:rPr>
              <w:t>分，扣完为止。</w:t>
            </w:r>
          </w:p>
        </w:tc>
        <w:tc>
          <w:tcPr>
            <w:tcW w:w="61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仿宋" w:eastAsia="仿宋_GB2312" w:cs="仿宋"/>
                <w:kern w:val="0"/>
                <w:sz w:val="18"/>
                <w:szCs w:val="18"/>
              </w:rPr>
            </w:pPr>
            <w:r>
              <w:rPr>
                <w:rFonts w:ascii="仿宋_GB2312" w:hAnsi="仿宋" w:eastAsia="仿宋_GB2312" w:cs="仿宋"/>
                <w:kern w:val="0"/>
                <w:sz w:val="18"/>
                <w:szCs w:val="18"/>
              </w:rPr>
              <w:t>3</w:t>
            </w:r>
          </w:p>
        </w:tc>
        <w:tc>
          <w:tcPr>
            <w:tcW w:w="720"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仿宋" w:eastAsia="仿宋_GB2312" w:cs="仿宋"/>
                <w:color w:val="000000"/>
                <w:kern w:val="0"/>
                <w:sz w:val="18"/>
                <w:szCs w:val="18"/>
              </w:rPr>
            </w:pPr>
            <w:r>
              <w:rPr>
                <w:rFonts w:ascii="仿宋_GB2312" w:hAnsi="仿宋" w:eastAsia="仿宋_GB2312" w:cs="仿宋"/>
                <w:color w:val="000000"/>
                <w:kern w:val="0"/>
                <w:sz w:val="18"/>
                <w:szCs w:val="18"/>
              </w:rPr>
              <w:t>3</w:t>
            </w:r>
          </w:p>
        </w:tc>
        <w:tc>
          <w:tcPr>
            <w:tcW w:w="1080"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仿宋" w:eastAsia="仿宋_GB2312" w:cs="仿宋"/>
                <w:color w:val="000000"/>
                <w:kern w:val="0"/>
                <w:sz w:val="18"/>
                <w:szCs w:val="18"/>
              </w:rPr>
            </w:pPr>
          </w:p>
        </w:tc>
      </w:tr>
      <w:tr>
        <w:tblPrEx>
          <w:tblCellMar>
            <w:top w:w="0" w:type="dxa"/>
            <w:left w:w="108" w:type="dxa"/>
            <w:bottom w:w="0" w:type="dxa"/>
            <w:right w:w="108" w:type="dxa"/>
          </w:tblCellMar>
        </w:tblPrEx>
        <w:trPr>
          <w:trHeight w:val="619" w:hRule="atLeast"/>
          <w:jc w:val="center"/>
        </w:trPr>
        <w:tc>
          <w:tcPr>
            <w:tcW w:w="97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仿宋" w:eastAsia="仿宋_GB2312" w:cs="仿宋"/>
                <w:kern w:val="0"/>
                <w:sz w:val="18"/>
                <w:szCs w:val="18"/>
              </w:rPr>
            </w:pPr>
          </w:p>
        </w:tc>
        <w:tc>
          <w:tcPr>
            <w:tcW w:w="93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仿宋" w:eastAsia="仿宋_GB2312" w:cs="仿宋"/>
                <w:kern w:val="0"/>
                <w:sz w:val="18"/>
                <w:szCs w:val="18"/>
              </w:rPr>
            </w:pPr>
          </w:p>
        </w:tc>
        <w:tc>
          <w:tcPr>
            <w:tcW w:w="138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仿宋" w:eastAsia="仿宋_GB2312" w:cs="仿宋"/>
                <w:kern w:val="0"/>
                <w:sz w:val="18"/>
                <w:szCs w:val="18"/>
              </w:rPr>
            </w:pPr>
            <w:r>
              <w:rPr>
                <w:rFonts w:hint="eastAsia" w:ascii="仿宋_GB2312" w:hAnsi="仿宋" w:eastAsia="仿宋_GB2312" w:cs="仿宋"/>
                <w:kern w:val="0"/>
                <w:sz w:val="18"/>
                <w:szCs w:val="18"/>
              </w:rPr>
              <w:t>资金结余</w:t>
            </w:r>
          </w:p>
        </w:tc>
        <w:tc>
          <w:tcPr>
            <w:tcW w:w="4171" w:type="dxa"/>
            <w:tcBorders>
              <w:top w:val="nil"/>
              <w:left w:val="nil"/>
              <w:bottom w:val="single" w:color="auto" w:sz="4" w:space="0"/>
              <w:right w:val="single" w:color="auto" w:sz="4" w:space="0"/>
            </w:tcBorders>
            <w:noWrap w:val="0"/>
            <w:vAlign w:val="center"/>
          </w:tcPr>
          <w:p>
            <w:pPr>
              <w:widowControl/>
              <w:spacing w:line="240" w:lineRule="exact"/>
              <w:jc w:val="left"/>
              <w:rPr>
                <w:rFonts w:ascii="仿宋_GB2312" w:hAnsi="仿宋" w:eastAsia="仿宋_GB2312" w:cs="仿宋"/>
                <w:kern w:val="0"/>
                <w:sz w:val="18"/>
                <w:szCs w:val="18"/>
              </w:rPr>
            </w:pPr>
            <w:r>
              <w:rPr>
                <w:rFonts w:hint="eastAsia" w:ascii="仿宋_GB2312" w:hAnsi="仿宋" w:eastAsia="仿宋_GB2312" w:cs="仿宋"/>
                <w:kern w:val="0"/>
                <w:sz w:val="18"/>
                <w:szCs w:val="18"/>
              </w:rPr>
              <w:t>无结余，</w:t>
            </w:r>
            <w:r>
              <w:rPr>
                <w:rFonts w:ascii="仿宋_GB2312" w:hAnsi="仿宋" w:eastAsia="仿宋_GB2312" w:cs="仿宋"/>
                <w:kern w:val="0"/>
                <w:sz w:val="18"/>
                <w:szCs w:val="18"/>
              </w:rPr>
              <w:t>3</w:t>
            </w:r>
            <w:r>
              <w:rPr>
                <w:rFonts w:hint="eastAsia" w:ascii="仿宋_GB2312" w:hAnsi="仿宋" w:eastAsia="仿宋_GB2312" w:cs="仿宋"/>
                <w:kern w:val="0"/>
                <w:sz w:val="18"/>
                <w:szCs w:val="18"/>
              </w:rPr>
              <w:t>分；有结余，但不超过上年结转，</w:t>
            </w:r>
            <w:r>
              <w:rPr>
                <w:rFonts w:ascii="仿宋_GB2312" w:hAnsi="仿宋" w:eastAsia="仿宋_GB2312" w:cs="仿宋"/>
                <w:kern w:val="0"/>
                <w:sz w:val="18"/>
                <w:szCs w:val="18"/>
              </w:rPr>
              <w:t>2</w:t>
            </w:r>
            <w:r>
              <w:rPr>
                <w:rFonts w:hint="eastAsia" w:ascii="仿宋_GB2312" w:hAnsi="仿宋" w:eastAsia="仿宋_GB2312" w:cs="仿宋"/>
                <w:kern w:val="0"/>
                <w:sz w:val="18"/>
                <w:szCs w:val="18"/>
              </w:rPr>
              <w:t>分；结余超过上年结转，不得分。</w:t>
            </w:r>
          </w:p>
        </w:tc>
        <w:tc>
          <w:tcPr>
            <w:tcW w:w="61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仿宋" w:eastAsia="仿宋_GB2312" w:cs="仿宋"/>
                <w:kern w:val="0"/>
                <w:sz w:val="18"/>
                <w:szCs w:val="18"/>
              </w:rPr>
            </w:pPr>
            <w:r>
              <w:rPr>
                <w:rFonts w:ascii="仿宋_GB2312" w:hAnsi="仿宋" w:eastAsia="仿宋_GB2312" w:cs="仿宋"/>
                <w:kern w:val="0"/>
                <w:sz w:val="18"/>
                <w:szCs w:val="18"/>
              </w:rPr>
              <w:t>3</w:t>
            </w:r>
          </w:p>
        </w:tc>
        <w:tc>
          <w:tcPr>
            <w:tcW w:w="720"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仿宋" w:eastAsia="仿宋_GB2312" w:cs="仿宋"/>
                <w:color w:val="000000"/>
                <w:kern w:val="0"/>
                <w:sz w:val="18"/>
                <w:szCs w:val="18"/>
              </w:rPr>
            </w:pPr>
            <w:r>
              <w:rPr>
                <w:rFonts w:ascii="仿宋_GB2312" w:hAnsi="仿宋" w:eastAsia="仿宋_GB2312" w:cs="仿宋"/>
                <w:color w:val="000000"/>
                <w:kern w:val="0"/>
                <w:sz w:val="18"/>
                <w:szCs w:val="18"/>
              </w:rPr>
              <w:t>2</w:t>
            </w:r>
          </w:p>
        </w:tc>
        <w:tc>
          <w:tcPr>
            <w:tcW w:w="108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仿宋" w:eastAsia="仿宋_GB2312" w:cs="仿宋"/>
                <w:color w:val="000000"/>
                <w:kern w:val="0"/>
                <w:sz w:val="18"/>
                <w:szCs w:val="18"/>
                <w:lang w:val="en-US" w:eastAsia="zh-CN"/>
              </w:rPr>
            </w:pPr>
            <w:r>
              <w:rPr>
                <w:rFonts w:hint="eastAsia" w:ascii="仿宋_GB2312" w:hAnsi="仿宋" w:eastAsia="仿宋_GB2312" w:cs="仿宋"/>
                <w:color w:val="000000"/>
                <w:kern w:val="0"/>
                <w:sz w:val="18"/>
                <w:szCs w:val="18"/>
                <w:lang w:val="en-US" w:eastAsia="zh-CN"/>
              </w:rPr>
              <w:t>省级转移支付经费年末下达</w:t>
            </w:r>
          </w:p>
        </w:tc>
      </w:tr>
      <w:tr>
        <w:tblPrEx>
          <w:tblCellMar>
            <w:top w:w="0" w:type="dxa"/>
            <w:left w:w="108" w:type="dxa"/>
            <w:bottom w:w="0" w:type="dxa"/>
            <w:right w:w="108" w:type="dxa"/>
          </w:tblCellMar>
        </w:tblPrEx>
        <w:trPr>
          <w:trHeight w:val="495" w:hRule="atLeast"/>
          <w:jc w:val="center"/>
        </w:trPr>
        <w:tc>
          <w:tcPr>
            <w:tcW w:w="97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仿宋" w:eastAsia="仿宋_GB2312" w:cs="仿宋"/>
                <w:kern w:val="0"/>
                <w:sz w:val="18"/>
                <w:szCs w:val="18"/>
              </w:rPr>
            </w:pPr>
          </w:p>
        </w:tc>
        <w:tc>
          <w:tcPr>
            <w:tcW w:w="93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仿宋" w:eastAsia="仿宋_GB2312" w:cs="仿宋"/>
                <w:kern w:val="0"/>
                <w:sz w:val="18"/>
                <w:szCs w:val="18"/>
              </w:rPr>
            </w:pPr>
          </w:p>
        </w:tc>
        <w:tc>
          <w:tcPr>
            <w:tcW w:w="138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仿宋" w:eastAsia="仿宋_GB2312" w:cs="仿宋"/>
                <w:kern w:val="0"/>
                <w:sz w:val="18"/>
                <w:szCs w:val="18"/>
              </w:rPr>
            </w:pPr>
            <w:r>
              <w:rPr>
                <w:rFonts w:hint="eastAsia" w:ascii="仿宋_GB2312" w:hAnsi="仿宋" w:eastAsia="仿宋_GB2312" w:cs="仿宋"/>
                <w:kern w:val="0"/>
                <w:sz w:val="18"/>
                <w:szCs w:val="18"/>
              </w:rPr>
              <w:t>“三公经费”</w:t>
            </w:r>
            <w:r>
              <w:rPr>
                <w:rFonts w:ascii="仿宋_GB2312" w:hAnsi="仿宋" w:eastAsia="仿宋_GB2312" w:cs="仿宋"/>
                <w:kern w:val="0"/>
                <w:sz w:val="18"/>
                <w:szCs w:val="18"/>
              </w:rPr>
              <w:br w:type="textWrapping"/>
            </w:r>
            <w:r>
              <w:rPr>
                <w:rFonts w:hint="eastAsia" w:ascii="仿宋_GB2312" w:hAnsi="仿宋" w:eastAsia="仿宋_GB2312" w:cs="仿宋"/>
                <w:kern w:val="0"/>
                <w:sz w:val="18"/>
                <w:szCs w:val="18"/>
              </w:rPr>
              <w:t>控制率</w:t>
            </w:r>
          </w:p>
        </w:tc>
        <w:tc>
          <w:tcPr>
            <w:tcW w:w="4171" w:type="dxa"/>
            <w:tcBorders>
              <w:top w:val="nil"/>
              <w:left w:val="nil"/>
              <w:bottom w:val="single" w:color="auto" w:sz="4" w:space="0"/>
              <w:right w:val="single" w:color="auto" w:sz="4" w:space="0"/>
            </w:tcBorders>
            <w:noWrap w:val="0"/>
            <w:vAlign w:val="center"/>
          </w:tcPr>
          <w:p>
            <w:pPr>
              <w:widowControl/>
              <w:spacing w:line="240" w:lineRule="exact"/>
              <w:jc w:val="left"/>
              <w:rPr>
                <w:rFonts w:ascii="仿宋_GB2312" w:hAnsi="仿宋" w:eastAsia="仿宋_GB2312" w:cs="仿宋"/>
                <w:kern w:val="0"/>
                <w:sz w:val="18"/>
                <w:szCs w:val="18"/>
              </w:rPr>
            </w:pPr>
            <w:r>
              <w:rPr>
                <w:rFonts w:hint="eastAsia" w:ascii="仿宋_GB2312" w:hAnsi="仿宋" w:eastAsia="仿宋_GB2312" w:cs="仿宋"/>
                <w:kern w:val="0"/>
                <w:sz w:val="18"/>
                <w:szCs w:val="18"/>
              </w:rPr>
              <w:t>以</w:t>
            </w:r>
            <w:r>
              <w:rPr>
                <w:rFonts w:ascii="仿宋_GB2312" w:hAnsi="仿宋" w:eastAsia="仿宋_GB2312" w:cs="仿宋"/>
                <w:kern w:val="0"/>
                <w:sz w:val="18"/>
                <w:szCs w:val="18"/>
              </w:rPr>
              <w:t>100%</w:t>
            </w:r>
            <w:r>
              <w:rPr>
                <w:rFonts w:hint="eastAsia" w:ascii="仿宋_GB2312" w:hAnsi="仿宋" w:eastAsia="仿宋_GB2312" w:cs="仿宋"/>
                <w:kern w:val="0"/>
                <w:sz w:val="18"/>
                <w:szCs w:val="18"/>
              </w:rPr>
              <w:t>为标准。三公经费控制率</w:t>
            </w:r>
            <w:r>
              <w:rPr>
                <w:rFonts w:hint="eastAsia" w:ascii="仿宋_GB2312" w:hAnsi="仿宋" w:eastAsia="仿宋" w:cs="仿宋"/>
                <w:kern w:val="0"/>
                <w:sz w:val="18"/>
                <w:szCs w:val="18"/>
              </w:rPr>
              <w:t>≦</w:t>
            </w:r>
            <w:r>
              <w:rPr>
                <w:rFonts w:ascii="仿宋_GB2312" w:hAnsi="仿宋" w:eastAsia="仿宋_GB2312" w:cs="仿宋"/>
                <w:kern w:val="0"/>
                <w:sz w:val="18"/>
                <w:szCs w:val="18"/>
              </w:rPr>
              <w:t>100%</w:t>
            </w:r>
            <w:r>
              <w:rPr>
                <w:rFonts w:hint="eastAsia" w:ascii="仿宋_GB2312" w:hAnsi="仿宋" w:eastAsia="仿宋_GB2312" w:cs="仿宋"/>
                <w:kern w:val="0"/>
                <w:sz w:val="18"/>
                <w:szCs w:val="18"/>
              </w:rPr>
              <w:t>，计</w:t>
            </w:r>
            <w:r>
              <w:rPr>
                <w:rFonts w:ascii="仿宋_GB2312" w:hAnsi="仿宋" w:eastAsia="仿宋_GB2312" w:cs="仿宋"/>
                <w:kern w:val="0"/>
                <w:sz w:val="18"/>
                <w:szCs w:val="18"/>
              </w:rPr>
              <w:t>6</w:t>
            </w:r>
            <w:r>
              <w:rPr>
                <w:rFonts w:hint="eastAsia" w:ascii="仿宋_GB2312" w:hAnsi="仿宋" w:eastAsia="仿宋_GB2312" w:cs="仿宋"/>
                <w:kern w:val="0"/>
                <w:sz w:val="18"/>
                <w:szCs w:val="18"/>
              </w:rPr>
              <w:t>分；</w:t>
            </w:r>
            <w:r>
              <w:rPr>
                <w:rFonts w:ascii="仿宋_GB2312" w:hAnsi="仿宋" w:eastAsia="仿宋_GB2312" w:cs="仿宋"/>
                <w:kern w:val="0"/>
                <w:sz w:val="18"/>
                <w:szCs w:val="18"/>
              </w:rPr>
              <w:br w:type="textWrapping"/>
            </w:r>
            <w:r>
              <w:rPr>
                <w:rFonts w:hint="eastAsia" w:ascii="仿宋_GB2312" w:hAnsi="仿宋" w:eastAsia="仿宋_GB2312" w:cs="仿宋"/>
                <w:kern w:val="0"/>
                <w:sz w:val="18"/>
                <w:szCs w:val="18"/>
              </w:rPr>
              <w:t>每超过一个百分点扣</w:t>
            </w:r>
            <w:r>
              <w:rPr>
                <w:rFonts w:ascii="仿宋_GB2312" w:hAnsi="仿宋" w:eastAsia="仿宋_GB2312" w:cs="仿宋"/>
                <w:kern w:val="0"/>
                <w:sz w:val="18"/>
                <w:szCs w:val="18"/>
              </w:rPr>
              <w:t>1</w:t>
            </w:r>
            <w:r>
              <w:rPr>
                <w:rFonts w:hint="eastAsia" w:ascii="仿宋_GB2312" w:hAnsi="仿宋" w:eastAsia="仿宋_GB2312" w:cs="仿宋"/>
                <w:kern w:val="0"/>
                <w:sz w:val="18"/>
                <w:szCs w:val="18"/>
              </w:rPr>
              <w:t>分，扣完为止。</w:t>
            </w:r>
          </w:p>
        </w:tc>
        <w:tc>
          <w:tcPr>
            <w:tcW w:w="61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仿宋" w:eastAsia="仿宋_GB2312" w:cs="仿宋"/>
                <w:kern w:val="0"/>
                <w:sz w:val="18"/>
                <w:szCs w:val="18"/>
              </w:rPr>
            </w:pPr>
            <w:r>
              <w:rPr>
                <w:rFonts w:ascii="仿宋_GB2312" w:hAnsi="仿宋" w:eastAsia="仿宋_GB2312" w:cs="仿宋"/>
                <w:kern w:val="0"/>
                <w:sz w:val="18"/>
                <w:szCs w:val="18"/>
              </w:rPr>
              <w:t>6</w:t>
            </w:r>
          </w:p>
        </w:tc>
        <w:tc>
          <w:tcPr>
            <w:tcW w:w="720"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仿宋" w:eastAsia="仿宋_GB2312" w:cs="仿宋"/>
                <w:color w:val="000000"/>
                <w:kern w:val="0"/>
                <w:sz w:val="18"/>
                <w:szCs w:val="18"/>
              </w:rPr>
            </w:pPr>
            <w:r>
              <w:rPr>
                <w:rFonts w:ascii="仿宋_GB2312" w:hAnsi="仿宋" w:eastAsia="仿宋_GB2312" w:cs="仿宋"/>
                <w:color w:val="000000"/>
                <w:kern w:val="0"/>
                <w:sz w:val="18"/>
                <w:szCs w:val="18"/>
              </w:rPr>
              <w:t>6</w:t>
            </w:r>
          </w:p>
        </w:tc>
        <w:tc>
          <w:tcPr>
            <w:tcW w:w="1080"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仿宋" w:eastAsia="仿宋_GB2312" w:cs="仿宋"/>
                <w:color w:val="000000"/>
                <w:kern w:val="0"/>
                <w:sz w:val="18"/>
                <w:szCs w:val="18"/>
              </w:rPr>
            </w:pPr>
          </w:p>
        </w:tc>
      </w:tr>
      <w:tr>
        <w:tblPrEx>
          <w:tblCellMar>
            <w:top w:w="0" w:type="dxa"/>
            <w:left w:w="108" w:type="dxa"/>
            <w:bottom w:w="0" w:type="dxa"/>
            <w:right w:w="108" w:type="dxa"/>
          </w:tblCellMar>
        </w:tblPrEx>
        <w:trPr>
          <w:trHeight w:val="915" w:hRule="atLeast"/>
          <w:jc w:val="center"/>
        </w:trPr>
        <w:tc>
          <w:tcPr>
            <w:tcW w:w="97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仿宋" w:eastAsia="仿宋_GB2312" w:cs="仿宋"/>
                <w:kern w:val="0"/>
                <w:sz w:val="18"/>
                <w:szCs w:val="18"/>
              </w:rPr>
            </w:pPr>
          </w:p>
        </w:tc>
        <w:tc>
          <w:tcPr>
            <w:tcW w:w="939" w:type="dxa"/>
            <w:vMerge w:val="restart"/>
            <w:tcBorders>
              <w:top w:val="nil"/>
              <w:left w:val="single" w:color="auto" w:sz="4" w:space="0"/>
              <w:right w:val="single" w:color="auto" w:sz="4" w:space="0"/>
            </w:tcBorders>
            <w:noWrap w:val="0"/>
            <w:vAlign w:val="center"/>
          </w:tcPr>
          <w:p>
            <w:pPr>
              <w:widowControl/>
              <w:spacing w:line="240" w:lineRule="exact"/>
              <w:jc w:val="center"/>
              <w:rPr>
                <w:rFonts w:ascii="仿宋_GB2312" w:hAnsi="仿宋" w:eastAsia="仿宋_GB2312" w:cs="仿宋"/>
                <w:kern w:val="0"/>
                <w:sz w:val="18"/>
                <w:szCs w:val="18"/>
              </w:rPr>
            </w:pPr>
            <w:r>
              <w:rPr>
                <w:rFonts w:hint="eastAsia" w:ascii="仿宋_GB2312" w:hAnsi="仿宋" w:eastAsia="仿宋_GB2312" w:cs="仿宋"/>
                <w:kern w:val="0"/>
                <w:sz w:val="18"/>
                <w:szCs w:val="18"/>
              </w:rPr>
              <w:t>预算管理</w:t>
            </w:r>
            <w:r>
              <w:rPr>
                <w:rFonts w:ascii="仿宋_GB2312" w:hAnsi="仿宋" w:eastAsia="仿宋_GB2312" w:cs="仿宋"/>
                <w:kern w:val="0"/>
                <w:sz w:val="18"/>
                <w:szCs w:val="18"/>
              </w:rPr>
              <w:br w:type="textWrapping"/>
            </w:r>
            <w:r>
              <w:rPr>
                <w:rFonts w:hint="eastAsia" w:ascii="仿宋_GB2312" w:hAnsi="仿宋" w:eastAsia="仿宋_GB2312" w:cs="仿宋"/>
                <w:kern w:val="0"/>
                <w:sz w:val="18"/>
                <w:szCs w:val="18"/>
              </w:rPr>
              <w:t>（</w:t>
            </w:r>
            <w:r>
              <w:rPr>
                <w:rFonts w:ascii="仿宋_GB2312" w:hAnsi="仿宋" w:eastAsia="仿宋_GB2312" w:cs="仿宋"/>
                <w:kern w:val="0"/>
                <w:sz w:val="18"/>
                <w:szCs w:val="18"/>
              </w:rPr>
              <w:t>15</w:t>
            </w:r>
            <w:r>
              <w:rPr>
                <w:rFonts w:hint="eastAsia" w:ascii="仿宋_GB2312" w:hAnsi="仿宋" w:eastAsia="仿宋_GB2312" w:cs="仿宋"/>
                <w:kern w:val="0"/>
                <w:sz w:val="18"/>
                <w:szCs w:val="18"/>
              </w:rPr>
              <w:t>分）</w:t>
            </w:r>
          </w:p>
          <w:p>
            <w:pPr>
              <w:widowControl/>
              <w:spacing w:line="240" w:lineRule="exact"/>
              <w:jc w:val="center"/>
              <w:rPr>
                <w:rFonts w:ascii="仿宋_GB2312" w:hAnsi="仿宋" w:eastAsia="仿宋_GB2312" w:cs="仿宋"/>
                <w:kern w:val="0"/>
                <w:sz w:val="18"/>
                <w:szCs w:val="18"/>
              </w:rPr>
            </w:pPr>
            <w:r>
              <w:rPr>
                <w:rFonts w:hint="eastAsia" w:ascii="仿宋_GB2312" w:hAnsi="仿宋" w:eastAsia="仿宋_GB2312" w:cs="仿宋"/>
                <w:kern w:val="0"/>
                <w:sz w:val="18"/>
                <w:szCs w:val="18"/>
              </w:rPr>
              <w:t>　</w:t>
            </w:r>
          </w:p>
        </w:tc>
        <w:tc>
          <w:tcPr>
            <w:tcW w:w="138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仿宋" w:eastAsia="仿宋_GB2312" w:cs="仿宋"/>
                <w:kern w:val="0"/>
                <w:sz w:val="18"/>
                <w:szCs w:val="18"/>
              </w:rPr>
            </w:pPr>
            <w:r>
              <w:rPr>
                <w:rFonts w:hint="eastAsia" w:ascii="仿宋_GB2312" w:hAnsi="仿宋" w:eastAsia="仿宋_GB2312" w:cs="仿宋"/>
                <w:kern w:val="0"/>
                <w:sz w:val="18"/>
                <w:szCs w:val="18"/>
              </w:rPr>
              <w:t>管理制度</w:t>
            </w:r>
            <w:r>
              <w:rPr>
                <w:rFonts w:ascii="仿宋_GB2312" w:hAnsi="仿宋" w:eastAsia="仿宋_GB2312" w:cs="仿宋"/>
                <w:kern w:val="0"/>
                <w:sz w:val="18"/>
                <w:szCs w:val="18"/>
              </w:rPr>
              <w:br w:type="textWrapping"/>
            </w:r>
            <w:r>
              <w:rPr>
                <w:rFonts w:hint="eastAsia" w:ascii="仿宋_GB2312" w:hAnsi="仿宋" w:eastAsia="仿宋_GB2312" w:cs="仿宋"/>
                <w:kern w:val="0"/>
                <w:sz w:val="18"/>
                <w:szCs w:val="18"/>
              </w:rPr>
              <w:t>健全性</w:t>
            </w:r>
          </w:p>
        </w:tc>
        <w:tc>
          <w:tcPr>
            <w:tcW w:w="4171" w:type="dxa"/>
            <w:tcBorders>
              <w:top w:val="nil"/>
              <w:left w:val="nil"/>
              <w:bottom w:val="single" w:color="auto" w:sz="4" w:space="0"/>
              <w:right w:val="single" w:color="auto" w:sz="4" w:space="0"/>
            </w:tcBorders>
            <w:noWrap w:val="0"/>
            <w:vAlign w:val="center"/>
          </w:tcPr>
          <w:p>
            <w:pPr>
              <w:widowControl/>
              <w:spacing w:line="240" w:lineRule="exact"/>
              <w:jc w:val="left"/>
              <w:rPr>
                <w:rFonts w:ascii="仿宋_GB2312" w:hAnsi="仿宋" w:eastAsia="仿宋_GB2312" w:cs="仿宋"/>
                <w:kern w:val="0"/>
                <w:sz w:val="18"/>
                <w:szCs w:val="18"/>
              </w:rPr>
            </w:pPr>
            <w:r>
              <w:rPr>
                <w:rFonts w:hint="eastAsia" w:ascii="仿宋_GB2312" w:hAnsi="仿宋" w:eastAsia="仿宋_GB2312" w:cs="仿宋"/>
                <w:kern w:val="0"/>
                <w:sz w:val="18"/>
                <w:szCs w:val="18"/>
              </w:rPr>
              <w:t>①已制定或具有预算资金管理办法，内部财务管理制度、会计核算制度等管理制度，</w:t>
            </w:r>
            <w:r>
              <w:rPr>
                <w:rFonts w:ascii="仿宋_GB2312" w:hAnsi="仿宋" w:eastAsia="仿宋_GB2312" w:cs="仿宋"/>
                <w:kern w:val="0"/>
                <w:sz w:val="18"/>
                <w:szCs w:val="18"/>
              </w:rPr>
              <w:t>1</w:t>
            </w:r>
            <w:r>
              <w:rPr>
                <w:rFonts w:hint="eastAsia" w:ascii="仿宋_GB2312" w:hAnsi="仿宋" w:eastAsia="仿宋_GB2312" w:cs="仿宋"/>
                <w:kern w:val="0"/>
                <w:sz w:val="18"/>
                <w:szCs w:val="18"/>
              </w:rPr>
              <w:t>分；</w:t>
            </w:r>
            <w:r>
              <w:rPr>
                <w:rFonts w:ascii="仿宋_GB2312" w:hAnsi="仿宋" w:eastAsia="仿宋_GB2312" w:cs="仿宋"/>
                <w:kern w:val="0"/>
                <w:sz w:val="18"/>
                <w:szCs w:val="18"/>
              </w:rPr>
              <w:br w:type="textWrapping"/>
            </w:r>
            <w:r>
              <w:rPr>
                <w:rFonts w:hint="eastAsia" w:ascii="仿宋_GB2312" w:hAnsi="仿宋" w:eastAsia="仿宋_GB2312" w:cs="仿宋"/>
                <w:kern w:val="0"/>
                <w:sz w:val="18"/>
                <w:szCs w:val="18"/>
              </w:rPr>
              <w:t>②相关管理制度合法、合规、完整，</w:t>
            </w:r>
            <w:r>
              <w:rPr>
                <w:rFonts w:ascii="仿宋_GB2312" w:hAnsi="仿宋" w:eastAsia="仿宋_GB2312" w:cs="仿宋"/>
                <w:kern w:val="0"/>
                <w:sz w:val="18"/>
                <w:szCs w:val="18"/>
              </w:rPr>
              <w:t>1</w:t>
            </w:r>
            <w:r>
              <w:rPr>
                <w:rFonts w:hint="eastAsia" w:ascii="仿宋_GB2312" w:hAnsi="仿宋" w:eastAsia="仿宋_GB2312" w:cs="仿宋"/>
                <w:kern w:val="0"/>
                <w:sz w:val="18"/>
                <w:szCs w:val="18"/>
              </w:rPr>
              <w:t>分；</w:t>
            </w:r>
            <w:r>
              <w:rPr>
                <w:rFonts w:ascii="仿宋_GB2312" w:hAnsi="仿宋" w:eastAsia="仿宋_GB2312" w:cs="仿宋"/>
                <w:kern w:val="0"/>
                <w:sz w:val="18"/>
                <w:szCs w:val="18"/>
              </w:rPr>
              <w:br w:type="textWrapping"/>
            </w:r>
            <w:r>
              <w:rPr>
                <w:rFonts w:hint="eastAsia" w:ascii="仿宋_GB2312" w:hAnsi="仿宋" w:eastAsia="仿宋_GB2312" w:cs="仿宋"/>
                <w:kern w:val="0"/>
                <w:sz w:val="18"/>
                <w:szCs w:val="18"/>
              </w:rPr>
              <w:t>③相关管理制度得到有效执行，</w:t>
            </w:r>
            <w:r>
              <w:rPr>
                <w:rFonts w:ascii="仿宋_GB2312" w:hAnsi="仿宋" w:eastAsia="仿宋_GB2312" w:cs="仿宋"/>
                <w:kern w:val="0"/>
                <w:sz w:val="18"/>
                <w:szCs w:val="18"/>
              </w:rPr>
              <w:t>1</w:t>
            </w:r>
            <w:r>
              <w:rPr>
                <w:rFonts w:hint="eastAsia" w:ascii="仿宋_GB2312" w:hAnsi="仿宋" w:eastAsia="仿宋_GB2312" w:cs="仿宋"/>
                <w:kern w:val="0"/>
                <w:sz w:val="18"/>
                <w:szCs w:val="18"/>
              </w:rPr>
              <w:t>分。</w:t>
            </w:r>
          </w:p>
        </w:tc>
        <w:tc>
          <w:tcPr>
            <w:tcW w:w="61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仿宋" w:eastAsia="仿宋_GB2312" w:cs="仿宋"/>
                <w:kern w:val="0"/>
                <w:sz w:val="18"/>
                <w:szCs w:val="18"/>
              </w:rPr>
            </w:pPr>
            <w:r>
              <w:rPr>
                <w:rFonts w:ascii="仿宋_GB2312" w:hAnsi="仿宋" w:eastAsia="仿宋_GB2312" w:cs="仿宋"/>
                <w:kern w:val="0"/>
                <w:sz w:val="18"/>
                <w:szCs w:val="18"/>
              </w:rPr>
              <w:t>3</w:t>
            </w:r>
          </w:p>
        </w:tc>
        <w:tc>
          <w:tcPr>
            <w:tcW w:w="720"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仿宋" w:eastAsia="仿宋_GB2312" w:cs="仿宋"/>
                <w:color w:val="000000"/>
                <w:kern w:val="0"/>
                <w:sz w:val="18"/>
                <w:szCs w:val="18"/>
              </w:rPr>
            </w:pPr>
            <w:r>
              <w:rPr>
                <w:rFonts w:ascii="仿宋_GB2312" w:hAnsi="仿宋" w:eastAsia="仿宋_GB2312" w:cs="仿宋"/>
                <w:color w:val="000000"/>
                <w:kern w:val="0"/>
                <w:sz w:val="18"/>
                <w:szCs w:val="18"/>
              </w:rPr>
              <w:t>3</w:t>
            </w:r>
          </w:p>
        </w:tc>
        <w:tc>
          <w:tcPr>
            <w:tcW w:w="1080"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仿宋" w:eastAsia="仿宋_GB2312" w:cs="仿宋"/>
                <w:color w:val="000000"/>
                <w:kern w:val="0"/>
                <w:sz w:val="18"/>
                <w:szCs w:val="18"/>
              </w:rPr>
            </w:pPr>
          </w:p>
        </w:tc>
      </w:tr>
      <w:tr>
        <w:tblPrEx>
          <w:tblCellMar>
            <w:top w:w="0" w:type="dxa"/>
            <w:left w:w="108" w:type="dxa"/>
            <w:bottom w:w="0" w:type="dxa"/>
            <w:right w:w="108" w:type="dxa"/>
          </w:tblCellMar>
        </w:tblPrEx>
        <w:trPr>
          <w:trHeight w:val="1802" w:hRule="atLeast"/>
          <w:jc w:val="center"/>
        </w:trPr>
        <w:tc>
          <w:tcPr>
            <w:tcW w:w="97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仿宋" w:eastAsia="仿宋_GB2312" w:cs="仿宋"/>
                <w:kern w:val="0"/>
                <w:sz w:val="18"/>
                <w:szCs w:val="18"/>
              </w:rPr>
            </w:pPr>
          </w:p>
        </w:tc>
        <w:tc>
          <w:tcPr>
            <w:tcW w:w="939" w:type="dxa"/>
            <w:vMerge w:val="continue"/>
            <w:tcBorders>
              <w:left w:val="single" w:color="auto" w:sz="4" w:space="0"/>
              <w:right w:val="single" w:color="auto" w:sz="4" w:space="0"/>
            </w:tcBorders>
            <w:noWrap w:val="0"/>
            <w:vAlign w:val="center"/>
          </w:tcPr>
          <w:p>
            <w:pPr>
              <w:widowControl/>
              <w:spacing w:line="240" w:lineRule="exact"/>
              <w:jc w:val="left"/>
              <w:rPr>
                <w:rFonts w:ascii="仿宋_GB2312" w:hAnsi="仿宋" w:eastAsia="仿宋_GB2312" w:cs="仿宋"/>
                <w:kern w:val="0"/>
                <w:sz w:val="18"/>
                <w:szCs w:val="18"/>
              </w:rPr>
            </w:pPr>
          </w:p>
        </w:tc>
        <w:tc>
          <w:tcPr>
            <w:tcW w:w="138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仿宋" w:eastAsia="仿宋_GB2312" w:cs="仿宋"/>
                <w:kern w:val="0"/>
                <w:sz w:val="18"/>
                <w:szCs w:val="18"/>
              </w:rPr>
            </w:pPr>
            <w:r>
              <w:rPr>
                <w:rFonts w:hint="eastAsia" w:ascii="仿宋_GB2312" w:hAnsi="仿宋" w:eastAsia="仿宋_GB2312" w:cs="仿宋"/>
                <w:kern w:val="0"/>
                <w:sz w:val="18"/>
                <w:szCs w:val="18"/>
              </w:rPr>
              <w:t>资金使用</w:t>
            </w:r>
            <w:r>
              <w:rPr>
                <w:rFonts w:ascii="仿宋_GB2312" w:hAnsi="仿宋" w:eastAsia="仿宋_GB2312" w:cs="仿宋"/>
                <w:kern w:val="0"/>
                <w:sz w:val="18"/>
                <w:szCs w:val="18"/>
              </w:rPr>
              <w:br w:type="textWrapping"/>
            </w:r>
            <w:r>
              <w:rPr>
                <w:rFonts w:hint="eastAsia" w:ascii="仿宋_GB2312" w:hAnsi="仿宋" w:eastAsia="仿宋_GB2312" w:cs="仿宋"/>
                <w:kern w:val="0"/>
                <w:sz w:val="18"/>
                <w:szCs w:val="18"/>
              </w:rPr>
              <w:t>合规性</w:t>
            </w:r>
          </w:p>
        </w:tc>
        <w:tc>
          <w:tcPr>
            <w:tcW w:w="4171" w:type="dxa"/>
            <w:tcBorders>
              <w:top w:val="nil"/>
              <w:left w:val="nil"/>
              <w:bottom w:val="single" w:color="auto" w:sz="4" w:space="0"/>
              <w:right w:val="single" w:color="auto" w:sz="4" w:space="0"/>
            </w:tcBorders>
            <w:noWrap w:val="0"/>
            <w:vAlign w:val="center"/>
          </w:tcPr>
          <w:p>
            <w:pPr>
              <w:widowControl/>
              <w:spacing w:line="240" w:lineRule="exact"/>
              <w:jc w:val="left"/>
              <w:rPr>
                <w:rFonts w:ascii="仿宋_GB2312" w:hAnsi="仿宋" w:eastAsia="仿宋_GB2312" w:cs="仿宋"/>
                <w:kern w:val="0"/>
                <w:sz w:val="18"/>
                <w:szCs w:val="18"/>
              </w:rPr>
            </w:pPr>
            <w:r>
              <w:rPr>
                <w:rFonts w:hint="eastAsia" w:ascii="仿宋_GB2312" w:hAnsi="仿宋" w:eastAsia="仿宋_GB2312" w:cs="仿宋"/>
                <w:kern w:val="0"/>
                <w:sz w:val="18"/>
                <w:szCs w:val="18"/>
              </w:rPr>
              <w:t>①支出符合国家财经法规和财务管理制度规定以及有关专项资金管理办法的规定；</w:t>
            </w:r>
            <w:r>
              <w:rPr>
                <w:rFonts w:ascii="仿宋_GB2312" w:hAnsi="仿宋" w:eastAsia="仿宋_GB2312" w:cs="仿宋"/>
                <w:kern w:val="0"/>
                <w:sz w:val="18"/>
                <w:szCs w:val="18"/>
              </w:rPr>
              <w:br w:type="textWrapping"/>
            </w:r>
            <w:r>
              <w:rPr>
                <w:rFonts w:hint="eastAsia" w:ascii="仿宋_GB2312" w:hAnsi="仿宋" w:eastAsia="仿宋_GB2312" w:cs="仿宋"/>
                <w:kern w:val="0"/>
                <w:sz w:val="18"/>
                <w:szCs w:val="18"/>
              </w:rPr>
              <w:t>②资金拨付有完整的审批程序和手续；</w:t>
            </w:r>
            <w:r>
              <w:rPr>
                <w:rFonts w:ascii="仿宋_GB2312" w:hAnsi="仿宋" w:eastAsia="仿宋_GB2312" w:cs="仿宋"/>
                <w:kern w:val="0"/>
                <w:sz w:val="18"/>
                <w:szCs w:val="18"/>
              </w:rPr>
              <w:br w:type="textWrapping"/>
            </w:r>
            <w:r>
              <w:rPr>
                <w:rFonts w:hint="eastAsia" w:ascii="仿宋_GB2312" w:hAnsi="仿宋" w:eastAsia="仿宋_GB2312" w:cs="仿宋"/>
                <w:kern w:val="0"/>
                <w:sz w:val="18"/>
                <w:szCs w:val="18"/>
              </w:rPr>
              <w:t>③项目支出按规定经过评估论证；</w:t>
            </w:r>
            <w:r>
              <w:rPr>
                <w:rFonts w:ascii="仿宋_GB2312" w:hAnsi="仿宋" w:eastAsia="仿宋_GB2312" w:cs="仿宋"/>
                <w:kern w:val="0"/>
                <w:sz w:val="18"/>
                <w:szCs w:val="18"/>
              </w:rPr>
              <w:br w:type="textWrapping"/>
            </w:r>
            <w:r>
              <w:rPr>
                <w:rFonts w:hint="eastAsia" w:ascii="仿宋_GB2312" w:hAnsi="仿宋" w:eastAsia="仿宋_GB2312" w:cs="仿宋"/>
                <w:kern w:val="0"/>
                <w:sz w:val="18"/>
                <w:szCs w:val="18"/>
              </w:rPr>
              <w:t>④支出符合部门预算批复的用途；</w:t>
            </w:r>
            <w:r>
              <w:rPr>
                <w:rFonts w:ascii="仿宋_GB2312" w:hAnsi="仿宋" w:eastAsia="仿宋_GB2312" w:cs="仿宋"/>
                <w:kern w:val="0"/>
                <w:sz w:val="18"/>
                <w:szCs w:val="18"/>
              </w:rPr>
              <w:br w:type="textWrapping"/>
            </w:r>
            <w:r>
              <w:rPr>
                <w:rFonts w:hint="eastAsia" w:ascii="仿宋_GB2312" w:hAnsi="仿宋" w:eastAsia="仿宋_GB2312" w:cs="仿宋"/>
                <w:spacing w:val="-6"/>
                <w:kern w:val="0"/>
                <w:sz w:val="18"/>
                <w:szCs w:val="18"/>
              </w:rPr>
              <w:t>⑤资金使用无截留、挤占、挪用、虚列支出等情况。</w:t>
            </w:r>
            <w:r>
              <w:rPr>
                <w:rFonts w:ascii="仿宋_GB2312" w:hAnsi="仿宋" w:eastAsia="仿宋_GB2312" w:cs="仿宋"/>
                <w:spacing w:val="-6"/>
                <w:kern w:val="0"/>
                <w:sz w:val="18"/>
                <w:szCs w:val="18"/>
              </w:rPr>
              <w:br w:type="textWrapping"/>
            </w:r>
            <w:r>
              <w:rPr>
                <w:rFonts w:hint="eastAsia" w:ascii="仿宋_GB2312" w:hAnsi="仿宋" w:eastAsia="仿宋_GB2312" w:cs="仿宋"/>
                <w:spacing w:val="-6"/>
                <w:kern w:val="0"/>
                <w:sz w:val="18"/>
                <w:szCs w:val="18"/>
              </w:rPr>
              <w:t>以上情况每出现一例不符合要求的扣</w:t>
            </w:r>
            <w:r>
              <w:rPr>
                <w:rFonts w:ascii="仿宋_GB2312" w:hAnsi="仿宋" w:eastAsia="仿宋_GB2312" w:cs="仿宋"/>
                <w:spacing w:val="-6"/>
                <w:kern w:val="0"/>
                <w:sz w:val="18"/>
                <w:szCs w:val="18"/>
              </w:rPr>
              <w:t>1</w:t>
            </w:r>
            <w:r>
              <w:rPr>
                <w:rFonts w:hint="eastAsia" w:ascii="仿宋_GB2312" w:hAnsi="仿宋" w:eastAsia="仿宋_GB2312" w:cs="仿宋"/>
                <w:spacing w:val="-6"/>
                <w:kern w:val="0"/>
                <w:sz w:val="18"/>
                <w:szCs w:val="18"/>
              </w:rPr>
              <w:t>分，扣完为止。</w:t>
            </w:r>
          </w:p>
        </w:tc>
        <w:tc>
          <w:tcPr>
            <w:tcW w:w="61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仿宋" w:eastAsia="仿宋_GB2312" w:cs="仿宋"/>
                <w:kern w:val="0"/>
                <w:sz w:val="18"/>
                <w:szCs w:val="18"/>
              </w:rPr>
            </w:pPr>
            <w:r>
              <w:rPr>
                <w:rFonts w:ascii="仿宋_GB2312" w:hAnsi="仿宋" w:eastAsia="仿宋_GB2312" w:cs="仿宋"/>
                <w:kern w:val="0"/>
                <w:sz w:val="18"/>
                <w:szCs w:val="18"/>
              </w:rPr>
              <w:t>3</w:t>
            </w:r>
          </w:p>
        </w:tc>
        <w:tc>
          <w:tcPr>
            <w:tcW w:w="720"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仿宋" w:eastAsia="仿宋_GB2312" w:cs="仿宋"/>
                <w:color w:val="000000"/>
                <w:kern w:val="0"/>
                <w:sz w:val="18"/>
                <w:szCs w:val="18"/>
              </w:rPr>
            </w:pPr>
            <w:r>
              <w:rPr>
                <w:rFonts w:ascii="仿宋_GB2312" w:hAnsi="仿宋" w:eastAsia="仿宋_GB2312" w:cs="仿宋"/>
                <w:color w:val="000000"/>
                <w:kern w:val="0"/>
                <w:sz w:val="18"/>
                <w:szCs w:val="18"/>
              </w:rPr>
              <w:t>3</w:t>
            </w:r>
          </w:p>
        </w:tc>
        <w:tc>
          <w:tcPr>
            <w:tcW w:w="1080"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仿宋" w:eastAsia="仿宋_GB2312" w:cs="仿宋"/>
                <w:color w:val="000000"/>
                <w:kern w:val="0"/>
                <w:sz w:val="18"/>
                <w:szCs w:val="18"/>
              </w:rPr>
            </w:pPr>
          </w:p>
        </w:tc>
      </w:tr>
      <w:tr>
        <w:tblPrEx>
          <w:tblCellMar>
            <w:top w:w="0" w:type="dxa"/>
            <w:left w:w="108" w:type="dxa"/>
            <w:bottom w:w="0" w:type="dxa"/>
            <w:right w:w="108" w:type="dxa"/>
          </w:tblCellMar>
        </w:tblPrEx>
        <w:trPr>
          <w:trHeight w:val="45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仿宋" w:eastAsia="仿宋_GB2312" w:cs="仿宋"/>
                <w:kern w:val="0"/>
                <w:sz w:val="18"/>
                <w:szCs w:val="18"/>
              </w:rPr>
            </w:pPr>
          </w:p>
        </w:tc>
        <w:tc>
          <w:tcPr>
            <w:tcW w:w="939" w:type="dxa"/>
            <w:vMerge w:val="continue"/>
            <w:tcBorders>
              <w:left w:val="single" w:color="auto" w:sz="4" w:space="0"/>
              <w:right w:val="single" w:color="auto" w:sz="4" w:space="0"/>
            </w:tcBorders>
            <w:shd w:val="clear" w:color="auto" w:fill="auto"/>
            <w:noWrap w:val="0"/>
            <w:vAlign w:val="center"/>
          </w:tcPr>
          <w:p>
            <w:pPr>
              <w:widowControl/>
              <w:spacing w:line="240" w:lineRule="exact"/>
              <w:jc w:val="left"/>
              <w:rPr>
                <w:rFonts w:ascii="仿宋_GB2312" w:hAnsi="仿宋" w:eastAsia="仿宋_GB2312" w:cs="仿宋"/>
                <w:kern w:val="0"/>
                <w:sz w:val="18"/>
                <w:szCs w:val="18"/>
              </w:rPr>
            </w:pPr>
          </w:p>
        </w:tc>
        <w:tc>
          <w:tcPr>
            <w:tcW w:w="138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仿宋" w:eastAsia="仿宋_GB2312" w:cs="仿宋"/>
                <w:kern w:val="0"/>
                <w:sz w:val="18"/>
                <w:szCs w:val="18"/>
              </w:rPr>
            </w:pPr>
            <w:r>
              <w:rPr>
                <w:rFonts w:hint="eastAsia" w:ascii="仿宋_GB2312" w:hAnsi="仿宋" w:eastAsia="仿宋_GB2312" w:cs="仿宋"/>
                <w:kern w:val="0"/>
                <w:sz w:val="18"/>
                <w:szCs w:val="18"/>
              </w:rPr>
              <w:t>预决算信息公开性和完善性</w:t>
            </w:r>
          </w:p>
        </w:tc>
        <w:tc>
          <w:tcPr>
            <w:tcW w:w="4171"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left"/>
              <w:rPr>
                <w:rFonts w:ascii="仿宋_GB2312" w:hAnsi="仿宋" w:eastAsia="仿宋_GB2312" w:cs="仿宋"/>
                <w:kern w:val="0"/>
                <w:sz w:val="18"/>
                <w:szCs w:val="18"/>
              </w:rPr>
            </w:pPr>
            <w:r>
              <w:rPr>
                <w:rFonts w:hint="eastAsia" w:ascii="仿宋_GB2312" w:hAnsi="仿宋" w:eastAsia="仿宋_GB2312" w:cs="仿宋"/>
                <w:kern w:val="0"/>
                <w:sz w:val="18"/>
                <w:szCs w:val="18"/>
              </w:rPr>
              <w:t>①按规定内容公开预决算信息，</w:t>
            </w:r>
            <w:r>
              <w:rPr>
                <w:rFonts w:ascii="仿宋_GB2312" w:hAnsi="仿宋" w:eastAsia="仿宋_GB2312" w:cs="仿宋"/>
                <w:kern w:val="0"/>
                <w:sz w:val="18"/>
                <w:szCs w:val="18"/>
              </w:rPr>
              <w:t>1</w:t>
            </w:r>
            <w:r>
              <w:rPr>
                <w:rFonts w:hint="eastAsia" w:ascii="仿宋_GB2312" w:hAnsi="仿宋" w:eastAsia="仿宋_GB2312" w:cs="仿宋"/>
                <w:kern w:val="0"/>
                <w:sz w:val="18"/>
                <w:szCs w:val="18"/>
              </w:rPr>
              <w:t>分；</w:t>
            </w:r>
            <w:r>
              <w:rPr>
                <w:rFonts w:ascii="仿宋_GB2312" w:hAnsi="仿宋" w:eastAsia="仿宋_GB2312" w:cs="仿宋"/>
                <w:kern w:val="0"/>
                <w:sz w:val="18"/>
                <w:szCs w:val="18"/>
              </w:rPr>
              <w:br w:type="textWrapping"/>
            </w:r>
            <w:r>
              <w:rPr>
                <w:rFonts w:hint="eastAsia" w:ascii="仿宋_GB2312" w:hAnsi="仿宋" w:eastAsia="仿宋_GB2312" w:cs="仿宋"/>
                <w:kern w:val="0"/>
                <w:sz w:val="18"/>
                <w:szCs w:val="18"/>
              </w:rPr>
              <w:t>②按规定时限公开预决算信息，</w:t>
            </w:r>
            <w:r>
              <w:rPr>
                <w:rFonts w:ascii="仿宋_GB2312" w:hAnsi="仿宋" w:eastAsia="仿宋_GB2312" w:cs="仿宋"/>
                <w:kern w:val="0"/>
                <w:sz w:val="18"/>
                <w:szCs w:val="18"/>
              </w:rPr>
              <w:t>0.5</w:t>
            </w:r>
            <w:r>
              <w:rPr>
                <w:rFonts w:hint="eastAsia" w:ascii="仿宋_GB2312" w:hAnsi="仿宋" w:eastAsia="仿宋_GB2312" w:cs="仿宋"/>
                <w:kern w:val="0"/>
                <w:sz w:val="18"/>
                <w:szCs w:val="18"/>
              </w:rPr>
              <w:t>分；</w:t>
            </w:r>
            <w:r>
              <w:rPr>
                <w:rFonts w:ascii="仿宋_GB2312" w:hAnsi="仿宋" w:eastAsia="仿宋_GB2312" w:cs="仿宋"/>
                <w:kern w:val="0"/>
                <w:sz w:val="18"/>
                <w:szCs w:val="18"/>
              </w:rPr>
              <w:br w:type="textWrapping"/>
            </w:r>
            <w:r>
              <w:rPr>
                <w:rFonts w:hint="eastAsia" w:ascii="仿宋_GB2312" w:hAnsi="仿宋" w:eastAsia="仿宋_GB2312" w:cs="仿宋"/>
                <w:kern w:val="0"/>
                <w:sz w:val="18"/>
                <w:szCs w:val="18"/>
              </w:rPr>
              <w:t>③基础数据信息和会计信息资料真实，</w:t>
            </w:r>
            <w:r>
              <w:rPr>
                <w:rFonts w:ascii="仿宋_GB2312" w:hAnsi="仿宋" w:eastAsia="仿宋_GB2312" w:cs="仿宋"/>
                <w:kern w:val="0"/>
                <w:sz w:val="18"/>
                <w:szCs w:val="18"/>
              </w:rPr>
              <w:t>0.5</w:t>
            </w:r>
            <w:r>
              <w:rPr>
                <w:rFonts w:hint="eastAsia" w:ascii="仿宋_GB2312" w:hAnsi="仿宋" w:eastAsia="仿宋_GB2312" w:cs="仿宋"/>
                <w:kern w:val="0"/>
                <w:sz w:val="18"/>
                <w:szCs w:val="18"/>
              </w:rPr>
              <w:t>分；</w:t>
            </w:r>
            <w:r>
              <w:rPr>
                <w:rFonts w:ascii="仿宋_GB2312" w:hAnsi="仿宋" w:eastAsia="仿宋_GB2312" w:cs="仿宋"/>
                <w:kern w:val="0"/>
                <w:sz w:val="18"/>
                <w:szCs w:val="18"/>
              </w:rPr>
              <w:br w:type="textWrapping"/>
            </w:r>
            <w:r>
              <w:rPr>
                <w:rFonts w:hint="eastAsia" w:ascii="仿宋_GB2312" w:hAnsi="仿宋" w:eastAsia="仿宋_GB2312" w:cs="仿宋"/>
                <w:kern w:val="0"/>
                <w:sz w:val="18"/>
                <w:szCs w:val="18"/>
              </w:rPr>
              <w:t>④基础数据信息和会计信息资料完整，</w:t>
            </w:r>
            <w:r>
              <w:rPr>
                <w:rFonts w:ascii="仿宋_GB2312" w:hAnsi="仿宋" w:eastAsia="仿宋_GB2312" w:cs="仿宋"/>
                <w:kern w:val="0"/>
                <w:sz w:val="18"/>
                <w:szCs w:val="18"/>
              </w:rPr>
              <w:t>0.5</w:t>
            </w:r>
            <w:r>
              <w:rPr>
                <w:rFonts w:hint="eastAsia" w:ascii="仿宋_GB2312" w:hAnsi="仿宋" w:eastAsia="仿宋_GB2312" w:cs="仿宋"/>
                <w:kern w:val="0"/>
                <w:sz w:val="18"/>
                <w:szCs w:val="18"/>
              </w:rPr>
              <w:t>分；</w:t>
            </w:r>
            <w:r>
              <w:rPr>
                <w:rFonts w:ascii="仿宋_GB2312" w:hAnsi="仿宋" w:eastAsia="仿宋_GB2312" w:cs="仿宋"/>
                <w:kern w:val="0"/>
                <w:sz w:val="18"/>
                <w:szCs w:val="18"/>
              </w:rPr>
              <w:br w:type="textWrapping"/>
            </w:r>
            <w:r>
              <w:rPr>
                <w:rFonts w:hint="eastAsia" w:ascii="仿宋_GB2312" w:hAnsi="仿宋" w:eastAsia="仿宋_GB2312" w:cs="仿宋"/>
                <w:kern w:val="0"/>
                <w:sz w:val="18"/>
                <w:szCs w:val="18"/>
              </w:rPr>
              <w:t>⑤基础数据信息和汇集信息资料准确，</w:t>
            </w:r>
            <w:r>
              <w:rPr>
                <w:rFonts w:ascii="仿宋_GB2312" w:hAnsi="仿宋" w:eastAsia="仿宋_GB2312" w:cs="仿宋"/>
                <w:kern w:val="0"/>
                <w:sz w:val="18"/>
                <w:szCs w:val="18"/>
              </w:rPr>
              <w:t>0.5</w:t>
            </w:r>
            <w:r>
              <w:rPr>
                <w:rFonts w:hint="eastAsia" w:ascii="仿宋_GB2312" w:hAnsi="仿宋" w:eastAsia="仿宋_GB2312" w:cs="仿宋"/>
                <w:kern w:val="0"/>
                <w:sz w:val="18"/>
                <w:szCs w:val="18"/>
              </w:rPr>
              <w:t>分。</w:t>
            </w:r>
            <w:r>
              <w:rPr>
                <w:rFonts w:ascii="仿宋_GB2312" w:hAnsi="仿宋" w:eastAsia="仿宋_GB2312" w:cs="仿宋"/>
                <w:kern w:val="0"/>
                <w:sz w:val="18"/>
                <w:szCs w:val="18"/>
              </w:rPr>
              <w:t xml:space="preserve">                                            </w:t>
            </w:r>
          </w:p>
        </w:tc>
        <w:tc>
          <w:tcPr>
            <w:tcW w:w="61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仿宋" w:eastAsia="仿宋_GB2312" w:cs="仿宋"/>
                <w:kern w:val="0"/>
                <w:sz w:val="18"/>
                <w:szCs w:val="18"/>
              </w:rPr>
            </w:pPr>
            <w:r>
              <w:rPr>
                <w:rFonts w:ascii="仿宋_GB2312" w:hAnsi="仿宋" w:eastAsia="仿宋_GB2312" w:cs="仿宋"/>
                <w:kern w:val="0"/>
                <w:sz w:val="18"/>
                <w:szCs w:val="18"/>
              </w:rPr>
              <w:t>3</w:t>
            </w:r>
          </w:p>
        </w:tc>
        <w:tc>
          <w:tcPr>
            <w:tcW w:w="72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ascii="仿宋_GB2312" w:hAnsi="仿宋" w:eastAsia="仿宋_GB2312" w:cs="仿宋"/>
                <w:kern w:val="0"/>
                <w:sz w:val="18"/>
                <w:szCs w:val="18"/>
              </w:rPr>
            </w:pPr>
            <w:r>
              <w:rPr>
                <w:rFonts w:ascii="仿宋_GB2312" w:hAnsi="仿宋" w:eastAsia="仿宋_GB2312" w:cs="仿宋"/>
                <w:kern w:val="0"/>
                <w:sz w:val="18"/>
                <w:szCs w:val="18"/>
              </w:rPr>
              <w:t>3</w:t>
            </w:r>
          </w:p>
        </w:tc>
        <w:tc>
          <w:tcPr>
            <w:tcW w:w="108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ascii="仿宋_GB2312" w:hAnsi="仿宋" w:eastAsia="仿宋_GB2312" w:cs="仿宋"/>
                <w:kern w:val="0"/>
                <w:sz w:val="18"/>
                <w:szCs w:val="18"/>
              </w:rPr>
            </w:pPr>
          </w:p>
        </w:tc>
      </w:tr>
      <w:tr>
        <w:tblPrEx>
          <w:tblCellMar>
            <w:top w:w="0" w:type="dxa"/>
            <w:left w:w="108" w:type="dxa"/>
            <w:bottom w:w="0" w:type="dxa"/>
            <w:right w:w="108" w:type="dxa"/>
          </w:tblCellMar>
        </w:tblPrEx>
        <w:trPr>
          <w:trHeight w:val="57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仿宋" w:eastAsia="仿宋_GB2312" w:cs="仿宋"/>
                <w:kern w:val="0"/>
                <w:sz w:val="18"/>
                <w:szCs w:val="18"/>
              </w:rPr>
            </w:pPr>
          </w:p>
        </w:tc>
        <w:tc>
          <w:tcPr>
            <w:tcW w:w="939" w:type="dxa"/>
            <w:vMerge w:val="continue"/>
            <w:tcBorders>
              <w:left w:val="single" w:color="auto" w:sz="4" w:space="0"/>
              <w:right w:val="single" w:color="auto" w:sz="4" w:space="0"/>
            </w:tcBorders>
            <w:shd w:val="clear" w:color="auto" w:fill="auto"/>
            <w:noWrap w:val="0"/>
            <w:vAlign w:val="center"/>
          </w:tcPr>
          <w:p>
            <w:pPr>
              <w:widowControl/>
              <w:spacing w:line="240" w:lineRule="exact"/>
              <w:jc w:val="center"/>
              <w:rPr>
                <w:rFonts w:ascii="仿宋_GB2312" w:hAnsi="仿宋" w:eastAsia="仿宋_GB2312" w:cs="仿宋"/>
                <w:kern w:val="0"/>
                <w:sz w:val="18"/>
                <w:szCs w:val="18"/>
              </w:rPr>
            </w:pPr>
          </w:p>
        </w:tc>
        <w:tc>
          <w:tcPr>
            <w:tcW w:w="138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仿宋" w:eastAsia="仿宋_GB2312" w:cs="仿宋"/>
                <w:kern w:val="0"/>
                <w:sz w:val="18"/>
                <w:szCs w:val="18"/>
              </w:rPr>
            </w:pPr>
            <w:r>
              <w:rPr>
                <w:rFonts w:hint="eastAsia" w:ascii="仿宋_GB2312" w:hAnsi="仿宋" w:eastAsia="仿宋_GB2312" w:cs="仿宋"/>
                <w:kern w:val="0"/>
                <w:sz w:val="18"/>
                <w:szCs w:val="18"/>
              </w:rPr>
              <w:t>政府采购</w:t>
            </w:r>
          </w:p>
          <w:p>
            <w:pPr>
              <w:widowControl/>
              <w:spacing w:line="240" w:lineRule="exact"/>
              <w:jc w:val="center"/>
              <w:rPr>
                <w:rFonts w:ascii="仿宋_GB2312" w:hAnsi="仿宋" w:eastAsia="仿宋_GB2312" w:cs="仿宋"/>
                <w:kern w:val="0"/>
                <w:sz w:val="18"/>
                <w:szCs w:val="18"/>
              </w:rPr>
            </w:pPr>
            <w:r>
              <w:rPr>
                <w:rFonts w:hint="eastAsia" w:ascii="仿宋_GB2312" w:hAnsi="仿宋" w:eastAsia="仿宋_GB2312" w:cs="仿宋"/>
                <w:kern w:val="0"/>
                <w:sz w:val="18"/>
                <w:szCs w:val="18"/>
              </w:rPr>
              <w:t>执行率</w:t>
            </w:r>
          </w:p>
        </w:tc>
        <w:tc>
          <w:tcPr>
            <w:tcW w:w="4171"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left"/>
              <w:rPr>
                <w:rFonts w:ascii="仿宋_GB2312" w:hAnsi="仿宋" w:eastAsia="仿宋_GB2312" w:cs="仿宋"/>
                <w:kern w:val="0"/>
                <w:sz w:val="18"/>
                <w:szCs w:val="18"/>
              </w:rPr>
            </w:pPr>
            <w:r>
              <w:rPr>
                <w:rFonts w:hint="eastAsia" w:ascii="仿宋_GB2312" w:hAnsi="仿宋" w:eastAsia="仿宋_GB2312" w:cs="仿宋"/>
                <w:kern w:val="0"/>
                <w:sz w:val="18"/>
                <w:szCs w:val="18"/>
              </w:rPr>
              <w:t>政府采购执行率等于</w:t>
            </w:r>
            <w:r>
              <w:rPr>
                <w:rFonts w:ascii="仿宋_GB2312" w:hAnsi="仿宋" w:eastAsia="仿宋_GB2312" w:cs="仿宋"/>
                <w:kern w:val="0"/>
                <w:sz w:val="18"/>
                <w:szCs w:val="18"/>
              </w:rPr>
              <w:t>100%</w:t>
            </w:r>
            <w:r>
              <w:rPr>
                <w:rFonts w:hint="eastAsia" w:ascii="仿宋_GB2312" w:hAnsi="仿宋" w:eastAsia="仿宋_GB2312" w:cs="仿宋"/>
                <w:kern w:val="0"/>
                <w:sz w:val="18"/>
                <w:szCs w:val="18"/>
              </w:rPr>
              <w:t>的，得</w:t>
            </w:r>
            <w:r>
              <w:rPr>
                <w:rFonts w:ascii="仿宋_GB2312" w:hAnsi="仿宋" w:eastAsia="仿宋_GB2312" w:cs="仿宋"/>
                <w:kern w:val="0"/>
                <w:sz w:val="18"/>
                <w:szCs w:val="18"/>
              </w:rPr>
              <w:t>3</w:t>
            </w:r>
            <w:r>
              <w:rPr>
                <w:rFonts w:hint="eastAsia" w:ascii="仿宋_GB2312" w:hAnsi="仿宋" w:eastAsia="仿宋_GB2312" w:cs="仿宋"/>
                <w:kern w:val="0"/>
                <w:sz w:val="18"/>
                <w:szCs w:val="18"/>
              </w:rPr>
              <w:t>分；</w:t>
            </w:r>
            <w:r>
              <w:rPr>
                <w:rFonts w:ascii="仿宋_GB2312" w:hAnsi="仿宋" w:eastAsia="仿宋_GB2312" w:cs="仿宋"/>
                <w:kern w:val="0"/>
                <w:sz w:val="18"/>
                <w:szCs w:val="18"/>
              </w:rPr>
              <w:br w:type="textWrapping"/>
            </w:r>
            <w:r>
              <w:rPr>
                <w:rFonts w:hint="eastAsia" w:ascii="仿宋_GB2312" w:hAnsi="仿宋" w:eastAsia="仿宋_GB2312" w:cs="仿宋"/>
                <w:kern w:val="0"/>
                <w:sz w:val="18"/>
                <w:szCs w:val="18"/>
              </w:rPr>
              <w:t>每减少一个百分点，扣</w:t>
            </w:r>
            <w:r>
              <w:rPr>
                <w:rFonts w:ascii="仿宋_GB2312" w:hAnsi="仿宋" w:eastAsia="仿宋_GB2312" w:cs="仿宋"/>
                <w:kern w:val="0"/>
                <w:sz w:val="18"/>
                <w:szCs w:val="18"/>
              </w:rPr>
              <w:t>0.2</w:t>
            </w:r>
            <w:r>
              <w:rPr>
                <w:rFonts w:hint="eastAsia" w:ascii="仿宋_GB2312" w:hAnsi="仿宋" w:eastAsia="仿宋_GB2312" w:cs="仿宋"/>
                <w:kern w:val="0"/>
                <w:sz w:val="18"/>
                <w:szCs w:val="18"/>
              </w:rPr>
              <w:t>分，扣完为止。</w:t>
            </w:r>
          </w:p>
        </w:tc>
        <w:tc>
          <w:tcPr>
            <w:tcW w:w="61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仿宋" w:eastAsia="仿宋_GB2312" w:cs="仿宋"/>
                <w:kern w:val="0"/>
                <w:sz w:val="18"/>
                <w:szCs w:val="18"/>
              </w:rPr>
            </w:pPr>
            <w:r>
              <w:rPr>
                <w:rFonts w:ascii="仿宋_GB2312" w:hAnsi="仿宋" w:eastAsia="仿宋_GB2312" w:cs="仿宋"/>
                <w:kern w:val="0"/>
                <w:sz w:val="18"/>
                <w:szCs w:val="18"/>
              </w:rPr>
              <w:t>3</w:t>
            </w:r>
          </w:p>
        </w:tc>
        <w:tc>
          <w:tcPr>
            <w:tcW w:w="72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ascii="仿宋_GB2312" w:hAnsi="仿宋" w:eastAsia="仿宋_GB2312" w:cs="仿宋"/>
                <w:kern w:val="0"/>
                <w:sz w:val="18"/>
                <w:szCs w:val="18"/>
              </w:rPr>
            </w:pPr>
            <w:r>
              <w:rPr>
                <w:rFonts w:ascii="仿宋_GB2312" w:hAnsi="仿宋" w:eastAsia="仿宋_GB2312" w:cs="仿宋"/>
                <w:kern w:val="0"/>
                <w:sz w:val="18"/>
                <w:szCs w:val="18"/>
              </w:rPr>
              <w:t>3</w:t>
            </w:r>
          </w:p>
        </w:tc>
        <w:tc>
          <w:tcPr>
            <w:tcW w:w="108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ascii="仿宋_GB2312" w:hAnsi="仿宋" w:eastAsia="仿宋_GB2312" w:cs="仿宋"/>
                <w:kern w:val="0"/>
                <w:sz w:val="18"/>
                <w:szCs w:val="18"/>
                <w:highlight w:val="yellow"/>
              </w:rPr>
            </w:pPr>
          </w:p>
        </w:tc>
      </w:tr>
      <w:tr>
        <w:tblPrEx>
          <w:tblCellMar>
            <w:top w:w="0" w:type="dxa"/>
            <w:left w:w="108" w:type="dxa"/>
            <w:bottom w:w="0" w:type="dxa"/>
            <w:right w:w="108" w:type="dxa"/>
          </w:tblCellMar>
        </w:tblPrEx>
        <w:trPr>
          <w:trHeight w:val="63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仿宋" w:eastAsia="仿宋_GB2312" w:cs="仿宋"/>
                <w:kern w:val="0"/>
                <w:sz w:val="18"/>
                <w:szCs w:val="18"/>
              </w:rPr>
            </w:pPr>
          </w:p>
        </w:tc>
        <w:tc>
          <w:tcPr>
            <w:tcW w:w="939" w:type="dxa"/>
            <w:vMerge w:val="continue"/>
            <w:tcBorders>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仿宋" w:eastAsia="仿宋_GB2312" w:cs="仿宋"/>
                <w:kern w:val="0"/>
                <w:sz w:val="18"/>
                <w:szCs w:val="18"/>
              </w:rPr>
            </w:pPr>
          </w:p>
        </w:tc>
        <w:tc>
          <w:tcPr>
            <w:tcW w:w="138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仿宋" w:eastAsia="仿宋_GB2312" w:cs="仿宋"/>
                <w:kern w:val="0"/>
                <w:sz w:val="18"/>
                <w:szCs w:val="18"/>
              </w:rPr>
            </w:pPr>
            <w:r>
              <w:rPr>
                <w:rFonts w:hint="eastAsia" w:ascii="仿宋_GB2312" w:hAnsi="仿宋" w:eastAsia="仿宋_GB2312" w:cs="仿宋"/>
                <w:kern w:val="0"/>
                <w:sz w:val="18"/>
                <w:szCs w:val="18"/>
              </w:rPr>
              <w:t>公务卡刷卡率</w:t>
            </w:r>
          </w:p>
        </w:tc>
        <w:tc>
          <w:tcPr>
            <w:tcW w:w="4171"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left"/>
              <w:rPr>
                <w:rFonts w:ascii="仿宋_GB2312" w:hAnsi="仿宋" w:eastAsia="仿宋_GB2312" w:cs="仿宋"/>
                <w:kern w:val="0"/>
                <w:sz w:val="18"/>
                <w:szCs w:val="18"/>
              </w:rPr>
            </w:pPr>
            <w:r>
              <w:rPr>
                <w:rFonts w:hint="eastAsia" w:ascii="仿宋_GB2312" w:hAnsi="仿宋" w:eastAsia="仿宋_GB2312" w:cs="仿宋"/>
                <w:kern w:val="0"/>
                <w:sz w:val="18"/>
                <w:szCs w:val="18"/>
              </w:rPr>
              <w:t>公务卡刷卡率达</w:t>
            </w:r>
            <w:r>
              <w:rPr>
                <w:rFonts w:ascii="仿宋_GB2312" w:hAnsi="仿宋" w:eastAsia="仿宋_GB2312" w:cs="仿宋"/>
                <w:kern w:val="0"/>
                <w:sz w:val="18"/>
                <w:szCs w:val="18"/>
              </w:rPr>
              <w:t>50</w:t>
            </w:r>
            <w:r>
              <w:rPr>
                <w:rFonts w:hint="eastAsia" w:ascii="仿宋_GB2312" w:hAnsi="仿宋" w:eastAsia="仿宋_GB2312" w:cs="仿宋"/>
                <w:kern w:val="0"/>
                <w:sz w:val="18"/>
                <w:szCs w:val="18"/>
              </w:rPr>
              <w:t>％以上的，得</w:t>
            </w:r>
            <w:r>
              <w:rPr>
                <w:rFonts w:ascii="仿宋_GB2312" w:hAnsi="仿宋" w:eastAsia="仿宋_GB2312" w:cs="仿宋"/>
                <w:kern w:val="0"/>
                <w:sz w:val="18"/>
                <w:szCs w:val="18"/>
              </w:rPr>
              <w:t>3</w:t>
            </w:r>
            <w:r>
              <w:rPr>
                <w:rFonts w:hint="eastAsia" w:ascii="仿宋_GB2312" w:hAnsi="仿宋" w:eastAsia="仿宋_GB2312" w:cs="仿宋"/>
                <w:kern w:val="0"/>
                <w:sz w:val="18"/>
                <w:szCs w:val="18"/>
              </w:rPr>
              <w:t>分。</w:t>
            </w:r>
            <w:r>
              <w:rPr>
                <w:rFonts w:ascii="仿宋_GB2312" w:hAnsi="仿宋" w:eastAsia="仿宋_GB2312" w:cs="仿宋"/>
                <w:kern w:val="0"/>
                <w:sz w:val="18"/>
                <w:szCs w:val="18"/>
              </w:rPr>
              <w:br w:type="textWrapping"/>
            </w:r>
            <w:r>
              <w:rPr>
                <w:rFonts w:hint="eastAsia" w:ascii="仿宋_GB2312" w:hAnsi="仿宋" w:eastAsia="仿宋_GB2312" w:cs="仿宋"/>
                <w:kern w:val="0"/>
                <w:sz w:val="18"/>
                <w:szCs w:val="18"/>
              </w:rPr>
              <w:t>每减少一个百分点，扣</w:t>
            </w:r>
            <w:r>
              <w:rPr>
                <w:rFonts w:ascii="仿宋_GB2312" w:hAnsi="仿宋" w:eastAsia="仿宋_GB2312" w:cs="仿宋"/>
                <w:kern w:val="0"/>
                <w:sz w:val="18"/>
                <w:szCs w:val="18"/>
              </w:rPr>
              <w:t>0.2</w:t>
            </w:r>
            <w:r>
              <w:rPr>
                <w:rFonts w:hint="eastAsia" w:ascii="仿宋_GB2312" w:hAnsi="仿宋" w:eastAsia="仿宋_GB2312" w:cs="仿宋"/>
                <w:kern w:val="0"/>
                <w:sz w:val="18"/>
                <w:szCs w:val="18"/>
              </w:rPr>
              <w:t>分，扣完为止。</w:t>
            </w:r>
            <w:r>
              <w:rPr>
                <w:rFonts w:ascii="仿宋_GB2312" w:hAnsi="仿宋" w:eastAsia="仿宋_GB2312" w:cs="仿宋"/>
                <w:kern w:val="0"/>
                <w:sz w:val="18"/>
                <w:szCs w:val="18"/>
              </w:rPr>
              <w:t xml:space="preserve">                                            </w:t>
            </w:r>
          </w:p>
        </w:tc>
        <w:tc>
          <w:tcPr>
            <w:tcW w:w="61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仿宋" w:eastAsia="仿宋_GB2312" w:cs="仿宋"/>
                <w:kern w:val="0"/>
                <w:sz w:val="18"/>
                <w:szCs w:val="18"/>
              </w:rPr>
            </w:pPr>
            <w:r>
              <w:rPr>
                <w:rFonts w:ascii="仿宋_GB2312" w:hAnsi="仿宋" w:eastAsia="仿宋_GB2312" w:cs="仿宋"/>
                <w:kern w:val="0"/>
                <w:sz w:val="18"/>
                <w:szCs w:val="18"/>
              </w:rPr>
              <w:t>3</w:t>
            </w:r>
          </w:p>
        </w:tc>
        <w:tc>
          <w:tcPr>
            <w:tcW w:w="72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ascii="仿宋_GB2312" w:hAnsi="仿宋" w:eastAsia="仿宋_GB2312" w:cs="仿宋"/>
                <w:kern w:val="0"/>
                <w:sz w:val="18"/>
                <w:szCs w:val="18"/>
              </w:rPr>
            </w:pPr>
            <w:r>
              <w:rPr>
                <w:rFonts w:ascii="仿宋_GB2312" w:hAnsi="仿宋" w:eastAsia="仿宋_GB2312" w:cs="仿宋"/>
                <w:kern w:val="0"/>
                <w:sz w:val="18"/>
                <w:szCs w:val="18"/>
              </w:rPr>
              <w:t>3</w:t>
            </w:r>
          </w:p>
        </w:tc>
        <w:tc>
          <w:tcPr>
            <w:tcW w:w="1080" w:type="dxa"/>
            <w:tcBorders>
              <w:top w:val="nil"/>
              <w:left w:val="nil"/>
              <w:bottom w:val="single" w:color="auto" w:sz="4" w:space="0"/>
              <w:right w:val="single" w:color="auto" w:sz="4" w:space="0"/>
            </w:tcBorders>
            <w:shd w:val="clear" w:color="auto" w:fill="FFFFFF"/>
            <w:noWrap w:val="0"/>
            <w:vAlign w:val="center"/>
          </w:tcPr>
          <w:p>
            <w:pPr>
              <w:widowControl/>
              <w:spacing w:line="240" w:lineRule="exact"/>
              <w:rPr>
                <w:rFonts w:ascii="仿宋_GB2312" w:hAnsi="仿宋" w:eastAsia="仿宋_GB2312" w:cs="仿宋"/>
                <w:kern w:val="0"/>
                <w:sz w:val="18"/>
                <w:szCs w:val="18"/>
              </w:rPr>
            </w:pPr>
          </w:p>
        </w:tc>
      </w:tr>
    </w:tbl>
    <w:p>
      <w:pPr>
        <w:rPr>
          <w:rFonts w:ascii="仿宋_GB2312" w:hAnsi="Times New Roman" w:eastAsia="仿宋_GB2312"/>
          <w:sz w:val="18"/>
          <w:szCs w:val="18"/>
        </w:rPr>
      </w:pPr>
    </w:p>
    <w:tbl>
      <w:tblPr>
        <w:tblStyle w:val="5"/>
        <w:tblW w:w="9894" w:type="dxa"/>
        <w:jc w:val="center"/>
        <w:tblLayout w:type="fixed"/>
        <w:tblCellMar>
          <w:top w:w="0" w:type="dxa"/>
          <w:left w:w="108" w:type="dxa"/>
          <w:bottom w:w="0" w:type="dxa"/>
          <w:right w:w="108" w:type="dxa"/>
        </w:tblCellMar>
      </w:tblPr>
      <w:tblGrid>
        <w:gridCol w:w="976"/>
        <w:gridCol w:w="939"/>
        <w:gridCol w:w="1389"/>
        <w:gridCol w:w="4171"/>
        <w:gridCol w:w="619"/>
        <w:gridCol w:w="720"/>
        <w:gridCol w:w="1080"/>
      </w:tblGrid>
      <w:tr>
        <w:tblPrEx>
          <w:tblCellMar>
            <w:top w:w="0" w:type="dxa"/>
            <w:left w:w="108" w:type="dxa"/>
            <w:bottom w:w="0" w:type="dxa"/>
            <w:right w:w="108" w:type="dxa"/>
          </w:tblCellMar>
        </w:tblPrEx>
        <w:trPr>
          <w:trHeight w:val="609" w:hRule="atLeast"/>
          <w:jc w:val="center"/>
        </w:trPr>
        <w:tc>
          <w:tcPr>
            <w:tcW w:w="97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仿宋" w:eastAsia="仿宋_GB2312" w:cs="仿宋"/>
                <w:b/>
                <w:bCs/>
                <w:kern w:val="0"/>
                <w:sz w:val="18"/>
                <w:szCs w:val="18"/>
              </w:rPr>
            </w:pPr>
            <w:r>
              <w:rPr>
                <w:rFonts w:hint="eastAsia" w:ascii="仿宋_GB2312" w:hAnsi="仿宋" w:eastAsia="仿宋_GB2312" w:cs="仿宋"/>
                <w:b/>
                <w:bCs/>
                <w:kern w:val="0"/>
                <w:sz w:val="18"/>
                <w:szCs w:val="18"/>
              </w:rPr>
              <w:t>一级指标</w:t>
            </w:r>
          </w:p>
        </w:tc>
        <w:tc>
          <w:tcPr>
            <w:tcW w:w="93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仿宋" w:eastAsia="仿宋_GB2312" w:cs="仿宋"/>
                <w:b/>
                <w:bCs/>
                <w:kern w:val="0"/>
                <w:sz w:val="18"/>
                <w:szCs w:val="18"/>
              </w:rPr>
            </w:pPr>
            <w:r>
              <w:rPr>
                <w:rFonts w:hint="eastAsia" w:ascii="仿宋_GB2312" w:hAnsi="仿宋" w:eastAsia="仿宋_GB2312" w:cs="仿宋"/>
                <w:b/>
                <w:bCs/>
                <w:kern w:val="0"/>
                <w:sz w:val="18"/>
                <w:szCs w:val="18"/>
              </w:rPr>
              <w:t>二级指标</w:t>
            </w:r>
          </w:p>
        </w:tc>
        <w:tc>
          <w:tcPr>
            <w:tcW w:w="1389"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仿宋" w:eastAsia="仿宋_GB2312" w:cs="仿宋"/>
                <w:b/>
                <w:bCs/>
                <w:kern w:val="0"/>
                <w:sz w:val="18"/>
                <w:szCs w:val="18"/>
              </w:rPr>
            </w:pPr>
            <w:r>
              <w:rPr>
                <w:rFonts w:hint="eastAsia" w:ascii="仿宋_GB2312" w:hAnsi="仿宋" w:eastAsia="仿宋_GB2312" w:cs="仿宋"/>
                <w:b/>
                <w:bCs/>
                <w:kern w:val="0"/>
                <w:sz w:val="18"/>
                <w:szCs w:val="18"/>
              </w:rPr>
              <w:t>三级指标</w:t>
            </w:r>
          </w:p>
        </w:tc>
        <w:tc>
          <w:tcPr>
            <w:tcW w:w="4171"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仿宋" w:eastAsia="仿宋_GB2312" w:cs="仿宋"/>
                <w:b/>
                <w:bCs/>
                <w:kern w:val="0"/>
                <w:sz w:val="18"/>
                <w:szCs w:val="18"/>
              </w:rPr>
            </w:pPr>
            <w:r>
              <w:rPr>
                <w:rFonts w:hint="eastAsia" w:ascii="仿宋_GB2312" w:hAnsi="仿宋" w:eastAsia="仿宋_GB2312" w:cs="仿宋"/>
                <w:b/>
                <w:bCs/>
                <w:kern w:val="0"/>
                <w:sz w:val="18"/>
                <w:szCs w:val="18"/>
              </w:rPr>
              <w:t>评分标准</w:t>
            </w:r>
          </w:p>
        </w:tc>
        <w:tc>
          <w:tcPr>
            <w:tcW w:w="619"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仿宋" w:eastAsia="仿宋_GB2312" w:cs="仿宋"/>
                <w:b/>
                <w:bCs/>
                <w:kern w:val="0"/>
                <w:sz w:val="18"/>
                <w:szCs w:val="18"/>
              </w:rPr>
            </w:pPr>
            <w:r>
              <w:rPr>
                <w:rFonts w:hint="eastAsia" w:ascii="仿宋_GB2312" w:hAnsi="仿宋" w:eastAsia="仿宋_GB2312" w:cs="仿宋"/>
                <w:b/>
                <w:bCs/>
                <w:kern w:val="0"/>
                <w:sz w:val="18"/>
                <w:szCs w:val="18"/>
              </w:rPr>
              <w:t>分值</w:t>
            </w:r>
          </w:p>
        </w:tc>
        <w:tc>
          <w:tcPr>
            <w:tcW w:w="720" w:type="dxa"/>
            <w:tcBorders>
              <w:top w:val="single" w:color="auto" w:sz="4" w:space="0"/>
              <w:left w:val="nil"/>
              <w:bottom w:val="single" w:color="auto" w:sz="4" w:space="0"/>
              <w:right w:val="single" w:color="auto" w:sz="4" w:space="0"/>
            </w:tcBorders>
            <w:shd w:val="clear" w:color="auto" w:fill="FFFFFF"/>
            <w:noWrap w:val="0"/>
            <w:vAlign w:val="center"/>
          </w:tcPr>
          <w:p>
            <w:pPr>
              <w:widowControl/>
              <w:spacing w:line="240" w:lineRule="exact"/>
              <w:jc w:val="center"/>
              <w:rPr>
                <w:rFonts w:ascii="仿宋_GB2312" w:hAnsi="仿宋" w:eastAsia="仿宋_GB2312" w:cs="仿宋"/>
                <w:b/>
                <w:bCs/>
                <w:kern w:val="0"/>
                <w:sz w:val="18"/>
                <w:szCs w:val="18"/>
              </w:rPr>
            </w:pPr>
            <w:r>
              <w:rPr>
                <w:rFonts w:hint="eastAsia" w:ascii="仿宋_GB2312" w:hAnsi="仿宋" w:eastAsia="仿宋_GB2312" w:cs="仿宋"/>
                <w:b/>
                <w:bCs/>
                <w:kern w:val="0"/>
                <w:sz w:val="18"/>
                <w:szCs w:val="18"/>
              </w:rPr>
              <w:t>自评得分</w:t>
            </w:r>
          </w:p>
        </w:tc>
        <w:tc>
          <w:tcPr>
            <w:tcW w:w="1080" w:type="dxa"/>
            <w:tcBorders>
              <w:top w:val="single" w:color="auto" w:sz="4" w:space="0"/>
              <w:left w:val="nil"/>
              <w:bottom w:val="single" w:color="auto" w:sz="4" w:space="0"/>
              <w:right w:val="single" w:color="auto" w:sz="4" w:space="0"/>
            </w:tcBorders>
            <w:shd w:val="clear" w:color="auto" w:fill="FFFFFF"/>
            <w:noWrap w:val="0"/>
            <w:vAlign w:val="center"/>
          </w:tcPr>
          <w:p>
            <w:pPr>
              <w:widowControl/>
              <w:spacing w:line="240" w:lineRule="exact"/>
              <w:jc w:val="center"/>
              <w:rPr>
                <w:rFonts w:ascii="仿宋_GB2312" w:hAnsi="仿宋" w:eastAsia="仿宋_GB2312" w:cs="仿宋"/>
                <w:b/>
                <w:bCs/>
                <w:spacing w:val="-12"/>
                <w:kern w:val="0"/>
                <w:sz w:val="18"/>
                <w:szCs w:val="18"/>
              </w:rPr>
            </w:pPr>
            <w:r>
              <w:rPr>
                <w:rFonts w:hint="eastAsia" w:ascii="仿宋_GB2312" w:hAnsi="仿宋" w:eastAsia="仿宋_GB2312" w:cs="仿宋"/>
                <w:b/>
                <w:bCs/>
                <w:spacing w:val="-12"/>
                <w:kern w:val="0"/>
                <w:sz w:val="18"/>
                <w:szCs w:val="18"/>
              </w:rPr>
              <w:t>扣分原因和其他说明</w:t>
            </w:r>
          </w:p>
        </w:tc>
      </w:tr>
      <w:tr>
        <w:tblPrEx>
          <w:tblCellMar>
            <w:top w:w="0" w:type="dxa"/>
            <w:left w:w="108" w:type="dxa"/>
            <w:bottom w:w="0" w:type="dxa"/>
            <w:right w:w="108" w:type="dxa"/>
          </w:tblCellMar>
        </w:tblPrEx>
        <w:trPr>
          <w:trHeight w:val="1087" w:hRule="atLeast"/>
          <w:jc w:val="center"/>
        </w:trPr>
        <w:tc>
          <w:tcPr>
            <w:tcW w:w="976" w:type="dxa"/>
            <w:vMerge w:val="restart"/>
            <w:tcBorders>
              <w:top w:val="single" w:color="auto" w:sz="4" w:space="0"/>
              <w:left w:val="single" w:color="auto" w:sz="4" w:space="0"/>
              <w:right w:val="single" w:color="auto" w:sz="4" w:space="0"/>
            </w:tcBorders>
            <w:shd w:val="clear" w:color="auto" w:fill="auto"/>
            <w:noWrap w:val="0"/>
            <w:vAlign w:val="center"/>
          </w:tcPr>
          <w:p>
            <w:pPr>
              <w:widowControl/>
              <w:spacing w:line="240" w:lineRule="exact"/>
              <w:jc w:val="center"/>
              <w:rPr>
                <w:rFonts w:ascii="仿宋_GB2312" w:hAnsi="仿宋" w:eastAsia="仿宋_GB2312" w:cs="仿宋"/>
                <w:kern w:val="0"/>
                <w:sz w:val="18"/>
                <w:szCs w:val="18"/>
              </w:rPr>
            </w:pPr>
            <w:r>
              <w:rPr>
                <w:rFonts w:hint="eastAsia" w:ascii="仿宋_GB2312" w:hAnsi="仿宋" w:eastAsia="仿宋_GB2312" w:cs="仿宋"/>
                <w:kern w:val="0"/>
                <w:sz w:val="18"/>
                <w:szCs w:val="18"/>
              </w:rPr>
              <w:t>过</w:t>
            </w:r>
            <w:r>
              <w:rPr>
                <w:rFonts w:ascii="仿宋_GB2312" w:hAnsi="仿宋" w:eastAsia="仿宋_GB2312" w:cs="仿宋"/>
                <w:kern w:val="0"/>
                <w:sz w:val="18"/>
                <w:szCs w:val="18"/>
              </w:rPr>
              <w:t xml:space="preserve">  </w:t>
            </w:r>
            <w:r>
              <w:rPr>
                <w:rFonts w:hint="eastAsia" w:ascii="仿宋_GB2312" w:hAnsi="仿宋" w:eastAsia="仿宋_GB2312" w:cs="仿宋"/>
                <w:kern w:val="0"/>
                <w:sz w:val="18"/>
                <w:szCs w:val="18"/>
              </w:rPr>
              <w:t>程</w:t>
            </w:r>
          </w:p>
          <w:p>
            <w:pPr>
              <w:widowControl/>
              <w:spacing w:line="240" w:lineRule="exact"/>
              <w:jc w:val="center"/>
              <w:rPr>
                <w:rFonts w:ascii="仿宋_GB2312" w:hAnsi="仿宋" w:eastAsia="仿宋_GB2312" w:cs="仿宋"/>
                <w:kern w:val="0"/>
                <w:sz w:val="18"/>
                <w:szCs w:val="18"/>
              </w:rPr>
            </w:pPr>
            <w:r>
              <w:rPr>
                <w:rFonts w:hint="eastAsia" w:ascii="仿宋_GB2312" w:hAnsi="仿宋" w:eastAsia="仿宋_GB2312" w:cs="仿宋"/>
                <w:kern w:val="0"/>
                <w:sz w:val="18"/>
                <w:szCs w:val="18"/>
              </w:rPr>
              <w:t>（</w:t>
            </w:r>
            <w:r>
              <w:rPr>
                <w:rFonts w:ascii="仿宋_GB2312" w:hAnsi="仿宋" w:eastAsia="仿宋_GB2312" w:cs="仿宋"/>
                <w:kern w:val="0"/>
                <w:sz w:val="18"/>
                <w:szCs w:val="18"/>
              </w:rPr>
              <w:t>40</w:t>
            </w:r>
            <w:r>
              <w:rPr>
                <w:rFonts w:hint="eastAsia" w:ascii="仿宋_GB2312" w:hAnsi="仿宋" w:eastAsia="仿宋_GB2312" w:cs="仿宋"/>
                <w:kern w:val="0"/>
                <w:sz w:val="18"/>
                <w:szCs w:val="18"/>
              </w:rPr>
              <w:t>分）</w:t>
            </w:r>
          </w:p>
        </w:tc>
        <w:tc>
          <w:tcPr>
            <w:tcW w:w="939" w:type="dxa"/>
            <w:vMerge w:val="restart"/>
            <w:tcBorders>
              <w:top w:val="single" w:color="auto" w:sz="4" w:space="0"/>
              <w:left w:val="single" w:color="auto" w:sz="4" w:space="0"/>
              <w:right w:val="single" w:color="auto" w:sz="4" w:space="0"/>
            </w:tcBorders>
            <w:shd w:val="clear" w:color="auto" w:fill="auto"/>
            <w:noWrap w:val="0"/>
            <w:vAlign w:val="center"/>
          </w:tcPr>
          <w:p>
            <w:pPr>
              <w:widowControl/>
              <w:spacing w:line="240" w:lineRule="exact"/>
              <w:jc w:val="left"/>
              <w:rPr>
                <w:rFonts w:ascii="仿宋_GB2312" w:hAnsi="仿宋" w:eastAsia="仿宋_GB2312" w:cs="仿宋"/>
                <w:kern w:val="0"/>
                <w:sz w:val="18"/>
                <w:szCs w:val="18"/>
              </w:rPr>
            </w:pPr>
            <w:r>
              <w:rPr>
                <w:rFonts w:hint="eastAsia" w:ascii="仿宋_GB2312" w:hAnsi="仿宋" w:eastAsia="仿宋_GB2312" w:cs="仿宋"/>
                <w:kern w:val="0"/>
                <w:sz w:val="18"/>
                <w:szCs w:val="18"/>
              </w:rPr>
              <w:t>资产管理</w:t>
            </w:r>
            <w:r>
              <w:rPr>
                <w:rFonts w:ascii="仿宋_GB2312" w:hAnsi="仿宋" w:eastAsia="仿宋_GB2312" w:cs="仿宋"/>
                <w:kern w:val="0"/>
                <w:sz w:val="18"/>
                <w:szCs w:val="18"/>
              </w:rPr>
              <w:br w:type="textWrapping"/>
            </w:r>
            <w:r>
              <w:rPr>
                <w:rFonts w:hint="eastAsia" w:ascii="仿宋_GB2312" w:hAnsi="仿宋" w:eastAsia="仿宋_GB2312" w:cs="仿宋"/>
                <w:kern w:val="0"/>
                <w:sz w:val="18"/>
                <w:szCs w:val="18"/>
              </w:rPr>
              <w:t>（</w:t>
            </w:r>
            <w:r>
              <w:rPr>
                <w:rFonts w:ascii="仿宋_GB2312" w:hAnsi="仿宋" w:eastAsia="仿宋_GB2312" w:cs="仿宋"/>
                <w:kern w:val="0"/>
                <w:sz w:val="18"/>
                <w:szCs w:val="18"/>
              </w:rPr>
              <w:t>10</w:t>
            </w:r>
            <w:r>
              <w:rPr>
                <w:rFonts w:hint="eastAsia" w:ascii="仿宋_GB2312" w:hAnsi="仿宋" w:eastAsia="仿宋_GB2312" w:cs="仿宋"/>
                <w:kern w:val="0"/>
                <w:sz w:val="18"/>
                <w:szCs w:val="18"/>
              </w:rPr>
              <w:t>分）</w:t>
            </w:r>
          </w:p>
        </w:tc>
        <w:tc>
          <w:tcPr>
            <w:tcW w:w="1389"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仿宋" w:eastAsia="仿宋_GB2312" w:cs="仿宋"/>
                <w:kern w:val="0"/>
                <w:sz w:val="18"/>
                <w:szCs w:val="18"/>
              </w:rPr>
            </w:pPr>
            <w:r>
              <w:rPr>
                <w:rFonts w:hint="eastAsia" w:ascii="仿宋_GB2312" w:hAnsi="仿宋" w:eastAsia="仿宋_GB2312" w:cs="仿宋"/>
                <w:kern w:val="0"/>
                <w:sz w:val="18"/>
                <w:szCs w:val="18"/>
              </w:rPr>
              <w:t>管理制度</w:t>
            </w:r>
            <w:r>
              <w:rPr>
                <w:rFonts w:ascii="仿宋_GB2312" w:hAnsi="仿宋" w:eastAsia="仿宋_GB2312" w:cs="仿宋"/>
                <w:kern w:val="0"/>
                <w:sz w:val="18"/>
                <w:szCs w:val="18"/>
              </w:rPr>
              <w:br w:type="textWrapping"/>
            </w:r>
            <w:r>
              <w:rPr>
                <w:rFonts w:hint="eastAsia" w:ascii="仿宋_GB2312" w:hAnsi="仿宋" w:eastAsia="仿宋_GB2312" w:cs="仿宋"/>
                <w:kern w:val="0"/>
                <w:sz w:val="18"/>
                <w:szCs w:val="18"/>
              </w:rPr>
              <w:t>健全性</w:t>
            </w:r>
          </w:p>
        </w:tc>
        <w:tc>
          <w:tcPr>
            <w:tcW w:w="4171"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ascii="仿宋_GB2312" w:hAnsi="仿宋" w:eastAsia="仿宋_GB2312" w:cs="仿宋"/>
                <w:kern w:val="0"/>
                <w:sz w:val="18"/>
                <w:szCs w:val="18"/>
                <w:highlight w:val="cyan"/>
              </w:rPr>
            </w:pPr>
            <w:r>
              <w:rPr>
                <w:rFonts w:hint="eastAsia" w:ascii="仿宋_GB2312" w:hAnsi="仿宋" w:eastAsia="仿宋_GB2312" w:cs="仿宋"/>
                <w:kern w:val="0"/>
                <w:sz w:val="18"/>
                <w:szCs w:val="18"/>
              </w:rPr>
              <w:t>①已制定或具有资产管理制度，且相关资产管理制度合法、合规、完整，</w:t>
            </w:r>
            <w:r>
              <w:rPr>
                <w:rFonts w:ascii="仿宋_GB2312" w:hAnsi="仿宋" w:eastAsia="仿宋_GB2312" w:cs="仿宋"/>
                <w:kern w:val="0"/>
                <w:sz w:val="18"/>
                <w:szCs w:val="18"/>
              </w:rPr>
              <w:t>2</w:t>
            </w:r>
            <w:r>
              <w:rPr>
                <w:rFonts w:hint="eastAsia" w:ascii="仿宋_GB2312" w:hAnsi="仿宋" w:eastAsia="仿宋_GB2312" w:cs="仿宋"/>
                <w:kern w:val="0"/>
                <w:sz w:val="18"/>
                <w:szCs w:val="18"/>
              </w:rPr>
              <w:t>分；</w:t>
            </w:r>
            <w:r>
              <w:rPr>
                <w:rFonts w:ascii="仿宋_GB2312" w:hAnsi="仿宋" w:eastAsia="仿宋_GB2312" w:cs="仿宋"/>
                <w:kern w:val="0"/>
                <w:sz w:val="18"/>
                <w:szCs w:val="18"/>
              </w:rPr>
              <w:br w:type="textWrapping"/>
            </w:r>
            <w:r>
              <w:rPr>
                <w:rFonts w:hint="eastAsia" w:ascii="仿宋_GB2312" w:hAnsi="仿宋" w:eastAsia="仿宋_GB2312" w:cs="仿宋"/>
                <w:kern w:val="0"/>
                <w:sz w:val="18"/>
                <w:szCs w:val="18"/>
              </w:rPr>
              <w:t>②相关资产管理制度得到有效执行，</w:t>
            </w:r>
            <w:r>
              <w:rPr>
                <w:rFonts w:ascii="仿宋_GB2312" w:hAnsi="仿宋" w:eastAsia="仿宋_GB2312" w:cs="仿宋"/>
                <w:kern w:val="0"/>
                <w:sz w:val="18"/>
                <w:szCs w:val="18"/>
              </w:rPr>
              <w:t>1</w:t>
            </w:r>
            <w:r>
              <w:rPr>
                <w:rFonts w:hint="eastAsia" w:ascii="仿宋_GB2312" w:hAnsi="仿宋" w:eastAsia="仿宋_GB2312" w:cs="仿宋"/>
                <w:kern w:val="0"/>
                <w:sz w:val="18"/>
                <w:szCs w:val="18"/>
              </w:rPr>
              <w:t>分。</w:t>
            </w:r>
            <w:r>
              <w:rPr>
                <w:rFonts w:ascii="仿宋_GB2312" w:hAnsi="仿宋" w:eastAsia="仿宋_GB2312" w:cs="仿宋"/>
                <w:kern w:val="0"/>
                <w:sz w:val="18"/>
                <w:szCs w:val="18"/>
              </w:rPr>
              <w:t xml:space="preserve">                                           </w:t>
            </w:r>
          </w:p>
        </w:tc>
        <w:tc>
          <w:tcPr>
            <w:tcW w:w="619"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仿宋" w:eastAsia="仿宋_GB2312" w:cs="仿宋"/>
                <w:kern w:val="0"/>
                <w:sz w:val="18"/>
                <w:szCs w:val="18"/>
                <w:highlight w:val="cyan"/>
              </w:rPr>
            </w:pPr>
            <w:r>
              <w:rPr>
                <w:rFonts w:ascii="仿宋_GB2312" w:hAnsi="仿宋" w:eastAsia="仿宋_GB2312" w:cs="仿宋"/>
                <w:kern w:val="0"/>
                <w:sz w:val="18"/>
                <w:szCs w:val="18"/>
              </w:rPr>
              <w:t>3</w:t>
            </w:r>
          </w:p>
        </w:tc>
        <w:tc>
          <w:tcPr>
            <w:tcW w:w="720" w:type="dxa"/>
            <w:tcBorders>
              <w:top w:val="single" w:color="auto" w:sz="4" w:space="0"/>
              <w:left w:val="nil"/>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仿宋" w:eastAsia="仿宋_GB2312" w:cs="仿宋"/>
                <w:kern w:val="0"/>
                <w:sz w:val="18"/>
                <w:szCs w:val="18"/>
                <w:highlight w:val="cyan"/>
                <w:lang w:eastAsia="zh-CN"/>
              </w:rPr>
            </w:pPr>
            <w:r>
              <w:rPr>
                <w:rFonts w:hint="eastAsia" w:ascii="仿宋_GB2312" w:hAnsi="仿宋" w:eastAsia="仿宋_GB2312" w:cs="仿宋"/>
                <w:kern w:val="0"/>
                <w:sz w:val="18"/>
                <w:szCs w:val="18"/>
                <w:lang w:val="en-US" w:eastAsia="zh-CN"/>
              </w:rPr>
              <w:t>2</w:t>
            </w:r>
          </w:p>
        </w:tc>
        <w:tc>
          <w:tcPr>
            <w:tcW w:w="1080" w:type="dxa"/>
            <w:tcBorders>
              <w:top w:val="single" w:color="auto" w:sz="4" w:space="0"/>
              <w:left w:val="nil"/>
              <w:bottom w:val="single" w:color="auto" w:sz="4" w:space="0"/>
              <w:right w:val="single" w:color="auto" w:sz="4" w:space="0"/>
            </w:tcBorders>
            <w:shd w:val="clear" w:color="auto" w:fill="FFFFFF"/>
            <w:noWrap w:val="0"/>
            <w:vAlign w:val="center"/>
          </w:tcPr>
          <w:p>
            <w:pPr>
              <w:widowControl/>
              <w:spacing w:line="240" w:lineRule="exact"/>
              <w:rPr>
                <w:rFonts w:hint="default" w:ascii="仿宋_GB2312" w:hAnsi="仿宋" w:eastAsia="仿宋_GB2312" w:cs="仿宋"/>
                <w:kern w:val="0"/>
                <w:sz w:val="18"/>
                <w:szCs w:val="18"/>
                <w:highlight w:val="cyan"/>
                <w:lang w:val="en-US" w:eastAsia="zh-CN"/>
              </w:rPr>
            </w:pPr>
            <w:r>
              <w:rPr>
                <w:rFonts w:hint="eastAsia" w:ascii="仿宋_GB2312" w:hAnsi="仿宋" w:eastAsia="仿宋_GB2312" w:cs="仿宋"/>
                <w:kern w:val="0"/>
                <w:sz w:val="18"/>
                <w:szCs w:val="18"/>
                <w:highlight w:val="none"/>
                <w:lang w:val="en-US" w:eastAsia="zh-CN"/>
              </w:rPr>
              <w:t>新单位人员配备不足，相关管理制度未得到有效执行</w:t>
            </w:r>
          </w:p>
        </w:tc>
      </w:tr>
      <w:tr>
        <w:tblPrEx>
          <w:tblCellMar>
            <w:top w:w="0" w:type="dxa"/>
            <w:left w:w="108" w:type="dxa"/>
            <w:bottom w:w="0" w:type="dxa"/>
            <w:right w:w="108" w:type="dxa"/>
          </w:tblCellMar>
        </w:tblPrEx>
        <w:trPr>
          <w:trHeight w:val="1613" w:hRule="atLeast"/>
          <w:jc w:val="center"/>
        </w:trPr>
        <w:tc>
          <w:tcPr>
            <w:tcW w:w="976" w:type="dxa"/>
            <w:vMerge w:val="continue"/>
            <w:tcBorders>
              <w:left w:val="single" w:color="auto" w:sz="4" w:space="0"/>
              <w:right w:val="single" w:color="auto" w:sz="4" w:space="0"/>
            </w:tcBorders>
            <w:shd w:val="clear" w:color="auto" w:fill="auto"/>
            <w:noWrap w:val="0"/>
            <w:vAlign w:val="center"/>
          </w:tcPr>
          <w:p>
            <w:pPr>
              <w:widowControl/>
              <w:spacing w:line="240" w:lineRule="exact"/>
              <w:jc w:val="center"/>
              <w:rPr>
                <w:rFonts w:ascii="仿宋_GB2312" w:hAnsi="仿宋" w:eastAsia="仿宋_GB2312" w:cs="仿宋"/>
                <w:kern w:val="0"/>
                <w:sz w:val="18"/>
                <w:szCs w:val="18"/>
              </w:rPr>
            </w:pPr>
          </w:p>
        </w:tc>
        <w:tc>
          <w:tcPr>
            <w:tcW w:w="939" w:type="dxa"/>
            <w:vMerge w:val="continue"/>
            <w:tcBorders>
              <w:left w:val="single" w:color="auto" w:sz="4" w:space="0"/>
              <w:right w:val="single" w:color="auto" w:sz="4" w:space="0"/>
            </w:tcBorders>
            <w:shd w:val="clear" w:color="auto" w:fill="auto"/>
            <w:noWrap w:val="0"/>
            <w:vAlign w:val="center"/>
          </w:tcPr>
          <w:p>
            <w:pPr>
              <w:widowControl/>
              <w:spacing w:line="240" w:lineRule="exact"/>
              <w:jc w:val="left"/>
              <w:rPr>
                <w:rFonts w:ascii="仿宋_GB2312" w:hAnsi="仿宋" w:eastAsia="仿宋_GB2312" w:cs="仿宋"/>
                <w:kern w:val="0"/>
                <w:sz w:val="18"/>
                <w:szCs w:val="18"/>
              </w:rPr>
            </w:pPr>
          </w:p>
        </w:tc>
        <w:tc>
          <w:tcPr>
            <w:tcW w:w="1389"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仿宋" w:eastAsia="仿宋_GB2312" w:cs="仿宋"/>
                <w:kern w:val="0"/>
                <w:sz w:val="18"/>
                <w:szCs w:val="18"/>
              </w:rPr>
            </w:pPr>
            <w:r>
              <w:rPr>
                <w:rFonts w:hint="eastAsia" w:ascii="仿宋_GB2312" w:hAnsi="仿宋" w:eastAsia="仿宋_GB2312" w:cs="仿宋"/>
                <w:kern w:val="0"/>
                <w:sz w:val="18"/>
                <w:szCs w:val="18"/>
              </w:rPr>
              <w:t>资产管理</w:t>
            </w:r>
            <w:r>
              <w:rPr>
                <w:rFonts w:ascii="仿宋_GB2312" w:hAnsi="仿宋" w:eastAsia="仿宋_GB2312" w:cs="仿宋"/>
                <w:kern w:val="0"/>
                <w:sz w:val="18"/>
                <w:szCs w:val="18"/>
              </w:rPr>
              <w:br w:type="textWrapping"/>
            </w:r>
            <w:r>
              <w:rPr>
                <w:rFonts w:hint="eastAsia" w:ascii="仿宋_GB2312" w:hAnsi="仿宋" w:eastAsia="仿宋_GB2312" w:cs="仿宋"/>
                <w:kern w:val="0"/>
                <w:sz w:val="18"/>
                <w:szCs w:val="18"/>
              </w:rPr>
              <w:t>安全性</w:t>
            </w:r>
          </w:p>
        </w:tc>
        <w:tc>
          <w:tcPr>
            <w:tcW w:w="4171"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ascii="仿宋_GB2312" w:hAnsi="仿宋" w:eastAsia="仿宋_GB2312" w:cs="仿宋"/>
                <w:kern w:val="0"/>
                <w:sz w:val="18"/>
                <w:szCs w:val="18"/>
              </w:rPr>
            </w:pPr>
            <w:r>
              <w:rPr>
                <w:rFonts w:hint="eastAsia" w:ascii="仿宋_GB2312" w:hAnsi="仿宋" w:eastAsia="仿宋_GB2312" w:cs="仿宋"/>
                <w:kern w:val="0"/>
                <w:sz w:val="18"/>
                <w:szCs w:val="18"/>
              </w:rPr>
              <w:t>①资产保存完整；</w:t>
            </w:r>
            <w:r>
              <w:rPr>
                <w:rFonts w:ascii="仿宋_GB2312" w:hAnsi="仿宋" w:eastAsia="仿宋_GB2312" w:cs="仿宋"/>
                <w:kern w:val="0"/>
                <w:sz w:val="18"/>
                <w:szCs w:val="18"/>
              </w:rPr>
              <w:br w:type="textWrapping"/>
            </w:r>
            <w:r>
              <w:rPr>
                <w:rFonts w:hint="eastAsia" w:ascii="仿宋_GB2312" w:hAnsi="仿宋" w:eastAsia="仿宋_GB2312" w:cs="仿宋"/>
                <w:kern w:val="0"/>
                <w:sz w:val="18"/>
                <w:szCs w:val="18"/>
              </w:rPr>
              <w:t>②资产配置合理；</w:t>
            </w:r>
            <w:r>
              <w:rPr>
                <w:rFonts w:ascii="仿宋_GB2312" w:hAnsi="仿宋" w:eastAsia="仿宋_GB2312" w:cs="仿宋"/>
                <w:kern w:val="0"/>
                <w:sz w:val="18"/>
                <w:szCs w:val="18"/>
              </w:rPr>
              <w:br w:type="textWrapping"/>
            </w:r>
            <w:r>
              <w:rPr>
                <w:rFonts w:hint="eastAsia" w:ascii="仿宋_GB2312" w:hAnsi="仿宋" w:eastAsia="仿宋_GB2312" w:cs="仿宋"/>
                <w:kern w:val="0"/>
                <w:sz w:val="18"/>
                <w:szCs w:val="18"/>
              </w:rPr>
              <w:t>③资产处置规范；</w:t>
            </w:r>
            <w:r>
              <w:rPr>
                <w:rFonts w:ascii="仿宋_GB2312" w:hAnsi="仿宋" w:eastAsia="仿宋_GB2312" w:cs="仿宋"/>
                <w:kern w:val="0"/>
                <w:sz w:val="18"/>
                <w:szCs w:val="18"/>
              </w:rPr>
              <w:t xml:space="preserve"> </w:t>
            </w:r>
            <w:r>
              <w:rPr>
                <w:rFonts w:ascii="仿宋_GB2312" w:hAnsi="仿宋" w:eastAsia="仿宋_GB2312" w:cs="仿宋"/>
                <w:kern w:val="0"/>
                <w:sz w:val="18"/>
                <w:szCs w:val="18"/>
              </w:rPr>
              <w:br w:type="textWrapping"/>
            </w:r>
            <w:r>
              <w:rPr>
                <w:rFonts w:hint="eastAsia" w:ascii="仿宋_GB2312" w:hAnsi="仿宋" w:eastAsia="仿宋_GB2312" w:cs="仿宋"/>
                <w:kern w:val="0"/>
                <w:sz w:val="18"/>
                <w:szCs w:val="18"/>
              </w:rPr>
              <w:t>④资产账务管理合规，帐实相符；</w:t>
            </w:r>
            <w:r>
              <w:rPr>
                <w:rFonts w:ascii="仿宋_GB2312" w:hAnsi="仿宋" w:eastAsia="仿宋_GB2312" w:cs="仿宋"/>
                <w:kern w:val="0"/>
                <w:sz w:val="18"/>
                <w:szCs w:val="18"/>
              </w:rPr>
              <w:br w:type="textWrapping"/>
            </w:r>
            <w:r>
              <w:rPr>
                <w:rFonts w:hint="eastAsia" w:ascii="仿宋_GB2312" w:hAnsi="仿宋" w:eastAsia="仿宋_GB2312" w:cs="仿宋"/>
                <w:kern w:val="0"/>
                <w:sz w:val="18"/>
                <w:szCs w:val="18"/>
              </w:rPr>
              <w:t>⑤资产有偿使用及处置收入及时足额上缴；</w:t>
            </w:r>
            <w:r>
              <w:rPr>
                <w:rFonts w:ascii="仿宋_GB2312" w:hAnsi="仿宋" w:eastAsia="仿宋_GB2312" w:cs="仿宋"/>
                <w:kern w:val="0"/>
                <w:sz w:val="18"/>
                <w:szCs w:val="18"/>
              </w:rPr>
              <w:br w:type="textWrapping"/>
            </w:r>
            <w:r>
              <w:rPr>
                <w:rFonts w:hint="eastAsia" w:ascii="仿宋_GB2312" w:hAnsi="仿宋" w:eastAsia="仿宋_GB2312" w:cs="仿宋"/>
                <w:kern w:val="0"/>
                <w:sz w:val="18"/>
                <w:szCs w:val="18"/>
              </w:rPr>
              <w:t>以上情况每出现一例不符合有关要求的扣</w:t>
            </w:r>
            <w:r>
              <w:rPr>
                <w:rFonts w:ascii="仿宋_GB2312" w:hAnsi="仿宋" w:eastAsia="仿宋_GB2312" w:cs="仿宋"/>
                <w:kern w:val="0"/>
                <w:sz w:val="18"/>
                <w:szCs w:val="18"/>
              </w:rPr>
              <w:t>1</w:t>
            </w:r>
            <w:r>
              <w:rPr>
                <w:rFonts w:hint="eastAsia" w:ascii="仿宋_GB2312" w:hAnsi="仿宋" w:eastAsia="仿宋_GB2312" w:cs="仿宋"/>
                <w:kern w:val="0"/>
                <w:sz w:val="18"/>
                <w:szCs w:val="18"/>
              </w:rPr>
              <w:t>分，扣完为止。</w:t>
            </w:r>
          </w:p>
        </w:tc>
        <w:tc>
          <w:tcPr>
            <w:tcW w:w="619"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仿宋" w:eastAsia="仿宋_GB2312" w:cs="仿宋"/>
                <w:kern w:val="0"/>
                <w:sz w:val="18"/>
                <w:szCs w:val="18"/>
              </w:rPr>
            </w:pPr>
            <w:r>
              <w:rPr>
                <w:rFonts w:ascii="仿宋_GB2312" w:hAnsi="仿宋" w:eastAsia="仿宋_GB2312" w:cs="仿宋"/>
                <w:kern w:val="0"/>
                <w:sz w:val="18"/>
                <w:szCs w:val="18"/>
              </w:rPr>
              <w:t>4</w:t>
            </w:r>
          </w:p>
        </w:tc>
        <w:tc>
          <w:tcPr>
            <w:tcW w:w="720" w:type="dxa"/>
            <w:tcBorders>
              <w:top w:val="single" w:color="auto" w:sz="4" w:space="0"/>
              <w:left w:val="nil"/>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仿宋" w:eastAsia="仿宋_GB2312" w:cs="仿宋"/>
                <w:kern w:val="0"/>
                <w:sz w:val="18"/>
                <w:szCs w:val="18"/>
                <w:lang w:eastAsia="zh-CN"/>
              </w:rPr>
            </w:pPr>
            <w:r>
              <w:rPr>
                <w:rFonts w:hint="eastAsia" w:ascii="仿宋_GB2312" w:hAnsi="仿宋" w:eastAsia="仿宋_GB2312" w:cs="仿宋"/>
                <w:kern w:val="0"/>
                <w:sz w:val="18"/>
                <w:szCs w:val="18"/>
                <w:lang w:val="en-US" w:eastAsia="zh-CN"/>
              </w:rPr>
              <w:t>4</w:t>
            </w:r>
          </w:p>
        </w:tc>
        <w:tc>
          <w:tcPr>
            <w:tcW w:w="1080" w:type="dxa"/>
            <w:tcBorders>
              <w:top w:val="single" w:color="auto" w:sz="4" w:space="0"/>
              <w:left w:val="nil"/>
              <w:bottom w:val="single" w:color="auto" w:sz="4" w:space="0"/>
              <w:right w:val="single" w:color="auto" w:sz="4" w:space="0"/>
            </w:tcBorders>
            <w:shd w:val="clear" w:color="auto" w:fill="FFFFFF"/>
            <w:noWrap w:val="0"/>
            <w:vAlign w:val="center"/>
          </w:tcPr>
          <w:p>
            <w:pPr>
              <w:widowControl/>
              <w:spacing w:line="240" w:lineRule="exact"/>
              <w:rPr>
                <w:rFonts w:ascii="仿宋_GB2312" w:hAnsi="仿宋" w:eastAsia="仿宋_GB2312" w:cs="仿宋"/>
                <w:kern w:val="0"/>
                <w:sz w:val="18"/>
                <w:szCs w:val="18"/>
              </w:rPr>
            </w:pPr>
          </w:p>
        </w:tc>
      </w:tr>
      <w:tr>
        <w:tblPrEx>
          <w:tblCellMar>
            <w:top w:w="0" w:type="dxa"/>
            <w:left w:w="108" w:type="dxa"/>
            <w:bottom w:w="0" w:type="dxa"/>
            <w:right w:w="108" w:type="dxa"/>
          </w:tblCellMar>
        </w:tblPrEx>
        <w:trPr>
          <w:trHeight w:val="660" w:hRule="atLeast"/>
          <w:jc w:val="center"/>
        </w:trPr>
        <w:tc>
          <w:tcPr>
            <w:tcW w:w="976" w:type="dxa"/>
            <w:vMerge w:val="continue"/>
            <w:tcBorders>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仿宋" w:eastAsia="仿宋_GB2312" w:cs="仿宋"/>
                <w:kern w:val="0"/>
                <w:sz w:val="18"/>
                <w:szCs w:val="18"/>
              </w:rPr>
            </w:pPr>
          </w:p>
        </w:tc>
        <w:tc>
          <w:tcPr>
            <w:tcW w:w="939" w:type="dxa"/>
            <w:vMerge w:val="continue"/>
            <w:tcBorders>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仿宋" w:eastAsia="仿宋_GB2312" w:cs="仿宋"/>
                <w:kern w:val="0"/>
                <w:sz w:val="18"/>
                <w:szCs w:val="18"/>
              </w:rPr>
            </w:pPr>
          </w:p>
        </w:tc>
        <w:tc>
          <w:tcPr>
            <w:tcW w:w="138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仿宋" w:eastAsia="仿宋_GB2312" w:cs="仿宋"/>
                <w:kern w:val="0"/>
                <w:sz w:val="18"/>
                <w:szCs w:val="18"/>
              </w:rPr>
            </w:pPr>
            <w:r>
              <w:rPr>
                <w:rFonts w:hint="eastAsia" w:ascii="仿宋_GB2312" w:hAnsi="仿宋" w:eastAsia="仿宋_GB2312" w:cs="仿宋"/>
                <w:kern w:val="0"/>
                <w:sz w:val="18"/>
                <w:szCs w:val="18"/>
              </w:rPr>
              <w:t>固定资产</w:t>
            </w:r>
            <w:r>
              <w:rPr>
                <w:rFonts w:ascii="仿宋_GB2312" w:hAnsi="仿宋" w:eastAsia="仿宋_GB2312" w:cs="仿宋"/>
                <w:kern w:val="0"/>
                <w:sz w:val="18"/>
                <w:szCs w:val="18"/>
              </w:rPr>
              <w:br w:type="textWrapping"/>
            </w:r>
            <w:r>
              <w:rPr>
                <w:rFonts w:hint="eastAsia" w:ascii="仿宋_GB2312" w:hAnsi="仿宋" w:eastAsia="仿宋_GB2312" w:cs="仿宋"/>
                <w:kern w:val="0"/>
                <w:sz w:val="18"/>
                <w:szCs w:val="18"/>
              </w:rPr>
              <w:t>利用率</w:t>
            </w:r>
          </w:p>
        </w:tc>
        <w:tc>
          <w:tcPr>
            <w:tcW w:w="4171"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left"/>
              <w:rPr>
                <w:rFonts w:ascii="仿宋_GB2312" w:hAnsi="仿宋" w:eastAsia="仿宋_GB2312" w:cs="仿宋"/>
                <w:kern w:val="0"/>
                <w:sz w:val="18"/>
                <w:szCs w:val="18"/>
              </w:rPr>
            </w:pPr>
            <w:r>
              <w:rPr>
                <w:rFonts w:hint="eastAsia" w:ascii="仿宋_GB2312" w:hAnsi="仿宋" w:eastAsia="仿宋_GB2312" w:cs="仿宋"/>
                <w:kern w:val="0"/>
                <w:sz w:val="18"/>
                <w:szCs w:val="18"/>
              </w:rPr>
              <w:t>每低于</w:t>
            </w:r>
            <w:r>
              <w:rPr>
                <w:rFonts w:ascii="仿宋_GB2312" w:hAnsi="仿宋" w:eastAsia="仿宋_GB2312" w:cs="仿宋"/>
                <w:kern w:val="0"/>
                <w:sz w:val="18"/>
                <w:szCs w:val="18"/>
              </w:rPr>
              <w:t>100%</w:t>
            </w:r>
            <w:r>
              <w:rPr>
                <w:rFonts w:hint="eastAsia" w:ascii="仿宋_GB2312" w:hAnsi="仿宋" w:eastAsia="仿宋_GB2312" w:cs="仿宋"/>
                <w:kern w:val="0"/>
                <w:sz w:val="18"/>
                <w:szCs w:val="18"/>
              </w:rPr>
              <w:t>一个百分点扣</w:t>
            </w:r>
            <w:r>
              <w:rPr>
                <w:rFonts w:ascii="仿宋_GB2312" w:hAnsi="仿宋" w:eastAsia="仿宋_GB2312" w:cs="仿宋"/>
                <w:kern w:val="0"/>
                <w:sz w:val="18"/>
                <w:szCs w:val="18"/>
              </w:rPr>
              <w:t>0.1</w:t>
            </w:r>
            <w:r>
              <w:rPr>
                <w:rFonts w:hint="eastAsia" w:ascii="仿宋_GB2312" w:hAnsi="仿宋" w:eastAsia="仿宋_GB2312" w:cs="仿宋"/>
                <w:kern w:val="0"/>
                <w:sz w:val="18"/>
                <w:szCs w:val="18"/>
              </w:rPr>
              <w:t>分，扣完为止。</w:t>
            </w:r>
          </w:p>
        </w:tc>
        <w:tc>
          <w:tcPr>
            <w:tcW w:w="61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仿宋" w:eastAsia="仿宋_GB2312" w:cs="仿宋"/>
                <w:kern w:val="0"/>
                <w:sz w:val="18"/>
                <w:szCs w:val="18"/>
              </w:rPr>
            </w:pPr>
            <w:r>
              <w:rPr>
                <w:rFonts w:ascii="仿宋_GB2312" w:hAnsi="仿宋" w:eastAsia="仿宋_GB2312" w:cs="仿宋"/>
                <w:kern w:val="0"/>
                <w:sz w:val="18"/>
                <w:szCs w:val="18"/>
              </w:rPr>
              <w:t>3</w:t>
            </w:r>
          </w:p>
        </w:tc>
        <w:tc>
          <w:tcPr>
            <w:tcW w:w="72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ascii="仿宋_GB2312" w:hAnsi="仿宋" w:eastAsia="仿宋_GB2312" w:cs="仿宋"/>
                <w:kern w:val="0"/>
                <w:sz w:val="18"/>
                <w:szCs w:val="18"/>
              </w:rPr>
            </w:pPr>
            <w:r>
              <w:rPr>
                <w:rFonts w:ascii="仿宋_GB2312" w:hAnsi="仿宋" w:eastAsia="仿宋_GB2312" w:cs="仿宋"/>
                <w:kern w:val="0"/>
                <w:sz w:val="18"/>
                <w:szCs w:val="18"/>
              </w:rPr>
              <w:t>3</w:t>
            </w:r>
          </w:p>
        </w:tc>
        <w:tc>
          <w:tcPr>
            <w:tcW w:w="108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ascii="仿宋_GB2312" w:hAnsi="仿宋" w:eastAsia="仿宋_GB2312" w:cs="仿宋"/>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restart"/>
            <w:tcBorders>
              <w:top w:val="single" w:color="auto" w:sz="4" w:space="0"/>
              <w:left w:val="single" w:color="auto" w:sz="4" w:space="0"/>
              <w:right w:val="single" w:color="auto" w:sz="4" w:space="0"/>
            </w:tcBorders>
            <w:shd w:val="clear" w:color="auto" w:fill="auto"/>
            <w:noWrap w:val="0"/>
            <w:vAlign w:val="center"/>
          </w:tcPr>
          <w:p>
            <w:pPr>
              <w:widowControl/>
              <w:spacing w:line="240" w:lineRule="exact"/>
              <w:ind w:firstLine="180" w:firstLineChars="100"/>
              <w:jc w:val="left"/>
              <w:rPr>
                <w:rFonts w:ascii="仿宋_GB2312" w:hAnsi="仿宋" w:eastAsia="仿宋_GB2312" w:cs="仿宋"/>
                <w:kern w:val="0"/>
                <w:sz w:val="18"/>
                <w:szCs w:val="18"/>
              </w:rPr>
            </w:pPr>
            <w:r>
              <w:rPr>
                <w:rFonts w:hint="eastAsia" w:ascii="仿宋_GB2312" w:hAnsi="仿宋" w:eastAsia="仿宋_GB2312" w:cs="仿宋"/>
                <w:kern w:val="0"/>
                <w:sz w:val="18"/>
                <w:szCs w:val="18"/>
              </w:rPr>
              <w:t>产</w:t>
            </w:r>
            <w:r>
              <w:rPr>
                <w:rFonts w:ascii="仿宋_GB2312" w:hAnsi="仿宋" w:eastAsia="仿宋_GB2312" w:cs="仿宋"/>
                <w:kern w:val="0"/>
                <w:sz w:val="18"/>
                <w:szCs w:val="18"/>
              </w:rPr>
              <w:t xml:space="preserve">  </w:t>
            </w:r>
            <w:r>
              <w:rPr>
                <w:rFonts w:hint="eastAsia" w:ascii="仿宋_GB2312" w:hAnsi="仿宋" w:eastAsia="仿宋_GB2312" w:cs="仿宋"/>
                <w:kern w:val="0"/>
                <w:sz w:val="18"/>
                <w:szCs w:val="18"/>
              </w:rPr>
              <w:t>出</w:t>
            </w:r>
            <w:r>
              <w:rPr>
                <w:rFonts w:ascii="仿宋_GB2312" w:hAnsi="仿宋" w:eastAsia="仿宋_GB2312" w:cs="仿宋"/>
                <w:kern w:val="0"/>
                <w:sz w:val="18"/>
                <w:szCs w:val="18"/>
              </w:rPr>
              <w:br w:type="textWrapping"/>
            </w:r>
            <w:r>
              <w:rPr>
                <w:rFonts w:hint="eastAsia" w:ascii="仿宋_GB2312" w:hAnsi="仿宋" w:eastAsia="仿宋_GB2312" w:cs="仿宋"/>
                <w:kern w:val="0"/>
                <w:sz w:val="18"/>
                <w:szCs w:val="18"/>
              </w:rPr>
              <w:t>（</w:t>
            </w:r>
            <w:r>
              <w:rPr>
                <w:rFonts w:ascii="仿宋_GB2312" w:hAnsi="仿宋" w:eastAsia="仿宋_GB2312" w:cs="仿宋"/>
                <w:kern w:val="0"/>
                <w:sz w:val="18"/>
                <w:szCs w:val="18"/>
              </w:rPr>
              <w:t>25</w:t>
            </w:r>
            <w:r>
              <w:rPr>
                <w:rFonts w:hint="eastAsia" w:ascii="仿宋_GB2312" w:hAnsi="仿宋" w:eastAsia="仿宋_GB2312" w:cs="仿宋"/>
                <w:kern w:val="0"/>
                <w:sz w:val="18"/>
                <w:szCs w:val="18"/>
              </w:rPr>
              <w:t>分）</w:t>
            </w:r>
          </w:p>
        </w:tc>
        <w:tc>
          <w:tcPr>
            <w:tcW w:w="939"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仿宋" w:eastAsia="仿宋_GB2312" w:cs="仿宋"/>
                <w:kern w:val="0"/>
                <w:sz w:val="18"/>
                <w:szCs w:val="18"/>
              </w:rPr>
            </w:pPr>
            <w:r>
              <w:rPr>
                <w:rFonts w:hint="eastAsia" w:ascii="仿宋_GB2312" w:hAnsi="仿宋" w:eastAsia="仿宋_GB2312" w:cs="仿宋"/>
                <w:kern w:val="0"/>
                <w:sz w:val="18"/>
                <w:szCs w:val="18"/>
              </w:rPr>
              <w:t>职责履行（</w:t>
            </w:r>
            <w:r>
              <w:rPr>
                <w:rFonts w:ascii="仿宋_GB2312" w:hAnsi="仿宋" w:eastAsia="仿宋_GB2312" w:cs="仿宋"/>
                <w:kern w:val="0"/>
                <w:sz w:val="18"/>
                <w:szCs w:val="18"/>
              </w:rPr>
              <w:t>25</w:t>
            </w:r>
            <w:r>
              <w:rPr>
                <w:rFonts w:hint="eastAsia" w:ascii="仿宋_GB2312" w:hAnsi="仿宋" w:eastAsia="仿宋_GB2312" w:cs="仿宋"/>
                <w:kern w:val="0"/>
                <w:sz w:val="18"/>
                <w:szCs w:val="18"/>
              </w:rPr>
              <w:t>分）</w:t>
            </w:r>
          </w:p>
        </w:tc>
        <w:tc>
          <w:tcPr>
            <w:tcW w:w="1389"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仿宋" w:eastAsia="仿宋_GB2312" w:cs="仿宋"/>
                <w:kern w:val="0"/>
                <w:sz w:val="18"/>
                <w:szCs w:val="18"/>
              </w:rPr>
            </w:pPr>
            <w:r>
              <w:rPr>
                <w:rFonts w:hint="eastAsia" w:ascii="仿宋_GB2312" w:hAnsi="仿宋" w:eastAsia="仿宋_GB2312" w:cs="仿宋"/>
                <w:kern w:val="0"/>
                <w:sz w:val="18"/>
                <w:szCs w:val="18"/>
              </w:rPr>
              <w:t>“扫黑除恶”专项斗争完成情况</w:t>
            </w:r>
          </w:p>
        </w:tc>
        <w:tc>
          <w:tcPr>
            <w:tcW w:w="4171" w:type="dxa"/>
            <w:tcBorders>
              <w:top w:val="nil"/>
              <w:left w:val="single" w:color="auto" w:sz="4" w:space="0"/>
              <w:bottom w:val="single" w:color="auto" w:sz="4" w:space="0"/>
              <w:right w:val="single" w:color="auto" w:sz="4" w:space="0"/>
            </w:tcBorders>
            <w:shd w:val="clear" w:color="000000" w:fill="FFFFFF"/>
            <w:noWrap w:val="0"/>
            <w:vAlign w:val="center"/>
          </w:tcPr>
          <w:p>
            <w:pPr>
              <w:widowControl/>
              <w:spacing w:line="240" w:lineRule="exact"/>
              <w:jc w:val="left"/>
              <w:rPr>
                <w:rFonts w:ascii="仿宋_GB2312" w:hAnsi="仿宋" w:eastAsia="仿宋_GB2312" w:cs="仿宋"/>
                <w:kern w:val="0"/>
                <w:sz w:val="18"/>
                <w:szCs w:val="18"/>
              </w:rPr>
            </w:pPr>
            <w:r>
              <w:rPr>
                <w:rFonts w:hint="eastAsia" w:ascii="仿宋_GB2312" w:hAnsi="仿宋" w:eastAsia="仿宋_GB2312" w:cs="仿宋"/>
                <w:kern w:val="0"/>
                <w:sz w:val="18"/>
                <w:szCs w:val="18"/>
              </w:rPr>
              <w:t>扫黑除恶专项斗争全省名列前茅</w:t>
            </w:r>
          </w:p>
        </w:tc>
        <w:tc>
          <w:tcPr>
            <w:tcW w:w="61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仿宋" w:eastAsia="仿宋_GB2312" w:cs="仿宋"/>
                <w:kern w:val="0"/>
                <w:sz w:val="18"/>
                <w:szCs w:val="18"/>
              </w:rPr>
            </w:pPr>
            <w:r>
              <w:rPr>
                <w:rFonts w:ascii="仿宋_GB2312" w:hAnsi="仿宋" w:eastAsia="仿宋_GB2312" w:cs="仿宋"/>
                <w:kern w:val="0"/>
                <w:sz w:val="18"/>
                <w:szCs w:val="18"/>
              </w:rPr>
              <w:t>6</w:t>
            </w:r>
          </w:p>
        </w:tc>
        <w:tc>
          <w:tcPr>
            <w:tcW w:w="720"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仿宋" w:eastAsia="仿宋_GB2312" w:cs="仿宋"/>
                <w:kern w:val="0"/>
                <w:sz w:val="18"/>
                <w:szCs w:val="18"/>
              </w:rPr>
            </w:pPr>
            <w:r>
              <w:rPr>
                <w:rFonts w:ascii="仿宋_GB2312" w:hAnsi="仿宋" w:eastAsia="仿宋_GB2312" w:cs="仿宋"/>
                <w:kern w:val="0"/>
                <w:sz w:val="18"/>
                <w:szCs w:val="18"/>
              </w:rPr>
              <w:t>6</w:t>
            </w:r>
          </w:p>
        </w:tc>
        <w:tc>
          <w:tcPr>
            <w:tcW w:w="108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ascii="仿宋_GB2312" w:hAnsi="仿宋" w:eastAsia="仿宋_GB2312" w:cs="仿宋"/>
                <w:kern w:val="0"/>
                <w:sz w:val="18"/>
                <w:szCs w:val="18"/>
                <w:highlight w:val="yellow"/>
              </w:rPr>
            </w:pPr>
          </w:p>
        </w:tc>
      </w:tr>
      <w:tr>
        <w:tblPrEx>
          <w:tblCellMar>
            <w:top w:w="0" w:type="dxa"/>
            <w:left w:w="108" w:type="dxa"/>
            <w:bottom w:w="0" w:type="dxa"/>
            <w:right w:w="108" w:type="dxa"/>
          </w:tblCellMar>
        </w:tblPrEx>
        <w:trPr>
          <w:trHeight w:val="900" w:hRule="atLeast"/>
          <w:jc w:val="center"/>
        </w:trPr>
        <w:tc>
          <w:tcPr>
            <w:tcW w:w="976"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仿宋" w:eastAsia="仿宋_GB2312" w:cs="仿宋"/>
                <w:kern w:val="0"/>
                <w:sz w:val="18"/>
                <w:szCs w:val="18"/>
              </w:rPr>
            </w:pPr>
          </w:p>
        </w:tc>
        <w:tc>
          <w:tcPr>
            <w:tcW w:w="939"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仿宋" w:eastAsia="仿宋_GB2312" w:cs="仿宋"/>
                <w:kern w:val="0"/>
                <w:sz w:val="18"/>
                <w:szCs w:val="18"/>
              </w:rPr>
            </w:pPr>
          </w:p>
        </w:tc>
        <w:tc>
          <w:tcPr>
            <w:tcW w:w="138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仿宋" w:eastAsia="仿宋_GB2312" w:cs="仿宋"/>
                <w:kern w:val="0"/>
                <w:sz w:val="18"/>
                <w:szCs w:val="18"/>
              </w:rPr>
            </w:pPr>
            <w:r>
              <w:rPr>
                <w:rFonts w:hint="eastAsia" w:ascii="仿宋_GB2312" w:hAnsi="仿宋" w:eastAsia="仿宋_GB2312" w:cs="仿宋"/>
                <w:kern w:val="0"/>
                <w:sz w:val="18"/>
                <w:szCs w:val="18"/>
              </w:rPr>
              <w:t>《政府工作报告》目标任务完成情况</w:t>
            </w:r>
          </w:p>
        </w:tc>
        <w:tc>
          <w:tcPr>
            <w:tcW w:w="4171" w:type="dxa"/>
            <w:tcBorders>
              <w:top w:val="nil"/>
              <w:left w:val="single" w:color="auto" w:sz="4" w:space="0"/>
              <w:bottom w:val="single" w:color="auto" w:sz="4" w:space="0"/>
              <w:right w:val="single" w:color="auto" w:sz="4" w:space="0"/>
            </w:tcBorders>
            <w:shd w:val="clear" w:color="000000" w:fill="FFFFFF"/>
            <w:noWrap w:val="0"/>
            <w:vAlign w:val="center"/>
          </w:tcPr>
          <w:p>
            <w:pPr>
              <w:widowControl/>
              <w:spacing w:line="240" w:lineRule="exact"/>
              <w:jc w:val="left"/>
              <w:rPr>
                <w:rFonts w:ascii="仿宋_GB2312" w:hAnsi="仿宋" w:eastAsia="仿宋_GB2312" w:cs="仿宋"/>
                <w:kern w:val="0"/>
                <w:sz w:val="18"/>
                <w:szCs w:val="18"/>
              </w:rPr>
            </w:pPr>
            <w:r>
              <w:rPr>
                <w:rFonts w:hint="eastAsia" w:ascii="仿宋_GB2312" w:hAnsi="仿宋" w:eastAsia="仿宋_GB2312" w:cs="仿宋"/>
                <w:sz w:val="18"/>
                <w:szCs w:val="18"/>
              </w:rPr>
              <w:t>依法稳妥维护好全市政治大局稳定，预防、制止和侦查违法犯罪活动、维护社会治安秩序</w:t>
            </w:r>
          </w:p>
        </w:tc>
        <w:tc>
          <w:tcPr>
            <w:tcW w:w="61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仿宋" w:eastAsia="仿宋_GB2312" w:cs="仿宋"/>
                <w:kern w:val="0"/>
                <w:sz w:val="18"/>
                <w:szCs w:val="18"/>
              </w:rPr>
            </w:pPr>
            <w:r>
              <w:rPr>
                <w:rFonts w:ascii="仿宋_GB2312" w:hAnsi="仿宋" w:eastAsia="仿宋_GB2312" w:cs="仿宋"/>
                <w:kern w:val="0"/>
                <w:sz w:val="18"/>
                <w:szCs w:val="18"/>
              </w:rPr>
              <w:t>6</w:t>
            </w:r>
          </w:p>
        </w:tc>
        <w:tc>
          <w:tcPr>
            <w:tcW w:w="720"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仿宋" w:eastAsia="仿宋_GB2312" w:cs="仿宋"/>
                <w:kern w:val="0"/>
                <w:sz w:val="18"/>
                <w:szCs w:val="18"/>
              </w:rPr>
            </w:pPr>
            <w:r>
              <w:rPr>
                <w:rFonts w:ascii="仿宋_GB2312" w:hAnsi="仿宋" w:eastAsia="仿宋_GB2312" w:cs="仿宋"/>
                <w:kern w:val="0"/>
                <w:sz w:val="18"/>
                <w:szCs w:val="18"/>
              </w:rPr>
              <w:t>6</w:t>
            </w:r>
          </w:p>
        </w:tc>
        <w:tc>
          <w:tcPr>
            <w:tcW w:w="108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ascii="仿宋_GB2312" w:hAnsi="仿宋" w:eastAsia="仿宋_GB2312" w:cs="仿宋"/>
                <w:kern w:val="0"/>
                <w:sz w:val="18"/>
                <w:szCs w:val="18"/>
                <w:highlight w:val="yellow"/>
              </w:rPr>
            </w:pPr>
          </w:p>
        </w:tc>
      </w:tr>
      <w:tr>
        <w:tblPrEx>
          <w:tblCellMar>
            <w:top w:w="0" w:type="dxa"/>
            <w:left w:w="108" w:type="dxa"/>
            <w:bottom w:w="0" w:type="dxa"/>
            <w:right w:w="108" w:type="dxa"/>
          </w:tblCellMar>
        </w:tblPrEx>
        <w:trPr>
          <w:trHeight w:val="680" w:hRule="atLeast"/>
          <w:jc w:val="center"/>
        </w:trPr>
        <w:tc>
          <w:tcPr>
            <w:tcW w:w="976"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仿宋" w:eastAsia="仿宋_GB2312" w:cs="仿宋"/>
                <w:kern w:val="0"/>
                <w:sz w:val="18"/>
                <w:szCs w:val="18"/>
              </w:rPr>
            </w:pPr>
          </w:p>
        </w:tc>
        <w:tc>
          <w:tcPr>
            <w:tcW w:w="939"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仿宋" w:eastAsia="仿宋_GB2312" w:cs="仿宋"/>
                <w:kern w:val="0"/>
                <w:sz w:val="18"/>
                <w:szCs w:val="18"/>
              </w:rPr>
            </w:pPr>
          </w:p>
        </w:tc>
        <w:tc>
          <w:tcPr>
            <w:tcW w:w="138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仿宋" w:eastAsia="仿宋_GB2312" w:cs="仿宋"/>
                <w:kern w:val="0"/>
                <w:sz w:val="18"/>
                <w:szCs w:val="18"/>
              </w:rPr>
            </w:pPr>
            <w:r>
              <w:rPr>
                <w:rFonts w:hint="eastAsia" w:ascii="仿宋_GB2312" w:hAnsi="仿宋" w:eastAsia="仿宋_GB2312" w:cs="仿宋"/>
                <w:kern w:val="0"/>
                <w:sz w:val="18"/>
                <w:szCs w:val="18"/>
              </w:rPr>
              <w:t>省市重点民生实事完成情况</w:t>
            </w:r>
          </w:p>
        </w:tc>
        <w:tc>
          <w:tcPr>
            <w:tcW w:w="4171" w:type="dxa"/>
            <w:tcBorders>
              <w:top w:val="nil"/>
              <w:left w:val="single" w:color="auto" w:sz="4" w:space="0"/>
              <w:bottom w:val="single" w:color="auto" w:sz="4" w:space="0"/>
              <w:right w:val="single" w:color="auto" w:sz="4" w:space="0"/>
            </w:tcBorders>
            <w:shd w:val="clear" w:color="000000" w:fill="FFFFFF"/>
            <w:noWrap w:val="0"/>
            <w:vAlign w:val="center"/>
          </w:tcPr>
          <w:p>
            <w:pPr>
              <w:widowControl/>
              <w:spacing w:line="240" w:lineRule="exact"/>
              <w:jc w:val="left"/>
              <w:rPr>
                <w:rFonts w:ascii="仿宋_GB2312" w:hAnsi="仿宋" w:eastAsia="仿宋_GB2312" w:cs="仿宋"/>
                <w:kern w:val="0"/>
                <w:sz w:val="18"/>
                <w:szCs w:val="18"/>
              </w:rPr>
            </w:pPr>
            <w:r>
              <w:rPr>
                <w:rFonts w:hint="eastAsia" w:ascii="仿宋_GB2312" w:hAnsi="仿宋" w:eastAsia="仿宋_GB2312" w:cs="仿宋"/>
                <w:sz w:val="18"/>
                <w:szCs w:val="18"/>
              </w:rPr>
              <w:t>开展集打斗争，保持对涉毒、盗抢、电信诈骗、涉黄涉赌、涉枪涉爆等突出违法犯罪的高压严打态势。</w:t>
            </w:r>
          </w:p>
        </w:tc>
        <w:tc>
          <w:tcPr>
            <w:tcW w:w="61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仿宋" w:eastAsia="仿宋_GB2312" w:cs="仿宋"/>
                <w:kern w:val="0"/>
                <w:sz w:val="18"/>
                <w:szCs w:val="18"/>
              </w:rPr>
            </w:pPr>
            <w:r>
              <w:rPr>
                <w:rFonts w:ascii="仿宋_GB2312" w:hAnsi="仿宋" w:eastAsia="仿宋_GB2312" w:cs="仿宋"/>
                <w:kern w:val="0"/>
                <w:sz w:val="18"/>
                <w:szCs w:val="18"/>
              </w:rPr>
              <w:t>6</w:t>
            </w:r>
          </w:p>
        </w:tc>
        <w:tc>
          <w:tcPr>
            <w:tcW w:w="720"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仿宋" w:eastAsia="仿宋_GB2312" w:cs="仿宋"/>
                <w:kern w:val="0"/>
                <w:sz w:val="18"/>
                <w:szCs w:val="18"/>
              </w:rPr>
            </w:pPr>
            <w:r>
              <w:rPr>
                <w:rFonts w:ascii="仿宋_GB2312" w:hAnsi="仿宋" w:eastAsia="仿宋_GB2312" w:cs="仿宋"/>
                <w:kern w:val="0"/>
                <w:sz w:val="18"/>
                <w:szCs w:val="18"/>
              </w:rPr>
              <w:t>6</w:t>
            </w:r>
          </w:p>
        </w:tc>
        <w:tc>
          <w:tcPr>
            <w:tcW w:w="108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ascii="仿宋_GB2312" w:hAnsi="仿宋" w:eastAsia="仿宋_GB2312" w:cs="仿宋"/>
                <w:kern w:val="0"/>
                <w:sz w:val="18"/>
                <w:szCs w:val="18"/>
                <w:highlight w:val="yellow"/>
              </w:rPr>
            </w:pPr>
          </w:p>
        </w:tc>
      </w:tr>
      <w:tr>
        <w:tblPrEx>
          <w:tblCellMar>
            <w:top w:w="0" w:type="dxa"/>
            <w:left w:w="108" w:type="dxa"/>
            <w:bottom w:w="0" w:type="dxa"/>
            <w:right w:w="108" w:type="dxa"/>
          </w:tblCellMar>
        </w:tblPrEx>
        <w:trPr>
          <w:trHeight w:val="900" w:hRule="atLeast"/>
          <w:jc w:val="center"/>
        </w:trPr>
        <w:tc>
          <w:tcPr>
            <w:tcW w:w="976"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仿宋" w:eastAsia="仿宋_GB2312" w:cs="仿宋"/>
                <w:kern w:val="0"/>
                <w:sz w:val="18"/>
                <w:szCs w:val="18"/>
              </w:rPr>
            </w:pPr>
          </w:p>
        </w:tc>
        <w:tc>
          <w:tcPr>
            <w:tcW w:w="939"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仿宋" w:eastAsia="仿宋_GB2312" w:cs="仿宋"/>
                <w:kern w:val="0"/>
                <w:sz w:val="18"/>
                <w:szCs w:val="18"/>
              </w:rPr>
            </w:pPr>
          </w:p>
        </w:tc>
        <w:tc>
          <w:tcPr>
            <w:tcW w:w="138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仿宋" w:eastAsia="仿宋_GB2312" w:cs="仿宋"/>
                <w:kern w:val="0"/>
                <w:sz w:val="18"/>
                <w:szCs w:val="18"/>
              </w:rPr>
            </w:pPr>
            <w:r>
              <w:rPr>
                <w:rFonts w:hint="eastAsia" w:ascii="仿宋_GB2312" w:hAnsi="仿宋" w:eastAsia="仿宋_GB2312" w:cs="仿宋"/>
                <w:kern w:val="0"/>
                <w:sz w:val="18"/>
                <w:szCs w:val="18"/>
              </w:rPr>
              <w:t>省市重点工程和重大项目建设完成情况</w:t>
            </w:r>
          </w:p>
        </w:tc>
        <w:tc>
          <w:tcPr>
            <w:tcW w:w="4171" w:type="dxa"/>
            <w:tcBorders>
              <w:top w:val="nil"/>
              <w:left w:val="single" w:color="auto" w:sz="4" w:space="0"/>
              <w:bottom w:val="single" w:color="auto" w:sz="4" w:space="0"/>
              <w:right w:val="single" w:color="auto" w:sz="4" w:space="0"/>
            </w:tcBorders>
            <w:shd w:val="clear" w:color="000000" w:fill="FFFFFF"/>
            <w:noWrap w:val="0"/>
            <w:vAlign w:val="center"/>
          </w:tcPr>
          <w:p>
            <w:pPr>
              <w:widowControl/>
              <w:spacing w:line="240" w:lineRule="exact"/>
              <w:jc w:val="left"/>
              <w:rPr>
                <w:rFonts w:ascii="仿宋_GB2312" w:hAnsi="仿宋" w:eastAsia="仿宋_GB2312" w:cs="仿宋"/>
                <w:kern w:val="0"/>
                <w:sz w:val="18"/>
                <w:szCs w:val="18"/>
              </w:rPr>
            </w:pPr>
            <w:r>
              <w:rPr>
                <w:rFonts w:hint="eastAsia" w:ascii="仿宋_GB2312" w:hAnsi="仿宋" w:eastAsia="仿宋_GB2312" w:cs="仿宋"/>
                <w:sz w:val="18"/>
                <w:szCs w:val="18"/>
              </w:rPr>
              <w:t>破获一批在全国、全省有重大影响的大要案件</w:t>
            </w:r>
          </w:p>
        </w:tc>
        <w:tc>
          <w:tcPr>
            <w:tcW w:w="61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仿宋" w:eastAsia="仿宋_GB2312" w:cs="仿宋"/>
                <w:kern w:val="0"/>
                <w:sz w:val="18"/>
                <w:szCs w:val="18"/>
              </w:rPr>
            </w:pPr>
            <w:r>
              <w:rPr>
                <w:rFonts w:ascii="仿宋_GB2312" w:hAnsi="仿宋" w:eastAsia="仿宋_GB2312" w:cs="仿宋"/>
                <w:kern w:val="0"/>
                <w:sz w:val="18"/>
                <w:szCs w:val="18"/>
              </w:rPr>
              <w:t>4</w:t>
            </w:r>
          </w:p>
        </w:tc>
        <w:tc>
          <w:tcPr>
            <w:tcW w:w="720"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仿宋" w:eastAsia="仿宋_GB2312" w:cs="仿宋"/>
                <w:kern w:val="0"/>
                <w:sz w:val="18"/>
                <w:szCs w:val="18"/>
              </w:rPr>
            </w:pPr>
            <w:r>
              <w:rPr>
                <w:rFonts w:ascii="仿宋_GB2312" w:hAnsi="仿宋" w:eastAsia="仿宋_GB2312" w:cs="仿宋"/>
                <w:kern w:val="0"/>
                <w:sz w:val="18"/>
                <w:szCs w:val="18"/>
              </w:rPr>
              <w:t>4</w:t>
            </w:r>
          </w:p>
        </w:tc>
        <w:tc>
          <w:tcPr>
            <w:tcW w:w="108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ascii="仿宋_GB2312" w:hAnsi="仿宋" w:eastAsia="仿宋_GB2312" w:cs="仿宋"/>
                <w:kern w:val="0"/>
                <w:sz w:val="18"/>
                <w:szCs w:val="18"/>
                <w:highlight w:val="yellow"/>
              </w:rPr>
            </w:pPr>
          </w:p>
        </w:tc>
      </w:tr>
      <w:tr>
        <w:tblPrEx>
          <w:tblCellMar>
            <w:top w:w="0" w:type="dxa"/>
            <w:left w:w="108" w:type="dxa"/>
            <w:bottom w:w="0" w:type="dxa"/>
            <w:right w:w="108" w:type="dxa"/>
          </w:tblCellMar>
        </w:tblPrEx>
        <w:trPr>
          <w:trHeight w:val="680" w:hRule="atLeast"/>
          <w:jc w:val="center"/>
        </w:trPr>
        <w:tc>
          <w:tcPr>
            <w:tcW w:w="976"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仿宋" w:eastAsia="仿宋_GB2312" w:cs="仿宋"/>
                <w:kern w:val="0"/>
                <w:sz w:val="18"/>
                <w:szCs w:val="18"/>
              </w:rPr>
            </w:pPr>
          </w:p>
        </w:tc>
        <w:tc>
          <w:tcPr>
            <w:tcW w:w="939"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仿宋" w:eastAsia="仿宋_GB2312" w:cs="仿宋"/>
                <w:kern w:val="0"/>
                <w:sz w:val="18"/>
                <w:szCs w:val="18"/>
              </w:rPr>
            </w:pPr>
          </w:p>
        </w:tc>
        <w:tc>
          <w:tcPr>
            <w:tcW w:w="138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仿宋" w:eastAsia="仿宋_GB2312" w:cs="仿宋"/>
                <w:kern w:val="0"/>
                <w:sz w:val="18"/>
                <w:szCs w:val="18"/>
              </w:rPr>
            </w:pPr>
            <w:r>
              <w:rPr>
                <w:rFonts w:hint="eastAsia" w:ascii="仿宋_GB2312" w:hAnsi="仿宋" w:eastAsia="仿宋_GB2312" w:cs="仿宋"/>
                <w:kern w:val="0"/>
                <w:sz w:val="18"/>
                <w:szCs w:val="18"/>
              </w:rPr>
              <w:t>其他工作实绩指标完成情况</w:t>
            </w:r>
          </w:p>
        </w:tc>
        <w:tc>
          <w:tcPr>
            <w:tcW w:w="4171"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仿宋" w:eastAsia="仿宋_GB2312" w:cs="仿宋"/>
                <w:kern w:val="0"/>
                <w:sz w:val="18"/>
                <w:szCs w:val="18"/>
              </w:rPr>
            </w:pPr>
            <w:r>
              <w:rPr>
                <w:rFonts w:hint="eastAsia" w:ascii="仿宋_GB2312" w:hAnsi="仿宋" w:eastAsia="仿宋_GB2312" w:cs="仿宋"/>
                <w:kern w:val="0"/>
                <w:sz w:val="18"/>
                <w:szCs w:val="18"/>
              </w:rPr>
              <w:t>加强反恐、消防、交通安全治安防范工作</w:t>
            </w:r>
          </w:p>
        </w:tc>
        <w:tc>
          <w:tcPr>
            <w:tcW w:w="61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仿宋" w:eastAsia="仿宋_GB2312" w:cs="仿宋"/>
                <w:kern w:val="0"/>
                <w:sz w:val="18"/>
                <w:szCs w:val="18"/>
              </w:rPr>
            </w:pPr>
            <w:r>
              <w:rPr>
                <w:rFonts w:ascii="仿宋_GB2312" w:hAnsi="仿宋" w:eastAsia="仿宋_GB2312" w:cs="仿宋"/>
                <w:kern w:val="0"/>
                <w:sz w:val="18"/>
                <w:szCs w:val="18"/>
              </w:rPr>
              <w:t>3</w:t>
            </w:r>
          </w:p>
        </w:tc>
        <w:tc>
          <w:tcPr>
            <w:tcW w:w="720"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仿宋" w:eastAsia="仿宋_GB2312" w:cs="仿宋"/>
                <w:kern w:val="0"/>
                <w:sz w:val="18"/>
                <w:szCs w:val="18"/>
              </w:rPr>
            </w:pPr>
            <w:r>
              <w:rPr>
                <w:rFonts w:ascii="仿宋_GB2312" w:hAnsi="仿宋" w:eastAsia="仿宋_GB2312" w:cs="仿宋"/>
                <w:kern w:val="0"/>
                <w:sz w:val="18"/>
                <w:szCs w:val="18"/>
              </w:rPr>
              <w:t>3</w:t>
            </w:r>
          </w:p>
        </w:tc>
        <w:tc>
          <w:tcPr>
            <w:tcW w:w="108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ascii="仿宋_GB2312" w:hAnsi="仿宋" w:eastAsia="仿宋_GB2312" w:cs="仿宋"/>
                <w:kern w:val="0"/>
                <w:sz w:val="18"/>
                <w:szCs w:val="18"/>
                <w:highlight w:val="yellow"/>
              </w:rPr>
            </w:pPr>
          </w:p>
        </w:tc>
      </w:tr>
      <w:tr>
        <w:tblPrEx>
          <w:tblCellMar>
            <w:top w:w="0" w:type="dxa"/>
            <w:left w:w="108" w:type="dxa"/>
            <w:bottom w:w="0" w:type="dxa"/>
            <w:right w:w="108" w:type="dxa"/>
          </w:tblCellMar>
        </w:tblPrEx>
        <w:trPr>
          <w:trHeight w:val="600" w:hRule="atLeast"/>
          <w:jc w:val="center"/>
        </w:trPr>
        <w:tc>
          <w:tcPr>
            <w:tcW w:w="976"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仿宋" w:eastAsia="仿宋_GB2312" w:cs="仿宋"/>
                <w:kern w:val="0"/>
                <w:sz w:val="18"/>
                <w:szCs w:val="18"/>
              </w:rPr>
            </w:pPr>
            <w:r>
              <w:rPr>
                <w:rFonts w:hint="eastAsia" w:ascii="仿宋_GB2312" w:hAnsi="仿宋" w:eastAsia="仿宋_GB2312" w:cs="仿宋"/>
                <w:kern w:val="0"/>
                <w:sz w:val="18"/>
                <w:szCs w:val="18"/>
              </w:rPr>
              <w:t>效</w:t>
            </w:r>
            <w:r>
              <w:rPr>
                <w:rFonts w:ascii="仿宋_GB2312" w:hAnsi="仿宋" w:eastAsia="仿宋_GB2312" w:cs="仿宋"/>
                <w:kern w:val="0"/>
                <w:sz w:val="18"/>
                <w:szCs w:val="18"/>
              </w:rPr>
              <w:t xml:space="preserve">  </w:t>
            </w:r>
            <w:r>
              <w:rPr>
                <w:rFonts w:hint="eastAsia" w:ascii="仿宋_GB2312" w:hAnsi="仿宋" w:eastAsia="仿宋_GB2312" w:cs="仿宋"/>
                <w:kern w:val="0"/>
                <w:sz w:val="18"/>
                <w:szCs w:val="18"/>
              </w:rPr>
              <w:t>果</w:t>
            </w:r>
            <w:r>
              <w:rPr>
                <w:rFonts w:ascii="仿宋_GB2312" w:hAnsi="仿宋" w:eastAsia="仿宋_GB2312" w:cs="仿宋"/>
                <w:kern w:val="0"/>
                <w:sz w:val="18"/>
                <w:szCs w:val="18"/>
              </w:rPr>
              <w:br w:type="textWrapping"/>
            </w:r>
            <w:r>
              <w:rPr>
                <w:rFonts w:hint="eastAsia" w:ascii="仿宋_GB2312" w:hAnsi="仿宋" w:eastAsia="仿宋_GB2312" w:cs="仿宋"/>
                <w:kern w:val="0"/>
                <w:sz w:val="18"/>
                <w:szCs w:val="18"/>
              </w:rPr>
              <w:t>（</w:t>
            </w:r>
            <w:r>
              <w:rPr>
                <w:rFonts w:ascii="仿宋_GB2312" w:hAnsi="仿宋" w:eastAsia="仿宋_GB2312" w:cs="仿宋"/>
                <w:kern w:val="0"/>
                <w:sz w:val="18"/>
                <w:szCs w:val="18"/>
              </w:rPr>
              <w:t>20</w:t>
            </w:r>
            <w:r>
              <w:rPr>
                <w:rFonts w:hint="eastAsia" w:ascii="仿宋_GB2312" w:hAnsi="仿宋" w:eastAsia="仿宋_GB2312" w:cs="仿宋"/>
                <w:kern w:val="0"/>
                <w:sz w:val="18"/>
                <w:szCs w:val="18"/>
              </w:rPr>
              <w:t>分）</w:t>
            </w:r>
          </w:p>
        </w:tc>
        <w:tc>
          <w:tcPr>
            <w:tcW w:w="939"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仿宋" w:eastAsia="仿宋_GB2312" w:cs="仿宋"/>
                <w:kern w:val="0"/>
                <w:sz w:val="18"/>
                <w:szCs w:val="18"/>
              </w:rPr>
            </w:pPr>
            <w:r>
              <w:rPr>
                <w:rFonts w:hint="eastAsia" w:ascii="仿宋_GB2312" w:hAnsi="仿宋" w:eastAsia="仿宋_GB2312" w:cs="仿宋"/>
                <w:kern w:val="0"/>
                <w:sz w:val="18"/>
                <w:szCs w:val="18"/>
              </w:rPr>
              <w:t>履职效益</w:t>
            </w:r>
            <w:r>
              <w:rPr>
                <w:rFonts w:ascii="仿宋_GB2312" w:hAnsi="仿宋" w:eastAsia="仿宋_GB2312" w:cs="仿宋"/>
                <w:kern w:val="0"/>
                <w:sz w:val="18"/>
                <w:szCs w:val="18"/>
              </w:rPr>
              <w:br w:type="textWrapping"/>
            </w:r>
            <w:r>
              <w:rPr>
                <w:rFonts w:hint="eastAsia" w:ascii="仿宋_GB2312" w:hAnsi="仿宋" w:eastAsia="仿宋_GB2312" w:cs="仿宋"/>
                <w:kern w:val="0"/>
                <w:sz w:val="18"/>
                <w:szCs w:val="18"/>
              </w:rPr>
              <w:t>（</w:t>
            </w:r>
            <w:r>
              <w:rPr>
                <w:rFonts w:ascii="仿宋_GB2312" w:hAnsi="仿宋" w:eastAsia="仿宋_GB2312" w:cs="仿宋"/>
                <w:kern w:val="0"/>
                <w:sz w:val="18"/>
                <w:szCs w:val="18"/>
              </w:rPr>
              <w:t>20</w:t>
            </w:r>
            <w:r>
              <w:rPr>
                <w:rFonts w:hint="eastAsia" w:ascii="仿宋_GB2312" w:hAnsi="仿宋" w:eastAsia="仿宋_GB2312" w:cs="仿宋"/>
                <w:kern w:val="0"/>
                <w:sz w:val="18"/>
                <w:szCs w:val="18"/>
              </w:rPr>
              <w:t>分）</w:t>
            </w:r>
          </w:p>
        </w:tc>
        <w:tc>
          <w:tcPr>
            <w:tcW w:w="138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仿宋" w:eastAsia="仿宋_GB2312" w:cs="仿宋"/>
                <w:kern w:val="0"/>
                <w:sz w:val="18"/>
                <w:szCs w:val="18"/>
              </w:rPr>
            </w:pPr>
            <w:r>
              <w:rPr>
                <w:rFonts w:hint="eastAsia" w:ascii="仿宋_GB2312" w:hAnsi="仿宋" w:eastAsia="仿宋_GB2312" w:cs="仿宋"/>
                <w:kern w:val="0"/>
                <w:sz w:val="18"/>
                <w:szCs w:val="18"/>
              </w:rPr>
              <w:t>社会效益</w:t>
            </w:r>
          </w:p>
        </w:tc>
        <w:tc>
          <w:tcPr>
            <w:tcW w:w="4171"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仿宋" w:eastAsia="仿宋_GB2312" w:cs="仿宋"/>
                <w:kern w:val="0"/>
                <w:sz w:val="18"/>
                <w:szCs w:val="18"/>
                <w:highlight w:val="yellow"/>
              </w:rPr>
            </w:pPr>
            <w:r>
              <w:rPr>
                <w:rFonts w:ascii="仿宋_GB2312" w:hAnsi="仿宋" w:eastAsia="仿宋_GB2312" w:cs="仿宋"/>
                <w:sz w:val="18"/>
                <w:szCs w:val="18"/>
              </w:rPr>
              <w:t>1.</w:t>
            </w:r>
            <w:r>
              <w:rPr>
                <w:rFonts w:hint="eastAsia" w:ascii="仿宋_GB2312" w:hAnsi="仿宋" w:eastAsia="仿宋_GB2312" w:cs="仿宋"/>
                <w:sz w:val="18"/>
                <w:szCs w:val="18"/>
              </w:rPr>
              <w:t>预防、制止和侦查违法犯罪活动、维护社会治安秩序，制止危害社会治安秩序的行为；</w:t>
            </w:r>
            <w:r>
              <w:rPr>
                <w:rFonts w:ascii="仿宋_GB2312" w:hAnsi="仿宋" w:eastAsia="仿宋_GB2312" w:cs="仿宋"/>
                <w:sz w:val="18"/>
                <w:szCs w:val="18"/>
              </w:rPr>
              <w:t>2.</w:t>
            </w:r>
            <w:r>
              <w:rPr>
                <w:rFonts w:hint="eastAsia" w:ascii="仿宋_GB2312" w:hAnsi="仿宋" w:eastAsia="仿宋_GB2312" w:cs="仿宋"/>
                <w:sz w:val="18"/>
                <w:szCs w:val="18"/>
              </w:rPr>
              <w:t>依法稳妥维护好全市政治大局稳定</w:t>
            </w:r>
          </w:p>
        </w:tc>
        <w:tc>
          <w:tcPr>
            <w:tcW w:w="619"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仿宋" w:eastAsia="仿宋_GB2312" w:cs="仿宋"/>
                <w:kern w:val="0"/>
                <w:sz w:val="18"/>
                <w:szCs w:val="18"/>
              </w:rPr>
            </w:pPr>
            <w:r>
              <w:rPr>
                <w:rFonts w:ascii="仿宋_GB2312" w:hAnsi="仿宋" w:eastAsia="仿宋_GB2312" w:cs="仿宋"/>
                <w:kern w:val="0"/>
                <w:sz w:val="18"/>
                <w:szCs w:val="18"/>
              </w:rPr>
              <w:t>8</w:t>
            </w:r>
          </w:p>
        </w:tc>
        <w:tc>
          <w:tcPr>
            <w:tcW w:w="72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ascii="仿宋_GB2312" w:hAnsi="仿宋" w:eastAsia="仿宋_GB2312" w:cs="仿宋"/>
                <w:kern w:val="0"/>
                <w:sz w:val="18"/>
                <w:szCs w:val="18"/>
              </w:rPr>
            </w:pPr>
            <w:r>
              <w:rPr>
                <w:rFonts w:ascii="仿宋_GB2312" w:hAnsi="仿宋" w:eastAsia="仿宋_GB2312" w:cs="仿宋"/>
                <w:kern w:val="0"/>
                <w:sz w:val="18"/>
                <w:szCs w:val="18"/>
              </w:rPr>
              <w:t>8</w:t>
            </w:r>
          </w:p>
        </w:tc>
        <w:tc>
          <w:tcPr>
            <w:tcW w:w="108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ascii="仿宋_GB2312" w:hAnsi="仿宋" w:eastAsia="仿宋_GB2312" w:cs="仿宋"/>
                <w:kern w:val="0"/>
                <w:sz w:val="18"/>
                <w:szCs w:val="18"/>
              </w:rPr>
            </w:pPr>
          </w:p>
        </w:tc>
      </w:tr>
      <w:tr>
        <w:tblPrEx>
          <w:tblCellMar>
            <w:top w:w="0" w:type="dxa"/>
            <w:left w:w="108" w:type="dxa"/>
            <w:bottom w:w="0" w:type="dxa"/>
            <w:right w:w="108" w:type="dxa"/>
          </w:tblCellMar>
        </w:tblPrEx>
        <w:trPr>
          <w:trHeight w:val="600" w:hRule="atLeast"/>
          <w:jc w:val="center"/>
        </w:trPr>
        <w:tc>
          <w:tcPr>
            <w:tcW w:w="976"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仿宋" w:eastAsia="仿宋_GB2312" w:cs="仿宋"/>
                <w:kern w:val="0"/>
                <w:sz w:val="18"/>
                <w:szCs w:val="18"/>
              </w:rPr>
            </w:pPr>
          </w:p>
        </w:tc>
        <w:tc>
          <w:tcPr>
            <w:tcW w:w="939"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仿宋" w:eastAsia="仿宋_GB2312" w:cs="仿宋"/>
                <w:kern w:val="0"/>
                <w:sz w:val="18"/>
                <w:szCs w:val="18"/>
              </w:rPr>
            </w:pPr>
          </w:p>
        </w:tc>
        <w:tc>
          <w:tcPr>
            <w:tcW w:w="138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仿宋" w:eastAsia="仿宋_GB2312" w:cs="仿宋"/>
                <w:kern w:val="0"/>
                <w:sz w:val="18"/>
                <w:szCs w:val="18"/>
              </w:rPr>
            </w:pPr>
            <w:r>
              <w:rPr>
                <w:rFonts w:hint="eastAsia" w:ascii="仿宋_GB2312" w:hAnsi="仿宋" w:eastAsia="仿宋_GB2312" w:cs="仿宋"/>
                <w:kern w:val="0"/>
                <w:sz w:val="18"/>
                <w:szCs w:val="18"/>
              </w:rPr>
              <w:t>可持续影响</w:t>
            </w:r>
          </w:p>
        </w:tc>
        <w:tc>
          <w:tcPr>
            <w:tcW w:w="4171"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仿宋" w:eastAsia="仿宋_GB2312" w:cs="仿宋"/>
                <w:kern w:val="0"/>
                <w:sz w:val="18"/>
                <w:szCs w:val="18"/>
              </w:rPr>
            </w:pPr>
            <w:r>
              <w:rPr>
                <w:rFonts w:hint="eastAsia" w:ascii="仿宋_GB2312" w:hAnsi="仿宋" w:eastAsia="仿宋_GB2312" w:cs="仿宋"/>
                <w:kern w:val="0"/>
                <w:sz w:val="18"/>
                <w:szCs w:val="18"/>
              </w:rPr>
              <w:t>推进平安岳阳、法治岳阳建设</w:t>
            </w:r>
          </w:p>
        </w:tc>
        <w:tc>
          <w:tcPr>
            <w:tcW w:w="619"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ind w:firstLine="180" w:firstLineChars="100"/>
              <w:rPr>
                <w:rFonts w:ascii="仿宋_GB2312" w:hAnsi="仿宋" w:eastAsia="仿宋_GB2312" w:cs="仿宋"/>
                <w:kern w:val="0"/>
                <w:sz w:val="18"/>
                <w:szCs w:val="18"/>
              </w:rPr>
            </w:pPr>
            <w:r>
              <w:rPr>
                <w:rFonts w:ascii="仿宋_GB2312" w:hAnsi="仿宋" w:eastAsia="仿宋_GB2312" w:cs="仿宋"/>
                <w:kern w:val="0"/>
                <w:sz w:val="18"/>
                <w:szCs w:val="18"/>
              </w:rPr>
              <w:t>6</w:t>
            </w:r>
          </w:p>
        </w:tc>
        <w:tc>
          <w:tcPr>
            <w:tcW w:w="72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ascii="仿宋_GB2312" w:hAnsi="仿宋" w:eastAsia="仿宋_GB2312" w:cs="仿宋"/>
                <w:kern w:val="0"/>
                <w:sz w:val="18"/>
                <w:szCs w:val="18"/>
              </w:rPr>
            </w:pPr>
            <w:r>
              <w:rPr>
                <w:rFonts w:ascii="仿宋_GB2312" w:hAnsi="仿宋" w:eastAsia="仿宋_GB2312" w:cs="仿宋"/>
                <w:kern w:val="0"/>
                <w:sz w:val="18"/>
                <w:szCs w:val="18"/>
              </w:rPr>
              <w:t>6</w:t>
            </w:r>
          </w:p>
        </w:tc>
        <w:tc>
          <w:tcPr>
            <w:tcW w:w="108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ascii="仿宋_GB2312" w:hAnsi="仿宋" w:eastAsia="仿宋_GB2312" w:cs="仿宋"/>
                <w:kern w:val="0"/>
                <w:sz w:val="18"/>
                <w:szCs w:val="18"/>
              </w:rPr>
            </w:pPr>
          </w:p>
        </w:tc>
      </w:tr>
      <w:tr>
        <w:tblPrEx>
          <w:tblCellMar>
            <w:top w:w="0" w:type="dxa"/>
            <w:left w:w="108" w:type="dxa"/>
            <w:bottom w:w="0" w:type="dxa"/>
            <w:right w:w="108" w:type="dxa"/>
          </w:tblCellMar>
        </w:tblPrEx>
        <w:trPr>
          <w:trHeight w:val="888" w:hRule="atLeast"/>
          <w:jc w:val="center"/>
        </w:trPr>
        <w:tc>
          <w:tcPr>
            <w:tcW w:w="97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仿宋" w:eastAsia="仿宋_GB2312" w:cs="仿宋"/>
                <w:kern w:val="0"/>
                <w:sz w:val="18"/>
                <w:szCs w:val="18"/>
              </w:rPr>
            </w:pPr>
          </w:p>
        </w:tc>
        <w:tc>
          <w:tcPr>
            <w:tcW w:w="93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仿宋" w:eastAsia="仿宋_GB2312" w:cs="仿宋"/>
                <w:kern w:val="0"/>
                <w:sz w:val="18"/>
                <w:szCs w:val="18"/>
              </w:rPr>
            </w:pPr>
          </w:p>
        </w:tc>
        <w:tc>
          <w:tcPr>
            <w:tcW w:w="138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仿宋" w:eastAsia="仿宋_GB2312" w:cs="仿宋"/>
                <w:kern w:val="0"/>
                <w:sz w:val="18"/>
                <w:szCs w:val="18"/>
              </w:rPr>
            </w:pPr>
            <w:r>
              <w:rPr>
                <w:rFonts w:hint="eastAsia" w:ascii="仿宋_GB2312" w:hAnsi="仿宋" w:eastAsia="仿宋_GB2312" w:cs="仿宋"/>
                <w:kern w:val="0"/>
                <w:sz w:val="18"/>
                <w:szCs w:val="18"/>
              </w:rPr>
              <w:t>社会公众或服务对象满意度</w:t>
            </w:r>
          </w:p>
        </w:tc>
        <w:tc>
          <w:tcPr>
            <w:tcW w:w="4171" w:type="dxa"/>
            <w:tcBorders>
              <w:top w:val="nil"/>
              <w:left w:val="nil"/>
              <w:bottom w:val="single" w:color="auto" w:sz="4" w:space="0"/>
              <w:right w:val="single" w:color="auto" w:sz="4" w:space="0"/>
            </w:tcBorders>
            <w:noWrap w:val="0"/>
            <w:vAlign w:val="center"/>
          </w:tcPr>
          <w:p>
            <w:pPr>
              <w:widowControl/>
              <w:spacing w:line="240" w:lineRule="exact"/>
              <w:jc w:val="left"/>
              <w:rPr>
                <w:rFonts w:ascii="仿宋_GB2312" w:hAnsi="仿宋" w:eastAsia="仿宋_GB2312" w:cs="仿宋"/>
                <w:kern w:val="0"/>
                <w:sz w:val="18"/>
                <w:szCs w:val="18"/>
              </w:rPr>
            </w:pPr>
            <w:r>
              <w:rPr>
                <w:rFonts w:hint="eastAsia" w:ascii="仿宋_GB2312" w:hAnsi="仿宋" w:eastAsia="仿宋_GB2312" w:cs="仿宋"/>
                <w:kern w:val="0"/>
                <w:sz w:val="18"/>
                <w:szCs w:val="18"/>
              </w:rPr>
              <w:t>排名前</w:t>
            </w:r>
            <w:r>
              <w:rPr>
                <w:rFonts w:ascii="仿宋_GB2312" w:hAnsi="仿宋" w:eastAsia="仿宋_GB2312" w:cs="仿宋"/>
                <w:kern w:val="0"/>
                <w:sz w:val="18"/>
                <w:szCs w:val="18"/>
              </w:rPr>
              <w:t>8</w:t>
            </w:r>
            <w:r>
              <w:rPr>
                <w:rFonts w:hint="eastAsia" w:ascii="仿宋_GB2312" w:hAnsi="仿宋" w:eastAsia="仿宋_GB2312" w:cs="仿宋"/>
                <w:kern w:val="0"/>
                <w:sz w:val="18"/>
                <w:szCs w:val="18"/>
              </w:rPr>
              <w:t>以上计</w:t>
            </w:r>
            <w:r>
              <w:rPr>
                <w:rFonts w:ascii="仿宋_GB2312" w:hAnsi="仿宋" w:eastAsia="仿宋_GB2312" w:cs="仿宋"/>
                <w:kern w:val="0"/>
                <w:sz w:val="18"/>
                <w:szCs w:val="18"/>
              </w:rPr>
              <w:t>6</w:t>
            </w:r>
            <w:r>
              <w:rPr>
                <w:rFonts w:hint="eastAsia" w:ascii="仿宋_GB2312" w:hAnsi="仿宋" w:eastAsia="仿宋_GB2312" w:cs="仿宋"/>
                <w:kern w:val="0"/>
                <w:sz w:val="18"/>
                <w:szCs w:val="18"/>
              </w:rPr>
              <w:t>分；</w:t>
            </w:r>
          </w:p>
          <w:p>
            <w:pPr>
              <w:widowControl/>
              <w:spacing w:line="240" w:lineRule="exact"/>
              <w:jc w:val="left"/>
              <w:rPr>
                <w:rFonts w:ascii="仿宋_GB2312" w:hAnsi="仿宋" w:eastAsia="仿宋_GB2312" w:cs="仿宋"/>
                <w:kern w:val="0"/>
                <w:sz w:val="18"/>
                <w:szCs w:val="18"/>
              </w:rPr>
            </w:pPr>
            <w:r>
              <w:rPr>
                <w:rFonts w:hint="eastAsia" w:ascii="仿宋_GB2312" w:hAnsi="仿宋" w:eastAsia="仿宋_GB2312" w:cs="仿宋"/>
                <w:kern w:val="0"/>
                <w:sz w:val="18"/>
                <w:szCs w:val="18"/>
              </w:rPr>
              <w:t>每下降一名次扣</w:t>
            </w:r>
            <w:r>
              <w:rPr>
                <w:rFonts w:ascii="仿宋_GB2312" w:hAnsi="仿宋" w:eastAsia="仿宋_GB2312" w:cs="仿宋"/>
                <w:kern w:val="0"/>
                <w:sz w:val="18"/>
                <w:szCs w:val="18"/>
              </w:rPr>
              <w:t>2</w:t>
            </w:r>
            <w:r>
              <w:rPr>
                <w:rFonts w:hint="eastAsia" w:ascii="仿宋_GB2312" w:hAnsi="仿宋" w:eastAsia="仿宋_GB2312" w:cs="仿宋"/>
                <w:kern w:val="0"/>
                <w:sz w:val="18"/>
                <w:szCs w:val="18"/>
              </w:rPr>
              <w:t>分；</w:t>
            </w:r>
          </w:p>
          <w:p>
            <w:pPr>
              <w:widowControl/>
              <w:spacing w:line="240" w:lineRule="exact"/>
              <w:jc w:val="left"/>
              <w:rPr>
                <w:rFonts w:ascii="仿宋_GB2312" w:hAnsi="仿宋" w:eastAsia="仿宋_GB2312" w:cs="仿宋"/>
                <w:kern w:val="0"/>
                <w:sz w:val="18"/>
                <w:szCs w:val="18"/>
              </w:rPr>
            </w:pPr>
            <w:r>
              <w:rPr>
                <w:rFonts w:hint="eastAsia" w:ascii="仿宋_GB2312" w:hAnsi="仿宋" w:eastAsia="仿宋_GB2312" w:cs="仿宋"/>
                <w:kern w:val="0"/>
                <w:sz w:val="18"/>
                <w:szCs w:val="18"/>
              </w:rPr>
              <w:t>第十名以后计</w:t>
            </w:r>
            <w:r>
              <w:rPr>
                <w:rFonts w:ascii="仿宋_GB2312" w:hAnsi="仿宋" w:eastAsia="仿宋_GB2312" w:cs="仿宋"/>
                <w:kern w:val="0"/>
                <w:sz w:val="18"/>
                <w:szCs w:val="18"/>
              </w:rPr>
              <w:t>0</w:t>
            </w:r>
            <w:r>
              <w:rPr>
                <w:rFonts w:hint="eastAsia" w:ascii="仿宋_GB2312" w:hAnsi="仿宋" w:eastAsia="仿宋_GB2312" w:cs="仿宋"/>
                <w:kern w:val="0"/>
                <w:sz w:val="18"/>
                <w:szCs w:val="18"/>
              </w:rPr>
              <w:t>分。</w:t>
            </w:r>
          </w:p>
        </w:tc>
        <w:tc>
          <w:tcPr>
            <w:tcW w:w="61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仿宋" w:eastAsia="仿宋_GB2312" w:cs="仿宋"/>
                <w:kern w:val="0"/>
                <w:sz w:val="18"/>
                <w:szCs w:val="18"/>
              </w:rPr>
            </w:pPr>
            <w:r>
              <w:rPr>
                <w:rFonts w:ascii="仿宋_GB2312" w:hAnsi="仿宋" w:eastAsia="仿宋_GB2312" w:cs="仿宋"/>
                <w:kern w:val="0"/>
                <w:sz w:val="18"/>
                <w:szCs w:val="18"/>
              </w:rPr>
              <w:t>6</w:t>
            </w:r>
          </w:p>
        </w:tc>
        <w:tc>
          <w:tcPr>
            <w:tcW w:w="720"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仿宋" w:eastAsia="仿宋_GB2312" w:cs="仿宋"/>
                <w:kern w:val="0"/>
                <w:sz w:val="18"/>
                <w:szCs w:val="18"/>
              </w:rPr>
            </w:pPr>
            <w:r>
              <w:rPr>
                <w:rFonts w:ascii="仿宋_GB2312" w:hAnsi="仿宋" w:eastAsia="仿宋_GB2312" w:cs="仿宋"/>
                <w:kern w:val="0"/>
                <w:sz w:val="18"/>
                <w:szCs w:val="18"/>
              </w:rPr>
              <w:t>6</w:t>
            </w:r>
          </w:p>
        </w:tc>
        <w:tc>
          <w:tcPr>
            <w:tcW w:w="1080"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仿宋" w:eastAsia="仿宋_GB2312" w:cs="仿宋"/>
                <w:kern w:val="0"/>
                <w:sz w:val="18"/>
                <w:szCs w:val="18"/>
                <w:highlight w:val="yellow"/>
              </w:rPr>
            </w:pPr>
          </w:p>
        </w:tc>
      </w:tr>
      <w:tr>
        <w:tblPrEx>
          <w:tblCellMar>
            <w:top w:w="0" w:type="dxa"/>
            <w:left w:w="108" w:type="dxa"/>
            <w:bottom w:w="0" w:type="dxa"/>
            <w:right w:w="108" w:type="dxa"/>
          </w:tblCellMar>
        </w:tblPrEx>
        <w:trPr>
          <w:trHeight w:val="670" w:hRule="atLeast"/>
          <w:jc w:val="center"/>
        </w:trPr>
        <w:tc>
          <w:tcPr>
            <w:tcW w:w="97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仿宋_GB2312" w:hAnsi="仿宋" w:eastAsia="仿宋_GB2312" w:cs="仿宋"/>
                <w:b/>
                <w:bCs/>
                <w:kern w:val="0"/>
                <w:sz w:val="18"/>
                <w:szCs w:val="18"/>
              </w:rPr>
            </w:pPr>
            <w:r>
              <w:rPr>
                <w:rFonts w:hint="eastAsia" w:ascii="仿宋_GB2312" w:hAnsi="仿宋" w:eastAsia="仿宋_GB2312" w:cs="仿宋"/>
                <w:b/>
                <w:bCs/>
                <w:kern w:val="0"/>
                <w:sz w:val="18"/>
                <w:szCs w:val="18"/>
              </w:rPr>
              <w:t>总</w:t>
            </w:r>
            <w:r>
              <w:rPr>
                <w:rFonts w:ascii="仿宋_GB2312" w:hAnsi="仿宋" w:eastAsia="仿宋_GB2312" w:cs="仿宋"/>
                <w:b/>
                <w:bCs/>
                <w:kern w:val="0"/>
                <w:sz w:val="18"/>
                <w:szCs w:val="18"/>
              </w:rPr>
              <w:t xml:space="preserve"> </w:t>
            </w:r>
            <w:r>
              <w:rPr>
                <w:rFonts w:hint="eastAsia" w:ascii="仿宋_GB2312" w:hAnsi="仿宋" w:eastAsia="仿宋_GB2312" w:cs="仿宋"/>
                <w:b/>
                <w:bCs/>
                <w:kern w:val="0"/>
                <w:sz w:val="18"/>
                <w:szCs w:val="18"/>
              </w:rPr>
              <w:t>分</w:t>
            </w:r>
          </w:p>
        </w:tc>
        <w:tc>
          <w:tcPr>
            <w:tcW w:w="93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仿宋_GB2312" w:hAnsi="仿宋" w:eastAsia="仿宋_GB2312" w:cs="仿宋"/>
                <w:b/>
                <w:bCs/>
                <w:kern w:val="0"/>
                <w:sz w:val="18"/>
                <w:szCs w:val="18"/>
              </w:rPr>
            </w:pPr>
            <w:r>
              <w:rPr>
                <w:rFonts w:ascii="仿宋_GB2312" w:hAnsi="仿宋" w:eastAsia="仿宋_GB2312" w:cs="仿宋"/>
                <w:b/>
                <w:bCs/>
                <w:kern w:val="0"/>
                <w:sz w:val="18"/>
                <w:szCs w:val="18"/>
              </w:rPr>
              <w:t>100</w:t>
            </w:r>
          </w:p>
        </w:tc>
        <w:tc>
          <w:tcPr>
            <w:tcW w:w="138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仿宋" w:eastAsia="仿宋_GB2312" w:cs="仿宋"/>
                <w:b/>
                <w:bCs/>
                <w:kern w:val="0"/>
                <w:sz w:val="18"/>
                <w:szCs w:val="18"/>
              </w:rPr>
            </w:pPr>
            <w:r>
              <w:rPr>
                <w:rFonts w:ascii="仿宋_GB2312" w:hAnsi="仿宋" w:eastAsia="仿宋_GB2312" w:cs="仿宋"/>
                <w:b/>
                <w:bCs/>
                <w:kern w:val="0"/>
                <w:sz w:val="18"/>
                <w:szCs w:val="18"/>
              </w:rPr>
              <w:t>100</w:t>
            </w:r>
          </w:p>
        </w:tc>
        <w:tc>
          <w:tcPr>
            <w:tcW w:w="4171"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仿宋" w:eastAsia="仿宋_GB2312" w:cs="仿宋"/>
                <w:b/>
                <w:bCs/>
                <w:kern w:val="0"/>
                <w:sz w:val="18"/>
                <w:szCs w:val="18"/>
              </w:rPr>
            </w:pPr>
          </w:p>
        </w:tc>
        <w:tc>
          <w:tcPr>
            <w:tcW w:w="61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仿宋" w:eastAsia="仿宋_GB2312" w:cs="仿宋"/>
                <w:b/>
                <w:bCs/>
                <w:spacing w:val="-8"/>
                <w:kern w:val="0"/>
                <w:sz w:val="18"/>
                <w:szCs w:val="18"/>
              </w:rPr>
            </w:pPr>
            <w:r>
              <w:rPr>
                <w:rFonts w:ascii="仿宋_GB2312" w:hAnsi="仿宋" w:eastAsia="仿宋_GB2312" w:cs="仿宋"/>
                <w:b/>
                <w:bCs/>
                <w:spacing w:val="-8"/>
                <w:kern w:val="0"/>
                <w:sz w:val="18"/>
                <w:szCs w:val="18"/>
              </w:rPr>
              <w:t>100</w:t>
            </w:r>
          </w:p>
        </w:tc>
        <w:tc>
          <w:tcPr>
            <w:tcW w:w="720"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仿宋" w:eastAsia="仿宋_GB2312" w:cs="仿宋"/>
                <w:b/>
                <w:bCs/>
                <w:kern w:val="0"/>
                <w:sz w:val="18"/>
                <w:szCs w:val="18"/>
              </w:rPr>
            </w:pPr>
            <w:r>
              <w:rPr>
                <w:rFonts w:ascii="仿宋_GB2312" w:hAnsi="仿宋" w:eastAsia="仿宋_GB2312" w:cs="仿宋"/>
                <w:b/>
                <w:bCs/>
                <w:kern w:val="0"/>
                <w:sz w:val="18"/>
                <w:szCs w:val="18"/>
              </w:rPr>
              <w:t>95</w:t>
            </w:r>
          </w:p>
        </w:tc>
        <w:tc>
          <w:tcPr>
            <w:tcW w:w="1080"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仿宋" w:eastAsia="仿宋_GB2312" w:cs="仿宋"/>
                <w:b/>
                <w:bCs/>
                <w:kern w:val="0"/>
                <w:sz w:val="18"/>
                <w:szCs w:val="18"/>
              </w:rPr>
            </w:pPr>
          </w:p>
        </w:tc>
      </w:tr>
    </w:tbl>
    <w:p>
      <w:pPr>
        <w:spacing w:before="156" w:beforeLines="50"/>
        <w:rPr>
          <w:rFonts w:ascii="仿宋_GB2312" w:eastAsia="仿宋_GB2312"/>
          <w:sz w:val="18"/>
          <w:szCs w:val="18"/>
        </w:rPr>
      </w:pPr>
    </w:p>
    <w:p>
      <w:pPr>
        <w:jc w:val="center"/>
        <w:rPr>
          <w:rFonts w:hint="eastAsia" w:cs="黑体" w:asciiTheme="minorEastAsia" w:hAnsiTheme="minorEastAsia" w:eastAsiaTheme="minorEastAsia"/>
          <w:color w:val="000000"/>
          <w:kern w:val="0"/>
          <w:sz w:val="32"/>
          <w:szCs w:val="32"/>
          <w:lang w:eastAsia="zh-CN"/>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2000000000000000000"/>
    <w:charset w:val="86"/>
    <w:family w:val="script"/>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Tahoma">
    <w:panose1 w:val="020B0604030504040204"/>
    <w:charset w:val="00"/>
    <w:family w:val="swiss"/>
    <w:pitch w:val="default"/>
    <w:sig w:usb0="E1002EFF" w:usb1="C000605B" w:usb2="00000029" w:usb3="00000000" w:csb0="200101FF" w:csb1="20280000"/>
  </w:font>
  <w:font w:name="方正小标宋简体">
    <w:altName w:val="微软雅黑"/>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outside" w:y="1"/>
    </w:pPr>
    <w:r>
      <w:fldChar w:fldCharType="begin"/>
    </w:r>
    <w:r>
      <w:instrText xml:space="preserve">PAGE  </w:instrText>
    </w:r>
    <w:r>
      <w:fldChar w:fldCharType="separate"/>
    </w:r>
    <w:r>
      <w:t>- 15 -</w:t>
    </w:r>
    <w:r>
      <w:fldChar w:fldCharType="end"/>
    </w:r>
  </w:p>
  <w:p>
    <w:pPr>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FE11B5"/>
    <w:multiLevelType w:val="singleLevel"/>
    <w:tmpl w:val="86FE11B5"/>
    <w:lvl w:ilvl="0" w:tentative="0">
      <w:start w:val="1"/>
      <w:numFmt w:val="chineseCounting"/>
      <w:suff w:val="nothing"/>
      <w:lvlText w:val="%1、"/>
      <w:lvlJc w:val="left"/>
      <w:rPr>
        <w:rFonts w:hint="eastAsia"/>
      </w:rPr>
    </w:lvl>
  </w:abstractNum>
  <w:abstractNum w:abstractNumId="1">
    <w:nsid w:val="A9AA60A7"/>
    <w:multiLevelType w:val="singleLevel"/>
    <w:tmpl w:val="A9AA60A7"/>
    <w:lvl w:ilvl="0" w:tentative="0">
      <w:start w:val="5"/>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xYjQ4MTdjZWFjNWUzMjExNTI1ZGEyODRkOGU1NGMifQ=="/>
  </w:docVars>
  <w:rsids>
    <w:rsidRoot w:val="004506F9"/>
    <w:rsid w:val="0002229B"/>
    <w:rsid w:val="000273BD"/>
    <w:rsid w:val="000415B7"/>
    <w:rsid w:val="00041E3F"/>
    <w:rsid w:val="00055DAA"/>
    <w:rsid w:val="00061F7B"/>
    <w:rsid w:val="000658A3"/>
    <w:rsid w:val="00074155"/>
    <w:rsid w:val="000A3F69"/>
    <w:rsid w:val="000E3EB2"/>
    <w:rsid w:val="00103957"/>
    <w:rsid w:val="00152C6D"/>
    <w:rsid w:val="00162D39"/>
    <w:rsid w:val="001678BD"/>
    <w:rsid w:val="00185DB4"/>
    <w:rsid w:val="001A67DB"/>
    <w:rsid w:val="001C3C29"/>
    <w:rsid w:val="001D4F1A"/>
    <w:rsid w:val="001D51E5"/>
    <w:rsid w:val="001E080D"/>
    <w:rsid w:val="001E53D0"/>
    <w:rsid w:val="001F0C3B"/>
    <w:rsid w:val="00202C82"/>
    <w:rsid w:val="00210B4D"/>
    <w:rsid w:val="00214427"/>
    <w:rsid w:val="00226CB7"/>
    <w:rsid w:val="00264552"/>
    <w:rsid w:val="00264EF9"/>
    <w:rsid w:val="00265724"/>
    <w:rsid w:val="0027426B"/>
    <w:rsid w:val="002D7169"/>
    <w:rsid w:val="002E0A30"/>
    <w:rsid w:val="003130C4"/>
    <w:rsid w:val="00316C4B"/>
    <w:rsid w:val="0032192B"/>
    <w:rsid w:val="003479BD"/>
    <w:rsid w:val="00353197"/>
    <w:rsid w:val="0037197D"/>
    <w:rsid w:val="003768D5"/>
    <w:rsid w:val="003C47E6"/>
    <w:rsid w:val="003C4FC2"/>
    <w:rsid w:val="00416E61"/>
    <w:rsid w:val="0042790C"/>
    <w:rsid w:val="004506F9"/>
    <w:rsid w:val="004717A2"/>
    <w:rsid w:val="00473DF3"/>
    <w:rsid w:val="00487911"/>
    <w:rsid w:val="00491741"/>
    <w:rsid w:val="00500E5F"/>
    <w:rsid w:val="005122EF"/>
    <w:rsid w:val="0051441A"/>
    <w:rsid w:val="00517C33"/>
    <w:rsid w:val="00523644"/>
    <w:rsid w:val="0054069E"/>
    <w:rsid w:val="00544866"/>
    <w:rsid w:val="005767CC"/>
    <w:rsid w:val="00590D9F"/>
    <w:rsid w:val="00595D26"/>
    <w:rsid w:val="005A74E6"/>
    <w:rsid w:val="005B404E"/>
    <w:rsid w:val="005B74B2"/>
    <w:rsid w:val="005D4D55"/>
    <w:rsid w:val="005E2CFB"/>
    <w:rsid w:val="005F3D1C"/>
    <w:rsid w:val="0062378F"/>
    <w:rsid w:val="00641842"/>
    <w:rsid w:val="00651EEC"/>
    <w:rsid w:val="00691E8C"/>
    <w:rsid w:val="006A22C4"/>
    <w:rsid w:val="006A351B"/>
    <w:rsid w:val="006B0422"/>
    <w:rsid w:val="006C1B53"/>
    <w:rsid w:val="006D7730"/>
    <w:rsid w:val="006E5284"/>
    <w:rsid w:val="006F3EB5"/>
    <w:rsid w:val="00702E34"/>
    <w:rsid w:val="00704395"/>
    <w:rsid w:val="00717006"/>
    <w:rsid w:val="00717621"/>
    <w:rsid w:val="00720FF1"/>
    <w:rsid w:val="00727A53"/>
    <w:rsid w:val="00770C9A"/>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05F0E"/>
    <w:rsid w:val="00D148C6"/>
    <w:rsid w:val="00D17A8A"/>
    <w:rsid w:val="00D415BA"/>
    <w:rsid w:val="00D644EE"/>
    <w:rsid w:val="00DD06FF"/>
    <w:rsid w:val="00DD5FE9"/>
    <w:rsid w:val="00E00C7A"/>
    <w:rsid w:val="00E37D6C"/>
    <w:rsid w:val="00E55B68"/>
    <w:rsid w:val="00E67BE6"/>
    <w:rsid w:val="00E8683C"/>
    <w:rsid w:val="00EA2B72"/>
    <w:rsid w:val="00F74360"/>
    <w:rsid w:val="00FB462F"/>
    <w:rsid w:val="00FE16FA"/>
    <w:rsid w:val="00FE328A"/>
    <w:rsid w:val="00FE6269"/>
    <w:rsid w:val="03015167"/>
    <w:rsid w:val="03846D46"/>
    <w:rsid w:val="03C17B0A"/>
    <w:rsid w:val="05372735"/>
    <w:rsid w:val="06EA3B2F"/>
    <w:rsid w:val="09264161"/>
    <w:rsid w:val="09685190"/>
    <w:rsid w:val="09956B96"/>
    <w:rsid w:val="0A4672CF"/>
    <w:rsid w:val="0BDC7B1B"/>
    <w:rsid w:val="0DD27B11"/>
    <w:rsid w:val="0E527D97"/>
    <w:rsid w:val="10241C80"/>
    <w:rsid w:val="10925FB6"/>
    <w:rsid w:val="10DE270E"/>
    <w:rsid w:val="11427D71"/>
    <w:rsid w:val="11E46CE2"/>
    <w:rsid w:val="126039AE"/>
    <w:rsid w:val="12B053AF"/>
    <w:rsid w:val="163C06A2"/>
    <w:rsid w:val="1A5C0DD8"/>
    <w:rsid w:val="1C507AD0"/>
    <w:rsid w:val="212B1434"/>
    <w:rsid w:val="21C528F6"/>
    <w:rsid w:val="22683237"/>
    <w:rsid w:val="261C5EB1"/>
    <w:rsid w:val="269B2FC6"/>
    <w:rsid w:val="26E06647"/>
    <w:rsid w:val="276B3B83"/>
    <w:rsid w:val="28A26D73"/>
    <w:rsid w:val="2D1315C9"/>
    <w:rsid w:val="304F4379"/>
    <w:rsid w:val="334F45EA"/>
    <w:rsid w:val="35153E0A"/>
    <w:rsid w:val="37826C4C"/>
    <w:rsid w:val="37A9085A"/>
    <w:rsid w:val="38796F0E"/>
    <w:rsid w:val="38921646"/>
    <w:rsid w:val="390951CC"/>
    <w:rsid w:val="3D9B4472"/>
    <w:rsid w:val="3EA94159"/>
    <w:rsid w:val="3ECD2D77"/>
    <w:rsid w:val="4001446B"/>
    <w:rsid w:val="4112379B"/>
    <w:rsid w:val="4197533E"/>
    <w:rsid w:val="429E10C4"/>
    <w:rsid w:val="431571B9"/>
    <w:rsid w:val="434C2699"/>
    <w:rsid w:val="43FD379E"/>
    <w:rsid w:val="4A21409C"/>
    <w:rsid w:val="4B362CDC"/>
    <w:rsid w:val="4B5209F4"/>
    <w:rsid w:val="4EA234FE"/>
    <w:rsid w:val="5079521A"/>
    <w:rsid w:val="50C4509C"/>
    <w:rsid w:val="57A436F1"/>
    <w:rsid w:val="588075CC"/>
    <w:rsid w:val="58D7425A"/>
    <w:rsid w:val="5946045B"/>
    <w:rsid w:val="59A34933"/>
    <w:rsid w:val="5B8D7512"/>
    <w:rsid w:val="5BA97539"/>
    <w:rsid w:val="5BDA3AEA"/>
    <w:rsid w:val="5DE92394"/>
    <w:rsid w:val="5FB15148"/>
    <w:rsid w:val="5FD06154"/>
    <w:rsid w:val="621C4EC7"/>
    <w:rsid w:val="65674FD5"/>
    <w:rsid w:val="66EE1B46"/>
    <w:rsid w:val="68CC6821"/>
    <w:rsid w:val="69300A31"/>
    <w:rsid w:val="693D1C71"/>
    <w:rsid w:val="6C271BD0"/>
    <w:rsid w:val="6C8D1FB3"/>
    <w:rsid w:val="6E5D1EC9"/>
    <w:rsid w:val="6F26211C"/>
    <w:rsid w:val="6F711E8D"/>
    <w:rsid w:val="6FA3595B"/>
    <w:rsid w:val="70101CA8"/>
    <w:rsid w:val="70CB7010"/>
    <w:rsid w:val="71243B29"/>
    <w:rsid w:val="71676A32"/>
    <w:rsid w:val="71AE7D45"/>
    <w:rsid w:val="74870B4A"/>
    <w:rsid w:val="78B54C07"/>
    <w:rsid w:val="7F3121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783442-B9FC-476F-83C9-27EA0B9F67C2}">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36</Pages>
  <Words>12570</Words>
  <Characters>14360</Characters>
  <Lines>63</Lines>
  <Paragraphs>17</Paragraphs>
  <TotalTime>0</TotalTime>
  <ScaleCrop>false</ScaleCrop>
  <LinksUpToDate>false</LinksUpToDate>
  <CharactersWithSpaces>16070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2021-09-08T01:50:00Z</dcterms:created>
  <dc:creator>李航 null</dc:creator>
  <cp:lastModifiedBy>J</cp:lastModifiedBy>
  <cp:lastPrinted>2021-09-14T01:17:00Z</cp:lastPrinted>
  <dcterms:modified xsi:type="dcterms:W3CDTF">2022-09-07T01:32:31Z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CC330CE4F9734997BAD7C3137A01AFA2</vt:lpwstr>
  </property>
</Properties>
</file>