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eastAsia="仿宋_GB2312"/>
          <w:sz w:val="32"/>
          <w:szCs w:val="32"/>
        </w:rPr>
      </w:pPr>
    </w:p>
    <w:p>
      <w:pPr>
        <w:spacing w:line="520" w:lineRule="exact"/>
        <w:jc w:val="center"/>
        <w:rPr>
          <w:rFonts w:hint="eastAsia" w:ascii="宋体"/>
          <w:szCs w:val="21"/>
        </w:rPr>
      </w:pPr>
    </w:p>
    <w:p>
      <w:pPr>
        <w:widowControl/>
        <w:spacing w:line="520" w:lineRule="exact"/>
        <w:ind w:firstLine="5440" w:firstLineChars="1700"/>
        <w:rPr>
          <w:rFonts w:hint="eastAsia" w:ascii="仿宋_GB2312" w:hAnsi="仿宋_GB2312" w:eastAsia="仿宋_GB2312" w:cs="仿宋_GB2312"/>
          <w:color w:val="000000"/>
          <w:kern w:val="0"/>
          <w:sz w:val="32"/>
          <w:szCs w:val="32"/>
        </w:rPr>
      </w:pPr>
    </w:p>
    <w:p>
      <w:pPr>
        <w:widowControl/>
        <w:wordWrap w:val="0"/>
        <w:spacing w:line="480" w:lineRule="auto"/>
        <w:jc w:val="right"/>
        <w:rPr>
          <w:rFonts w:hint="eastAsia" w:ascii="宋体"/>
          <w:szCs w:val="21"/>
        </w:rPr>
      </w:pPr>
      <w:r>
        <w:rPr>
          <w:rFonts w:hint="eastAsia" w:ascii="仿宋_GB2312" w:hAnsi="仿宋_GB2312" w:eastAsia="仿宋_GB2312" w:cs="仿宋_GB2312"/>
          <w:color w:val="000000"/>
          <w:kern w:val="0"/>
          <w:sz w:val="32"/>
          <w:szCs w:val="32"/>
        </w:rPr>
        <w:t>岳建事岗函〔2022〕</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号</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关于2022年度岳阳市第一次建筑施工</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特种作业人员考核工作有关事项的通知</w:t>
      </w:r>
    </w:p>
    <w:p>
      <w:pPr>
        <w:keepNext w:val="0"/>
        <w:keepLines w:val="0"/>
        <w:pageBreakBefore w:val="0"/>
        <w:widowControl w:val="0"/>
        <w:kinsoku/>
        <w:wordWrap/>
        <w:overflowPunct/>
        <w:topLinePunct w:val="0"/>
        <w:autoSpaceDE/>
        <w:autoSpaceDN/>
        <w:bidi w:val="0"/>
        <w:spacing w:line="600" w:lineRule="exact"/>
        <w:jc w:val="left"/>
        <w:textAlignment w:val="auto"/>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各县市区建设行业岗位资格管理机构，市直建筑施工企业，有关单位：</w:t>
      </w:r>
    </w:p>
    <w:p>
      <w:pPr>
        <w:keepNext w:val="0"/>
        <w:keepLines w:val="0"/>
        <w:pageBreakBefore w:val="0"/>
        <w:widowControl w:val="0"/>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建筑起重机械安全监督管理规定》（住建部令第166号）、《建筑施工特种作业人员管理规定》（建质[2008]75号）、湖南省住建厅关于印发《湖南省建筑起重机械特种作业人员管理规定》（湘建人教[2021]200号）等政策法规，结合我市工作实际，现就2022年度岳阳市第一次建筑施工特种作业人员考核工作有关事项通知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一、考核工种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建筑起重信号司索工、建筑起重机械司机</w:t>
      </w:r>
      <w:r>
        <w:rPr>
          <w:rFonts w:hint="eastAsia" w:ascii="仿宋_GB2312" w:hAnsi="仿宋_GB2312" w:eastAsia="仿宋_GB2312" w:cs="仿宋_GB2312"/>
          <w:sz w:val="32"/>
          <w:szCs w:val="32"/>
        </w:rPr>
        <w:t>〔塔吊司机(T)、物料提升机司机(W)、施工升降机司机(S)</w:t>
      </w:r>
      <w:r>
        <w:rPr>
          <w:rFonts w:hint="eastAsia" w:ascii="仿宋_GB2312" w:hAnsi="仿宋_GB2312" w:eastAsia="仿宋_GB2312" w:cs="仿宋_GB2312"/>
          <w:sz w:val="32"/>
          <w:szCs w:val="32"/>
        </w:rPr>
        <w:t>〕，建筑架子工（P）。</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二、考核时间、地点</w:t>
      </w:r>
    </w:p>
    <w:p>
      <w:pPr>
        <w:keepNext w:val="0"/>
        <w:keepLines w:val="0"/>
        <w:pageBreakBefore w:val="0"/>
        <w:widowControl w:val="0"/>
        <w:kinsoku/>
        <w:wordWrap/>
        <w:overflowPunct/>
        <w:topLinePunct w:val="0"/>
        <w:autoSpaceDE/>
        <w:autoSpaceDN/>
        <w:bidi w:val="0"/>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1、考核时间。安全技术理论考核时间2022年12月16日下午14:30-16:30；安全操作技能考核时间2022年12月19日-20日上午9:00-11:30  下午：14:30-17:30。</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2、考核地点。</w:t>
      </w:r>
      <w:r>
        <w:rPr>
          <w:rFonts w:hint="eastAsia" w:ascii="仿宋_GB2312" w:hAnsi="仿宋_GB2312" w:eastAsia="仿宋_GB2312" w:cs="仿宋_GB2312"/>
          <w:color w:val="000000"/>
          <w:sz w:val="32"/>
          <w:szCs w:val="32"/>
        </w:rPr>
        <w:t>岳阳市经济技术开发区健康园路监申桥社区以北（岳阳市中培鑫建职业培训学校有限公司院内）。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三、考核方式及评定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核方式。安全技术理论考核采用纸质闭卷笔试的方式，考试时间120分钟，实行百分制，60分为合格；安全操作技能考核采用现场实际操作的方式，实行百分制，70分为合格。安全操作技能考核不合格的，可申请补考一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2、考核评定。安全技术理论考核不合格的，不得申请参加安全操作技能考核。安全技术理论考试和实际操作技能考核均合格的，为考核合格。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四、申请条件和程序</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1、申请从事建筑施工特种作业的人员，应当具备下列基本条件：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①年满18周岁且符合相关工种规定的年龄要求;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②近3月内经二级乙等及以上医院或体检中心体检合格且无妨碍从事相应建筑施工特种作业的疾病和生理缺陷；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③初中以上学历；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④符合建筑施工特种作业需要的其他条件。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2、申报人员申请取得建设行业特种作业操作资格证可由本人或所在单位集体提出申请，并提交以下材料:</w:t>
      </w:r>
    </w:p>
    <w:p>
      <w:pPr>
        <w:keepNext w:val="0"/>
        <w:keepLines w:val="0"/>
        <w:pageBreakBefore w:val="0"/>
        <w:widowControl w:val="0"/>
        <w:tabs>
          <w:tab w:val="left" w:pos="780"/>
        </w:tabs>
        <w:kinsoku/>
        <w:wordWrap/>
        <w:overflowPunct/>
        <w:topLinePunct w:val="0"/>
        <w:autoSpaceDE/>
        <w:autoSpaceDN/>
        <w:bidi w:val="0"/>
        <w:spacing w:line="600" w:lineRule="exact"/>
        <w:ind w:firstLine="476" w:firstLineChars="14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①建筑施工特种作业人员初次取证考核申请登记表（祥见附件1）；</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②二级乙等及以上医院体检合格证明（体检项目：听力、视力、心电图、血压等）；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③身份证原件与复印件，一寸免冠照片2张；</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④初中以上学历证明；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⑤相应工种的培训证明（祥见附件2）。</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五、申报及资格审查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1、申报时间。</w:t>
      </w:r>
      <w:r>
        <w:rPr>
          <w:rFonts w:hint="eastAsia" w:ascii="仿宋_GB2312" w:hAnsi="仿宋_GB2312" w:eastAsia="仿宋_GB2312" w:cs="仿宋_GB2312"/>
          <w:sz w:val="32"/>
          <w:szCs w:val="32"/>
        </w:rPr>
        <w:t>2022年12月5日-12日（节假日除外）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2、申报地点。</w:t>
      </w:r>
      <w:r>
        <w:rPr>
          <w:rFonts w:hint="eastAsia" w:ascii="仿宋_GB2312" w:hAnsi="仿宋_GB2312" w:eastAsia="仿宋_GB2312" w:cs="仿宋_GB2312"/>
          <w:sz w:val="32"/>
          <w:szCs w:val="32"/>
        </w:rPr>
        <w:t>岳阳市政务服务中心4楼3号窗口（联系电话：0730-8882137）</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3、资格审查时间。</w:t>
      </w:r>
      <w:r>
        <w:rPr>
          <w:rFonts w:hint="eastAsia" w:ascii="仿宋_GB2312" w:hAnsi="仿宋_GB2312" w:eastAsia="仿宋_GB2312" w:cs="仿宋_GB2312"/>
          <w:sz w:val="32"/>
          <w:szCs w:val="32"/>
        </w:rPr>
        <w:t>2022年12月15日-16日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4、资格审查地点。</w:t>
      </w:r>
      <w:r>
        <w:rPr>
          <w:rFonts w:hint="eastAsia" w:ascii="仿宋_GB2312" w:hAnsi="仿宋_GB2312" w:eastAsia="仿宋_GB2312" w:cs="仿宋_GB2312"/>
          <w:sz w:val="32"/>
          <w:szCs w:val="32"/>
        </w:rPr>
        <w:t>岳阳市政务服务中心4楼3号窗口（联系人及电话：李红军0730-8882137）</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六、证书颁发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经专业技术理论知识考试和实际操作考核合格者，由市住房城乡建设主管部门将相关信息报省住房城乡建设主管部门审查并统一编码后，颁发《建筑施工特种作业人员操作证书》（简称资格证）。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七、其他事项</w:t>
      </w:r>
    </w:p>
    <w:p>
      <w:pPr>
        <w:keepNext w:val="0"/>
        <w:keepLines w:val="0"/>
        <w:pageBreakBefore w:val="0"/>
        <w:widowControl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加强疫情防控。根据新冠疫情防控要求，参加考核时，考生须出示打印好的本人考核前24小时内的健康码、通信大数据行程卡及48小时内的核酸检测阴性报告并经现场测量体温正常（体温＜37.3℃）且无咳嗽等急性呼吸道异常症状者方可进入考核现场。考核期间考生须全程佩戴口罩。（注：有以下情况不得参加考核：①考核前10天内有国(境)外或香港、台湾旅居史者；②考核前7天内有报告本土病例所在县(市、区)、有本土疫情或外溢风险地区的来返岳人员；③近7天有省外旅居史，未在返岳后第1天、第3天完成核酸检测者；④湖南省居民健康码为红码或黄码者；⑤不能提供湖南省居民健康码、通信大数据行程卡、考核前48小时内核酸检测阴性证明及体温异常有咳嗽等急性呼吸道异常症状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2、强化考核工作监督。对违反相关法规和纪律的申报人员，视情况进行相应处理。各县市区建设行业岗位资格管理机构和各相关企业要按照本通知要求，认真做好考核人员申报组织工作。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3、建筑施工特种作业考核及发证不收取任何费用。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未尽事宜，请致电0730-8213693咨询。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tabs>
          <w:tab w:val="left" w:pos="780"/>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1、建筑施工特种作业人员初次取证考核申请登记表</w:t>
      </w:r>
    </w:p>
    <w:p>
      <w:pPr>
        <w:keepNext w:val="0"/>
        <w:keepLines w:val="0"/>
        <w:pageBreakBefore w:val="0"/>
        <w:widowControl w:val="0"/>
        <w:tabs>
          <w:tab w:val="left" w:pos="780"/>
        </w:tabs>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2、专业工种培训证明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3、疫情防控告知书</w:t>
      </w:r>
    </w:p>
    <w:p>
      <w:pPr>
        <w:keepNext w:val="0"/>
        <w:keepLines w:val="0"/>
        <w:pageBreakBefore w:val="0"/>
        <w:widowControl w:val="0"/>
        <w:kinsoku/>
        <w:wordWrap/>
        <w:overflowPunct/>
        <w:topLinePunct w:val="0"/>
        <w:autoSpaceDE/>
        <w:autoSpaceDN/>
        <w:bidi w:val="0"/>
        <w:spacing w:line="600" w:lineRule="exact"/>
        <w:ind w:firstLine="4320" w:firstLineChars="135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spacing w:line="600" w:lineRule="exact"/>
        <w:ind w:firstLine="4320" w:firstLineChars="135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spacing w:line="600" w:lineRule="exact"/>
        <w:ind w:firstLine="4320" w:firstLineChars="13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岳阳市城乡建设事务中心</w:t>
      </w:r>
    </w:p>
    <w:p>
      <w:pPr>
        <w:keepNext w:val="0"/>
        <w:keepLines w:val="0"/>
        <w:pageBreakBefore w:val="0"/>
        <w:widowControl w:val="0"/>
        <w:kinsoku/>
        <w:wordWrap/>
        <w:overflowPunct/>
        <w:topLinePunct w:val="0"/>
        <w:autoSpaceDE/>
        <w:autoSpaceDN/>
        <w:bidi w:val="0"/>
        <w:spacing w:line="600" w:lineRule="exact"/>
        <w:ind w:firstLine="4800" w:firstLineChars="15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2022年12月2日</w:t>
      </w:r>
    </w:p>
    <w:p>
      <w:pPr>
        <w:widowControl/>
        <w:spacing w:line="600" w:lineRule="exact"/>
        <w:rPr>
          <w:rFonts w:hint="eastAsia" w:ascii="黑体" w:hAnsi="黑体" w:eastAsia="黑体" w:cs="黑体"/>
          <w:b w:val="0"/>
          <w:bCs/>
          <w:kern w:val="0"/>
          <w:sz w:val="28"/>
          <w:szCs w:val="28"/>
        </w:rPr>
      </w:pPr>
      <w:r>
        <w:rPr>
          <w:rFonts w:hint="eastAsia" w:ascii="黑体" w:hAnsi="黑体" w:eastAsia="黑体" w:cs="黑体"/>
          <w:b w:val="0"/>
          <w:bCs/>
          <w:kern w:val="0"/>
          <w:sz w:val="28"/>
          <w:szCs w:val="28"/>
        </w:rPr>
        <w:t>附件1：</w:t>
      </w:r>
    </w:p>
    <w:p>
      <w:pPr>
        <w:tabs>
          <w:tab w:val="left" w:pos="780"/>
        </w:tabs>
        <w:rPr>
          <w:rFonts w:hint="eastAsia" w:ascii="方正小标宋_GBK" w:hAnsi="方正小标宋_GBK" w:eastAsia="方正小标宋_GBK" w:cs="方正小标宋_GBK"/>
          <w:bCs/>
          <w:smallCaps/>
          <w:color w:val="000000"/>
          <w:kern w:val="0"/>
          <w:sz w:val="44"/>
          <w:szCs w:val="44"/>
        </w:rPr>
      </w:pPr>
      <w:r>
        <w:rPr>
          <w:rFonts w:hint="eastAsia" w:ascii="方正小标宋_GBK" w:hAnsi="方正小标宋_GBK" w:eastAsia="方正小标宋_GBK" w:cs="方正小标宋_GBK"/>
          <w:bCs/>
          <w:smallCaps/>
          <w:color w:val="000000"/>
          <w:spacing w:val="1"/>
          <w:w w:val="97"/>
          <w:kern w:val="0"/>
          <w:sz w:val="44"/>
          <w:szCs w:val="44"/>
          <w:fitText w:val="9020" w:id="802294674"/>
        </w:rPr>
        <w:t>建筑施工特种作业人员初次取证考核申请登记</w:t>
      </w:r>
      <w:r>
        <w:rPr>
          <w:rFonts w:hint="eastAsia" w:ascii="方正小标宋_GBK" w:hAnsi="方正小标宋_GBK" w:eastAsia="方正小标宋_GBK" w:cs="方正小标宋_GBK"/>
          <w:bCs/>
          <w:smallCaps/>
          <w:color w:val="000000"/>
          <w:spacing w:val="14"/>
          <w:w w:val="97"/>
          <w:kern w:val="0"/>
          <w:sz w:val="44"/>
          <w:szCs w:val="44"/>
          <w:fitText w:val="9020" w:id="802294674"/>
        </w:rPr>
        <w:t>表</w:t>
      </w:r>
    </w:p>
    <w:tbl>
      <w:tblPr>
        <w:tblStyle w:val="5"/>
        <w:tblW w:w="903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54"/>
        <w:gridCol w:w="2072"/>
        <w:gridCol w:w="1191"/>
        <w:gridCol w:w="1712"/>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5"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申请人</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性    别</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restart"/>
            <w:tcBorders>
              <w:top w:val="single" w:color="auto" w:sz="4" w:space="0"/>
              <w:left w:val="single" w:color="auto" w:sz="4" w:space="0"/>
              <w:bottom w:val="nil"/>
              <w:right w:val="single" w:color="auto" w:sz="4" w:space="0"/>
              <w:tl2br w:val="nil"/>
              <w:tr2bl w:val="nil"/>
            </w:tcBorders>
            <w:vAlign w:val="center"/>
          </w:tcPr>
          <w:p>
            <w:pPr>
              <w:widowControl/>
              <w:tabs>
                <w:tab w:val="left" w:pos="780"/>
              </w:tabs>
              <w:jc w:val="center"/>
              <w:rPr>
                <w:sz w:val="24"/>
              </w:rPr>
            </w:pPr>
            <w:r>
              <w:rPr>
                <w:rFonts w:hint="eastAsia"/>
                <w:sz w:val="24"/>
              </w:rPr>
              <w:t>近期一寸</w:t>
            </w:r>
          </w:p>
          <w:p>
            <w:pPr>
              <w:widowControl/>
              <w:tabs>
                <w:tab w:val="left" w:pos="780"/>
              </w:tabs>
              <w:jc w:val="center"/>
              <w:rPr>
                <w:sz w:val="24"/>
              </w:rPr>
            </w:pPr>
            <w:r>
              <w:rPr>
                <w:rFonts w:hint="eastAsia"/>
                <w:sz w:val="24"/>
              </w:rPr>
              <w:t>免冠彩照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申请时间</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联系电话</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身份证号码</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6"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单位或通信住址</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01" w:hRule="atLeast"/>
        </w:trPr>
        <w:tc>
          <w:tcPr>
            <w:tcW w:w="9039" w:type="dxa"/>
            <w:gridSpan w:val="5"/>
            <w:tcBorders>
              <w:top w:val="single" w:color="auto" w:sz="4" w:space="0"/>
              <w:left w:val="single" w:color="auto" w:sz="4" w:space="0"/>
              <w:bottom w:val="nil"/>
              <w:right w:val="single" w:color="auto" w:sz="4" w:space="0"/>
              <w:tl2br w:val="nil"/>
              <w:tr2bl w:val="nil"/>
            </w:tcBorders>
            <w:vAlign w:val="center"/>
          </w:tcPr>
          <w:p>
            <w:pPr>
              <w:widowControl/>
              <w:tabs>
                <w:tab w:val="left" w:pos="6810"/>
              </w:tabs>
              <w:rPr>
                <w:sz w:val="24"/>
              </w:rPr>
            </w:pPr>
            <w:r>
              <w:rPr>
                <w:rFonts w:hint="eastAsia"/>
                <w:sz w:val="24"/>
              </w:rPr>
              <w:t>申请工种（选填√）：</w:t>
            </w:r>
          </w:p>
          <w:p>
            <w:pPr>
              <w:widowControl/>
              <w:tabs>
                <w:tab w:val="left" w:pos="6810"/>
              </w:tabs>
              <w:ind w:firstLine="480" w:firstLineChars="200"/>
              <w:rPr>
                <w:sz w:val="24"/>
              </w:rPr>
            </w:pPr>
            <w:r>
              <w:rPr>
                <w:rFonts w:hint="eastAsia"/>
                <w:sz w:val="24"/>
              </w:rPr>
              <w:t xml:space="preserve">□建筑架子工      （P）        □建筑起重机械安装拆卸工（T） </w:t>
            </w:r>
          </w:p>
          <w:p>
            <w:pPr>
              <w:widowControl/>
              <w:tabs>
                <w:tab w:val="left" w:pos="6810"/>
              </w:tabs>
              <w:ind w:firstLine="480" w:firstLineChars="200"/>
              <w:rPr>
                <w:sz w:val="24"/>
              </w:rPr>
            </w:pPr>
            <w:r>
              <w:rPr>
                <w:rFonts w:hint="eastAsia"/>
                <w:sz w:val="24"/>
              </w:rPr>
              <w:t>□建筑起重机械司机（T）        □建筑起重机械安装拆卸工（S）</w:t>
            </w:r>
          </w:p>
          <w:p>
            <w:pPr>
              <w:widowControl/>
              <w:tabs>
                <w:tab w:val="left" w:pos="6810"/>
              </w:tabs>
              <w:ind w:firstLine="480" w:firstLineChars="200"/>
              <w:rPr>
                <w:sz w:val="24"/>
              </w:rPr>
            </w:pPr>
            <w:r>
              <w:rPr>
                <w:rFonts w:hint="eastAsia"/>
                <w:sz w:val="24"/>
              </w:rPr>
              <w:t>□建筑起重机械司机（S）        □建筑起重机械安装拆卸工（W）</w:t>
            </w:r>
          </w:p>
          <w:p>
            <w:pPr>
              <w:widowControl/>
              <w:tabs>
                <w:tab w:val="left" w:pos="6810"/>
              </w:tabs>
              <w:ind w:firstLine="480" w:firstLineChars="200"/>
              <w:rPr>
                <w:sz w:val="24"/>
              </w:rPr>
            </w:pPr>
            <w:r>
              <w:rPr>
                <w:rFonts w:hint="eastAsia"/>
                <w:sz w:val="24"/>
              </w:rPr>
              <w:t>□建筑起重机械司机（W）       □高处作业吊篮安装拆卸工</w:t>
            </w:r>
          </w:p>
          <w:p>
            <w:pPr>
              <w:widowControl/>
              <w:tabs>
                <w:tab w:val="left" w:pos="6810"/>
              </w:tabs>
              <w:ind w:firstLine="480" w:firstLineChars="200"/>
              <w:rPr>
                <w:sz w:val="24"/>
              </w:rPr>
            </w:pPr>
            <w:r>
              <w:rPr>
                <w:rFonts w:hint="eastAsia"/>
                <w:sz w:val="24"/>
              </w:rPr>
              <w:t>□建筑起重信号司索工           □建筑架子工            （F）</w:t>
            </w:r>
          </w:p>
          <w:p>
            <w:pPr>
              <w:widowControl/>
              <w:tabs>
                <w:tab w:val="left" w:pos="6810"/>
              </w:tabs>
              <w:ind w:firstLine="480" w:firstLineChars="200"/>
              <w:rPr>
                <w:sz w:val="24"/>
              </w:rPr>
            </w:pPr>
            <w:r>
              <w:rPr>
                <w:rFonts w:hint="eastAsia"/>
                <w:sz w:val="24"/>
              </w:rPr>
              <w:t xml:space="preserve">□建筑电工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18"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申请考核相关资料：</w:t>
            </w:r>
          </w:p>
          <w:p>
            <w:pPr>
              <w:widowControl/>
              <w:tabs>
                <w:tab w:val="left" w:pos="780"/>
              </w:tabs>
              <w:ind w:firstLine="1200" w:firstLineChars="500"/>
              <w:rPr>
                <w:sz w:val="24"/>
              </w:rPr>
            </w:pPr>
            <w:r>
              <w:rPr>
                <w:rFonts w:hint="eastAsia"/>
                <w:sz w:val="24"/>
              </w:rPr>
              <w:t xml:space="preserve">□  身份证复印件                 1份                </w:t>
            </w:r>
          </w:p>
          <w:p>
            <w:pPr>
              <w:widowControl/>
              <w:tabs>
                <w:tab w:val="left" w:pos="780"/>
              </w:tabs>
              <w:ind w:firstLine="1200" w:firstLineChars="500"/>
              <w:rPr>
                <w:sz w:val="24"/>
              </w:rPr>
            </w:pPr>
            <w:r>
              <w:rPr>
                <w:rFonts w:hint="eastAsia"/>
                <w:sz w:val="24"/>
              </w:rPr>
              <w:t>□  体检合格证原件               1份</w:t>
            </w:r>
          </w:p>
          <w:p>
            <w:pPr>
              <w:widowControl/>
              <w:tabs>
                <w:tab w:val="left" w:pos="780"/>
              </w:tabs>
              <w:ind w:firstLine="1200" w:firstLineChars="500"/>
              <w:rPr>
                <w:sz w:val="24"/>
              </w:rPr>
            </w:pPr>
            <w:r>
              <w:rPr>
                <w:rFonts w:hint="eastAsia"/>
                <w:sz w:val="24"/>
              </w:rPr>
              <w:t>□  相应工种的专业培训证明原件   1份</w:t>
            </w:r>
          </w:p>
          <w:p>
            <w:pPr>
              <w:widowControl/>
              <w:tabs>
                <w:tab w:val="left" w:pos="780"/>
              </w:tabs>
              <w:ind w:firstLine="1200" w:firstLineChars="500"/>
              <w:rPr>
                <w:sz w:val="24"/>
              </w:rPr>
            </w:pPr>
            <w:r>
              <w:rPr>
                <w:rFonts w:hint="eastAsia"/>
                <w:sz w:val="24"/>
              </w:rPr>
              <w:t xml:space="preserve">□  学历证（户口簿）复印件       1份                                        </w:t>
            </w:r>
          </w:p>
          <w:p>
            <w:pPr>
              <w:widowControl/>
              <w:tabs>
                <w:tab w:val="left" w:pos="780"/>
              </w:tabs>
              <w:ind w:firstLine="480" w:firstLineChars="200"/>
              <w:rPr>
                <w:sz w:val="24"/>
              </w:rPr>
            </w:pPr>
          </w:p>
          <w:p>
            <w:pPr>
              <w:widowControl/>
              <w:tabs>
                <w:tab w:val="left" w:pos="780"/>
              </w:tabs>
              <w:ind w:firstLine="480" w:firstLineChars="200"/>
              <w:rPr>
                <w:sz w:val="24"/>
              </w:rPr>
            </w:pPr>
          </w:p>
          <w:p>
            <w:pPr>
              <w:widowControl/>
              <w:tabs>
                <w:tab w:val="left" w:pos="780"/>
              </w:tabs>
              <w:ind w:firstLine="480" w:firstLineChars="200"/>
              <w:rPr>
                <w:sz w:val="24"/>
              </w:rPr>
            </w:pPr>
            <w:r>
              <w:rPr>
                <w:rFonts w:hint="eastAsia"/>
                <w:sz w:val="24"/>
              </w:rPr>
              <w:t>本人声明，以上填写的信息及所提交的资料均合法、真实、有效，并承诺对填写的内容负责。</w:t>
            </w:r>
          </w:p>
          <w:p>
            <w:pPr>
              <w:widowControl/>
              <w:tabs>
                <w:tab w:val="left" w:pos="6810"/>
              </w:tabs>
              <w:ind w:firstLine="3600" w:firstLineChars="1500"/>
              <w:rPr>
                <w:sz w:val="24"/>
              </w:rPr>
            </w:pPr>
            <w:r>
              <w:rPr>
                <w:rFonts w:hint="eastAsia"/>
                <w:sz w:val="24"/>
              </w:rPr>
              <w:t>申请人（签字）</w:t>
            </w:r>
          </w:p>
          <w:p>
            <w:pPr>
              <w:widowControl/>
              <w:tabs>
                <w:tab w:val="left" w:pos="780"/>
              </w:tabs>
              <w:ind w:firstLine="5400" w:firstLineChars="2250"/>
              <w:rPr>
                <w:sz w:val="24"/>
              </w:rPr>
            </w:pPr>
            <w:r>
              <w:rPr>
                <w:rFonts w:hint="eastAsia"/>
                <w:sz w:val="24"/>
              </w:rPr>
              <w:t>年   月   日</w:t>
            </w:r>
          </w:p>
          <w:p>
            <w:pPr>
              <w:widowControl/>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 w:hRule="atLeast"/>
        </w:trPr>
        <w:tc>
          <w:tcPr>
            <w:tcW w:w="9039" w:type="dxa"/>
            <w:gridSpan w:val="5"/>
            <w:tcBorders>
              <w:top w:val="single" w:color="auto" w:sz="4" w:space="0"/>
              <w:left w:val="nil"/>
              <w:bottom w:val="nil"/>
              <w:right w:val="nil"/>
              <w:tl2br w:val="nil"/>
              <w:tr2bl w:val="nil"/>
            </w:tcBorders>
            <w:vAlign w:val="center"/>
          </w:tcPr>
          <w:p>
            <w:pPr>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4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市城乡建设事务中心培训考核部受理意见：</w:t>
            </w:r>
          </w:p>
          <w:p>
            <w:pPr>
              <w:widowControl/>
              <w:tabs>
                <w:tab w:val="left" w:pos="780"/>
              </w:tabs>
              <w:rPr>
                <w:sz w:val="24"/>
              </w:rPr>
            </w:pPr>
          </w:p>
          <w:p>
            <w:pPr>
              <w:widowControl/>
              <w:tabs>
                <w:tab w:val="left" w:pos="780"/>
              </w:tabs>
              <w:rPr>
                <w:sz w:val="24"/>
              </w:rPr>
            </w:pPr>
          </w:p>
          <w:p>
            <w:pPr>
              <w:widowControl/>
              <w:tabs>
                <w:tab w:val="left" w:pos="780"/>
              </w:tabs>
              <w:ind w:firstLine="1440" w:firstLineChars="600"/>
              <w:rPr>
                <w:sz w:val="24"/>
              </w:rPr>
            </w:pPr>
          </w:p>
          <w:p>
            <w:pPr>
              <w:widowControl/>
              <w:tabs>
                <w:tab w:val="left" w:pos="780"/>
              </w:tabs>
              <w:ind w:firstLine="4310" w:firstLineChars="1796"/>
              <w:rPr>
                <w:sz w:val="24"/>
              </w:rPr>
            </w:pPr>
            <w:r>
              <w:rPr>
                <w:rFonts w:hint="eastAsia"/>
                <w:sz w:val="24"/>
              </w:rPr>
              <w:t>经 办 人：</w:t>
            </w:r>
          </w:p>
          <w:p>
            <w:pPr>
              <w:widowControl/>
              <w:tabs>
                <w:tab w:val="left" w:pos="780"/>
              </w:tabs>
              <w:ind w:firstLine="5400" w:firstLineChars="22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15"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市城乡建设事务中心培训考核部考核意见：</w:t>
            </w:r>
          </w:p>
          <w:p>
            <w:pPr>
              <w:widowControl/>
              <w:tabs>
                <w:tab w:val="left" w:pos="780"/>
              </w:tabs>
              <w:rPr>
                <w:sz w:val="24"/>
              </w:rPr>
            </w:pPr>
          </w:p>
          <w:p>
            <w:pPr>
              <w:widowControl/>
              <w:tabs>
                <w:tab w:val="left" w:pos="780"/>
              </w:tabs>
              <w:rPr>
                <w:sz w:val="24"/>
              </w:rPr>
            </w:pPr>
          </w:p>
          <w:p>
            <w:pPr>
              <w:widowControl/>
              <w:tabs>
                <w:tab w:val="left" w:pos="780"/>
              </w:tabs>
              <w:ind w:firstLine="470" w:firstLineChars="196"/>
              <w:rPr>
                <w:sz w:val="24"/>
              </w:rPr>
            </w:pPr>
          </w:p>
          <w:p>
            <w:pPr>
              <w:widowControl/>
              <w:tabs>
                <w:tab w:val="left" w:pos="780"/>
              </w:tabs>
              <w:ind w:firstLine="470" w:firstLineChars="196"/>
              <w:rPr>
                <w:sz w:val="24"/>
              </w:rPr>
            </w:pPr>
          </w:p>
          <w:p>
            <w:pPr>
              <w:widowControl/>
              <w:tabs>
                <w:tab w:val="left" w:pos="780"/>
              </w:tabs>
              <w:rPr>
                <w:sz w:val="24"/>
              </w:rPr>
            </w:pPr>
          </w:p>
          <w:p>
            <w:pPr>
              <w:widowControl/>
              <w:tabs>
                <w:tab w:val="left" w:pos="780"/>
              </w:tabs>
              <w:ind w:right="420"/>
              <w:rPr>
                <w:sz w:val="24"/>
              </w:rPr>
            </w:pPr>
            <w:r>
              <w:rPr>
                <w:rFonts w:hint="eastAsia"/>
                <w:sz w:val="24"/>
              </w:rPr>
              <w:t xml:space="preserve">                                   负 责 人：</w:t>
            </w:r>
          </w:p>
          <w:p>
            <w:pPr>
              <w:widowControl/>
              <w:tabs>
                <w:tab w:val="left" w:pos="780"/>
              </w:tabs>
              <w:ind w:right="960" w:firstLine="4800" w:firstLineChars="200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25"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市城乡建设事务中心意见：</w:t>
            </w: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ind w:right="420"/>
              <w:rPr>
                <w:sz w:val="24"/>
              </w:rPr>
            </w:pPr>
            <w:r>
              <w:rPr>
                <w:rFonts w:hint="eastAsia"/>
                <w:sz w:val="24"/>
              </w:rPr>
              <w:t xml:space="preserve">                                  分管负责人：</w:t>
            </w:r>
          </w:p>
          <w:p>
            <w:pPr>
              <w:widowControl/>
              <w:tabs>
                <w:tab w:val="left" w:pos="780"/>
              </w:tabs>
              <w:ind w:right="960" w:firstLine="4800" w:firstLineChars="2000"/>
              <w:rPr>
                <w:sz w:val="24"/>
              </w:rPr>
            </w:pPr>
            <w:r>
              <w:rPr>
                <w:rFonts w:hint="eastAsia"/>
                <w:sz w:val="24"/>
              </w:rPr>
              <w:t>年      月      日</w:t>
            </w:r>
          </w:p>
        </w:tc>
      </w:tr>
    </w:tbl>
    <w:p>
      <w:pPr>
        <w:rPr>
          <w:rFonts w:hint="eastAsia"/>
          <w:b/>
          <w:sz w:val="24"/>
        </w:rPr>
      </w:pPr>
    </w:p>
    <w:p>
      <w:pPr>
        <w:rPr>
          <w:b/>
          <w:sz w:val="24"/>
        </w:rPr>
      </w:pPr>
      <w:r>
        <w:rPr>
          <w:rFonts w:hint="eastAsia"/>
          <w:b/>
          <w:sz w:val="24"/>
        </w:rPr>
        <w:t>注：1、此表内容填写整齐、规范。所提供的相关资料应使用A4纸；</w:t>
      </w:r>
    </w:p>
    <w:p>
      <w:pPr>
        <w:ind w:firstLine="472" w:firstLineChars="196"/>
        <w:rPr>
          <w:b/>
          <w:sz w:val="24"/>
        </w:rPr>
      </w:pPr>
      <w:r>
        <w:rPr>
          <w:rFonts w:hint="eastAsia"/>
          <w:b/>
          <w:sz w:val="24"/>
        </w:rPr>
        <w:t>2、申请人年龄须年满18周岁且符合相关工种规定的年龄要求；</w:t>
      </w:r>
    </w:p>
    <w:p>
      <w:pPr>
        <w:ind w:firstLine="472" w:firstLineChars="196"/>
        <w:rPr>
          <w:b/>
          <w:sz w:val="24"/>
        </w:rPr>
      </w:pPr>
      <w:r>
        <w:rPr>
          <w:rFonts w:hint="eastAsia"/>
          <w:b/>
          <w:sz w:val="24"/>
        </w:rPr>
        <w:t>3、“体检合格证”须提供近3个月内经二级乙等及以上医院的体检报告；</w:t>
      </w:r>
    </w:p>
    <w:p>
      <w:pPr>
        <w:ind w:firstLine="472" w:firstLineChars="196"/>
        <w:rPr>
          <w:b/>
          <w:sz w:val="24"/>
        </w:rPr>
      </w:pPr>
      <w:r>
        <w:rPr>
          <w:rFonts w:hint="eastAsia"/>
          <w:b/>
          <w:sz w:val="24"/>
        </w:rPr>
        <w:t>4、“培训证明”由用人单位或专业培训机构提供；</w:t>
      </w:r>
    </w:p>
    <w:p>
      <w:pPr>
        <w:ind w:firstLine="472" w:firstLineChars="196"/>
        <w:rPr>
          <w:rFonts w:ascii="仿宋" w:hAnsi="仿宋" w:eastAsia="仿宋"/>
          <w:sz w:val="32"/>
          <w:szCs w:val="32"/>
        </w:rPr>
      </w:pPr>
      <w:r>
        <w:rPr>
          <w:rFonts w:hint="eastAsia"/>
          <w:b/>
          <w:sz w:val="24"/>
        </w:rPr>
        <w:t>5、初中学历可用申请人户口簿上“文化程度”一栏的学历替代。</w:t>
      </w:r>
    </w:p>
    <w:p>
      <w:pPr>
        <w:rPr>
          <w:rFonts w:hint="eastAsia" w:ascii="黑体" w:hAnsi="黑体" w:eastAsia="黑体" w:cs="黑体"/>
          <w:b w:val="0"/>
          <w:bCs/>
          <w:kern w:val="0"/>
          <w:sz w:val="28"/>
          <w:szCs w:val="28"/>
        </w:rPr>
      </w:pPr>
      <w:r>
        <w:rPr>
          <w:rFonts w:hint="eastAsia" w:ascii="黑体" w:hAnsi="黑体" w:eastAsia="黑体" w:cs="黑体"/>
          <w:b w:val="0"/>
          <w:bCs/>
          <w:kern w:val="0"/>
          <w:sz w:val="28"/>
          <w:szCs w:val="28"/>
        </w:rPr>
        <w:br w:type="page"/>
      </w:r>
    </w:p>
    <w:p>
      <w:pPr>
        <w:rPr>
          <w:rFonts w:hint="eastAsia" w:ascii="黑体" w:hAnsi="黑体" w:eastAsia="黑体" w:cs="黑体"/>
          <w:b w:val="0"/>
          <w:bCs/>
          <w:sz w:val="28"/>
          <w:szCs w:val="28"/>
        </w:rPr>
      </w:pPr>
      <w:r>
        <w:rPr>
          <w:rFonts w:hint="eastAsia" w:ascii="黑体" w:hAnsi="黑体" w:eastAsia="黑体" w:cs="黑体"/>
          <w:b w:val="0"/>
          <w:bCs/>
          <w:kern w:val="0"/>
          <w:sz w:val="28"/>
          <w:szCs w:val="28"/>
        </w:rPr>
        <w:t>附件2：</w:t>
      </w:r>
    </w:p>
    <w:p>
      <w:pPr>
        <w:widowControl/>
        <w:spacing w:line="600" w:lineRule="exact"/>
        <w:ind w:left="0" w:leftChars="0" w:firstLine="0" w:firstLineChars="0"/>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专业工种培训证明</w:t>
      </w:r>
    </w:p>
    <w:p>
      <w:pPr>
        <w:widowControl/>
        <w:spacing w:line="600" w:lineRule="exact"/>
        <w:rPr>
          <w:sz w:val="30"/>
          <w:szCs w:val="30"/>
          <w:u w:val="single"/>
        </w:rPr>
      </w:pPr>
    </w:p>
    <w:p>
      <w:pPr>
        <w:widowControl/>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 xml:space="preserve">同志，身份证号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日参加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建筑施工特种作业工种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kern w:val="0"/>
          <w:sz w:val="32"/>
          <w:szCs w:val="32"/>
        </w:rPr>
        <w:t>专业培训。培训课时符合《湖南省建筑施工特种作业人员管理规定》（湘建人教[2021]200号）文件要求。</w:t>
      </w:r>
    </w:p>
    <w:p>
      <w:pPr>
        <w:widowControl/>
        <w:spacing w:line="600" w:lineRule="exact"/>
        <w:ind w:firstLine="1600" w:firstLineChars="500"/>
        <w:rPr>
          <w:rFonts w:hint="eastAsia" w:ascii="仿宋_GB2312" w:hAnsi="仿宋_GB2312" w:eastAsia="仿宋_GB2312" w:cs="仿宋_GB2312"/>
          <w:kern w:val="0"/>
          <w:sz w:val="32"/>
          <w:szCs w:val="32"/>
        </w:rPr>
      </w:pPr>
    </w:p>
    <w:p>
      <w:pPr>
        <w:widowControl/>
        <w:spacing w:line="60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pPr>
        <w:widowControl/>
        <w:spacing w:line="600" w:lineRule="exact"/>
        <w:ind w:firstLine="1600" w:firstLineChars="500"/>
        <w:rPr>
          <w:rFonts w:hint="eastAsia" w:ascii="仿宋_GB2312" w:hAnsi="仿宋_GB2312" w:eastAsia="仿宋_GB2312" w:cs="仿宋_GB2312"/>
          <w:kern w:val="0"/>
          <w:sz w:val="32"/>
          <w:szCs w:val="32"/>
        </w:rPr>
      </w:pPr>
    </w:p>
    <w:p>
      <w:pPr>
        <w:widowControl/>
        <w:spacing w:line="600" w:lineRule="exact"/>
        <w:ind w:firstLine="4320" w:firstLineChars="1350"/>
        <w:rPr>
          <w:rFonts w:hint="eastAsia" w:ascii="仿宋_GB2312" w:hAnsi="仿宋_GB2312" w:eastAsia="仿宋_GB2312" w:cs="仿宋_GB2312"/>
          <w:kern w:val="0"/>
          <w:sz w:val="32"/>
          <w:szCs w:val="32"/>
        </w:rPr>
      </w:pPr>
    </w:p>
    <w:p>
      <w:pPr>
        <w:widowControl/>
        <w:spacing w:line="600" w:lineRule="exact"/>
        <w:ind w:firstLine="3680" w:firstLineChars="11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用人单位或培训单位（盖章）</w:t>
      </w:r>
    </w:p>
    <w:p>
      <w:pPr>
        <w:widowControl/>
        <w:spacing w:line="600" w:lineRule="exact"/>
        <w:ind w:firstLine="4960" w:firstLineChars="15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tabs>
          <w:tab w:val="left" w:pos="780"/>
        </w:tabs>
        <w:rPr>
          <w:rFonts w:hint="eastAsia" w:ascii="仿宋_GB2312" w:eastAsia="仿宋_GB2312" w:cs="宋体"/>
          <w:bCs/>
          <w:smallCaps/>
          <w:color w:val="000000"/>
          <w:kern w:val="0"/>
          <w:sz w:val="30"/>
          <w:szCs w:val="30"/>
        </w:rPr>
      </w:pPr>
    </w:p>
    <w:p>
      <w:pPr>
        <w:tabs>
          <w:tab w:val="left" w:pos="780"/>
        </w:tabs>
        <w:rPr>
          <w:rFonts w:hint="eastAsia" w:ascii="仿宋_GB2312" w:eastAsia="仿宋_GB2312" w:cs="宋体"/>
          <w:bCs/>
          <w:smallCaps/>
          <w:color w:val="000000"/>
          <w:kern w:val="0"/>
          <w:sz w:val="30"/>
          <w:szCs w:val="30"/>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方正黑体_GBK" w:eastAsia="方正黑体_GBK" w:cs="方正黑体_GBK"/>
          <w:color w:val="000000"/>
          <w:sz w:val="32"/>
          <w:szCs w:val="32"/>
        </w:rPr>
      </w:pPr>
    </w:p>
    <w:p>
      <w:pPr>
        <w:widowControl/>
        <w:snapToGrid w:val="0"/>
        <w:spacing w:line="420" w:lineRule="exact"/>
        <w:jc w:val="left"/>
        <w:rPr>
          <w:rFonts w:hint="eastAsia" w:ascii="黑体" w:hAnsi="黑体" w:eastAsia="黑体" w:cs="黑体"/>
          <w:color w:val="000000"/>
          <w:sz w:val="28"/>
          <w:szCs w:val="28"/>
        </w:rPr>
      </w:pPr>
      <w:r>
        <w:rPr>
          <w:rFonts w:hint="eastAsia" w:ascii="黑体" w:hAnsi="黑体" w:eastAsia="黑体" w:cs="黑体"/>
          <w:color w:val="000000"/>
          <w:sz w:val="28"/>
          <w:szCs w:val="28"/>
        </w:rPr>
        <w:t>附件3</w:t>
      </w:r>
    </w:p>
    <w:p>
      <w:pPr>
        <w:adjustRightInd w:val="0"/>
        <w:snapToGrid w:val="0"/>
        <w:spacing w:line="560" w:lineRule="atLeast"/>
        <w:jc w:val="center"/>
        <w:rPr>
          <w:rFonts w:eastAsia="仿宋_GB2312"/>
          <w:sz w:val="44"/>
          <w:szCs w:val="44"/>
        </w:rPr>
      </w:pPr>
      <w:r>
        <w:rPr>
          <w:rFonts w:hint="eastAsia" w:eastAsia="方正小标宋_GBK"/>
          <w:spacing w:val="20"/>
          <w:sz w:val="44"/>
          <w:szCs w:val="44"/>
        </w:rPr>
        <w:t>疫情防控告知书</w:t>
      </w:r>
    </w:p>
    <w:p>
      <w:pPr>
        <w:adjustRightInd w:val="0"/>
        <w:snapToGrid w:val="0"/>
        <w:spacing w:line="520" w:lineRule="exact"/>
        <w:rPr>
          <w:rFonts w:hint="eastAsia" w:ascii="仿宋_GB2312" w:hAnsi="仿宋_GB2312" w:eastAsia="仿宋_GB2312" w:cs="仿宋_GB2312"/>
          <w:sz w:val="33"/>
          <w:szCs w:val="33"/>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各位考生、考务工作人员：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前疫情形势严峻复杂，疫情处于流行高峰阶段，国内本土聚集性频发，且波及地区范围不断扩大。为有效控制和降低新冠肺炎疫情传播风险，保障广大考生和考务工作人员生命健康安全，考试期间，请做好以下个人防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一、请您配合考务工作人员每日进行二次体温测量。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二、请您在考试期间全程佩戴医用外科口罩。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三、请您认真阅读、填写《健康承诺书》,不得隐瞒、虚报、谎报申报事项。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四、请您注意保持1米以上社交距离，不握手、不聚集、，避免近距离长时间交流。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五、请您注意勤洗手，保持手卫生。我们已在考核现场为您准备了手消毒物品。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六、如果您出现发热、干咳、乏力、鼻塞、流涕、咽痛、嗅觉/味觉减退、结膜炎、肌痛、腹泻等不适时，请立即联系考务工作人员，我们将竭诚为您提供医学服务，并根据需要，安排专人陪您去医院排查。</w:t>
      </w:r>
    </w:p>
    <w:p>
      <w:pPr>
        <w:keepNext w:val="0"/>
        <w:keepLines w:val="0"/>
        <w:pageBreakBefore w:val="0"/>
        <w:widowControl w:val="0"/>
        <w:kinsoku/>
        <w:wordWrap/>
        <w:overflowPunct/>
        <w:topLinePunct w:val="0"/>
        <w:autoSpaceDE/>
        <w:autoSpaceDN/>
        <w:bidi w:val="0"/>
        <w:adjustRightInd w:val="0"/>
        <w:snapToGrid w:val="0"/>
        <w:spacing w:line="600" w:lineRule="exact"/>
        <w:ind w:firstLine="707" w:firstLineChars="221"/>
        <w:textAlignment w:val="auto"/>
        <w:rPr>
          <w:rFonts w:hint="eastAsia" w:eastAsia="方正小标宋_GBK"/>
          <w:color w:val="000000"/>
          <w:sz w:val="44"/>
          <w:szCs w:val="44"/>
        </w:rPr>
      </w:pPr>
      <w:r>
        <w:rPr>
          <w:rFonts w:hint="eastAsia" w:ascii="仿宋_GB2312" w:hAnsi="仿宋_GB2312" w:eastAsia="仿宋_GB2312" w:cs="仿宋_GB2312"/>
          <w:sz w:val="32"/>
          <w:szCs w:val="32"/>
        </w:rPr>
        <w:t>祝您身体健康，工作顺利！</w:t>
      </w:r>
    </w:p>
    <w:p>
      <w:pPr>
        <w:rPr>
          <w:rFonts w:hint="eastAsia" w:eastAsia="方正小标宋_GBK"/>
          <w:color w:val="000000"/>
          <w:sz w:val="44"/>
          <w:szCs w:val="44"/>
        </w:rPr>
      </w:pPr>
      <w:r>
        <w:rPr>
          <w:rFonts w:hint="eastAsia" w:eastAsia="方正小标宋_GBK"/>
          <w:color w:val="000000"/>
          <w:sz w:val="44"/>
          <w:szCs w:val="44"/>
        </w:rPr>
        <w:br w:type="page"/>
      </w:r>
    </w:p>
    <w:p>
      <w:pPr>
        <w:widowControl/>
        <w:spacing w:line="500" w:lineRule="exact"/>
        <w:jc w:val="center"/>
        <w:rPr>
          <w:rFonts w:eastAsia="方正小标宋_GBK"/>
          <w:color w:val="000000"/>
          <w:sz w:val="44"/>
          <w:szCs w:val="44"/>
        </w:rPr>
      </w:pPr>
      <w:bookmarkStart w:id="0" w:name="_GoBack"/>
      <w:bookmarkEnd w:id="0"/>
      <w:r>
        <w:rPr>
          <w:rFonts w:hint="eastAsia" w:eastAsia="方正小标宋_GBK"/>
          <w:color w:val="000000"/>
          <w:sz w:val="44"/>
          <w:szCs w:val="44"/>
        </w:rPr>
        <w:t>健康承诺书</w:t>
      </w:r>
    </w:p>
    <w:p>
      <w:pPr>
        <w:snapToGrid w:val="0"/>
        <w:spacing w:line="580" w:lineRule="exact"/>
        <w:ind w:right="560" w:firstLine="4620" w:firstLineChars="16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填报日期：   年  月  日</w:t>
      </w:r>
    </w:p>
    <w:tbl>
      <w:tblPr>
        <w:tblStyle w:val="5"/>
        <w:tblpPr w:leftFromText="180" w:rightFromText="180" w:vertAnchor="text" w:horzAnchor="page" w:tblpX="1753" w:tblpY="143"/>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44"/>
        <w:gridCol w:w="992"/>
        <w:gridCol w:w="3261"/>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1" w:type="dxa"/>
            <w:vAlign w:val="center"/>
          </w:tcPr>
          <w:p>
            <w:pPr>
              <w:snapToGrid w:val="0"/>
              <w:spacing w:line="5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    名</w:t>
            </w:r>
          </w:p>
        </w:tc>
        <w:tc>
          <w:tcPr>
            <w:tcW w:w="1544" w:type="dxa"/>
            <w:vAlign w:val="center"/>
          </w:tcPr>
          <w:p>
            <w:pPr>
              <w:snapToGrid w:val="0"/>
              <w:spacing w:line="580" w:lineRule="exact"/>
              <w:ind w:firstLine="560" w:firstLineChars="200"/>
              <w:jc w:val="center"/>
              <w:rPr>
                <w:rFonts w:ascii="仿宋_GB2312" w:hAnsi="仿宋_GB2312" w:eastAsia="仿宋_GB2312" w:cs="仿宋_GB2312"/>
                <w:color w:val="000000"/>
                <w:sz w:val="28"/>
                <w:szCs w:val="28"/>
              </w:rPr>
            </w:pPr>
          </w:p>
        </w:tc>
        <w:tc>
          <w:tcPr>
            <w:tcW w:w="992" w:type="dxa"/>
            <w:vAlign w:val="center"/>
          </w:tcPr>
          <w:p>
            <w:pPr>
              <w:snapToGrid w:val="0"/>
              <w:spacing w:line="5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w:t>
            </w:r>
          </w:p>
        </w:tc>
        <w:tc>
          <w:tcPr>
            <w:tcW w:w="4657" w:type="dxa"/>
            <w:gridSpan w:val="2"/>
            <w:vAlign w:val="center"/>
          </w:tcPr>
          <w:p>
            <w:pPr>
              <w:snapToGrid w:val="0"/>
              <w:spacing w:line="580" w:lineRule="exact"/>
              <w:ind w:firstLine="560" w:firstLineChars="20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41" w:type="dxa"/>
            <w:vAlign w:val="center"/>
          </w:tcPr>
          <w:p>
            <w:pPr>
              <w:snapToGrid w:val="0"/>
              <w:spacing w:line="5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现住地址</w:t>
            </w:r>
          </w:p>
        </w:tc>
        <w:tc>
          <w:tcPr>
            <w:tcW w:w="7193" w:type="dxa"/>
            <w:gridSpan w:val="4"/>
            <w:vAlign w:val="center"/>
          </w:tcPr>
          <w:p>
            <w:pPr>
              <w:snapToGrid w:val="0"/>
              <w:spacing w:line="580" w:lineRule="exact"/>
              <w:ind w:firstLine="560" w:firstLineChars="20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41" w:type="dxa"/>
            <w:vAlign w:val="center"/>
          </w:tcPr>
          <w:p>
            <w:pPr>
              <w:snapToGrid w:val="0"/>
              <w:spacing w:line="58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tc>
        <w:tc>
          <w:tcPr>
            <w:tcW w:w="7193" w:type="dxa"/>
            <w:gridSpan w:val="4"/>
            <w:vAlign w:val="center"/>
          </w:tcPr>
          <w:p>
            <w:pPr>
              <w:snapToGrid w:val="0"/>
              <w:spacing w:line="580" w:lineRule="exact"/>
              <w:ind w:firstLine="560" w:firstLineChars="20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7338" w:type="dxa"/>
            <w:gridSpan w:val="4"/>
          </w:tcPr>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有无以下情况：（在相应</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打</w:t>
            </w:r>
            <w:r>
              <w:rPr>
                <w:rFonts w:hint="eastAsia" w:ascii="仿宋_GB2312" w:hAnsi="仿宋_GB2312" w:eastAsia="仿宋_GB2312" w:cs="仿宋_GB2312"/>
                <w:sz w:val="24"/>
              </w:rPr>
              <w:sym w:font="Wingdings" w:char="F0FC"/>
            </w:r>
            <w:r>
              <w:rPr>
                <w:rFonts w:hint="eastAsia" w:ascii="仿宋_GB2312" w:hAnsi="仿宋_GB2312" w:eastAsia="仿宋_GB2312" w:cs="仿宋_GB2312"/>
                <w:sz w:val="24"/>
              </w:rPr>
              <w:t>）</w:t>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①7天内是否有发热、咳嗽、乏力、呕吐、腹泻等症状？有</w:t>
            </w:r>
            <w:r>
              <w:rPr>
                <w:rFonts w:hint="eastAsia"/>
              </w:rPr>
              <w:sym w:font="Wingdings 2" w:char="F0A3"/>
            </w:r>
            <w:r>
              <w:rPr>
                <w:rFonts w:hint="eastAsia" w:ascii="仿宋_GB2312" w:hAnsi="仿宋_GB2312" w:eastAsia="仿宋_GB2312" w:cs="仿宋_GB2312"/>
                <w:sz w:val="24"/>
              </w:rPr>
              <w:t xml:space="preserve"> 无</w:t>
            </w:r>
            <w:r>
              <w:rPr>
                <w:rFonts w:hint="eastAsia"/>
              </w:rPr>
              <w:sym w:font="Wingdings 2" w:char="F0A3"/>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②7天内是否有国内疫情中高风险地区旅居史？  有</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无</w:t>
            </w:r>
            <w:r>
              <w:rPr>
                <w:rFonts w:hint="eastAsia" w:ascii="仿宋_GB2312" w:hAnsi="仿宋_GB2312" w:eastAsia="仿宋_GB2312" w:cs="仿宋_GB2312"/>
                <w:sz w:val="24"/>
              </w:rPr>
              <w:sym w:font="Wingdings 2" w:char="F0A3"/>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③10天内是否有国（境）外旅居史？           有</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无</w:t>
            </w:r>
            <w:r>
              <w:rPr>
                <w:rFonts w:hint="eastAsia" w:ascii="仿宋_GB2312" w:hAnsi="仿宋_GB2312" w:eastAsia="仿宋_GB2312" w:cs="仿宋_GB2312"/>
                <w:sz w:val="24"/>
              </w:rPr>
              <w:sym w:font="Wingdings 2" w:char="F0A3"/>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④7天内是否与其他去过高风险地区正在居家医学观察期的人员共同居住？                                      有</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无</w:t>
            </w:r>
            <w:r>
              <w:rPr>
                <w:rFonts w:hint="eastAsia" w:ascii="仿宋_GB2312" w:hAnsi="仿宋_GB2312" w:eastAsia="仿宋_GB2312" w:cs="仿宋_GB2312"/>
                <w:sz w:val="24"/>
              </w:rPr>
              <w:sym w:font="Wingdings 2" w:char="F0A3"/>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⑤是否被判为新冠肺炎确诊、疑似病例或无症状感染者的密切接触者？                                        是</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否</w:t>
            </w:r>
            <w:r>
              <w:rPr>
                <w:rFonts w:hint="eastAsia" w:ascii="仿宋_GB2312" w:hAnsi="仿宋_GB2312" w:eastAsia="仿宋_GB2312" w:cs="仿宋_GB2312"/>
                <w:sz w:val="24"/>
              </w:rPr>
              <w:sym w:font="Wingdings 2" w:char="F0A3"/>
            </w:r>
          </w:p>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⑥是否接种新冠病毒疫苗？A加强免疫接种</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；B完成全程接种</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；C仅接种一针</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；D未接种</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w:t>
            </w:r>
          </w:p>
          <w:p>
            <w:pPr>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7 \* GB3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⑦</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7天内是否离开岳阳？是</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否</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（如是，请在下面申报栏中填写详细情况）</w:t>
            </w:r>
          </w:p>
          <w:p>
            <w:pPr>
              <w:snapToGrid w:val="0"/>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4"/>
              </w:rPr>
              <w:sym w:font="Wingdings 2" w:char="F071"/>
            </w:r>
            <w:r>
              <w:rPr>
                <w:rFonts w:hint="eastAsia" w:ascii="仿宋_GB2312" w:hAnsi="仿宋_GB2312" w:eastAsia="仿宋_GB2312" w:cs="仿宋_GB2312"/>
                <w:sz w:val="24"/>
              </w:rPr>
              <w:t>是7天内有报告本土病例所在县(市、区)、有本土疫情或外溢风险地区的来返岳人员？                           是</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否</w:t>
            </w:r>
            <w:r>
              <w:rPr>
                <w:rFonts w:hint="eastAsia" w:ascii="仿宋_GB2312" w:hAnsi="仿宋_GB2312" w:eastAsia="仿宋_GB2312" w:cs="仿宋_GB2312"/>
                <w:sz w:val="24"/>
              </w:rPr>
              <w:sym w:font="Wingdings 2" w:char="F0A3"/>
            </w:r>
          </w:p>
        </w:tc>
        <w:tc>
          <w:tcPr>
            <w:tcW w:w="1396" w:type="dxa"/>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有此情况请简单描述：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734" w:type="dxa"/>
            <w:gridSpan w:val="5"/>
          </w:tcPr>
          <w:p>
            <w:pPr>
              <w:snapToGrid w:val="0"/>
              <w:spacing w:line="5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需要申报的其他情况：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734" w:type="dxa"/>
            <w:gridSpan w:val="5"/>
          </w:tcPr>
          <w:p>
            <w:pPr>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本人承诺：</w:t>
            </w:r>
          </w:p>
          <w:p>
            <w:pPr>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①本人充分理解并遵守考试期间各项防疫安全要求，期间将自行做好防护，自觉配合体温测量等防疫工作。</w:t>
            </w:r>
          </w:p>
          <w:p>
            <w:pPr>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②考试期间如出现咳嗽、发热等身体异常情况，将自觉接受流行病学调查，并主动配合落实相关疫情防控措施。</w:t>
            </w:r>
          </w:p>
          <w:p>
            <w:pPr>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③以上内容属实，如隐瞒、虚报、谎报，本人愿意承担相关法律责任和后果。</w:t>
            </w:r>
          </w:p>
          <w:p>
            <w:pPr>
              <w:snapToGrid w:val="0"/>
              <w:rPr>
                <w:rFonts w:ascii="仿宋_GB2312" w:hAnsi="仿宋_GB2312" w:eastAsia="仿宋_GB2312" w:cs="仿宋_GB2312"/>
                <w:color w:val="000000"/>
                <w:sz w:val="24"/>
              </w:rPr>
            </w:pPr>
          </w:p>
          <w:p>
            <w:pPr>
              <w:snapToGrid w:val="0"/>
              <w:ind w:firstLine="4560" w:firstLineChars="19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承诺人（签名）：</w:t>
            </w:r>
          </w:p>
          <w:p>
            <w:pPr>
              <w:snapToGrid w:val="0"/>
              <w:ind w:firstLine="4560" w:firstLineChars="1900"/>
              <w:rPr>
                <w:rFonts w:ascii="仿宋_GB2312" w:hAnsi="仿宋_GB2312" w:eastAsia="仿宋_GB2312" w:cs="仿宋_GB2312"/>
                <w:color w:val="000000"/>
                <w:sz w:val="24"/>
              </w:rPr>
            </w:pPr>
          </w:p>
        </w:tc>
      </w:tr>
    </w:tbl>
    <w:p>
      <w:pPr>
        <w:tabs>
          <w:tab w:val="left" w:pos="780"/>
        </w:tabs>
        <w:rPr>
          <w:rFonts w:ascii="仿宋_GB2312" w:eastAsia="仿宋_GB2312" w:cs="宋体"/>
          <w:bCs/>
          <w:smallCaps/>
          <w:color w:val="000000"/>
          <w:kern w:val="0"/>
          <w:sz w:val="30"/>
          <w:szCs w:val="30"/>
        </w:rPr>
      </w:pPr>
    </w:p>
    <w:sectPr>
      <w:footerReference r:id="rId3" w:type="default"/>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5475" cy="23050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5475" cy="230505"/>
                      </a:xfrm>
                      <a:prstGeom prst="rect">
                        <a:avLst/>
                      </a:prstGeom>
                      <a:noFill/>
                      <a:ln>
                        <a:noFill/>
                      </a:ln>
                      <a:effectLst/>
                    </wps:spPr>
                    <wps:txbx>
                      <w:txbxContent>
                        <w:p>
                          <w:pPr>
                            <w:pStyle w:val="4"/>
                            <w:rPr>
                              <w:rFonts w:ascii="仿宋_GB2312" w:hAnsi="仿宋_GB2312" w:eastAsia="仿宋_GB2312" w:cs="仿宋_GB2312"/>
                              <w:b/>
                              <w:bCs/>
                              <w:sz w:val="28"/>
                              <w:szCs w:val="28"/>
                            </w:rPr>
                          </w:pP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9.25pt;mso-position-horizontal:outside;mso-position-horizontal-relative:margin;mso-wrap-style:none;z-index:251659264;mso-width-relative:page;mso-height-relative:page;" filled="f" stroked="f" coordsize="21600,21600" o:gfxdata="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1YcnTSAAAAAwEAAA8AAAAAAAAAAQAgAAAAIgAAAGRycy9kb3ducmV2Lnht&#10;bFBLAQIUABQAAAAIAIdO4kCU4blN/wEAAA8EAAAOAAAAAAAAAAEAIAAAACEBAABkcnMvZTJvRG9j&#10;LnhtbFBLBQYAAAAABgAGAFkBAACSBQAAAAA=&#10;">
              <v:fill on="f" focussize="0,0"/>
              <v:stroke on="f"/>
              <v:imagedata o:title=""/>
              <o:lock v:ext="edit" aspectratio="f"/>
              <v:textbox inset="0mm,0mm,0mm,0mm" style="mso-fit-shape-to-text:t;">
                <w:txbxContent>
                  <w:p>
                    <w:pPr>
                      <w:pStyle w:val="4"/>
                      <w:rPr>
                        <w:rFonts w:ascii="仿宋_GB2312" w:hAnsi="仿宋_GB2312" w:eastAsia="仿宋_GB2312" w:cs="仿宋_GB2312"/>
                        <w:b/>
                        <w:bCs/>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9"/>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GI5MDllMDZiZDgyZGE3MTJmNWJkMjBmMmViMmQifQ=="/>
  </w:docVars>
  <w:rsids>
    <w:rsidRoot w:val="00C05B73"/>
    <w:rsid w:val="00047E1A"/>
    <w:rsid w:val="000615B6"/>
    <w:rsid w:val="0009138C"/>
    <w:rsid w:val="00094C25"/>
    <w:rsid w:val="00105130"/>
    <w:rsid w:val="00112841"/>
    <w:rsid w:val="001272A7"/>
    <w:rsid w:val="001317E9"/>
    <w:rsid w:val="00131DE8"/>
    <w:rsid w:val="00175949"/>
    <w:rsid w:val="00267261"/>
    <w:rsid w:val="002857AC"/>
    <w:rsid w:val="002A5C91"/>
    <w:rsid w:val="002D279A"/>
    <w:rsid w:val="003A099B"/>
    <w:rsid w:val="003B766A"/>
    <w:rsid w:val="00400F58"/>
    <w:rsid w:val="00472ECA"/>
    <w:rsid w:val="004A3097"/>
    <w:rsid w:val="005B6A39"/>
    <w:rsid w:val="005C1A7D"/>
    <w:rsid w:val="00622A84"/>
    <w:rsid w:val="006317A5"/>
    <w:rsid w:val="006A54DE"/>
    <w:rsid w:val="006F4D5A"/>
    <w:rsid w:val="007505C2"/>
    <w:rsid w:val="00771C67"/>
    <w:rsid w:val="0079327E"/>
    <w:rsid w:val="007B2829"/>
    <w:rsid w:val="00844F8B"/>
    <w:rsid w:val="008544AB"/>
    <w:rsid w:val="00873A59"/>
    <w:rsid w:val="008C7B97"/>
    <w:rsid w:val="00903CD9"/>
    <w:rsid w:val="009317E3"/>
    <w:rsid w:val="0094753D"/>
    <w:rsid w:val="00951D0D"/>
    <w:rsid w:val="00972003"/>
    <w:rsid w:val="00975127"/>
    <w:rsid w:val="009A612B"/>
    <w:rsid w:val="009B344B"/>
    <w:rsid w:val="009E14C3"/>
    <w:rsid w:val="009F2EED"/>
    <w:rsid w:val="00AF5FFA"/>
    <w:rsid w:val="00AF7463"/>
    <w:rsid w:val="00B327E8"/>
    <w:rsid w:val="00B467FE"/>
    <w:rsid w:val="00BB1DD6"/>
    <w:rsid w:val="00BB7782"/>
    <w:rsid w:val="00C05B73"/>
    <w:rsid w:val="00C62D1A"/>
    <w:rsid w:val="00CD1B81"/>
    <w:rsid w:val="00CE293C"/>
    <w:rsid w:val="00D04FD4"/>
    <w:rsid w:val="00D131DF"/>
    <w:rsid w:val="00D2035F"/>
    <w:rsid w:val="00D7479A"/>
    <w:rsid w:val="00DD3426"/>
    <w:rsid w:val="00DE754F"/>
    <w:rsid w:val="00E50DC4"/>
    <w:rsid w:val="00E55D3D"/>
    <w:rsid w:val="00EA3B09"/>
    <w:rsid w:val="00ED7170"/>
    <w:rsid w:val="00EF4707"/>
    <w:rsid w:val="00F8167B"/>
    <w:rsid w:val="00F82A22"/>
    <w:rsid w:val="00F91660"/>
    <w:rsid w:val="00FF2E42"/>
    <w:rsid w:val="53B07C0B"/>
    <w:rsid w:val="762A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link w:val="9"/>
    <w:unhideWhenUsed/>
    <w:qFormat/>
    <w:uiPriority w:val="0"/>
    <w:pPr>
      <w:spacing w:line="360" w:lineRule="auto"/>
      <w:ind w:firstLine="420" w:firstLineChars="200"/>
    </w:pPr>
    <w:rPr>
      <w:rFonts w:eastAsiaTheme="minorEastAsia" w:cstheme="minorBidi"/>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semiHidden/>
    <w:uiPriority w:val="99"/>
    <w:rPr>
      <w:rFonts w:ascii="Times New Roman" w:hAnsi="Times New Roman" w:eastAsia="宋体" w:cs="Times New Roman"/>
      <w:sz w:val="18"/>
      <w:szCs w:val="18"/>
    </w:rPr>
  </w:style>
  <w:style w:type="character" w:customStyle="1" w:styleId="8">
    <w:name w:val="页脚 Char"/>
    <w:basedOn w:val="6"/>
    <w:link w:val="4"/>
    <w:semiHidden/>
    <w:uiPriority w:val="99"/>
    <w:rPr>
      <w:rFonts w:ascii="Times New Roman" w:hAnsi="Times New Roman" w:eastAsia="宋体" w:cs="Times New Roman"/>
      <w:sz w:val="18"/>
      <w:szCs w:val="18"/>
    </w:rPr>
  </w:style>
  <w:style w:type="character" w:customStyle="1" w:styleId="9">
    <w:name w:val="正文文本缩进 Char"/>
    <w:basedOn w:val="6"/>
    <w:link w:val="3"/>
    <w:uiPriority w:val="0"/>
    <w:rPr>
      <w:rFonts w:ascii="Times New Roman" w:hAnsi="Times New Roman"/>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67A27-082B-4ED8-B228-25FFFB7B321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3021</Words>
  <Characters>3169</Characters>
  <Lines>28</Lines>
  <Paragraphs>7</Paragraphs>
  <TotalTime>12</TotalTime>
  <ScaleCrop>false</ScaleCrop>
  <LinksUpToDate>false</LinksUpToDate>
  <CharactersWithSpaces>3752</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2022-05-23T06:16:00Z</dcterms:created>
  <dc:creator>Administrator</dc:creator>
  <cp:lastModifiedBy>王天霞</cp:lastModifiedBy>
  <cp:lastPrinted>2022-12-02T03:32:00Z</cp:lastPrinted>
  <dcterms:modified xsi:type="dcterms:W3CDTF">2022-12-02T08:12:32Z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5C58E8C836154918957999B0A18E02B3</vt:lpwstr>
  </property>
</Properties>
</file>