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岳阳市图书馆</w:t>
      </w:r>
      <w:r>
        <w:rPr>
          <w:rFonts w:eastAsia="仿宋_GB2312"/>
          <w:sz w:val="32"/>
          <w:szCs w:val="32"/>
          <w:u w:val="single"/>
        </w:rPr>
        <w:t xml:space="preserve">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501005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2022</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10</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109"/>
        <w:gridCol w:w="850"/>
        <w:gridCol w:w="645"/>
        <w:gridCol w:w="139"/>
        <w:gridCol w:w="67"/>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汪庆九</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281905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51</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楷体" w:hAnsi="楷体" w:eastAsia="楷体" w:cs="宋体"/>
                <w:kern w:val="0"/>
                <w:sz w:val="24"/>
              </w:rPr>
              <w:t>保存借阅图书资料，促进社会经济文化发展。 图书、报刊、文献等资料的采编与储藏，图书资料借阅、网络系统的维护与管理，参与图书馆学研究，提供知识培训与社会教育。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bidi w:val="0"/>
              <w:ind w:firstLine="482" w:firstLineChars="200"/>
              <w:rPr>
                <w:rFonts w:hint="eastAsia" w:ascii="仿宋" w:hAnsi="仿宋" w:eastAsia="仿宋" w:cs="仿宋"/>
                <w:b/>
                <w:bCs/>
                <w:sz w:val="24"/>
                <w:szCs w:val="24"/>
              </w:rPr>
            </w:pPr>
            <w:bookmarkStart w:id="0" w:name="_Hlk58923993"/>
            <w:r>
              <w:rPr>
                <w:rFonts w:hint="eastAsia" w:ascii="仿宋" w:hAnsi="仿宋" w:eastAsia="仿宋" w:cs="仿宋"/>
                <w:b/>
                <w:bCs/>
                <w:sz w:val="24"/>
                <w:szCs w:val="24"/>
              </w:rPr>
              <w:t>一、增强服务意识，做好读者服务工作。</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认真做好图书、报刊、各种资料的分类编目、流通、管理等各项工作。编目加工本馆图书2570册，分馆图书410册。下架图书1150册,并登记造册。</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）采购图书</w:t>
            </w:r>
            <w:r>
              <w:rPr>
                <w:rFonts w:hint="eastAsia" w:ascii="仿宋" w:hAnsi="仿宋" w:eastAsia="仿宋" w:cs="仿宋"/>
                <w:sz w:val="24"/>
                <w:szCs w:val="24"/>
                <w:lang w:val="en-US" w:eastAsia="zh-CN"/>
              </w:rPr>
              <w:t>2551</w:t>
            </w:r>
            <w:r>
              <w:rPr>
                <w:rFonts w:hint="eastAsia" w:ascii="仿宋" w:hAnsi="仿宋" w:eastAsia="仿宋" w:cs="仿宋"/>
                <w:sz w:val="24"/>
                <w:szCs w:val="24"/>
                <w:lang w:eastAsia="zh-CN"/>
              </w:rPr>
              <w:t>册，</w:t>
            </w:r>
            <w:r>
              <w:rPr>
                <w:rFonts w:hint="eastAsia" w:ascii="仿宋" w:hAnsi="仿宋" w:eastAsia="仿宋" w:cs="仿宋"/>
                <w:sz w:val="24"/>
                <w:szCs w:val="24"/>
                <w:lang w:val="en-US" w:eastAsia="zh-CN"/>
              </w:rPr>
              <w:t>1507</w:t>
            </w:r>
            <w:r>
              <w:rPr>
                <w:rFonts w:hint="eastAsia" w:ascii="仿宋" w:hAnsi="仿宋" w:eastAsia="仿宋" w:cs="仿宋"/>
                <w:sz w:val="24"/>
                <w:szCs w:val="24"/>
                <w:lang w:eastAsia="zh-CN"/>
              </w:rPr>
              <w:t>种，在采购中适当减少复本，注重图书品种的增加，适时采购热门图书。</w:t>
            </w:r>
            <w:r>
              <w:rPr>
                <w:rFonts w:hint="eastAsia" w:ascii="仿宋" w:hAnsi="仿宋" w:eastAsia="仿宋" w:cs="仿宋"/>
                <w:sz w:val="24"/>
                <w:szCs w:val="24"/>
              </w:rPr>
              <w:t>并认真进行分类、编目、登记，及时上架流通。新订阅期刊1045册，报纸200余份。主要期刊报纸装订成册，并全部编目上架，以便读者借阅。完成新书推荐、微信公众号推文6次。</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及时做好图书的整理、修补、上架工作。修补污损图书3306册，对图书及时进行装订粘贴，修补各类书标1041册，修补条码260册，加工芯片255册。</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2022年上半年我馆</w:t>
            </w:r>
            <w:r>
              <w:rPr>
                <w:rFonts w:hint="eastAsia" w:ascii="仿宋" w:hAnsi="仿宋" w:eastAsia="仿宋" w:cs="仿宋"/>
                <w:sz w:val="24"/>
                <w:szCs w:val="24"/>
                <w:lang w:val="en-US" w:eastAsia="zh-CN"/>
              </w:rPr>
              <w:t>在疫情防控形势严峻，进馆人员预约限流的情况下，</w:t>
            </w:r>
            <w:r>
              <w:rPr>
                <w:rFonts w:hint="eastAsia" w:ascii="仿宋" w:hAnsi="仿宋" w:eastAsia="仿宋" w:cs="仿宋"/>
                <w:sz w:val="24"/>
                <w:szCs w:val="24"/>
              </w:rPr>
              <w:t>共接待读者</w:t>
            </w:r>
            <w:r>
              <w:rPr>
                <w:rFonts w:hint="eastAsia" w:ascii="仿宋" w:hAnsi="仿宋" w:eastAsia="仿宋" w:cs="仿宋"/>
                <w:sz w:val="24"/>
                <w:szCs w:val="24"/>
                <w:lang w:val="en-US" w:eastAsia="zh-CN"/>
              </w:rPr>
              <w:t>21</w:t>
            </w:r>
            <w:r>
              <w:rPr>
                <w:rFonts w:hint="eastAsia" w:ascii="仿宋" w:hAnsi="仿宋" w:eastAsia="仿宋" w:cs="仿宋"/>
                <w:sz w:val="24"/>
                <w:szCs w:val="24"/>
              </w:rPr>
              <w:t>万余人次，图书借还</w:t>
            </w:r>
            <w:r>
              <w:rPr>
                <w:rFonts w:hint="eastAsia" w:ascii="仿宋" w:hAnsi="仿宋" w:eastAsia="仿宋" w:cs="仿宋"/>
                <w:sz w:val="24"/>
                <w:szCs w:val="24"/>
                <w:lang w:val="en-US" w:eastAsia="zh-CN"/>
              </w:rPr>
              <w:t>20万</w:t>
            </w:r>
            <w:r>
              <w:rPr>
                <w:rFonts w:hint="eastAsia" w:ascii="仿宋" w:hAnsi="仿宋" w:eastAsia="仿宋" w:cs="仿宋"/>
                <w:sz w:val="24"/>
                <w:szCs w:val="24"/>
              </w:rPr>
              <w:t>册次，新办理读者证</w:t>
            </w:r>
            <w:r>
              <w:rPr>
                <w:rFonts w:hint="eastAsia" w:ascii="仿宋" w:hAnsi="仿宋" w:eastAsia="仿宋" w:cs="仿宋"/>
                <w:sz w:val="24"/>
                <w:szCs w:val="24"/>
                <w:lang w:val="en-US" w:eastAsia="zh-CN"/>
              </w:rPr>
              <w:t>42</w:t>
            </w:r>
            <w:r>
              <w:rPr>
                <w:rFonts w:hint="eastAsia" w:ascii="仿宋" w:hAnsi="仿宋" w:eastAsia="仿宋" w:cs="仿宋"/>
                <w:sz w:val="24"/>
                <w:szCs w:val="24"/>
              </w:rPr>
              <w:t>45个，数字资源累计访问</w:t>
            </w:r>
            <w:r>
              <w:rPr>
                <w:rFonts w:hint="eastAsia" w:ascii="仿宋" w:hAnsi="仿宋" w:eastAsia="仿宋" w:cs="仿宋"/>
                <w:sz w:val="24"/>
                <w:szCs w:val="24"/>
                <w:lang w:val="en-US" w:eastAsia="zh-CN"/>
              </w:rPr>
              <w:t>6万余</w:t>
            </w:r>
            <w:r>
              <w:rPr>
                <w:rFonts w:hint="eastAsia" w:ascii="仿宋" w:hAnsi="仿宋" w:eastAsia="仿宋" w:cs="仿宋"/>
                <w:sz w:val="24"/>
                <w:szCs w:val="24"/>
              </w:rPr>
              <w:t>人次。</w:t>
            </w:r>
            <w:bookmarkEnd w:id="0"/>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二、开展各类活动，充分发挥图书馆社会职能。</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组织开展“4.23·世界读书日”全民阅读活动。</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4月23日上午，以“奋进新征程 阅读再出发”为主题，岳阳市图书馆多媒体报告厅举行2022年我馆全民阅读活动启动仪式，活动发布了全年的活动安排，并表彰了一批志愿服务先进单位和个人，并进行单人朗诵《我的祖国》、舞台剧《三只小猪》等节目的成果展演，增强图书馆的领读作用，打造多维度、全覆盖的阅读推广与社会教育活动。</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策划组织“为爱朗读1000天”阅读实践营活动。</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4月初，通过岳图官微向全市招募60组亲子家庭参与“为爱朗读1000天”阅读实践营活动，于4月23日发放活动物料并正式启动，至今已为爱朗读48天，开展线下活动2次，设立了专项主题借阅书架，现借阅书籍500余册次，点对点阅读指导100余次，该活动旨在帮助亲子家庭养成好的阅读习惯，活动正在火热进行中。</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组织开展“岳州讲坛”主题讲座。</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5月27日，“岳州讲坛”端午专题读书报告会特邀岳阳市委党校二级巡视员、教授刘宇赤先生作主题讲座，以《五月端阳话屈原》为题，旁征博引、深入浅出，为近130名听众讲述了屈原的生平事迹、精神世界和时代价值，弘扬“屈原精神”传承传统文化，挖掘历史资源，服务经济社会建设。此外，岳图官微的“岳图公开课”已开展2期。</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落实推进“我们的节日”系列活动。</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在元旦、元宵、五一、端午等中华传统节日期间，围绕“我们的节日”为主线，以趣味体验的形式，开展了“春意联连”迎春送福活动、“悦绘童年·趣享元旦”特别活动、“童趣元宵·悦绘童年”主题活动、“童趣五一·快乐合作”趣味活动、“艾草粽香·龙舟竞渡”体验活动等线下系列活动共计6场次，累计参与人次近750余人次，得到了读者朋友的肯定。</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b/>
                <w:bCs/>
                <w:sz w:val="24"/>
                <w:szCs w:val="24"/>
              </w:rPr>
              <w:t>继续开展“悦童年·彩虹泡泡”亲子教育品牌活动。</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该活动作为我馆常规化的纯公益的品牌活动，除开疫情影响外，累计开展14场次，涵盖生命教育、亲子陪伴、自我保护以及习惯培养等多个专题，以绘本故事为主线，辅以亲子手工、亲子游戏等延伸活动，场场报名爆满，参与人次达1200余人，得到了孩子和家长的一致好评。</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CN"/>
              </w:rPr>
              <w:t>）</w:t>
            </w:r>
            <w:r>
              <w:rPr>
                <w:rFonts w:hint="eastAsia" w:ascii="仿宋" w:hAnsi="仿宋" w:eastAsia="仿宋" w:cs="仿宋"/>
                <w:b/>
                <w:bCs/>
                <w:sz w:val="24"/>
                <w:szCs w:val="24"/>
              </w:rPr>
              <w:t>深入开展“岳童悦读·心手相牵”公益志愿服务。</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秉承“奉献、友爱、互助、进步”的志愿服务精神，我馆公益志愿服务主要分为流动服务和公益赠书两大块，共累计服务</w:t>
            </w:r>
            <w:r>
              <w:rPr>
                <w:rFonts w:hint="eastAsia" w:ascii="仿宋" w:hAnsi="仿宋" w:eastAsia="仿宋" w:cs="仿宋"/>
                <w:sz w:val="24"/>
                <w:szCs w:val="24"/>
                <w:lang w:val="en-US" w:eastAsia="zh-CN"/>
              </w:rPr>
              <w:t>8</w:t>
            </w:r>
            <w:r>
              <w:rPr>
                <w:rFonts w:hint="eastAsia" w:ascii="仿宋" w:hAnsi="仿宋" w:eastAsia="仿宋" w:cs="仿宋"/>
                <w:sz w:val="24"/>
                <w:szCs w:val="24"/>
              </w:rPr>
              <w:t>00余人次。其中，流动服务以流动服务车为媒介，前往高山坡社区、古井社区、四化建社区及五里牌社区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巴陵广场</w:t>
            </w:r>
            <w:r>
              <w:rPr>
                <w:rFonts w:hint="eastAsia" w:ascii="仿宋" w:hAnsi="仿宋" w:eastAsia="仿宋" w:cs="仿宋"/>
                <w:sz w:val="24"/>
                <w:szCs w:val="24"/>
              </w:rPr>
              <w:t>等，为居民朋友开展办证、借阅等服务</w:t>
            </w:r>
            <w:r>
              <w:rPr>
                <w:rFonts w:hint="eastAsia" w:ascii="仿宋" w:hAnsi="仿宋" w:eastAsia="仿宋" w:cs="仿宋"/>
                <w:sz w:val="24"/>
                <w:szCs w:val="24"/>
                <w:lang w:val="en-US" w:eastAsia="zh-CN"/>
              </w:rPr>
              <w:t>6</w:t>
            </w:r>
            <w:r>
              <w:rPr>
                <w:rFonts w:hint="eastAsia" w:ascii="仿宋" w:hAnsi="仿宋" w:eastAsia="仿宋" w:cs="仿宋"/>
                <w:sz w:val="24"/>
                <w:szCs w:val="24"/>
              </w:rPr>
              <w:t>场次；公益赠书活动以“传递公益精神，传播书本知识”为目标，对持证亲子家庭开展免费赠书活动，已开展4期，进一步引导亲子家庭与书为伴。</w:t>
            </w:r>
          </w:p>
          <w:p>
            <w:pPr>
              <w:bidi w:val="0"/>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策划开展“4.23”、“6.1”线上阅读视频征集活动。</w:t>
            </w:r>
            <w:r>
              <w:rPr>
                <w:rFonts w:hint="eastAsia" w:ascii="仿宋" w:hAnsi="仿宋" w:eastAsia="仿宋" w:cs="仿宋"/>
                <w:sz w:val="24"/>
                <w:szCs w:val="24"/>
              </w:rPr>
              <w:t xml:space="preserve">               </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为了让更多孩子“爱阅读、会思考、乐表达”，在世界读书日和六一儿童节前夕，</w:t>
            </w:r>
            <w:r>
              <w:rPr>
                <w:rFonts w:hint="eastAsia" w:ascii="仿宋" w:hAnsi="仿宋" w:eastAsia="仿宋" w:cs="仿宋"/>
                <w:sz w:val="24"/>
                <w:szCs w:val="24"/>
                <w:lang w:val="en-US" w:eastAsia="zh-CN"/>
              </w:rPr>
              <w:t>我馆</w:t>
            </w:r>
            <w:r>
              <w:rPr>
                <w:rFonts w:hint="eastAsia" w:ascii="仿宋" w:hAnsi="仿宋" w:eastAsia="仿宋" w:cs="仿宋"/>
                <w:sz w:val="24"/>
                <w:szCs w:val="24"/>
              </w:rPr>
              <w:t xml:space="preserve">分别开展了“古诗有故事”和“小小荐书官”视频征集活动，共有100组家庭参与其中，分别评选出13名故事奖和16名荐书奖，并对优秀视频进行视频展播和推送。                                                                </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此外，</w:t>
            </w:r>
            <w:r>
              <w:rPr>
                <w:rFonts w:hint="eastAsia" w:ascii="仿宋" w:hAnsi="仿宋" w:eastAsia="仿宋" w:cs="仿宋"/>
                <w:sz w:val="24"/>
                <w:szCs w:val="24"/>
                <w:lang w:val="en-US" w:eastAsia="zh-CN"/>
              </w:rPr>
              <w:t>我馆</w:t>
            </w:r>
            <w:r>
              <w:rPr>
                <w:rFonts w:hint="eastAsia" w:ascii="仿宋" w:hAnsi="仿宋" w:eastAsia="仿宋" w:cs="仿宋"/>
                <w:sz w:val="24"/>
                <w:szCs w:val="24"/>
              </w:rPr>
              <w:t>还开展了“雷锋家乡学雷锋·悦读好时光”读书分享会、德育公益课堂、“弘扬‘五四’精神，担当时代使命”主题阅读分享会、“种爱计划 相约岳图”特别活动以及“走进图书馆”社会实践活动等等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截止7月份，我馆克服困难，在保证疫情防控安全的情况下</w:t>
            </w:r>
            <w:r>
              <w:rPr>
                <w:rFonts w:hint="eastAsia" w:ascii="仿宋" w:hAnsi="仿宋" w:eastAsia="仿宋" w:cs="仿宋"/>
                <w:sz w:val="24"/>
                <w:szCs w:val="24"/>
              </w:rPr>
              <w:t>累计开展</w:t>
            </w:r>
            <w:r>
              <w:rPr>
                <w:rFonts w:hint="eastAsia" w:ascii="仿宋" w:hAnsi="仿宋" w:eastAsia="仿宋" w:cs="仿宋"/>
                <w:sz w:val="24"/>
                <w:szCs w:val="24"/>
                <w:lang w:val="en-US" w:eastAsia="zh-CN"/>
              </w:rPr>
              <w:t>线下</w:t>
            </w:r>
            <w:r>
              <w:rPr>
                <w:rFonts w:hint="eastAsia" w:ascii="仿宋" w:hAnsi="仿宋" w:eastAsia="仿宋" w:cs="仿宋"/>
                <w:sz w:val="24"/>
                <w:szCs w:val="24"/>
              </w:rPr>
              <w:t>活动</w:t>
            </w:r>
            <w:r>
              <w:rPr>
                <w:rFonts w:hint="eastAsia" w:ascii="仿宋" w:hAnsi="仿宋" w:eastAsia="仿宋" w:cs="仿宋"/>
                <w:sz w:val="24"/>
                <w:szCs w:val="24"/>
                <w:lang w:val="en-US" w:eastAsia="zh-CN"/>
              </w:rPr>
              <w:t>57</w:t>
            </w:r>
            <w:r>
              <w:rPr>
                <w:rFonts w:hint="eastAsia" w:ascii="仿宋" w:hAnsi="仿宋" w:eastAsia="仿宋" w:cs="仿宋"/>
                <w:sz w:val="24"/>
                <w:szCs w:val="24"/>
              </w:rPr>
              <w:t>场次，举办</w:t>
            </w:r>
            <w:r>
              <w:rPr>
                <w:rFonts w:hint="eastAsia" w:ascii="仿宋" w:hAnsi="仿宋" w:eastAsia="仿宋" w:cs="仿宋"/>
                <w:sz w:val="24"/>
                <w:szCs w:val="24"/>
                <w:lang w:val="en-US" w:eastAsia="zh-CN"/>
              </w:rPr>
              <w:t>各类</w:t>
            </w:r>
            <w:r>
              <w:rPr>
                <w:rFonts w:hint="eastAsia" w:ascii="仿宋" w:hAnsi="仿宋" w:eastAsia="仿宋" w:cs="仿宋"/>
                <w:sz w:val="24"/>
                <w:szCs w:val="24"/>
              </w:rPr>
              <w:t>线上活动</w:t>
            </w:r>
            <w:r>
              <w:rPr>
                <w:rFonts w:hint="eastAsia" w:ascii="仿宋" w:hAnsi="仿宋" w:eastAsia="仿宋" w:cs="仿宋"/>
                <w:sz w:val="24"/>
                <w:szCs w:val="24"/>
                <w:lang w:val="en-US" w:eastAsia="zh-CN"/>
              </w:rPr>
              <w:t>36</w:t>
            </w:r>
            <w:r>
              <w:rPr>
                <w:rFonts w:hint="eastAsia" w:ascii="仿宋" w:hAnsi="仿宋" w:eastAsia="仿宋" w:cs="仿宋"/>
                <w:sz w:val="24"/>
                <w:szCs w:val="24"/>
              </w:rPr>
              <w:t>次，</w:t>
            </w:r>
            <w:r>
              <w:rPr>
                <w:rFonts w:hint="eastAsia" w:ascii="仿宋" w:hAnsi="仿宋" w:eastAsia="仿宋" w:cs="仿宋"/>
                <w:sz w:val="24"/>
                <w:szCs w:val="24"/>
                <w:lang w:val="en-US" w:eastAsia="zh-CN"/>
              </w:rPr>
              <w:t>发布</w:t>
            </w:r>
            <w:r>
              <w:rPr>
                <w:rFonts w:hint="eastAsia" w:ascii="仿宋" w:hAnsi="仿宋" w:eastAsia="仿宋" w:cs="仿宋"/>
                <w:sz w:val="24"/>
                <w:szCs w:val="24"/>
              </w:rPr>
              <w:t>推文1</w:t>
            </w:r>
            <w:r>
              <w:rPr>
                <w:rFonts w:hint="eastAsia" w:ascii="仿宋" w:hAnsi="仿宋" w:eastAsia="仿宋" w:cs="仿宋"/>
                <w:sz w:val="24"/>
                <w:szCs w:val="24"/>
                <w:lang w:val="en-US" w:eastAsia="zh-CN"/>
              </w:rPr>
              <w:t>9</w:t>
            </w:r>
            <w:r>
              <w:rPr>
                <w:rFonts w:hint="eastAsia" w:ascii="仿宋" w:hAnsi="仿宋" w:eastAsia="仿宋" w:cs="仿宋"/>
                <w:sz w:val="24"/>
                <w:szCs w:val="24"/>
              </w:rPr>
              <w:t>5篇</w:t>
            </w:r>
            <w:r>
              <w:rPr>
                <w:rFonts w:hint="eastAsia" w:ascii="仿宋" w:hAnsi="仿宋" w:eastAsia="仿宋" w:cs="仿宋"/>
                <w:sz w:val="24"/>
                <w:szCs w:val="24"/>
                <w:lang w:eastAsia="zh-CN"/>
              </w:rPr>
              <w:t>。</w:t>
            </w:r>
            <w:r>
              <w:rPr>
                <w:rFonts w:hint="eastAsia" w:ascii="仿宋" w:hAnsi="仿宋" w:eastAsia="仿宋" w:cs="仿宋"/>
                <w:sz w:val="24"/>
                <w:szCs w:val="24"/>
              </w:rPr>
              <w:t>充分体现了我馆“读者至上，服务第一”的宗旨</w:t>
            </w:r>
            <w:r>
              <w:rPr>
                <w:rFonts w:hint="eastAsia" w:ascii="仿宋" w:hAnsi="仿宋" w:eastAsia="仿宋" w:cs="仿宋"/>
                <w:sz w:val="24"/>
                <w:szCs w:val="24"/>
                <w:lang w:eastAsia="zh-CN"/>
              </w:rPr>
              <w:t>，</w:t>
            </w:r>
            <w:r>
              <w:rPr>
                <w:rFonts w:hint="eastAsia" w:ascii="仿宋" w:hAnsi="仿宋" w:eastAsia="仿宋" w:cs="仿宋"/>
                <w:sz w:val="24"/>
                <w:szCs w:val="24"/>
              </w:rPr>
              <w:t>受到了群众的热烈欢迎和新闻界的关注。关于我馆的各种宣传报道先后登上岳阳日报、岳阳新闻网、岳阳电视台等多家媒体，起到较好的宣传效果，成功扩大了我馆的知名度，提高了我馆在公共文化服务方面的社会影响力，充分发挥了图书馆的社会职能，取得了良好的社会效益。</w:t>
            </w: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三、全面推进总分馆建设，切实提升公共服务效能。</w:t>
            </w:r>
          </w:p>
          <w:p>
            <w:pPr>
              <w:bidi w:val="0"/>
              <w:ind w:firstLine="480" w:firstLineChars="200"/>
              <w:rPr>
                <w:rFonts w:ascii="仿宋" w:hAnsi="仿宋" w:eastAsia="仿宋" w:cs="仿宋"/>
                <w:color w:val="000000"/>
              </w:rPr>
            </w:pPr>
            <w:r>
              <w:rPr>
                <w:rFonts w:hint="eastAsia" w:ascii="仿宋" w:hAnsi="仿宋" w:eastAsia="仿宋" w:cs="仿宋"/>
                <w:sz w:val="24"/>
                <w:szCs w:val="24"/>
              </w:rPr>
              <w:t>我馆积极建设与城市发展相适应的现代图书馆总分馆服务体系，结合实际制定了以岳阳市图书馆为中心馆，各县市区图书馆为总馆，乡镇（街道）图书馆为分馆，村（社区）图书室（农家书屋）为基层服务点，流通点、24 小时自助图书馆、汽车流动图书馆为公共图书馆服务网络的补充。鼓励和支持企事业单位和其它社会组织建立以服务内部员工为主的图书阅览室，企事业单位和社会组织的图书阅览室可作为分馆或基层服务点纳入公共图书馆服务体系。目前我馆共有三座24小时自助图书馆，藏书共计6千余册。通过总分馆制建设，我馆为村居社区、学校、机关单位等赠送书刊，进行文化帮扶，把优质公共文化服务延伸到基层和农村，实现了普遍、均等的文化服务功能，更好地满足了广大群众基本文化需求</w:t>
            </w:r>
            <w:r>
              <w:rPr>
                <w:rFonts w:hint="eastAsia" w:ascii="仿宋" w:hAnsi="仿宋" w:eastAsia="仿宋" w:cs="仿宋"/>
                <w:sz w:val="24"/>
                <w:szCs w:val="24"/>
                <w:lang w:eastAsia="zh-CN"/>
              </w:rPr>
              <w:t>。</w:t>
            </w:r>
            <w:r>
              <w:rPr>
                <w:rFonts w:hint="eastAsia" w:ascii="仿宋" w:hAnsi="仿宋" w:eastAsia="仿宋" w:cs="仿宋"/>
                <w:sz w:val="24"/>
                <w:szCs w:val="24"/>
              </w:rPr>
              <w:t>服务体系和各种设施的改善，也进一步开拓了我馆向数字化发展，文化信息服务资源全民共享的新局面，逐步实现了由封闭式、传统型向开放式、数字型的转变。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岳阳市图书馆本着“读者至上，服务第一”的宗旨，依托现代化的设备及丰富的馆藏资源，充分发挥文化窗口作用。围绕搞好公共文化服务，拓展图书馆教育和信息服务的功能，从认真做好读者服务、积极开展读书活动、全面推进总分馆建设等几个方面入手，依据工作规划，将各项工作扎实推进，取得了较有成效的工作业绩。</w:t>
            </w:r>
          </w:p>
          <w:p>
            <w:pPr>
              <w:spacing w:line="480" w:lineRule="exact"/>
              <w:jc w:val="left"/>
              <w:rPr>
                <w:rFonts w:ascii="仿宋" w:hAnsi="仿宋" w:eastAsia="仿宋"/>
                <w:color w:val="000000"/>
                <w:sz w:val="24"/>
              </w:rPr>
            </w:pP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958.59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66.8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741.42</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50.37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9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2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09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85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51"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74"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0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85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1"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74"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32.6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r>
              <w:rPr>
                <w:rFonts w:ascii="仿宋_GB2312" w:hAnsi="仿宋_GB2312" w:eastAsia="仿宋_GB2312" w:cs="仿宋_GB2312"/>
                <w:color w:val="000000"/>
                <w:sz w:val="24"/>
              </w:rPr>
              <w:t>72.5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99.26</w:t>
            </w:r>
          </w:p>
        </w:tc>
        <w:tc>
          <w:tcPr>
            <w:tcW w:w="20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r>
              <w:rPr>
                <w:rFonts w:ascii="仿宋_GB2312" w:hAnsi="仿宋_GB2312" w:eastAsia="仿宋_GB2312" w:cs="仿宋_GB2312"/>
                <w:color w:val="000000"/>
                <w:sz w:val="24"/>
              </w:rPr>
              <w:t>3.24</w:t>
            </w:r>
          </w:p>
        </w:tc>
        <w:tc>
          <w:tcPr>
            <w:tcW w:w="85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60.1</w:t>
            </w:r>
          </w:p>
        </w:tc>
        <w:tc>
          <w:tcPr>
            <w:tcW w:w="85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40.81</w:t>
            </w:r>
          </w:p>
        </w:tc>
        <w:tc>
          <w:tcPr>
            <w:tcW w:w="874"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0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0.53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0.34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0.19</w:t>
            </w:r>
          </w:p>
        </w:tc>
        <w:tc>
          <w:tcPr>
            <w:tcW w:w="20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5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29.32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29.32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widowControl/>
              <w:ind w:firstLine="480" w:firstLineChars="200"/>
              <w:rPr>
                <w:rFonts w:ascii="仿宋" w:hAnsi="仿宋" w:eastAsia="仿宋" w:cs="仿宋"/>
                <w:kern w:val="0"/>
                <w:sz w:val="24"/>
              </w:rPr>
            </w:pPr>
            <w:r>
              <w:rPr>
                <w:rFonts w:hint="eastAsia" w:ascii="仿宋" w:hAnsi="仿宋" w:eastAsia="仿宋"/>
                <w:color w:val="000000"/>
                <w:sz w:val="24"/>
              </w:rPr>
              <w:t>目标</w:t>
            </w:r>
            <w:r>
              <w:rPr>
                <w:rFonts w:ascii="仿宋" w:hAnsi="仿宋" w:eastAsia="仿宋"/>
                <w:color w:val="000000"/>
                <w:sz w:val="24"/>
              </w:rPr>
              <w:t>1</w:t>
            </w:r>
            <w:r>
              <w:rPr>
                <w:rFonts w:hint="eastAsia" w:ascii="仿宋" w:hAnsi="仿宋" w:eastAsia="仿宋"/>
                <w:color w:val="000000"/>
                <w:sz w:val="24"/>
              </w:rPr>
              <w:t>：</w:t>
            </w:r>
            <w:r>
              <w:rPr>
                <w:rFonts w:ascii="仿宋" w:hAnsi="仿宋" w:eastAsia="仿宋" w:cs="仿宋"/>
                <w:sz w:val="24"/>
              </w:rPr>
              <w:t>1</w:t>
            </w:r>
            <w:r>
              <w:rPr>
                <w:rFonts w:hint="eastAsia" w:ascii="仿宋" w:hAnsi="仿宋" w:eastAsia="仿宋" w:cs="仿宋"/>
                <w:kern w:val="0"/>
                <w:sz w:val="24"/>
              </w:rPr>
              <w:t>.大力推进志愿服务团队建设，参与社会实践活动，进一步做好“爱心图书室”和流动服务工作。</w:t>
            </w:r>
          </w:p>
          <w:p>
            <w:pPr>
              <w:autoSpaceDN w:val="0"/>
              <w:spacing w:line="320" w:lineRule="exact"/>
              <w:ind w:firstLine="480" w:firstLineChars="200"/>
              <w:jc w:val="left"/>
              <w:textAlignment w:val="center"/>
              <w:rPr>
                <w:rFonts w:ascii="仿宋" w:hAnsi="仿宋" w:eastAsia="仿宋"/>
                <w:color w:val="000000"/>
                <w:sz w:val="24"/>
              </w:rPr>
            </w:pPr>
            <w:r>
              <w:rPr>
                <w:rFonts w:hint="eastAsia" w:ascii="仿宋" w:hAnsi="仿宋" w:eastAsia="仿宋"/>
                <w:color w:val="000000"/>
                <w:sz w:val="24"/>
              </w:rPr>
              <w:t>目标</w:t>
            </w:r>
            <w:r>
              <w:rPr>
                <w:rFonts w:ascii="仿宋" w:hAnsi="仿宋" w:eastAsia="仿宋"/>
                <w:color w:val="000000"/>
                <w:sz w:val="24"/>
              </w:rPr>
              <w:t>2</w:t>
            </w:r>
            <w:r>
              <w:rPr>
                <w:rFonts w:hint="eastAsia" w:ascii="仿宋" w:hAnsi="仿宋" w:eastAsia="仿宋"/>
                <w:color w:val="000000"/>
                <w:sz w:val="24"/>
              </w:rPr>
              <w:t>：</w:t>
            </w:r>
            <w:r>
              <w:rPr>
                <w:rFonts w:hint="eastAsia" w:ascii="仿宋" w:hAnsi="仿宋" w:eastAsia="仿宋" w:cs="仿宋"/>
                <w:kern w:val="0"/>
                <w:sz w:val="24"/>
              </w:rPr>
              <w:t>定期开展少年儿童系列读书活动和各类阅读推广主题活动。微信公</w:t>
            </w:r>
            <w:r>
              <w:rPr>
                <w:rFonts w:hint="eastAsia" w:ascii="仿宋" w:hAnsi="仿宋" w:eastAsia="仿宋" w:cs="仿宋"/>
                <w:sz w:val="24"/>
              </w:rPr>
              <w:t>众号推出各类线上主题阅读活动。</w:t>
            </w:r>
          </w:p>
          <w:p>
            <w:pPr>
              <w:autoSpaceDN w:val="0"/>
              <w:spacing w:line="320" w:lineRule="exact"/>
              <w:ind w:firstLine="480" w:firstLineChars="200"/>
              <w:jc w:val="left"/>
              <w:textAlignment w:val="center"/>
              <w:rPr>
                <w:rFonts w:ascii="仿宋" w:hAnsi="仿宋" w:eastAsia="仿宋" w:cs="仿宋"/>
                <w:kern w:val="0"/>
                <w:sz w:val="24"/>
              </w:rPr>
            </w:pPr>
            <w:r>
              <w:rPr>
                <w:rFonts w:hint="eastAsia" w:ascii="仿宋" w:hAnsi="仿宋" w:eastAsia="仿宋"/>
                <w:color w:val="000000"/>
                <w:sz w:val="24"/>
              </w:rPr>
              <w:t>目标</w:t>
            </w:r>
            <w:r>
              <w:rPr>
                <w:rFonts w:ascii="仿宋" w:hAnsi="仿宋" w:eastAsia="仿宋"/>
                <w:color w:val="000000"/>
                <w:sz w:val="24"/>
              </w:rPr>
              <w:t>3</w:t>
            </w:r>
            <w:r>
              <w:rPr>
                <w:rFonts w:hint="eastAsia" w:ascii="仿宋" w:hAnsi="仿宋" w:eastAsia="仿宋"/>
                <w:color w:val="000000"/>
                <w:sz w:val="24"/>
              </w:rPr>
              <w:t>：</w:t>
            </w:r>
            <w:r>
              <w:rPr>
                <w:rFonts w:hint="eastAsia" w:ascii="仿宋" w:hAnsi="仿宋" w:eastAsia="仿宋" w:cs="仿宋"/>
                <w:kern w:val="0"/>
                <w:sz w:val="24"/>
              </w:rPr>
              <w:t>推动数字图书馆建设，推进文化信息资源共享，做好24小时自助书屋管理工作。</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olor w:val="000000"/>
                <w:sz w:val="24"/>
              </w:rPr>
              <w:t>目标</w:t>
            </w:r>
            <w:r>
              <w:rPr>
                <w:rFonts w:ascii="仿宋" w:hAnsi="仿宋" w:eastAsia="仿宋"/>
                <w:color w:val="000000"/>
                <w:sz w:val="24"/>
              </w:rPr>
              <w:t>4</w:t>
            </w:r>
            <w:r>
              <w:rPr>
                <w:rFonts w:hint="eastAsia" w:ascii="仿宋" w:hAnsi="仿宋" w:eastAsia="仿宋"/>
                <w:color w:val="000000"/>
                <w:sz w:val="24"/>
              </w:rPr>
              <w:t>：</w:t>
            </w:r>
            <w:r>
              <w:rPr>
                <w:rFonts w:hint="eastAsia" w:ascii="仿宋" w:hAnsi="仿宋" w:eastAsia="仿宋"/>
                <w:kern w:val="0"/>
                <w:sz w:val="24"/>
              </w:rPr>
              <w:t>加强图书馆事业交流与合作，认真组织开展学会工作。</w:t>
            </w:r>
          </w:p>
        </w:tc>
        <w:tc>
          <w:tcPr>
            <w:tcW w:w="4585" w:type="dxa"/>
            <w:gridSpan w:val="9"/>
            <w:vAlign w:val="center"/>
          </w:tcPr>
          <w:p>
            <w:pPr>
              <w:autoSpaceDN w:val="0"/>
              <w:ind w:firstLine="480" w:firstLineChars="200"/>
              <w:textAlignment w:val="center"/>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、通过流动服务车走进</w:t>
            </w:r>
            <w:r>
              <w:rPr>
                <w:rFonts w:hint="eastAsia" w:ascii="仿宋" w:hAnsi="仿宋" w:eastAsia="仿宋" w:cs="仿宋"/>
                <w:sz w:val="24"/>
                <w:szCs w:val="24"/>
              </w:rPr>
              <w:t>前往高山坡社区、古井社区、四化建社区及五里牌社区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巴陵广场</w:t>
            </w:r>
            <w:r>
              <w:rPr>
                <w:rFonts w:hint="eastAsia" w:ascii="仿宋" w:hAnsi="仿宋" w:eastAsia="仿宋" w:cs="仿宋"/>
                <w:sz w:val="24"/>
                <w:szCs w:val="24"/>
              </w:rPr>
              <w:t>等</w:t>
            </w:r>
            <w:r>
              <w:rPr>
                <w:rFonts w:hint="eastAsia" w:ascii="仿宋" w:hAnsi="仿宋" w:eastAsia="仿宋" w:cs="仿宋"/>
                <w:color w:val="000000"/>
                <w:sz w:val="24"/>
              </w:rPr>
              <w:t>地，</w:t>
            </w:r>
            <w:r>
              <w:rPr>
                <w:rFonts w:hint="eastAsia" w:ascii="仿宋" w:hAnsi="仿宋" w:eastAsia="仿宋" w:cs="仿宋"/>
                <w:sz w:val="24"/>
                <w:szCs w:val="24"/>
              </w:rPr>
              <w:t>为居民朋友开展办证、借阅等服务</w:t>
            </w:r>
            <w:r>
              <w:rPr>
                <w:rFonts w:hint="eastAsia" w:ascii="仿宋" w:hAnsi="仿宋" w:eastAsia="仿宋" w:cs="仿宋"/>
                <w:sz w:val="24"/>
                <w:szCs w:val="24"/>
                <w:lang w:val="en-US" w:eastAsia="zh-CN"/>
              </w:rPr>
              <w:t>6</w:t>
            </w:r>
            <w:r>
              <w:rPr>
                <w:rFonts w:hint="eastAsia" w:ascii="仿宋" w:hAnsi="仿宋" w:eastAsia="仿宋" w:cs="仿宋"/>
                <w:sz w:val="24"/>
                <w:szCs w:val="24"/>
              </w:rPr>
              <w:t>场次；公益赠书活动以“传递公益精神，传播书本知识”为目标，对持证亲子家庭开展免费赠书活动，已开展4期。</w:t>
            </w:r>
          </w:p>
          <w:p>
            <w:pPr>
              <w:pStyle w:val="8"/>
              <w:shd w:val="clear" w:color="auto" w:fill="FFFFFF"/>
              <w:spacing w:before="0" w:beforeAutospacing="0" w:after="0" w:afterAutospacing="0"/>
              <w:ind w:firstLine="480" w:firstLineChars="200"/>
              <w:jc w:val="both"/>
              <w:rPr>
                <w:rFonts w:ascii="仿宋" w:hAnsi="仿宋" w:eastAsia="仿宋" w:cs="仿宋"/>
                <w:color w:val="000000"/>
                <w:kern w:val="2"/>
              </w:rPr>
            </w:pPr>
            <w:r>
              <w:rPr>
                <w:rFonts w:ascii="仿宋" w:hAnsi="仿宋" w:eastAsia="仿宋" w:cs="仿宋"/>
                <w:color w:val="000000"/>
                <w:kern w:val="2"/>
              </w:rPr>
              <w:t>2</w:t>
            </w:r>
            <w:r>
              <w:rPr>
                <w:rFonts w:hint="eastAsia" w:ascii="仿宋" w:hAnsi="仿宋" w:eastAsia="仿宋" w:cs="仿宋"/>
                <w:color w:val="000000"/>
                <w:kern w:val="2"/>
              </w:rPr>
              <w:t>、</w:t>
            </w:r>
            <w:r>
              <w:rPr>
                <w:rFonts w:hint="eastAsia" w:ascii="仿宋" w:hAnsi="仿宋" w:eastAsia="仿宋" w:cs="仿宋"/>
                <w:sz w:val="24"/>
                <w:szCs w:val="24"/>
                <w:lang w:val="en-US" w:eastAsia="zh-CN"/>
              </w:rPr>
              <w:t>截止7月份，我馆克服困难，在保证疫情防控安全的情况下</w:t>
            </w:r>
            <w:r>
              <w:rPr>
                <w:rFonts w:hint="eastAsia" w:ascii="仿宋" w:hAnsi="仿宋" w:eastAsia="仿宋" w:cs="仿宋"/>
                <w:sz w:val="24"/>
                <w:szCs w:val="24"/>
              </w:rPr>
              <w:t>累计开展</w:t>
            </w:r>
            <w:r>
              <w:rPr>
                <w:rFonts w:hint="eastAsia" w:ascii="仿宋" w:hAnsi="仿宋" w:eastAsia="仿宋" w:cs="仿宋"/>
                <w:sz w:val="24"/>
                <w:szCs w:val="24"/>
                <w:lang w:val="en-US" w:eastAsia="zh-CN"/>
              </w:rPr>
              <w:t>线下</w:t>
            </w:r>
            <w:r>
              <w:rPr>
                <w:rFonts w:hint="eastAsia" w:ascii="仿宋" w:hAnsi="仿宋" w:eastAsia="仿宋" w:cs="仿宋"/>
                <w:sz w:val="24"/>
                <w:szCs w:val="24"/>
              </w:rPr>
              <w:t>活动</w:t>
            </w:r>
            <w:r>
              <w:rPr>
                <w:rFonts w:hint="eastAsia" w:ascii="仿宋" w:hAnsi="仿宋" w:eastAsia="仿宋" w:cs="仿宋"/>
                <w:sz w:val="24"/>
                <w:szCs w:val="24"/>
                <w:lang w:val="en-US" w:eastAsia="zh-CN"/>
              </w:rPr>
              <w:t>57</w:t>
            </w:r>
            <w:r>
              <w:rPr>
                <w:rFonts w:hint="eastAsia" w:ascii="仿宋" w:hAnsi="仿宋" w:eastAsia="仿宋" w:cs="仿宋"/>
                <w:sz w:val="24"/>
                <w:szCs w:val="24"/>
              </w:rPr>
              <w:t>场次，举办</w:t>
            </w:r>
            <w:r>
              <w:rPr>
                <w:rFonts w:hint="eastAsia" w:ascii="仿宋" w:hAnsi="仿宋" w:eastAsia="仿宋" w:cs="仿宋"/>
                <w:sz w:val="24"/>
                <w:szCs w:val="24"/>
                <w:lang w:val="en-US" w:eastAsia="zh-CN"/>
              </w:rPr>
              <w:t>各类</w:t>
            </w:r>
            <w:r>
              <w:rPr>
                <w:rFonts w:hint="eastAsia" w:ascii="仿宋" w:hAnsi="仿宋" w:eastAsia="仿宋" w:cs="仿宋"/>
                <w:sz w:val="24"/>
                <w:szCs w:val="24"/>
              </w:rPr>
              <w:t>线上活动</w:t>
            </w:r>
            <w:r>
              <w:rPr>
                <w:rFonts w:hint="eastAsia" w:ascii="仿宋" w:hAnsi="仿宋" w:eastAsia="仿宋" w:cs="仿宋"/>
                <w:sz w:val="24"/>
                <w:szCs w:val="24"/>
                <w:lang w:val="en-US" w:eastAsia="zh-CN"/>
              </w:rPr>
              <w:t>36</w:t>
            </w:r>
            <w:r>
              <w:rPr>
                <w:rFonts w:hint="eastAsia" w:ascii="仿宋" w:hAnsi="仿宋" w:eastAsia="仿宋" w:cs="仿宋"/>
                <w:sz w:val="24"/>
                <w:szCs w:val="24"/>
              </w:rPr>
              <w:t>次，</w:t>
            </w:r>
            <w:r>
              <w:rPr>
                <w:rFonts w:hint="eastAsia" w:ascii="仿宋" w:hAnsi="仿宋" w:eastAsia="仿宋" w:cs="仿宋"/>
                <w:sz w:val="24"/>
                <w:szCs w:val="24"/>
                <w:lang w:val="en-US" w:eastAsia="zh-CN"/>
              </w:rPr>
              <w:t>发布各类</w:t>
            </w:r>
            <w:r>
              <w:rPr>
                <w:rFonts w:hint="eastAsia" w:ascii="仿宋" w:hAnsi="仿宋" w:eastAsia="仿宋" w:cs="仿宋"/>
                <w:sz w:val="24"/>
                <w:szCs w:val="24"/>
              </w:rPr>
              <w:t>推文1</w:t>
            </w:r>
            <w:r>
              <w:rPr>
                <w:rFonts w:hint="eastAsia" w:ascii="仿宋" w:hAnsi="仿宋" w:eastAsia="仿宋" w:cs="仿宋"/>
                <w:sz w:val="24"/>
                <w:szCs w:val="24"/>
                <w:lang w:val="en-US" w:eastAsia="zh-CN"/>
              </w:rPr>
              <w:t>9</w:t>
            </w:r>
            <w:r>
              <w:rPr>
                <w:rFonts w:hint="eastAsia" w:ascii="仿宋" w:hAnsi="仿宋" w:eastAsia="仿宋" w:cs="仿宋"/>
                <w:sz w:val="24"/>
                <w:szCs w:val="24"/>
              </w:rPr>
              <w:t>5篇</w:t>
            </w:r>
            <w:r>
              <w:rPr>
                <w:rFonts w:hint="eastAsia" w:ascii="仿宋" w:hAnsi="仿宋" w:eastAsia="仿宋" w:cs="仿宋"/>
                <w:color w:val="000000"/>
                <w:kern w:val="2"/>
                <w:lang w:eastAsia="zh-CN"/>
              </w:rPr>
              <w:t>。</w:t>
            </w:r>
            <w:r>
              <w:rPr>
                <w:rFonts w:hint="eastAsia" w:ascii="仿宋" w:hAnsi="仿宋" w:eastAsia="仿宋" w:cs="仿宋"/>
                <w:color w:val="000000"/>
                <w:kern w:val="2"/>
                <w:lang w:val="en-US" w:eastAsia="zh-CN"/>
              </w:rPr>
              <w:t>总</w:t>
            </w:r>
            <w:r>
              <w:rPr>
                <w:rFonts w:hint="eastAsia" w:ascii="仿宋" w:hAnsi="仿宋" w:eastAsia="仿宋" w:cs="仿宋"/>
                <w:color w:val="000000"/>
                <w:kern w:val="2"/>
              </w:rPr>
              <w:t>参与人数达</w:t>
            </w:r>
            <w:r>
              <w:rPr>
                <w:rFonts w:hint="eastAsia" w:ascii="仿宋" w:hAnsi="仿宋" w:eastAsia="仿宋" w:cs="仿宋"/>
                <w:color w:val="000000"/>
                <w:kern w:val="2"/>
                <w:lang w:val="en-US" w:eastAsia="zh-CN"/>
              </w:rPr>
              <w:t>4</w:t>
            </w:r>
            <w:r>
              <w:rPr>
                <w:rFonts w:hint="eastAsia" w:ascii="仿宋" w:hAnsi="仿宋" w:eastAsia="仿宋" w:cs="仿宋"/>
                <w:color w:val="000000"/>
                <w:kern w:val="2"/>
              </w:rPr>
              <w:t>万余人。</w:t>
            </w:r>
          </w:p>
          <w:p>
            <w:pPr>
              <w:ind w:firstLine="480" w:firstLineChars="200"/>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、建有地方图书、地方报纸、图书馆公开课、政府公开信息、网事典藏等5个自建数字资源；共有三座24小时自助图书馆，藏书共计6千余册。</w:t>
            </w:r>
          </w:p>
          <w:p>
            <w:pPr>
              <w:autoSpaceDN w:val="0"/>
              <w:ind w:firstLine="480" w:firstLineChars="200"/>
              <w:textAlignment w:val="center"/>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、编写学会内部交流学习资料《图书馆知识小报》共计1</w:t>
            </w:r>
            <w:r>
              <w:rPr>
                <w:rFonts w:hint="eastAsia" w:ascii="仿宋" w:hAnsi="仿宋" w:eastAsia="仿宋" w:cs="仿宋"/>
                <w:color w:val="000000"/>
                <w:sz w:val="24"/>
                <w:lang w:val="en-US" w:eastAsia="zh-CN"/>
              </w:rPr>
              <w:t>0</w:t>
            </w:r>
            <w:r>
              <w:rPr>
                <w:rFonts w:hint="eastAsia" w:ascii="仿宋" w:hAnsi="仿宋" w:eastAsia="仿宋" w:cs="仿宋"/>
                <w:color w:val="000000"/>
                <w:sz w:val="24"/>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widowControl/>
              <w:jc w:val="left"/>
              <w:rPr>
                <w:rFonts w:eastAsia="仿宋_GB2312"/>
                <w:kern w:val="0"/>
                <w:sz w:val="24"/>
              </w:rPr>
            </w:pPr>
            <w:r>
              <w:rPr>
                <w:rFonts w:hint="eastAsia" w:eastAsia="仿宋_GB2312"/>
                <w:kern w:val="0"/>
                <w:sz w:val="24"/>
              </w:rPr>
              <w:t>《公共图书馆法》</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 w:val="24"/>
              </w:rPr>
              <w:t>《公共文化服务保障法》</w:t>
            </w:r>
          </w:p>
        </w:tc>
        <w:tc>
          <w:tcPr>
            <w:tcW w:w="2684"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各项工作依法开展完成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kern w:val="0"/>
                <w:sz w:val="24"/>
              </w:rPr>
              <w:t>1.全民阅读推广活动；2.；3.数字图书馆建设；4.图书馆业务建设</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r>
              <w:rPr>
                <w:rFonts w:hint="eastAsia" w:eastAsia="仿宋_GB2312"/>
                <w:kern w:val="0"/>
                <w:sz w:val="24"/>
              </w:rPr>
              <w:t>1.全民阅读推广活动</w:t>
            </w:r>
            <w:r>
              <w:rPr>
                <w:rFonts w:hint="eastAsia" w:eastAsia="仿宋_GB2312"/>
                <w:kern w:val="0"/>
                <w:sz w:val="24"/>
                <w:lang w:val="en-US" w:eastAsia="zh-CN"/>
              </w:rPr>
              <w:t>27</w:t>
            </w:r>
            <w:r>
              <w:rPr>
                <w:rFonts w:hint="eastAsia" w:eastAsia="仿宋_GB2312"/>
                <w:kern w:val="0"/>
                <w:sz w:val="24"/>
              </w:rPr>
              <w:t>场2.少儿活动</w:t>
            </w:r>
            <w:r>
              <w:rPr>
                <w:rFonts w:eastAsia="仿宋_GB2312"/>
                <w:kern w:val="0"/>
                <w:sz w:val="24"/>
              </w:rPr>
              <w:t>3</w:t>
            </w:r>
            <w:r>
              <w:rPr>
                <w:rFonts w:hint="eastAsia" w:eastAsia="仿宋_GB2312"/>
                <w:kern w:val="0"/>
                <w:sz w:val="24"/>
                <w:lang w:val="en-US" w:eastAsia="zh-CN"/>
              </w:rPr>
              <w:t>0</w:t>
            </w:r>
            <w:r>
              <w:rPr>
                <w:rFonts w:hint="eastAsia" w:eastAsia="仿宋_GB2312"/>
                <w:kern w:val="0"/>
                <w:sz w:val="24"/>
              </w:rPr>
              <w:t>场3.数字图书建设100%4.图书馆业务建设100%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widowControl/>
              <w:jc w:val="left"/>
              <w:rPr>
                <w:rFonts w:eastAsia="仿宋_GB2312"/>
                <w:kern w:val="0"/>
                <w:sz w:val="24"/>
              </w:rPr>
            </w:pPr>
            <w:r>
              <w:rPr>
                <w:rFonts w:hint="eastAsia" w:eastAsia="仿宋_GB2312"/>
                <w:kern w:val="0"/>
                <w:sz w:val="24"/>
              </w:rPr>
              <w:t>丰富全市人民精神文化生活，提供多元化公共文化服务产品；</w:t>
            </w:r>
          </w:p>
          <w:p>
            <w:pPr>
              <w:autoSpaceDN w:val="0"/>
              <w:spacing w:line="360" w:lineRule="exact"/>
              <w:jc w:val="left"/>
              <w:textAlignment w:val="center"/>
              <w:rPr>
                <w:rFonts w:ascii="仿宋_GB2312" w:hAnsi="仿宋_GB2312" w:eastAsia="仿宋_GB2312" w:cs="仿宋_GB2312"/>
                <w:color w:val="000000"/>
                <w:sz w:val="24"/>
              </w:rPr>
            </w:pPr>
            <w:r>
              <w:rPr>
                <w:rFonts w:hint="eastAsia" w:eastAsia="仿宋_GB2312"/>
                <w:kern w:val="0"/>
                <w:sz w:val="24"/>
              </w:rPr>
              <w:t>组织实施读书活动实现社会效益和经济效益相统一。</w:t>
            </w:r>
          </w:p>
        </w:tc>
        <w:tc>
          <w:tcPr>
            <w:tcW w:w="2684" w:type="dxa"/>
            <w:gridSpan w:val="6"/>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eastAsia="仿宋_GB2312"/>
                <w:kern w:val="0"/>
                <w:sz w:val="24"/>
              </w:rPr>
              <w:t>完成全年度各项资金支出进度要求，保障各项工作顺利开展。</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 w:hAnsi="仿宋" w:eastAsia="仿宋" w:cs="仿宋_GB2312"/>
                <w:color w:val="000000"/>
                <w:sz w:val="24"/>
              </w:rPr>
            </w:pPr>
            <w:r>
              <w:rPr>
                <w:rFonts w:hint="eastAsia" w:ascii="仿宋" w:hAnsi="仿宋" w:eastAsia="仿宋"/>
                <w:sz w:val="24"/>
              </w:rPr>
              <w:t>力争使全市人民对岳阳市图书馆的服务水平及质量满意度达到较好水平。</w:t>
            </w:r>
          </w:p>
        </w:tc>
        <w:tc>
          <w:tcPr>
            <w:tcW w:w="2684" w:type="dxa"/>
            <w:gridSpan w:val="6"/>
            <w:vAlign w:val="center"/>
          </w:tcPr>
          <w:p>
            <w:pPr>
              <w:autoSpaceDN w:val="0"/>
              <w:spacing w:line="360" w:lineRule="exact"/>
              <w:textAlignment w:val="center"/>
              <w:rPr>
                <w:rFonts w:ascii="仿宋" w:hAnsi="仿宋" w:eastAsia="仿宋" w:cs="仿宋_GB2312"/>
                <w:color w:val="000000"/>
                <w:sz w:val="24"/>
              </w:rPr>
            </w:pPr>
            <w:r>
              <w:rPr>
                <w:rFonts w:hint="eastAsia" w:ascii="仿宋" w:hAnsi="仿宋" w:eastAsia="仿宋"/>
                <w:kern w:val="0"/>
                <w:sz w:val="24"/>
              </w:rPr>
              <w:t>读者满意率达9</w:t>
            </w:r>
            <w:r>
              <w:rPr>
                <w:rFonts w:ascii="仿宋" w:hAnsi="仿宋" w:eastAsia="仿宋"/>
                <w:kern w:val="0"/>
                <w:sz w:val="24"/>
              </w:rPr>
              <w:t>6</w:t>
            </w:r>
            <w:r>
              <w:rPr>
                <w:rFonts w:hint="eastAsia" w:ascii="仿宋" w:hAnsi="仿宋" w:eastAsia="仿宋"/>
                <w:kern w:val="0"/>
                <w:sz w:val="24"/>
              </w:rPr>
              <w:t>%</w:t>
            </w:r>
            <w:r>
              <w:rPr>
                <w:rFonts w:ascii="仿宋" w:hAnsi="仿宋" w:eastAsia="仿宋"/>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ind w:firstLine="480" w:firstLineChars="200"/>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罗慧蓉</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副馆长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岳阳市图书馆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填报人（签名）：汪庆九</w:t>
      </w:r>
      <w:r>
        <w:rPr>
          <w:rFonts w:eastAsia="仿宋_GB2312" w:cs="仿宋_GB2312"/>
          <w:bCs/>
          <w:sz w:val="28"/>
          <w:szCs w:val="28"/>
        </w:rPr>
        <w:t xml:space="preserve">                     </w:t>
      </w:r>
      <w:r>
        <w:rPr>
          <w:rFonts w:hint="eastAsia" w:eastAsia="仿宋_GB2312" w:cs="仿宋_GB2312"/>
          <w:bCs/>
          <w:sz w:val="28"/>
          <w:szCs w:val="28"/>
        </w:rPr>
        <w:t>联系电话：2</w:t>
      </w:r>
      <w:r>
        <w:rPr>
          <w:rFonts w:eastAsia="仿宋_GB2312" w:cs="仿宋_GB2312"/>
          <w:bCs/>
          <w:sz w:val="28"/>
          <w:szCs w:val="28"/>
        </w:rPr>
        <w:t>281905</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仿宋" w:hAnsi="仿宋" w:eastAsia="仿宋" w:cs="黑体"/>
                <w:bCs/>
                <w:sz w:val="32"/>
                <w:szCs w:val="32"/>
              </w:rPr>
            </w:pPr>
            <w:r>
              <w:rPr>
                <w:rFonts w:hint="eastAsia" w:ascii="仿宋" w:hAnsi="仿宋" w:eastAsia="仿宋" w:cs="黑体"/>
                <w:bCs/>
                <w:sz w:val="32"/>
                <w:szCs w:val="32"/>
              </w:rPr>
              <w:t>五、评价报告综述（文字部分）</w:t>
            </w:r>
          </w:p>
          <w:p>
            <w:pPr>
              <w:spacing w:line="44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一、部门（单位）概况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（一）部门（单位）基本情况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岳阳市图书馆是岳阳市文化旅游广电局下属二级机构为正科级公益一类事业单位，截止</w:t>
            </w:r>
            <w:r>
              <w:rPr>
                <w:rFonts w:ascii="仿宋" w:hAnsi="仿宋" w:eastAsia="仿宋" w:cs="仿宋_GB2312"/>
                <w:bCs/>
                <w:sz w:val="32"/>
                <w:szCs w:val="32"/>
              </w:rPr>
              <w:t>2021</w:t>
            </w:r>
            <w:r>
              <w:rPr>
                <w:rFonts w:hint="eastAsia" w:ascii="仿宋" w:hAnsi="仿宋" w:eastAsia="仿宋" w:cs="仿宋_GB2312"/>
                <w:bCs/>
                <w:sz w:val="32"/>
                <w:szCs w:val="32"/>
              </w:rPr>
              <w:t>年</w:t>
            </w:r>
            <w:r>
              <w:rPr>
                <w:rFonts w:ascii="仿宋" w:hAnsi="仿宋" w:eastAsia="仿宋" w:cs="仿宋_GB2312"/>
                <w:bCs/>
                <w:sz w:val="32"/>
                <w:szCs w:val="32"/>
              </w:rPr>
              <w:t>12</w:t>
            </w:r>
            <w:r>
              <w:rPr>
                <w:rFonts w:hint="eastAsia" w:ascii="仿宋" w:hAnsi="仿宋" w:eastAsia="仿宋" w:cs="仿宋_GB2312"/>
                <w:bCs/>
                <w:sz w:val="32"/>
                <w:szCs w:val="32"/>
              </w:rPr>
              <w:t>月</w:t>
            </w:r>
            <w:r>
              <w:rPr>
                <w:rFonts w:ascii="仿宋" w:hAnsi="仿宋" w:eastAsia="仿宋" w:cs="仿宋_GB2312"/>
                <w:bCs/>
                <w:sz w:val="32"/>
                <w:szCs w:val="32"/>
              </w:rPr>
              <w:t>31</w:t>
            </w:r>
            <w:r>
              <w:rPr>
                <w:rFonts w:hint="eastAsia" w:ascii="仿宋" w:hAnsi="仿宋" w:eastAsia="仿宋" w:cs="仿宋_GB2312"/>
                <w:bCs/>
                <w:sz w:val="32"/>
                <w:szCs w:val="32"/>
              </w:rPr>
              <w:t>日，实际在编在岗干部职工共有</w:t>
            </w:r>
            <w:r>
              <w:rPr>
                <w:rFonts w:ascii="仿宋" w:hAnsi="仿宋" w:eastAsia="仿宋" w:cs="仿宋_GB2312"/>
                <w:bCs/>
                <w:sz w:val="32"/>
                <w:szCs w:val="32"/>
              </w:rPr>
              <w:t>51</w:t>
            </w:r>
            <w:r>
              <w:rPr>
                <w:rFonts w:hint="eastAsia" w:ascii="仿宋" w:hAnsi="仿宋" w:eastAsia="仿宋" w:cs="仿宋_GB2312"/>
                <w:bCs/>
                <w:sz w:val="32"/>
                <w:szCs w:val="32"/>
              </w:rPr>
              <w:t>人。</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（二）部门（单位）整体支出规模、使用方向和主要内容、涉及范围等</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w:t>
            </w:r>
            <w:r>
              <w:rPr>
                <w:rFonts w:ascii="仿宋" w:hAnsi="仿宋" w:eastAsia="仿宋" w:cs="仿宋_GB2312"/>
                <w:bCs/>
                <w:sz w:val="32"/>
                <w:szCs w:val="32"/>
              </w:rPr>
              <w:t>2020</w:t>
            </w:r>
            <w:r>
              <w:rPr>
                <w:rFonts w:hint="eastAsia" w:ascii="仿宋" w:hAnsi="仿宋" w:eastAsia="仿宋" w:cs="仿宋_GB2312"/>
                <w:bCs/>
                <w:sz w:val="32"/>
                <w:szCs w:val="32"/>
              </w:rPr>
              <w:t>年市本级部门预算批复，纳入</w:t>
            </w:r>
            <w:r>
              <w:rPr>
                <w:rFonts w:ascii="仿宋" w:hAnsi="仿宋" w:eastAsia="仿宋" w:cs="仿宋_GB2312"/>
                <w:bCs/>
                <w:sz w:val="32"/>
                <w:szCs w:val="32"/>
              </w:rPr>
              <w:t>2021</w:t>
            </w:r>
            <w:r>
              <w:rPr>
                <w:rFonts w:hint="eastAsia" w:ascii="仿宋" w:hAnsi="仿宋" w:eastAsia="仿宋" w:cs="仿宋_GB2312"/>
                <w:bCs/>
                <w:sz w:val="32"/>
                <w:szCs w:val="32"/>
              </w:rPr>
              <w:t>年部门预算编制范围：</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具体情况如下：单位：万元</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3113"/>
              <w:gridCol w:w="281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640" w:firstLineChars="200"/>
                    <w:rPr>
                      <w:rFonts w:ascii="仿宋" w:hAnsi="仿宋" w:eastAsia="仿宋" w:cs="仿宋_GB2312"/>
                      <w:bCs/>
                      <w:sz w:val="32"/>
                      <w:szCs w:val="32"/>
                    </w:rPr>
                  </w:pP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收入</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岳阳市图书馆</w:t>
                  </w: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891.79</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932.6</w:t>
                  </w:r>
                </w:p>
              </w:tc>
            </w:tr>
          </w:tbl>
          <w:p>
            <w:pPr>
              <w:spacing w:line="560" w:lineRule="exact"/>
              <w:ind w:firstLine="640" w:firstLineChars="200"/>
              <w:rPr>
                <w:rFonts w:ascii="仿宋" w:hAnsi="仿宋" w:eastAsia="仿宋" w:cs="仿宋_GB2312"/>
                <w:bCs/>
                <w:sz w:val="32"/>
                <w:szCs w:val="32"/>
              </w:rPr>
            </w:pP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二、部门（单位）整体支出管理及使用情况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（一）基本支出</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2021</w:t>
            </w:r>
            <w:r>
              <w:rPr>
                <w:rFonts w:hint="eastAsia" w:ascii="仿宋" w:hAnsi="仿宋" w:eastAsia="仿宋" w:cs="仿宋_GB2312"/>
                <w:bCs/>
                <w:sz w:val="32"/>
                <w:szCs w:val="32"/>
              </w:rPr>
              <w:t>年度基本支出</w:t>
            </w:r>
            <w:r>
              <w:rPr>
                <w:rFonts w:ascii="仿宋" w:hAnsi="仿宋" w:eastAsia="仿宋" w:cs="仿宋_GB2312"/>
                <w:bCs/>
                <w:sz w:val="32"/>
                <w:szCs w:val="32"/>
              </w:rPr>
              <w:t>672.5</w:t>
            </w:r>
            <w:r>
              <w:rPr>
                <w:rFonts w:hint="eastAsia" w:ascii="仿宋" w:hAnsi="仿宋" w:eastAsia="仿宋" w:cs="仿宋_GB2312"/>
                <w:bCs/>
                <w:sz w:val="32"/>
                <w:szCs w:val="32"/>
              </w:rPr>
              <w:t>万元，使用内容为人员经费和日常公用经费。其中人员经费支出</w:t>
            </w:r>
            <w:r>
              <w:rPr>
                <w:rFonts w:ascii="仿宋" w:hAnsi="仿宋" w:eastAsia="仿宋" w:cs="仿宋_GB2312"/>
                <w:bCs/>
                <w:sz w:val="32"/>
                <w:szCs w:val="32"/>
              </w:rPr>
              <w:t>599.26</w:t>
            </w:r>
            <w:r>
              <w:rPr>
                <w:rFonts w:hint="eastAsia" w:ascii="仿宋" w:hAnsi="仿宋" w:eastAsia="仿宋" w:cs="仿宋_GB2312"/>
                <w:bCs/>
                <w:sz w:val="32"/>
                <w:szCs w:val="32"/>
              </w:rPr>
              <w:t>万元，主要用于发放人员工资及津补贴；支付离退休员工的工资及津补贴、抚恤金、丧葬费、生活补助等；一般商品和服务支出</w:t>
            </w:r>
            <w:r>
              <w:rPr>
                <w:rFonts w:ascii="仿宋" w:hAnsi="仿宋" w:eastAsia="仿宋" w:cs="仿宋_GB2312"/>
                <w:bCs/>
                <w:sz w:val="32"/>
                <w:szCs w:val="32"/>
              </w:rPr>
              <w:t>73.24</w:t>
            </w:r>
            <w:r>
              <w:rPr>
                <w:rFonts w:hint="eastAsia" w:ascii="仿宋" w:hAnsi="仿宋" w:eastAsia="仿宋" w:cs="仿宋_GB2312"/>
                <w:bCs/>
                <w:sz w:val="32"/>
                <w:szCs w:val="32"/>
              </w:rPr>
              <w:t>万元，主要用于保障我馆正常运转所需开支的办公费、差旅费、招待费、会议费、公务用车运行维护费、物业管理费等。基本开支主要来自于年初预算拨款，其他来自于政策性工资绩效预算的追加。</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（二）专项支出</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、专项资金安排落实、总投入等情况分析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项目支出</w:t>
            </w:r>
            <w:r>
              <w:rPr>
                <w:rFonts w:ascii="仿宋" w:hAnsi="仿宋" w:eastAsia="仿宋" w:cs="仿宋_GB2312"/>
                <w:bCs/>
                <w:sz w:val="32"/>
                <w:szCs w:val="32"/>
              </w:rPr>
              <w:t>260.1</w:t>
            </w:r>
            <w:r>
              <w:rPr>
                <w:rFonts w:hint="eastAsia" w:ascii="仿宋" w:hAnsi="仿宋" w:eastAsia="仿宋" w:cs="仿宋_GB2312"/>
                <w:bCs/>
                <w:sz w:val="32"/>
                <w:szCs w:val="32"/>
              </w:rPr>
              <w:t>万元，为图书购置资金、阅读推广活动资金、自助书屋维护资金、地方报纸知识资源细颗粒建设和标签标引专项资金等。</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、专项资金实际使用情况分析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对专项资金的管理我馆建立了专项资金管理办法，遵循专款专用、单独核算的管理原则；专项项目的申报严格按照市财政资金管理的要求进行，专项资金财政拨款到位后及时进行了项目的开展和资金的投入。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、专项资金管理情况分析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我馆目前对专项资金的管理按照项目支出涉及的经济科目的明细项目，根据财务管理办法的相关制度执行。</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专项资金中涉及的项目招投标、政府采购事项，我馆均严格按照要求进行了组织，对公开招标的项目要求参与投标报价单位不少于三家，由馆多个部门参与采购谈判，同时严格合同的签订，落实物资和服务的验收，做好资金支付的审核审批手续。</w:t>
            </w: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三、部门（单位）专项组织实施情况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（一）专项组织情况分析</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、完善制度，规范管理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认真贯彻落实中央八项规定，市委、市政府厉行节约的精神，进一步规范机关作风、加强机关财务管理，对单位行政运行、内部控制、会议、差旅、培训等严格按政策管理执行。</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、严格执行预算，控制各项经费支出</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w:t>
            </w:r>
            <w:r>
              <w:rPr>
                <w:rFonts w:ascii="仿宋" w:hAnsi="仿宋" w:eastAsia="仿宋" w:cs="仿宋_GB2312"/>
                <w:bCs/>
                <w:sz w:val="32"/>
                <w:szCs w:val="32"/>
              </w:rPr>
              <w:t>1</w:t>
            </w:r>
            <w:r>
              <w:rPr>
                <w:rFonts w:hint="eastAsia" w:ascii="仿宋" w:hAnsi="仿宋" w:eastAsia="仿宋" w:cs="仿宋_GB2312"/>
                <w:bCs/>
                <w:sz w:val="32"/>
                <w:szCs w:val="32"/>
              </w:rPr>
              <w:t>）公务用车运行费：严格执行公车管理规定，公务用车一律实行派车登记制，单位所有公车实行定点维修，</w:t>
            </w:r>
            <w:r>
              <w:rPr>
                <w:rFonts w:ascii="仿宋" w:hAnsi="仿宋" w:eastAsia="仿宋" w:cs="仿宋_GB2312"/>
                <w:bCs/>
                <w:sz w:val="32"/>
                <w:szCs w:val="32"/>
              </w:rPr>
              <w:t>IC</w:t>
            </w:r>
            <w:r>
              <w:rPr>
                <w:rFonts w:hint="eastAsia" w:ascii="仿宋" w:hAnsi="仿宋" w:eastAsia="仿宋" w:cs="仿宋_GB2312"/>
                <w:bCs/>
                <w:sz w:val="32"/>
                <w:szCs w:val="32"/>
              </w:rPr>
              <w:t>卡加油、统一保险制度，如实登记上报公务车辆情况，严禁公车私用。</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w:t>
            </w:r>
            <w:r>
              <w:rPr>
                <w:rFonts w:ascii="仿宋" w:hAnsi="仿宋" w:eastAsia="仿宋" w:cs="仿宋_GB2312"/>
                <w:bCs/>
                <w:sz w:val="32"/>
                <w:szCs w:val="32"/>
              </w:rPr>
              <w:t>2</w:t>
            </w:r>
            <w:r>
              <w:rPr>
                <w:rFonts w:hint="eastAsia" w:ascii="仿宋" w:hAnsi="仿宋" w:eastAsia="仿宋" w:cs="仿宋_GB2312"/>
                <w:bCs/>
                <w:sz w:val="32"/>
                <w:szCs w:val="32"/>
              </w:rPr>
              <w:t>）公务接待费用：严格接待审批程序，严格执行凭公函接待制度、禁酒禁烟，严格控制接待标准，杜绝大吃大喝及高消费娱乐，接待总额严格控制在市纪委、市财政下达的厉行节约预算标准之内。</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w:t>
            </w:r>
            <w:r>
              <w:rPr>
                <w:rFonts w:ascii="仿宋" w:hAnsi="仿宋" w:eastAsia="仿宋" w:cs="仿宋_GB2312"/>
                <w:bCs/>
                <w:sz w:val="32"/>
                <w:szCs w:val="32"/>
              </w:rPr>
              <w:t>4</w:t>
            </w:r>
            <w:r>
              <w:rPr>
                <w:rFonts w:hint="eastAsia" w:ascii="仿宋" w:hAnsi="仿宋" w:eastAsia="仿宋" w:cs="仿宋_GB2312"/>
                <w:bCs/>
                <w:sz w:val="32"/>
                <w:szCs w:val="32"/>
              </w:rPr>
              <w:t>）公务卡使用情况符合相关规定</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公务卡使用按有关规定执行，全体职工全覆盖，费用开支全部用公务卡结算。</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（二）专项管理情况分析</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、提高全局意识。自领导到普通干部，全面增强厉行节约、减少行政成本的意识，强化危机感和责任感，提高工作效率、节约行政成本从一点一滴做起。</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、加强对会议经费的管理。按要求尽量精简会议，控制会议时间，规模、人数，尽量利用单位会议室，尽量召开电视电话会议，使用多媒体，会议归口管理，会期不超过半天，会议的人数及标准严格按规定执行。</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4</w:t>
            </w:r>
            <w:r>
              <w:rPr>
                <w:rFonts w:hint="eastAsia" w:ascii="仿宋" w:hAnsi="仿宋" w:eastAsia="仿宋" w:cs="仿宋_GB2312"/>
                <w:bCs/>
                <w:sz w:val="32"/>
                <w:szCs w:val="32"/>
              </w:rPr>
              <w:t>、加强对公务车辆的管理。执行公车改革政策，规范和控制公务用车、修理、用油等行为。</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5</w:t>
            </w:r>
            <w:r>
              <w:rPr>
                <w:rFonts w:hint="eastAsia" w:ascii="仿宋" w:hAnsi="仿宋" w:eastAsia="仿宋" w:cs="仿宋_GB2312"/>
                <w:bCs/>
                <w:sz w:val="32"/>
                <w:szCs w:val="32"/>
              </w:rPr>
              <w:t>、控制公务接待费用。所有接待实行公函接待和审批制，严格控制接待标准、范围和次数，层层审批，严禁使用烟酒和饮料，坚持“务实节俭、高效透明、严格标准、有利公务”的原则，严禁大吃大喝、铺张浪费。</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6</w:t>
            </w:r>
            <w:r>
              <w:rPr>
                <w:rFonts w:hint="eastAsia" w:ascii="仿宋" w:hAnsi="仿宋" w:eastAsia="仿宋" w:cs="仿宋_GB2312"/>
                <w:bCs/>
                <w:sz w:val="32"/>
                <w:szCs w:val="32"/>
              </w:rPr>
              <w:t>、严格执行政府采购。优化政府采购领域的营商环境，进一步深化财政体制改革，严格遵守政府采购制度，并按政府采购规定实施，所有耗材及办公用品均通过政府采购平台进行采购。</w:t>
            </w: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四、部门（单位）整体支出绩效情况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通过加强预算收支的管理，不断建立健全内部管理制度，梳理内部管理流程，部门整体支出管理情况得到了提升，部门整体支出绩效情况如下：</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经济性评价方面</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、本年预算配置控制较好，财政供养人员控制在预算编制以内；三公经费控制得较好，相比去年决算和年初预算都有所减少。</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预算执行方面，支出总额控制在预算总额以内，除专项预算的追加和政策性工资绩效预算的追加外，本年部门预算未进行预算相关事项的调整；我馆预算内专项资金在取得财政局的年度预算批复时，随批复一同进行了下达；追加的项目专项资金在取得上级或同级财政批复后随批复及时进行了下达；三公经费总额和财政拨款支出三公经费总体控制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预算管理方面，制度执行总体较为有效，仍需进一步强化；资金使用管理需进一步加强。</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、资产管理方面：建立了资产管理制度，对全馆资产进行了详细的盘点，设置各科室资产管理员，做好资产台账，加强对资产的管理。实现了实物资产的“一物一卡一条码”，总体执行较好。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根据部门整体支出绩效评价指标体系，我单位</w:t>
            </w:r>
            <w:r>
              <w:rPr>
                <w:rFonts w:ascii="仿宋" w:hAnsi="仿宋" w:eastAsia="仿宋" w:cs="仿宋_GB2312"/>
                <w:bCs/>
                <w:sz w:val="32"/>
                <w:szCs w:val="32"/>
              </w:rPr>
              <w:t>2021</w:t>
            </w:r>
            <w:r>
              <w:rPr>
                <w:rFonts w:hint="eastAsia" w:ascii="仿宋" w:hAnsi="仿宋" w:eastAsia="仿宋" w:cs="仿宋_GB2312"/>
                <w:bCs/>
                <w:sz w:val="32"/>
                <w:szCs w:val="32"/>
              </w:rPr>
              <w:t>年度评价得分</w:t>
            </w:r>
            <w:r>
              <w:rPr>
                <w:rFonts w:ascii="仿宋" w:hAnsi="仿宋" w:eastAsia="仿宋" w:cs="仿宋_GB2312"/>
                <w:bCs/>
                <w:sz w:val="32"/>
                <w:szCs w:val="32"/>
              </w:rPr>
              <w:t>100</w:t>
            </w:r>
            <w:r>
              <w:rPr>
                <w:rFonts w:hint="eastAsia" w:ascii="仿宋" w:hAnsi="仿宋" w:eastAsia="仿宋" w:cs="仿宋_GB2312"/>
                <w:bCs/>
                <w:sz w:val="32"/>
                <w:szCs w:val="32"/>
              </w:rPr>
              <w:t>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效率性评价和有效性评价</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社会效率和有效性评价较好。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（三）社会公众满意度评价</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社会公众满意度较好。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五、存在的问题</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通过前述对我单位整体支出情况的分析，反映出目前在整体支出的预算编制、执行和管理过程中，依然存在一些问题和不足针对这些不足，我们将积极采取改进措施，持续改进，不断规范和强化管理。</w:t>
            </w:r>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六、改进措施和有关建议</w:t>
            </w:r>
          </w:p>
          <w:p>
            <w:pPr>
              <w:spacing w:line="3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针对上述存在的问题及我单位整体支出管理工作的需要，拟实施的改进措施如下：</w:t>
            </w:r>
          </w:p>
          <w:p>
            <w:pPr>
              <w:spacing w:line="3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细化预算编制工作，认真做好预算的编制。</w:t>
            </w:r>
          </w:p>
          <w:p>
            <w:pPr>
              <w:spacing w:line="38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38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spacing w:line="380" w:lineRule="exact"/>
              <w:ind w:firstLine="640" w:firstLineChars="200"/>
              <w:rPr>
                <w:rFonts w:ascii="仿宋" w:hAnsi="仿宋" w:eastAsia="仿宋"/>
                <w:bCs/>
                <w:sz w:val="32"/>
                <w:szCs w:val="32"/>
              </w:rPr>
            </w:pPr>
            <w:r>
              <w:rPr>
                <w:rFonts w:ascii="仿宋" w:hAnsi="仿宋" w:eastAsia="仿宋" w:cs="仿宋_GB2312"/>
                <w:bCs/>
                <w:sz w:val="32"/>
                <w:szCs w:val="32"/>
              </w:rPr>
              <w:t>4</w:t>
            </w:r>
            <w:r>
              <w:rPr>
                <w:rFonts w:hint="eastAsia" w:ascii="仿宋" w:hAnsi="仿宋" w:eastAsia="仿宋" w:cs="仿宋_GB2312"/>
                <w:bCs/>
                <w:sz w:val="32"/>
                <w:szCs w:val="32"/>
              </w:rPr>
              <w:t>、加强财务核算工作，提高财务的精细化管理，确保财务核算的真实、及时、准确、完整。</w:t>
            </w:r>
          </w:p>
        </w:tc>
      </w:tr>
    </w:tbl>
    <w:p>
      <w:pPr>
        <w:spacing w:line="348" w:lineRule="auto"/>
        <w:rPr>
          <w:rFonts w:ascii="黑体" w:hAnsi="黑体" w:eastAsia="黑体" w:cs="黑体"/>
          <w:sz w:val="32"/>
          <w:szCs w:val="32"/>
        </w:rPr>
      </w:pPr>
      <w:r>
        <w:rPr>
          <w:rFonts w:eastAsia="楷体_GB2312"/>
          <w:bCs/>
          <w:sz w:val="28"/>
          <w:szCs w:val="28"/>
        </w:rPr>
        <w:br w:type="page"/>
      </w:r>
      <w:r>
        <w:rPr>
          <w:rFonts w:hint="eastAsia" w:ascii="黑体" w:hAnsi="黑体" w:eastAsia="黑体" w:cs="黑体"/>
          <w:sz w:val="32"/>
          <w:szCs w:val="32"/>
        </w:rPr>
        <w:t>附件</w:t>
      </w:r>
      <w:r>
        <w:rPr>
          <w:rFonts w:ascii="黑体" w:hAnsi="黑体" w:eastAsia="黑体" w:cs="黑体"/>
          <w:sz w:val="32"/>
          <w:szCs w:val="32"/>
        </w:rPr>
        <w:t>2-2</w:t>
      </w:r>
    </w:p>
    <w:p>
      <w:pPr>
        <w:spacing w:line="348" w:lineRule="auto"/>
        <w:rPr>
          <w:rFonts w:eastAsia="黑体"/>
          <w:sz w:val="32"/>
          <w:szCs w:val="32"/>
        </w:rPr>
      </w:pPr>
    </w:p>
    <w:p>
      <w:pPr>
        <w:spacing w:before="156" w:beforeLines="50" w:line="348" w:lineRule="auto"/>
        <w:jc w:val="center"/>
        <w:rPr>
          <w:rFonts w:eastAsia="方正小标宋简体"/>
          <w:sz w:val="44"/>
          <w:szCs w:val="44"/>
        </w:rPr>
      </w:pP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eastAsia="仿宋_GB2312"/>
          <w:sz w:val="32"/>
          <w:szCs w:val="32"/>
        </w:rPr>
      </w:pPr>
      <w:r>
        <w:rPr>
          <w:rFonts w:hint="eastAsia" w:eastAsia="仿宋_GB2312" w:cs="仿宋_GB2312"/>
          <w:sz w:val="32"/>
          <w:szCs w:val="32"/>
        </w:rPr>
        <w:t>评价类型：项目实施过程评价□</w:t>
      </w:r>
      <w:r>
        <w:rPr>
          <w:rFonts w:eastAsia="仿宋_GB2312"/>
          <w:sz w:val="32"/>
          <w:szCs w:val="32"/>
        </w:rPr>
        <w:t xml:space="preserve"> </w:t>
      </w:r>
      <w:r>
        <w:rPr>
          <w:rFonts w:hint="eastAsia" w:eastAsia="仿宋_GB2312" w:cs="仿宋_GB2312"/>
          <w:sz w:val="32"/>
          <w:szCs w:val="32"/>
        </w:rPr>
        <w:t>项目完成结果评价</w:t>
      </w:r>
      <w:r>
        <w:rPr>
          <w:rFonts w:hint="eastAsia" w:ascii="仿宋_GB2312" w:eastAsia="仿宋_GB2312" w:cs="仿宋_GB2312"/>
          <w:sz w:val="32"/>
          <w:szCs w:val="32"/>
        </w:rPr>
        <w:t>√</w:t>
      </w:r>
      <w:r>
        <w:rPr>
          <w:rFonts w:hint="eastAsia" w:eastAsia="仿宋_GB2312" w:cs="仿宋_GB2312"/>
          <w:sz w:val="32"/>
          <w:szCs w:val="32"/>
        </w:rPr>
        <w:t>□</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w:t>
      </w:r>
      <w:r>
        <w:rPr>
          <w:rFonts w:hint="eastAsia" w:eastAsia="仿宋_GB2312"/>
          <w:sz w:val="32"/>
          <w:szCs w:val="32"/>
          <w:u w:val="single"/>
        </w:rPr>
        <w:t>图书购置</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岳阳市图书馆</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rPr>
        <w:t>岳阳市文化旅游广电局</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2022</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11</w:t>
      </w:r>
      <w:r>
        <w:rPr>
          <w:rFonts w:hint="eastAsia" w:eastAsia="仿宋_GB2312" w:cs="仿宋_GB2312"/>
          <w:sz w:val="32"/>
          <w:szCs w:val="32"/>
        </w:rPr>
        <w:t>日</w:t>
      </w:r>
    </w:p>
    <w:p>
      <w:pPr>
        <w:spacing w:line="348" w:lineRule="auto"/>
        <w:jc w:val="center"/>
        <w:rPr>
          <w:rFonts w:eastAsia="仿宋_GB2312"/>
          <w:sz w:val="32"/>
          <w:szCs w:val="32"/>
        </w:rPr>
      </w:pPr>
      <w:r>
        <w:rPr>
          <w:rFonts w:hint="eastAsia" w:eastAsia="仿宋_GB2312" w:cs="仿宋_GB2312"/>
          <w:sz w:val="32"/>
          <w:szCs w:val="32"/>
        </w:rPr>
        <w:t>岳阳市财政局（制）</w:t>
      </w:r>
    </w:p>
    <w:p>
      <w:pPr>
        <w:spacing w:line="100" w:lineRule="exact"/>
        <w:jc w:val="center"/>
        <w:rPr>
          <w:rFonts w:eastAsia="仿宋_GB2312"/>
          <w:sz w:val="32"/>
          <w:szCs w:val="32"/>
        </w:rPr>
      </w:pPr>
    </w:p>
    <w:p>
      <w:pPr>
        <w:spacing w:line="100" w:lineRule="exact"/>
        <w:jc w:val="center"/>
        <w:rPr>
          <w:rFonts w:eastAsia="仿宋_GB2312"/>
          <w:sz w:val="32"/>
          <w:szCs w:val="32"/>
        </w:rPr>
      </w:pPr>
    </w:p>
    <w:p>
      <w:pPr>
        <w:spacing w:line="100" w:lineRule="exact"/>
        <w:jc w:val="center"/>
        <w:rPr>
          <w:rFonts w:eastAsia="仿宋_GB2312"/>
          <w:sz w:val="32"/>
          <w:szCs w:val="32"/>
        </w:rPr>
      </w:pPr>
    </w:p>
    <w:tbl>
      <w:tblPr>
        <w:tblStyle w:val="1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42"/>
        <w:gridCol w:w="1776"/>
        <w:gridCol w:w="22"/>
        <w:gridCol w:w="505"/>
        <w:gridCol w:w="193"/>
        <w:gridCol w:w="562"/>
        <w:gridCol w:w="785"/>
        <w:gridCol w:w="314"/>
        <w:gridCol w:w="770"/>
        <w:gridCol w:w="1545"/>
        <w:gridCol w:w="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60" w:type="dxa"/>
            <w:gridSpan w:val="15"/>
            <w:vAlign w:val="center"/>
          </w:tcPr>
          <w:p>
            <w:pPr>
              <w:jc w:val="center"/>
              <w:rPr>
                <w:rFonts w:eastAsia="仿宋_GB2312"/>
                <w:b/>
                <w:bCs/>
                <w:sz w:val="24"/>
              </w:rPr>
            </w:pPr>
            <w:r>
              <w:rPr>
                <w:rFonts w:hint="eastAsia" w:eastAsia="仿宋_GB2312" w:cs="仿宋_GB2312"/>
                <w:b/>
                <w:bCs/>
                <w:sz w:val="24"/>
              </w:rPr>
              <w:t>一、项</w:t>
            </w:r>
            <w:r>
              <w:rPr>
                <w:rFonts w:eastAsia="仿宋_GB2312"/>
                <w:b/>
                <w:bCs/>
                <w:sz w:val="24"/>
              </w:rPr>
              <w:t xml:space="preserve"> </w:t>
            </w:r>
            <w:r>
              <w:rPr>
                <w:rFonts w:hint="eastAsia" w:eastAsia="仿宋_GB2312" w:cs="仿宋_GB2312"/>
                <w:b/>
                <w:bCs/>
                <w:sz w:val="24"/>
              </w:rPr>
              <w:t>目</w:t>
            </w:r>
            <w:r>
              <w:rPr>
                <w:rFonts w:eastAsia="仿宋_GB2312"/>
                <w:b/>
                <w:bCs/>
                <w:sz w:val="24"/>
              </w:rPr>
              <w:t xml:space="preserve"> </w:t>
            </w:r>
            <w:r>
              <w:rPr>
                <w:rFonts w:hint="eastAsia" w:eastAsia="仿宋_GB2312" w:cs="仿宋_GB2312"/>
                <w:b/>
                <w:bCs/>
                <w:sz w:val="24"/>
              </w:rPr>
              <w:t>基</w:t>
            </w:r>
            <w:r>
              <w:rPr>
                <w:rFonts w:eastAsia="仿宋_GB2312"/>
                <w:b/>
                <w:bCs/>
                <w:sz w:val="24"/>
              </w:rPr>
              <w:t xml:space="preserve"> </w:t>
            </w:r>
            <w:r>
              <w:rPr>
                <w:rFonts w:hint="eastAsia" w:eastAsia="仿宋_GB2312" w:cs="仿宋_GB2312"/>
                <w:b/>
                <w:bCs/>
                <w:sz w:val="24"/>
              </w:rPr>
              <w:t>本</w:t>
            </w:r>
            <w:r>
              <w:rPr>
                <w:rFonts w:eastAsia="仿宋_GB2312"/>
                <w:b/>
                <w:bCs/>
                <w:sz w:val="24"/>
              </w:rPr>
              <w:t xml:space="preserve"> </w:t>
            </w:r>
            <w:r>
              <w:rPr>
                <w:rFonts w:hint="eastAsia" w:eastAsia="仿宋_GB2312" w:cs="仿宋_GB2312"/>
                <w:b/>
                <w:bCs/>
                <w:sz w:val="24"/>
              </w:rPr>
              <w:t>概</w:t>
            </w:r>
            <w:r>
              <w:rPr>
                <w:rFonts w:eastAsia="仿宋_GB2312"/>
                <w:b/>
                <w:bCs/>
                <w:sz w:val="24"/>
              </w:rPr>
              <w:t xml:space="preserve"> </w:t>
            </w:r>
            <w:r>
              <w:rPr>
                <w:rFonts w:hint="eastAsia" w:eastAsia="仿宋_GB2312" w:cs="仿宋_GB2312"/>
                <w:b/>
                <w:bCs/>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项目负责人</w:t>
            </w:r>
          </w:p>
        </w:tc>
        <w:tc>
          <w:tcPr>
            <w:tcW w:w="3240" w:type="dxa"/>
            <w:gridSpan w:val="6"/>
            <w:vAlign w:val="center"/>
          </w:tcPr>
          <w:p>
            <w:pPr>
              <w:rPr>
                <w:rFonts w:eastAsia="仿宋_GB2312"/>
                <w:sz w:val="24"/>
              </w:rPr>
            </w:pPr>
            <w:r>
              <w:rPr>
                <w:rFonts w:hint="eastAsia" w:eastAsia="仿宋_GB2312" w:cs="仿宋_GB2312"/>
                <w:sz w:val="24"/>
              </w:rPr>
              <w:t>罗暾</w:t>
            </w:r>
          </w:p>
        </w:tc>
        <w:tc>
          <w:tcPr>
            <w:tcW w:w="1347" w:type="dxa"/>
            <w:gridSpan w:val="2"/>
            <w:vAlign w:val="center"/>
          </w:tcPr>
          <w:p>
            <w:pPr>
              <w:rPr>
                <w:rFonts w:eastAsia="仿宋_GB2312"/>
                <w:sz w:val="24"/>
              </w:rPr>
            </w:pPr>
            <w:r>
              <w:rPr>
                <w:rFonts w:hint="eastAsia" w:eastAsia="仿宋_GB2312" w:cs="仿宋_GB2312"/>
                <w:sz w:val="24"/>
              </w:rPr>
              <w:t>联系电话</w:t>
            </w:r>
          </w:p>
        </w:tc>
        <w:tc>
          <w:tcPr>
            <w:tcW w:w="3812" w:type="dxa"/>
            <w:gridSpan w:val="5"/>
            <w:vAlign w:val="center"/>
          </w:tcPr>
          <w:p>
            <w:pPr>
              <w:rPr>
                <w:rFonts w:eastAsia="仿宋_GB2312"/>
                <w:sz w:val="24"/>
              </w:rPr>
            </w:pPr>
            <w:r>
              <w:rPr>
                <w:rFonts w:eastAsia="仿宋_GB2312"/>
                <w:sz w:val="24"/>
              </w:rPr>
              <w:t>18073011020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项目地址</w:t>
            </w:r>
          </w:p>
        </w:tc>
        <w:tc>
          <w:tcPr>
            <w:tcW w:w="3240" w:type="dxa"/>
            <w:gridSpan w:val="6"/>
            <w:vAlign w:val="center"/>
          </w:tcPr>
          <w:p>
            <w:pPr>
              <w:rPr>
                <w:rFonts w:eastAsia="仿宋_GB2312"/>
                <w:sz w:val="24"/>
              </w:rPr>
            </w:pPr>
            <w:r>
              <w:rPr>
                <w:rFonts w:hint="eastAsia" w:eastAsia="仿宋_GB2312" w:cs="仿宋_GB2312"/>
                <w:sz w:val="24"/>
              </w:rPr>
              <w:t>岳阳市南湖新区桃树山路螺蛳岛</w:t>
            </w:r>
          </w:p>
        </w:tc>
        <w:tc>
          <w:tcPr>
            <w:tcW w:w="1347" w:type="dxa"/>
            <w:gridSpan w:val="2"/>
            <w:vAlign w:val="center"/>
          </w:tcPr>
          <w:p>
            <w:pPr>
              <w:rPr>
                <w:rFonts w:eastAsia="仿宋_GB2312"/>
                <w:sz w:val="24"/>
              </w:rPr>
            </w:pPr>
            <w:r>
              <w:rPr>
                <w:rFonts w:hint="eastAsia" w:eastAsia="仿宋_GB2312" w:cs="仿宋_GB2312"/>
                <w:sz w:val="24"/>
              </w:rPr>
              <w:t>邮</w:t>
            </w:r>
            <w:r>
              <w:rPr>
                <w:rFonts w:eastAsia="仿宋_GB2312"/>
                <w:sz w:val="24"/>
              </w:rPr>
              <w:t xml:space="preserve">  </w:t>
            </w:r>
            <w:r>
              <w:rPr>
                <w:rFonts w:hint="eastAsia" w:eastAsia="仿宋_GB2312" w:cs="仿宋_GB2312"/>
                <w:sz w:val="24"/>
              </w:rPr>
              <w:t>编</w:t>
            </w:r>
          </w:p>
        </w:tc>
        <w:tc>
          <w:tcPr>
            <w:tcW w:w="3812" w:type="dxa"/>
            <w:gridSpan w:val="5"/>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项目起止时间</w:t>
            </w:r>
          </w:p>
        </w:tc>
        <w:tc>
          <w:tcPr>
            <w:tcW w:w="8399" w:type="dxa"/>
            <w:gridSpan w:val="13"/>
            <w:vAlign w:val="center"/>
          </w:tcPr>
          <w:p>
            <w:pPr>
              <w:ind w:firstLine="1190" w:firstLineChars="496"/>
              <w:rPr>
                <w:rFonts w:eastAsia="仿宋_GB2312"/>
                <w:sz w:val="24"/>
              </w:rPr>
            </w:pPr>
            <w:r>
              <w:rPr>
                <w:rFonts w:eastAsia="仿宋_GB2312"/>
                <w:sz w:val="24"/>
              </w:rPr>
              <w:t>2021</w:t>
            </w:r>
            <w:r>
              <w:rPr>
                <w:rFonts w:hint="eastAsia" w:eastAsia="仿宋_GB2312" w:cs="仿宋_GB2312"/>
                <w:sz w:val="24"/>
              </w:rPr>
              <w:t>年</w:t>
            </w:r>
            <w:r>
              <w:rPr>
                <w:rFonts w:eastAsia="仿宋_GB2312"/>
                <w:sz w:val="24"/>
              </w:rPr>
              <w:t xml:space="preserve"> 1 </w:t>
            </w:r>
            <w:r>
              <w:rPr>
                <w:rFonts w:hint="eastAsia" w:eastAsia="仿宋_GB2312" w:cs="仿宋_GB2312"/>
                <w:sz w:val="24"/>
              </w:rPr>
              <w:t>月起</w:t>
            </w:r>
            <w:r>
              <w:rPr>
                <w:rFonts w:eastAsia="仿宋_GB2312"/>
                <w:sz w:val="24"/>
              </w:rPr>
              <w:t xml:space="preserve"> </w:t>
            </w:r>
            <w:r>
              <w:rPr>
                <w:rFonts w:hint="eastAsia" w:eastAsia="仿宋_GB2312" w:cs="仿宋_GB2312"/>
                <w:sz w:val="24"/>
              </w:rPr>
              <w:t>至</w:t>
            </w:r>
            <w:r>
              <w:rPr>
                <w:rFonts w:eastAsia="仿宋_GB2312"/>
                <w:sz w:val="24"/>
              </w:rPr>
              <w:t xml:space="preserve"> 2021</w:t>
            </w:r>
            <w:r>
              <w:rPr>
                <w:rFonts w:hint="eastAsia" w:eastAsia="仿宋_GB2312" w:cs="仿宋_GB2312"/>
                <w:sz w:val="24"/>
              </w:rPr>
              <w:t>年</w:t>
            </w:r>
            <w:r>
              <w:rPr>
                <w:rFonts w:eastAsia="仿宋_GB2312"/>
                <w:sz w:val="24"/>
              </w:rPr>
              <w:t xml:space="preserve"> 12 </w:t>
            </w:r>
            <w:r>
              <w:rPr>
                <w:rFonts w:hint="eastAsia" w:eastAsia="仿宋_GB2312" w:cs="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vAlign w:val="center"/>
          </w:tcPr>
          <w:p>
            <w:pPr>
              <w:spacing w:line="360" w:lineRule="exact"/>
              <w:jc w:val="center"/>
              <w:rPr>
                <w:rFonts w:eastAsia="仿宋_GB2312"/>
                <w:sz w:val="24"/>
              </w:rPr>
            </w:pPr>
            <w:r>
              <w:rPr>
                <w:rFonts w:hint="eastAsia" w:eastAsia="仿宋_GB2312" w:cs="仿宋_GB2312"/>
                <w:sz w:val="24"/>
              </w:rPr>
              <w:t>计划安排资金</w:t>
            </w:r>
          </w:p>
          <w:p>
            <w:pPr>
              <w:spacing w:line="360" w:lineRule="exact"/>
              <w:jc w:val="center"/>
              <w:rPr>
                <w:rFonts w:eastAsia="仿宋_GB2312"/>
                <w:sz w:val="24"/>
              </w:rPr>
            </w:pPr>
            <w:r>
              <w:rPr>
                <w:rFonts w:hint="eastAsia" w:eastAsia="仿宋_GB2312" w:cs="仿宋_GB2312"/>
                <w:sz w:val="24"/>
              </w:rPr>
              <w:t>（万元）</w:t>
            </w:r>
          </w:p>
        </w:tc>
        <w:tc>
          <w:tcPr>
            <w:tcW w:w="744" w:type="dxa"/>
            <w:gridSpan w:val="2"/>
            <w:vAlign w:val="center"/>
          </w:tcPr>
          <w:p>
            <w:pPr>
              <w:spacing w:line="360" w:lineRule="exact"/>
              <w:jc w:val="center"/>
              <w:rPr>
                <w:rFonts w:eastAsia="仿宋_GB2312"/>
                <w:sz w:val="24"/>
              </w:rPr>
            </w:pPr>
            <w:r>
              <w:rPr>
                <w:rFonts w:eastAsia="仿宋_GB2312"/>
                <w:sz w:val="24"/>
              </w:rPr>
              <w:t>26.1</w:t>
            </w:r>
          </w:p>
        </w:tc>
        <w:tc>
          <w:tcPr>
            <w:tcW w:w="1776" w:type="dxa"/>
            <w:vAlign w:val="center"/>
          </w:tcPr>
          <w:p>
            <w:pPr>
              <w:spacing w:line="360" w:lineRule="exact"/>
              <w:jc w:val="center"/>
              <w:rPr>
                <w:rFonts w:eastAsia="仿宋_GB2312"/>
                <w:sz w:val="24"/>
              </w:rPr>
            </w:pPr>
            <w:r>
              <w:rPr>
                <w:rFonts w:hint="eastAsia" w:eastAsia="仿宋_GB2312" w:cs="仿宋_GB2312"/>
                <w:sz w:val="24"/>
              </w:rPr>
              <w:t>实际到位资金</w:t>
            </w:r>
          </w:p>
          <w:p>
            <w:pPr>
              <w:spacing w:line="360" w:lineRule="exact"/>
              <w:jc w:val="center"/>
              <w:rPr>
                <w:rFonts w:eastAsia="仿宋_GB2312"/>
                <w:sz w:val="24"/>
              </w:rPr>
            </w:pPr>
            <w:r>
              <w:rPr>
                <w:rFonts w:hint="eastAsia" w:eastAsia="仿宋_GB2312" w:cs="仿宋_GB2312"/>
                <w:sz w:val="24"/>
              </w:rPr>
              <w:t>（万元）</w:t>
            </w:r>
          </w:p>
        </w:tc>
        <w:tc>
          <w:tcPr>
            <w:tcW w:w="720" w:type="dxa"/>
            <w:gridSpan w:val="3"/>
            <w:vAlign w:val="center"/>
          </w:tcPr>
          <w:p>
            <w:pPr>
              <w:spacing w:line="360" w:lineRule="exact"/>
              <w:jc w:val="center"/>
              <w:rPr>
                <w:rFonts w:eastAsia="仿宋_GB2312"/>
                <w:sz w:val="24"/>
              </w:rPr>
            </w:pPr>
            <w:r>
              <w:rPr>
                <w:rFonts w:eastAsia="仿宋_GB2312"/>
                <w:sz w:val="24"/>
              </w:rPr>
              <w:t>26.1</w:t>
            </w:r>
          </w:p>
        </w:tc>
        <w:tc>
          <w:tcPr>
            <w:tcW w:w="1661" w:type="dxa"/>
            <w:gridSpan w:val="3"/>
            <w:vAlign w:val="center"/>
          </w:tcPr>
          <w:p>
            <w:pPr>
              <w:spacing w:line="360" w:lineRule="exact"/>
              <w:jc w:val="center"/>
              <w:rPr>
                <w:rFonts w:eastAsia="仿宋_GB2312"/>
                <w:sz w:val="24"/>
              </w:rPr>
            </w:pPr>
            <w:r>
              <w:rPr>
                <w:rFonts w:hint="eastAsia" w:eastAsia="仿宋_GB2312" w:cs="仿宋_GB2312"/>
                <w:sz w:val="24"/>
              </w:rPr>
              <w:t>实际支出</w:t>
            </w:r>
          </w:p>
          <w:p>
            <w:pPr>
              <w:spacing w:line="360" w:lineRule="exact"/>
              <w:jc w:val="center"/>
              <w:rPr>
                <w:rFonts w:eastAsia="仿宋_GB2312"/>
                <w:sz w:val="24"/>
              </w:rPr>
            </w:pPr>
            <w:r>
              <w:rPr>
                <w:rFonts w:hint="eastAsia" w:eastAsia="仿宋_GB2312" w:cs="仿宋_GB2312"/>
                <w:sz w:val="24"/>
              </w:rPr>
              <w:t>（万元）</w:t>
            </w:r>
          </w:p>
        </w:tc>
        <w:tc>
          <w:tcPr>
            <w:tcW w:w="770" w:type="dxa"/>
            <w:vAlign w:val="center"/>
          </w:tcPr>
          <w:p>
            <w:pPr>
              <w:spacing w:line="400" w:lineRule="exact"/>
              <w:jc w:val="center"/>
              <w:rPr>
                <w:rFonts w:eastAsia="仿宋_GB2312"/>
                <w:sz w:val="24"/>
              </w:rPr>
            </w:pPr>
            <w:r>
              <w:rPr>
                <w:rFonts w:eastAsia="仿宋_GB2312"/>
                <w:sz w:val="24"/>
              </w:rPr>
              <w:t>26.1</w:t>
            </w:r>
          </w:p>
        </w:tc>
        <w:tc>
          <w:tcPr>
            <w:tcW w:w="1545" w:type="dxa"/>
            <w:vAlign w:val="center"/>
          </w:tcPr>
          <w:p>
            <w:pPr>
              <w:spacing w:line="400" w:lineRule="exact"/>
              <w:jc w:val="center"/>
              <w:rPr>
                <w:rFonts w:eastAsia="仿宋_GB2312"/>
                <w:sz w:val="24"/>
              </w:rPr>
            </w:pPr>
            <w:r>
              <w:rPr>
                <w:rFonts w:hint="eastAsia" w:eastAsia="仿宋_GB2312" w:cs="仿宋_GB2312"/>
                <w:sz w:val="24"/>
              </w:rPr>
              <w:t>结余</w:t>
            </w:r>
          </w:p>
          <w:p>
            <w:pPr>
              <w:spacing w:line="400" w:lineRule="exact"/>
              <w:jc w:val="center"/>
              <w:rPr>
                <w:rFonts w:eastAsia="仿宋_GB2312"/>
                <w:sz w:val="24"/>
              </w:rPr>
            </w:pPr>
            <w:r>
              <w:rPr>
                <w:rFonts w:hint="eastAsia" w:eastAsia="仿宋_GB2312" w:cs="仿宋_GB2312"/>
                <w:sz w:val="24"/>
              </w:rPr>
              <w:t>（万元）</w:t>
            </w:r>
          </w:p>
        </w:tc>
        <w:tc>
          <w:tcPr>
            <w:tcW w:w="1183" w:type="dxa"/>
            <w:gridSpan w:val="2"/>
            <w:vAlign w:val="center"/>
          </w:tcPr>
          <w:p>
            <w:pPr>
              <w:jc w:val="center"/>
              <w:rPr>
                <w:rFonts w:eastAsia="仿宋_GB2312"/>
                <w:b/>
                <w:bCs/>
                <w:sz w:val="24"/>
              </w:rPr>
            </w:pPr>
            <w:r>
              <w:rPr>
                <w:rFonts w:eastAsia="仿宋_GB2312"/>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pacing w:val="-10"/>
                <w:sz w:val="24"/>
              </w:rPr>
            </w:pPr>
            <w:r>
              <w:rPr>
                <w:rFonts w:hint="eastAsia" w:eastAsia="仿宋_GB2312" w:cs="仿宋_GB2312"/>
                <w:spacing w:val="-10"/>
                <w:sz w:val="24"/>
              </w:rPr>
              <w:t>其中：中央财政</w:t>
            </w:r>
          </w:p>
        </w:tc>
        <w:tc>
          <w:tcPr>
            <w:tcW w:w="744" w:type="dxa"/>
            <w:gridSpan w:val="2"/>
            <w:vAlign w:val="center"/>
          </w:tcPr>
          <w:p>
            <w:pPr>
              <w:rPr>
                <w:rFonts w:eastAsia="仿宋_GB2312"/>
                <w:spacing w:val="-6"/>
                <w:sz w:val="24"/>
              </w:rPr>
            </w:pPr>
          </w:p>
        </w:tc>
        <w:tc>
          <w:tcPr>
            <w:tcW w:w="1776" w:type="dxa"/>
            <w:vAlign w:val="center"/>
          </w:tcPr>
          <w:p>
            <w:pPr>
              <w:rPr>
                <w:rFonts w:eastAsia="仿宋_GB2312"/>
                <w:spacing w:val="-6"/>
                <w:sz w:val="24"/>
              </w:rPr>
            </w:pPr>
            <w:r>
              <w:rPr>
                <w:rFonts w:hint="eastAsia" w:eastAsia="仿宋_GB2312" w:cs="仿宋_GB2312"/>
                <w:spacing w:val="-6"/>
                <w:sz w:val="24"/>
              </w:rPr>
              <w:t>其中：中央财政</w:t>
            </w:r>
          </w:p>
        </w:tc>
        <w:tc>
          <w:tcPr>
            <w:tcW w:w="720" w:type="dxa"/>
            <w:gridSpan w:val="3"/>
            <w:vAlign w:val="center"/>
          </w:tcPr>
          <w:p>
            <w:pPr>
              <w:rPr>
                <w:rFonts w:eastAsia="仿宋_GB2312"/>
                <w:spacing w:val="-6"/>
                <w:sz w:val="24"/>
              </w:rPr>
            </w:pPr>
          </w:p>
        </w:tc>
        <w:tc>
          <w:tcPr>
            <w:tcW w:w="1661" w:type="dxa"/>
            <w:gridSpan w:val="3"/>
            <w:vAlign w:val="center"/>
          </w:tcPr>
          <w:p>
            <w:pPr>
              <w:rPr>
                <w:rFonts w:eastAsia="仿宋_GB2312"/>
                <w:spacing w:val="-16"/>
                <w:sz w:val="24"/>
              </w:rPr>
            </w:pPr>
            <w:r>
              <w:rPr>
                <w:rFonts w:hint="eastAsia" w:eastAsia="仿宋_GB2312" w:cs="仿宋_GB2312"/>
                <w:spacing w:val="-16"/>
                <w:sz w:val="24"/>
              </w:rPr>
              <w:t>其中：中央财政</w:t>
            </w:r>
          </w:p>
        </w:tc>
        <w:tc>
          <w:tcPr>
            <w:tcW w:w="770" w:type="dxa"/>
            <w:vAlign w:val="center"/>
          </w:tcPr>
          <w:p>
            <w:pPr>
              <w:rPr>
                <w:rFonts w:eastAsia="仿宋_GB2312"/>
                <w:spacing w:val="-6"/>
                <w:sz w:val="24"/>
              </w:rPr>
            </w:pPr>
          </w:p>
        </w:tc>
        <w:tc>
          <w:tcPr>
            <w:tcW w:w="1553" w:type="dxa"/>
            <w:gridSpan w:val="2"/>
            <w:vAlign w:val="center"/>
          </w:tcPr>
          <w:p>
            <w:pPr>
              <w:rPr>
                <w:rFonts w:eastAsia="仿宋_GB2312"/>
                <w:spacing w:val="-16"/>
                <w:sz w:val="24"/>
              </w:rPr>
            </w:pPr>
            <w:r>
              <w:rPr>
                <w:rFonts w:hint="eastAsia" w:eastAsia="仿宋_GB2312" w:cs="仿宋_GB2312"/>
                <w:spacing w:val="-16"/>
                <w:sz w:val="24"/>
              </w:rPr>
              <w:t>其中：中央财政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省财政</w:t>
            </w:r>
          </w:p>
        </w:tc>
        <w:tc>
          <w:tcPr>
            <w:tcW w:w="744" w:type="dxa"/>
            <w:gridSpan w:val="2"/>
            <w:vAlign w:val="center"/>
          </w:tcPr>
          <w:p>
            <w:pPr>
              <w:rPr>
                <w:rFonts w:eastAsia="仿宋_GB2312"/>
                <w:sz w:val="24"/>
              </w:rPr>
            </w:pPr>
          </w:p>
        </w:tc>
        <w:tc>
          <w:tcPr>
            <w:tcW w:w="1776" w:type="dxa"/>
            <w:vAlign w:val="center"/>
          </w:tcPr>
          <w:p>
            <w:pPr>
              <w:rPr>
                <w:rFonts w:eastAsia="仿宋_GB2312"/>
                <w:sz w:val="24"/>
              </w:rPr>
            </w:pPr>
            <w:r>
              <w:rPr>
                <w:rFonts w:hint="eastAsia" w:eastAsia="仿宋_GB2312" w:cs="仿宋_GB2312"/>
                <w:sz w:val="24"/>
              </w:rPr>
              <w:t>省财政</w:t>
            </w:r>
          </w:p>
        </w:tc>
        <w:tc>
          <w:tcPr>
            <w:tcW w:w="720" w:type="dxa"/>
            <w:gridSpan w:val="3"/>
            <w:vAlign w:val="center"/>
          </w:tcPr>
          <w:p>
            <w:pPr>
              <w:rPr>
                <w:rFonts w:eastAsia="仿宋_GB2312"/>
                <w:sz w:val="24"/>
              </w:rPr>
            </w:pPr>
          </w:p>
        </w:tc>
        <w:tc>
          <w:tcPr>
            <w:tcW w:w="1661" w:type="dxa"/>
            <w:gridSpan w:val="3"/>
            <w:vAlign w:val="center"/>
          </w:tcPr>
          <w:p>
            <w:pPr>
              <w:rPr>
                <w:rFonts w:eastAsia="仿宋_GB2312"/>
                <w:sz w:val="24"/>
              </w:rPr>
            </w:pPr>
            <w:r>
              <w:rPr>
                <w:rFonts w:hint="eastAsia" w:eastAsia="仿宋_GB2312" w:cs="仿宋_GB2312"/>
                <w:sz w:val="24"/>
              </w:rPr>
              <w:t>省财政</w:t>
            </w:r>
          </w:p>
        </w:tc>
        <w:tc>
          <w:tcPr>
            <w:tcW w:w="770"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省财政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市财政</w:t>
            </w:r>
          </w:p>
        </w:tc>
        <w:tc>
          <w:tcPr>
            <w:tcW w:w="744" w:type="dxa"/>
            <w:gridSpan w:val="2"/>
            <w:vAlign w:val="center"/>
          </w:tcPr>
          <w:p>
            <w:pPr>
              <w:rPr>
                <w:rFonts w:eastAsia="仿宋_GB2312"/>
                <w:sz w:val="24"/>
              </w:rPr>
            </w:pPr>
            <w:r>
              <w:rPr>
                <w:rFonts w:eastAsia="仿宋_GB2312"/>
                <w:sz w:val="24"/>
              </w:rPr>
              <w:t>26.1</w:t>
            </w:r>
          </w:p>
        </w:tc>
        <w:tc>
          <w:tcPr>
            <w:tcW w:w="1776" w:type="dxa"/>
            <w:vAlign w:val="center"/>
          </w:tcPr>
          <w:p>
            <w:pPr>
              <w:rPr>
                <w:rFonts w:eastAsia="仿宋_GB2312"/>
                <w:sz w:val="24"/>
              </w:rPr>
            </w:pPr>
            <w:r>
              <w:rPr>
                <w:rFonts w:hint="eastAsia" w:eastAsia="仿宋_GB2312" w:cs="仿宋_GB2312"/>
                <w:sz w:val="24"/>
              </w:rPr>
              <w:t>市财政</w:t>
            </w:r>
          </w:p>
        </w:tc>
        <w:tc>
          <w:tcPr>
            <w:tcW w:w="720" w:type="dxa"/>
            <w:gridSpan w:val="3"/>
            <w:vAlign w:val="center"/>
          </w:tcPr>
          <w:p>
            <w:pPr>
              <w:rPr>
                <w:rFonts w:eastAsia="仿宋_GB2312"/>
                <w:sz w:val="24"/>
              </w:rPr>
            </w:pPr>
            <w:r>
              <w:rPr>
                <w:rFonts w:eastAsia="仿宋_GB2312"/>
                <w:sz w:val="24"/>
              </w:rPr>
              <w:t>26.1</w:t>
            </w:r>
          </w:p>
        </w:tc>
        <w:tc>
          <w:tcPr>
            <w:tcW w:w="1661" w:type="dxa"/>
            <w:gridSpan w:val="3"/>
            <w:vAlign w:val="center"/>
          </w:tcPr>
          <w:p>
            <w:pPr>
              <w:rPr>
                <w:rFonts w:eastAsia="仿宋_GB2312"/>
                <w:sz w:val="24"/>
              </w:rPr>
            </w:pPr>
            <w:r>
              <w:rPr>
                <w:rFonts w:hint="eastAsia" w:eastAsia="仿宋_GB2312" w:cs="仿宋_GB2312"/>
                <w:sz w:val="24"/>
              </w:rPr>
              <w:t>市财政</w:t>
            </w:r>
          </w:p>
        </w:tc>
        <w:tc>
          <w:tcPr>
            <w:tcW w:w="770"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市财政</w:t>
            </w:r>
          </w:p>
        </w:tc>
        <w:tc>
          <w:tcPr>
            <w:tcW w:w="1175" w:type="dxa"/>
            <w:vAlign w:val="center"/>
          </w:tcPr>
          <w:p>
            <w:pPr>
              <w:jc w:val="center"/>
              <w:rPr>
                <w:rFonts w:eastAsia="仿宋_GB2312"/>
                <w:b/>
                <w:bCs/>
                <w:sz w:val="24"/>
              </w:rPr>
            </w:pPr>
            <w:r>
              <w:rPr>
                <w:rFonts w:eastAsia="仿宋_GB2312"/>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县市区财政</w:t>
            </w:r>
          </w:p>
        </w:tc>
        <w:tc>
          <w:tcPr>
            <w:tcW w:w="744" w:type="dxa"/>
            <w:gridSpan w:val="2"/>
            <w:vAlign w:val="center"/>
          </w:tcPr>
          <w:p>
            <w:pPr>
              <w:rPr>
                <w:rFonts w:eastAsia="仿宋_GB2312"/>
                <w:sz w:val="24"/>
              </w:rPr>
            </w:pPr>
          </w:p>
        </w:tc>
        <w:tc>
          <w:tcPr>
            <w:tcW w:w="1776" w:type="dxa"/>
            <w:vAlign w:val="center"/>
          </w:tcPr>
          <w:p>
            <w:pPr>
              <w:rPr>
                <w:rFonts w:eastAsia="仿宋_GB2312"/>
                <w:sz w:val="24"/>
              </w:rPr>
            </w:pPr>
            <w:r>
              <w:rPr>
                <w:rFonts w:hint="eastAsia" w:eastAsia="仿宋_GB2312" w:cs="仿宋_GB2312"/>
                <w:sz w:val="24"/>
              </w:rPr>
              <w:t>县市区财政</w:t>
            </w:r>
          </w:p>
        </w:tc>
        <w:tc>
          <w:tcPr>
            <w:tcW w:w="720" w:type="dxa"/>
            <w:gridSpan w:val="3"/>
            <w:vAlign w:val="center"/>
          </w:tcPr>
          <w:p>
            <w:pPr>
              <w:rPr>
                <w:rFonts w:eastAsia="仿宋_GB2312"/>
                <w:sz w:val="24"/>
              </w:rPr>
            </w:pPr>
          </w:p>
        </w:tc>
        <w:tc>
          <w:tcPr>
            <w:tcW w:w="1661" w:type="dxa"/>
            <w:gridSpan w:val="3"/>
            <w:vAlign w:val="center"/>
          </w:tcPr>
          <w:p>
            <w:pPr>
              <w:rPr>
                <w:rFonts w:eastAsia="仿宋_GB2312"/>
                <w:sz w:val="24"/>
              </w:rPr>
            </w:pPr>
            <w:r>
              <w:rPr>
                <w:rFonts w:hint="eastAsia" w:eastAsia="仿宋_GB2312" w:cs="仿宋_GB2312"/>
                <w:sz w:val="24"/>
              </w:rPr>
              <w:t>县市区财政</w:t>
            </w:r>
          </w:p>
        </w:tc>
        <w:tc>
          <w:tcPr>
            <w:tcW w:w="770"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县市区财政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其它</w:t>
            </w:r>
          </w:p>
        </w:tc>
        <w:tc>
          <w:tcPr>
            <w:tcW w:w="744" w:type="dxa"/>
            <w:gridSpan w:val="2"/>
            <w:vAlign w:val="center"/>
          </w:tcPr>
          <w:p>
            <w:pPr>
              <w:rPr>
                <w:rFonts w:eastAsia="仿宋_GB2312"/>
                <w:sz w:val="24"/>
              </w:rPr>
            </w:pPr>
          </w:p>
        </w:tc>
        <w:tc>
          <w:tcPr>
            <w:tcW w:w="1776" w:type="dxa"/>
            <w:vAlign w:val="center"/>
          </w:tcPr>
          <w:p>
            <w:pPr>
              <w:rPr>
                <w:rFonts w:eastAsia="仿宋_GB2312"/>
                <w:sz w:val="24"/>
              </w:rPr>
            </w:pPr>
            <w:r>
              <w:rPr>
                <w:rFonts w:hint="eastAsia" w:eastAsia="仿宋_GB2312" w:cs="仿宋_GB2312"/>
                <w:sz w:val="24"/>
              </w:rPr>
              <w:t>其它</w:t>
            </w:r>
          </w:p>
        </w:tc>
        <w:tc>
          <w:tcPr>
            <w:tcW w:w="720" w:type="dxa"/>
            <w:gridSpan w:val="3"/>
            <w:vAlign w:val="center"/>
          </w:tcPr>
          <w:p>
            <w:pPr>
              <w:rPr>
                <w:rFonts w:eastAsia="仿宋_GB2312"/>
                <w:sz w:val="24"/>
              </w:rPr>
            </w:pPr>
          </w:p>
        </w:tc>
        <w:tc>
          <w:tcPr>
            <w:tcW w:w="1661" w:type="dxa"/>
            <w:gridSpan w:val="3"/>
            <w:vAlign w:val="center"/>
          </w:tcPr>
          <w:p>
            <w:pPr>
              <w:rPr>
                <w:rFonts w:eastAsia="仿宋_GB2312"/>
                <w:sz w:val="24"/>
              </w:rPr>
            </w:pPr>
            <w:r>
              <w:rPr>
                <w:rFonts w:hint="eastAsia" w:eastAsia="仿宋_GB2312" w:cs="仿宋_GB2312"/>
                <w:sz w:val="24"/>
              </w:rPr>
              <w:t>其它</w:t>
            </w:r>
          </w:p>
        </w:tc>
        <w:tc>
          <w:tcPr>
            <w:tcW w:w="770"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其它</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60" w:type="dxa"/>
            <w:gridSpan w:val="15"/>
            <w:vAlign w:val="center"/>
          </w:tcPr>
          <w:p>
            <w:pPr>
              <w:jc w:val="center"/>
              <w:rPr>
                <w:rFonts w:eastAsia="仿宋_GB2312"/>
                <w:b/>
                <w:bCs/>
                <w:sz w:val="24"/>
              </w:rPr>
            </w:pPr>
            <w:r>
              <w:rPr>
                <w:rFonts w:hint="eastAsia" w:eastAsia="仿宋_GB2312" w:cs="仿宋_GB2312"/>
                <w:b/>
                <w:bCs/>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spacing w:line="400" w:lineRule="exact"/>
              <w:jc w:val="center"/>
              <w:rPr>
                <w:rFonts w:eastAsia="仿宋_GB2312"/>
                <w:sz w:val="24"/>
              </w:rPr>
            </w:pPr>
            <w:r>
              <w:rPr>
                <w:rFonts w:hint="eastAsia" w:eastAsia="仿宋_GB2312" w:cs="仿宋_GB2312"/>
                <w:sz w:val="24"/>
              </w:rPr>
              <w:t>支出内容</w:t>
            </w:r>
          </w:p>
        </w:tc>
        <w:tc>
          <w:tcPr>
            <w:tcW w:w="1798" w:type="dxa"/>
            <w:gridSpan w:val="2"/>
            <w:vAlign w:val="center"/>
          </w:tcPr>
          <w:p>
            <w:pPr>
              <w:jc w:val="center"/>
              <w:rPr>
                <w:rFonts w:eastAsia="仿宋_GB2312"/>
                <w:sz w:val="24"/>
              </w:rPr>
            </w:pPr>
            <w:r>
              <w:rPr>
                <w:rFonts w:hint="eastAsia" w:eastAsia="仿宋_GB2312" w:cs="仿宋_GB2312"/>
                <w:sz w:val="24"/>
              </w:rPr>
              <w:t>实际支出数</w:t>
            </w:r>
          </w:p>
        </w:tc>
        <w:tc>
          <w:tcPr>
            <w:tcW w:w="2359" w:type="dxa"/>
            <w:gridSpan w:val="5"/>
            <w:vAlign w:val="center"/>
          </w:tcPr>
          <w:p>
            <w:pPr>
              <w:jc w:val="center"/>
              <w:rPr>
                <w:rFonts w:eastAsia="仿宋_GB2312"/>
                <w:sz w:val="24"/>
              </w:rPr>
            </w:pPr>
            <w:r>
              <w:rPr>
                <w:rFonts w:hint="eastAsia" w:eastAsia="仿宋_GB2312" w:cs="仿宋_GB2312"/>
                <w:sz w:val="24"/>
              </w:rPr>
              <w:t>会计凭证号</w:t>
            </w:r>
          </w:p>
        </w:tc>
        <w:tc>
          <w:tcPr>
            <w:tcW w:w="3498" w:type="dxa"/>
            <w:gridSpan w:val="4"/>
            <w:vAlign w:val="center"/>
          </w:tcPr>
          <w:p>
            <w:pPr>
              <w:jc w:val="center"/>
              <w:rPr>
                <w:rFonts w:eastAsia="仿宋_GB2312"/>
                <w:sz w:val="24"/>
              </w:rPr>
            </w:pPr>
            <w:r>
              <w:rPr>
                <w:rFonts w:hint="eastAsia"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《岳阳晚报》订阅</w:t>
            </w:r>
          </w:p>
        </w:tc>
        <w:tc>
          <w:tcPr>
            <w:tcW w:w="1798" w:type="dxa"/>
            <w:gridSpan w:val="2"/>
            <w:vAlign w:val="center"/>
          </w:tcPr>
          <w:p>
            <w:pPr>
              <w:jc w:val="center"/>
              <w:rPr>
                <w:rFonts w:eastAsia="仿宋_GB2312"/>
                <w:sz w:val="24"/>
              </w:rPr>
            </w:pPr>
            <w:r>
              <w:rPr>
                <w:rFonts w:eastAsia="仿宋_GB2312"/>
                <w:sz w:val="24"/>
              </w:rPr>
              <w:t>0.18</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2</w:t>
            </w:r>
            <w:r>
              <w:rPr>
                <w:rFonts w:eastAsia="仿宋_GB2312"/>
                <w:sz w:val="24"/>
              </w:rPr>
              <w:t>6</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cs="仿宋_GB2312"/>
                <w:sz w:val="24"/>
              </w:rPr>
              <w:t>2</w:t>
            </w:r>
            <w:r>
              <w:rPr>
                <w:rFonts w:eastAsia="仿宋_GB2312" w:cs="仿宋_GB2312"/>
                <w:sz w:val="24"/>
              </w:rPr>
              <w:t>021</w:t>
            </w:r>
            <w:r>
              <w:rPr>
                <w:rFonts w:hint="eastAsia" w:eastAsia="仿宋_GB2312" w:cs="仿宋_GB2312"/>
                <w:sz w:val="24"/>
              </w:rPr>
              <w:t>报刊费</w:t>
            </w:r>
          </w:p>
        </w:tc>
        <w:tc>
          <w:tcPr>
            <w:tcW w:w="1798" w:type="dxa"/>
            <w:gridSpan w:val="2"/>
            <w:vAlign w:val="center"/>
          </w:tcPr>
          <w:p>
            <w:pPr>
              <w:jc w:val="center"/>
              <w:rPr>
                <w:rFonts w:eastAsia="仿宋_GB2312"/>
                <w:sz w:val="24"/>
              </w:rPr>
            </w:pPr>
            <w:r>
              <w:rPr>
                <w:rFonts w:eastAsia="仿宋_GB2312"/>
                <w:sz w:val="24"/>
              </w:rPr>
              <w:t>2.4635</w:t>
            </w:r>
            <w:r>
              <w:rPr>
                <w:rFonts w:hint="eastAsia" w:eastAsia="仿宋_GB2312" w:cs="仿宋_GB2312"/>
                <w:sz w:val="24"/>
              </w:rPr>
              <w:t>万元</w:t>
            </w:r>
          </w:p>
        </w:tc>
        <w:tc>
          <w:tcPr>
            <w:tcW w:w="2359" w:type="dxa"/>
            <w:gridSpan w:val="5"/>
            <w:vAlign w:val="center"/>
          </w:tcPr>
          <w:p>
            <w:pPr>
              <w:jc w:val="center"/>
              <w:rPr>
                <w:rFonts w:eastAsia="仿宋_GB2312"/>
                <w:sz w:val="24"/>
              </w:rPr>
            </w:pPr>
            <w:r>
              <w:rPr>
                <w:rFonts w:hint="eastAsia" w:eastAsia="仿宋_GB2312"/>
                <w:sz w:val="24"/>
              </w:rPr>
              <w:t>2</w:t>
            </w:r>
            <w:r>
              <w:rPr>
                <w:rFonts w:eastAsia="仿宋_GB2312"/>
                <w:sz w:val="24"/>
              </w:rPr>
              <w:t>7</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cs="仿宋_GB2312"/>
                <w:sz w:val="24"/>
              </w:rPr>
              <w:t>购置党政书籍</w:t>
            </w:r>
          </w:p>
        </w:tc>
        <w:tc>
          <w:tcPr>
            <w:tcW w:w="1798" w:type="dxa"/>
            <w:gridSpan w:val="2"/>
            <w:vAlign w:val="center"/>
          </w:tcPr>
          <w:p>
            <w:pPr>
              <w:jc w:val="center"/>
              <w:rPr>
                <w:rFonts w:eastAsia="仿宋_GB2312"/>
                <w:sz w:val="24"/>
              </w:rPr>
            </w:pPr>
            <w:r>
              <w:rPr>
                <w:rFonts w:eastAsia="仿宋_GB2312"/>
                <w:sz w:val="24"/>
              </w:rPr>
              <w:t>1.0171</w:t>
            </w:r>
            <w:r>
              <w:rPr>
                <w:rFonts w:hint="eastAsia" w:eastAsia="仿宋_GB2312" w:cs="仿宋_GB2312"/>
                <w:sz w:val="24"/>
              </w:rPr>
              <w:t>万元</w:t>
            </w:r>
          </w:p>
        </w:tc>
        <w:tc>
          <w:tcPr>
            <w:tcW w:w="2359" w:type="dxa"/>
            <w:gridSpan w:val="5"/>
            <w:vAlign w:val="center"/>
          </w:tcPr>
          <w:p>
            <w:pPr>
              <w:jc w:val="center"/>
              <w:rPr>
                <w:rFonts w:eastAsia="仿宋_GB2312"/>
                <w:sz w:val="24"/>
              </w:rPr>
            </w:pPr>
            <w:r>
              <w:rPr>
                <w:rFonts w:eastAsia="仿宋_GB2312"/>
                <w:sz w:val="24"/>
              </w:rPr>
              <w:t>28</w:t>
            </w:r>
          </w:p>
        </w:tc>
        <w:tc>
          <w:tcPr>
            <w:tcW w:w="3498"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0</w:t>
            </w:r>
            <w:r>
              <w:rPr>
                <w:rFonts w:eastAsia="仿宋_GB2312"/>
                <w:sz w:val="24"/>
              </w:rPr>
              <w:t>.3528</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2</w:t>
            </w:r>
            <w:r>
              <w:rPr>
                <w:rFonts w:eastAsia="仿宋_GB2312"/>
                <w:sz w:val="24"/>
              </w:rPr>
              <w:t>1</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1</w:t>
            </w:r>
            <w:r>
              <w:rPr>
                <w:rFonts w:eastAsia="仿宋_GB2312"/>
                <w:sz w:val="24"/>
              </w:rPr>
              <w:t>.9889</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3</w:t>
            </w:r>
            <w:r>
              <w:rPr>
                <w:rFonts w:eastAsia="仿宋_GB2312"/>
                <w:sz w:val="24"/>
              </w:rPr>
              <w:t>3</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3</w:t>
            </w:r>
            <w:r>
              <w:rPr>
                <w:rFonts w:eastAsia="仿宋_GB2312"/>
                <w:sz w:val="24"/>
              </w:rPr>
              <w:t>.1083</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2</w:t>
            </w:r>
            <w:r>
              <w:rPr>
                <w:rFonts w:eastAsia="仿宋_GB2312"/>
                <w:sz w:val="24"/>
              </w:rPr>
              <w:t>5</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期刊征订费</w:t>
            </w:r>
          </w:p>
        </w:tc>
        <w:tc>
          <w:tcPr>
            <w:tcW w:w="1798" w:type="dxa"/>
            <w:gridSpan w:val="2"/>
            <w:vAlign w:val="center"/>
          </w:tcPr>
          <w:p>
            <w:pPr>
              <w:jc w:val="center"/>
              <w:rPr>
                <w:rFonts w:eastAsia="仿宋_GB2312"/>
                <w:sz w:val="24"/>
              </w:rPr>
            </w:pPr>
            <w:r>
              <w:rPr>
                <w:rFonts w:hint="eastAsia" w:eastAsia="仿宋_GB2312"/>
                <w:sz w:val="24"/>
              </w:rPr>
              <w:t>5</w:t>
            </w:r>
            <w:r>
              <w:rPr>
                <w:rFonts w:eastAsia="仿宋_GB2312"/>
                <w:sz w:val="24"/>
              </w:rPr>
              <w:t>.0370</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2</w:t>
            </w:r>
            <w:r>
              <w:rPr>
                <w:rFonts w:eastAsia="仿宋_GB2312"/>
                <w:sz w:val="24"/>
              </w:rPr>
              <w:t>7</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1</w:t>
            </w:r>
            <w:r>
              <w:rPr>
                <w:rFonts w:eastAsia="仿宋_GB2312"/>
                <w:sz w:val="24"/>
              </w:rPr>
              <w:t>.1868</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1</w:t>
            </w:r>
            <w:r>
              <w:rPr>
                <w:rFonts w:eastAsia="仿宋_GB2312"/>
                <w:sz w:val="24"/>
              </w:rPr>
              <w:t>2</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1</w:t>
            </w:r>
            <w:r>
              <w:rPr>
                <w:rFonts w:eastAsia="仿宋_GB2312"/>
                <w:sz w:val="24"/>
              </w:rPr>
              <w:t>.4475</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3</w:t>
            </w:r>
            <w:r>
              <w:rPr>
                <w:rFonts w:eastAsia="仿宋_GB2312"/>
                <w:sz w:val="24"/>
              </w:rPr>
              <w:t>1</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1</w:t>
            </w:r>
            <w:r>
              <w:rPr>
                <w:rFonts w:eastAsia="仿宋_GB2312"/>
                <w:sz w:val="24"/>
              </w:rPr>
              <w:t>.9995</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3</w:t>
            </w:r>
            <w:r>
              <w:rPr>
                <w:rFonts w:eastAsia="仿宋_GB2312"/>
                <w:sz w:val="24"/>
              </w:rPr>
              <w:t>2</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1</w:t>
            </w:r>
            <w:r>
              <w:rPr>
                <w:rFonts w:eastAsia="仿宋_GB2312"/>
                <w:sz w:val="24"/>
              </w:rPr>
              <w:t>.5600</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2</w:t>
            </w:r>
            <w:r>
              <w:rPr>
                <w:rFonts w:eastAsia="仿宋_GB2312"/>
                <w:sz w:val="24"/>
              </w:rPr>
              <w:t>9</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0</w:t>
            </w:r>
            <w:r>
              <w:rPr>
                <w:rFonts w:eastAsia="仿宋_GB2312"/>
                <w:sz w:val="24"/>
              </w:rPr>
              <w:t>.3616</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4</w:t>
            </w:r>
            <w:r>
              <w:rPr>
                <w:rFonts w:eastAsia="仿宋_GB2312"/>
                <w:sz w:val="24"/>
              </w:rPr>
              <w:t>3</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1</w:t>
            </w:r>
            <w:r>
              <w:rPr>
                <w:rFonts w:eastAsia="仿宋_GB2312"/>
                <w:sz w:val="24"/>
              </w:rPr>
              <w:t>.2675</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4</w:t>
            </w:r>
            <w:r>
              <w:rPr>
                <w:rFonts w:eastAsia="仿宋_GB2312"/>
                <w:sz w:val="24"/>
              </w:rPr>
              <w:t>4</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eastAsia="仿宋_GB2312"/>
                <w:sz w:val="24"/>
              </w:rPr>
              <w:t>图书购置</w:t>
            </w:r>
          </w:p>
        </w:tc>
        <w:tc>
          <w:tcPr>
            <w:tcW w:w="1798" w:type="dxa"/>
            <w:gridSpan w:val="2"/>
            <w:vAlign w:val="center"/>
          </w:tcPr>
          <w:p>
            <w:pPr>
              <w:jc w:val="center"/>
              <w:rPr>
                <w:rFonts w:eastAsia="仿宋_GB2312"/>
                <w:sz w:val="24"/>
              </w:rPr>
            </w:pPr>
            <w:r>
              <w:rPr>
                <w:rFonts w:hint="eastAsia" w:eastAsia="仿宋_GB2312"/>
                <w:sz w:val="24"/>
              </w:rPr>
              <w:t>4</w:t>
            </w:r>
            <w:r>
              <w:rPr>
                <w:rFonts w:eastAsia="仿宋_GB2312"/>
                <w:sz w:val="24"/>
              </w:rPr>
              <w:t>.2</w:t>
            </w:r>
            <w:r>
              <w:rPr>
                <w:rFonts w:hint="eastAsia" w:eastAsia="仿宋_GB2312"/>
                <w:sz w:val="24"/>
              </w:rPr>
              <w:t>万元</w:t>
            </w:r>
          </w:p>
        </w:tc>
        <w:tc>
          <w:tcPr>
            <w:tcW w:w="2359" w:type="dxa"/>
            <w:gridSpan w:val="5"/>
            <w:vAlign w:val="center"/>
          </w:tcPr>
          <w:p>
            <w:pPr>
              <w:jc w:val="center"/>
              <w:rPr>
                <w:rFonts w:eastAsia="仿宋_GB2312"/>
                <w:sz w:val="24"/>
              </w:rPr>
            </w:pPr>
            <w:r>
              <w:rPr>
                <w:rFonts w:hint="eastAsia" w:eastAsia="仿宋_GB2312"/>
                <w:sz w:val="24"/>
              </w:rPr>
              <w:t>4</w:t>
            </w:r>
            <w:r>
              <w:rPr>
                <w:rFonts w:eastAsia="仿宋_GB2312"/>
                <w:sz w:val="24"/>
              </w:rPr>
              <w:t>5</w:t>
            </w: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b/>
                <w:bCs/>
                <w:sz w:val="24"/>
              </w:rPr>
            </w:pPr>
            <w:r>
              <w:rPr>
                <w:rFonts w:hint="eastAsia" w:eastAsia="仿宋_GB2312" w:cs="仿宋_GB2312"/>
                <w:sz w:val="24"/>
              </w:rPr>
              <w:t>支出合计</w:t>
            </w:r>
          </w:p>
        </w:tc>
        <w:tc>
          <w:tcPr>
            <w:tcW w:w="1798" w:type="dxa"/>
            <w:gridSpan w:val="2"/>
            <w:vAlign w:val="center"/>
          </w:tcPr>
          <w:p>
            <w:pPr>
              <w:jc w:val="center"/>
              <w:rPr>
                <w:rFonts w:eastAsia="仿宋_GB2312"/>
                <w:sz w:val="24"/>
              </w:rPr>
            </w:pPr>
            <w:r>
              <w:rPr>
                <w:rFonts w:eastAsia="仿宋_GB2312"/>
                <w:sz w:val="24"/>
              </w:rPr>
              <w:t>26.1</w:t>
            </w:r>
            <w:r>
              <w:rPr>
                <w:rFonts w:hint="eastAsia" w:eastAsia="仿宋_GB2312"/>
                <w:sz w:val="24"/>
              </w:rPr>
              <w:t>万元</w:t>
            </w:r>
          </w:p>
        </w:tc>
        <w:tc>
          <w:tcPr>
            <w:tcW w:w="2359" w:type="dxa"/>
            <w:gridSpan w:val="5"/>
            <w:vAlign w:val="center"/>
          </w:tcPr>
          <w:p>
            <w:pPr>
              <w:jc w:val="center"/>
              <w:rPr>
                <w:rFonts w:eastAsia="仿宋_GB2312"/>
                <w:b/>
                <w:bCs/>
                <w:sz w:val="24"/>
              </w:rPr>
            </w:pPr>
          </w:p>
        </w:tc>
        <w:tc>
          <w:tcPr>
            <w:tcW w:w="3498" w:type="dxa"/>
            <w:gridSpan w:val="4"/>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0060" w:type="dxa"/>
            <w:gridSpan w:val="15"/>
            <w:vAlign w:val="center"/>
          </w:tcPr>
          <w:p>
            <w:pPr>
              <w:jc w:val="center"/>
              <w:rPr>
                <w:rFonts w:eastAsia="仿宋_GB2312"/>
                <w:b/>
                <w:bCs/>
                <w:sz w:val="24"/>
              </w:rPr>
            </w:pPr>
            <w:r>
              <w:rPr>
                <w:rFonts w:hint="eastAsia" w:eastAsia="仿宋_GB2312" w:cs="仿宋_GB2312"/>
                <w:b/>
                <w:bCs/>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cs="仿宋_GB2312"/>
                <w:sz w:val="24"/>
              </w:rPr>
              <w:t>项目绩效定性目标及实施计划完成情况</w:t>
            </w:r>
          </w:p>
        </w:tc>
        <w:tc>
          <w:tcPr>
            <w:tcW w:w="5090" w:type="dxa"/>
            <w:gridSpan w:val="10"/>
            <w:vAlign w:val="center"/>
          </w:tcPr>
          <w:p>
            <w:pPr>
              <w:spacing w:line="400" w:lineRule="exact"/>
              <w:jc w:val="center"/>
              <w:rPr>
                <w:rFonts w:eastAsia="仿宋_GB2312"/>
                <w:sz w:val="24"/>
              </w:rPr>
            </w:pPr>
            <w:r>
              <w:rPr>
                <w:rFonts w:hint="eastAsia" w:eastAsia="仿宋_GB2312" w:cs="仿宋_GB2312"/>
                <w:sz w:val="24"/>
              </w:rPr>
              <w:t>预</w:t>
            </w:r>
            <w:r>
              <w:rPr>
                <w:rFonts w:eastAsia="仿宋_GB2312"/>
                <w:sz w:val="24"/>
              </w:rPr>
              <w:t xml:space="preserve">  </w:t>
            </w:r>
            <w:r>
              <w:rPr>
                <w:rFonts w:hint="eastAsia" w:eastAsia="仿宋_GB2312" w:cs="仿宋_GB2312"/>
                <w:sz w:val="24"/>
              </w:rPr>
              <w:t>期</w:t>
            </w:r>
            <w:r>
              <w:rPr>
                <w:rFonts w:eastAsia="仿宋_GB2312"/>
                <w:sz w:val="24"/>
              </w:rPr>
              <w:t xml:space="preserve"> </w:t>
            </w:r>
            <w:r>
              <w:rPr>
                <w:rFonts w:hint="eastAsia" w:eastAsia="仿宋_GB2312" w:cs="仿宋_GB2312"/>
                <w:sz w:val="24"/>
              </w:rPr>
              <w:t>目</w:t>
            </w:r>
            <w:r>
              <w:rPr>
                <w:rFonts w:eastAsia="仿宋_GB2312"/>
                <w:sz w:val="24"/>
              </w:rPr>
              <w:t xml:space="preserve"> </w:t>
            </w:r>
            <w:r>
              <w:rPr>
                <w:rFonts w:hint="eastAsia" w:eastAsia="仿宋_GB2312" w:cs="仿宋_GB2312"/>
                <w:sz w:val="24"/>
              </w:rPr>
              <w:t>标</w:t>
            </w:r>
          </w:p>
        </w:tc>
        <w:tc>
          <w:tcPr>
            <w:tcW w:w="3498" w:type="dxa"/>
            <w:gridSpan w:val="4"/>
            <w:vAlign w:val="center"/>
          </w:tcPr>
          <w:p>
            <w:pPr>
              <w:spacing w:line="400" w:lineRule="exact"/>
              <w:jc w:val="center"/>
              <w:rPr>
                <w:rFonts w:eastAsia="仿宋_GB2312"/>
                <w:sz w:val="24"/>
              </w:rPr>
            </w:pPr>
            <w:r>
              <w:rPr>
                <w:rFonts w:hint="eastAsia" w:eastAsia="仿宋_GB2312" w:cs="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72" w:type="dxa"/>
            <w:vMerge w:val="continue"/>
            <w:vAlign w:val="center"/>
          </w:tcPr>
          <w:p>
            <w:pPr>
              <w:jc w:val="center"/>
              <w:rPr>
                <w:rFonts w:eastAsia="仿宋_GB2312"/>
                <w:b/>
                <w:bCs/>
                <w:sz w:val="24"/>
              </w:rPr>
            </w:pPr>
          </w:p>
        </w:tc>
        <w:tc>
          <w:tcPr>
            <w:tcW w:w="5090" w:type="dxa"/>
            <w:gridSpan w:val="10"/>
            <w:vAlign w:val="center"/>
          </w:tcPr>
          <w:p>
            <w:pPr>
              <w:jc w:val="left"/>
              <w:rPr>
                <w:rFonts w:eastAsia="仿宋_GB2312"/>
                <w:b/>
                <w:bCs/>
                <w:sz w:val="24"/>
              </w:rPr>
            </w:pPr>
            <w:r>
              <w:t>丰富全市人民精神文化生活</w:t>
            </w:r>
            <w:r>
              <w:rPr>
                <w:rFonts w:hint="eastAsia"/>
              </w:rPr>
              <w:t>，</w:t>
            </w:r>
            <w:r>
              <w:t>提供多元化服务</w:t>
            </w:r>
            <w:r>
              <w:rPr>
                <w:rFonts w:hint="eastAsia"/>
              </w:rPr>
              <w:t>。</w:t>
            </w:r>
          </w:p>
        </w:tc>
        <w:tc>
          <w:tcPr>
            <w:tcW w:w="3498" w:type="dxa"/>
            <w:gridSpan w:val="4"/>
            <w:vAlign w:val="center"/>
          </w:tcPr>
          <w:p>
            <w:pPr>
              <w:spacing w:line="400" w:lineRule="exact"/>
              <w:ind w:firstLine="1440" w:firstLineChars="600"/>
              <w:jc w:val="left"/>
              <w:rPr>
                <w:rFonts w:ascii="仿宋" w:hAnsi="仿宋" w:eastAsia="仿宋"/>
                <w:sz w:val="24"/>
              </w:rPr>
            </w:pPr>
            <w:r>
              <w:rPr>
                <w:rFonts w:hint="eastAsia" w:ascii="仿宋" w:hAnsi="仿宋" w:eastAsia="仿宋"/>
                <w:sz w:val="24"/>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472" w:type="dxa"/>
            <w:vMerge w:val="restart"/>
            <w:vAlign w:val="center"/>
          </w:tcPr>
          <w:p>
            <w:pPr>
              <w:jc w:val="center"/>
              <w:rPr>
                <w:rFonts w:eastAsia="仿宋_GB2312"/>
                <w:sz w:val="24"/>
              </w:rPr>
            </w:pPr>
            <w:r>
              <w:rPr>
                <w:rFonts w:hint="eastAsia" w:eastAsia="仿宋_GB2312" w:cs="仿宋_GB2312"/>
                <w:sz w:val="24"/>
              </w:rPr>
              <w:t>项目绩效定量目标（指标）及完成情况</w:t>
            </w:r>
          </w:p>
        </w:tc>
        <w:tc>
          <w:tcPr>
            <w:tcW w:w="933" w:type="dxa"/>
            <w:gridSpan w:val="3"/>
            <w:vAlign w:val="center"/>
          </w:tcPr>
          <w:p>
            <w:pPr>
              <w:jc w:val="center"/>
              <w:rPr>
                <w:rFonts w:eastAsia="仿宋_GB2312"/>
                <w:sz w:val="24"/>
              </w:rPr>
            </w:pPr>
            <w:r>
              <w:rPr>
                <w:rFonts w:hint="eastAsia" w:eastAsia="仿宋_GB2312" w:cs="仿宋_GB2312"/>
                <w:sz w:val="24"/>
              </w:rPr>
              <w:t>一级指标</w:t>
            </w:r>
          </w:p>
        </w:tc>
        <w:tc>
          <w:tcPr>
            <w:tcW w:w="1798" w:type="dxa"/>
            <w:gridSpan w:val="2"/>
            <w:vAlign w:val="center"/>
          </w:tcPr>
          <w:p>
            <w:pPr>
              <w:spacing w:line="360" w:lineRule="exact"/>
              <w:jc w:val="center"/>
              <w:rPr>
                <w:rFonts w:eastAsia="仿宋_GB2312"/>
                <w:sz w:val="24"/>
              </w:rPr>
            </w:pPr>
            <w:r>
              <w:rPr>
                <w:rFonts w:hint="eastAsia" w:eastAsia="仿宋_GB2312" w:cs="仿宋_GB2312"/>
                <w:sz w:val="24"/>
              </w:rPr>
              <w:t>二级指标</w:t>
            </w:r>
          </w:p>
        </w:tc>
        <w:tc>
          <w:tcPr>
            <w:tcW w:w="1260" w:type="dxa"/>
            <w:gridSpan w:val="3"/>
            <w:vAlign w:val="center"/>
          </w:tcPr>
          <w:p>
            <w:pPr>
              <w:spacing w:line="360" w:lineRule="exact"/>
              <w:jc w:val="center"/>
              <w:rPr>
                <w:rFonts w:eastAsia="仿宋_GB2312"/>
                <w:sz w:val="24"/>
              </w:rPr>
            </w:pPr>
            <w:r>
              <w:rPr>
                <w:rFonts w:hint="eastAsia" w:eastAsia="仿宋_GB2312" w:cs="仿宋_GB2312"/>
                <w:sz w:val="24"/>
              </w:rPr>
              <w:t>指标内容</w:t>
            </w:r>
          </w:p>
        </w:tc>
        <w:tc>
          <w:tcPr>
            <w:tcW w:w="1099" w:type="dxa"/>
            <w:gridSpan w:val="2"/>
            <w:vAlign w:val="center"/>
          </w:tcPr>
          <w:p>
            <w:pPr>
              <w:spacing w:line="360" w:lineRule="exact"/>
              <w:jc w:val="center"/>
              <w:rPr>
                <w:rFonts w:eastAsia="仿宋_GB2312"/>
                <w:sz w:val="24"/>
              </w:rPr>
            </w:pPr>
            <w:r>
              <w:rPr>
                <w:rFonts w:hint="eastAsia" w:eastAsia="仿宋_GB2312" w:cs="仿宋_GB2312"/>
                <w:sz w:val="24"/>
              </w:rPr>
              <w:t>指标（目标）值</w:t>
            </w:r>
          </w:p>
        </w:tc>
        <w:tc>
          <w:tcPr>
            <w:tcW w:w="3498" w:type="dxa"/>
            <w:gridSpan w:val="4"/>
            <w:vAlign w:val="center"/>
          </w:tcPr>
          <w:p>
            <w:pPr>
              <w:jc w:val="center"/>
              <w:rPr>
                <w:rFonts w:eastAsia="仿宋_GB2312"/>
                <w:sz w:val="24"/>
              </w:rPr>
            </w:pPr>
            <w:r>
              <w:rPr>
                <w:rFonts w:hint="eastAsia" w:eastAsia="仿宋_GB2312" w:cs="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472" w:type="dxa"/>
            <w:vMerge w:val="continue"/>
            <w:vAlign w:val="center"/>
          </w:tcPr>
          <w:p>
            <w:pPr>
              <w:jc w:val="center"/>
              <w:rPr>
                <w:rFonts w:eastAsia="仿宋_GB2312"/>
                <w:sz w:val="24"/>
              </w:rPr>
            </w:pPr>
          </w:p>
        </w:tc>
        <w:tc>
          <w:tcPr>
            <w:tcW w:w="933" w:type="dxa"/>
            <w:gridSpan w:val="3"/>
            <w:vMerge w:val="restart"/>
            <w:vAlign w:val="center"/>
          </w:tcPr>
          <w:p>
            <w:pPr>
              <w:jc w:val="center"/>
              <w:rPr>
                <w:rFonts w:eastAsia="仿宋_GB2312"/>
                <w:sz w:val="24"/>
              </w:rPr>
            </w:pPr>
            <w:r>
              <w:rPr>
                <w:rFonts w:hint="eastAsia" w:eastAsia="仿宋_GB2312" w:cs="仿宋_GB2312"/>
                <w:sz w:val="24"/>
              </w:rPr>
              <w:t>项目产出指标</w:t>
            </w:r>
          </w:p>
        </w:tc>
        <w:tc>
          <w:tcPr>
            <w:tcW w:w="1798" w:type="dxa"/>
            <w:gridSpan w:val="2"/>
            <w:vAlign w:val="center"/>
          </w:tcPr>
          <w:p>
            <w:pPr>
              <w:spacing w:line="360" w:lineRule="exact"/>
              <w:jc w:val="center"/>
              <w:rPr>
                <w:rFonts w:eastAsia="仿宋_GB2312"/>
                <w:sz w:val="24"/>
              </w:rPr>
            </w:pPr>
            <w:r>
              <w:rPr>
                <w:rFonts w:hint="eastAsia" w:eastAsia="仿宋_GB2312" w:cs="仿宋_GB2312"/>
                <w:sz w:val="24"/>
              </w:rPr>
              <w:t>数量指标</w:t>
            </w:r>
          </w:p>
        </w:tc>
        <w:tc>
          <w:tcPr>
            <w:tcW w:w="1260" w:type="dxa"/>
            <w:gridSpan w:val="3"/>
            <w:vAlign w:val="center"/>
          </w:tcPr>
          <w:p>
            <w:pPr>
              <w:spacing w:line="360" w:lineRule="exact"/>
              <w:jc w:val="center"/>
              <w:rPr>
                <w:rFonts w:ascii="仿宋" w:hAnsi="仿宋" w:eastAsia="仿宋"/>
                <w:sz w:val="28"/>
                <w:szCs w:val="28"/>
              </w:rPr>
            </w:pPr>
            <w:r>
              <w:rPr>
                <w:rFonts w:hint="eastAsia" w:ascii="仿宋" w:hAnsi="仿宋" w:eastAsia="仿宋"/>
                <w:sz w:val="28"/>
                <w:szCs w:val="28"/>
              </w:rPr>
              <w:t>图书</w:t>
            </w:r>
          </w:p>
        </w:tc>
        <w:tc>
          <w:tcPr>
            <w:tcW w:w="1099" w:type="dxa"/>
            <w:gridSpan w:val="2"/>
            <w:vAlign w:val="center"/>
          </w:tcPr>
          <w:p>
            <w:pPr>
              <w:jc w:val="center"/>
              <w:rPr>
                <w:rFonts w:ascii="仿宋" w:hAnsi="仿宋" w:eastAsia="仿宋"/>
                <w:sz w:val="24"/>
              </w:rPr>
            </w:pPr>
            <w:r>
              <w:rPr>
                <w:rFonts w:ascii="仿宋" w:hAnsi="仿宋" w:eastAsia="仿宋"/>
                <w:sz w:val="24"/>
              </w:rPr>
              <w:t>6000</w:t>
            </w:r>
            <w:r>
              <w:rPr>
                <w:rFonts w:hint="eastAsia" w:ascii="仿宋" w:hAnsi="仿宋" w:eastAsia="仿宋"/>
                <w:sz w:val="24"/>
              </w:rPr>
              <w:t>册</w:t>
            </w:r>
          </w:p>
        </w:tc>
        <w:tc>
          <w:tcPr>
            <w:tcW w:w="3498" w:type="dxa"/>
            <w:gridSpan w:val="4"/>
            <w:vAlign w:val="center"/>
          </w:tcPr>
          <w:p>
            <w:pPr>
              <w:jc w:val="center"/>
              <w:rPr>
                <w:rFonts w:ascii="仿宋" w:hAnsi="仿宋" w:eastAsia="仿宋"/>
                <w:sz w:val="24"/>
              </w:rPr>
            </w:pPr>
            <w:r>
              <w:rPr>
                <w:rFonts w:hint="eastAsia" w:ascii="仿宋" w:hAnsi="仿宋" w:eastAsia="仿宋"/>
                <w:kern w:val="0"/>
                <w:sz w:val="24"/>
              </w:rPr>
              <w:t>实际购置图书6</w:t>
            </w:r>
            <w:r>
              <w:rPr>
                <w:rFonts w:ascii="仿宋" w:hAnsi="仿宋" w:eastAsia="仿宋"/>
                <w:kern w:val="0"/>
                <w:sz w:val="24"/>
              </w:rPr>
              <w:t>385</w:t>
            </w:r>
            <w:r>
              <w:rPr>
                <w:rFonts w:hint="eastAsia" w:ascii="仿宋" w:hAnsi="仿宋" w:eastAsia="仿宋"/>
                <w:kern w:val="0"/>
                <w:sz w:val="24"/>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restart"/>
            <w:vAlign w:val="center"/>
          </w:tcPr>
          <w:p>
            <w:pPr>
              <w:spacing w:line="360" w:lineRule="exact"/>
              <w:jc w:val="center"/>
              <w:rPr>
                <w:rFonts w:eastAsia="仿宋_GB2312"/>
                <w:sz w:val="24"/>
              </w:rPr>
            </w:pPr>
            <w:r>
              <w:rPr>
                <w:rFonts w:hint="eastAsia" w:eastAsia="仿宋_GB2312" w:cs="仿宋_GB2312"/>
                <w:sz w:val="24"/>
              </w:rPr>
              <w:t>质量指标</w:t>
            </w:r>
          </w:p>
        </w:tc>
        <w:tc>
          <w:tcPr>
            <w:tcW w:w="1260" w:type="dxa"/>
            <w:gridSpan w:val="3"/>
            <w:vAlign w:val="center"/>
          </w:tcPr>
          <w:p>
            <w:pPr>
              <w:widowControl/>
              <w:jc w:val="left"/>
              <w:rPr>
                <w:rFonts w:ascii="仿宋" w:hAnsi="仿宋" w:eastAsia="仿宋"/>
                <w:kern w:val="0"/>
                <w:sz w:val="24"/>
              </w:rPr>
            </w:pPr>
            <w:r>
              <w:rPr>
                <w:rFonts w:hint="eastAsia" w:ascii="仿宋" w:hAnsi="仿宋" w:eastAsia="仿宋"/>
                <w:kern w:val="0"/>
                <w:sz w:val="24"/>
              </w:rPr>
              <w:t>《公共图书馆法》</w:t>
            </w:r>
          </w:p>
        </w:tc>
        <w:tc>
          <w:tcPr>
            <w:tcW w:w="1099" w:type="dxa"/>
            <w:gridSpan w:val="2"/>
            <w:vAlign w:val="center"/>
          </w:tcPr>
          <w:p>
            <w:pPr>
              <w:jc w:val="center"/>
              <w:rPr>
                <w:rFonts w:ascii="仿宋" w:hAnsi="仿宋" w:eastAsia="仿宋"/>
                <w:sz w:val="24"/>
              </w:rPr>
            </w:pPr>
          </w:p>
        </w:tc>
        <w:tc>
          <w:tcPr>
            <w:tcW w:w="3498" w:type="dxa"/>
            <w:gridSpan w:val="4"/>
            <w:vAlign w:val="center"/>
          </w:tcPr>
          <w:p>
            <w:pPr>
              <w:jc w:val="center"/>
              <w:rPr>
                <w:rFonts w:ascii="仿宋" w:hAnsi="仿宋" w:eastAsia="仿宋"/>
                <w:sz w:val="24"/>
              </w:rPr>
            </w:pPr>
            <w:r>
              <w:rPr>
                <w:rFonts w:hint="eastAsia" w:ascii="仿宋" w:hAnsi="仿宋" w:eastAsia="仿宋"/>
                <w:sz w:val="24"/>
              </w:rPr>
              <w:t>依法完成工作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continue"/>
            <w:vAlign w:val="center"/>
          </w:tcPr>
          <w:p>
            <w:pPr>
              <w:spacing w:line="360" w:lineRule="exact"/>
              <w:jc w:val="center"/>
              <w:rPr>
                <w:rFonts w:eastAsia="仿宋_GB2312"/>
                <w:sz w:val="24"/>
              </w:rPr>
            </w:pPr>
          </w:p>
        </w:tc>
        <w:tc>
          <w:tcPr>
            <w:tcW w:w="1260" w:type="dxa"/>
            <w:gridSpan w:val="3"/>
            <w:vAlign w:val="center"/>
          </w:tcPr>
          <w:p>
            <w:pPr>
              <w:spacing w:line="360" w:lineRule="exact"/>
              <w:jc w:val="center"/>
              <w:rPr>
                <w:rFonts w:ascii="仿宋" w:hAnsi="仿宋" w:eastAsia="仿宋"/>
                <w:sz w:val="24"/>
              </w:rPr>
            </w:pPr>
            <w:r>
              <w:rPr>
                <w:rFonts w:hint="eastAsia" w:ascii="仿宋" w:hAnsi="仿宋" w:eastAsia="仿宋"/>
                <w:kern w:val="0"/>
                <w:sz w:val="24"/>
              </w:rPr>
              <w:t>《公共文化服务保障法》</w:t>
            </w:r>
          </w:p>
        </w:tc>
        <w:tc>
          <w:tcPr>
            <w:tcW w:w="1099" w:type="dxa"/>
            <w:gridSpan w:val="2"/>
            <w:vAlign w:val="center"/>
          </w:tcPr>
          <w:p>
            <w:pPr>
              <w:jc w:val="center"/>
              <w:rPr>
                <w:rFonts w:ascii="仿宋" w:hAnsi="仿宋" w:eastAsia="仿宋"/>
                <w:sz w:val="24"/>
              </w:rPr>
            </w:pPr>
          </w:p>
        </w:tc>
        <w:tc>
          <w:tcPr>
            <w:tcW w:w="3498" w:type="dxa"/>
            <w:gridSpan w:val="4"/>
            <w:vAlign w:val="center"/>
          </w:tcPr>
          <w:p>
            <w:pPr>
              <w:jc w:val="center"/>
              <w:rPr>
                <w:rFonts w:ascii="仿宋" w:hAnsi="仿宋" w:eastAsia="仿宋"/>
                <w:sz w:val="24"/>
              </w:rPr>
            </w:pPr>
            <w:r>
              <w:rPr>
                <w:rFonts w:hint="eastAsia" w:ascii="仿宋" w:hAnsi="仿宋" w:eastAsia="仿宋"/>
                <w:sz w:val="24"/>
              </w:rPr>
              <w:t>依法完成工作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restart"/>
            <w:vAlign w:val="center"/>
          </w:tcPr>
          <w:p>
            <w:pPr>
              <w:spacing w:line="360" w:lineRule="exact"/>
              <w:jc w:val="center"/>
              <w:rPr>
                <w:rFonts w:eastAsia="仿宋_GB2312"/>
                <w:sz w:val="24"/>
              </w:rPr>
            </w:pPr>
            <w:r>
              <w:rPr>
                <w:rFonts w:hint="eastAsia" w:eastAsia="仿宋_GB2312" w:cs="仿宋_GB2312"/>
                <w:sz w:val="24"/>
              </w:rPr>
              <w:t>时效指标</w:t>
            </w:r>
          </w:p>
        </w:tc>
        <w:tc>
          <w:tcPr>
            <w:tcW w:w="1260" w:type="dxa"/>
            <w:gridSpan w:val="3"/>
            <w:vAlign w:val="center"/>
          </w:tcPr>
          <w:p>
            <w:pPr>
              <w:spacing w:line="360" w:lineRule="exact"/>
              <w:jc w:val="center"/>
              <w:rPr>
                <w:rFonts w:ascii="仿宋" w:hAnsi="仿宋" w:eastAsia="仿宋"/>
                <w:sz w:val="24"/>
              </w:rPr>
            </w:pPr>
            <w:r>
              <w:rPr>
                <w:rFonts w:ascii="仿宋" w:hAnsi="仿宋" w:eastAsia="仿宋"/>
                <w:sz w:val="24"/>
              </w:rPr>
              <w:t>2021</w:t>
            </w:r>
            <w:r>
              <w:rPr>
                <w:rFonts w:hint="eastAsia" w:ascii="仿宋" w:hAnsi="仿宋" w:eastAsia="仿宋" w:cs="仿宋_GB2312"/>
                <w:sz w:val="24"/>
              </w:rPr>
              <w:t>年度</w:t>
            </w:r>
          </w:p>
        </w:tc>
        <w:tc>
          <w:tcPr>
            <w:tcW w:w="1099" w:type="dxa"/>
            <w:gridSpan w:val="2"/>
            <w:vAlign w:val="center"/>
          </w:tcPr>
          <w:p>
            <w:pPr>
              <w:jc w:val="center"/>
              <w:rPr>
                <w:rFonts w:ascii="仿宋" w:hAnsi="仿宋" w:eastAsia="仿宋"/>
                <w:sz w:val="24"/>
              </w:rPr>
            </w:pPr>
          </w:p>
        </w:tc>
        <w:tc>
          <w:tcPr>
            <w:tcW w:w="3498" w:type="dxa"/>
            <w:gridSpan w:val="4"/>
            <w:vAlign w:val="center"/>
          </w:tcPr>
          <w:p>
            <w:pPr>
              <w:jc w:val="center"/>
              <w:rPr>
                <w:rFonts w:ascii="仿宋" w:hAnsi="仿宋" w:eastAsia="仿宋"/>
                <w:sz w:val="24"/>
              </w:rPr>
            </w:pPr>
            <w:r>
              <w:rPr>
                <w:rFonts w:ascii="仿宋" w:hAnsi="仿宋" w:eastAsia="仿宋"/>
                <w:sz w:val="24"/>
              </w:rPr>
              <w:t>2021</w:t>
            </w:r>
            <w:r>
              <w:rPr>
                <w:rFonts w:hint="eastAsia" w:ascii="仿宋" w:hAnsi="仿宋" w:eastAsia="仿宋" w:cs="仿宋_GB2312"/>
                <w:sz w:val="24"/>
              </w:rPr>
              <w:t>年度工作均已完成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continue"/>
            <w:vAlign w:val="center"/>
          </w:tcPr>
          <w:p>
            <w:pPr>
              <w:spacing w:line="360" w:lineRule="exact"/>
              <w:jc w:val="center"/>
              <w:rPr>
                <w:rFonts w:eastAsia="仿宋_GB2312"/>
                <w:sz w:val="24"/>
              </w:rPr>
            </w:pP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restart"/>
            <w:vAlign w:val="center"/>
          </w:tcPr>
          <w:p>
            <w:pPr>
              <w:spacing w:line="360" w:lineRule="exact"/>
              <w:jc w:val="center"/>
              <w:rPr>
                <w:rFonts w:eastAsia="仿宋_GB2312"/>
                <w:sz w:val="24"/>
              </w:rPr>
            </w:pPr>
            <w:r>
              <w:rPr>
                <w:rFonts w:hint="eastAsia" w:eastAsia="仿宋_GB2312" w:cs="仿宋_GB2312"/>
                <w:sz w:val="24"/>
              </w:rPr>
              <w:t>成本指标</w:t>
            </w:r>
          </w:p>
        </w:tc>
        <w:tc>
          <w:tcPr>
            <w:tcW w:w="1260" w:type="dxa"/>
            <w:gridSpan w:val="3"/>
            <w:vAlign w:val="center"/>
          </w:tcPr>
          <w:p>
            <w:pPr>
              <w:spacing w:line="360" w:lineRule="exact"/>
              <w:jc w:val="center"/>
              <w:rPr>
                <w:rFonts w:ascii="仿宋" w:hAnsi="仿宋" w:eastAsia="仿宋"/>
                <w:sz w:val="24"/>
              </w:rPr>
            </w:pPr>
            <w:r>
              <w:rPr>
                <w:rFonts w:hint="eastAsia" w:ascii="仿宋" w:hAnsi="仿宋" w:eastAsia="仿宋"/>
                <w:kern w:val="0"/>
                <w:sz w:val="24"/>
              </w:rPr>
              <w:t>认真核算，落实相关规定</w:t>
            </w:r>
          </w:p>
        </w:tc>
        <w:tc>
          <w:tcPr>
            <w:tcW w:w="1099" w:type="dxa"/>
            <w:gridSpan w:val="2"/>
            <w:vAlign w:val="center"/>
          </w:tcPr>
          <w:p>
            <w:pPr>
              <w:jc w:val="center"/>
              <w:rPr>
                <w:rFonts w:eastAsia="仿宋_GB2312"/>
                <w:sz w:val="24"/>
              </w:rPr>
            </w:pPr>
          </w:p>
        </w:tc>
        <w:tc>
          <w:tcPr>
            <w:tcW w:w="3498" w:type="dxa"/>
            <w:gridSpan w:val="4"/>
            <w:vAlign w:val="center"/>
          </w:tcPr>
          <w:p>
            <w:pPr>
              <w:jc w:val="center"/>
              <w:rPr>
                <w:rFonts w:ascii="仿宋" w:hAnsi="仿宋" w:eastAsia="仿宋"/>
                <w:sz w:val="24"/>
              </w:rPr>
            </w:pPr>
            <w:r>
              <w:rPr>
                <w:rFonts w:ascii="仿宋" w:hAnsi="仿宋" w:eastAsia="仿宋"/>
                <w:sz w:val="24"/>
              </w:rPr>
              <w:t>2021</w:t>
            </w:r>
            <w:r>
              <w:rPr>
                <w:rFonts w:hint="eastAsia" w:ascii="仿宋" w:hAnsi="仿宋" w:eastAsia="仿宋" w:cs="仿宋_GB2312"/>
                <w:sz w:val="24"/>
              </w:rPr>
              <w:t>年度工作均已完成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continue"/>
            <w:vAlign w:val="center"/>
          </w:tcPr>
          <w:p>
            <w:pPr>
              <w:spacing w:line="360" w:lineRule="exact"/>
              <w:jc w:val="center"/>
              <w:rPr>
                <w:rFonts w:eastAsia="仿宋_GB2312"/>
                <w:sz w:val="24"/>
              </w:rPr>
            </w:pP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1472" w:type="dxa"/>
            <w:vMerge w:val="continue"/>
            <w:vAlign w:val="center"/>
          </w:tcPr>
          <w:p>
            <w:pPr>
              <w:jc w:val="center"/>
              <w:rPr>
                <w:rFonts w:eastAsia="仿宋_GB2312"/>
                <w:sz w:val="24"/>
              </w:rPr>
            </w:pPr>
          </w:p>
        </w:tc>
        <w:tc>
          <w:tcPr>
            <w:tcW w:w="933" w:type="dxa"/>
            <w:gridSpan w:val="3"/>
            <w:vMerge w:val="restart"/>
            <w:vAlign w:val="center"/>
          </w:tcPr>
          <w:p>
            <w:pPr>
              <w:jc w:val="center"/>
              <w:rPr>
                <w:rFonts w:eastAsia="仿宋_GB2312"/>
                <w:sz w:val="24"/>
              </w:rPr>
            </w:pPr>
            <w:r>
              <w:rPr>
                <w:rFonts w:hint="eastAsia" w:eastAsia="仿宋_GB2312" w:cs="仿宋_GB2312"/>
                <w:sz w:val="24"/>
              </w:rPr>
              <w:t>项目效益指标</w:t>
            </w:r>
          </w:p>
        </w:tc>
        <w:tc>
          <w:tcPr>
            <w:tcW w:w="1798" w:type="dxa"/>
            <w:gridSpan w:val="2"/>
            <w:vAlign w:val="center"/>
          </w:tcPr>
          <w:p>
            <w:pPr>
              <w:spacing w:line="360" w:lineRule="exact"/>
              <w:jc w:val="center"/>
              <w:rPr>
                <w:rFonts w:eastAsia="仿宋_GB2312"/>
                <w:sz w:val="24"/>
              </w:rPr>
            </w:pPr>
            <w:r>
              <w:rPr>
                <w:rFonts w:hint="eastAsia" w:eastAsia="仿宋_GB2312" w:cs="仿宋_GB2312"/>
                <w:sz w:val="24"/>
              </w:rPr>
              <w:t>经济效益</w:t>
            </w:r>
          </w:p>
          <w:p>
            <w:pPr>
              <w:spacing w:line="360" w:lineRule="exact"/>
              <w:jc w:val="center"/>
              <w:rPr>
                <w:rFonts w:eastAsia="仿宋_GB2312"/>
                <w:sz w:val="24"/>
              </w:rPr>
            </w:pPr>
            <w:r>
              <w:rPr>
                <w:rFonts w:hint="eastAsia" w:eastAsia="仿宋_GB2312" w:cs="仿宋_GB2312"/>
                <w:sz w:val="24"/>
              </w:rPr>
              <w:t>指标</w:t>
            </w: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spacing w:line="240" w:lineRule="atLeast"/>
              <w:rPr>
                <w:rFonts w:ascii="仿宋" w:hAnsi="仿宋" w:eastAsia="仿宋"/>
                <w:sz w:val="24"/>
              </w:rPr>
            </w:pPr>
            <w:r>
              <w:rPr>
                <w:rFonts w:hint="eastAsia" w:ascii="仿宋" w:hAnsi="仿宋" w:eastAsia="仿宋"/>
                <w:kern w:val="0"/>
                <w:sz w:val="24"/>
              </w:rPr>
              <w:t>通过组织实施全民阅读，营造全市良好的阅读氛围，带动文化事业发展</w:t>
            </w:r>
            <w:r>
              <w:rPr>
                <w:rFonts w:ascii="仿宋" w:hAnsi="仿宋"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Align w:val="center"/>
          </w:tcPr>
          <w:p>
            <w:pPr>
              <w:spacing w:line="360" w:lineRule="exact"/>
              <w:jc w:val="center"/>
              <w:rPr>
                <w:rFonts w:eastAsia="仿宋_GB2312"/>
                <w:sz w:val="24"/>
              </w:rPr>
            </w:pPr>
            <w:r>
              <w:rPr>
                <w:rFonts w:hint="eastAsia" w:eastAsia="仿宋_GB2312" w:cs="仿宋_GB2312"/>
                <w:sz w:val="24"/>
              </w:rPr>
              <w:t>社会效益</w:t>
            </w:r>
          </w:p>
          <w:p>
            <w:pPr>
              <w:spacing w:line="360" w:lineRule="exact"/>
              <w:jc w:val="center"/>
              <w:rPr>
                <w:rFonts w:eastAsia="仿宋_GB2312"/>
                <w:sz w:val="24"/>
              </w:rPr>
            </w:pPr>
            <w:r>
              <w:rPr>
                <w:rFonts w:hint="eastAsia" w:eastAsia="仿宋_GB2312" w:cs="仿宋_GB2312"/>
                <w:sz w:val="24"/>
              </w:rPr>
              <w:t>指标</w:t>
            </w:r>
          </w:p>
        </w:tc>
        <w:tc>
          <w:tcPr>
            <w:tcW w:w="1260" w:type="dxa"/>
            <w:gridSpan w:val="3"/>
            <w:vAlign w:val="center"/>
          </w:tcPr>
          <w:p>
            <w:pPr>
              <w:spacing w:line="360" w:lineRule="exact"/>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widowControl/>
              <w:rPr>
                <w:rFonts w:ascii="仿宋" w:hAnsi="仿宋" w:eastAsia="仿宋"/>
                <w:kern w:val="0"/>
                <w:sz w:val="24"/>
              </w:rPr>
            </w:pPr>
            <w:r>
              <w:rPr>
                <w:rFonts w:hint="eastAsia" w:ascii="仿宋" w:hAnsi="仿宋" w:eastAsia="仿宋"/>
                <w:kern w:val="0"/>
                <w:sz w:val="24"/>
              </w:rPr>
              <w:t>丰富全市人民精神文化生活，提供多元化公共文化服务产品；组织实施读书活动实现社会效益和经济效益相统一。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restart"/>
            <w:vAlign w:val="center"/>
          </w:tcPr>
          <w:p>
            <w:pPr>
              <w:spacing w:line="360" w:lineRule="exact"/>
              <w:jc w:val="center"/>
              <w:rPr>
                <w:rFonts w:eastAsia="仿宋_GB2312"/>
                <w:sz w:val="24"/>
              </w:rPr>
            </w:pPr>
            <w:r>
              <w:rPr>
                <w:rFonts w:hint="eastAsia" w:eastAsia="仿宋_GB2312" w:cs="仿宋_GB2312"/>
                <w:sz w:val="24"/>
              </w:rPr>
              <w:t>生态效益</w:t>
            </w:r>
          </w:p>
          <w:p>
            <w:pPr>
              <w:spacing w:line="360" w:lineRule="exact"/>
              <w:jc w:val="center"/>
              <w:rPr>
                <w:rFonts w:eastAsia="仿宋_GB2312"/>
                <w:sz w:val="24"/>
              </w:rPr>
            </w:pPr>
            <w:r>
              <w:rPr>
                <w:rFonts w:hint="eastAsia" w:eastAsia="仿宋_GB2312" w:cs="仿宋_GB2312"/>
                <w:sz w:val="24"/>
              </w:rPr>
              <w:t>指标</w:t>
            </w: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jc w:val="center"/>
              <w:rPr>
                <w:rFonts w:ascii="仿宋" w:hAnsi="仿宋" w:eastAsia="仿宋"/>
                <w:sz w:val="24"/>
              </w:rPr>
            </w:pPr>
            <w:r>
              <w:rPr>
                <w:rFonts w:hint="eastAsia" w:ascii="仿宋" w:hAnsi="仿宋" w:eastAsia="仿宋"/>
                <w:kern w:val="0"/>
                <w:sz w:val="24"/>
              </w:rPr>
              <w:t>治理环境污染、美化室内环境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continue"/>
            <w:vAlign w:val="center"/>
          </w:tcPr>
          <w:p>
            <w:pPr>
              <w:spacing w:line="360" w:lineRule="exact"/>
              <w:jc w:val="center"/>
              <w:rPr>
                <w:rFonts w:eastAsia="仿宋_GB2312"/>
                <w:sz w:val="24"/>
              </w:rPr>
            </w:pP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restart"/>
            <w:vAlign w:val="center"/>
          </w:tcPr>
          <w:p>
            <w:pPr>
              <w:spacing w:line="360" w:lineRule="exact"/>
              <w:jc w:val="center"/>
              <w:rPr>
                <w:rFonts w:eastAsia="仿宋_GB2312"/>
                <w:sz w:val="24"/>
              </w:rPr>
            </w:pPr>
            <w:r>
              <w:rPr>
                <w:rFonts w:hint="eastAsia" w:eastAsia="仿宋_GB2312" w:cs="仿宋_GB2312"/>
                <w:sz w:val="24"/>
              </w:rPr>
              <w:t>服务对象满意度指标</w:t>
            </w: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jc w:val="center"/>
              <w:rPr>
                <w:rFonts w:ascii="仿宋" w:hAnsi="仿宋" w:eastAsia="仿宋"/>
                <w:sz w:val="24"/>
              </w:rPr>
            </w:pPr>
            <w:r>
              <w:rPr>
                <w:rFonts w:hint="eastAsia" w:ascii="仿宋" w:hAnsi="仿宋" w:eastAsia="仿宋" w:cs="仿宋_GB2312"/>
                <w:sz w:val="24"/>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3" w:type="dxa"/>
            <w:gridSpan w:val="3"/>
            <w:vMerge w:val="continue"/>
            <w:vAlign w:val="center"/>
          </w:tcPr>
          <w:p>
            <w:pPr>
              <w:jc w:val="center"/>
              <w:rPr>
                <w:rFonts w:eastAsia="仿宋_GB2312"/>
                <w:sz w:val="24"/>
              </w:rPr>
            </w:pPr>
          </w:p>
        </w:tc>
        <w:tc>
          <w:tcPr>
            <w:tcW w:w="1798" w:type="dxa"/>
            <w:gridSpan w:val="2"/>
            <w:vMerge w:val="continue"/>
            <w:vAlign w:val="center"/>
          </w:tcPr>
          <w:p>
            <w:pPr>
              <w:spacing w:line="360" w:lineRule="exact"/>
              <w:jc w:val="center"/>
              <w:rPr>
                <w:rFonts w:eastAsia="仿宋_GB2312"/>
                <w:sz w:val="24"/>
              </w:rPr>
            </w:pPr>
          </w:p>
        </w:tc>
        <w:tc>
          <w:tcPr>
            <w:tcW w:w="1260" w:type="dxa"/>
            <w:gridSpan w:val="3"/>
            <w:vAlign w:val="center"/>
          </w:tcPr>
          <w:p>
            <w:pPr>
              <w:spacing w:line="360" w:lineRule="exact"/>
              <w:jc w:val="center"/>
              <w:rPr>
                <w:rFonts w:eastAsia="仿宋_GB2312"/>
                <w:sz w:val="24"/>
              </w:rPr>
            </w:pPr>
          </w:p>
        </w:tc>
        <w:tc>
          <w:tcPr>
            <w:tcW w:w="1099" w:type="dxa"/>
            <w:gridSpan w:val="2"/>
            <w:vAlign w:val="center"/>
          </w:tcPr>
          <w:p>
            <w:pPr>
              <w:jc w:val="center"/>
              <w:rPr>
                <w:rFonts w:eastAsia="仿宋_GB2312"/>
                <w:sz w:val="24"/>
              </w:rPr>
            </w:pPr>
          </w:p>
        </w:tc>
        <w:tc>
          <w:tcPr>
            <w:tcW w:w="3498"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绩效自评综合得分</w:t>
            </w:r>
          </w:p>
        </w:tc>
        <w:tc>
          <w:tcPr>
            <w:tcW w:w="7655" w:type="dxa"/>
            <w:gridSpan w:val="11"/>
            <w:vAlign w:val="center"/>
          </w:tcPr>
          <w:p>
            <w:pPr>
              <w:jc w:val="center"/>
              <w:rPr>
                <w:rFonts w:eastAsia="仿宋_GB2312"/>
                <w:sz w:val="24"/>
              </w:rPr>
            </w:pPr>
            <w:r>
              <w:rPr>
                <w:rFonts w:eastAsia="仿宋_GB2312"/>
                <w:sz w:val="24"/>
              </w:rPr>
              <w:t>100</w:t>
            </w:r>
            <w:r>
              <w:rPr>
                <w:rFonts w:hint="eastAsia"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评价等次</w:t>
            </w:r>
          </w:p>
        </w:tc>
        <w:tc>
          <w:tcPr>
            <w:tcW w:w="7655" w:type="dxa"/>
            <w:gridSpan w:val="11"/>
            <w:vAlign w:val="center"/>
          </w:tcPr>
          <w:p>
            <w:pPr>
              <w:rPr>
                <w:rFonts w:eastAsia="仿宋_GB2312"/>
                <w:sz w:val="24"/>
              </w:rPr>
            </w:pPr>
            <w:r>
              <w:rPr>
                <w:rFonts w:eastAsia="仿宋_GB2312"/>
                <w:sz w:val="24"/>
              </w:rPr>
              <w:t xml:space="preserve">                            </w:t>
            </w:r>
            <w:r>
              <w:rPr>
                <w:rFonts w:hint="eastAsia" w:eastAsia="仿宋_GB2312" w:cs="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60" w:type="dxa"/>
            <w:gridSpan w:val="15"/>
            <w:vAlign w:val="center"/>
          </w:tcPr>
          <w:p>
            <w:pPr>
              <w:jc w:val="center"/>
              <w:rPr>
                <w:rFonts w:eastAsia="仿宋_GB2312"/>
                <w:b/>
                <w:bCs/>
                <w:sz w:val="24"/>
              </w:rPr>
            </w:pPr>
            <w:r>
              <w:rPr>
                <w:rFonts w:hint="eastAsia" w:eastAsia="仿宋_GB2312" w:cs="仿宋_GB2312"/>
                <w:b/>
                <w:bCs/>
                <w:color w:val="000000" w:themeColor="text1"/>
                <w:sz w:val="24"/>
                <w14:textFill>
                  <w14:solidFill>
                    <w14:schemeClr w14:val="tx1"/>
                  </w14:solidFill>
                </w14:textFill>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cs="仿宋_GB2312"/>
                <w:sz w:val="24"/>
              </w:rPr>
              <w:t>姓名</w:t>
            </w:r>
          </w:p>
        </w:tc>
        <w:tc>
          <w:tcPr>
            <w:tcW w:w="2445" w:type="dxa"/>
            <w:gridSpan w:val="4"/>
            <w:vAlign w:val="center"/>
          </w:tcPr>
          <w:p>
            <w:pPr>
              <w:jc w:val="center"/>
              <w:rPr>
                <w:rFonts w:eastAsia="仿宋_GB2312"/>
                <w:sz w:val="24"/>
              </w:rPr>
            </w:pPr>
            <w:r>
              <w:rPr>
                <w:rFonts w:hint="eastAsia" w:eastAsia="仿宋_GB2312" w:cs="仿宋_GB2312"/>
                <w:sz w:val="24"/>
              </w:rPr>
              <w:t>职称</w:t>
            </w:r>
            <w:r>
              <w:rPr>
                <w:rFonts w:eastAsia="仿宋_GB2312"/>
                <w:sz w:val="24"/>
              </w:rPr>
              <w:t>/</w:t>
            </w:r>
            <w:r>
              <w:rPr>
                <w:rFonts w:hint="eastAsia" w:eastAsia="仿宋_GB2312" w:cs="仿宋_GB2312"/>
                <w:sz w:val="24"/>
              </w:rPr>
              <w:t>职务</w:t>
            </w:r>
          </w:p>
        </w:tc>
        <w:tc>
          <w:tcPr>
            <w:tcW w:w="1854" w:type="dxa"/>
            <w:gridSpan w:val="4"/>
            <w:vAlign w:val="center"/>
          </w:tcPr>
          <w:p>
            <w:pPr>
              <w:jc w:val="center"/>
              <w:rPr>
                <w:rFonts w:eastAsia="仿宋_GB2312"/>
                <w:sz w:val="24"/>
              </w:rPr>
            </w:pPr>
            <w:r>
              <w:rPr>
                <w:rFonts w:hint="eastAsia" w:eastAsia="仿宋_GB2312" w:cs="仿宋_GB2312"/>
                <w:sz w:val="24"/>
              </w:rPr>
              <w:t>单</w:t>
            </w:r>
            <w:r>
              <w:rPr>
                <w:rFonts w:eastAsia="仿宋_GB2312"/>
                <w:sz w:val="24"/>
              </w:rPr>
              <w:t xml:space="preserve">  </w:t>
            </w:r>
            <w:r>
              <w:rPr>
                <w:rFonts w:hint="eastAsia" w:eastAsia="仿宋_GB2312" w:cs="仿宋_GB2312"/>
                <w:sz w:val="24"/>
              </w:rPr>
              <w:t>位</w:t>
            </w:r>
          </w:p>
        </w:tc>
        <w:tc>
          <w:tcPr>
            <w:tcW w:w="3498" w:type="dxa"/>
            <w:gridSpan w:val="4"/>
            <w:vAlign w:val="center"/>
          </w:tcPr>
          <w:p>
            <w:pPr>
              <w:jc w:val="center"/>
              <w:rPr>
                <w:rFonts w:eastAsia="仿宋_GB2312"/>
                <w:sz w:val="24"/>
              </w:rPr>
            </w:pPr>
            <w:r>
              <w:rPr>
                <w:rFonts w:hint="eastAsia"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罗慧蓉</w:t>
            </w:r>
          </w:p>
        </w:tc>
        <w:tc>
          <w:tcPr>
            <w:tcW w:w="2445" w:type="dxa"/>
            <w:gridSpan w:val="4"/>
            <w:vAlign w:val="center"/>
          </w:tcPr>
          <w:p>
            <w:pPr>
              <w:rPr>
                <w:rFonts w:ascii="仿宋" w:hAnsi="仿宋" w:eastAsia="仿宋"/>
                <w:sz w:val="24"/>
              </w:rPr>
            </w:pPr>
            <w:r>
              <w:rPr>
                <w:rFonts w:hint="eastAsia" w:ascii="仿宋" w:hAnsi="仿宋" w:eastAsia="仿宋" w:cs="仿宋_GB2312"/>
                <w:sz w:val="24"/>
              </w:rPr>
              <w:t>副馆长</w:t>
            </w:r>
          </w:p>
        </w:tc>
        <w:tc>
          <w:tcPr>
            <w:tcW w:w="1854"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98"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李丹</w:t>
            </w:r>
          </w:p>
        </w:tc>
        <w:tc>
          <w:tcPr>
            <w:tcW w:w="2445" w:type="dxa"/>
            <w:gridSpan w:val="4"/>
            <w:vAlign w:val="center"/>
          </w:tcPr>
          <w:p>
            <w:pPr>
              <w:rPr>
                <w:rFonts w:ascii="仿宋" w:hAnsi="仿宋" w:eastAsia="仿宋"/>
                <w:sz w:val="24"/>
              </w:rPr>
            </w:pPr>
            <w:r>
              <w:rPr>
                <w:rFonts w:hint="eastAsia" w:ascii="仿宋" w:hAnsi="仿宋" w:eastAsia="仿宋" w:cs="仿宋_GB2312"/>
                <w:sz w:val="24"/>
              </w:rPr>
              <w:t>办公室主任</w:t>
            </w:r>
          </w:p>
        </w:tc>
        <w:tc>
          <w:tcPr>
            <w:tcW w:w="1854"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98"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5"/>
            <w:vAlign w:val="center"/>
          </w:tcPr>
          <w:p>
            <w:pPr>
              <w:spacing w:line="440" w:lineRule="exact"/>
              <w:rPr>
                <w:rFonts w:eastAsia="仿宋_GB2312"/>
                <w:sz w:val="24"/>
              </w:rPr>
            </w:pPr>
            <w:r>
              <w:rPr>
                <w:rFonts w:hint="eastAsia" w:eastAsia="仿宋_GB2312" w:cs="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5"/>
          </w:tcPr>
          <w:p>
            <w:pPr>
              <w:spacing w:line="440" w:lineRule="exact"/>
              <w:rPr>
                <w:rFonts w:eastAsia="仿宋_GB2312"/>
                <w:sz w:val="24"/>
              </w:rPr>
            </w:pPr>
            <w:r>
              <w:rPr>
                <w:rFonts w:hint="eastAsia" w:eastAsia="仿宋_GB2312" w:cs="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项目单位负责人（签章）：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5"/>
          </w:tcPr>
          <w:p>
            <w:pPr>
              <w:spacing w:line="440" w:lineRule="exact"/>
              <w:rPr>
                <w:rFonts w:eastAsia="仿宋_GB2312"/>
                <w:sz w:val="24"/>
              </w:rPr>
            </w:pPr>
            <w:r>
              <w:rPr>
                <w:rFonts w:hint="eastAsia" w:eastAsia="仿宋_GB2312" w:cs="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主管部门负责人（签章）：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5"/>
          </w:tcPr>
          <w:p>
            <w:pPr>
              <w:spacing w:line="440" w:lineRule="exact"/>
              <w:rPr>
                <w:rFonts w:eastAsia="仿宋_GB2312"/>
                <w:sz w:val="24"/>
              </w:rPr>
            </w:pPr>
            <w:r>
              <w:rPr>
                <w:rFonts w:hint="eastAsia" w:eastAsia="仿宋_GB2312" w:cs="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cs="仿宋_GB2312"/>
                <w:b/>
                <w:bCs/>
                <w:sz w:val="28"/>
                <w:szCs w:val="28"/>
              </w:rPr>
              <w:t>五、评价报告综述（文字部分）</w:t>
            </w:r>
          </w:p>
          <w:p>
            <w:pPr>
              <w:spacing w:line="560" w:lineRule="exact"/>
              <w:ind w:firstLine="600" w:firstLineChars="200"/>
              <w:rPr>
                <w:rFonts w:ascii="仿宋" w:hAnsi="仿宋" w:eastAsia="仿宋"/>
                <w:sz w:val="30"/>
                <w:szCs w:val="30"/>
              </w:rPr>
            </w:pPr>
            <w:r>
              <w:rPr>
                <w:rFonts w:hint="eastAsia" w:ascii="仿宋" w:hAnsi="仿宋" w:eastAsia="仿宋" w:cs="仿宋_GB2312"/>
                <w:sz w:val="30"/>
                <w:szCs w:val="30"/>
              </w:rPr>
              <w:t>（一）项目基本概况</w:t>
            </w:r>
          </w:p>
          <w:p>
            <w:pPr>
              <w:spacing w:line="560" w:lineRule="exact"/>
              <w:ind w:firstLine="600" w:firstLineChars="200"/>
              <w:rPr>
                <w:rFonts w:ascii="仿宋" w:hAnsi="仿宋" w:eastAsia="仿宋"/>
                <w:sz w:val="30"/>
                <w:szCs w:val="30"/>
              </w:rPr>
            </w:pPr>
            <w:r>
              <w:rPr>
                <w:rFonts w:ascii="仿宋" w:hAnsi="仿宋" w:eastAsia="仿宋" w:cs="仿宋_GB2312"/>
                <w:sz w:val="30"/>
                <w:szCs w:val="30"/>
              </w:rPr>
              <w:t>2021</w:t>
            </w:r>
            <w:r>
              <w:rPr>
                <w:rFonts w:hint="eastAsia" w:ascii="仿宋" w:hAnsi="仿宋" w:eastAsia="仿宋" w:cs="仿宋_GB2312"/>
                <w:sz w:val="30"/>
                <w:szCs w:val="30"/>
              </w:rPr>
              <w:t>年度我馆购书经费</w:t>
            </w:r>
            <w:r>
              <w:rPr>
                <w:rFonts w:ascii="仿宋" w:hAnsi="仿宋" w:eastAsia="仿宋" w:cs="仿宋_GB2312"/>
                <w:sz w:val="30"/>
                <w:szCs w:val="30"/>
              </w:rPr>
              <w:t>26.1</w:t>
            </w:r>
            <w:r>
              <w:rPr>
                <w:rFonts w:hint="eastAsia" w:ascii="仿宋" w:hAnsi="仿宋" w:eastAsia="仿宋" w:cs="仿宋_GB2312"/>
                <w:sz w:val="30"/>
                <w:szCs w:val="30"/>
              </w:rPr>
              <w:t>万元。实际购入图书6385册，3556种。预订数据18894条，数据查重19400条，增加书目数据18650条。</w:t>
            </w:r>
            <w:r>
              <w:rPr>
                <w:rFonts w:ascii="仿宋" w:hAnsi="仿宋" w:eastAsia="仿宋"/>
                <w:sz w:val="30"/>
                <w:szCs w:val="30"/>
              </w:rPr>
              <w:t xml:space="preserve"> </w:t>
            </w:r>
          </w:p>
          <w:p>
            <w:pPr>
              <w:spacing w:line="560" w:lineRule="exact"/>
              <w:ind w:firstLine="600" w:firstLineChars="200"/>
              <w:rPr>
                <w:rFonts w:ascii="仿宋" w:hAnsi="仿宋" w:eastAsia="仿宋"/>
                <w:sz w:val="30"/>
                <w:szCs w:val="30"/>
              </w:rPr>
            </w:pPr>
            <w:r>
              <w:rPr>
                <w:rFonts w:hint="eastAsia" w:ascii="仿宋" w:hAnsi="仿宋" w:eastAsia="仿宋" w:cs="仿宋_GB2312"/>
                <w:sz w:val="30"/>
                <w:szCs w:val="30"/>
              </w:rPr>
              <w:t>（二）项目资金使用及综合评价结论</w:t>
            </w:r>
          </w:p>
          <w:p>
            <w:pPr>
              <w:spacing w:line="560" w:lineRule="exact"/>
              <w:ind w:firstLine="600" w:firstLineChars="200"/>
              <w:rPr>
                <w:rFonts w:ascii="仿宋" w:hAnsi="仿宋" w:eastAsia="仿宋"/>
                <w:sz w:val="30"/>
                <w:szCs w:val="30"/>
              </w:rPr>
            </w:pPr>
            <w:r>
              <w:rPr>
                <w:rFonts w:hint="eastAsia" w:ascii="仿宋" w:hAnsi="仿宋" w:eastAsia="仿宋" w:cs="仿宋_GB2312"/>
                <w:sz w:val="30"/>
                <w:szCs w:val="30"/>
              </w:rPr>
              <w:t>为进一步规范专项资金管理，强化绩效和责任意识，切实提高图书购置基金使用效益，我馆购书基金使用严格按照“三重一大”程序进行，自评结果表明，我馆对购书资金使用规范、管理有序、监管有力、效果明显。</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（三）项目主要绩效情况分析</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在图书订购前经常通过广播、电视、报纸、微博和微信等途径主动搜集图书目录，为图书采访工作做好准备。平时经常咨询读者,了解读者需求,并做好书目查重工作,摸清家底。为使文献采集更具有针对性,现场采购前广泛征求各方意见,认真筛选,提高了图书采访的质量,很好地满足了读者的阅读需求。每次外采的数据,都认真进行审核,保证了购书的质量和数量。</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（四）主要经验及做法、存在问题和建议</w:t>
            </w:r>
          </w:p>
          <w:p>
            <w:pPr>
              <w:spacing w:line="560" w:lineRule="exact"/>
              <w:ind w:firstLine="600" w:firstLineChars="200"/>
              <w:rPr>
                <w:rFonts w:eastAsia="仿宋_GB2312" w:cs="仿宋_GB2312"/>
                <w:sz w:val="30"/>
                <w:szCs w:val="30"/>
              </w:rPr>
            </w:pPr>
            <w:r>
              <w:rPr>
                <w:rFonts w:hint="eastAsia" w:ascii="仿宋" w:hAnsi="仿宋" w:eastAsia="仿宋" w:cs="仿宋_GB2312"/>
                <w:sz w:val="30"/>
                <w:szCs w:val="30"/>
              </w:rPr>
              <w:t>我馆图书购置经费专项专用，严格按照专项资金管理。我馆新馆建筑面积15500平方米，是国家一级图书馆，于2020年1月3日正式对外免费开放，年接待读者100万余人次。凭借优美的环境和优质的服务，我馆得到了广大读者的高度认可，成为了岳阳市民网红打卡场所。但由于相关配套经费不足，导致我馆各项工作开展滞后。建议市财政局对我馆加大图书购置费专项资金。</w:t>
            </w:r>
          </w:p>
        </w:tc>
      </w:tr>
    </w:tbl>
    <w:p>
      <w:pPr>
        <w:spacing w:line="348" w:lineRule="auto"/>
        <w:rPr>
          <w:rFonts w:ascii="黑体" w:hAnsi="黑体" w:eastAsia="黑体" w:cs="黑体"/>
          <w:sz w:val="32"/>
          <w:szCs w:val="32"/>
        </w:rPr>
      </w:pPr>
    </w:p>
    <w:p>
      <w:pPr>
        <w:spacing w:line="348" w:lineRule="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2-2</w:t>
      </w:r>
    </w:p>
    <w:p>
      <w:pPr>
        <w:spacing w:line="348" w:lineRule="auto"/>
        <w:rPr>
          <w:rFonts w:eastAsia="黑体"/>
          <w:sz w:val="32"/>
          <w:szCs w:val="32"/>
        </w:rPr>
      </w:pPr>
    </w:p>
    <w:p>
      <w:pPr>
        <w:spacing w:before="156" w:beforeLines="50" w:line="348" w:lineRule="auto"/>
        <w:jc w:val="center"/>
        <w:rPr>
          <w:rFonts w:eastAsia="方正小标宋简体"/>
          <w:sz w:val="44"/>
          <w:szCs w:val="44"/>
        </w:rPr>
      </w:pP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eastAsia="仿宋_GB2312"/>
          <w:sz w:val="32"/>
          <w:szCs w:val="32"/>
        </w:rPr>
      </w:pPr>
      <w:r>
        <w:rPr>
          <w:rFonts w:hint="eastAsia" w:eastAsia="仿宋_GB2312" w:cs="仿宋_GB2312"/>
          <w:sz w:val="32"/>
          <w:szCs w:val="32"/>
        </w:rPr>
        <w:t>评价类型：项目实施过程评价□</w:t>
      </w:r>
      <w:r>
        <w:rPr>
          <w:rFonts w:eastAsia="仿宋_GB2312"/>
          <w:sz w:val="32"/>
          <w:szCs w:val="32"/>
        </w:rPr>
        <w:t xml:space="preserve"> </w:t>
      </w:r>
      <w:r>
        <w:rPr>
          <w:rFonts w:hint="eastAsia" w:eastAsia="仿宋_GB2312" w:cs="仿宋_GB2312"/>
          <w:sz w:val="32"/>
          <w:szCs w:val="32"/>
        </w:rPr>
        <w:t>项目完成结果评价</w:t>
      </w:r>
      <w:r>
        <w:rPr>
          <w:rFonts w:hint="eastAsia" w:ascii="仿宋_GB2312" w:eastAsia="仿宋_GB2312" w:cs="仿宋_GB2312"/>
          <w:sz w:val="32"/>
          <w:szCs w:val="32"/>
        </w:rPr>
        <w:t>√</w:t>
      </w:r>
      <w:r>
        <w:rPr>
          <w:rFonts w:hint="eastAsia" w:eastAsia="仿宋_GB2312" w:cs="仿宋_GB2312"/>
          <w:sz w:val="32"/>
          <w:szCs w:val="32"/>
        </w:rPr>
        <w:t>□</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w:t>
      </w:r>
      <w:r>
        <w:rPr>
          <w:rFonts w:eastAsia="仿宋_GB2312" w:cs="仿宋_GB2312"/>
          <w:sz w:val="32"/>
          <w:szCs w:val="32"/>
          <w:u w:val="single"/>
        </w:rPr>
        <w:t xml:space="preserve"> </w:t>
      </w:r>
      <w:r>
        <w:rPr>
          <w:rFonts w:hint="eastAsia" w:eastAsia="仿宋_GB2312" w:cs="仿宋_GB2312"/>
          <w:sz w:val="32"/>
          <w:szCs w:val="32"/>
          <w:u w:val="single"/>
        </w:rPr>
        <w:t>知识资源细颗粒度建设和标签标引</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岳阳市图书馆</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rPr>
        <w:t>岳阳市文化旅游广电局</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2022</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11</w:t>
      </w:r>
      <w:r>
        <w:rPr>
          <w:rFonts w:hint="eastAsia" w:eastAsia="仿宋_GB2312" w:cs="仿宋_GB2312"/>
          <w:sz w:val="32"/>
          <w:szCs w:val="32"/>
        </w:rPr>
        <w:t>日</w:t>
      </w:r>
    </w:p>
    <w:p>
      <w:pPr>
        <w:spacing w:line="348" w:lineRule="auto"/>
        <w:jc w:val="center"/>
        <w:rPr>
          <w:rFonts w:eastAsia="仿宋_GB2312"/>
          <w:sz w:val="32"/>
          <w:szCs w:val="32"/>
        </w:rPr>
      </w:pPr>
      <w:r>
        <w:rPr>
          <w:rFonts w:hint="eastAsia" w:eastAsia="仿宋_GB2312" w:cs="仿宋_GB2312"/>
          <w:sz w:val="32"/>
          <w:szCs w:val="32"/>
        </w:rPr>
        <w:t>岳阳市财政局（制）</w:t>
      </w:r>
    </w:p>
    <w:p>
      <w:pPr>
        <w:spacing w:line="100" w:lineRule="exact"/>
        <w:jc w:val="center"/>
        <w:rPr>
          <w:rFonts w:eastAsia="仿宋_GB2312"/>
          <w:sz w:val="32"/>
          <w:szCs w:val="32"/>
        </w:rPr>
      </w:pPr>
    </w:p>
    <w:p>
      <w:pPr>
        <w:spacing w:line="100" w:lineRule="exact"/>
        <w:jc w:val="center"/>
        <w:rPr>
          <w:rFonts w:eastAsia="仿宋_GB2312"/>
          <w:sz w:val="32"/>
          <w:szCs w:val="32"/>
        </w:rPr>
      </w:pPr>
    </w:p>
    <w:p>
      <w:pPr>
        <w:spacing w:line="100" w:lineRule="exact"/>
        <w:jc w:val="center"/>
        <w:rPr>
          <w:rFonts w:eastAsia="仿宋_GB2312"/>
          <w:sz w:val="32"/>
          <w:szCs w:val="32"/>
        </w:rPr>
      </w:pPr>
    </w:p>
    <w:tbl>
      <w:tblPr>
        <w:tblStyle w:val="1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06"/>
        <w:gridCol w:w="602"/>
        <w:gridCol w:w="142"/>
        <w:gridCol w:w="1418"/>
        <w:gridCol w:w="885"/>
        <w:gridCol w:w="193"/>
        <w:gridCol w:w="764"/>
        <w:gridCol w:w="583"/>
        <w:gridCol w:w="410"/>
        <w:gridCol w:w="674"/>
        <w:gridCol w:w="1545"/>
        <w:gridCol w:w="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一、项</w:t>
            </w:r>
            <w:r>
              <w:rPr>
                <w:rFonts w:eastAsia="仿宋_GB2312"/>
                <w:b/>
                <w:bCs/>
                <w:sz w:val="24"/>
              </w:rPr>
              <w:t xml:space="preserve"> </w:t>
            </w:r>
            <w:r>
              <w:rPr>
                <w:rFonts w:hint="eastAsia" w:eastAsia="仿宋_GB2312" w:cs="仿宋_GB2312"/>
                <w:b/>
                <w:bCs/>
                <w:sz w:val="24"/>
              </w:rPr>
              <w:t>目</w:t>
            </w:r>
            <w:r>
              <w:rPr>
                <w:rFonts w:eastAsia="仿宋_GB2312"/>
                <w:b/>
                <w:bCs/>
                <w:sz w:val="24"/>
              </w:rPr>
              <w:t xml:space="preserve"> </w:t>
            </w:r>
            <w:r>
              <w:rPr>
                <w:rFonts w:hint="eastAsia" w:eastAsia="仿宋_GB2312" w:cs="仿宋_GB2312"/>
                <w:b/>
                <w:bCs/>
                <w:sz w:val="24"/>
              </w:rPr>
              <w:t>基</w:t>
            </w:r>
            <w:r>
              <w:rPr>
                <w:rFonts w:eastAsia="仿宋_GB2312"/>
                <w:b/>
                <w:bCs/>
                <w:sz w:val="24"/>
              </w:rPr>
              <w:t xml:space="preserve"> </w:t>
            </w:r>
            <w:r>
              <w:rPr>
                <w:rFonts w:hint="eastAsia" w:eastAsia="仿宋_GB2312" w:cs="仿宋_GB2312"/>
                <w:b/>
                <w:bCs/>
                <w:sz w:val="24"/>
              </w:rPr>
              <w:t>本</w:t>
            </w:r>
            <w:r>
              <w:rPr>
                <w:rFonts w:eastAsia="仿宋_GB2312"/>
                <w:b/>
                <w:bCs/>
                <w:sz w:val="24"/>
              </w:rPr>
              <w:t xml:space="preserve"> </w:t>
            </w:r>
            <w:r>
              <w:rPr>
                <w:rFonts w:hint="eastAsia" w:eastAsia="仿宋_GB2312" w:cs="仿宋_GB2312"/>
                <w:b/>
                <w:bCs/>
                <w:sz w:val="24"/>
              </w:rPr>
              <w:t>概</w:t>
            </w:r>
            <w:r>
              <w:rPr>
                <w:rFonts w:eastAsia="仿宋_GB2312"/>
                <w:b/>
                <w:bCs/>
                <w:sz w:val="24"/>
              </w:rPr>
              <w:t xml:space="preserve"> </w:t>
            </w:r>
            <w:r>
              <w:rPr>
                <w:rFonts w:hint="eastAsia" w:eastAsia="仿宋_GB2312" w:cs="仿宋_GB2312"/>
                <w:b/>
                <w:bCs/>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项目负责人</w:t>
            </w:r>
          </w:p>
        </w:tc>
        <w:tc>
          <w:tcPr>
            <w:tcW w:w="3240" w:type="dxa"/>
            <w:gridSpan w:val="5"/>
            <w:vAlign w:val="center"/>
          </w:tcPr>
          <w:p>
            <w:pPr>
              <w:rPr>
                <w:rFonts w:eastAsia="仿宋_GB2312"/>
                <w:sz w:val="24"/>
              </w:rPr>
            </w:pPr>
            <w:r>
              <w:rPr>
                <w:rFonts w:hint="eastAsia" w:eastAsia="仿宋_GB2312" w:cs="仿宋_GB2312"/>
                <w:sz w:val="24"/>
              </w:rPr>
              <w:t>罗暾</w:t>
            </w:r>
          </w:p>
        </w:tc>
        <w:tc>
          <w:tcPr>
            <w:tcW w:w="1347" w:type="dxa"/>
            <w:gridSpan w:val="2"/>
            <w:vAlign w:val="center"/>
          </w:tcPr>
          <w:p>
            <w:pPr>
              <w:rPr>
                <w:rFonts w:eastAsia="仿宋_GB2312"/>
                <w:sz w:val="24"/>
              </w:rPr>
            </w:pPr>
            <w:r>
              <w:rPr>
                <w:rFonts w:hint="eastAsia" w:eastAsia="仿宋_GB2312" w:cs="仿宋_GB2312"/>
                <w:sz w:val="24"/>
              </w:rPr>
              <w:t>联系电话</w:t>
            </w:r>
          </w:p>
        </w:tc>
        <w:tc>
          <w:tcPr>
            <w:tcW w:w="3812" w:type="dxa"/>
            <w:gridSpan w:val="5"/>
            <w:vAlign w:val="center"/>
          </w:tcPr>
          <w:p>
            <w:pPr>
              <w:rPr>
                <w:rFonts w:eastAsia="仿宋_GB2312"/>
                <w:sz w:val="24"/>
              </w:rPr>
            </w:pPr>
            <w:r>
              <w:rPr>
                <w:rFonts w:eastAsia="仿宋_GB2312"/>
                <w:sz w:val="24"/>
              </w:rPr>
              <w:t>18073011020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项目地址</w:t>
            </w:r>
          </w:p>
        </w:tc>
        <w:tc>
          <w:tcPr>
            <w:tcW w:w="3240" w:type="dxa"/>
            <w:gridSpan w:val="5"/>
            <w:vAlign w:val="center"/>
          </w:tcPr>
          <w:p>
            <w:pPr>
              <w:rPr>
                <w:rFonts w:eastAsia="仿宋_GB2312"/>
                <w:sz w:val="24"/>
              </w:rPr>
            </w:pPr>
            <w:r>
              <w:rPr>
                <w:rFonts w:hint="eastAsia" w:eastAsia="仿宋_GB2312" w:cs="仿宋_GB2312"/>
                <w:sz w:val="24"/>
              </w:rPr>
              <w:t>岳阳市南湖新区桃树山路螺丝岛</w:t>
            </w:r>
          </w:p>
        </w:tc>
        <w:tc>
          <w:tcPr>
            <w:tcW w:w="1347" w:type="dxa"/>
            <w:gridSpan w:val="2"/>
            <w:vAlign w:val="center"/>
          </w:tcPr>
          <w:p>
            <w:pPr>
              <w:rPr>
                <w:rFonts w:eastAsia="仿宋_GB2312"/>
                <w:sz w:val="24"/>
              </w:rPr>
            </w:pPr>
            <w:r>
              <w:rPr>
                <w:rFonts w:hint="eastAsia" w:eastAsia="仿宋_GB2312" w:cs="仿宋_GB2312"/>
                <w:sz w:val="24"/>
              </w:rPr>
              <w:t>邮</w:t>
            </w:r>
            <w:r>
              <w:rPr>
                <w:rFonts w:eastAsia="仿宋_GB2312"/>
                <w:sz w:val="24"/>
              </w:rPr>
              <w:t xml:space="preserve">  </w:t>
            </w:r>
            <w:r>
              <w:rPr>
                <w:rFonts w:hint="eastAsia" w:eastAsia="仿宋_GB2312" w:cs="仿宋_GB2312"/>
                <w:sz w:val="24"/>
              </w:rPr>
              <w:t>编</w:t>
            </w:r>
          </w:p>
        </w:tc>
        <w:tc>
          <w:tcPr>
            <w:tcW w:w="3812" w:type="dxa"/>
            <w:gridSpan w:val="5"/>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项目起止时间</w:t>
            </w:r>
          </w:p>
        </w:tc>
        <w:tc>
          <w:tcPr>
            <w:tcW w:w="8399" w:type="dxa"/>
            <w:gridSpan w:val="12"/>
            <w:vAlign w:val="center"/>
          </w:tcPr>
          <w:p>
            <w:pPr>
              <w:ind w:firstLine="1190" w:firstLineChars="496"/>
              <w:rPr>
                <w:rFonts w:eastAsia="仿宋_GB2312"/>
                <w:sz w:val="24"/>
              </w:rPr>
            </w:pPr>
            <w:r>
              <w:rPr>
                <w:rFonts w:eastAsia="仿宋_GB2312"/>
                <w:sz w:val="24"/>
              </w:rPr>
              <w:t>2021</w:t>
            </w:r>
            <w:r>
              <w:rPr>
                <w:rFonts w:hint="eastAsia" w:eastAsia="仿宋_GB2312" w:cs="仿宋_GB2312"/>
                <w:sz w:val="24"/>
              </w:rPr>
              <w:t>年</w:t>
            </w:r>
            <w:r>
              <w:rPr>
                <w:rFonts w:eastAsia="仿宋_GB2312"/>
                <w:sz w:val="24"/>
              </w:rPr>
              <w:t xml:space="preserve"> 1 </w:t>
            </w:r>
            <w:r>
              <w:rPr>
                <w:rFonts w:hint="eastAsia" w:eastAsia="仿宋_GB2312" w:cs="仿宋_GB2312"/>
                <w:sz w:val="24"/>
              </w:rPr>
              <w:t>月起</w:t>
            </w:r>
            <w:r>
              <w:rPr>
                <w:rFonts w:eastAsia="仿宋_GB2312"/>
                <w:sz w:val="24"/>
              </w:rPr>
              <w:t xml:space="preserve"> </w:t>
            </w:r>
            <w:r>
              <w:rPr>
                <w:rFonts w:hint="eastAsia" w:eastAsia="仿宋_GB2312" w:cs="仿宋_GB2312"/>
                <w:sz w:val="24"/>
              </w:rPr>
              <w:t>至</w:t>
            </w:r>
            <w:r>
              <w:rPr>
                <w:rFonts w:eastAsia="仿宋_GB2312"/>
                <w:sz w:val="24"/>
              </w:rPr>
              <w:t xml:space="preserve"> 2021</w:t>
            </w:r>
            <w:r>
              <w:rPr>
                <w:rFonts w:hint="eastAsia" w:eastAsia="仿宋_GB2312" w:cs="仿宋_GB2312"/>
                <w:sz w:val="24"/>
              </w:rPr>
              <w:t>年</w:t>
            </w:r>
            <w:r>
              <w:rPr>
                <w:rFonts w:eastAsia="仿宋_GB2312"/>
                <w:sz w:val="24"/>
              </w:rPr>
              <w:t xml:space="preserve"> 12 </w:t>
            </w:r>
            <w:r>
              <w:rPr>
                <w:rFonts w:hint="eastAsia" w:eastAsia="仿宋_GB2312" w:cs="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vAlign w:val="center"/>
          </w:tcPr>
          <w:p>
            <w:pPr>
              <w:spacing w:line="360" w:lineRule="exact"/>
              <w:jc w:val="center"/>
              <w:rPr>
                <w:rFonts w:eastAsia="仿宋_GB2312"/>
                <w:sz w:val="24"/>
              </w:rPr>
            </w:pPr>
            <w:r>
              <w:rPr>
                <w:rFonts w:hint="eastAsia" w:eastAsia="仿宋_GB2312" w:cs="仿宋_GB2312"/>
                <w:sz w:val="24"/>
              </w:rPr>
              <w:t>计划安排资金</w:t>
            </w:r>
          </w:p>
          <w:p>
            <w:pPr>
              <w:spacing w:line="360" w:lineRule="exact"/>
              <w:jc w:val="center"/>
              <w:rPr>
                <w:rFonts w:eastAsia="仿宋_GB2312"/>
                <w:sz w:val="24"/>
              </w:rPr>
            </w:pPr>
            <w:r>
              <w:rPr>
                <w:rFonts w:hint="eastAsia" w:eastAsia="仿宋_GB2312" w:cs="仿宋_GB2312"/>
                <w:sz w:val="24"/>
              </w:rPr>
              <w:t>（万元）</w:t>
            </w:r>
          </w:p>
        </w:tc>
        <w:tc>
          <w:tcPr>
            <w:tcW w:w="744" w:type="dxa"/>
            <w:gridSpan w:val="2"/>
            <w:vAlign w:val="center"/>
          </w:tcPr>
          <w:p>
            <w:pPr>
              <w:spacing w:line="360" w:lineRule="exact"/>
              <w:jc w:val="center"/>
              <w:rPr>
                <w:rFonts w:eastAsia="仿宋_GB2312"/>
                <w:sz w:val="24"/>
              </w:rPr>
            </w:pPr>
            <w:r>
              <w:rPr>
                <w:rFonts w:eastAsia="仿宋_GB2312"/>
                <w:sz w:val="24"/>
              </w:rPr>
              <w:t>30</w:t>
            </w:r>
          </w:p>
        </w:tc>
        <w:tc>
          <w:tcPr>
            <w:tcW w:w="1418" w:type="dxa"/>
            <w:vAlign w:val="center"/>
          </w:tcPr>
          <w:p>
            <w:pPr>
              <w:spacing w:line="360" w:lineRule="exact"/>
              <w:jc w:val="center"/>
              <w:rPr>
                <w:rFonts w:eastAsia="仿宋_GB2312"/>
                <w:sz w:val="24"/>
              </w:rPr>
            </w:pPr>
            <w:r>
              <w:rPr>
                <w:rFonts w:hint="eastAsia" w:eastAsia="仿宋_GB2312" w:cs="仿宋_GB2312"/>
                <w:sz w:val="24"/>
              </w:rPr>
              <w:t>实际到位资金</w:t>
            </w:r>
          </w:p>
          <w:p>
            <w:pPr>
              <w:spacing w:line="360" w:lineRule="exact"/>
              <w:jc w:val="center"/>
              <w:rPr>
                <w:rFonts w:eastAsia="仿宋_GB2312"/>
                <w:sz w:val="24"/>
              </w:rPr>
            </w:pPr>
            <w:r>
              <w:rPr>
                <w:rFonts w:hint="eastAsia" w:eastAsia="仿宋_GB2312" w:cs="仿宋_GB2312"/>
                <w:sz w:val="24"/>
              </w:rPr>
              <w:t>（万元）</w:t>
            </w:r>
          </w:p>
        </w:tc>
        <w:tc>
          <w:tcPr>
            <w:tcW w:w="1078" w:type="dxa"/>
            <w:gridSpan w:val="2"/>
            <w:vAlign w:val="center"/>
          </w:tcPr>
          <w:p>
            <w:pPr>
              <w:spacing w:line="360" w:lineRule="exact"/>
              <w:jc w:val="center"/>
              <w:rPr>
                <w:rFonts w:eastAsia="仿宋_GB2312"/>
                <w:sz w:val="24"/>
              </w:rPr>
            </w:pPr>
            <w:r>
              <w:rPr>
                <w:rFonts w:eastAsia="仿宋_GB2312"/>
                <w:sz w:val="24"/>
              </w:rPr>
              <w:t>30</w:t>
            </w:r>
          </w:p>
        </w:tc>
        <w:tc>
          <w:tcPr>
            <w:tcW w:w="1757" w:type="dxa"/>
            <w:gridSpan w:val="3"/>
            <w:vAlign w:val="center"/>
          </w:tcPr>
          <w:p>
            <w:pPr>
              <w:spacing w:line="360" w:lineRule="exact"/>
              <w:jc w:val="center"/>
              <w:rPr>
                <w:rFonts w:eastAsia="仿宋_GB2312"/>
                <w:sz w:val="24"/>
              </w:rPr>
            </w:pPr>
            <w:r>
              <w:rPr>
                <w:rFonts w:hint="eastAsia" w:eastAsia="仿宋_GB2312" w:cs="仿宋_GB2312"/>
                <w:sz w:val="24"/>
              </w:rPr>
              <w:t>实际支出</w:t>
            </w:r>
          </w:p>
          <w:p>
            <w:pPr>
              <w:spacing w:line="360" w:lineRule="exact"/>
              <w:jc w:val="center"/>
              <w:rPr>
                <w:rFonts w:eastAsia="仿宋_GB2312"/>
                <w:sz w:val="24"/>
              </w:rPr>
            </w:pPr>
            <w:r>
              <w:rPr>
                <w:rFonts w:hint="eastAsia" w:eastAsia="仿宋_GB2312" w:cs="仿宋_GB2312"/>
                <w:sz w:val="24"/>
              </w:rPr>
              <w:t>（万元）</w:t>
            </w:r>
          </w:p>
        </w:tc>
        <w:tc>
          <w:tcPr>
            <w:tcW w:w="674" w:type="dxa"/>
            <w:vAlign w:val="center"/>
          </w:tcPr>
          <w:p>
            <w:pPr>
              <w:spacing w:line="400" w:lineRule="exact"/>
              <w:jc w:val="center"/>
              <w:rPr>
                <w:rFonts w:eastAsia="仿宋_GB2312"/>
                <w:sz w:val="24"/>
              </w:rPr>
            </w:pPr>
            <w:r>
              <w:rPr>
                <w:rFonts w:eastAsia="仿宋_GB2312"/>
                <w:sz w:val="24"/>
              </w:rPr>
              <w:t>15.4</w:t>
            </w:r>
          </w:p>
        </w:tc>
        <w:tc>
          <w:tcPr>
            <w:tcW w:w="1545" w:type="dxa"/>
            <w:vAlign w:val="center"/>
          </w:tcPr>
          <w:p>
            <w:pPr>
              <w:spacing w:line="400" w:lineRule="exact"/>
              <w:jc w:val="center"/>
              <w:rPr>
                <w:rFonts w:eastAsia="仿宋_GB2312"/>
                <w:sz w:val="24"/>
              </w:rPr>
            </w:pPr>
            <w:r>
              <w:rPr>
                <w:rFonts w:hint="eastAsia" w:eastAsia="仿宋_GB2312" w:cs="仿宋_GB2312"/>
                <w:sz w:val="24"/>
              </w:rPr>
              <w:t>结余</w:t>
            </w:r>
          </w:p>
          <w:p>
            <w:pPr>
              <w:spacing w:line="400" w:lineRule="exact"/>
              <w:jc w:val="center"/>
              <w:rPr>
                <w:rFonts w:eastAsia="仿宋_GB2312"/>
                <w:sz w:val="24"/>
              </w:rPr>
            </w:pPr>
            <w:r>
              <w:rPr>
                <w:rFonts w:hint="eastAsia" w:eastAsia="仿宋_GB2312" w:cs="仿宋_GB2312"/>
                <w:sz w:val="24"/>
              </w:rPr>
              <w:t>（万元）</w:t>
            </w:r>
          </w:p>
        </w:tc>
        <w:tc>
          <w:tcPr>
            <w:tcW w:w="1183" w:type="dxa"/>
            <w:gridSpan w:val="2"/>
            <w:vAlign w:val="center"/>
          </w:tcPr>
          <w:p>
            <w:pPr>
              <w:jc w:val="center"/>
              <w:rPr>
                <w:rFonts w:eastAsia="仿宋_GB2312"/>
                <w:sz w:val="24"/>
              </w:rPr>
            </w:pPr>
            <w:r>
              <w:rPr>
                <w:rFonts w:hint="eastAsia" w:eastAsia="仿宋_GB2312"/>
                <w:sz w:val="24"/>
              </w:rPr>
              <w:t>1</w:t>
            </w:r>
            <w:r>
              <w:rPr>
                <w:rFonts w:eastAsia="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pacing w:val="-10"/>
                <w:sz w:val="24"/>
              </w:rPr>
            </w:pPr>
            <w:r>
              <w:rPr>
                <w:rFonts w:hint="eastAsia" w:eastAsia="仿宋_GB2312" w:cs="仿宋_GB2312"/>
                <w:spacing w:val="-10"/>
                <w:sz w:val="24"/>
              </w:rPr>
              <w:t>其中：中央财政</w:t>
            </w:r>
          </w:p>
        </w:tc>
        <w:tc>
          <w:tcPr>
            <w:tcW w:w="744" w:type="dxa"/>
            <w:gridSpan w:val="2"/>
            <w:vAlign w:val="center"/>
          </w:tcPr>
          <w:p>
            <w:pPr>
              <w:rPr>
                <w:rFonts w:hint="default" w:eastAsia="仿宋_GB2312"/>
                <w:spacing w:val="-6"/>
                <w:sz w:val="24"/>
                <w:lang w:val="en-US" w:eastAsia="zh-CN"/>
              </w:rPr>
            </w:pPr>
            <w:r>
              <w:rPr>
                <w:rFonts w:hint="eastAsia" w:eastAsia="仿宋_GB2312"/>
                <w:spacing w:val="-6"/>
                <w:sz w:val="24"/>
                <w:lang w:val="en-US" w:eastAsia="zh-CN"/>
              </w:rPr>
              <w:t>30</w:t>
            </w:r>
          </w:p>
        </w:tc>
        <w:tc>
          <w:tcPr>
            <w:tcW w:w="1418" w:type="dxa"/>
            <w:vAlign w:val="center"/>
          </w:tcPr>
          <w:p>
            <w:pPr>
              <w:rPr>
                <w:rFonts w:eastAsia="仿宋_GB2312"/>
                <w:spacing w:val="-6"/>
                <w:sz w:val="24"/>
              </w:rPr>
            </w:pPr>
            <w:r>
              <w:rPr>
                <w:rFonts w:hint="eastAsia" w:eastAsia="仿宋_GB2312" w:cs="仿宋_GB2312"/>
                <w:spacing w:val="-6"/>
                <w:sz w:val="24"/>
              </w:rPr>
              <w:t>其中：中央财政</w:t>
            </w:r>
          </w:p>
        </w:tc>
        <w:tc>
          <w:tcPr>
            <w:tcW w:w="1078" w:type="dxa"/>
            <w:gridSpan w:val="2"/>
            <w:vAlign w:val="center"/>
          </w:tcPr>
          <w:p>
            <w:pPr>
              <w:rPr>
                <w:rFonts w:hint="default" w:eastAsia="仿宋_GB2312"/>
                <w:spacing w:val="-6"/>
                <w:sz w:val="24"/>
                <w:lang w:val="en-US" w:eastAsia="zh-CN"/>
              </w:rPr>
            </w:pPr>
            <w:r>
              <w:rPr>
                <w:rFonts w:hint="eastAsia" w:eastAsia="仿宋_GB2312"/>
                <w:spacing w:val="-6"/>
                <w:sz w:val="24"/>
                <w:lang w:val="en-US" w:eastAsia="zh-CN"/>
              </w:rPr>
              <w:t>30</w:t>
            </w:r>
          </w:p>
        </w:tc>
        <w:tc>
          <w:tcPr>
            <w:tcW w:w="1757" w:type="dxa"/>
            <w:gridSpan w:val="3"/>
            <w:vAlign w:val="center"/>
          </w:tcPr>
          <w:p>
            <w:pPr>
              <w:rPr>
                <w:rFonts w:eastAsia="仿宋_GB2312"/>
                <w:spacing w:val="-16"/>
                <w:sz w:val="24"/>
              </w:rPr>
            </w:pPr>
            <w:r>
              <w:rPr>
                <w:rFonts w:hint="eastAsia" w:eastAsia="仿宋_GB2312" w:cs="仿宋_GB2312"/>
                <w:spacing w:val="-16"/>
                <w:sz w:val="24"/>
              </w:rPr>
              <w:t>其中：中央财政</w:t>
            </w:r>
          </w:p>
        </w:tc>
        <w:tc>
          <w:tcPr>
            <w:tcW w:w="674" w:type="dxa"/>
            <w:vAlign w:val="center"/>
          </w:tcPr>
          <w:p>
            <w:pPr>
              <w:rPr>
                <w:rFonts w:eastAsia="仿宋_GB2312"/>
                <w:spacing w:val="-6"/>
                <w:sz w:val="24"/>
              </w:rPr>
            </w:pPr>
          </w:p>
        </w:tc>
        <w:tc>
          <w:tcPr>
            <w:tcW w:w="1553" w:type="dxa"/>
            <w:gridSpan w:val="2"/>
            <w:vAlign w:val="center"/>
          </w:tcPr>
          <w:p>
            <w:pPr>
              <w:rPr>
                <w:rFonts w:eastAsia="仿宋_GB2312"/>
                <w:spacing w:val="-16"/>
                <w:sz w:val="24"/>
              </w:rPr>
            </w:pPr>
            <w:r>
              <w:rPr>
                <w:rFonts w:hint="eastAsia" w:eastAsia="仿宋_GB2312" w:cs="仿宋_GB2312"/>
                <w:spacing w:val="-16"/>
                <w:sz w:val="24"/>
              </w:rPr>
              <w:t>其中：中央财政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省财政</w:t>
            </w:r>
          </w:p>
        </w:tc>
        <w:tc>
          <w:tcPr>
            <w:tcW w:w="744" w:type="dxa"/>
            <w:gridSpan w:val="2"/>
            <w:vAlign w:val="center"/>
          </w:tcPr>
          <w:p>
            <w:pPr>
              <w:rPr>
                <w:rFonts w:hint="default" w:eastAsia="仿宋_GB2312"/>
                <w:sz w:val="24"/>
                <w:lang w:val="en-US" w:eastAsia="zh-CN"/>
              </w:rPr>
            </w:pPr>
          </w:p>
        </w:tc>
        <w:tc>
          <w:tcPr>
            <w:tcW w:w="1418" w:type="dxa"/>
            <w:vAlign w:val="center"/>
          </w:tcPr>
          <w:p>
            <w:pPr>
              <w:rPr>
                <w:rFonts w:eastAsia="仿宋_GB2312"/>
                <w:sz w:val="24"/>
              </w:rPr>
            </w:pPr>
            <w:r>
              <w:rPr>
                <w:rFonts w:hint="eastAsia" w:eastAsia="仿宋_GB2312" w:cs="仿宋_GB2312"/>
                <w:sz w:val="24"/>
              </w:rPr>
              <w:t>省财政</w:t>
            </w:r>
          </w:p>
        </w:tc>
        <w:tc>
          <w:tcPr>
            <w:tcW w:w="1078" w:type="dxa"/>
            <w:gridSpan w:val="2"/>
            <w:vAlign w:val="center"/>
          </w:tcPr>
          <w:p>
            <w:pPr>
              <w:rPr>
                <w:rFonts w:hint="default" w:eastAsia="仿宋_GB2312"/>
                <w:sz w:val="24"/>
                <w:lang w:val="en-US" w:eastAsia="zh-CN"/>
              </w:rPr>
            </w:pPr>
          </w:p>
        </w:tc>
        <w:tc>
          <w:tcPr>
            <w:tcW w:w="1757" w:type="dxa"/>
            <w:gridSpan w:val="3"/>
            <w:vAlign w:val="center"/>
          </w:tcPr>
          <w:p>
            <w:pPr>
              <w:rPr>
                <w:rFonts w:eastAsia="仿宋_GB2312"/>
                <w:sz w:val="24"/>
              </w:rPr>
            </w:pPr>
            <w:r>
              <w:rPr>
                <w:rFonts w:hint="eastAsia" w:eastAsia="仿宋_GB2312" w:cs="仿宋_GB2312"/>
                <w:sz w:val="24"/>
              </w:rPr>
              <w:t>省财政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省财政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市财政</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市财政</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市财政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市财政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县市区财政</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县市区财政</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县市区财政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县市区财政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其它</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其它</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其它</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其它</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spacing w:line="400" w:lineRule="exact"/>
              <w:jc w:val="center"/>
              <w:rPr>
                <w:rFonts w:eastAsia="仿宋_GB2312"/>
                <w:sz w:val="24"/>
              </w:rPr>
            </w:pPr>
            <w:r>
              <w:rPr>
                <w:rFonts w:hint="eastAsia" w:eastAsia="仿宋_GB2312" w:cs="仿宋_GB2312"/>
                <w:sz w:val="24"/>
              </w:rPr>
              <w:t>支出内容</w:t>
            </w:r>
          </w:p>
        </w:tc>
        <w:tc>
          <w:tcPr>
            <w:tcW w:w="1418" w:type="dxa"/>
            <w:vAlign w:val="center"/>
          </w:tcPr>
          <w:p>
            <w:pPr>
              <w:jc w:val="center"/>
              <w:rPr>
                <w:rFonts w:eastAsia="仿宋_GB2312"/>
                <w:sz w:val="24"/>
              </w:rPr>
            </w:pPr>
            <w:r>
              <w:rPr>
                <w:rFonts w:hint="eastAsia" w:eastAsia="仿宋_GB2312" w:cs="仿宋_GB2312"/>
                <w:sz w:val="24"/>
              </w:rPr>
              <w:t>实际支出数</w:t>
            </w:r>
          </w:p>
        </w:tc>
        <w:tc>
          <w:tcPr>
            <w:tcW w:w="2835" w:type="dxa"/>
            <w:gridSpan w:val="5"/>
            <w:vAlign w:val="center"/>
          </w:tcPr>
          <w:p>
            <w:pPr>
              <w:jc w:val="center"/>
              <w:rPr>
                <w:rFonts w:eastAsia="仿宋_GB2312"/>
                <w:sz w:val="24"/>
              </w:rPr>
            </w:pPr>
            <w:r>
              <w:rPr>
                <w:rFonts w:hint="eastAsia" w:eastAsia="仿宋_GB2312" w:cs="仿宋_GB2312"/>
                <w:sz w:val="24"/>
              </w:rPr>
              <w:t>会计凭证号</w:t>
            </w:r>
          </w:p>
        </w:tc>
        <w:tc>
          <w:tcPr>
            <w:tcW w:w="3402" w:type="dxa"/>
            <w:gridSpan w:val="4"/>
            <w:vAlign w:val="center"/>
          </w:tcPr>
          <w:p>
            <w:pPr>
              <w:jc w:val="center"/>
              <w:rPr>
                <w:rFonts w:eastAsia="仿宋_GB2312"/>
                <w:sz w:val="24"/>
              </w:rPr>
            </w:pPr>
            <w:r>
              <w:rPr>
                <w:rFonts w:hint="eastAsia"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sz w:val="32"/>
                <w:szCs w:val="32"/>
              </w:rPr>
              <w:t>知</w:t>
            </w:r>
            <w:r>
              <w:rPr>
                <w:rFonts w:hint="eastAsia" w:eastAsia="仿宋_GB2312"/>
                <w:sz w:val="24"/>
              </w:rPr>
              <w:t>识资源细颗粒度建设和标签标引</w:t>
            </w:r>
          </w:p>
        </w:tc>
        <w:tc>
          <w:tcPr>
            <w:tcW w:w="1418" w:type="dxa"/>
            <w:vAlign w:val="center"/>
          </w:tcPr>
          <w:p>
            <w:pPr>
              <w:jc w:val="center"/>
              <w:rPr>
                <w:rFonts w:eastAsia="仿宋_GB2312"/>
                <w:sz w:val="24"/>
              </w:rPr>
            </w:pPr>
            <w:r>
              <w:rPr>
                <w:rFonts w:hint="eastAsia" w:eastAsia="仿宋_GB2312"/>
                <w:sz w:val="24"/>
              </w:rPr>
              <w:t>1</w:t>
            </w:r>
            <w:r>
              <w:rPr>
                <w:rFonts w:eastAsia="仿宋_GB2312"/>
                <w:sz w:val="24"/>
              </w:rPr>
              <w:t>5.4</w:t>
            </w:r>
            <w:r>
              <w:rPr>
                <w:rFonts w:hint="eastAsia" w:eastAsia="仿宋_GB2312"/>
                <w:sz w:val="24"/>
              </w:rPr>
              <w:t>万元</w:t>
            </w:r>
          </w:p>
        </w:tc>
        <w:tc>
          <w:tcPr>
            <w:tcW w:w="2835" w:type="dxa"/>
            <w:gridSpan w:val="5"/>
            <w:vAlign w:val="center"/>
          </w:tcPr>
          <w:p>
            <w:pPr>
              <w:jc w:val="center"/>
              <w:rPr>
                <w:rFonts w:eastAsia="仿宋_GB2312"/>
                <w:sz w:val="24"/>
              </w:rPr>
            </w:pPr>
            <w:r>
              <w:rPr>
                <w:rFonts w:hint="eastAsia" w:eastAsia="仿宋_GB2312"/>
                <w:sz w:val="24"/>
              </w:rPr>
              <w:t>4</w:t>
            </w:r>
            <w:r>
              <w:rPr>
                <w:rFonts w:eastAsia="仿宋_GB2312"/>
                <w:sz w:val="24"/>
              </w:rPr>
              <w:t>2</w:t>
            </w:r>
          </w:p>
        </w:tc>
        <w:tc>
          <w:tcPr>
            <w:tcW w:w="3402" w:type="dxa"/>
            <w:gridSpan w:val="4"/>
            <w:vAlign w:val="center"/>
          </w:tcPr>
          <w:p>
            <w:pPr>
              <w:rPr>
                <w:rStyle w:val="12"/>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b/>
                <w:bCs/>
                <w:sz w:val="24"/>
              </w:rPr>
            </w:pPr>
            <w:r>
              <w:rPr>
                <w:rFonts w:hint="eastAsia" w:eastAsia="仿宋_GB2312" w:cs="仿宋_GB2312"/>
                <w:sz w:val="24"/>
              </w:rPr>
              <w:t>支出合计</w:t>
            </w:r>
          </w:p>
        </w:tc>
        <w:tc>
          <w:tcPr>
            <w:tcW w:w="1418" w:type="dxa"/>
            <w:vAlign w:val="center"/>
          </w:tcPr>
          <w:p>
            <w:pPr>
              <w:jc w:val="center"/>
              <w:rPr>
                <w:rFonts w:eastAsia="仿宋_GB2312"/>
                <w:b/>
                <w:bCs/>
                <w:sz w:val="24"/>
              </w:rPr>
            </w:pPr>
            <w:r>
              <w:rPr>
                <w:rFonts w:hint="eastAsia" w:eastAsia="仿宋_GB2312"/>
                <w:sz w:val="24"/>
              </w:rPr>
              <w:t>1</w:t>
            </w:r>
            <w:r>
              <w:rPr>
                <w:rFonts w:eastAsia="仿宋_GB2312"/>
                <w:sz w:val="24"/>
              </w:rPr>
              <w:t>5.4</w:t>
            </w:r>
            <w:r>
              <w:rPr>
                <w:rFonts w:hint="eastAsia" w:eastAsia="仿宋_GB2312"/>
                <w:sz w:val="24"/>
              </w:rPr>
              <w:t>万元</w:t>
            </w:r>
          </w:p>
        </w:tc>
        <w:tc>
          <w:tcPr>
            <w:tcW w:w="2835" w:type="dxa"/>
            <w:gridSpan w:val="5"/>
            <w:vAlign w:val="center"/>
          </w:tcPr>
          <w:p>
            <w:pPr>
              <w:jc w:val="center"/>
              <w:rPr>
                <w:rFonts w:eastAsia="仿宋_GB2312"/>
                <w:b/>
                <w:bCs/>
                <w:sz w:val="24"/>
              </w:rPr>
            </w:pPr>
          </w:p>
        </w:tc>
        <w:tc>
          <w:tcPr>
            <w:tcW w:w="3402" w:type="dxa"/>
            <w:gridSpan w:val="4"/>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restart"/>
            <w:vAlign w:val="center"/>
          </w:tcPr>
          <w:p>
            <w:pPr>
              <w:spacing w:line="400" w:lineRule="exact"/>
              <w:jc w:val="center"/>
              <w:rPr>
                <w:rFonts w:eastAsia="仿宋_GB2312"/>
                <w:sz w:val="24"/>
              </w:rPr>
            </w:pPr>
            <w:r>
              <w:rPr>
                <w:rFonts w:hint="eastAsia" w:eastAsia="仿宋_GB2312" w:cs="仿宋_GB2312"/>
                <w:sz w:val="24"/>
              </w:rPr>
              <w:t>项目绩效定性目标及实施计划完成情况</w:t>
            </w:r>
          </w:p>
        </w:tc>
        <w:tc>
          <w:tcPr>
            <w:tcW w:w="5103" w:type="dxa"/>
            <w:gridSpan w:val="9"/>
            <w:vAlign w:val="center"/>
          </w:tcPr>
          <w:p>
            <w:pPr>
              <w:spacing w:line="400" w:lineRule="exact"/>
              <w:jc w:val="center"/>
              <w:rPr>
                <w:rFonts w:eastAsia="仿宋_GB2312"/>
                <w:sz w:val="24"/>
              </w:rPr>
            </w:pPr>
            <w:r>
              <w:rPr>
                <w:rFonts w:hint="eastAsia" w:eastAsia="仿宋_GB2312" w:cs="仿宋_GB2312"/>
                <w:sz w:val="24"/>
              </w:rPr>
              <w:t>预</w:t>
            </w:r>
            <w:r>
              <w:rPr>
                <w:rFonts w:eastAsia="仿宋_GB2312"/>
                <w:sz w:val="24"/>
              </w:rPr>
              <w:t xml:space="preserve">  </w:t>
            </w:r>
            <w:r>
              <w:rPr>
                <w:rFonts w:hint="eastAsia" w:eastAsia="仿宋_GB2312" w:cs="仿宋_GB2312"/>
                <w:sz w:val="24"/>
              </w:rPr>
              <w:t>期</w:t>
            </w:r>
            <w:r>
              <w:rPr>
                <w:rFonts w:eastAsia="仿宋_GB2312"/>
                <w:sz w:val="24"/>
              </w:rPr>
              <w:t xml:space="preserve"> </w:t>
            </w:r>
            <w:r>
              <w:rPr>
                <w:rFonts w:hint="eastAsia" w:eastAsia="仿宋_GB2312" w:cs="仿宋_GB2312"/>
                <w:sz w:val="24"/>
              </w:rPr>
              <w:t>目</w:t>
            </w:r>
            <w:r>
              <w:rPr>
                <w:rFonts w:eastAsia="仿宋_GB2312"/>
                <w:sz w:val="24"/>
              </w:rPr>
              <w:t xml:space="preserve"> </w:t>
            </w:r>
            <w:r>
              <w:rPr>
                <w:rFonts w:hint="eastAsia" w:eastAsia="仿宋_GB2312" w:cs="仿宋_GB2312"/>
                <w:sz w:val="24"/>
              </w:rPr>
              <w:t>标</w:t>
            </w:r>
          </w:p>
        </w:tc>
        <w:tc>
          <w:tcPr>
            <w:tcW w:w="3402" w:type="dxa"/>
            <w:gridSpan w:val="4"/>
            <w:vAlign w:val="center"/>
          </w:tcPr>
          <w:p>
            <w:pPr>
              <w:spacing w:line="400" w:lineRule="exact"/>
              <w:jc w:val="center"/>
              <w:rPr>
                <w:rFonts w:eastAsia="仿宋_GB2312"/>
                <w:sz w:val="24"/>
              </w:rPr>
            </w:pPr>
            <w:r>
              <w:rPr>
                <w:rFonts w:hint="eastAsia" w:eastAsia="仿宋_GB2312" w:cs="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5" w:type="dxa"/>
            <w:vMerge w:val="continue"/>
            <w:vAlign w:val="center"/>
          </w:tcPr>
          <w:p>
            <w:pPr>
              <w:jc w:val="center"/>
              <w:rPr>
                <w:rFonts w:eastAsia="仿宋_GB2312"/>
                <w:b/>
                <w:bCs/>
                <w:sz w:val="24"/>
              </w:rPr>
            </w:pPr>
          </w:p>
        </w:tc>
        <w:tc>
          <w:tcPr>
            <w:tcW w:w="5103" w:type="dxa"/>
            <w:gridSpan w:val="9"/>
            <w:vAlign w:val="center"/>
          </w:tcPr>
          <w:p>
            <w:pPr>
              <w:spacing w:line="240" w:lineRule="atLeast"/>
              <w:jc w:val="left"/>
              <w:rPr>
                <w:rFonts w:ascii="仿宋" w:hAnsi="仿宋" w:eastAsia="仿宋"/>
                <w:b/>
                <w:bCs/>
                <w:szCs w:val="21"/>
              </w:rPr>
            </w:pPr>
            <w:r>
              <w:rPr>
                <w:rFonts w:hint="eastAsia" w:ascii="仿宋" w:hAnsi="仿宋" w:eastAsia="仿宋" w:cs="仿宋_GB2312"/>
                <w:szCs w:val="21"/>
              </w:rPr>
              <w:t>总体目标是对岳阳市地方文献数字化资源，开展知识资源精细化标引、知识组织与新型数字资源建设工作。</w:t>
            </w:r>
          </w:p>
        </w:tc>
        <w:tc>
          <w:tcPr>
            <w:tcW w:w="3402" w:type="dxa"/>
            <w:gridSpan w:val="4"/>
            <w:vAlign w:val="center"/>
          </w:tcPr>
          <w:p>
            <w:pPr>
              <w:spacing w:line="400" w:lineRule="exact"/>
              <w:ind w:firstLine="1440" w:firstLineChars="600"/>
              <w:jc w:val="left"/>
              <w:rPr>
                <w:rFonts w:eastAsia="仿宋_GB2312"/>
                <w:sz w:val="24"/>
              </w:rPr>
            </w:pPr>
            <w:r>
              <w:rPr>
                <w:rFonts w:hint="eastAsia" w:eastAsia="仿宋_GB2312"/>
                <w:sz w:val="24"/>
              </w:rPr>
              <w:t>1</w:t>
            </w:r>
            <w:r>
              <w:rPr>
                <w:rFonts w:eastAsia="仿宋_GB2312"/>
                <w:sz w:val="24"/>
              </w:rPr>
              <w:t>00</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555" w:type="dxa"/>
            <w:vMerge w:val="restart"/>
            <w:vAlign w:val="center"/>
          </w:tcPr>
          <w:p>
            <w:pPr>
              <w:jc w:val="center"/>
              <w:rPr>
                <w:rFonts w:eastAsia="仿宋_GB2312"/>
                <w:sz w:val="24"/>
              </w:rPr>
            </w:pPr>
            <w:r>
              <w:rPr>
                <w:rFonts w:hint="eastAsia" w:eastAsia="仿宋_GB2312" w:cs="仿宋_GB2312"/>
                <w:sz w:val="24"/>
              </w:rPr>
              <w:t>项目绩效定量目标（指标）及完成情况</w:t>
            </w:r>
          </w:p>
        </w:tc>
        <w:tc>
          <w:tcPr>
            <w:tcW w:w="850" w:type="dxa"/>
            <w:gridSpan w:val="3"/>
            <w:vAlign w:val="center"/>
          </w:tcPr>
          <w:p>
            <w:pPr>
              <w:jc w:val="center"/>
              <w:rPr>
                <w:rFonts w:eastAsia="仿宋_GB2312"/>
                <w:sz w:val="24"/>
              </w:rPr>
            </w:pPr>
            <w:r>
              <w:rPr>
                <w:rFonts w:hint="eastAsia" w:eastAsia="仿宋_GB2312" w:cs="仿宋_GB2312"/>
                <w:sz w:val="24"/>
              </w:rPr>
              <w:t>一级指标</w:t>
            </w:r>
          </w:p>
        </w:tc>
        <w:tc>
          <w:tcPr>
            <w:tcW w:w="1418" w:type="dxa"/>
            <w:vAlign w:val="center"/>
          </w:tcPr>
          <w:p>
            <w:pPr>
              <w:spacing w:line="360" w:lineRule="exact"/>
              <w:jc w:val="center"/>
              <w:rPr>
                <w:rFonts w:eastAsia="仿宋_GB2312"/>
                <w:sz w:val="24"/>
              </w:rPr>
            </w:pPr>
            <w:r>
              <w:rPr>
                <w:rFonts w:hint="eastAsia" w:eastAsia="仿宋_GB2312" w:cs="仿宋_GB2312"/>
                <w:sz w:val="24"/>
              </w:rPr>
              <w:t>二级指标</w:t>
            </w:r>
          </w:p>
        </w:tc>
        <w:tc>
          <w:tcPr>
            <w:tcW w:w="1842" w:type="dxa"/>
            <w:gridSpan w:val="3"/>
            <w:vAlign w:val="center"/>
          </w:tcPr>
          <w:p>
            <w:pPr>
              <w:spacing w:line="360" w:lineRule="exact"/>
              <w:jc w:val="center"/>
              <w:rPr>
                <w:rFonts w:eastAsia="仿宋_GB2312"/>
                <w:sz w:val="24"/>
              </w:rPr>
            </w:pPr>
            <w:r>
              <w:rPr>
                <w:rFonts w:hint="eastAsia" w:eastAsia="仿宋_GB2312" w:cs="仿宋_GB2312"/>
                <w:sz w:val="24"/>
              </w:rPr>
              <w:t>指标内容</w:t>
            </w:r>
          </w:p>
        </w:tc>
        <w:tc>
          <w:tcPr>
            <w:tcW w:w="993" w:type="dxa"/>
            <w:gridSpan w:val="2"/>
            <w:vAlign w:val="center"/>
          </w:tcPr>
          <w:p>
            <w:pPr>
              <w:spacing w:line="360" w:lineRule="exact"/>
              <w:jc w:val="center"/>
              <w:rPr>
                <w:rFonts w:eastAsia="仿宋_GB2312"/>
                <w:sz w:val="24"/>
              </w:rPr>
            </w:pPr>
            <w:r>
              <w:rPr>
                <w:rFonts w:hint="eastAsia" w:eastAsia="仿宋_GB2312" w:cs="仿宋_GB2312"/>
                <w:sz w:val="24"/>
              </w:rPr>
              <w:t>指标（目标）值</w:t>
            </w:r>
          </w:p>
        </w:tc>
        <w:tc>
          <w:tcPr>
            <w:tcW w:w="3402" w:type="dxa"/>
            <w:gridSpan w:val="4"/>
            <w:vAlign w:val="center"/>
          </w:tcPr>
          <w:p>
            <w:pPr>
              <w:jc w:val="center"/>
              <w:rPr>
                <w:rFonts w:eastAsia="仿宋_GB2312"/>
                <w:sz w:val="24"/>
              </w:rPr>
            </w:pPr>
            <w:r>
              <w:rPr>
                <w:rFonts w:hint="eastAsia" w:eastAsia="仿宋_GB2312" w:cs="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1555" w:type="dxa"/>
            <w:vMerge w:val="continue"/>
            <w:vAlign w:val="center"/>
          </w:tcPr>
          <w:p>
            <w:pPr>
              <w:jc w:val="center"/>
              <w:rPr>
                <w:rFonts w:eastAsia="仿宋_GB2312"/>
                <w:sz w:val="24"/>
              </w:rPr>
            </w:pPr>
          </w:p>
        </w:tc>
        <w:tc>
          <w:tcPr>
            <w:tcW w:w="850" w:type="dxa"/>
            <w:gridSpan w:val="3"/>
            <w:vMerge w:val="restart"/>
            <w:vAlign w:val="center"/>
          </w:tcPr>
          <w:p>
            <w:pPr>
              <w:jc w:val="center"/>
              <w:rPr>
                <w:rFonts w:eastAsia="仿宋_GB2312"/>
                <w:sz w:val="24"/>
              </w:rPr>
            </w:pPr>
            <w:r>
              <w:rPr>
                <w:rFonts w:hint="eastAsia" w:eastAsia="仿宋_GB2312" w:cs="仿宋_GB2312"/>
                <w:sz w:val="24"/>
              </w:rPr>
              <w:t>项目产出指标</w:t>
            </w:r>
          </w:p>
        </w:tc>
        <w:tc>
          <w:tcPr>
            <w:tcW w:w="1418" w:type="dxa"/>
            <w:vAlign w:val="center"/>
          </w:tcPr>
          <w:p>
            <w:pPr>
              <w:spacing w:line="360" w:lineRule="exact"/>
              <w:jc w:val="center"/>
              <w:rPr>
                <w:rFonts w:eastAsia="仿宋_GB2312"/>
                <w:sz w:val="24"/>
              </w:rPr>
            </w:pPr>
            <w:r>
              <w:rPr>
                <w:rFonts w:hint="eastAsia" w:eastAsia="仿宋_GB2312" w:cs="仿宋_GB2312"/>
                <w:sz w:val="24"/>
              </w:rPr>
              <w:t>数量指标</w:t>
            </w:r>
          </w:p>
        </w:tc>
        <w:tc>
          <w:tcPr>
            <w:tcW w:w="1842" w:type="dxa"/>
            <w:gridSpan w:val="3"/>
            <w:vAlign w:val="center"/>
          </w:tcPr>
          <w:p>
            <w:pPr>
              <w:widowControl/>
              <w:jc w:val="center"/>
              <w:rPr>
                <w:rFonts w:ascii="仿宋" w:hAnsi="仿宋" w:eastAsia="仿宋" w:cs="Arial"/>
                <w:szCs w:val="21"/>
              </w:rPr>
            </w:pPr>
            <w:r>
              <w:rPr>
                <w:rFonts w:hint="eastAsia" w:ascii="仿宋" w:hAnsi="仿宋" w:eastAsia="仿宋" w:cs="Arial"/>
                <w:szCs w:val="21"/>
              </w:rPr>
              <w:t>全国智慧图书馆体系建设项目</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质量指标</w:t>
            </w:r>
          </w:p>
        </w:tc>
        <w:tc>
          <w:tcPr>
            <w:tcW w:w="1842" w:type="dxa"/>
            <w:gridSpan w:val="3"/>
            <w:vAlign w:val="center"/>
          </w:tcPr>
          <w:p>
            <w:pPr>
              <w:widowControl/>
              <w:spacing w:line="240" w:lineRule="exact"/>
              <w:jc w:val="left"/>
              <w:rPr>
                <w:rFonts w:ascii="仿宋" w:hAnsi="仿宋" w:eastAsia="仿宋"/>
                <w:kern w:val="0"/>
                <w:szCs w:val="21"/>
              </w:rPr>
            </w:pPr>
            <w:r>
              <w:rPr>
                <w:rFonts w:hint="eastAsia" w:ascii="仿宋" w:hAnsi="仿宋" w:eastAsia="仿宋"/>
                <w:kern w:val="0"/>
                <w:szCs w:val="21"/>
              </w:rPr>
              <w:t>项</w:t>
            </w:r>
            <w:r>
              <w:rPr>
                <w:rFonts w:hint="eastAsia" w:ascii="仿宋" w:hAnsi="仿宋" w:eastAsia="仿宋" w:cs="Arial"/>
                <w:szCs w:val="21"/>
              </w:rPr>
              <w:t>目严格按国家图书馆《智慧图书馆知识资源数据建设指南》为建设标准进行数字加工</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00</w:t>
            </w:r>
            <w:r>
              <w:rPr>
                <w:rFonts w:hint="eastAsia" w:ascii="仿宋" w:hAnsi="仿宋" w:eastAsia="仿宋"/>
                <w:kern w:val="0"/>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时效指标</w:t>
            </w:r>
          </w:p>
        </w:tc>
        <w:tc>
          <w:tcPr>
            <w:tcW w:w="1842" w:type="dxa"/>
            <w:gridSpan w:val="3"/>
            <w:vAlign w:val="center"/>
          </w:tcPr>
          <w:p>
            <w:pPr>
              <w:spacing w:line="360" w:lineRule="exact"/>
              <w:jc w:val="center"/>
              <w:rPr>
                <w:rFonts w:ascii="仿宋" w:hAnsi="仿宋" w:eastAsia="仿宋"/>
                <w:szCs w:val="21"/>
              </w:rPr>
            </w:pP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成本指标</w:t>
            </w:r>
          </w:p>
        </w:tc>
        <w:tc>
          <w:tcPr>
            <w:tcW w:w="1842" w:type="dxa"/>
            <w:gridSpan w:val="3"/>
            <w:vAlign w:val="center"/>
          </w:tcPr>
          <w:p>
            <w:pPr>
              <w:widowControl/>
              <w:spacing w:line="240" w:lineRule="exact"/>
              <w:jc w:val="left"/>
              <w:rPr>
                <w:rFonts w:ascii="仿宋" w:hAnsi="仿宋" w:eastAsia="仿宋"/>
                <w:szCs w:val="21"/>
              </w:rPr>
            </w:pPr>
            <w:r>
              <w:rPr>
                <w:rFonts w:hint="eastAsia" w:ascii="仿宋" w:hAnsi="仿宋" w:eastAsia="仿宋"/>
                <w:kern w:val="0"/>
                <w:szCs w:val="21"/>
              </w:rPr>
              <w:t>按照2021年中央补助地方公共数字文化建设专项资金项目申报说明经费标准</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555" w:type="dxa"/>
            <w:vMerge w:val="continue"/>
            <w:vAlign w:val="center"/>
          </w:tcPr>
          <w:p>
            <w:pPr>
              <w:jc w:val="center"/>
              <w:rPr>
                <w:rFonts w:eastAsia="仿宋_GB2312"/>
                <w:sz w:val="24"/>
              </w:rPr>
            </w:pPr>
          </w:p>
        </w:tc>
        <w:tc>
          <w:tcPr>
            <w:tcW w:w="850" w:type="dxa"/>
            <w:gridSpan w:val="3"/>
            <w:vMerge w:val="restart"/>
            <w:vAlign w:val="center"/>
          </w:tcPr>
          <w:p>
            <w:pPr>
              <w:jc w:val="center"/>
              <w:rPr>
                <w:rFonts w:eastAsia="仿宋_GB2312"/>
                <w:sz w:val="24"/>
              </w:rPr>
            </w:pPr>
            <w:r>
              <w:rPr>
                <w:rFonts w:hint="eastAsia" w:eastAsia="仿宋_GB2312" w:cs="仿宋_GB2312"/>
                <w:sz w:val="24"/>
              </w:rPr>
              <w:t>项目效益指标</w:t>
            </w:r>
          </w:p>
        </w:tc>
        <w:tc>
          <w:tcPr>
            <w:tcW w:w="1418" w:type="dxa"/>
            <w:vAlign w:val="center"/>
          </w:tcPr>
          <w:p>
            <w:pPr>
              <w:spacing w:line="360" w:lineRule="exact"/>
              <w:jc w:val="center"/>
              <w:rPr>
                <w:rFonts w:eastAsia="仿宋_GB2312"/>
                <w:sz w:val="24"/>
              </w:rPr>
            </w:pPr>
            <w:r>
              <w:rPr>
                <w:rFonts w:hint="eastAsia" w:eastAsia="仿宋_GB2312" w:cs="仿宋_GB2312"/>
                <w:sz w:val="24"/>
              </w:rPr>
              <w:t>经济效益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jc w:val="center"/>
              <w:rPr>
                <w:rFonts w:ascii="仿宋" w:hAnsi="仿宋" w:eastAsia="仿宋"/>
                <w:szCs w:val="21"/>
              </w:rPr>
            </w:pPr>
            <w:r>
              <w:rPr>
                <w:rFonts w:hint="eastAsia" w:ascii="仿宋" w:hAnsi="仿宋" w:eastAsia="仿宋"/>
                <w:szCs w:val="21"/>
              </w:rPr>
              <w:t>免费开放</w:t>
            </w:r>
          </w:p>
        </w:tc>
        <w:tc>
          <w:tcPr>
            <w:tcW w:w="993" w:type="dxa"/>
            <w:gridSpan w:val="2"/>
            <w:vAlign w:val="center"/>
          </w:tcPr>
          <w:p>
            <w:pPr>
              <w:jc w:val="center"/>
              <w:rPr>
                <w:rFonts w:ascii="仿宋" w:hAnsi="仿宋" w:eastAsia="仿宋"/>
                <w:sz w:val="24"/>
              </w:rPr>
            </w:pPr>
            <w:r>
              <w:rPr>
                <w:rFonts w:ascii="仿宋" w:hAnsi="仿宋" w:eastAsia="仿宋"/>
                <w:sz w:val="24"/>
              </w:rPr>
              <w:t>100</w:t>
            </w:r>
            <w:r>
              <w:rPr>
                <w:rFonts w:hint="eastAsia" w:ascii="仿宋" w:hAnsi="仿宋" w:eastAsia="仿宋"/>
                <w:sz w:val="24"/>
              </w:rPr>
              <w:t>%</w:t>
            </w:r>
          </w:p>
        </w:tc>
        <w:tc>
          <w:tcPr>
            <w:tcW w:w="3402" w:type="dxa"/>
            <w:gridSpan w:val="4"/>
            <w:vAlign w:val="center"/>
          </w:tcPr>
          <w:p>
            <w:pPr>
              <w:ind w:firstLine="960" w:firstLineChars="400"/>
              <w:rPr>
                <w:rFonts w:ascii="仿宋" w:hAnsi="仿宋" w:eastAsia="仿宋"/>
                <w:sz w:val="24"/>
              </w:rPr>
            </w:pPr>
            <w:r>
              <w:rPr>
                <w:rFonts w:hint="eastAsia" w:ascii="仿宋" w:hAnsi="仿宋" w:eastAsia="仿宋"/>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社会效益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p>
        </w:tc>
        <w:tc>
          <w:tcPr>
            <w:tcW w:w="993" w:type="dxa"/>
            <w:gridSpan w:val="2"/>
            <w:vAlign w:val="center"/>
          </w:tcPr>
          <w:p>
            <w:pPr>
              <w:jc w:val="center"/>
              <w:rPr>
                <w:rFonts w:ascii="仿宋" w:hAnsi="仿宋" w:eastAsia="仿宋"/>
                <w:sz w:val="24"/>
              </w:rPr>
            </w:pPr>
          </w:p>
        </w:tc>
        <w:tc>
          <w:tcPr>
            <w:tcW w:w="3402" w:type="dxa"/>
            <w:gridSpan w:val="4"/>
            <w:vAlign w:val="center"/>
          </w:tcPr>
          <w:p>
            <w:pPr>
              <w:widowControl/>
              <w:spacing w:line="240" w:lineRule="atLeast"/>
              <w:jc w:val="left"/>
              <w:rPr>
                <w:rFonts w:ascii="仿宋" w:hAnsi="仿宋" w:eastAsia="仿宋"/>
                <w:kern w:val="0"/>
                <w:sz w:val="24"/>
              </w:rPr>
            </w:pPr>
            <w:r>
              <w:rPr>
                <w:rFonts w:hint="eastAsia" w:ascii="仿宋" w:hAnsi="仿宋" w:eastAsia="仿宋"/>
                <w:kern w:val="0"/>
                <w:sz w:val="24"/>
              </w:rPr>
              <w:t>丰富全市人民精神文化生活，提供多元化公共文化服务产品；组织实施读书活动实现社会效益和经济效益相统一。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restart"/>
            <w:vAlign w:val="center"/>
          </w:tcPr>
          <w:p>
            <w:pPr>
              <w:spacing w:line="360" w:lineRule="exact"/>
              <w:jc w:val="center"/>
              <w:rPr>
                <w:rFonts w:eastAsia="仿宋_GB2312"/>
                <w:sz w:val="24"/>
              </w:rPr>
            </w:pPr>
            <w:r>
              <w:rPr>
                <w:rFonts w:hint="eastAsia" w:eastAsia="仿宋_GB2312" w:cs="仿宋_GB2312"/>
                <w:sz w:val="24"/>
              </w:rPr>
              <w:t>生态效益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jc w:val="center"/>
              <w:rPr>
                <w:rFonts w:ascii="仿宋" w:hAnsi="仿宋" w:eastAsia="仿宋"/>
                <w:sz w:val="24"/>
              </w:rPr>
            </w:pPr>
            <w:r>
              <w:rPr>
                <w:rFonts w:hint="eastAsia" w:ascii="仿宋" w:hAnsi="仿宋" w:eastAsia="仿宋"/>
                <w:sz w:val="24"/>
              </w:rPr>
              <w:t>对环境无影响</w:t>
            </w:r>
          </w:p>
        </w:tc>
        <w:tc>
          <w:tcPr>
            <w:tcW w:w="993" w:type="dxa"/>
            <w:gridSpan w:val="2"/>
            <w:vAlign w:val="center"/>
          </w:tcPr>
          <w:p>
            <w:pPr>
              <w:jc w:val="center"/>
              <w:rPr>
                <w:rFonts w:ascii="仿宋" w:hAnsi="仿宋" w:eastAsia="仿宋"/>
                <w:sz w:val="24"/>
              </w:rPr>
            </w:pPr>
          </w:p>
        </w:tc>
        <w:tc>
          <w:tcPr>
            <w:tcW w:w="3402" w:type="dxa"/>
            <w:gridSpan w:val="4"/>
            <w:vAlign w:val="center"/>
          </w:tcPr>
          <w:p>
            <w:pPr>
              <w:ind w:firstLine="720" w:firstLineChars="300"/>
              <w:rPr>
                <w:rFonts w:ascii="仿宋" w:hAnsi="仿宋" w:eastAsia="仿宋"/>
                <w:sz w:val="24"/>
              </w:rPr>
            </w:pPr>
            <w:r>
              <w:rPr>
                <w:rFonts w:hint="eastAsia" w:ascii="仿宋" w:hAnsi="仿宋" w:eastAsia="仿宋"/>
                <w:kern w:val="0"/>
                <w:sz w:val="24"/>
              </w:rPr>
              <w:t>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continue"/>
            <w:vAlign w:val="center"/>
          </w:tcPr>
          <w:p>
            <w:pPr>
              <w:spacing w:line="360" w:lineRule="exact"/>
              <w:jc w:val="center"/>
              <w:rPr>
                <w:rFonts w:eastAsia="仿宋_GB2312"/>
                <w:sz w:val="24"/>
              </w:rPr>
            </w:pPr>
          </w:p>
        </w:tc>
        <w:tc>
          <w:tcPr>
            <w:tcW w:w="1842" w:type="dxa"/>
            <w:gridSpan w:val="3"/>
            <w:vAlign w:val="center"/>
          </w:tcPr>
          <w:p>
            <w:pPr>
              <w:spacing w:line="360" w:lineRule="exact"/>
              <w:jc w:val="center"/>
              <w:rPr>
                <w:rFonts w:ascii="仿宋" w:hAnsi="仿宋" w:eastAsia="仿宋"/>
                <w:sz w:val="24"/>
              </w:rPr>
            </w:pPr>
          </w:p>
        </w:tc>
        <w:tc>
          <w:tcPr>
            <w:tcW w:w="993" w:type="dxa"/>
            <w:gridSpan w:val="2"/>
            <w:vAlign w:val="center"/>
          </w:tcPr>
          <w:p>
            <w:pPr>
              <w:jc w:val="center"/>
              <w:rPr>
                <w:rFonts w:ascii="仿宋" w:hAnsi="仿宋" w:eastAsia="仿宋"/>
                <w:sz w:val="24"/>
              </w:rPr>
            </w:pPr>
          </w:p>
        </w:tc>
        <w:tc>
          <w:tcPr>
            <w:tcW w:w="3402" w:type="dxa"/>
            <w:gridSpan w:val="4"/>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restart"/>
            <w:vAlign w:val="center"/>
          </w:tcPr>
          <w:p>
            <w:pPr>
              <w:spacing w:line="360" w:lineRule="exact"/>
              <w:jc w:val="center"/>
              <w:rPr>
                <w:rFonts w:eastAsia="仿宋_GB2312"/>
                <w:sz w:val="24"/>
              </w:rPr>
            </w:pPr>
            <w:r>
              <w:rPr>
                <w:rFonts w:hint="eastAsia" w:eastAsia="仿宋_GB2312" w:cs="仿宋_GB2312"/>
                <w:sz w:val="24"/>
              </w:rPr>
              <w:t>服务对象满意度指标</w:t>
            </w:r>
          </w:p>
        </w:tc>
        <w:tc>
          <w:tcPr>
            <w:tcW w:w="1842" w:type="dxa"/>
            <w:gridSpan w:val="3"/>
            <w:vAlign w:val="center"/>
          </w:tcPr>
          <w:p>
            <w:pPr>
              <w:spacing w:line="360" w:lineRule="exact"/>
              <w:jc w:val="center"/>
              <w:rPr>
                <w:rFonts w:ascii="仿宋" w:hAnsi="仿宋" w:eastAsia="仿宋"/>
                <w:sz w:val="24"/>
              </w:rPr>
            </w:pPr>
          </w:p>
        </w:tc>
        <w:tc>
          <w:tcPr>
            <w:tcW w:w="993" w:type="dxa"/>
            <w:gridSpan w:val="2"/>
            <w:vAlign w:val="center"/>
          </w:tcPr>
          <w:p>
            <w:pPr>
              <w:jc w:val="center"/>
              <w:rPr>
                <w:rFonts w:ascii="仿宋" w:hAnsi="仿宋" w:eastAsia="仿宋"/>
                <w:sz w:val="24"/>
              </w:rPr>
            </w:pPr>
            <w:r>
              <w:rPr>
                <w:rFonts w:ascii="仿宋" w:hAnsi="仿宋" w:eastAsia="仿宋"/>
                <w:sz w:val="24"/>
              </w:rPr>
              <w:t>100</w:t>
            </w:r>
            <w:r>
              <w:rPr>
                <w:rFonts w:hint="eastAsia" w:ascii="仿宋" w:hAnsi="仿宋" w:eastAsia="仿宋"/>
                <w:sz w:val="24"/>
              </w:rPr>
              <w:t>%</w:t>
            </w:r>
          </w:p>
        </w:tc>
        <w:tc>
          <w:tcPr>
            <w:tcW w:w="3402" w:type="dxa"/>
            <w:gridSpan w:val="4"/>
            <w:vAlign w:val="center"/>
          </w:tcPr>
          <w:p>
            <w:pPr>
              <w:jc w:val="center"/>
              <w:rPr>
                <w:rFonts w:ascii="仿宋" w:hAnsi="仿宋" w:eastAsia="仿宋"/>
                <w:sz w:val="24"/>
              </w:rPr>
            </w:pPr>
            <w:r>
              <w:rPr>
                <w:rFonts w:hint="eastAsia" w:ascii="仿宋" w:hAnsi="仿宋" w:eastAsia="仿宋" w:cs="仿宋_GB2312"/>
                <w:sz w:val="24"/>
              </w:rPr>
              <w:t>满意度1</w:t>
            </w:r>
            <w:r>
              <w:rPr>
                <w:rFonts w:ascii="仿宋" w:hAnsi="仿宋" w:eastAsia="仿宋" w:cs="仿宋_GB2312"/>
                <w:sz w:val="24"/>
              </w:rPr>
              <w:t>00</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continue"/>
            <w:vAlign w:val="center"/>
          </w:tcPr>
          <w:p>
            <w:pPr>
              <w:spacing w:line="360" w:lineRule="exact"/>
              <w:jc w:val="center"/>
              <w:rPr>
                <w:rFonts w:eastAsia="仿宋_GB2312"/>
                <w:sz w:val="24"/>
              </w:rPr>
            </w:pPr>
          </w:p>
        </w:tc>
        <w:tc>
          <w:tcPr>
            <w:tcW w:w="1842" w:type="dxa"/>
            <w:gridSpan w:val="3"/>
            <w:vAlign w:val="center"/>
          </w:tcPr>
          <w:p>
            <w:pPr>
              <w:spacing w:line="360" w:lineRule="exact"/>
              <w:jc w:val="center"/>
              <w:rPr>
                <w:rFonts w:eastAsia="仿宋_GB2312"/>
                <w:sz w:val="24"/>
              </w:rPr>
            </w:pPr>
          </w:p>
        </w:tc>
        <w:tc>
          <w:tcPr>
            <w:tcW w:w="993" w:type="dxa"/>
            <w:gridSpan w:val="2"/>
            <w:vAlign w:val="center"/>
          </w:tcPr>
          <w:p>
            <w:pPr>
              <w:jc w:val="center"/>
              <w:rPr>
                <w:rFonts w:eastAsia="仿宋_GB2312"/>
                <w:sz w:val="24"/>
              </w:rPr>
            </w:pPr>
          </w:p>
        </w:tc>
        <w:tc>
          <w:tcPr>
            <w:tcW w:w="3402"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绩效自评综合得分</w:t>
            </w:r>
          </w:p>
        </w:tc>
        <w:tc>
          <w:tcPr>
            <w:tcW w:w="7655" w:type="dxa"/>
            <w:gridSpan w:val="10"/>
            <w:vAlign w:val="center"/>
          </w:tcPr>
          <w:p>
            <w:pPr>
              <w:jc w:val="center"/>
              <w:rPr>
                <w:rFonts w:eastAsia="仿宋_GB2312"/>
                <w:sz w:val="24"/>
              </w:rPr>
            </w:pPr>
            <w:r>
              <w:rPr>
                <w:rFonts w:eastAsia="仿宋_GB2312"/>
                <w:sz w:val="24"/>
              </w:rPr>
              <w:t>100</w:t>
            </w:r>
            <w:r>
              <w:rPr>
                <w:rFonts w:hint="eastAsia"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评价等次</w:t>
            </w:r>
          </w:p>
        </w:tc>
        <w:tc>
          <w:tcPr>
            <w:tcW w:w="7655" w:type="dxa"/>
            <w:gridSpan w:val="10"/>
            <w:vAlign w:val="center"/>
          </w:tcPr>
          <w:p>
            <w:pPr>
              <w:rPr>
                <w:rFonts w:eastAsia="仿宋_GB2312"/>
                <w:sz w:val="24"/>
              </w:rPr>
            </w:pPr>
            <w:r>
              <w:rPr>
                <w:rFonts w:eastAsia="仿宋_GB2312"/>
                <w:sz w:val="24"/>
              </w:rPr>
              <w:t xml:space="preserve">                            </w:t>
            </w:r>
            <w:r>
              <w:rPr>
                <w:rFonts w:hint="eastAsia" w:eastAsia="仿宋_GB2312" w:cs="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60" w:type="dxa"/>
            <w:gridSpan w:val="14"/>
            <w:vAlign w:val="center"/>
          </w:tcPr>
          <w:p>
            <w:pPr>
              <w:jc w:val="center"/>
              <w:rPr>
                <w:rFonts w:eastAsia="仿宋_GB2312"/>
                <w:b/>
                <w:bCs/>
                <w:sz w:val="24"/>
              </w:rPr>
            </w:pPr>
            <w:r>
              <w:rPr>
                <w:rFonts w:hint="eastAsia" w:eastAsia="仿宋_GB2312" w:cs="仿宋_GB2312"/>
                <w:b/>
                <w:bCs/>
                <w:color w:val="000000" w:themeColor="text1"/>
                <w:sz w:val="24"/>
                <w14:textFill>
                  <w14:solidFill>
                    <w14:schemeClr w14:val="tx1"/>
                  </w14:solidFill>
                </w14:textFill>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cs="仿宋_GB2312"/>
                <w:sz w:val="24"/>
              </w:rPr>
              <w:t>姓名</w:t>
            </w:r>
          </w:p>
        </w:tc>
        <w:tc>
          <w:tcPr>
            <w:tcW w:w="2445" w:type="dxa"/>
            <w:gridSpan w:val="3"/>
            <w:vAlign w:val="center"/>
          </w:tcPr>
          <w:p>
            <w:pPr>
              <w:jc w:val="center"/>
              <w:rPr>
                <w:rFonts w:eastAsia="仿宋_GB2312"/>
                <w:sz w:val="24"/>
              </w:rPr>
            </w:pPr>
            <w:r>
              <w:rPr>
                <w:rFonts w:hint="eastAsia" w:eastAsia="仿宋_GB2312" w:cs="仿宋_GB2312"/>
                <w:sz w:val="24"/>
              </w:rPr>
              <w:t>职称</w:t>
            </w:r>
            <w:r>
              <w:rPr>
                <w:rFonts w:eastAsia="仿宋_GB2312"/>
                <w:sz w:val="24"/>
              </w:rPr>
              <w:t>/</w:t>
            </w:r>
            <w:r>
              <w:rPr>
                <w:rFonts w:hint="eastAsia" w:eastAsia="仿宋_GB2312" w:cs="仿宋_GB2312"/>
                <w:sz w:val="24"/>
              </w:rPr>
              <w:t>职务</w:t>
            </w:r>
          </w:p>
        </w:tc>
        <w:tc>
          <w:tcPr>
            <w:tcW w:w="1950" w:type="dxa"/>
            <w:gridSpan w:val="4"/>
            <w:vAlign w:val="center"/>
          </w:tcPr>
          <w:p>
            <w:pPr>
              <w:jc w:val="center"/>
              <w:rPr>
                <w:rFonts w:eastAsia="仿宋_GB2312"/>
                <w:sz w:val="24"/>
              </w:rPr>
            </w:pPr>
            <w:r>
              <w:rPr>
                <w:rFonts w:hint="eastAsia" w:eastAsia="仿宋_GB2312" w:cs="仿宋_GB2312"/>
                <w:sz w:val="24"/>
              </w:rPr>
              <w:t>单</w:t>
            </w:r>
            <w:r>
              <w:rPr>
                <w:rFonts w:eastAsia="仿宋_GB2312"/>
                <w:sz w:val="24"/>
              </w:rPr>
              <w:t xml:space="preserve">  </w:t>
            </w:r>
            <w:r>
              <w:rPr>
                <w:rFonts w:hint="eastAsia" w:eastAsia="仿宋_GB2312" w:cs="仿宋_GB2312"/>
                <w:sz w:val="24"/>
              </w:rPr>
              <w:t>位</w:t>
            </w:r>
          </w:p>
        </w:tc>
        <w:tc>
          <w:tcPr>
            <w:tcW w:w="3402" w:type="dxa"/>
            <w:gridSpan w:val="4"/>
            <w:vAlign w:val="center"/>
          </w:tcPr>
          <w:p>
            <w:pPr>
              <w:jc w:val="center"/>
              <w:rPr>
                <w:rFonts w:eastAsia="仿宋_GB2312"/>
                <w:sz w:val="24"/>
              </w:rPr>
            </w:pPr>
            <w:r>
              <w:rPr>
                <w:rFonts w:hint="eastAsia"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罗慧蓉</w:t>
            </w:r>
          </w:p>
        </w:tc>
        <w:tc>
          <w:tcPr>
            <w:tcW w:w="2445" w:type="dxa"/>
            <w:gridSpan w:val="3"/>
            <w:vAlign w:val="center"/>
          </w:tcPr>
          <w:p>
            <w:pPr>
              <w:rPr>
                <w:rFonts w:ascii="仿宋" w:hAnsi="仿宋" w:eastAsia="仿宋"/>
                <w:sz w:val="24"/>
              </w:rPr>
            </w:pPr>
            <w:r>
              <w:rPr>
                <w:rFonts w:hint="eastAsia" w:ascii="仿宋" w:hAnsi="仿宋" w:eastAsia="仿宋" w:cs="仿宋_GB2312"/>
                <w:sz w:val="24"/>
              </w:rPr>
              <w:t>副馆长</w:t>
            </w:r>
          </w:p>
        </w:tc>
        <w:tc>
          <w:tcPr>
            <w:tcW w:w="1950"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李丹</w:t>
            </w:r>
          </w:p>
        </w:tc>
        <w:tc>
          <w:tcPr>
            <w:tcW w:w="2445" w:type="dxa"/>
            <w:gridSpan w:val="3"/>
            <w:vAlign w:val="center"/>
          </w:tcPr>
          <w:p>
            <w:pPr>
              <w:rPr>
                <w:rFonts w:ascii="仿宋" w:hAnsi="仿宋" w:eastAsia="仿宋"/>
                <w:sz w:val="24"/>
              </w:rPr>
            </w:pPr>
            <w:r>
              <w:rPr>
                <w:rFonts w:hint="eastAsia" w:ascii="仿宋" w:hAnsi="仿宋" w:eastAsia="仿宋" w:cs="仿宋_GB2312"/>
                <w:sz w:val="24"/>
              </w:rPr>
              <w:t>办公室主任</w:t>
            </w:r>
          </w:p>
        </w:tc>
        <w:tc>
          <w:tcPr>
            <w:tcW w:w="1950"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vAlign w:val="center"/>
          </w:tcPr>
          <w:p>
            <w:pPr>
              <w:spacing w:line="440" w:lineRule="exact"/>
              <w:rPr>
                <w:rFonts w:eastAsia="仿宋_GB2312"/>
                <w:sz w:val="24"/>
              </w:rPr>
            </w:pPr>
            <w:r>
              <w:rPr>
                <w:rFonts w:hint="eastAsia" w:eastAsia="仿宋_GB2312" w:cs="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项目单位负责人（签章）：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主管部门负责人（签章）：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cs="仿宋_GB2312"/>
                <w:b/>
                <w:bCs/>
                <w:sz w:val="28"/>
                <w:szCs w:val="28"/>
              </w:rPr>
              <w:t>五、评价报告综述（文字部分）</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一、绩效目标分解下达情况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2021年7月27日湖南省文化和旅游厅下发《湖南省文化和旅游厅关于组织开展2021年智慧图书馆体系项目建设和公共文化云项目建设的通知》（下称《通知》），批复岳阳市图书馆“知识资源细颗粒度建设和标签标引”项目，建设数量20000条，建设经费30万元，其中：</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《洞庭之声》知识资源细颗粒度建设和标签标引项目</w:t>
            </w:r>
            <w:r>
              <w:rPr>
                <w:rFonts w:hint="eastAsia" w:ascii="仿宋" w:hAnsi="仿宋" w:eastAsia="仿宋"/>
                <w:sz w:val="32"/>
                <w:szCs w:val="32"/>
              </w:rPr>
              <w:t>，</w:t>
            </w:r>
            <w:r>
              <w:rPr>
                <w:rFonts w:ascii="仿宋" w:hAnsi="仿宋" w:eastAsia="仿宋"/>
                <w:sz w:val="32"/>
                <w:szCs w:val="32"/>
              </w:rPr>
              <w:t>建设经费15万元。</w:t>
            </w:r>
          </w:p>
          <w:p>
            <w:pPr>
              <w:spacing w:line="540" w:lineRule="exact"/>
              <w:ind w:firstLine="640" w:firstLineChars="200"/>
              <w:rPr>
                <w:rFonts w:ascii="仿宋" w:hAnsi="仿宋" w:eastAsia="仿宋"/>
                <w:sz w:val="32"/>
                <w:szCs w:val="32"/>
              </w:rPr>
            </w:pPr>
            <w:r>
              <w:rPr>
                <w:rFonts w:ascii="仿宋" w:hAnsi="仿宋" w:eastAsia="仿宋"/>
                <w:sz w:val="32"/>
                <w:szCs w:val="32"/>
              </w:rPr>
              <w:t>2.《岳阳晚报》知识资源细颗粒度建设和标签标引项目，建设经费15万元。</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二、绩效目标完成情况分析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（一）资金投入情况分析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2021年度</w:t>
            </w:r>
            <w:r>
              <w:rPr>
                <w:rFonts w:hint="eastAsia" w:ascii="仿宋" w:hAnsi="仿宋" w:eastAsia="仿宋"/>
                <w:sz w:val="32"/>
                <w:szCs w:val="32"/>
              </w:rPr>
              <w:t>“知识资源细颗粒度建设和标签标引”项目资金下拨到我馆后，我馆成立了项目小组和专家组，于10月份进行了项目评审，11月完成项目招标和与供应商签约工作，规定项目建设工期为2022年2月前完成数据加工和质检并提交我馆。规定了资金执行和管理安排：签订合同后，支付合同总价的50%，即154000元；所有著录完成的项目数据与第三方质检报告提交甲方后，支付合同总价的30%，即92400元；项目通过省图及终验后支付合同总价的20%，即61600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总体绩效目标完成情况分析</w:t>
            </w:r>
          </w:p>
          <w:p>
            <w:pPr>
              <w:spacing w:line="540" w:lineRule="exact"/>
              <w:ind w:firstLine="640" w:firstLineChars="200"/>
              <w:rPr>
                <w:rFonts w:ascii="仿宋" w:hAnsi="仿宋" w:eastAsia="仿宋"/>
                <w:sz w:val="32"/>
                <w:szCs w:val="32"/>
              </w:rPr>
            </w:pPr>
            <w:r>
              <w:rPr>
                <w:rFonts w:hint="eastAsia" w:ascii="仿宋" w:hAnsi="仿宋" w:eastAsia="仿宋" w:cstheme="minorEastAsia"/>
                <w:bCs/>
                <w:sz w:val="32"/>
                <w:szCs w:val="32"/>
              </w:rPr>
              <w:t>岳阳市图书馆2021年度</w:t>
            </w:r>
            <w:r>
              <w:rPr>
                <w:rFonts w:hint="eastAsia" w:ascii="仿宋" w:hAnsi="仿宋" w:eastAsia="仿宋"/>
                <w:sz w:val="32"/>
                <w:szCs w:val="32"/>
              </w:rPr>
              <w:t>“知识资源细颗粒度建设和标签标引”项目按《通知》要求，已于2022年2月底前完成数据建设和馆内验收，目前正根据省文旅厅通知等待省级验收，能100%完成项目总体绩效目标。</w:t>
            </w:r>
          </w:p>
          <w:p>
            <w:pPr>
              <w:numPr>
                <w:ilvl w:val="0"/>
                <w:numId w:val="2"/>
              </w:numPr>
              <w:spacing w:line="540" w:lineRule="exact"/>
              <w:ind w:firstLine="640" w:firstLineChars="200"/>
              <w:rPr>
                <w:rFonts w:ascii="仿宋" w:hAnsi="仿宋" w:eastAsia="仿宋"/>
                <w:sz w:val="32"/>
                <w:szCs w:val="32"/>
              </w:rPr>
            </w:pPr>
            <w:r>
              <w:rPr>
                <w:rFonts w:ascii="仿宋" w:hAnsi="仿宋" w:eastAsia="仿宋"/>
                <w:sz w:val="32"/>
                <w:szCs w:val="32"/>
              </w:rPr>
              <w:t>绩效指标完成情况分析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1.产出指标完成情况分析</w:t>
            </w:r>
          </w:p>
          <w:p>
            <w:pPr>
              <w:spacing w:line="540" w:lineRule="exact"/>
              <w:ind w:firstLine="640" w:firstLineChars="200"/>
              <w:rPr>
                <w:rFonts w:ascii="仿宋" w:hAnsi="仿宋" w:eastAsia="仿宋"/>
                <w:sz w:val="32"/>
                <w:szCs w:val="32"/>
              </w:rPr>
            </w:pPr>
            <w:r>
              <w:rPr>
                <w:rFonts w:hint="eastAsia" w:ascii="仿宋" w:hAnsi="仿宋" w:eastAsia="仿宋" w:cstheme="minorEastAsia"/>
                <w:bCs/>
                <w:sz w:val="32"/>
                <w:szCs w:val="32"/>
              </w:rPr>
              <w:t>岳阳市图书馆2021年度</w:t>
            </w:r>
            <w:r>
              <w:rPr>
                <w:rFonts w:hint="eastAsia" w:ascii="仿宋" w:hAnsi="仿宋" w:eastAsia="仿宋"/>
                <w:sz w:val="32"/>
                <w:szCs w:val="32"/>
              </w:rPr>
              <w:t>“知识资源细颗粒度建设和标签标引”项目经馆内验收，建设数量完全达到项目要求，数量指标100%完成；项目数据经第三方质检，综合错误率万分之二，质量指标0.02%以内；建设工期在《通知》要求时间内完成建设，时效指标100%完成；项目费用可控，无超支情况，成本指标100%完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2.效益指标完成情况分析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经济效益：项目的建设对本馆特色文献数字资源进行二次利用和深度挖掘，投入小，收益广，极大促进本馆智慧图书馆体系建设。</w:t>
            </w:r>
          </w:p>
          <w:p>
            <w:pPr>
              <w:spacing w:line="540" w:lineRule="exact"/>
              <w:ind w:firstLine="640" w:firstLineChars="200"/>
              <w:rPr>
                <w:rFonts w:ascii="仿宋" w:hAnsi="仿宋" w:eastAsia="仿宋"/>
                <w:sz w:val="32"/>
                <w:szCs w:val="32"/>
              </w:rPr>
            </w:pPr>
            <w:r>
              <w:rPr>
                <w:rFonts w:ascii="仿宋" w:hAnsi="仿宋" w:eastAsia="仿宋"/>
                <w:sz w:val="32"/>
                <w:szCs w:val="32"/>
              </w:rPr>
              <w:t>社会效益</w:t>
            </w:r>
            <w:r>
              <w:rPr>
                <w:rFonts w:hint="eastAsia" w:ascii="仿宋" w:hAnsi="仿宋" w:eastAsia="仿宋"/>
                <w:sz w:val="32"/>
                <w:szCs w:val="32"/>
              </w:rPr>
              <w:t>：“知识资源细颗粒度建设和标签标引”项目对本馆特色文献数字资源进行二次利用和深度挖掘，极大便利岳阳地方特色文化建设和传播，吸引更多市民参与到岳阳地方特色文化的保护和传承。</w:t>
            </w:r>
          </w:p>
          <w:p>
            <w:pPr>
              <w:spacing w:line="540" w:lineRule="exact"/>
              <w:ind w:firstLine="640" w:firstLineChars="200"/>
              <w:rPr>
                <w:rFonts w:ascii="仿宋" w:hAnsi="仿宋" w:eastAsia="仿宋"/>
                <w:sz w:val="32"/>
                <w:szCs w:val="32"/>
              </w:rPr>
            </w:pPr>
            <w:r>
              <w:rPr>
                <w:rFonts w:ascii="仿宋" w:hAnsi="仿宋" w:eastAsia="仿宋"/>
                <w:sz w:val="32"/>
                <w:szCs w:val="32"/>
              </w:rPr>
              <w:t>生态效益指标：</w:t>
            </w:r>
            <w:r>
              <w:rPr>
                <w:rFonts w:hint="eastAsia" w:ascii="仿宋" w:hAnsi="仿宋" w:eastAsia="仿宋"/>
                <w:sz w:val="32"/>
                <w:szCs w:val="32"/>
              </w:rPr>
              <w:t>项目为无纸化电子资源，通过网络与移动渠道发布与利用，绿色高效。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可持续影响分析：项目以十三五期间文旅部数字图书馆推广工程和公共数字文化工程建设成果为基础，利用已有成果进行深度挖掘和加工，对智慧图书馆体系建设做出有力的基础数据支撑。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满意度指标完成情况分析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在数字图书馆推广工程和公共数字文化工程建设成果基础上，利用已有成果进行深度挖掘和加工，极大便利岳阳地方特色文化建设和传播，吸引更多市民参与到岳阳地方特色文化的保护和传承，读者满意度100%。</w:t>
            </w:r>
          </w:p>
          <w:p>
            <w:pPr>
              <w:numPr>
                <w:ilvl w:val="0"/>
                <w:numId w:val="3"/>
              </w:numPr>
              <w:spacing w:line="540" w:lineRule="exact"/>
              <w:ind w:firstLine="640" w:firstLineChars="200"/>
              <w:rPr>
                <w:rFonts w:ascii="仿宋" w:hAnsi="仿宋" w:eastAsia="仿宋"/>
                <w:sz w:val="32"/>
                <w:szCs w:val="32"/>
              </w:rPr>
            </w:pPr>
            <w:r>
              <w:rPr>
                <w:rFonts w:ascii="仿宋" w:hAnsi="仿宋" w:eastAsia="仿宋"/>
                <w:sz w:val="32"/>
                <w:szCs w:val="32"/>
              </w:rPr>
              <w:t>偏离绩效目标的原因和下一步改进措施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项目建设完成情况均达到绩效目标要求，目前无偏离。</w:t>
            </w:r>
          </w:p>
          <w:p>
            <w:pPr>
              <w:spacing w:line="540" w:lineRule="exact"/>
              <w:ind w:firstLine="640" w:firstLineChars="200"/>
              <w:rPr>
                <w:rFonts w:ascii="仿宋" w:hAnsi="仿宋" w:eastAsia="仿宋" w:cs="黑体"/>
                <w:bCs/>
                <w:szCs w:val="32"/>
              </w:rPr>
            </w:pPr>
            <w:r>
              <w:rPr>
                <w:rFonts w:hint="eastAsia" w:ascii="仿宋" w:hAnsi="仿宋" w:eastAsia="仿宋"/>
                <w:sz w:val="32"/>
                <w:szCs w:val="32"/>
              </w:rPr>
              <w:t>四、绩效自评结果拟应用和公开情况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根据省文旅厅《通知》文件规定，3月底前完成省级验收，省级验收通过后，我馆1</w:t>
            </w:r>
            <w:r>
              <w:rPr>
                <w:rFonts w:ascii="仿宋" w:hAnsi="仿宋" w:eastAsia="仿宋"/>
                <w:sz w:val="32"/>
                <w:szCs w:val="32"/>
              </w:rPr>
              <w:t>4.</w:t>
            </w:r>
            <w:r>
              <w:rPr>
                <w:rFonts w:hint="eastAsia" w:ascii="仿宋" w:hAnsi="仿宋" w:eastAsia="仿宋"/>
                <w:sz w:val="32"/>
                <w:szCs w:val="32"/>
              </w:rPr>
              <w:t>积极探讨智慧图书馆体系建设及“知识资源细颗粒度建设和标签标引”项目在图书馆的应用，寻求湖南图书馆的支持，引入省图“知识资源细颗粒度建设和标签标引”发布和应用平台，使数据在本馆和岳阳当地得到充分利用，促进岳阳市图书馆智慧图书馆建设和地方特色文化保护和传承。</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五、其他需要说明的问题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无</w:t>
            </w:r>
          </w:p>
          <w:p>
            <w:pPr>
              <w:spacing w:line="560" w:lineRule="exact"/>
              <w:ind w:firstLine="600" w:firstLineChars="200"/>
              <w:rPr>
                <w:rFonts w:eastAsia="仿宋_GB2312" w:cs="仿宋_GB2312"/>
                <w:sz w:val="30"/>
                <w:szCs w:val="30"/>
              </w:rPr>
            </w:pPr>
          </w:p>
        </w:tc>
      </w:tr>
    </w:tbl>
    <w:p>
      <w:pPr>
        <w:rPr>
          <w:rFonts w:eastAsia="仿宋_GB2312"/>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3-1</w:t>
      </w:r>
    </w:p>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关于做好岳阳市加快推进湖南发展新增长极建设</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11</w:t>
            </w:r>
            <w:r>
              <w:rPr>
                <w:rFonts w:hint="eastAsia" w:ascii="仿宋_GB2312" w:hAnsi="宋体" w:eastAsia="仿宋_GB2312" w:cs="宋体"/>
                <w:kern w:val="0"/>
                <w:sz w:val="18"/>
                <w:szCs w:val="18"/>
              </w:rPr>
              <w:t>号）和《中共岳阳市委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年度综合绩效考评工作的补充通知》（岳发〔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19</w:t>
            </w:r>
            <w:r>
              <w:rPr>
                <w:rFonts w:hint="eastAsia" w:ascii="仿宋_GB2312" w:hAnsi="宋体" w:eastAsia="仿宋_GB2312" w:cs="宋体"/>
                <w:kern w:val="0"/>
                <w:sz w:val="18"/>
                <w:szCs w:val="18"/>
              </w:rPr>
              <w:t>号）附件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第一大项“工作实绩指标”（</w:t>
            </w:r>
            <w:r>
              <w:rPr>
                <w:rFonts w:ascii="仿宋_GB2312" w:hAnsi="宋体" w:eastAsia="仿宋_GB2312" w:cs="宋体"/>
                <w:kern w:val="0"/>
                <w:sz w:val="18"/>
                <w:szCs w:val="18"/>
              </w:rPr>
              <w:t>700</w:t>
            </w:r>
            <w:r>
              <w:rPr>
                <w:rFonts w:hint="eastAsia" w:ascii="仿宋_GB2312" w:hAnsi="宋体" w:eastAsia="仿宋_GB2312" w:cs="宋体"/>
                <w:kern w:val="0"/>
                <w:sz w:val="18"/>
                <w:szCs w:val="18"/>
              </w:rPr>
              <w:t>分）考核内容设置。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pPr>
        <w:spacing w:before="156" w:beforeLines="50"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spacing w:before="187" w:beforeLines="60" w:after="187"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10"/>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r>
              <w:rPr>
                <w:rFonts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100</w:t>
            </w:r>
          </w:p>
        </w:tc>
      </w:tr>
    </w:tbl>
    <w:p>
      <w:pPr>
        <w:adjustRightInd w:val="0"/>
        <w:snapToGrid w:val="0"/>
        <w:spacing w:before="156" w:beforeLines="50" w:line="200" w:lineRule="exact"/>
        <w:contextualSpacing/>
        <w:rPr>
          <w:rFonts w:ascii="仿宋_GB2312" w:eastAsia="仿宋_GB2312"/>
        </w:rPr>
      </w:pPr>
    </w:p>
    <w:p>
      <w:pPr>
        <w:adjustRightInd w:val="0"/>
        <w:snapToGrid w:val="0"/>
        <w:spacing w:before="156"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4"/>
        <w:szCs w:val="24"/>
      </w:rPr>
    </w:pPr>
    <w:r>
      <w:rPr>
        <w:rStyle w:val="13"/>
        <w:sz w:val="24"/>
        <w:szCs w:val="24"/>
      </w:rPr>
      <w:t xml:space="preserve">— </w:t>
    </w:r>
    <w:r>
      <w:rPr>
        <w:rStyle w:val="13"/>
        <w:sz w:val="24"/>
        <w:szCs w:val="24"/>
      </w:rPr>
      <w:fldChar w:fldCharType="begin"/>
    </w:r>
    <w:r>
      <w:rPr>
        <w:rStyle w:val="13"/>
        <w:sz w:val="24"/>
        <w:szCs w:val="24"/>
      </w:rPr>
      <w:instrText xml:space="preserve">PAGE  </w:instrText>
    </w:r>
    <w:r>
      <w:rPr>
        <w:rStyle w:val="13"/>
        <w:sz w:val="24"/>
        <w:szCs w:val="24"/>
      </w:rPr>
      <w:fldChar w:fldCharType="separate"/>
    </w:r>
    <w:r>
      <w:rPr>
        <w:rStyle w:val="13"/>
        <w:sz w:val="24"/>
        <w:szCs w:val="24"/>
      </w:rPr>
      <w:t>1</w:t>
    </w:r>
    <w:r>
      <w:rPr>
        <w:rStyle w:val="13"/>
        <w:sz w:val="24"/>
        <w:szCs w:val="24"/>
      </w:rPr>
      <w:fldChar w:fldCharType="end"/>
    </w:r>
    <w:r>
      <w:rPr>
        <w:rStyle w:val="13"/>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BC11"/>
    <w:multiLevelType w:val="singleLevel"/>
    <w:tmpl w:val="B5DEBC11"/>
    <w:lvl w:ilvl="0" w:tentative="0">
      <w:start w:val="3"/>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21"/>
      <w:lvlText w:val="%1."/>
      <w:lvlJc w:val="left"/>
      <w:pPr>
        <w:tabs>
          <w:tab w:val="left" w:pos="780"/>
        </w:tabs>
        <w:ind w:left="780" w:hanging="360"/>
      </w:pPr>
      <w:rPr>
        <w:rFonts w:cs="Times New Roman"/>
      </w:rPr>
    </w:lvl>
  </w:abstractNum>
  <w:abstractNum w:abstractNumId="2">
    <w:nsid w:val="3C089A12"/>
    <w:multiLevelType w:val="singleLevel"/>
    <w:tmpl w:val="3C089A12"/>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N2E2MTVhNjQzNDM1MzE3ZDU4YzUzNDNkMmJjMTEifQ=="/>
  </w:docVars>
  <w:rsids>
    <w:rsidRoot w:val="00A32735"/>
    <w:rsid w:val="0001706B"/>
    <w:rsid w:val="00052218"/>
    <w:rsid w:val="0005383A"/>
    <w:rsid w:val="000816E9"/>
    <w:rsid w:val="000D3A22"/>
    <w:rsid w:val="00114EAB"/>
    <w:rsid w:val="0012362A"/>
    <w:rsid w:val="001536AB"/>
    <w:rsid w:val="00166990"/>
    <w:rsid w:val="001B167C"/>
    <w:rsid w:val="001C1D33"/>
    <w:rsid w:val="001F1B42"/>
    <w:rsid w:val="00215E48"/>
    <w:rsid w:val="002368C1"/>
    <w:rsid w:val="002422C0"/>
    <w:rsid w:val="0027599D"/>
    <w:rsid w:val="00277BAD"/>
    <w:rsid w:val="00291615"/>
    <w:rsid w:val="00293B2A"/>
    <w:rsid w:val="002D589A"/>
    <w:rsid w:val="00300072"/>
    <w:rsid w:val="003101FB"/>
    <w:rsid w:val="003204CF"/>
    <w:rsid w:val="00352FAC"/>
    <w:rsid w:val="003735B7"/>
    <w:rsid w:val="00394BB7"/>
    <w:rsid w:val="00396951"/>
    <w:rsid w:val="003D4DF1"/>
    <w:rsid w:val="00407B05"/>
    <w:rsid w:val="00413915"/>
    <w:rsid w:val="00495F93"/>
    <w:rsid w:val="00562D71"/>
    <w:rsid w:val="005A422B"/>
    <w:rsid w:val="005A5EDB"/>
    <w:rsid w:val="005D2572"/>
    <w:rsid w:val="005D69C8"/>
    <w:rsid w:val="005F2E4A"/>
    <w:rsid w:val="006374AF"/>
    <w:rsid w:val="00663EDF"/>
    <w:rsid w:val="00676EA9"/>
    <w:rsid w:val="006B403B"/>
    <w:rsid w:val="0076358E"/>
    <w:rsid w:val="00776A57"/>
    <w:rsid w:val="0078177C"/>
    <w:rsid w:val="007A7945"/>
    <w:rsid w:val="00823288"/>
    <w:rsid w:val="00877B14"/>
    <w:rsid w:val="0088336E"/>
    <w:rsid w:val="008932B4"/>
    <w:rsid w:val="00904590"/>
    <w:rsid w:val="00920841"/>
    <w:rsid w:val="009560FB"/>
    <w:rsid w:val="00961760"/>
    <w:rsid w:val="00977DE2"/>
    <w:rsid w:val="00982BE4"/>
    <w:rsid w:val="0099485E"/>
    <w:rsid w:val="009C7274"/>
    <w:rsid w:val="009D1B67"/>
    <w:rsid w:val="009E4013"/>
    <w:rsid w:val="00A13CE1"/>
    <w:rsid w:val="00A32735"/>
    <w:rsid w:val="00A53EE2"/>
    <w:rsid w:val="00A6497D"/>
    <w:rsid w:val="00A72C0C"/>
    <w:rsid w:val="00A82F86"/>
    <w:rsid w:val="00AC37EA"/>
    <w:rsid w:val="00AF7B62"/>
    <w:rsid w:val="00B06BE6"/>
    <w:rsid w:val="00B45A2F"/>
    <w:rsid w:val="00B52808"/>
    <w:rsid w:val="00B557EB"/>
    <w:rsid w:val="00B564DA"/>
    <w:rsid w:val="00BB153B"/>
    <w:rsid w:val="00BF5472"/>
    <w:rsid w:val="00C247F1"/>
    <w:rsid w:val="00C4372E"/>
    <w:rsid w:val="00C52A02"/>
    <w:rsid w:val="00C736C0"/>
    <w:rsid w:val="00C8006A"/>
    <w:rsid w:val="00C80FD4"/>
    <w:rsid w:val="00CD3B1E"/>
    <w:rsid w:val="00D72FF8"/>
    <w:rsid w:val="00D745FE"/>
    <w:rsid w:val="00DB1D52"/>
    <w:rsid w:val="00DD3C4B"/>
    <w:rsid w:val="00DE0573"/>
    <w:rsid w:val="00DE4F47"/>
    <w:rsid w:val="00E12128"/>
    <w:rsid w:val="00E213B1"/>
    <w:rsid w:val="00E7266B"/>
    <w:rsid w:val="00E8495C"/>
    <w:rsid w:val="00F5184B"/>
    <w:rsid w:val="00FA4386"/>
    <w:rsid w:val="00FB0279"/>
    <w:rsid w:val="00FC1C77"/>
    <w:rsid w:val="00FD3372"/>
    <w:rsid w:val="23627FFE"/>
    <w:rsid w:val="236C6737"/>
    <w:rsid w:val="2C36070E"/>
    <w:rsid w:val="31D64091"/>
    <w:rsid w:val="33FB6CB8"/>
    <w:rsid w:val="354457B6"/>
    <w:rsid w:val="37286140"/>
    <w:rsid w:val="38B36EDA"/>
    <w:rsid w:val="40D21EC7"/>
    <w:rsid w:val="4A473E8D"/>
    <w:rsid w:val="4C890A81"/>
    <w:rsid w:val="561D553B"/>
    <w:rsid w:val="5BCC30C9"/>
    <w:rsid w:val="704F233D"/>
    <w:rsid w:val="70D60819"/>
    <w:rsid w:val="76F65C09"/>
    <w:rsid w:val="79CD736C"/>
    <w:rsid w:val="7AE2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link w:val="14"/>
    <w:qFormat/>
    <w:uiPriority w:val="99"/>
    <w:pPr>
      <w:ind w:firstLine="588" w:firstLineChars="200"/>
    </w:pPr>
    <w:rPr>
      <w:rFonts w:ascii="仿宋_GB2312" w:hAnsi="Calibri" w:eastAsia="仿宋_GB2312"/>
      <w:sz w:val="32"/>
    </w:r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rPr>
  </w:style>
  <w:style w:type="paragraph" w:styleId="9">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Strong"/>
    <w:qFormat/>
    <w:uiPriority w:val="0"/>
    <w:rPr>
      <w:b/>
    </w:rPr>
  </w:style>
  <w:style w:type="character" w:styleId="13">
    <w:name w:val="page number"/>
    <w:basedOn w:val="11"/>
    <w:qFormat/>
    <w:uiPriority w:val="99"/>
    <w:rPr>
      <w:rFonts w:cs="Times New Roman"/>
    </w:rPr>
  </w:style>
  <w:style w:type="character" w:customStyle="1" w:styleId="14">
    <w:name w:val="正文文本缩进 2 字符"/>
    <w:basedOn w:val="11"/>
    <w:link w:val="4"/>
    <w:qFormat/>
    <w:uiPriority w:val="99"/>
    <w:rPr>
      <w:rFonts w:ascii="仿宋_GB2312" w:hAnsi="Calibri" w:eastAsia="仿宋_GB2312" w:cs="Times New Roman"/>
      <w:sz w:val="32"/>
      <w:szCs w:val="24"/>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页脚 字符"/>
    <w:basedOn w:val="11"/>
    <w:link w:val="6"/>
    <w:qFormat/>
    <w:uiPriority w:val="99"/>
    <w:rPr>
      <w:rFonts w:ascii="Times New Roman" w:hAnsi="Times New Roman" w:eastAsia="宋体" w:cs="Times New Roman"/>
      <w:sz w:val="18"/>
      <w:szCs w:val="18"/>
    </w:rPr>
  </w:style>
  <w:style w:type="character" w:customStyle="1" w:styleId="17">
    <w:name w:val="页眉 字符"/>
    <w:basedOn w:val="11"/>
    <w:link w:val="7"/>
    <w:qFormat/>
    <w:uiPriority w:val="99"/>
    <w:rPr>
      <w:rFonts w:ascii="Times New Roman" w:hAnsi="Times New Roman" w:eastAsia="宋体" w:cs="Times New Roman"/>
      <w:sz w:val="18"/>
      <w:szCs w:val="18"/>
    </w:rPr>
  </w:style>
  <w:style w:type="character" w:customStyle="1" w:styleId="18">
    <w:name w:val="标题 3 Char Char"/>
    <w:qFormat/>
    <w:uiPriority w:val="99"/>
    <w:rPr>
      <w:rFonts w:eastAsia="楷体_GB2312"/>
      <w:b/>
      <w:kern w:val="2"/>
      <w:sz w:val="24"/>
      <w:lang w:val="en-US" w:eastAsia="zh-CN"/>
    </w:rPr>
  </w:style>
  <w:style w:type="paragraph" w:customStyle="1" w:styleId="19">
    <w:name w:val="Char"/>
    <w:basedOn w:val="1"/>
    <w:qFormat/>
    <w:uiPriority w:val="99"/>
    <w:pPr>
      <w:autoSpaceDE w:val="0"/>
      <w:autoSpaceDN w:val="0"/>
      <w:adjustRightInd w:val="0"/>
    </w:pPr>
    <w:rPr>
      <w:rFonts w:ascii="宋体" w:cs="宋体"/>
      <w:kern w:val="0"/>
      <w:sz w:val="20"/>
      <w:szCs w:val="20"/>
      <w:lang w:val="zh-CN"/>
    </w:rPr>
  </w:style>
  <w:style w:type="paragraph" w:customStyle="1" w:styleId="20">
    <w:name w:val="Char1"/>
    <w:basedOn w:val="1"/>
    <w:qFormat/>
    <w:uiPriority w:val="99"/>
    <w:rPr>
      <w:rFonts w:ascii="仿宋_GB2312" w:eastAsia="仿宋_GB2312"/>
      <w:sz w:val="32"/>
    </w:rPr>
  </w:style>
  <w:style w:type="paragraph" w:customStyle="1" w:styleId="21">
    <w:name w:val="Char Char Char Char Char Char Char Char Char Char Char Char1 Char Char Char Char"/>
    <w:basedOn w:val="1"/>
    <w:qFormat/>
    <w:uiPriority w:val="99"/>
    <w:pPr>
      <w:numPr>
        <w:ilvl w:val="0"/>
        <w:numId w:val="1"/>
      </w:numPr>
      <w:tabs>
        <w:tab w:val="left" w:pos="720"/>
      </w:tabs>
    </w:pPr>
    <w:rPr>
      <w:szCs w:val="20"/>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字符"/>
    <w:basedOn w:val="11"/>
    <w:link w:val="2"/>
    <w:qFormat/>
    <w:uiPriority w:val="9"/>
    <w:rPr>
      <w:rFonts w:ascii="Times New Roman" w:hAnsi="Times New Roman" w:eastAsia="宋体" w:cs="Times New Roman"/>
      <w:b/>
      <w:bCs/>
      <w:kern w:val="44"/>
      <w:sz w:val="44"/>
      <w:szCs w:val="44"/>
    </w:rPr>
  </w:style>
  <w:style w:type="character" w:customStyle="1" w:styleId="24">
    <w:name w:val="标题 2 字符"/>
    <w:basedOn w:val="11"/>
    <w:link w:val="3"/>
    <w:qFormat/>
    <w:uiPriority w:val="9"/>
    <w:rPr>
      <w:rFonts w:asciiTheme="majorHAnsi" w:hAnsiTheme="majorHAnsi" w:eastAsiaTheme="majorEastAsia" w:cstheme="majorBidi"/>
      <w:b/>
      <w:bCs/>
      <w:sz w:val="32"/>
      <w:szCs w:val="32"/>
    </w:rPr>
  </w:style>
  <w:style w:type="character" w:customStyle="1" w:styleId="25">
    <w:name w:val="标题 字符"/>
    <w:basedOn w:val="11"/>
    <w:link w:val="9"/>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13509</Words>
  <Characters>14307</Characters>
  <Lines>122</Lines>
  <Paragraphs>34</Paragraphs>
  <TotalTime>1</TotalTime>
  <ScaleCrop>false</ScaleCrop>
  <LinksUpToDate>false</LinksUpToDate>
  <CharactersWithSpaces>16112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2022-06-13T02:13:00Z</dcterms:created>
  <dc:creator>YUETUBG03@outlook.com</dc:creator>
  <cp:lastModifiedBy>YUETUBG04</cp:lastModifiedBy>
  <dcterms:modified xsi:type="dcterms:W3CDTF">2022-08-24T01:46:22Z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9DB2EA3411A14F8CBA947CF1F78D3BA7</vt:lpwstr>
  </property>
</Properties>
</file>