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pStyle w:val="4"/>
        <w:spacing w:before="0" w:beforeLines="0" w:beforeAutospacing="0" w:after="0" w:afterLines="0" w:afterAutospacing="0" w:line="660" w:lineRule="exact"/>
        <w:jc w:val="center"/>
        <w:rPr>
          <w:rFonts w:hint="eastAsia" w:ascii="方正小标宋简体" w:hAnsi="ˎ̥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ˎ̥" w:eastAsia="方正小标宋简体"/>
          <w:bCs/>
          <w:sz w:val="44"/>
          <w:szCs w:val="44"/>
        </w:rPr>
        <w:t>关于召开</w:t>
      </w:r>
      <w:r>
        <w:rPr>
          <w:rFonts w:hint="eastAsia" w:ascii="方正小标宋简体" w:hAnsi="ˎ̥" w:eastAsia="方正小标宋简体"/>
          <w:bCs/>
          <w:sz w:val="44"/>
          <w:szCs w:val="44"/>
          <w:lang w:val="en-US" w:eastAsia="zh-CN"/>
        </w:rPr>
        <w:t>县市区科协</w:t>
      </w:r>
      <w:r>
        <w:rPr>
          <w:rFonts w:hint="eastAsia" w:ascii="方正小标宋简体" w:hAnsi="ˎ̥" w:eastAsia="方正小标宋简体"/>
          <w:bCs/>
          <w:sz w:val="44"/>
          <w:szCs w:val="44"/>
          <w:lang w:eastAsia="zh-CN"/>
        </w:rPr>
        <w:t>学会工作业务培训</w:t>
      </w:r>
    </w:p>
    <w:p>
      <w:pPr>
        <w:pStyle w:val="4"/>
        <w:spacing w:before="0" w:beforeLines="0" w:beforeAutospacing="0" w:after="0" w:afterLines="0" w:afterAutospacing="0" w:line="660" w:lineRule="exact"/>
        <w:jc w:val="center"/>
        <w:rPr>
          <w:rFonts w:hint="eastAsia" w:ascii="方正小标宋简体" w:hAnsi="ˎ̥" w:eastAsia="方正小标宋简体"/>
          <w:bCs/>
          <w:sz w:val="44"/>
          <w:szCs w:val="44"/>
        </w:rPr>
      </w:pPr>
      <w:r>
        <w:rPr>
          <w:rFonts w:hint="eastAsia" w:ascii="方正小标宋简体" w:hAnsi="ˎ̥" w:eastAsia="方正小标宋简体"/>
          <w:bCs/>
          <w:sz w:val="44"/>
          <w:szCs w:val="44"/>
          <w:lang w:eastAsia="zh-CN"/>
        </w:rPr>
        <w:t>暨现场交流</w:t>
      </w:r>
      <w:r>
        <w:rPr>
          <w:rFonts w:hint="eastAsia" w:ascii="方正小标宋简体" w:hAnsi="ˎ̥" w:eastAsia="方正小标宋简体"/>
          <w:bCs/>
          <w:sz w:val="44"/>
          <w:szCs w:val="44"/>
        </w:rPr>
        <w:t>会议的通知</w:t>
      </w:r>
    </w:p>
    <w:p>
      <w:pPr>
        <w:pStyle w:val="4"/>
        <w:spacing w:before="0" w:beforeLines="0" w:beforeAutospacing="0" w:after="0" w:afterLines="0" w:afterAutospacing="0" w:line="600" w:lineRule="exact"/>
        <w:rPr>
          <w:rFonts w:hint="eastAsia" w:ascii="仿宋_GB2312" w:hAnsi="ˎ̥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/>
        <w:jc w:val="left"/>
        <w:textAlignment w:val="auto"/>
        <w:outlineLvl w:val="9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各县市区科协：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为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加强县级学会建设，</w:t>
      </w:r>
      <w:r>
        <w:rPr>
          <w:rFonts w:hint="eastAsia" w:ascii="仿宋_GB2312" w:hAnsi="ˎ̥" w:eastAsia="仿宋_GB2312"/>
          <w:sz w:val="32"/>
          <w:szCs w:val="32"/>
        </w:rPr>
        <w:t>部署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后段学会</w:t>
      </w:r>
      <w:r>
        <w:rPr>
          <w:rFonts w:hint="eastAsia" w:ascii="仿宋_GB2312" w:hAnsi="仿宋" w:eastAsia="仿宋_GB2312"/>
          <w:sz w:val="32"/>
          <w:szCs w:val="32"/>
        </w:rPr>
        <w:t>工作任务，经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" w:eastAsia="仿宋_GB2312"/>
          <w:sz w:val="32"/>
          <w:szCs w:val="32"/>
        </w:rPr>
        <w:t>召开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县市区科协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学会工作业务培训暨现场交流</w:t>
      </w:r>
      <w:r>
        <w:rPr>
          <w:rFonts w:hint="eastAsia" w:ascii="仿宋_GB2312" w:hAnsi="仿宋" w:eastAsia="仿宋_GB2312"/>
          <w:sz w:val="32"/>
          <w:szCs w:val="32"/>
        </w:rPr>
        <w:t>会议。现将有关事项通知如下：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ˎ̥" w:eastAsia="黑体"/>
          <w:sz w:val="32"/>
          <w:szCs w:val="32"/>
          <w:lang w:val="en-US" w:eastAsia="zh-CN"/>
        </w:rPr>
      </w:pPr>
      <w:r>
        <w:rPr>
          <w:rFonts w:hint="eastAsia" w:ascii="黑体" w:hAnsi="ˎ̥" w:eastAsia="黑体"/>
          <w:sz w:val="32"/>
          <w:szCs w:val="32"/>
        </w:rPr>
        <w:t>一、会议</w:t>
      </w:r>
      <w:r>
        <w:rPr>
          <w:rFonts w:hint="eastAsia" w:ascii="黑体" w:hAnsi="ˎ̥" w:eastAsia="黑体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学会管理及</w:t>
      </w:r>
      <w:bookmarkStart w:id="0" w:name="_GoBack"/>
      <w:bookmarkEnd w:id="0"/>
      <w:r>
        <w:rPr>
          <w:rFonts w:hint="eastAsia" w:ascii="仿宋_GB2312" w:hAnsi="ˎ̥" w:eastAsia="仿宋_GB2312"/>
          <w:sz w:val="32"/>
          <w:szCs w:val="32"/>
          <w:lang w:eastAsia="zh-CN"/>
        </w:rPr>
        <w:t>有关政策培训；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2.学会业务培训；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经验交流发言；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ˎ̥" w:eastAsia="仿宋_GB2312"/>
          <w:sz w:val="32"/>
          <w:szCs w:val="32"/>
        </w:rPr>
        <w:t>现场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参观。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ˎ̥" w:eastAsia="黑体"/>
          <w:sz w:val="32"/>
          <w:szCs w:val="32"/>
        </w:rPr>
        <w:t>、</w:t>
      </w:r>
      <w:r>
        <w:rPr>
          <w:rFonts w:hint="eastAsia" w:ascii="黑体" w:hAnsi="ˎ̥" w:eastAsia="黑体"/>
          <w:sz w:val="32"/>
          <w:szCs w:val="32"/>
          <w:lang w:val="en-US" w:eastAsia="zh-CN"/>
        </w:rPr>
        <w:t>参会</w:t>
      </w:r>
      <w:r>
        <w:rPr>
          <w:rFonts w:hint="eastAsia" w:ascii="黑体" w:hAnsi="ˎ̥" w:eastAsia="黑体"/>
          <w:sz w:val="32"/>
          <w:szCs w:val="32"/>
        </w:rPr>
        <w:t xml:space="preserve">人员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新宋体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sz w:val="32"/>
          <w:szCs w:val="32"/>
        </w:rPr>
        <w:t>1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各县市区分管学会工作负责人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学会部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长；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新宋体" w:eastAsia="仿宋_GB2312"/>
          <w:sz w:val="32"/>
          <w:szCs w:val="32"/>
          <w:lang w:eastAsia="zh-CN"/>
        </w:rPr>
      </w:pP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2.湘阴县县科协所属学会秘书长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三、</w:t>
      </w:r>
      <w:r>
        <w:rPr>
          <w:rFonts w:hint="eastAsia" w:ascii="黑体" w:hAnsi="ˎ̥" w:eastAsia="黑体"/>
          <w:sz w:val="32"/>
          <w:szCs w:val="32"/>
          <w:lang w:val="en-US" w:eastAsia="zh-CN"/>
        </w:rPr>
        <w:t>时间</w:t>
      </w:r>
      <w:r>
        <w:rPr>
          <w:rFonts w:hint="eastAsia" w:ascii="黑体" w:hAnsi="ˎ̥" w:eastAsia="黑体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时间：2018年10月25-26日，会期两天。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地点：湘阴县佰嘉丽景酒店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相关事项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1" w:rightChars="-29" w:firstLine="640" w:firstLineChars="200"/>
        <w:textAlignment w:val="auto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1.请参会人员于25日下午到湘阴县佰嘉丽景酒店一楼大厅报到。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联系人：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侯艳13574038215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1" w:rightChars="-29"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参会人员往返交通费由所在单位负责，会议期间食宿费用由市科协负责。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1" w:rightChars="-29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3.</w:t>
      </w:r>
      <w:r>
        <w:rPr>
          <w:rFonts w:hint="eastAsia" w:ascii="仿宋_GB2312" w:eastAsia="仿宋_GB2312"/>
          <w:sz w:val="32"/>
        </w:rPr>
        <w:t>请</w:t>
      </w:r>
      <w:r>
        <w:rPr>
          <w:rFonts w:hint="eastAsia" w:ascii="仿宋_GB2312" w:eastAsia="仿宋_GB2312"/>
          <w:sz w:val="32"/>
          <w:lang w:eastAsia="zh-CN"/>
        </w:rPr>
        <w:t>各县市区科协办公室</w:t>
      </w:r>
      <w:r>
        <w:rPr>
          <w:rFonts w:hint="eastAsia" w:ascii="仿宋_GB2312" w:eastAsia="仿宋_GB2312"/>
          <w:sz w:val="32"/>
        </w:rPr>
        <w:t>于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hAnsi="Times New Roman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lang w:eastAsia="zh-CN"/>
        </w:rPr>
        <w:t>上午</w:t>
      </w:r>
      <w:r>
        <w:rPr>
          <w:rFonts w:hint="eastAsia" w:ascii="仿宋_GB2312" w:eastAsia="仿宋_GB2312"/>
          <w:sz w:val="32"/>
          <w:lang w:val="en-US" w:eastAsia="zh-CN"/>
        </w:rPr>
        <w:t>12:00</w:t>
      </w:r>
      <w:r>
        <w:rPr>
          <w:rFonts w:hint="eastAsia" w:ascii="仿宋_GB2312" w:eastAsia="仿宋_GB2312"/>
          <w:sz w:val="32"/>
        </w:rPr>
        <w:t>前，将</w:t>
      </w:r>
      <w:r>
        <w:rPr>
          <w:rFonts w:hint="eastAsia" w:ascii="仿宋_GB2312" w:eastAsia="仿宋_GB2312"/>
          <w:sz w:val="32"/>
          <w:lang w:eastAsia="zh-CN"/>
        </w:rPr>
        <w:t>与会人员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名单电子版</w:t>
      </w:r>
      <w:r>
        <w:rPr>
          <w:rFonts w:hint="eastAsia" w:ascii="仿宋_GB2312" w:eastAsia="仿宋_GB2312"/>
          <w:sz w:val="32"/>
          <w:lang w:val="en-US" w:eastAsia="zh-CN"/>
        </w:rPr>
        <w:t>报送</w:t>
      </w:r>
      <w:r>
        <w:rPr>
          <w:rFonts w:hint="eastAsia" w:ascii="仿宋_GB2312" w:eastAsia="仿宋_GB2312"/>
          <w:sz w:val="32"/>
        </w:rPr>
        <w:t>至市科协</w:t>
      </w:r>
      <w:r>
        <w:rPr>
          <w:rFonts w:hint="eastAsia" w:ascii="仿宋_GB2312" w:eastAsia="仿宋_GB2312"/>
          <w:sz w:val="32"/>
          <w:lang w:val="en-US" w:eastAsia="zh-CN"/>
        </w:rPr>
        <w:t>学会部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（电话：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0730-8615800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，邮箱：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425477204@qq.com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联系人：黄虹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13517303608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盛雄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18873016287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1" w:rightChars="-29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1" w:rightChars="-29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附件：报名回执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表</w:t>
      </w:r>
    </w:p>
    <w:p>
      <w:pPr>
        <w:widowControl/>
        <w:spacing w:line="540" w:lineRule="exact"/>
        <w:ind w:right="-61" w:rightChars="-29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480" w:firstLineChars="15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岳阳市科学技术协会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840" w:rightChars="400" w:firstLine="480" w:firstLineChars="150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p/>
    <w:p/>
    <w:p/>
    <w:p/>
    <w:p/>
    <w:p/>
    <w:p/>
    <w:p/>
    <w:p>
      <w:pPr>
        <w:spacing w:line="580" w:lineRule="exact"/>
        <w:rPr>
          <w:rFonts w:hint="eastAsia" w:ascii="黑体" w:hAnsi="黑体" w:eastAsia="黑体"/>
          <w:sz w:val="32"/>
        </w:rPr>
      </w:pPr>
    </w:p>
    <w:p>
      <w:pPr>
        <w:spacing w:line="580" w:lineRule="exact"/>
        <w:rPr>
          <w:rFonts w:hint="eastAsia" w:ascii="黑体" w:hAnsi="黑体" w:eastAsia="黑体"/>
          <w:sz w:val="32"/>
        </w:rPr>
      </w:pPr>
    </w:p>
    <w:p>
      <w:pPr>
        <w:spacing w:line="58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pStyle w:val="4"/>
        <w:spacing w:before="0" w:beforeLines="0" w:beforeAutospacing="0" w:after="0" w:afterLines="0" w:afterAutospacing="0" w:line="660" w:lineRule="exact"/>
        <w:jc w:val="center"/>
        <w:rPr>
          <w:rFonts w:hint="eastAsia" w:ascii="方正小标宋简体" w:hAnsi="ˎ̥" w:eastAsia="方正小标宋简体"/>
          <w:bCs/>
          <w:sz w:val="44"/>
          <w:szCs w:val="44"/>
        </w:rPr>
      </w:pPr>
      <w:r>
        <w:rPr>
          <w:rFonts w:hint="eastAsia" w:ascii="方正小标宋简体" w:hAnsi="ˎ̥" w:eastAsia="方正小标宋简体"/>
          <w:bCs/>
          <w:sz w:val="44"/>
          <w:szCs w:val="44"/>
          <w:lang w:val="en-US" w:eastAsia="zh-CN"/>
        </w:rPr>
        <w:t>县市区科协</w:t>
      </w:r>
      <w:r>
        <w:rPr>
          <w:rFonts w:hint="eastAsia" w:ascii="方正小标宋简体" w:hAnsi="ˎ̥" w:eastAsia="方正小标宋简体"/>
          <w:bCs/>
          <w:sz w:val="44"/>
          <w:szCs w:val="44"/>
          <w:lang w:eastAsia="zh-CN"/>
        </w:rPr>
        <w:t>学会业务工作培训暨现场交流</w:t>
      </w:r>
      <w:r>
        <w:rPr>
          <w:rFonts w:hint="eastAsia" w:ascii="方正小标宋简体" w:hAnsi="ˎ̥" w:eastAsia="方正小标宋简体"/>
          <w:bCs/>
          <w:sz w:val="44"/>
          <w:szCs w:val="44"/>
        </w:rPr>
        <w:t>会</w:t>
      </w:r>
    </w:p>
    <w:p>
      <w:pPr>
        <w:pStyle w:val="4"/>
        <w:spacing w:before="0" w:beforeLines="0" w:beforeAutospacing="0" w:after="0" w:afterLines="0" w:afterAutospacing="0"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eastAsia="方正小标宋简体"/>
          <w:sz w:val="44"/>
          <w:szCs w:val="44"/>
        </w:rPr>
        <w:t>回执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表</w:t>
      </w:r>
    </w:p>
    <w:p>
      <w:pPr>
        <w:spacing w:line="560" w:lineRule="exact"/>
        <w:jc w:val="center"/>
        <w:rPr>
          <w:rFonts w:ascii="楷体_GB2312" w:eastAsia="楷体_GB2312"/>
          <w:sz w:val="44"/>
        </w:rPr>
      </w:pPr>
      <w:r>
        <w:rPr>
          <w:rFonts w:hint="eastAsia" w:ascii="楷体_GB2312" w:eastAsia="楷体_GB2312"/>
          <w:sz w:val="44"/>
        </w:rPr>
        <w:t xml:space="preserve">    </w:t>
      </w:r>
    </w:p>
    <w:tbl>
      <w:tblPr>
        <w:tblStyle w:val="6"/>
        <w:tblpPr w:leftFromText="180" w:rightFromText="180" w:vertAnchor="text" w:horzAnchor="margin" w:tblpXSpec="center" w:tblpY="10"/>
        <w:tblW w:w="9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974"/>
        <w:gridCol w:w="2890"/>
        <w:gridCol w:w="1646"/>
        <w:gridCol w:w="15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32"/>
              </w:rPr>
            </w:pPr>
            <w:r>
              <w:rPr>
                <w:rFonts w:hint="eastAsia" w:ascii="楷体_GB2312" w:eastAsia="楷体_GB2312"/>
                <w:bCs/>
                <w:sz w:val="32"/>
              </w:rPr>
              <w:t>姓  名</w:t>
            </w:r>
          </w:p>
        </w:tc>
        <w:tc>
          <w:tcPr>
            <w:tcW w:w="974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32"/>
              </w:rPr>
            </w:pPr>
            <w:r>
              <w:rPr>
                <w:rFonts w:hint="eastAsia" w:ascii="楷体_GB2312" w:eastAsia="楷体_GB2312"/>
                <w:bCs/>
                <w:sz w:val="32"/>
              </w:rPr>
              <w:t>性别</w:t>
            </w: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32"/>
              </w:rPr>
            </w:pPr>
            <w:r>
              <w:rPr>
                <w:rFonts w:hint="eastAsia" w:ascii="楷体_GB2312" w:eastAsia="楷体_GB2312"/>
                <w:bCs/>
                <w:sz w:val="32"/>
              </w:rPr>
              <w:t>单位及职务</w:t>
            </w:r>
          </w:p>
        </w:tc>
        <w:tc>
          <w:tcPr>
            <w:tcW w:w="1646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32"/>
              </w:rPr>
            </w:pPr>
            <w:r>
              <w:rPr>
                <w:rFonts w:hint="eastAsia" w:ascii="楷体_GB2312" w:eastAsia="楷体_GB2312"/>
                <w:bCs/>
                <w:sz w:val="32"/>
              </w:rPr>
              <w:t>联系电话</w:t>
            </w: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32"/>
              </w:rPr>
            </w:pPr>
            <w:r>
              <w:rPr>
                <w:rFonts w:hint="eastAsia" w:ascii="楷体_GB2312" w:eastAsia="楷体_GB2312"/>
                <w:bCs/>
                <w:sz w:val="32"/>
              </w:rPr>
              <w:t>报到时间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bCs/>
                <w:sz w:val="32"/>
                <w:lang w:eastAsia="zh-CN"/>
              </w:rPr>
            </w:pPr>
            <w:r>
              <w:rPr>
                <w:rFonts w:hint="eastAsia" w:ascii="楷体_GB2312" w:eastAsia="楷体_GB2312"/>
                <w:bCs/>
                <w:sz w:val="32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32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10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D1B77"/>
    <w:rsid w:val="03796307"/>
    <w:rsid w:val="0E974298"/>
    <w:rsid w:val="0EB51F22"/>
    <w:rsid w:val="0F5A0DB2"/>
    <w:rsid w:val="0F9A11BA"/>
    <w:rsid w:val="16DC255F"/>
    <w:rsid w:val="289D1B77"/>
    <w:rsid w:val="30DA4F03"/>
    <w:rsid w:val="384252F3"/>
    <w:rsid w:val="4FAC4757"/>
    <w:rsid w:val="56A31D57"/>
    <w:rsid w:val="58F21DFF"/>
    <w:rsid w:val="59A32A6C"/>
    <w:rsid w:val="5A3A757F"/>
    <w:rsid w:val="5D8E54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2018-10-19T03:22:00Z</dcterms:created>
  <dc:creator>常青树</dc:creator>
  <cp:lastModifiedBy>Administrator</cp:lastModifiedBy>
  <cp:lastPrinted>2018-10-22T03:42:00Z</cp:lastPrinted>
  <dcterms:modified xsi:type="dcterms:W3CDTF">2018-10-24T08:25:22Z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