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CD" w:rsidRDefault="00CF13CD" w:rsidP="00CF13CD"/>
    <w:p w:rsidR="00CF13CD" w:rsidRDefault="00CF13CD" w:rsidP="00CF13CD"/>
    <w:tbl>
      <w:tblPr>
        <w:tblW w:w="8813" w:type="dxa"/>
        <w:jc w:val="center"/>
        <w:tblCellMar>
          <w:left w:w="0" w:type="dxa"/>
          <w:right w:w="0" w:type="dxa"/>
        </w:tblCellMar>
        <w:tblLook w:val="04A0"/>
      </w:tblPr>
      <w:tblGrid>
        <w:gridCol w:w="7593"/>
        <w:gridCol w:w="1220"/>
      </w:tblGrid>
      <w:tr w:rsidR="00CF13CD" w:rsidRPr="008D070F" w:rsidTr="00DD5AF1">
        <w:trPr>
          <w:trHeight w:val="2776"/>
          <w:jc w:val="center"/>
        </w:trPr>
        <w:tc>
          <w:tcPr>
            <w:tcW w:w="7593" w:type="dxa"/>
            <w:vAlign w:val="center"/>
          </w:tcPr>
          <w:p w:rsidR="00CF13CD" w:rsidRPr="008D070F" w:rsidRDefault="00CF13CD" w:rsidP="00DD5AF1">
            <w:pPr>
              <w:pStyle w:val="a5"/>
              <w:spacing w:line="1100" w:lineRule="exact"/>
              <w:ind w:leftChars="47" w:left="99"/>
              <w:jc w:val="distribute"/>
              <w:rPr>
                <w:rFonts w:ascii="方正小标宋_GBK" w:eastAsia="方正小标宋_GBK"/>
                <w:color w:val="FF0000"/>
                <w:w w:val="65"/>
                <w:sz w:val="88"/>
                <w:szCs w:val="32"/>
              </w:rPr>
            </w:pPr>
            <w:r w:rsidRPr="008D070F">
              <w:rPr>
                <w:rFonts w:ascii="方正小标宋_GBK" w:eastAsia="方正小标宋_GBK" w:hint="eastAsia"/>
                <w:color w:val="FF0000"/>
                <w:w w:val="65"/>
                <w:sz w:val="88"/>
                <w:szCs w:val="32"/>
              </w:rPr>
              <w:t>岳阳市科学技术协会</w:t>
            </w:r>
          </w:p>
          <w:p w:rsidR="00CF13CD" w:rsidRPr="008D070F" w:rsidRDefault="00CF13CD" w:rsidP="00DD5AF1">
            <w:pPr>
              <w:pStyle w:val="a5"/>
              <w:spacing w:line="1100" w:lineRule="exact"/>
              <w:ind w:leftChars="47" w:left="99"/>
              <w:jc w:val="distribute"/>
              <w:rPr>
                <w:rFonts w:ascii="方正小标宋_GBK" w:eastAsia="方正小标宋_GBK"/>
                <w:color w:val="FF0000"/>
                <w:w w:val="65"/>
                <w:sz w:val="88"/>
                <w:szCs w:val="32"/>
              </w:rPr>
            </w:pPr>
            <w:r w:rsidRPr="008D070F">
              <w:rPr>
                <w:rFonts w:ascii="方正小标宋_GBK" w:eastAsia="方正小标宋_GBK" w:hint="eastAsia"/>
                <w:color w:val="FF0000"/>
                <w:w w:val="65"/>
                <w:sz w:val="88"/>
                <w:szCs w:val="32"/>
              </w:rPr>
              <w:t>岳阳市人力资源和社会保障局</w:t>
            </w:r>
          </w:p>
          <w:p w:rsidR="00CF13CD" w:rsidRPr="008D070F" w:rsidRDefault="00CF13CD" w:rsidP="00DD5AF1">
            <w:pPr>
              <w:pStyle w:val="a5"/>
              <w:spacing w:line="1100" w:lineRule="exact"/>
              <w:ind w:leftChars="47" w:left="99"/>
              <w:jc w:val="distribute"/>
              <w:rPr>
                <w:rFonts w:ascii="方正小标宋_GBK" w:eastAsia="方正小标宋_GBK"/>
                <w:color w:val="FF0000"/>
                <w:sz w:val="88"/>
                <w:szCs w:val="32"/>
              </w:rPr>
            </w:pPr>
            <w:r w:rsidRPr="008D070F">
              <w:rPr>
                <w:rFonts w:ascii="方正小标宋_GBK" w:eastAsia="方正小标宋_GBK" w:hint="eastAsia"/>
                <w:color w:val="FF0000"/>
                <w:w w:val="65"/>
                <w:sz w:val="88"/>
                <w:szCs w:val="32"/>
              </w:rPr>
              <w:t>岳阳市科学技术局</w:t>
            </w:r>
          </w:p>
        </w:tc>
        <w:tc>
          <w:tcPr>
            <w:tcW w:w="1220" w:type="dxa"/>
            <w:vAlign w:val="center"/>
          </w:tcPr>
          <w:p w:rsidR="00CF13CD" w:rsidRPr="00E13450" w:rsidRDefault="00CF13CD" w:rsidP="003950C1">
            <w:pPr>
              <w:pStyle w:val="a5"/>
              <w:spacing w:beforeLines="350" w:line="360" w:lineRule="auto"/>
              <w:ind w:leftChars="0" w:left="0"/>
              <w:jc w:val="center"/>
              <w:rPr>
                <w:rFonts w:ascii="方正小标宋_GBK" w:eastAsia="方正小标宋_GBK"/>
                <w:color w:val="FF0000"/>
                <w:w w:val="40"/>
                <w:sz w:val="88"/>
                <w:szCs w:val="32"/>
              </w:rPr>
            </w:pPr>
            <w:r w:rsidRPr="00C6225F">
              <w:rPr>
                <w:rFonts w:ascii="方正小标宋_GBK" w:eastAsia="方正小标宋_GBK" w:hint="eastAsia"/>
                <w:color w:val="FF0000"/>
                <w:w w:val="40"/>
                <w:kern w:val="0"/>
                <w:sz w:val="120"/>
                <w:szCs w:val="32"/>
              </w:rPr>
              <w:t>文件</w:t>
            </w:r>
          </w:p>
        </w:tc>
      </w:tr>
    </w:tbl>
    <w:p w:rsidR="00CF13CD" w:rsidRDefault="00CF13CD" w:rsidP="00CF13CD">
      <w:pPr>
        <w:tabs>
          <w:tab w:val="left" w:pos="2880"/>
        </w:tabs>
        <w:jc w:val="center"/>
      </w:pPr>
    </w:p>
    <w:p w:rsidR="00CF13CD" w:rsidRDefault="00CF13CD" w:rsidP="003950C1">
      <w:pPr>
        <w:tabs>
          <w:tab w:val="left" w:pos="2880"/>
        </w:tabs>
        <w:spacing w:beforeLines="75"/>
        <w:jc w:val="center"/>
        <w:rPr>
          <w:rFonts w:ascii="仿宋_GB2312" w:eastAsia="仿宋_GB2312"/>
          <w:color w:val="000000"/>
          <w:sz w:val="32"/>
          <w:szCs w:val="32"/>
        </w:rPr>
      </w:pPr>
      <w:r>
        <w:rPr>
          <w:rFonts w:ascii="仿宋_GB2312" w:eastAsia="仿宋_GB2312" w:hint="eastAsia"/>
          <w:color w:val="000000"/>
          <w:sz w:val="32"/>
          <w:szCs w:val="32"/>
        </w:rPr>
        <w:t>岳市科协〔20</w:t>
      </w:r>
      <w:r>
        <w:rPr>
          <w:rFonts w:ascii="仿宋_GB2312" w:eastAsia="仿宋_GB2312"/>
          <w:color w:val="000000"/>
          <w:sz w:val="32"/>
          <w:szCs w:val="32"/>
        </w:rPr>
        <w:t>21</w:t>
      </w:r>
      <w:r>
        <w:rPr>
          <w:rFonts w:ascii="仿宋_GB2312" w:eastAsia="仿宋_GB2312" w:hint="eastAsia"/>
          <w:color w:val="000000"/>
          <w:sz w:val="32"/>
          <w:szCs w:val="32"/>
        </w:rPr>
        <w:t>〕5号</w:t>
      </w:r>
    </w:p>
    <w:p w:rsidR="00CF13CD" w:rsidRPr="00E32215" w:rsidRDefault="00295E13" w:rsidP="003950C1">
      <w:pPr>
        <w:tabs>
          <w:tab w:val="left" w:pos="2880"/>
        </w:tabs>
        <w:spacing w:beforeLines="75"/>
        <w:jc w:val="center"/>
        <w:rPr>
          <w:color w:val="000000"/>
        </w:rPr>
      </w:pPr>
      <w:r>
        <w:rPr>
          <w:noProof/>
          <w:color w:val="000000"/>
        </w:rPr>
        <w:pict>
          <v:shapetype id="_x0000_t32" coordsize="21600,21600" o:spt="32" o:oned="t" path="m,l21600,21600e" filled="f">
            <v:path arrowok="t" fillok="f" o:connecttype="none"/>
            <o:lock v:ext="edit" shapetype="t"/>
          </v:shapetype>
          <v:shape id="_x0000_s2052" type="#_x0000_t32" style="position:absolute;left:0;text-align:left;margin-left:-9.25pt;margin-top:16.05pt;width:467.7pt;height:0;z-index:251662336" o:connectortype="straight" strokecolor="red" strokeweight="1.5pt"/>
        </w:pict>
      </w:r>
    </w:p>
    <w:p w:rsidR="00291B18" w:rsidRDefault="00295E13" w:rsidP="003950C1">
      <w:pPr>
        <w:pStyle w:val="a3"/>
        <w:spacing w:beforeLines="200" w:line="620" w:lineRule="exact"/>
        <w:jc w:val="center"/>
        <w:rPr>
          <w:rFonts w:ascii="方正小标宋简体" w:eastAsia="方正小标宋简体"/>
          <w:bCs/>
          <w:color w:val="000000"/>
          <w:sz w:val="42"/>
          <w:szCs w:val="44"/>
        </w:rPr>
      </w:pPr>
      <w:r w:rsidRPr="00295E13">
        <w:rPr>
          <w:color w:val="000000"/>
        </w:rPr>
        <w:pict>
          <v:shape id="_x0000_s1026" type="#_x0000_t32" style="position:absolute;left:0;text-align:left;margin-left:555.1pt;margin-top:7.25pt;width:257.65pt;height:8.25pt;flip:x y;z-index:251660288" o:gfxdata="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UD/V2AAAAAsBAAAPAAAAAAAAAAEAIAAAACIAAABkcnMvZG93bnJldi54bWxQSwEC&#10;FAAUAAAACACHTuJA/pSyjvQBAAC4AwAADgAAAAAAAAABACAAAAAnAQAAZHJzL2Uyb0RvYy54bWxQ&#10;SwUGAAAAAAYABgBZAQAAjQUAAAAA&#10;" strokecolor="red" strokeweight="1.5pt"/>
        </w:pict>
      </w:r>
      <w:r w:rsidR="00924C9B">
        <w:rPr>
          <w:rFonts w:ascii="方正小标宋简体" w:eastAsia="方正小标宋简体" w:hint="eastAsia"/>
          <w:bCs/>
          <w:color w:val="000000"/>
          <w:sz w:val="42"/>
          <w:szCs w:val="44"/>
        </w:rPr>
        <w:t>关于开展岳阳市第十四届自然科学优秀学术论文</w:t>
      </w:r>
    </w:p>
    <w:p w:rsidR="00291B18" w:rsidRDefault="00924C9B">
      <w:pPr>
        <w:pStyle w:val="a3"/>
        <w:spacing w:line="660" w:lineRule="exact"/>
        <w:jc w:val="center"/>
        <w:rPr>
          <w:rFonts w:ascii="方正小标宋简体" w:eastAsia="方正小标宋简体"/>
          <w:bCs/>
          <w:color w:val="000000"/>
          <w:sz w:val="42"/>
          <w:szCs w:val="44"/>
        </w:rPr>
      </w:pPr>
      <w:r>
        <w:rPr>
          <w:rFonts w:ascii="方正小标宋简体" w:eastAsia="方正小标宋简体" w:hint="eastAsia"/>
          <w:bCs/>
          <w:color w:val="000000"/>
          <w:sz w:val="42"/>
          <w:szCs w:val="44"/>
        </w:rPr>
        <w:t>评选活动的通知</w:t>
      </w:r>
    </w:p>
    <w:p w:rsidR="00291B18" w:rsidRDefault="00291B18">
      <w:pPr>
        <w:spacing w:line="560" w:lineRule="exact"/>
        <w:rPr>
          <w:color w:val="000000"/>
          <w:sz w:val="40"/>
        </w:rPr>
      </w:pPr>
    </w:p>
    <w:p w:rsidR="00291B18" w:rsidRDefault="00924C9B">
      <w:pPr>
        <w:spacing w:line="600" w:lineRule="exact"/>
        <w:rPr>
          <w:rFonts w:ascii="仿宋_GB2312" w:eastAsia="仿宋_GB2312"/>
          <w:color w:val="000000"/>
          <w:sz w:val="32"/>
          <w:szCs w:val="32"/>
        </w:rPr>
      </w:pPr>
      <w:r>
        <w:rPr>
          <w:rFonts w:ascii="仿宋_GB2312" w:eastAsia="仿宋_GB2312" w:hint="eastAsia"/>
          <w:color w:val="000000"/>
          <w:sz w:val="32"/>
          <w:szCs w:val="32"/>
        </w:rPr>
        <w:t>各县市区科协、人力资源和社会保障局、科技局，各市级学会（协会、研究会），各高校科协、企业科协，各有关单位：</w:t>
      </w:r>
    </w:p>
    <w:p w:rsidR="00291B18" w:rsidRDefault="00924C9B">
      <w:pPr>
        <w:autoSpaceDN w:val="0"/>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为鼓励我市广大科技工作者积极总结科学研究和科技实践的理论成果，促进学术交流和科技信息的传递，促进自主创新和科技人才成长，</w:t>
      </w:r>
      <w:r>
        <w:rPr>
          <w:rFonts w:ascii="仿宋_GB2312" w:eastAsia="仿宋_GB2312" w:hAnsi="仿宋" w:cs="仿宋_GB2312" w:hint="eastAsia"/>
          <w:color w:val="000000"/>
          <w:sz w:val="32"/>
          <w:szCs w:val="32"/>
        </w:rPr>
        <w:t>为</w:t>
      </w:r>
      <w:r>
        <w:rPr>
          <w:rFonts w:ascii="仿宋_GB2312" w:eastAsia="仿宋_GB2312" w:hAnsi="Calibri" w:hint="eastAsia"/>
          <w:sz w:val="32"/>
          <w:szCs w:val="32"/>
        </w:rPr>
        <w:t>岳阳“三区一中心”建设</w:t>
      </w:r>
      <w:r>
        <w:rPr>
          <w:rFonts w:ascii="仿宋_GB2312" w:eastAsia="仿宋_GB2312" w:hint="eastAsia"/>
          <w:color w:val="000000"/>
          <w:sz w:val="32"/>
          <w:szCs w:val="32"/>
        </w:rPr>
        <w:t>作出积极贡献</w:t>
      </w:r>
      <w:r>
        <w:rPr>
          <w:rFonts w:ascii="仿宋_GB2312" w:eastAsia="仿宋_GB2312" w:hAnsi="仿宋" w:cs="仿宋_GB2312" w:hint="eastAsia"/>
          <w:color w:val="000000"/>
          <w:sz w:val="32"/>
          <w:szCs w:val="32"/>
        </w:rPr>
        <w:t>。</w:t>
      </w:r>
      <w:r>
        <w:rPr>
          <w:rFonts w:ascii="仿宋_GB2312" w:eastAsia="仿宋_GB2312" w:hint="eastAsia"/>
          <w:color w:val="000000"/>
          <w:sz w:val="32"/>
          <w:szCs w:val="32"/>
        </w:rPr>
        <w:t>根据《岳阳市自然科学优秀学术论文评选和奖励办法》</w:t>
      </w:r>
      <w:r>
        <w:rPr>
          <w:rFonts w:ascii="仿宋_GB2312" w:eastAsia="仿宋_GB2312" w:hint="eastAsia"/>
          <w:color w:val="000000"/>
          <w:spacing w:val="-6"/>
          <w:sz w:val="32"/>
          <w:szCs w:val="32"/>
        </w:rPr>
        <w:t>（附件1），市科学技术协会、市人力资源和社会保障局、市科学技术局决定联合开展岳阳市第十四届自然科学优秀学术论文评选活动。现将有关事项通知</w:t>
      </w:r>
      <w:r>
        <w:rPr>
          <w:rFonts w:ascii="仿宋_GB2312" w:eastAsia="仿宋_GB2312" w:hint="eastAsia"/>
          <w:color w:val="000000"/>
          <w:sz w:val="32"/>
          <w:szCs w:val="32"/>
        </w:rPr>
        <w:t>如下：</w:t>
      </w:r>
    </w:p>
    <w:p w:rsidR="00291B18" w:rsidRDefault="00924C9B" w:rsidP="00552518">
      <w:pPr>
        <w:spacing w:line="560" w:lineRule="exact"/>
        <w:ind w:firstLineChars="200" w:firstLine="640"/>
        <w:rPr>
          <w:rFonts w:eastAsia="黑体"/>
          <w:bCs/>
          <w:color w:val="000000"/>
          <w:sz w:val="32"/>
          <w:szCs w:val="32"/>
        </w:rPr>
      </w:pPr>
      <w:r>
        <w:rPr>
          <w:rFonts w:eastAsia="黑体" w:hint="eastAsia"/>
          <w:bCs/>
          <w:color w:val="000000"/>
          <w:sz w:val="32"/>
          <w:szCs w:val="32"/>
        </w:rPr>
        <w:lastRenderedPageBreak/>
        <w:t>一、评选范围</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凡在2019至2020年内公开发表，在市级以上学术会议上交流的自然科学或自然科学与社会科学交叉学科的学术论文，被县级以上政府部门采纳的有独特见解的调研、论证、可行性研究报告或科技工作者建议，均可参加本届优秀学术论文评选。</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已参加2019年第十三届评选的论文不再参加本届评选。</w:t>
      </w:r>
    </w:p>
    <w:p w:rsidR="00291B18" w:rsidRDefault="00924C9B" w:rsidP="00552518">
      <w:pPr>
        <w:spacing w:line="560" w:lineRule="exact"/>
        <w:ind w:firstLineChars="200" w:firstLine="640"/>
        <w:rPr>
          <w:rFonts w:eastAsia="黑体"/>
          <w:bCs/>
          <w:color w:val="000000"/>
          <w:sz w:val="32"/>
          <w:szCs w:val="32"/>
        </w:rPr>
      </w:pPr>
      <w:r>
        <w:rPr>
          <w:rFonts w:eastAsia="黑体" w:hint="eastAsia"/>
          <w:bCs/>
          <w:color w:val="000000"/>
          <w:sz w:val="32"/>
          <w:szCs w:val="32"/>
        </w:rPr>
        <w:t>二、申报条件</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详见《岳阳市自然科学优秀学术论文评选和奖励办法》</w:t>
      </w:r>
      <w:r>
        <w:rPr>
          <w:rFonts w:ascii="仿宋_GB2312" w:eastAsia="仿宋_GB2312" w:hint="eastAsia"/>
          <w:color w:val="000000"/>
          <w:spacing w:val="-6"/>
          <w:sz w:val="32"/>
          <w:szCs w:val="32"/>
        </w:rPr>
        <w:t>（附件1）</w:t>
      </w:r>
      <w:r>
        <w:rPr>
          <w:rFonts w:ascii="仿宋_GB2312" w:eastAsia="仿宋_GB2312" w:hint="eastAsia"/>
          <w:color w:val="000000"/>
          <w:sz w:val="32"/>
          <w:szCs w:val="32"/>
        </w:rPr>
        <w:t>。各申报单位要严格掌握各等级论文的申报条件，进行认真、严肃、细致的初评，并对论文申报的等级提出评价意见。</w:t>
      </w:r>
    </w:p>
    <w:p w:rsidR="00291B18" w:rsidRDefault="00924C9B" w:rsidP="00552518">
      <w:pPr>
        <w:spacing w:line="560" w:lineRule="exact"/>
        <w:ind w:firstLineChars="200" w:firstLine="640"/>
        <w:rPr>
          <w:rFonts w:eastAsia="黑体"/>
          <w:bCs/>
          <w:color w:val="000000"/>
          <w:sz w:val="32"/>
          <w:szCs w:val="32"/>
        </w:rPr>
      </w:pPr>
      <w:r>
        <w:rPr>
          <w:rFonts w:eastAsia="黑体" w:hint="eastAsia"/>
          <w:bCs/>
          <w:color w:val="000000"/>
          <w:sz w:val="32"/>
          <w:szCs w:val="32"/>
        </w:rPr>
        <w:t>三、申报办法</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原则上以市级学会（协会、研究会）、高校科协、企业科协及各县市区科协为单位申报，其他有关单位或科技工作者个人的论文申报请直接与评审办公室联系。</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论文第一作者为申报人，须交纳下列材料：</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1.《岳阳市自然科学优秀学术论文申报评审表》（见附件2），（一式两份）；</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2.论文原件（评审办公室审验后退回）及复印件（一式两份），如原稿为外文，需提供详细中文摘要，同时报送一份电子版；</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3.刊载论文的学术刊物或论文集的封面、目录复印件；</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4.被采纳的调研、论证、可行性研究报告、科技工作者建议应附采纳单位证明材料。</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本届论文评选，免收评审费。</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论文申报的截止时间为2021年</w:t>
      </w:r>
      <w:r w:rsidR="003950C1">
        <w:rPr>
          <w:rFonts w:ascii="仿宋_GB2312" w:eastAsia="仿宋_GB2312" w:hint="eastAsia"/>
          <w:color w:val="000000"/>
          <w:sz w:val="32"/>
          <w:szCs w:val="32"/>
        </w:rPr>
        <w:t>5</w:t>
      </w:r>
      <w:r>
        <w:rPr>
          <w:rFonts w:ascii="仿宋_GB2312" w:eastAsia="仿宋_GB2312" w:hint="eastAsia"/>
          <w:color w:val="000000"/>
          <w:sz w:val="32"/>
          <w:szCs w:val="32"/>
        </w:rPr>
        <w:t>月</w:t>
      </w:r>
      <w:r w:rsidR="003950C1">
        <w:rPr>
          <w:rFonts w:ascii="仿宋_GB2312" w:eastAsia="仿宋_GB2312" w:hint="eastAsia"/>
          <w:color w:val="000000"/>
          <w:sz w:val="32"/>
          <w:szCs w:val="32"/>
        </w:rPr>
        <w:t>10</w:t>
      </w:r>
      <w:r>
        <w:rPr>
          <w:rFonts w:ascii="仿宋_GB2312" w:eastAsia="仿宋_GB2312" w:hint="eastAsia"/>
          <w:color w:val="000000"/>
          <w:sz w:val="32"/>
          <w:szCs w:val="32"/>
        </w:rPr>
        <w:t>日。请各单位向评审</w:t>
      </w:r>
      <w:r>
        <w:rPr>
          <w:rFonts w:ascii="仿宋_GB2312" w:eastAsia="仿宋_GB2312" w:hint="eastAsia"/>
          <w:color w:val="000000"/>
          <w:sz w:val="32"/>
          <w:szCs w:val="32"/>
        </w:rPr>
        <w:lastRenderedPageBreak/>
        <w:t>委员会办公室一次性交齐全部申报材料，逾期不再受理。</w:t>
      </w:r>
    </w:p>
    <w:p w:rsidR="00291B18" w:rsidRDefault="00924C9B" w:rsidP="00552518">
      <w:pPr>
        <w:spacing w:line="560" w:lineRule="exact"/>
        <w:ind w:firstLineChars="200" w:firstLine="640"/>
        <w:rPr>
          <w:rFonts w:eastAsia="黑体"/>
          <w:color w:val="000000"/>
          <w:sz w:val="32"/>
          <w:szCs w:val="32"/>
        </w:rPr>
      </w:pPr>
      <w:r>
        <w:rPr>
          <w:rFonts w:eastAsia="黑体" w:hint="eastAsia"/>
          <w:color w:val="000000"/>
          <w:sz w:val="32"/>
          <w:szCs w:val="32"/>
        </w:rPr>
        <w:t>四、奖励办法</w:t>
      </w:r>
      <w:r w:rsidR="00764C5E">
        <w:rPr>
          <w:rFonts w:eastAsia="黑体" w:hint="eastAsia"/>
          <w:color w:val="000000"/>
          <w:sz w:val="32"/>
          <w:szCs w:val="32"/>
        </w:rPr>
        <w:t>（</w:t>
      </w:r>
      <w:r>
        <w:rPr>
          <w:rFonts w:eastAsia="黑体" w:hint="eastAsia"/>
          <w:color w:val="000000"/>
          <w:sz w:val="32"/>
          <w:szCs w:val="32"/>
        </w:rPr>
        <w:t>见附件</w:t>
      </w:r>
      <w:r>
        <w:rPr>
          <w:rFonts w:eastAsia="黑体" w:hint="eastAsia"/>
          <w:color w:val="000000"/>
          <w:sz w:val="32"/>
          <w:szCs w:val="32"/>
        </w:rPr>
        <w:t>1</w:t>
      </w:r>
      <w:r w:rsidR="00764C5E">
        <w:rPr>
          <w:rFonts w:eastAsia="黑体" w:hint="eastAsia"/>
          <w:color w:val="000000"/>
          <w:sz w:val="32"/>
          <w:szCs w:val="32"/>
        </w:rPr>
        <w:t>）</w:t>
      </w:r>
    </w:p>
    <w:p w:rsidR="00291B18" w:rsidRDefault="00924C9B" w:rsidP="00552518">
      <w:pPr>
        <w:spacing w:line="560" w:lineRule="exact"/>
        <w:ind w:firstLineChars="200" w:firstLine="640"/>
        <w:rPr>
          <w:rFonts w:eastAsia="黑体"/>
          <w:color w:val="000000"/>
          <w:sz w:val="32"/>
          <w:szCs w:val="32"/>
        </w:rPr>
      </w:pPr>
      <w:r>
        <w:rPr>
          <w:rFonts w:eastAsia="黑体" w:hint="eastAsia"/>
          <w:color w:val="000000"/>
          <w:sz w:val="32"/>
          <w:szCs w:val="32"/>
        </w:rPr>
        <w:t>五、论文评审</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由</w:t>
      </w:r>
      <w:r>
        <w:rPr>
          <w:rFonts w:ascii="仿宋_GB2312" w:eastAsia="仿宋_GB2312" w:hint="eastAsia"/>
          <w:color w:val="000000"/>
          <w:spacing w:val="-6"/>
          <w:sz w:val="32"/>
          <w:szCs w:val="32"/>
        </w:rPr>
        <w:t>市科学技术协会、市人力资源和社会保障局、市科学技术局</w:t>
      </w:r>
      <w:r>
        <w:rPr>
          <w:rFonts w:ascii="仿宋_GB2312" w:eastAsia="仿宋_GB2312" w:hint="eastAsia"/>
          <w:color w:val="000000"/>
          <w:sz w:val="32"/>
          <w:szCs w:val="32"/>
        </w:rPr>
        <w:t>联合成立岳阳市自然科学优秀学术论文评审委员会，主持优秀学术论文的评审工作。办公室设市科学技术协会学会部。</w:t>
      </w:r>
    </w:p>
    <w:p w:rsidR="00291B18" w:rsidRDefault="00924C9B" w:rsidP="0055251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地址：岳阳市岳阳大道296号（市政府对面）市科技馆6楼603室，评审委员会办公室市科学技术协会学会部</w:t>
      </w:r>
    </w:p>
    <w:p w:rsidR="00291B18" w:rsidRDefault="00924C9B" w:rsidP="00552518">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int="eastAsia"/>
          <w:color w:val="000000"/>
          <w:sz w:val="32"/>
          <w:szCs w:val="32"/>
        </w:rPr>
        <w:t>邮编：414000    QQ邮箱：</w:t>
      </w:r>
      <w:hyperlink r:id="rId7" w:history="1">
        <w:r>
          <w:rPr>
            <w:rStyle w:val="a9"/>
            <w:rFonts w:ascii="仿宋_GB2312" w:eastAsia="仿宋_GB2312" w:hAnsi="仿宋_GB2312" w:cs="仿宋_GB2312" w:hint="eastAsia"/>
            <w:color w:val="000000"/>
            <w:kern w:val="0"/>
            <w:sz w:val="32"/>
            <w:szCs w:val="32"/>
          </w:rPr>
          <w:t>425477204</w:t>
        </w:r>
        <w:r>
          <w:rPr>
            <w:rStyle w:val="a9"/>
            <w:rFonts w:ascii="宋体" w:hAnsi="宋体" w:cs="仿宋_GB2312" w:hint="eastAsia"/>
            <w:color w:val="000000"/>
            <w:kern w:val="0"/>
            <w:sz w:val="32"/>
            <w:szCs w:val="32"/>
          </w:rPr>
          <w:t>@</w:t>
        </w:r>
        <w:r>
          <w:rPr>
            <w:rStyle w:val="a9"/>
            <w:rFonts w:ascii="仿宋_GB2312" w:eastAsia="仿宋_GB2312" w:hAnsi="仿宋_GB2312" w:cs="仿宋_GB2312" w:hint="eastAsia"/>
            <w:color w:val="000000"/>
            <w:kern w:val="0"/>
            <w:sz w:val="32"/>
            <w:szCs w:val="32"/>
          </w:rPr>
          <w:t>qq.com</w:t>
        </w:r>
      </w:hyperlink>
    </w:p>
    <w:p w:rsidR="00291B18" w:rsidRDefault="00924C9B" w:rsidP="00552518">
      <w:pPr>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电话：8615800   联系人：黄  虹   手机：13517303608</w:t>
      </w:r>
    </w:p>
    <w:p w:rsidR="00291B18" w:rsidRDefault="00924C9B" w:rsidP="00552518">
      <w:pPr>
        <w:spacing w:line="560" w:lineRule="exact"/>
        <w:ind w:firstLineChars="200" w:firstLine="420"/>
        <w:jc w:val="left"/>
        <w:rPr>
          <w:rFonts w:ascii="仿宋_GB2312" w:eastAsia="仿宋_GB2312"/>
          <w:color w:val="000000"/>
          <w:sz w:val="32"/>
          <w:szCs w:val="32"/>
        </w:rPr>
      </w:pPr>
      <w:r>
        <w:rPr>
          <w:rFonts w:hint="eastAsia"/>
        </w:rPr>
        <w:t xml:space="preserve">                                       </w:t>
      </w:r>
      <w:r>
        <w:rPr>
          <w:rFonts w:ascii="仿宋_GB2312" w:eastAsia="仿宋_GB2312" w:hint="eastAsia"/>
          <w:color w:val="000000"/>
          <w:sz w:val="32"/>
          <w:szCs w:val="32"/>
        </w:rPr>
        <w:t>盛  雄   手机：18873016287</w:t>
      </w:r>
    </w:p>
    <w:p w:rsidR="00291B18" w:rsidRDefault="00924C9B" w:rsidP="00552518">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附件：1.岳阳市自然科学优秀学术论文评选和奖励办法</w:t>
      </w:r>
    </w:p>
    <w:p w:rsidR="00291B18" w:rsidRDefault="00924C9B" w:rsidP="00552518">
      <w:pPr>
        <w:spacing w:line="560" w:lineRule="exact"/>
        <w:ind w:firstLineChars="500" w:firstLine="160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bCs/>
          <w:color w:val="000000"/>
          <w:sz w:val="32"/>
          <w:szCs w:val="32"/>
        </w:rPr>
        <w:t>岳阳市自然科学优秀学术论文申报评审表</w:t>
      </w:r>
    </w:p>
    <w:p w:rsidR="00291B18" w:rsidRDefault="00924C9B" w:rsidP="00552518">
      <w:pPr>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 xml:space="preserve">（本通知及附件电子版，均可在 </w:t>
      </w:r>
      <w:hyperlink r:id="rId8" w:history="1">
        <w:r>
          <w:rPr>
            <w:rStyle w:val="a9"/>
            <w:rFonts w:ascii="仿宋_GB2312" w:eastAsia="仿宋_GB2312" w:hint="eastAsia"/>
            <w:color w:val="000000"/>
            <w:sz w:val="32"/>
            <w:szCs w:val="32"/>
            <w:u w:val="none"/>
          </w:rPr>
          <w:t>http://www.yyast.org.cn</w:t>
        </w:r>
      </w:hyperlink>
      <w:r>
        <w:rPr>
          <w:rFonts w:ascii="仿宋_GB2312" w:eastAsia="仿宋_GB2312" w:hint="eastAsia"/>
          <w:color w:val="000000"/>
          <w:sz w:val="32"/>
          <w:szCs w:val="32"/>
        </w:rPr>
        <w:t>岳阳市科协网站下载。）</w:t>
      </w:r>
    </w:p>
    <w:p w:rsidR="00291B18" w:rsidRDefault="00B00923">
      <w:pPr>
        <w:spacing w:line="600" w:lineRule="exact"/>
        <w:rPr>
          <w:color w:val="000000"/>
          <w:sz w:val="32"/>
          <w:szCs w:val="32"/>
        </w:rPr>
      </w:pPr>
      <w:r>
        <w:rPr>
          <w:noProof/>
          <w:color w:val="000000"/>
          <w:sz w:val="32"/>
          <w:szCs w:val="32"/>
        </w:rPr>
        <w:drawing>
          <wp:anchor distT="0" distB="0" distL="114300" distR="114300" simplePos="0" relativeHeight="251663360" behindDoc="0" locked="0" layoutInCell="1" allowOverlap="1">
            <wp:simplePos x="0" y="0"/>
            <wp:positionH relativeFrom="column">
              <wp:posOffset>0</wp:posOffset>
            </wp:positionH>
            <wp:positionV relativeFrom="paragraph">
              <wp:posOffset>254000</wp:posOffset>
            </wp:positionV>
            <wp:extent cx="5715000" cy="2690495"/>
            <wp:effectExtent l="19050" t="0" r="0" b="0"/>
            <wp:wrapNone/>
            <wp:docPr id="5" name="图片 1" descr="\\A001\a（001）\SKM_754e2103101139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01\a（001）\SKM_754e21031011390_0001.jpg"/>
                    <pic:cNvPicPr>
                      <a:picLocks noChangeAspect="1" noChangeArrowheads="1"/>
                    </pic:cNvPicPr>
                  </pic:nvPicPr>
                  <pic:blipFill>
                    <a:blip r:embed="rId9" cstate="print"/>
                    <a:srcRect l="15918" t="62219" r="9909" b="13125"/>
                    <a:stretch>
                      <a:fillRect/>
                    </a:stretch>
                  </pic:blipFill>
                  <pic:spPr bwMode="auto">
                    <a:xfrm>
                      <a:off x="0" y="0"/>
                      <a:ext cx="5715000" cy="2690495"/>
                    </a:xfrm>
                    <a:prstGeom prst="rect">
                      <a:avLst/>
                    </a:prstGeom>
                    <a:noFill/>
                    <a:ln w="9525">
                      <a:noFill/>
                      <a:miter lim="800000"/>
                      <a:headEnd/>
                      <a:tailEnd/>
                    </a:ln>
                  </pic:spPr>
                </pic:pic>
              </a:graphicData>
            </a:graphic>
          </wp:anchor>
        </w:drawing>
      </w:r>
    </w:p>
    <w:p w:rsidR="00291B18" w:rsidRDefault="00291B18" w:rsidP="00B00923">
      <w:pPr>
        <w:pStyle w:val="a5"/>
        <w:ind w:leftChars="47" w:left="99"/>
        <w:jc w:val="center"/>
        <w:rPr>
          <w:rFonts w:ascii="仿宋_GB2312"/>
          <w:color w:val="000000"/>
          <w:sz w:val="32"/>
          <w:szCs w:val="32"/>
        </w:rPr>
      </w:pPr>
    </w:p>
    <w:p w:rsidR="00291B18" w:rsidRDefault="00924C9B">
      <w:pPr>
        <w:pStyle w:val="a5"/>
        <w:spacing w:line="600" w:lineRule="exact"/>
        <w:ind w:leftChars="47" w:left="99"/>
        <w:jc w:val="center"/>
        <w:rPr>
          <w:rFonts w:ascii="仿宋_GB2312"/>
          <w:color w:val="000000"/>
          <w:sz w:val="32"/>
          <w:szCs w:val="32"/>
        </w:rPr>
      </w:pPr>
      <w:r>
        <w:rPr>
          <w:rFonts w:ascii="仿宋_GB2312" w:hint="eastAsia"/>
          <w:color w:val="000000"/>
          <w:sz w:val="32"/>
          <w:szCs w:val="32"/>
        </w:rPr>
        <w:t xml:space="preserve">   岳阳市科学技术协会       岳阳市人力资源和社会保障局</w:t>
      </w:r>
    </w:p>
    <w:p w:rsidR="00291B18" w:rsidRDefault="00291B18">
      <w:pPr>
        <w:pStyle w:val="a5"/>
        <w:spacing w:line="600" w:lineRule="exact"/>
        <w:ind w:leftChars="47" w:left="99"/>
        <w:rPr>
          <w:rFonts w:eastAsia="宋体"/>
          <w:color w:val="000000"/>
          <w:sz w:val="21"/>
        </w:rPr>
      </w:pPr>
    </w:p>
    <w:p w:rsidR="00291B18" w:rsidRDefault="00291B18">
      <w:pPr>
        <w:pStyle w:val="a5"/>
        <w:spacing w:line="600" w:lineRule="exact"/>
        <w:ind w:leftChars="47" w:left="99"/>
        <w:rPr>
          <w:rFonts w:eastAsia="宋体"/>
          <w:color w:val="000000"/>
          <w:sz w:val="21"/>
        </w:rPr>
      </w:pPr>
    </w:p>
    <w:p w:rsidR="00291B18" w:rsidRDefault="00924C9B" w:rsidP="00552518">
      <w:pPr>
        <w:pStyle w:val="a5"/>
        <w:spacing w:line="600" w:lineRule="exact"/>
        <w:ind w:leftChars="47" w:left="99" w:firstLineChars="915" w:firstLine="2928"/>
        <w:rPr>
          <w:color w:val="000000"/>
          <w:sz w:val="32"/>
          <w:szCs w:val="32"/>
        </w:rPr>
      </w:pPr>
      <w:r>
        <w:rPr>
          <w:rFonts w:hint="eastAsia"/>
          <w:color w:val="000000"/>
          <w:sz w:val="32"/>
          <w:szCs w:val="32"/>
        </w:rPr>
        <w:t>岳阳市科学技术局</w:t>
      </w:r>
    </w:p>
    <w:p w:rsidR="00291B18" w:rsidRDefault="00291B18">
      <w:pPr>
        <w:spacing w:line="600" w:lineRule="exact"/>
        <w:rPr>
          <w:color w:val="000000"/>
        </w:rPr>
      </w:pPr>
    </w:p>
    <w:p w:rsidR="00291B18" w:rsidRDefault="00924C9B">
      <w:pPr>
        <w:pStyle w:val="a7"/>
        <w:widowControl w:val="0"/>
        <w:spacing w:before="0" w:beforeAutospacing="0" w:after="0" w:afterAutospacing="0" w:line="600" w:lineRule="exact"/>
        <w:ind w:rightChars="400" w:right="840"/>
        <w:jc w:val="right"/>
        <w:rPr>
          <w:color w:val="000000"/>
        </w:rPr>
      </w:pPr>
      <w:r>
        <w:rPr>
          <w:rFonts w:eastAsia="仿宋_GB2312" w:hint="eastAsia"/>
          <w:color w:val="000000"/>
          <w:sz w:val="32"/>
          <w:szCs w:val="32"/>
        </w:rPr>
        <w:t>                        </w:t>
      </w:r>
      <w:r>
        <w:rPr>
          <w:rFonts w:ascii="仿宋_GB2312" w:eastAsia="仿宋_GB2312" w:hint="eastAsia"/>
          <w:color w:val="000000"/>
          <w:sz w:val="32"/>
          <w:szCs w:val="32"/>
        </w:rPr>
        <w:t xml:space="preserve"> </w:t>
      </w:r>
      <w:r>
        <w:rPr>
          <w:rFonts w:eastAsia="仿宋_GB2312" w:hint="eastAsia"/>
          <w:color w:val="000000"/>
          <w:sz w:val="32"/>
          <w:szCs w:val="32"/>
        </w:rPr>
        <w:t xml:space="preserve">          </w:t>
      </w:r>
      <w:r>
        <w:rPr>
          <w:rFonts w:ascii="仿宋_GB2312" w:eastAsia="仿宋_GB2312" w:hint="eastAsia"/>
          <w:color w:val="000000"/>
          <w:sz w:val="32"/>
          <w:szCs w:val="32"/>
        </w:rPr>
        <w:t>2021年3月5日</w:t>
      </w:r>
      <w:r>
        <w:rPr>
          <w:color w:val="000000"/>
          <w:sz w:val="27"/>
          <w:szCs w:val="27"/>
        </w:rPr>
        <w:t xml:space="preserve">　　</w:t>
      </w:r>
    </w:p>
    <w:p w:rsidR="00291B18" w:rsidRDefault="00924C9B">
      <w:pPr>
        <w:spacing w:line="600" w:lineRule="exact"/>
        <w:rPr>
          <w:rFonts w:ascii="仿宋_GB2312" w:eastAsia="仿宋_GB2312"/>
          <w:color w:val="000000"/>
          <w:sz w:val="32"/>
          <w:szCs w:val="32"/>
        </w:rPr>
      </w:pPr>
      <w:r>
        <w:rPr>
          <w:rFonts w:ascii="仿宋_GB2312" w:eastAsia="仿宋_GB2312"/>
          <w:color w:val="000000"/>
          <w:sz w:val="32"/>
          <w:szCs w:val="32"/>
        </w:rPr>
        <w:br w:type="page"/>
      </w:r>
      <w:r>
        <w:rPr>
          <w:rFonts w:ascii="黑体" w:eastAsia="黑体" w:hAnsi="黑体" w:cs="黑体" w:hint="eastAsia"/>
          <w:color w:val="000000"/>
          <w:sz w:val="32"/>
          <w:szCs w:val="32"/>
        </w:rPr>
        <w:lastRenderedPageBreak/>
        <w:t>附件1</w:t>
      </w:r>
    </w:p>
    <w:p w:rsidR="00291B18" w:rsidRDefault="00291B18">
      <w:pPr>
        <w:spacing w:line="600" w:lineRule="exact"/>
        <w:rPr>
          <w:rFonts w:eastAsia="黑体"/>
          <w:bCs/>
          <w:color w:val="000000"/>
          <w:sz w:val="32"/>
          <w:szCs w:val="32"/>
        </w:rPr>
      </w:pPr>
    </w:p>
    <w:p w:rsidR="00291B18" w:rsidRDefault="00924C9B">
      <w:pPr>
        <w:spacing w:line="60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岳阳市自然科学优秀学术论文</w:t>
      </w:r>
    </w:p>
    <w:p w:rsidR="00291B18" w:rsidRDefault="00924C9B">
      <w:pPr>
        <w:spacing w:line="60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评选和奖励办法</w:t>
      </w:r>
    </w:p>
    <w:p w:rsidR="00291B18" w:rsidRDefault="00924C9B" w:rsidP="003950C1">
      <w:pPr>
        <w:spacing w:beforeLines="150" w:afterLines="100" w:line="600" w:lineRule="exact"/>
        <w:jc w:val="center"/>
        <w:rPr>
          <w:rFonts w:ascii="楷体_GB2312" w:eastAsia="楷体_GB2312"/>
          <w:color w:val="000000"/>
          <w:sz w:val="32"/>
          <w:szCs w:val="32"/>
        </w:rPr>
      </w:pPr>
      <w:r>
        <w:rPr>
          <w:rFonts w:ascii="楷体_GB2312" w:eastAsia="楷体_GB2312" w:hint="eastAsia"/>
          <w:color w:val="000000"/>
          <w:sz w:val="32"/>
          <w:szCs w:val="32"/>
        </w:rPr>
        <w:t>（2013年9月5日）</w:t>
      </w:r>
    </w:p>
    <w:p w:rsidR="00291B18" w:rsidRDefault="00924C9B">
      <w:pPr>
        <w:pStyle w:val="3"/>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为鼓励全市广大科技工作者投身自然科学研究与开发工作，并从理论到实践的结合上进行理性思维与总结，积极撰写学术论文，以促进学术交流和科技信息传递，繁荣学术，加速科学技术转化为生产力，加快人才成长，推进我市经济、科技和社会的全面发展，特制定本办法。</w:t>
      </w:r>
    </w:p>
    <w:p w:rsidR="00291B18" w:rsidRDefault="00924C9B">
      <w:pPr>
        <w:spacing w:line="600" w:lineRule="exact"/>
        <w:ind w:firstLineChars="200" w:firstLine="640"/>
        <w:rPr>
          <w:rFonts w:eastAsia="黑体"/>
          <w:bCs/>
          <w:color w:val="000000"/>
          <w:sz w:val="32"/>
          <w:szCs w:val="32"/>
        </w:rPr>
      </w:pPr>
      <w:r>
        <w:rPr>
          <w:rFonts w:eastAsia="黑体" w:hint="eastAsia"/>
          <w:bCs/>
          <w:color w:val="000000"/>
          <w:sz w:val="32"/>
          <w:szCs w:val="32"/>
        </w:rPr>
        <w:t>一、评选范围</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1.参加评选的论文，必须属于自然科学或自然科学与社会科学交叉的学科。</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2.参加评选的论文，第一作者必须是在本市（含中央、省驻岳单位）工作的人员。</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3.参加评选的论文，必须是在评选年当年和前两个年度内，公开发表或在中国科协系统学术会议上交流的论文。</w:t>
      </w:r>
    </w:p>
    <w:p w:rsidR="00291B18" w:rsidRDefault="00924C9B">
      <w:pPr>
        <w:spacing w:line="600" w:lineRule="exact"/>
        <w:ind w:firstLineChars="200" w:firstLine="640"/>
        <w:rPr>
          <w:rFonts w:eastAsia="黑体"/>
          <w:bCs/>
          <w:color w:val="000000"/>
          <w:sz w:val="32"/>
          <w:szCs w:val="32"/>
        </w:rPr>
      </w:pPr>
      <w:r>
        <w:rPr>
          <w:rFonts w:eastAsia="黑体" w:hint="eastAsia"/>
          <w:bCs/>
          <w:color w:val="000000"/>
          <w:sz w:val="32"/>
          <w:szCs w:val="32"/>
        </w:rPr>
        <w:t>二、评选条件</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自然科学优秀学术论文，应具备理论性、创新性、实用性和科学性，对促进科学技术进步和经济、社会发展，具有积极的意义。</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自然科学优秀学术论文，设特等、一等、二等、三等4个奖</w:t>
      </w:r>
      <w:r>
        <w:rPr>
          <w:rFonts w:ascii="仿宋_GB2312" w:eastAsia="仿宋_GB2312" w:hint="eastAsia"/>
          <w:color w:val="000000"/>
          <w:sz w:val="32"/>
          <w:szCs w:val="32"/>
        </w:rPr>
        <w:lastRenderedPageBreak/>
        <w:t>励等级。其评选标准分别为：</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1.理论上或技术上在国内外属重要的新发现、新发明、新创造，达到国内外先进水平，解决了国内外尚未解决的问题，填补了国内外空白，可评为特等优秀学术论文。</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2.具有较高理论水平，在学科、专业领域达到或接近国内先进水平；在实际应用上有重要价值，对经济和社会发展有重要指导意义，可评为一等优秀学术论文。</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3.达到省内先进水平，在理论或技术上有一定的创新性，可评为二等优秀学术论文。</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4.达到岳阳市级先进水平，可评为三等优秀学术论文。</w:t>
      </w:r>
    </w:p>
    <w:p w:rsidR="00291B18" w:rsidRDefault="00924C9B">
      <w:pPr>
        <w:spacing w:line="600" w:lineRule="exact"/>
        <w:ind w:firstLineChars="200" w:firstLine="640"/>
        <w:rPr>
          <w:rFonts w:eastAsia="黑体"/>
          <w:color w:val="000000"/>
          <w:sz w:val="32"/>
          <w:szCs w:val="32"/>
        </w:rPr>
      </w:pPr>
      <w:r>
        <w:rPr>
          <w:rFonts w:eastAsia="黑体" w:hint="eastAsia"/>
          <w:color w:val="000000"/>
          <w:sz w:val="32"/>
          <w:szCs w:val="32"/>
        </w:rPr>
        <w:t>三、组织机构</w:t>
      </w:r>
    </w:p>
    <w:p w:rsidR="00291B18" w:rsidRDefault="00924C9B">
      <w:pPr>
        <w:pStyle w:val="3"/>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由</w:t>
      </w:r>
      <w:r>
        <w:rPr>
          <w:rFonts w:ascii="仿宋_GB2312" w:eastAsia="仿宋_GB2312" w:hint="eastAsia"/>
          <w:color w:val="000000"/>
          <w:spacing w:val="-6"/>
          <w:sz w:val="32"/>
          <w:szCs w:val="32"/>
        </w:rPr>
        <w:t>市科学技术协会、市人力资源和社会保障局、市科学技术局</w:t>
      </w:r>
      <w:r>
        <w:rPr>
          <w:rFonts w:ascii="仿宋_GB2312" w:eastAsia="仿宋_GB2312" w:hint="eastAsia"/>
          <w:color w:val="000000"/>
          <w:sz w:val="32"/>
          <w:szCs w:val="32"/>
        </w:rPr>
        <w:t>联合组成的岳阳市自然科学优秀学术论文评审委员会，主持优秀学术论文的评审工作。评审委员会办公室设市科学技术协会学会部。</w:t>
      </w:r>
    </w:p>
    <w:p w:rsidR="00291B18" w:rsidRDefault="00924C9B">
      <w:pPr>
        <w:spacing w:line="600" w:lineRule="exact"/>
        <w:ind w:firstLineChars="200" w:firstLine="640"/>
        <w:rPr>
          <w:rFonts w:eastAsia="黑体"/>
          <w:color w:val="000000"/>
          <w:sz w:val="32"/>
          <w:szCs w:val="32"/>
        </w:rPr>
      </w:pPr>
      <w:r>
        <w:rPr>
          <w:rFonts w:eastAsia="黑体" w:hint="eastAsia"/>
          <w:color w:val="000000"/>
          <w:sz w:val="32"/>
          <w:szCs w:val="32"/>
        </w:rPr>
        <w:t>四、评选程序</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1.市科学技术协会所属市级学会（协会、研究会）、县（市、区）科协、企业科协，以及在岳高校科协为全市自然科学优秀学术论文申报的推荐单位。</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2.优秀学术论文采取限额评选的办法。评选总额由岳阳市自然科学优秀学术论文评审委员会办公室确定，在当年的评选通知中公布，并向有关单位下达评选优秀论文的申报指标，申报等级由各推荐单位自行确定。</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3.优秀学术论文的评选，必须先由论文第一作者向所属学会或科协提出申请，填写《岳阳市自然科学优秀学术论文申报评审表》一式两份，连同论文全文两份（要求为公开发表或在中国科协系统学术会议上交流的论文原件或复印件）；外文论文除原件或复印件外，须交中文译文两份。若属新技术、新工艺、新材料、新设计等方面的论文，还必须附上有关部门提供的鉴定意见和说明效益的证明。</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一篇论文不能同时通过多个单位进行申报。论文第一作者每届限申报一篇论文。</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4.各推荐单位组织对申报论文进行初审并签署申报等级和推荐意见，连同全部有关材料上报岳阳市自然科学优秀学术论文评审委员会办公室组织评审。送审时应一次性交齐全部申报材料，免收评审费。</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5.自然科学优秀学术论文的评选，要坚持高标准、严要求、实事求是、优中选优。</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经岳阳市自然科学优秀学术论文评审委员会评审后，论文水平如未达到所申报的等级，则作降等或落选处理；如超过所申报的等级，亦可升等。 </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6.自然科学优秀学术论文的评选结果，在正式公布前进行公告，并设立10天的异议期。</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7.学术论文经评审后若未达到作者申报的等级，作者有权撤销原申请。撤销原申请的要求应在异议期内提出。</w:t>
      </w:r>
    </w:p>
    <w:p w:rsidR="00291B18" w:rsidRDefault="00924C9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8.岳阳市自然科学优秀学术论文评审委员会办公室对获奖</w:t>
      </w:r>
      <w:r>
        <w:rPr>
          <w:rFonts w:ascii="仿宋_GB2312" w:eastAsia="仿宋_GB2312" w:hint="eastAsia"/>
          <w:color w:val="000000"/>
          <w:sz w:val="32"/>
          <w:szCs w:val="32"/>
        </w:rPr>
        <w:lastRenderedPageBreak/>
        <w:t>的优秀学术论文，建立论文索引数据库，编印论文目录，向社会公开。负责向市委、市政府及有关部门推荐对本市经济社会有重要价值的优秀论文或有真知灼见的科学建议，并负责向上级有关部门推荐。</w:t>
      </w:r>
    </w:p>
    <w:p w:rsidR="00291B18" w:rsidRDefault="00924C9B">
      <w:pPr>
        <w:spacing w:line="600" w:lineRule="exact"/>
        <w:ind w:firstLineChars="200" w:firstLine="640"/>
        <w:rPr>
          <w:rFonts w:eastAsia="黑体"/>
          <w:color w:val="000000"/>
          <w:sz w:val="32"/>
          <w:szCs w:val="32"/>
        </w:rPr>
      </w:pPr>
      <w:r>
        <w:rPr>
          <w:rFonts w:eastAsia="黑体" w:hint="eastAsia"/>
          <w:color w:val="000000"/>
          <w:sz w:val="32"/>
          <w:szCs w:val="32"/>
        </w:rPr>
        <w:t>五、奖励办法</w:t>
      </w:r>
    </w:p>
    <w:p w:rsidR="00291B18" w:rsidRDefault="00924C9B">
      <w:pPr>
        <w:pStyle w:val="3"/>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岳阳市自然科学优秀学术论文每两年评选一次。由</w:t>
      </w:r>
      <w:r>
        <w:rPr>
          <w:rFonts w:ascii="仿宋_GB2312" w:eastAsia="仿宋_GB2312" w:hint="eastAsia"/>
          <w:color w:val="000000"/>
          <w:spacing w:val="-6"/>
          <w:sz w:val="32"/>
          <w:szCs w:val="32"/>
        </w:rPr>
        <w:t>市科学技术协会、市人力资源和社会保障局、市科学技术局</w:t>
      </w:r>
      <w:r>
        <w:rPr>
          <w:rFonts w:ascii="仿宋_GB2312" w:eastAsia="仿宋_GB2312" w:hint="eastAsia"/>
          <w:color w:val="000000"/>
          <w:sz w:val="32"/>
          <w:szCs w:val="32"/>
        </w:rPr>
        <w:t>向获奖论文作者颁发相应等级的优秀论文证书。优秀学术论文证书可作为专业技术职务评聘、技术考核的重要参考依据。如论文作者是两人以上的获奖论文，其论文证书按论文发表时的署名顺序发至第三作者。</w:t>
      </w:r>
    </w:p>
    <w:p w:rsidR="00291B18" w:rsidRDefault="00924C9B">
      <w:pPr>
        <w:spacing w:line="600" w:lineRule="exact"/>
        <w:ind w:firstLineChars="200" w:firstLine="640"/>
        <w:rPr>
          <w:rFonts w:eastAsia="黑体"/>
          <w:color w:val="000000"/>
          <w:sz w:val="32"/>
          <w:szCs w:val="32"/>
        </w:rPr>
      </w:pPr>
      <w:r>
        <w:rPr>
          <w:rFonts w:eastAsia="黑体" w:hint="eastAsia"/>
          <w:color w:val="000000"/>
          <w:sz w:val="32"/>
          <w:szCs w:val="32"/>
        </w:rPr>
        <w:t>六、附则</w:t>
      </w:r>
    </w:p>
    <w:p w:rsidR="00291B18" w:rsidRDefault="00924C9B">
      <w:pPr>
        <w:pStyle w:val="3"/>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本办法自颁发之日起实施，由岳阳市自然科学优秀学术论文评审委员会办公室负责解释。</w:t>
      </w:r>
    </w:p>
    <w:p w:rsidR="00291B18" w:rsidRDefault="00291B18">
      <w:pPr>
        <w:rPr>
          <w:color w:val="000000"/>
        </w:rPr>
      </w:pPr>
    </w:p>
    <w:p w:rsidR="00291B18" w:rsidRDefault="00291B18">
      <w:pPr>
        <w:rPr>
          <w:color w:val="000000"/>
        </w:rPr>
      </w:pPr>
    </w:p>
    <w:p w:rsidR="00291B18" w:rsidRDefault="00924C9B">
      <w:pPr>
        <w:rPr>
          <w:rFonts w:ascii="仿宋_GB2312" w:eastAsia="仿宋_GB2312"/>
          <w:color w:val="000000"/>
          <w:sz w:val="32"/>
          <w:szCs w:val="32"/>
        </w:rPr>
      </w:pPr>
      <w:r>
        <w:rPr>
          <w:rFonts w:ascii="黑体" w:eastAsia="黑体"/>
          <w:bCs/>
          <w:color w:val="000000"/>
          <w:sz w:val="32"/>
          <w:szCs w:val="32"/>
        </w:rPr>
        <w:br w:type="page"/>
      </w:r>
      <w:r>
        <w:rPr>
          <w:rFonts w:ascii="黑体" w:eastAsia="黑体" w:hAnsi="黑体" w:cs="黑体" w:hint="eastAsia"/>
          <w:color w:val="000000"/>
          <w:sz w:val="32"/>
          <w:szCs w:val="32"/>
        </w:rPr>
        <w:lastRenderedPageBreak/>
        <w:t>附件2</w:t>
      </w:r>
    </w:p>
    <w:p w:rsidR="00291B18" w:rsidRDefault="00924C9B">
      <w:pPr>
        <w:ind w:right="800"/>
        <w:jc w:val="right"/>
        <w:rPr>
          <w:rFonts w:ascii="黑体" w:eastAsia="黑体"/>
          <w:bCs/>
          <w:color w:val="000000"/>
          <w:sz w:val="28"/>
        </w:rPr>
      </w:pPr>
      <w:r>
        <w:rPr>
          <w:rFonts w:ascii="黑体" w:eastAsia="黑体" w:hint="eastAsia"/>
          <w:bCs/>
          <w:color w:val="000000"/>
          <w:sz w:val="32"/>
        </w:rPr>
        <w:t>编号</w:t>
      </w:r>
      <w:r>
        <w:rPr>
          <w:rFonts w:ascii="黑体" w:eastAsia="黑体" w:hint="eastAsia"/>
          <w:bCs/>
          <w:color w:val="000000"/>
          <w:sz w:val="28"/>
        </w:rPr>
        <w:t xml:space="preserve">：     </w:t>
      </w:r>
    </w:p>
    <w:p w:rsidR="00291B18" w:rsidRDefault="00291B18">
      <w:pPr>
        <w:jc w:val="center"/>
        <w:rPr>
          <w:b/>
          <w:bCs/>
          <w:color w:val="000000"/>
          <w:sz w:val="32"/>
        </w:rPr>
      </w:pPr>
    </w:p>
    <w:p w:rsidR="00291B18" w:rsidRDefault="00291B18">
      <w:pPr>
        <w:jc w:val="center"/>
        <w:rPr>
          <w:b/>
          <w:bCs/>
          <w:color w:val="000000"/>
          <w:sz w:val="32"/>
        </w:rPr>
      </w:pPr>
    </w:p>
    <w:p w:rsidR="00291B18" w:rsidRDefault="00924C9B">
      <w:pPr>
        <w:jc w:val="center"/>
        <w:rPr>
          <w:rFonts w:ascii="方正小标宋简体" w:eastAsia="方正小标宋简体"/>
          <w:color w:val="000000"/>
          <w:sz w:val="44"/>
          <w:szCs w:val="44"/>
        </w:rPr>
      </w:pPr>
      <w:r>
        <w:rPr>
          <w:rFonts w:ascii="方正小标宋简体" w:eastAsia="方正小标宋简体" w:hint="eastAsia"/>
          <w:color w:val="000000"/>
          <w:sz w:val="44"/>
          <w:szCs w:val="44"/>
        </w:rPr>
        <w:t>岳 阳 市 自 然 科 学</w:t>
      </w:r>
    </w:p>
    <w:p w:rsidR="00291B18" w:rsidRDefault="00291B18">
      <w:pPr>
        <w:jc w:val="center"/>
        <w:rPr>
          <w:rFonts w:ascii="方正小标宋简体" w:eastAsia="方正小标宋简体"/>
          <w:bCs/>
          <w:color w:val="000000"/>
          <w:sz w:val="44"/>
          <w:szCs w:val="44"/>
        </w:rPr>
      </w:pPr>
    </w:p>
    <w:p w:rsidR="00291B18" w:rsidRDefault="00924C9B">
      <w:pPr>
        <w:jc w:val="center"/>
        <w:rPr>
          <w:rFonts w:ascii="方正小标宋简体" w:eastAsia="方正小标宋简体"/>
          <w:bCs/>
          <w:color w:val="000000"/>
          <w:sz w:val="60"/>
          <w:szCs w:val="44"/>
        </w:rPr>
      </w:pPr>
      <w:r>
        <w:rPr>
          <w:rFonts w:ascii="方正小标宋简体" w:eastAsia="方正小标宋简体" w:hint="eastAsia"/>
          <w:bCs/>
          <w:color w:val="000000"/>
          <w:sz w:val="60"/>
          <w:szCs w:val="44"/>
        </w:rPr>
        <w:t>优秀学术论文申报评审表</w:t>
      </w: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924C9B" w:rsidP="003950C1">
      <w:pPr>
        <w:spacing w:afterLines="150"/>
        <w:rPr>
          <w:rFonts w:eastAsia="楷体_GB2312"/>
          <w:color w:val="000000"/>
          <w:sz w:val="36"/>
        </w:rPr>
      </w:pPr>
      <w:r>
        <w:rPr>
          <w:rFonts w:eastAsia="楷体_GB2312" w:hint="eastAsia"/>
          <w:color w:val="000000"/>
          <w:sz w:val="36"/>
        </w:rPr>
        <w:t>论</w:t>
      </w:r>
      <w:r>
        <w:rPr>
          <w:rFonts w:eastAsia="楷体_GB2312" w:hint="eastAsia"/>
          <w:color w:val="000000"/>
          <w:sz w:val="36"/>
        </w:rPr>
        <w:t xml:space="preserve"> </w:t>
      </w:r>
      <w:r>
        <w:rPr>
          <w:rFonts w:eastAsia="楷体_GB2312" w:hint="eastAsia"/>
          <w:color w:val="000000"/>
          <w:sz w:val="36"/>
        </w:rPr>
        <w:t>文</w:t>
      </w:r>
      <w:r>
        <w:rPr>
          <w:rFonts w:eastAsia="楷体_GB2312" w:hint="eastAsia"/>
          <w:color w:val="000000"/>
          <w:sz w:val="36"/>
        </w:rPr>
        <w:t xml:space="preserve"> </w:t>
      </w:r>
      <w:r>
        <w:rPr>
          <w:rFonts w:eastAsia="楷体_GB2312" w:hint="eastAsia"/>
          <w:color w:val="000000"/>
          <w:sz w:val="36"/>
        </w:rPr>
        <w:t>题</w:t>
      </w:r>
      <w:r>
        <w:rPr>
          <w:rFonts w:eastAsia="楷体_GB2312" w:hint="eastAsia"/>
          <w:color w:val="000000"/>
          <w:sz w:val="36"/>
        </w:rPr>
        <w:t xml:space="preserve"> </w:t>
      </w:r>
      <w:r>
        <w:rPr>
          <w:rFonts w:eastAsia="楷体_GB2312" w:hint="eastAsia"/>
          <w:color w:val="000000"/>
          <w:sz w:val="36"/>
        </w:rPr>
        <w:t>目：</w:t>
      </w:r>
    </w:p>
    <w:p w:rsidR="00291B18" w:rsidRDefault="00924C9B" w:rsidP="003950C1">
      <w:pPr>
        <w:spacing w:afterLines="150"/>
        <w:rPr>
          <w:rFonts w:eastAsia="楷体_GB2312"/>
          <w:color w:val="000000"/>
          <w:sz w:val="36"/>
        </w:rPr>
      </w:pPr>
      <w:r>
        <w:rPr>
          <w:rFonts w:eastAsia="楷体_GB2312" w:hint="eastAsia"/>
          <w:color w:val="000000"/>
          <w:sz w:val="36"/>
        </w:rPr>
        <w:t>论文专业范围</w:t>
      </w:r>
      <w:r>
        <w:rPr>
          <w:rFonts w:eastAsia="楷体_GB2312" w:hint="eastAsia"/>
          <w:color w:val="000000"/>
          <w:sz w:val="30"/>
        </w:rPr>
        <w:t>（</w:t>
      </w:r>
      <w:r>
        <w:rPr>
          <w:rFonts w:ascii="宋体" w:hAnsi="宋体" w:hint="eastAsia"/>
          <w:color w:val="000000"/>
          <w:sz w:val="24"/>
        </w:rPr>
        <w:t>按表后说明填写</w:t>
      </w:r>
      <w:r>
        <w:rPr>
          <w:rFonts w:eastAsia="楷体_GB2312" w:hint="eastAsia"/>
          <w:color w:val="000000"/>
          <w:sz w:val="30"/>
        </w:rPr>
        <w:t>）</w:t>
      </w:r>
      <w:r>
        <w:rPr>
          <w:rFonts w:eastAsia="楷体_GB2312" w:hint="eastAsia"/>
          <w:color w:val="000000"/>
          <w:sz w:val="36"/>
        </w:rPr>
        <w:t>：</w:t>
      </w:r>
    </w:p>
    <w:p w:rsidR="00291B18" w:rsidRDefault="00924C9B">
      <w:pPr>
        <w:ind w:rightChars="-241" w:right="-506"/>
        <w:rPr>
          <w:rFonts w:eastAsia="楷体_GB2312"/>
          <w:color w:val="000000"/>
          <w:sz w:val="30"/>
        </w:rPr>
      </w:pPr>
      <w:r>
        <w:rPr>
          <w:rFonts w:eastAsia="楷体_GB2312" w:hint="eastAsia"/>
          <w:color w:val="000000"/>
          <w:sz w:val="36"/>
        </w:rPr>
        <w:t>论文主要作者</w:t>
      </w:r>
      <w:r>
        <w:rPr>
          <w:rFonts w:eastAsia="楷体_GB2312" w:hint="eastAsia"/>
          <w:color w:val="000000"/>
          <w:sz w:val="30"/>
        </w:rPr>
        <w:t>（</w:t>
      </w:r>
      <w:r>
        <w:rPr>
          <w:rFonts w:ascii="宋体" w:hAnsi="宋体" w:hint="eastAsia"/>
          <w:color w:val="000000"/>
          <w:sz w:val="24"/>
        </w:rPr>
        <w:t>不超过三人，按贡献大小顺序排列</w:t>
      </w:r>
      <w:r>
        <w:rPr>
          <w:rFonts w:eastAsia="楷体_GB2312" w:hint="eastAsia"/>
          <w:color w:val="000000"/>
          <w:sz w:val="30"/>
        </w:rPr>
        <w:t>）：</w:t>
      </w:r>
    </w:p>
    <w:p w:rsidR="00291B18" w:rsidRDefault="00291B18">
      <w:pPr>
        <w:ind w:rightChars="-241" w:right="-506"/>
        <w:rPr>
          <w:rFonts w:eastAsia="楷体_GB2312"/>
          <w:color w:val="000000"/>
          <w:sz w:val="30"/>
        </w:rPr>
      </w:pPr>
    </w:p>
    <w:p w:rsidR="00291B18" w:rsidRDefault="00291B18">
      <w:pPr>
        <w:rPr>
          <w:color w:val="000000"/>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0"/>
        <w:gridCol w:w="881"/>
        <w:gridCol w:w="1597"/>
        <w:gridCol w:w="2468"/>
        <w:gridCol w:w="2644"/>
      </w:tblGrid>
      <w:tr w:rsidR="00291B18">
        <w:trPr>
          <w:trHeight w:val="1136"/>
          <w:jc w:val="center"/>
        </w:trPr>
        <w:tc>
          <w:tcPr>
            <w:tcW w:w="1340" w:type="dxa"/>
            <w:vAlign w:val="center"/>
          </w:tcPr>
          <w:p w:rsidR="00291B18" w:rsidRDefault="00924C9B">
            <w:pPr>
              <w:jc w:val="center"/>
              <w:rPr>
                <w:rFonts w:ascii="宋体" w:hAnsi="宋体"/>
                <w:color w:val="000000"/>
                <w:sz w:val="30"/>
              </w:rPr>
            </w:pPr>
            <w:r>
              <w:rPr>
                <w:rFonts w:ascii="宋体" w:hAnsi="宋体" w:hint="eastAsia"/>
                <w:color w:val="000000"/>
                <w:sz w:val="30"/>
              </w:rPr>
              <w:t>姓   名</w:t>
            </w:r>
          </w:p>
        </w:tc>
        <w:tc>
          <w:tcPr>
            <w:tcW w:w="881" w:type="dxa"/>
            <w:vAlign w:val="center"/>
          </w:tcPr>
          <w:p w:rsidR="00291B18" w:rsidRDefault="00924C9B">
            <w:pPr>
              <w:jc w:val="center"/>
              <w:rPr>
                <w:rFonts w:ascii="宋体" w:hAnsi="宋体"/>
                <w:color w:val="000000"/>
                <w:sz w:val="30"/>
              </w:rPr>
            </w:pPr>
            <w:r>
              <w:rPr>
                <w:rFonts w:ascii="宋体" w:hAnsi="宋体" w:hint="eastAsia"/>
                <w:color w:val="000000"/>
                <w:sz w:val="30"/>
              </w:rPr>
              <w:t>年龄</w:t>
            </w:r>
          </w:p>
        </w:tc>
        <w:tc>
          <w:tcPr>
            <w:tcW w:w="1597" w:type="dxa"/>
            <w:vAlign w:val="center"/>
          </w:tcPr>
          <w:p w:rsidR="00291B18" w:rsidRDefault="00924C9B">
            <w:pPr>
              <w:jc w:val="center"/>
              <w:rPr>
                <w:rFonts w:ascii="宋体" w:hAnsi="宋体"/>
                <w:color w:val="000000"/>
                <w:sz w:val="30"/>
              </w:rPr>
            </w:pPr>
            <w:r>
              <w:rPr>
                <w:rFonts w:ascii="宋体" w:hAnsi="宋体" w:hint="eastAsia"/>
                <w:color w:val="000000"/>
                <w:sz w:val="30"/>
              </w:rPr>
              <w:t>技术职称</w:t>
            </w:r>
          </w:p>
        </w:tc>
        <w:tc>
          <w:tcPr>
            <w:tcW w:w="2468" w:type="dxa"/>
            <w:vAlign w:val="center"/>
          </w:tcPr>
          <w:p w:rsidR="00291B18" w:rsidRDefault="00924C9B">
            <w:pPr>
              <w:jc w:val="center"/>
              <w:rPr>
                <w:rFonts w:ascii="宋体" w:hAnsi="宋体"/>
                <w:color w:val="000000"/>
                <w:sz w:val="30"/>
              </w:rPr>
            </w:pPr>
            <w:r>
              <w:rPr>
                <w:rFonts w:ascii="宋体" w:hAnsi="宋体" w:hint="eastAsia"/>
                <w:color w:val="000000"/>
                <w:sz w:val="30"/>
              </w:rPr>
              <w:t>工 作 单 位</w:t>
            </w:r>
          </w:p>
        </w:tc>
        <w:tc>
          <w:tcPr>
            <w:tcW w:w="2644" w:type="dxa"/>
            <w:vAlign w:val="center"/>
          </w:tcPr>
          <w:p w:rsidR="00291B18" w:rsidRDefault="00924C9B">
            <w:pPr>
              <w:jc w:val="center"/>
              <w:rPr>
                <w:rFonts w:ascii="宋体" w:hAnsi="宋体"/>
                <w:color w:val="000000"/>
                <w:sz w:val="30"/>
              </w:rPr>
            </w:pPr>
            <w:r>
              <w:rPr>
                <w:rFonts w:ascii="宋体" w:hAnsi="宋体" w:hint="eastAsia"/>
                <w:color w:val="000000"/>
                <w:sz w:val="30"/>
              </w:rPr>
              <w:t>所 属 团 体</w:t>
            </w:r>
          </w:p>
        </w:tc>
      </w:tr>
      <w:tr w:rsidR="00291B18">
        <w:trPr>
          <w:trHeight w:val="757"/>
          <w:jc w:val="center"/>
        </w:trPr>
        <w:tc>
          <w:tcPr>
            <w:tcW w:w="1340" w:type="dxa"/>
            <w:vAlign w:val="center"/>
          </w:tcPr>
          <w:p w:rsidR="00291B18" w:rsidRDefault="00291B18">
            <w:pPr>
              <w:jc w:val="center"/>
              <w:rPr>
                <w:rFonts w:ascii="宋体" w:hAnsi="宋体"/>
                <w:b/>
                <w:bCs/>
                <w:color w:val="000000"/>
              </w:rPr>
            </w:pPr>
          </w:p>
        </w:tc>
        <w:tc>
          <w:tcPr>
            <w:tcW w:w="881" w:type="dxa"/>
            <w:vAlign w:val="center"/>
          </w:tcPr>
          <w:p w:rsidR="00291B18" w:rsidRDefault="00291B18">
            <w:pPr>
              <w:jc w:val="center"/>
              <w:rPr>
                <w:rFonts w:ascii="宋体" w:hAnsi="宋体"/>
                <w:b/>
                <w:bCs/>
                <w:color w:val="000000"/>
              </w:rPr>
            </w:pPr>
          </w:p>
        </w:tc>
        <w:tc>
          <w:tcPr>
            <w:tcW w:w="1597" w:type="dxa"/>
            <w:vAlign w:val="center"/>
          </w:tcPr>
          <w:p w:rsidR="00291B18" w:rsidRDefault="00291B18">
            <w:pPr>
              <w:jc w:val="center"/>
              <w:rPr>
                <w:rFonts w:ascii="宋体" w:hAnsi="宋体"/>
                <w:b/>
                <w:bCs/>
                <w:color w:val="000000"/>
              </w:rPr>
            </w:pPr>
          </w:p>
        </w:tc>
        <w:tc>
          <w:tcPr>
            <w:tcW w:w="2468" w:type="dxa"/>
            <w:vAlign w:val="center"/>
          </w:tcPr>
          <w:p w:rsidR="00291B18" w:rsidRDefault="00291B18">
            <w:pPr>
              <w:jc w:val="center"/>
              <w:rPr>
                <w:rFonts w:ascii="宋体" w:hAnsi="宋体"/>
                <w:b/>
                <w:bCs/>
                <w:color w:val="000000"/>
              </w:rPr>
            </w:pPr>
          </w:p>
        </w:tc>
        <w:tc>
          <w:tcPr>
            <w:tcW w:w="2644" w:type="dxa"/>
            <w:vAlign w:val="center"/>
          </w:tcPr>
          <w:p w:rsidR="00291B18" w:rsidRDefault="00291B18">
            <w:pPr>
              <w:jc w:val="center"/>
              <w:rPr>
                <w:rFonts w:ascii="宋体" w:hAnsi="宋体"/>
                <w:b/>
                <w:bCs/>
                <w:color w:val="000000"/>
              </w:rPr>
            </w:pPr>
          </w:p>
        </w:tc>
      </w:tr>
      <w:tr w:rsidR="00291B18">
        <w:trPr>
          <w:trHeight w:val="757"/>
          <w:jc w:val="center"/>
        </w:trPr>
        <w:tc>
          <w:tcPr>
            <w:tcW w:w="1340" w:type="dxa"/>
            <w:vAlign w:val="center"/>
          </w:tcPr>
          <w:p w:rsidR="00291B18" w:rsidRDefault="00291B18">
            <w:pPr>
              <w:jc w:val="center"/>
              <w:rPr>
                <w:rFonts w:ascii="宋体" w:hAnsi="宋体"/>
                <w:b/>
                <w:bCs/>
                <w:color w:val="000000"/>
              </w:rPr>
            </w:pPr>
          </w:p>
        </w:tc>
        <w:tc>
          <w:tcPr>
            <w:tcW w:w="881" w:type="dxa"/>
            <w:vAlign w:val="center"/>
          </w:tcPr>
          <w:p w:rsidR="00291B18" w:rsidRDefault="00291B18">
            <w:pPr>
              <w:jc w:val="center"/>
              <w:rPr>
                <w:rFonts w:ascii="宋体" w:hAnsi="宋体"/>
                <w:b/>
                <w:bCs/>
                <w:color w:val="000000"/>
              </w:rPr>
            </w:pPr>
          </w:p>
        </w:tc>
        <w:tc>
          <w:tcPr>
            <w:tcW w:w="1597" w:type="dxa"/>
            <w:vAlign w:val="center"/>
          </w:tcPr>
          <w:p w:rsidR="00291B18" w:rsidRDefault="00291B18">
            <w:pPr>
              <w:jc w:val="center"/>
              <w:rPr>
                <w:rFonts w:ascii="宋体" w:hAnsi="宋体"/>
                <w:b/>
                <w:bCs/>
                <w:color w:val="000000"/>
              </w:rPr>
            </w:pPr>
          </w:p>
        </w:tc>
        <w:tc>
          <w:tcPr>
            <w:tcW w:w="2468" w:type="dxa"/>
            <w:vAlign w:val="center"/>
          </w:tcPr>
          <w:p w:rsidR="00291B18" w:rsidRDefault="00291B18">
            <w:pPr>
              <w:jc w:val="center"/>
              <w:rPr>
                <w:rFonts w:ascii="宋体" w:hAnsi="宋体"/>
                <w:b/>
                <w:bCs/>
                <w:color w:val="000000"/>
              </w:rPr>
            </w:pPr>
          </w:p>
        </w:tc>
        <w:tc>
          <w:tcPr>
            <w:tcW w:w="2644" w:type="dxa"/>
            <w:vAlign w:val="center"/>
          </w:tcPr>
          <w:p w:rsidR="00291B18" w:rsidRDefault="00291B18">
            <w:pPr>
              <w:jc w:val="center"/>
              <w:rPr>
                <w:rFonts w:ascii="宋体" w:hAnsi="宋体"/>
                <w:b/>
                <w:bCs/>
                <w:color w:val="000000"/>
              </w:rPr>
            </w:pPr>
          </w:p>
        </w:tc>
      </w:tr>
      <w:tr w:rsidR="00291B18">
        <w:trPr>
          <w:trHeight w:val="819"/>
          <w:jc w:val="center"/>
        </w:trPr>
        <w:tc>
          <w:tcPr>
            <w:tcW w:w="1340" w:type="dxa"/>
            <w:vAlign w:val="center"/>
          </w:tcPr>
          <w:p w:rsidR="00291B18" w:rsidRDefault="00291B18">
            <w:pPr>
              <w:jc w:val="center"/>
              <w:rPr>
                <w:rFonts w:ascii="宋体" w:hAnsi="宋体"/>
                <w:b/>
                <w:bCs/>
                <w:color w:val="000000"/>
              </w:rPr>
            </w:pPr>
          </w:p>
        </w:tc>
        <w:tc>
          <w:tcPr>
            <w:tcW w:w="881" w:type="dxa"/>
            <w:vAlign w:val="center"/>
          </w:tcPr>
          <w:p w:rsidR="00291B18" w:rsidRDefault="00291B18">
            <w:pPr>
              <w:jc w:val="center"/>
              <w:rPr>
                <w:rFonts w:ascii="宋体" w:hAnsi="宋体"/>
                <w:b/>
                <w:bCs/>
                <w:color w:val="000000"/>
              </w:rPr>
            </w:pPr>
          </w:p>
        </w:tc>
        <w:tc>
          <w:tcPr>
            <w:tcW w:w="1597" w:type="dxa"/>
            <w:vAlign w:val="center"/>
          </w:tcPr>
          <w:p w:rsidR="00291B18" w:rsidRDefault="00291B18">
            <w:pPr>
              <w:jc w:val="center"/>
              <w:rPr>
                <w:rFonts w:ascii="宋体" w:hAnsi="宋体"/>
                <w:b/>
                <w:bCs/>
                <w:color w:val="000000"/>
              </w:rPr>
            </w:pPr>
          </w:p>
        </w:tc>
        <w:tc>
          <w:tcPr>
            <w:tcW w:w="2468" w:type="dxa"/>
            <w:vAlign w:val="center"/>
          </w:tcPr>
          <w:p w:rsidR="00291B18" w:rsidRDefault="00291B18">
            <w:pPr>
              <w:jc w:val="center"/>
              <w:rPr>
                <w:rFonts w:ascii="宋体" w:hAnsi="宋体"/>
                <w:b/>
                <w:bCs/>
                <w:color w:val="000000"/>
              </w:rPr>
            </w:pPr>
          </w:p>
        </w:tc>
        <w:tc>
          <w:tcPr>
            <w:tcW w:w="2644" w:type="dxa"/>
            <w:vAlign w:val="center"/>
          </w:tcPr>
          <w:p w:rsidR="00291B18" w:rsidRDefault="00291B18">
            <w:pPr>
              <w:jc w:val="center"/>
              <w:rPr>
                <w:rFonts w:ascii="宋体" w:hAnsi="宋体"/>
                <w:b/>
                <w:bCs/>
                <w:color w:val="000000"/>
              </w:rPr>
            </w:pPr>
          </w:p>
        </w:tc>
      </w:tr>
    </w:tbl>
    <w:p w:rsidR="00291B18" w:rsidRDefault="00291B18">
      <w:pPr>
        <w:spacing w:line="480" w:lineRule="auto"/>
        <w:jc w:val="center"/>
        <w:rPr>
          <w:color w:val="000000"/>
        </w:rPr>
      </w:pPr>
    </w:p>
    <w:p w:rsidR="00291B18" w:rsidRDefault="00291B18">
      <w:pPr>
        <w:spacing w:line="480" w:lineRule="auto"/>
        <w:jc w:val="center"/>
        <w:rPr>
          <w:color w:val="000000"/>
        </w:rPr>
      </w:pPr>
    </w:p>
    <w:p w:rsidR="00291B18" w:rsidRDefault="00291B18">
      <w:pPr>
        <w:spacing w:line="480" w:lineRule="auto"/>
        <w:jc w:val="center"/>
        <w:rPr>
          <w:color w:val="000000"/>
        </w:rPr>
      </w:pPr>
    </w:p>
    <w:p w:rsidR="00291B18" w:rsidRDefault="00924C9B">
      <w:pPr>
        <w:spacing w:line="360" w:lineRule="auto"/>
        <w:jc w:val="center"/>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О</w:t>
      </w:r>
      <w:r>
        <w:rPr>
          <w:rFonts w:eastAsia="仿宋_GB2312" w:hint="eastAsia"/>
          <w:color w:val="000000"/>
          <w:sz w:val="32"/>
          <w:szCs w:val="32"/>
        </w:rPr>
        <w:t xml:space="preserve">      </w:t>
      </w:r>
      <w:r>
        <w:rPr>
          <w:rFonts w:eastAsia="仿宋_GB2312" w:hint="eastAsia"/>
          <w:color w:val="000000"/>
          <w:sz w:val="32"/>
          <w:szCs w:val="32"/>
        </w:rPr>
        <w:t>年</w:t>
      </w:r>
      <w:r>
        <w:rPr>
          <w:rFonts w:eastAsia="仿宋_GB2312" w:hint="eastAsia"/>
          <w:color w:val="000000"/>
          <w:sz w:val="32"/>
          <w:szCs w:val="32"/>
        </w:rPr>
        <w:t xml:space="preserve">    </w:t>
      </w:r>
      <w:r>
        <w:rPr>
          <w:rFonts w:eastAsia="仿宋_GB2312" w:hint="eastAsia"/>
          <w:color w:val="000000"/>
          <w:sz w:val="32"/>
          <w:szCs w:val="32"/>
        </w:rPr>
        <w:t>月</w:t>
      </w:r>
    </w:p>
    <w:p w:rsidR="00291B18" w:rsidRDefault="00924C9B" w:rsidP="003950C1">
      <w:pPr>
        <w:spacing w:afterLines="50" w:line="360" w:lineRule="auto"/>
        <w:jc w:val="center"/>
        <w:rPr>
          <w:rFonts w:eastAsia="华文中宋"/>
          <w:b/>
          <w:bCs/>
          <w:color w:val="000000"/>
          <w:sz w:val="48"/>
          <w:u w:val="double"/>
        </w:rPr>
      </w:pPr>
      <w:r>
        <w:rPr>
          <w:rFonts w:eastAsia="华文中宋"/>
          <w:b/>
          <w:bCs/>
          <w:color w:val="000000"/>
          <w:sz w:val="48"/>
          <w:u w:val="double"/>
        </w:rPr>
        <w:br w:type="page"/>
      </w:r>
      <w:r>
        <w:rPr>
          <w:rFonts w:eastAsia="华文中宋" w:hint="eastAsia"/>
          <w:b/>
          <w:bCs/>
          <w:color w:val="000000"/>
          <w:sz w:val="48"/>
          <w:u w:val="double"/>
        </w:rPr>
        <w:lastRenderedPageBreak/>
        <w:t xml:space="preserve">  </w:t>
      </w:r>
      <w:r>
        <w:rPr>
          <w:rFonts w:eastAsia="华文中宋" w:hint="eastAsia"/>
          <w:b/>
          <w:bCs/>
          <w:color w:val="000000"/>
          <w:sz w:val="48"/>
          <w:u w:val="double"/>
        </w:rPr>
        <w:t>申</w:t>
      </w:r>
      <w:r>
        <w:rPr>
          <w:rFonts w:eastAsia="华文中宋" w:hint="eastAsia"/>
          <w:b/>
          <w:bCs/>
          <w:color w:val="000000"/>
          <w:sz w:val="48"/>
          <w:u w:val="double"/>
        </w:rPr>
        <w:t xml:space="preserve">    </w:t>
      </w:r>
      <w:r>
        <w:rPr>
          <w:rFonts w:eastAsia="华文中宋" w:hint="eastAsia"/>
          <w:b/>
          <w:bCs/>
          <w:color w:val="000000"/>
          <w:sz w:val="48"/>
          <w:u w:val="double"/>
        </w:rPr>
        <w:t>报</w:t>
      </w:r>
      <w:r>
        <w:rPr>
          <w:rFonts w:eastAsia="华文中宋" w:hint="eastAsia"/>
          <w:b/>
          <w:bCs/>
          <w:color w:val="000000"/>
          <w:sz w:val="48"/>
          <w:u w:val="double"/>
        </w:rPr>
        <w:t xml:space="preserve">    </w:t>
      </w:r>
      <w:r>
        <w:rPr>
          <w:rFonts w:eastAsia="华文中宋" w:hint="eastAsia"/>
          <w:b/>
          <w:bCs/>
          <w:color w:val="000000"/>
          <w:sz w:val="48"/>
          <w:u w:val="double"/>
        </w:rPr>
        <w:t>栏</w:t>
      </w:r>
      <w:r>
        <w:rPr>
          <w:rFonts w:eastAsia="华文中宋" w:hint="eastAsia"/>
          <w:b/>
          <w:bCs/>
          <w:color w:val="000000"/>
          <w:sz w:val="48"/>
          <w:u w:val="double"/>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291B18">
        <w:trPr>
          <w:trHeight w:val="1574"/>
          <w:jc w:val="center"/>
        </w:trPr>
        <w:tc>
          <w:tcPr>
            <w:tcW w:w="8928" w:type="dxa"/>
            <w:tcBorders>
              <w:bottom w:val="single" w:sz="4" w:space="0" w:color="auto"/>
            </w:tcBorders>
            <w:vAlign w:val="center"/>
          </w:tcPr>
          <w:p w:rsidR="00291B18" w:rsidRDefault="00924C9B">
            <w:pPr>
              <w:spacing w:line="360" w:lineRule="auto"/>
              <w:rPr>
                <w:rFonts w:ascii="宋体" w:hAnsi="宋体"/>
                <w:color w:val="000000"/>
                <w:sz w:val="30"/>
                <w:szCs w:val="30"/>
              </w:rPr>
            </w:pPr>
            <w:r>
              <w:rPr>
                <w:rFonts w:ascii="宋体" w:hAnsi="宋体" w:hint="eastAsia"/>
                <w:color w:val="000000"/>
                <w:sz w:val="30"/>
                <w:szCs w:val="30"/>
              </w:rPr>
              <w:t>论文发表刊物名称：                    年第     期第     页</w:t>
            </w:r>
          </w:p>
          <w:p w:rsidR="00291B18" w:rsidRDefault="00291B18">
            <w:pPr>
              <w:spacing w:line="360" w:lineRule="auto"/>
              <w:rPr>
                <w:rFonts w:ascii="宋体" w:hAnsi="宋体"/>
                <w:color w:val="000000"/>
                <w:sz w:val="30"/>
                <w:szCs w:val="30"/>
              </w:rPr>
            </w:pPr>
          </w:p>
          <w:p w:rsidR="00291B18" w:rsidRDefault="00924C9B">
            <w:pPr>
              <w:spacing w:line="360" w:lineRule="auto"/>
              <w:rPr>
                <w:rFonts w:ascii="宋体" w:hAnsi="宋体"/>
                <w:b/>
                <w:bCs/>
                <w:color w:val="000000"/>
                <w:sz w:val="28"/>
              </w:rPr>
            </w:pPr>
            <w:r>
              <w:rPr>
                <w:rFonts w:ascii="宋体" w:hAnsi="宋体" w:hint="eastAsia"/>
                <w:color w:val="000000"/>
                <w:sz w:val="30"/>
                <w:szCs w:val="30"/>
              </w:rPr>
              <w:t xml:space="preserve">刊物主办单位 </w:t>
            </w:r>
            <w:r>
              <w:rPr>
                <w:rFonts w:ascii="宋体" w:hAnsi="宋体" w:hint="eastAsia"/>
                <w:color w:val="000000"/>
                <w:sz w:val="28"/>
              </w:rPr>
              <w:t xml:space="preserve">                              </w:t>
            </w:r>
            <w:r>
              <w:rPr>
                <w:rFonts w:ascii="宋体" w:hAnsi="宋体" w:hint="eastAsia"/>
                <w:color w:val="000000"/>
              </w:rPr>
              <w:t>（附刊物原件或影印件）</w:t>
            </w:r>
          </w:p>
        </w:tc>
      </w:tr>
      <w:tr w:rsidR="00291B18">
        <w:trPr>
          <w:trHeight w:val="1371"/>
          <w:jc w:val="center"/>
        </w:trPr>
        <w:tc>
          <w:tcPr>
            <w:tcW w:w="8928" w:type="dxa"/>
            <w:tcBorders>
              <w:bottom w:val="single" w:sz="4" w:space="0" w:color="auto"/>
            </w:tcBorders>
            <w:vAlign w:val="center"/>
          </w:tcPr>
          <w:p w:rsidR="00291B18" w:rsidRDefault="00924C9B">
            <w:pPr>
              <w:spacing w:line="360" w:lineRule="auto"/>
              <w:rPr>
                <w:rFonts w:ascii="宋体" w:hAnsi="宋体"/>
                <w:color w:val="000000"/>
                <w:sz w:val="28"/>
              </w:rPr>
            </w:pPr>
            <w:r>
              <w:rPr>
                <w:rFonts w:ascii="宋体" w:hAnsi="宋体" w:hint="eastAsia"/>
                <w:color w:val="000000"/>
                <w:sz w:val="28"/>
              </w:rPr>
              <w:t>论文发表会议名称：                           宣  读     或录取</w:t>
            </w:r>
          </w:p>
          <w:p w:rsidR="00291B18" w:rsidRDefault="00924C9B">
            <w:pPr>
              <w:spacing w:line="360" w:lineRule="auto"/>
              <w:ind w:firstLineChars="2200" w:firstLine="6160"/>
              <w:rPr>
                <w:rFonts w:ascii="宋体" w:hAnsi="宋体"/>
                <w:color w:val="000000"/>
                <w:sz w:val="28"/>
              </w:rPr>
            </w:pPr>
            <w:r>
              <w:rPr>
                <w:rFonts w:ascii="宋体" w:hAnsi="宋体" w:hint="eastAsia"/>
                <w:color w:val="000000"/>
                <w:sz w:val="28"/>
              </w:rPr>
              <w:t xml:space="preserve">（     ）  （    ）   </w:t>
            </w:r>
          </w:p>
          <w:p w:rsidR="00291B18" w:rsidRDefault="00924C9B">
            <w:pPr>
              <w:spacing w:line="360" w:lineRule="auto"/>
              <w:rPr>
                <w:rFonts w:ascii="宋体" w:hAnsi="宋体"/>
                <w:b/>
                <w:bCs/>
                <w:color w:val="000000"/>
                <w:sz w:val="28"/>
              </w:rPr>
            </w:pPr>
            <w:r>
              <w:rPr>
                <w:rFonts w:ascii="宋体" w:hAnsi="宋体" w:hint="eastAsia"/>
                <w:b/>
                <w:bCs/>
                <w:color w:val="000000"/>
                <w:sz w:val="28"/>
              </w:rPr>
              <w:t xml:space="preserve">                                             </w:t>
            </w:r>
            <w:r>
              <w:rPr>
                <w:rFonts w:ascii="宋体" w:hAnsi="宋体" w:hint="eastAsia"/>
                <w:color w:val="000000"/>
              </w:rPr>
              <w:t>（附刊物原件或影印件）</w:t>
            </w:r>
          </w:p>
        </w:tc>
      </w:tr>
      <w:tr w:rsidR="00291B18">
        <w:trPr>
          <w:trHeight w:val="1020"/>
          <w:jc w:val="center"/>
        </w:trPr>
        <w:tc>
          <w:tcPr>
            <w:tcW w:w="8928" w:type="dxa"/>
            <w:tcBorders>
              <w:bottom w:val="single" w:sz="4" w:space="0" w:color="auto"/>
            </w:tcBorders>
            <w:vAlign w:val="center"/>
          </w:tcPr>
          <w:p w:rsidR="00291B18" w:rsidRDefault="00924C9B">
            <w:pPr>
              <w:spacing w:line="360" w:lineRule="auto"/>
              <w:rPr>
                <w:rFonts w:ascii="宋体" w:hAnsi="宋体"/>
                <w:bCs/>
                <w:color w:val="000000"/>
                <w:sz w:val="30"/>
                <w:szCs w:val="30"/>
              </w:rPr>
            </w:pPr>
            <w:r>
              <w:rPr>
                <w:rFonts w:ascii="宋体" w:hAnsi="宋体" w:hint="eastAsia"/>
                <w:bCs/>
                <w:color w:val="000000"/>
                <w:sz w:val="30"/>
                <w:szCs w:val="30"/>
              </w:rPr>
              <w:t>论文（成果）在何时</w:t>
            </w:r>
          </w:p>
          <w:p w:rsidR="00291B18" w:rsidRDefault="00924C9B">
            <w:pPr>
              <w:spacing w:line="360" w:lineRule="auto"/>
              <w:rPr>
                <w:rFonts w:ascii="宋体" w:hAnsi="宋体"/>
                <w:b/>
                <w:bCs/>
                <w:color w:val="000000"/>
                <w:sz w:val="28"/>
              </w:rPr>
            </w:pPr>
            <w:r>
              <w:rPr>
                <w:rFonts w:ascii="宋体" w:hAnsi="宋体" w:hint="eastAsia"/>
                <w:bCs/>
                <w:color w:val="000000"/>
                <w:sz w:val="30"/>
                <w:szCs w:val="30"/>
              </w:rPr>
              <w:t>何处受过何级奖励：</w:t>
            </w:r>
            <w:r>
              <w:rPr>
                <w:rFonts w:ascii="宋体" w:hAnsi="宋体" w:hint="eastAsia"/>
                <w:b/>
                <w:bCs/>
                <w:color w:val="000000"/>
                <w:sz w:val="28"/>
              </w:rPr>
              <w:t xml:space="preserve">                               </w:t>
            </w:r>
            <w:r>
              <w:rPr>
                <w:rFonts w:ascii="宋体" w:hAnsi="宋体" w:hint="eastAsia"/>
                <w:color w:val="000000"/>
              </w:rPr>
              <w:t>（附证书影印件）</w:t>
            </w:r>
          </w:p>
        </w:tc>
      </w:tr>
      <w:tr w:rsidR="00291B18">
        <w:trPr>
          <w:trHeight w:val="1021"/>
          <w:jc w:val="center"/>
        </w:trPr>
        <w:tc>
          <w:tcPr>
            <w:tcW w:w="8928" w:type="dxa"/>
            <w:tcBorders>
              <w:bottom w:val="single" w:sz="4" w:space="0" w:color="auto"/>
            </w:tcBorders>
            <w:vAlign w:val="center"/>
          </w:tcPr>
          <w:p w:rsidR="00291B18" w:rsidRDefault="00924C9B">
            <w:pPr>
              <w:spacing w:line="360" w:lineRule="auto"/>
              <w:rPr>
                <w:rFonts w:ascii="宋体" w:hAnsi="宋体"/>
                <w:bCs/>
                <w:color w:val="000000"/>
                <w:sz w:val="30"/>
                <w:szCs w:val="30"/>
              </w:rPr>
            </w:pPr>
            <w:r>
              <w:rPr>
                <w:rFonts w:ascii="宋体" w:hAnsi="宋体" w:hint="eastAsia"/>
                <w:bCs/>
                <w:color w:val="000000"/>
                <w:sz w:val="30"/>
                <w:szCs w:val="30"/>
              </w:rPr>
              <w:t>成果在何时通过</w:t>
            </w:r>
          </w:p>
          <w:p w:rsidR="00291B18" w:rsidRDefault="00924C9B">
            <w:pPr>
              <w:spacing w:line="360" w:lineRule="auto"/>
              <w:rPr>
                <w:rFonts w:ascii="宋体" w:hAnsi="宋体"/>
                <w:b/>
                <w:bCs/>
                <w:color w:val="000000"/>
                <w:sz w:val="28"/>
              </w:rPr>
            </w:pPr>
            <w:r>
              <w:rPr>
                <w:rFonts w:ascii="宋体" w:hAnsi="宋体" w:hint="eastAsia"/>
                <w:bCs/>
                <w:color w:val="000000"/>
                <w:sz w:val="30"/>
                <w:szCs w:val="30"/>
              </w:rPr>
              <w:t>何级技术鉴定：</w:t>
            </w:r>
            <w:r>
              <w:rPr>
                <w:rFonts w:ascii="宋体" w:hAnsi="宋体" w:hint="eastAsia"/>
                <w:b/>
                <w:bCs/>
                <w:color w:val="000000"/>
                <w:sz w:val="32"/>
              </w:rPr>
              <w:t xml:space="preserve"> </w:t>
            </w:r>
            <w:r>
              <w:rPr>
                <w:rFonts w:ascii="宋体" w:hAnsi="宋体" w:hint="eastAsia"/>
                <w:b/>
                <w:bCs/>
                <w:color w:val="000000"/>
                <w:sz w:val="28"/>
              </w:rPr>
              <w:t xml:space="preserve">                                 </w:t>
            </w:r>
            <w:r>
              <w:rPr>
                <w:rFonts w:ascii="宋体" w:hAnsi="宋体" w:hint="eastAsia"/>
                <w:color w:val="000000"/>
              </w:rPr>
              <w:t>（附鉴定书影印件）</w:t>
            </w:r>
          </w:p>
        </w:tc>
      </w:tr>
      <w:tr w:rsidR="00291B18">
        <w:trPr>
          <w:trHeight w:val="1837"/>
          <w:jc w:val="center"/>
        </w:trPr>
        <w:tc>
          <w:tcPr>
            <w:tcW w:w="8928" w:type="dxa"/>
          </w:tcPr>
          <w:p w:rsidR="00291B18" w:rsidRDefault="00924C9B">
            <w:pPr>
              <w:rPr>
                <w:rFonts w:ascii="宋体" w:hAnsi="宋体"/>
                <w:b/>
                <w:bCs/>
                <w:color w:val="000000"/>
              </w:rPr>
            </w:pPr>
            <w:r>
              <w:rPr>
                <w:rFonts w:ascii="宋体" w:hAnsi="宋体" w:hint="eastAsia"/>
                <w:bCs/>
                <w:color w:val="000000"/>
                <w:sz w:val="30"/>
                <w:szCs w:val="30"/>
              </w:rPr>
              <w:t>对论文的自我评价意见</w:t>
            </w:r>
            <w:r>
              <w:rPr>
                <w:rFonts w:ascii="宋体" w:hAnsi="宋体" w:hint="eastAsia"/>
                <w:color w:val="000000"/>
              </w:rPr>
              <w:t>（</w:t>
            </w:r>
            <w:r>
              <w:rPr>
                <w:rFonts w:ascii="宋体" w:hAnsi="宋体" w:hint="eastAsia"/>
                <w:color w:val="000000"/>
                <w:sz w:val="24"/>
              </w:rPr>
              <w:t>学术水平、作用、意见等</w:t>
            </w:r>
            <w:r>
              <w:rPr>
                <w:rFonts w:ascii="宋体" w:hAnsi="宋体" w:hint="eastAsia"/>
                <w:color w:val="000000"/>
              </w:rPr>
              <w:t>）：</w:t>
            </w:r>
          </w:p>
          <w:p w:rsidR="00291B18" w:rsidRDefault="00291B18">
            <w:pPr>
              <w:rPr>
                <w:rFonts w:ascii="宋体" w:hAnsi="宋体"/>
                <w:b/>
                <w:bCs/>
                <w:color w:val="000000"/>
              </w:rPr>
            </w:pPr>
          </w:p>
          <w:p w:rsidR="00291B18" w:rsidRDefault="00291B18">
            <w:pPr>
              <w:rPr>
                <w:rFonts w:ascii="宋体" w:hAnsi="宋体"/>
                <w:b/>
                <w:bCs/>
                <w:color w:val="000000"/>
              </w:rPr>
            </w:pPr>
          </w:p>
          <w:p w:rsidR="00291B18" w:rsidRDefault="00291B18">
            <w:pPr>
              <w:rPr>
                <w:rFonts w:ascii="宋体" w:hAnsi="宋体"/>
                <w:b/>
                <w:bCs/>
                <w:color w:val="000000"/>
              </w:rPr>
            </w:pPr>
          </w:p>
          <w:p w:rsidR="00291B18" w:rsidRDefault="00291B18">
            <w:pPr>
              <w:rPr>
                <w:rFonts w:ascii="宋体" w:hAnsi="宋体"/>
                <w:b/>
                <w:bCs/>
                <w:color w:val="000000"/>
              </w:rPr>
            </w:pPr>
          </w:p>
          <w:p w:rsidR="00291B18" w:rsidRDefault="00291B18">
            <w:pPr>
              <w:rPr>
                <w:rFonts w:ascii="宋体" w:hAnsi="宋体"/>
                <w:b/>
                <w:bCs/>
                <w:color w:val="000000"/>
              </w:rPr>
            </w:pPr>
          </w:p>
          <w:p w:rsidR="00291B18" w:rsidRDefault="00291B18">
            <w:pPr>
              <w:rPr>
                <w:rFonts w:ascii="宋体" w:hAnsi="宋体"/>
                <w:b/>
                <w:bCs/>
                <w:color w:val="000000"/>
              </w:rPr>
            </w:pPr>
          </w:p>
          <w:p w:rsidR="00291B18" w:rsidRDefault="00291B18">
            <w:pPr>
              <w:rPr>
                <w:rFonts w:ascii="宋体" w:hAnsi="宋体"/>
                <w:b/>
                <w:bCs/>
                <w:color w:val="000000"/>
              </w:rPr>
            </w:pPr>
          </w:p>
          <w:p w:rsidR="00291B18" w:rsidRDefault="00291B18">
            <w:pPr>
              <w:rPr>
                <w:rFonts w:ascii="宋体" w:hAnsi="宋体"/>
                <w:b/>
                <w:bCs/>
                <w:color w:val="000000"/>
              </w:rPr>
            </w:pPr>
          </w:p>
          <w:p w:rsidR="00291B18" w:rsidRDefault="00291B18">
            <w:pPr>
              <w:rPr>
                <w:rFonts w:ascii="宋体" w:hAnsi="宋体"/>
                <w:b/>
                <w:bCs/>
                <w:color w:val="000000"/>
                <w:sz w:val="28"/>
              </w:rPr>
            </w:pPr>
          </w:p>
        </w:tc>
      </w:tr>
      <w:tr w:rsidR="00291B18">
        <w:trPr>
          <w:trHeight w:val="1837"/>
          <w:jc w:val="center"/>
        </w:trPr>
        <w:tc>
          <w:tcPr>
            <w:tcW w:w="8928" w:type="dxa"/>
          </w:tcPr>
          <w:p w:rsidR="00291B18" w:rsidRDefault="00924C9B">
            <w:pPr>
              <w:rPr>
                <w:rFonts w:ascii="宋体" w:hAnsi="宋体"/>
                <w:color w:val="000000"/>
              </w:rPr>
            </w:pPr>
            <w:r>
              <w:rPr>
                <w:rFonts w:ascii="宋体" w:hAnsi="宋体" w:hint="eastAsia"/>
                <w:bCs/>
                <w:color w:val="000000"/>
                <w:sz w:val="30"/>
                <w:szCs w:val="30"/>
              </w:rPr>
              <w:t>承诺</w:t>
            </w:r>
            <w:r>
              <w:rPr>
                <w:rFonts w:ascii="宋体" w:hAnsi="宋体" w:hint="eastAsia"/>
                <w:color w:val="000000"/>
              </w:rPr>
              <w:t>（</w:t>
            </w:r>
            <w:r>
              <w:rPr>
                <w:rFonts w:ascii="宋体" w:hAnsi="宋体" w:hint="eastAsia"/>
                <w:color w:val="000000"/>
                <w:sz w:val="24"/>
              </w:rPr>
              <w:t>论文文本的原创性、真实性</w:t>
            </w:r>
            <w:r>
              <w:rPr>
                <w:rFonts w:ascii="宋体" w:hAnsi="宋体" w:hint="eastAsia"/>
                <w:color w:val="000000"/>
              </w:rPr>
              <w:t>）：</w:t>
            </w:r>
          </w:p>
          <w:p w:rsidR="00291B18" w:rsidRDefault="00291B18">
            <w:pPr>
              <w:rPr>
                <w:rFonts w:ascii="宋体" w:hAnsi="宋体"/>
                <w:color w:val="000000"/>
              </w:rPr>
            </w:pPr>
          </w:p>
          <w:p w:rsidR="00291B18" w:rsidRDefault="00291B18">
            <w:pPr>
              <w:rPr>
                <w:rFonts w:ascii="宋体" w:hAnsi="宋体"/>
                <w:color w:val="000000"/>
              </w:rPr>
            </w:pPr>
          </w:p>
          <w:p w:rsidR="00291B18" w:rsidRDefault="00291B18">
            <w:pPr>
              <w:rPr>
                <w:rFonts w:ascii="宋体" w:hAnsi="宋体"/>
                <w:color w:val="000000"/>
              </w:rPr>
            </w:pPr>
          </w:p>
          <w:p w:rsidR="00291B18" w:rsidRDefault="00924C9B">
            <w:pPr>
              <w:rPr>
                <w:rFonts w:ascii="宋体" w:hAnsi="宋体"/>
                <w:color w:val="000000"/>
              </w:rPr>
            </w:pPr>
            <w:r>
              <w:rPr>
                <w:rFonts w:ascii="宋体" w:hAnsi="宋体" w:hint="eastAsia"/>
                <w:color w:val="000000"/>
              </w:rPr>
              <w:t xml:space="preserve">                                                       </w:t>
            </w:r>
            <w:r>
              <w:rPr>
                <w:rFonts w:ascii="宋体" w:hAnsi="宋体" w:hint="eastAsia"/>
                <w:color w:val="000000"/>
                <w:sz w:val="30"/>
                <w:szCs w:val="30"/>
              </w:rPr>
              <w:t>签名：</w:t>
            </w:r>
          </w:p>
        </w:tc>
      </w:tr>
      <w:tr w:rsidR="00291B18">
        <w:trPr>
          <w:trHeight w:val="1910"/>
          <w:jc w:val="center"/>
        </w:trPr>
        <w:tc>
          <w:tcPr>
            <w:tcW w:w="8928" w:type="dxa"/>
            <w:tcBorders>
              <w:bottom w:val="single" w:sz="4" w:space="0" w:color="auto"/>
            </w:tcBorders>
            <w:vAlign w:val="center"/>
          </w:tcPr>
          <w:p w:rsidR="00291B18" w:rsidRDefault="00924C9B">
            <w:pPr>
              <w:rPr>
                <w:rFonts w:ascii="宋体" w:hAnsi="宋体"/>
                <w:bCs/>
                <w:color w:val="000000"/>
                <w:sz w:val="32"/>
              </w:rPr>
            </w:pPr>
            <w:r>
              <w:rPr>
                <w:rFonts w:ascii="宋体" w:hAnsi="宋体" w:hint="eastAsia"/>
                <w:bCs/>
                <w:color w:val="000000"/>
                <w:sz w:val="30"/>
                <w:szCs w:val="30"/>
              </w:rPr>
              <w:t>申报优秀论文等级</w:t>
            </w:r>
            <w:r>
              <w:rPr>
                <w:rFonts w:ascii="宋体" w:hAnsi="宋体" w:hint="eastAsia"/>
                <w:bCs/>
                <w:color w:val="000000"/>
              </w:rPr>
              <w:t>（</w:t>
            </w:r>
            <w:r>
              <w:rPr>
                <w:rFonts w:ascii="宋体" w:hAnsi="宋体" w:hint="eastAsia"/>
                <w:bCs/>
                <w:color w:val="000000"/>
                <w:sz w:val="24"/>
              </w:rPr>
              <w:t>特等：国际水平；一等：国内先进水平；二等：省内先进水平三等：市内先进水平</w:t>
            </w:r>
            <w:r>
              <w:rPr>
                <w:rFonts w:ascii="宋体" w:hAnsi="宋体" w:hint="eastAsia"/>
                <w:bCs/>
                <w:color w:val="000000"/>
              </w:rPr>
              <w:t>）</w:t>
            </w:r>
          </w:p>
          <w:p w:rsidR="00291B18" w:rsidRDefault="00924C9B" w:rsidP="003950C1">
            <w:pPr>
              <w:spacing w:beforeLines="100"/>
              <w:rPr>
                <w:rFonts w:ascii="宋体" w:hAnsi="宋体"/>
                <w:b/>
                <w:bCs/>
                <w:color w:val="000000"/>
                <w:sz w:val="28"/>
              </w:rPr>
            </w:pPr>
            <w:r>
              <w:rPr>
                <w:rFonts w:ascii="宋体" w:hAnsi="宋体" w:hint="eastAsia"/>
                <w:bCs/>
                <w:color w:val="000000"/>
                <w:sz w:val="30"/>
                <w:szCs w:val="30"/>
              </w:rPr>
              <w:t>申请</w:t>
            </w:r>
            <w:r>
              <w:rPr>
                <w:rFonts w:ascii="宋体" w:hAnsi="宋体" w:hint="eastAsia"/>
                <w:bCs/>
                <w:color w:val="000000"/>
                <w:sz w:val="30"/>
                <w:szCs w:val="30"/>
                <w:u w:val="single"/>
              </w:rPr>
              <w:t xml:space="preserve">          </w:t>
            </w:r>
            <w:r>
              <w:rPr>
                <w:rFonts w:ascii="宋体" w:hAnsi="宋体" w:hint="eastAsia"/>
                <w:bCs/>
                <w:color w:val="000000"/>
                <w:sz w:val="30"/>
                <w:szCs w:val="30"/>
              </w:rPr>
              <w:t>等</w:t>
            </w:r>
            <w:r>
              <w:rPr>
                <w:rFonts w:ascii="宋体" w:hAnsi="宋体" w:hint="eastAsia"/>
                <w:b/>
                <w:bCs/>
                <w:color w:val="000000"/>
                <w:sz w:val="30"/>
                <w:szCs w:val="30"/>
              </w:rPr>
              <w:t xml:space="preserve">  </w:t>
            </w:r>
            <w:r>
              <w:rPr>
                <w:rFonts w:ascii="宋体" w:hAnsi="宋体" w:hint="eastAsia"/>
                <w:b/>
                <w:bCs/>
                <w:color w:val="000000"/>
                <w:sz w:val="28"/>
              </w:rPr>
              <w:t xml:space="preserve">                      </w:t>
            </w:r>
            <w:r>
              <w:rPr>
                <w:rFonts w:ascii="宋体" w:hAnsi="宋体" w:hint="eastAsia"/>
                <w:color w:val="000000"/>
                <w:sz w:val="30"/>
                <w:szCs w:val="30"/>
              </w:rPr>
              <w:t>申报人：</w:t>
            </w:r>
          </w:p>
        </w:tc>
      </w:tr>
    </w:tbl>
    <w:p w:rsidR="00291B18" w:rsidRDefault="00924C9B" w:rsidP="003950C1">
      <w:pPr>
        <w:spacing w:beforeLines="75"/>
        <w:jc w:val="center"/>
        <w:rPr>
          <w:rFonts w:ascii="宋体" w:hAnsi="宋体"/>
          <w:color w:val="000000"/>
          <w:sz w:val="24"/>
        </w:rPr>
      </w:pPr>
      <w:r>
        <w:rPr>
          <w:rFonts w:ascii="宋体" w:hAnsi="宋体" w:hint="eastAsia"/>
          <w:color w:val="000000"/>
          <w:sz w:val="24"/>
        </w:rPr>
        <w:lastRenderedPageBreak/>
        <w:t>（本栏由申报人填写）</w:t>
      </w:r>
    </w:p>
    <w:p w:rsidR="00291B18" w:rsidRDefault="00924C9B" w:rsidP="003950C1">
      <w:pPr>
        <w:spacing w:afterLines="100"/>
        <w:jc w:val="center"/>
        <w:rPr>
          <w:rFonts w:eastAsia="华文中宋"/>
          <w:b/>
          <w:color w:val="000000"/>
          <w:sz w:val="52"/>
          <w:u w:val="double"/>
        </w:rPr>
      </w:pPr>
      <w:r>
        <w:rPr>
          <w:rFonts w:eastAsia="华文中宋" w:hint="eastAsia"/>
          <w:b/>
          <w:color w:val="000000"/>
          <w:sz w:val="52"/>
          <w:u w:val="double"/>
        </w:rPr>
        <w:t xml:space="preserve">  </w:t>
      </w:r>
      <w:r>
        <w:rPr>
          <w:rFonts w:eastAsia="华文中宋" w:hint="eastAsia"/>
          <w:b/>
          <w:color w:val="000000"/>
          <w:sz w:val="52"/>
          <w:u w:val="double"/>
        </w:rPr>
        <w:t>评</w:t>
      </w:r>
      <w:r>
        <w:rPr>
          <w:rFonts w:eastAsia="华文中宋" w:hint="eastAsia"/>
          <w:b/>
          <w:color w:val="000000"/>
          <w:sz w:val="52"/>
          <w:u w:val="double"/>
        </w:rPr>
        <w:t xml:space="preserve">    </w:t>
      </w:r>
      <w:r>
        <w:rPr>
          <w:rFonts w:eastAsia="华文中宋" w:hint="eastAsia"/>
          <w:b/>
          <w:color w:val="000000"/>
          <w:sz w:val="52"/>
          <w:u w:val="double"/>
        </w:rPr>
        <w:t>审</w:t>
      </w:r>
      <w:r>
        <w:rPr>
          <w:rFonts w:eastAsia="华文中宋" w:hint="eastAsia"/>
          <w:b/>
          <w:color w:val="000000"/>
          <w:sz w:val="52"/>
          <w:u w:val="double"/>
        </w:rPr>
        <w:t xml:space="preserve">    </w:t>
      </w:r>
      <w:r>
        <w:rPr>
          <w:rFonts w:eastAsia="华文中宋" w:hint="eastAsia"/>
          <w:b/>
          <w:color w:val="000000"/>
          <w:sz w:val="52"/>
          <w:u w:val="double"/>
        </w:rPr>
        <w:t>栏</w:t>
      </w:r>
      <w:r>
        <w:rPr>
          <w:rFonts w:eastAsia="华文中宋" w:hint="eastAsia"/>
          <w:b/>
          <w:color w:val="000000"/>
          <w:sz w:val="52"/>
          <w:u w:val="double"/>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291B18">
        <w:trPr>
          <w:trHeight w:val="2405"/>
          <w:jc w:val="center"/>
        </w:trPr>
        <w:tc>
          <w:tcPr>
            <w:tcW w:w="8928" w:type="dxa"/>
            <w:tcBorders>
              <w:bottom w:val="single" w:sz="4" w:space="0" w:color="auto"/>
            </w:tcBorders>
            <w:vAlign w:val="center"/>
          </w:tcPr>
          <w:p w:rsidR="00291B18" w:rsidRDefault="00924C9B" w:rsidP="003950C1">
            <w:pPr>
              <w:pStyle w:val="a4"/>
              <w:spacing w:beforeLines="50" w:line="360" w:lineRule="auto"/>
              <w:ind w:firstLine="0"/>
              <w:rPr>
                <w:rFonts w:ascii="宋体" w:hAnsi="宋体"/>
                <w:b w:val="0"/>
                <w:color w:val="000000"/>
              </w:rPr>
            </w:pPr>
            <w:r>
              <w:rPr>
                <w:rFonts w:ascii="宋体" w:hAnsi="宋体" w:hint="eastAsia"/>
                <w:b w:val="0"/>
                <w:color w:val="000000"/>
              </w:rPr>
              <w:t>申报人所在工作单位技术部门对论文的评价意见</w:t>
            </w:r>
            <w:r>
              <w:rPr>
                <w:rFonts w:ascii="宋体" w:hAnsi="宋体" w:hint="eastAsia"/>
                <w:b w:val="0"/>
                <w:color w:val="000000"/>
                <w:sz w:val="24"/>
              </w:rPr>
              <w:t>（水平、作用、意义等）</w:t>
            </w:r>
            <w:r>
              <w:rPr>
                <w:rFonts w:ascii="宋体" w:hAnsi="宋体" w:hint="eastAsia"/>
                <w:b w:val="0"/>
                <w:color w:val="000000"/>
              </w:rPr>
              <w:t>：</w:t>
            </w:r>
          </w:p>
          <w:p w:rsidR="00291B18" w:rsidRDefault="00291B18">
            <w:pPr>
              <w:spacing w:line="360" w:lineRule="auto"/>
              <w:ind w:firstLine="6064"/>
              <w:rPr>
                <w:rFonts w:ascii="宋体" w:hAnsi="宋体"/>
                <w:color w:val="000000"/>
                <w:sz w:val="28"/>
              </w:rPr>
            </w:pPr>
          </w:p>
          <w:p w:rsidR="00291B18" w:rsidRDefault="00291B18">
            <w:pPr>
              <w:spacing w:line="360" w:lineRule="auto"/>
              <w:rPr>
                <w:rFonts w:ascii="宋体" w:hAnsi="宋体"/>
                <w:color w:val="000000"/>
                <w:sz w:val="28"/>
              </w:rPr>
            </w:pPr>
          </w:p>
          <w:p w:rsidR="00291B18" w:rsidRDefault="00291B18">
            <w:pPr>
              <w:spacing w:line="360" w:lineRule="auto"/>
              <w:rPr>
                <w:rFonts w:ascii="宋体" w:hAnsi="宋体"/>
                <w:color w:val="000000"/>
                <w:sz w:val="28"/>
              </w:rPr>
            </w:pPr>
          </w:p>
          <w:p w:rsidR="00291B18" w:rsidRDefault="00924C9B">
            <w:pPr>
              <w:spacing w:line="360" w:lineRule="auto"/>
              <w:rPr>
                <w:rFonts w:ascii="宋体" w:hAnsi="宋体"/>
                <w:color w:val="000000"/>
                <w:sz w:val="28"/>
              </w:rPr>
            </w:pPr>
            <w:r>
              <w:rPr>
                <w:rFonts w:ascii="宋体" w:hAnsi="宋体" w:hint="eastAsia"/>
                <w:bCs/>
                <w:color w:val="000000"/>
                <w:sz w:val="28"/>
              </w:rPr>
              <w:t xml:space="preserve">                                          </w:t>
            </w:r>
            <w:r>
              <w:rPr>
                <w:rFonts w:ascii="宋体" w:hAnsi="宋体" w:hint="eastAsia"/>
                <w:color w:val="000000"/>
                <w:sz w:val="28"/>
              </w:rPr>
              <w:t>（公  章）</w:t>
            </w:r>
          </w:p>
          <w:p w:rsidR="00291B18" w:rsidRDefault="00924C9B">
            <w:pPr>
              <w:spacing w:line="360" w:lineRule="auto"/>
              <w:rPr>
                <w:rFonts w:ascii="宋体" w:hAnsi="宋体"/>
                <w:color w:val="000000"/>
                <w:sz w:val="28"/>
              </w:rPr>
            </w:pPr>
            <w:r>
              <w:rPr>
                <w:rFonts w:ascii="宋体" w:hAnsi="宋体" w:hint="eastAsia"/>
                <w:color w:val="000000"/>
                <w:sz w:val="28"/>
              </w:rPr>
              <w:t xml:space="preserve">                                              年   月   日</w:t>
            </w:r>
          </w:p>
        </w:tc>
      </w:tr>
      <w:tr w:rsidR="00291B18">
        <w:trPr>
          <w:trHeight w:val="2491"/>
          <w:jc w:val="center"/>
        </w:trPr>
        <w:tc>
          <w:tcPr>
            <w:tcW w:w="8928" w:type="dxa"/>
            <w:tcBorders>
              <w:bottom w:val="single" w:sz="4" w:space="0" w:color="auto"/>
            </w:tcBorders>
            <w:vAlign w:val="center"/>
          </w:tcPr>
          <w:p w:rsidR="00291B18" w:rsidRDefault="00924C9B" w:rsidP="003950C1">
            <w:pPr>
              <w:pStyle w:val="a4"/>
              <w:spacing w:beforeLines="50" w:line="360" w:lineRule="auto"/>
              <w:ind w:firstLine="0"/>
              <w:rPr>
                <w:rFonts w:ascii="宋体" w:hAnsi="宋体"/>
                <w:b w:val="0"/>
                <w:color w:val="000000"/>
                <w:szCs w:val="30"/>
              </w:rPr>
            </w:pPr>
            <w:r>
              <w:rPr>
                <w:rFonts w:ascii="宋体" w:hAnsi="宋体" w:hint="eastAsia"/>
                <w:b w:val="0"/>
                <w:color w:val="000000"/>
                <w:szCs w:val="30"/>
              </w:rPr>
              <w:t>市级学会（县市区、企业科协）对论文的评价意见：</w:t>
            </w:r>
          </w:p>
          <w:p w:rsidR="00291B18" w:rsidRDefault="00291B18">
            <w:pPr>
              <w:spacing w:line="360" w:lineRule="auto"/>
              <w:rPr>
                <w:rFonts w:ascii="宋体" w:hAnsi="宋体"/>
                <w:color w:val="000000"/>
                <w:sz w:val="32"/>
              </w:rPr>
            </w:pPr>
          </w:p>
          <w:p w:rsidR="00291B18" w:rsidRDefault="00291B18">
            <w:pPr>
              <w:spacing w:line="360" w:lineRule="auto"/>
              <w:rPr>
                <w:rFonts w:ascii="宋体" w:hAnsi="宋体"/>
                <w:color w:val="000000"/>
                <w:sz w:val="32"/>
              </w:rPr>
            </w:pPr>
          </w:p>
          <w:p w:rsidR="00291B18" w:rsidRDefault="00924C9B">
            <w:pPr>
              <w:spacing w:line="360" w:lineRule="auto"/>
              <w:rPr>
                <w:rFonts w:ascii="宋体" w:hAnsi="宋体"/>
                <w:color w:val="000000"/>
                <w:sz w:val="28"/>
              </w:rPr>
            </w:pPr>
            <w:r>
              <w:rPr>
                <w:rFonts w:ascii="宋体" w:hAnsi="宋体" w:hint="eastAsia"/>
                <w:color w:val="000000"/>
                <w:sz w:val="28"/>
              </w:rPr>
              <w:t>负责人签名：                              （公  章）</w:t>
            </w:r>
          </w:p>
          <w:p w:rsidR="00291B18" w:rsidRDefault="00924C9B">
            <w:pPr>
              <w:spacing w:line="360" w:lineRule="auto"/>
              <w:rPr>
                <w:rFonts w:ascii="宋体" w:hAnsi="宋体"/>
                <w:color w:val="000000"/>
                <w:sz w:val="28"/>
              </w:rPr>
            </w:pPr>
            <w:r>
              <w:rPr>
                <w:rFonts w:ascii="宋体" w:hAnsi="宋体" w:hint="eastAsia"/>
                <w:color w:val="000000"/>
                <w:sz w:val="28"/>
              </w:rPr>
              <w:t xml:space="preserve">                                             年   月    日</w:t>
            </w:r>
          </w:p>
        </w:tc>
      </w:tr>
      <w:tr w:rsidR="00291B18">
        <w:trPr>
          <w:trHeight w:val="2934"/>
          <w:jc w:val="center"/>
        </w:trPr>
        <w:tc>
          <w:tcPr>
            <w:tcW w:w="8928" w:type="dxa"/>
            <w:tcBorders>
              <w:bottom w:val="single" w:sz="4" w:space="0" w:color="auto"/>
            </w:tcBorders>
            <w:vAlign w:val="center"/>
          </w:tcPr>
          <w:p w:rsidR="00291B18" w:rsidRDefault="00924C9B" w:rsidP="003950C1">
            <w:pPr>
              <w:pStyle w:val="a4"/>
              <w:spacing w:beforeLines="50" w:line="360" w:lineRule="auto"/>
              <w:ind w:firstLine="0"/>
              <w:rPr>
                <w:rFonts w:ascii="宋体" w:hAnsi="宋体"/>
                <w:b w:val="0"/>
                <w:color w:val="000000"/>
                <w:szCs w:val="30"/>
              </w:rPr>
            </w:pPr>
            <w:r>
              <w:rPr>
                <w:rFonts w:ascii="宋体" w:hAnsi="宋体" w:hint="eastAsia"/>
                <w:b w:val="0"/>
                <w:color w:val="000000"/>
                <w:szCs w:val="30"/>
              </w:rPr>
              <w:t>市优秀学术论文评审小组评审意见：</w:t>
            </w:r>
          </w:p>
          <w:p w:rsidR="00291B18" w:rsidRDefault="00291B18">
            <w:pPr>
              <w:spacing w:line="360" w:lineRule="auto"/>
              <w:rPr>
                <w:rFonts w:ascii="宋体" w:hAnsi="宋体"/>
                <w:color w:val="000000"/>
                <w:sz w:val="32"/>
              </w:rPr>
            </w:pPr>
          </w:p>
          <w:p w:rsidR="00291B18" w:rsidRDefault="00291B18">
            <w:pPr>
              <w:spacing w:line="360" w:lineRule="auto"/>
              <w:rPr>
                <w:rFonts w:ascii="宋体" w:hAnsi="宋体"/>
                <w:color w:val="000000"/>
                <w:sz w:val="32"/>
              </w:rPr>
            </w:pPr>
          </w:p>
          <w:p w:rsidR="00291B18" w:rsidRDefault="00924C9B">
            <w:pPr>
              <w:tabs>
                <w:tab w:val="left" w:pos="8047"/>
              </w:tabs>
              <w:spacing w:line="360" w:lineRule="auto"/>
              <w:rPr>
                <w:rFonts w:ascii="宋体" w:hAnsi="宋体"/>
                <w:color w:val="000000"/>
                <w:sz w:val="28"/>
                <w:szCs w:val="28"/>
              </w:rPr>
            </w:pPr>
            <w:r>
              <w:rPr>
                <w:rFonts w:ascii="宋体" w:hAnsi="宋体" w:hint="eastAsia"/>
                <w:color w:val="000000"/>
                <w:sz w:val="28"/>
                <w:szCs w:val="28"/>
              </w:rPr>
              <w:t>市优秀学术论文学科评审小组组长签名：</w:t>
            </w:r>
          </w:p>
          <w:p w:rsidR="00291B18" w:rsidRDefault="00924C9B" w:rsidP="003950C1">
            <w:pPr>
              <w:pStyle w:val="a4"/>
              <w:tabs>
                <w:tab w:val="left" w:pos="7896"/>
              </w:tabs>
              <w:spacing w:beforeLines="50" w:line="360" w:lineRule="auto"/>
              <w:ind w:firstLine="560"/>
              <w:rPr>
                <w:rFonts w:ascii="宋体" w:hAnsi="宋体"/>
                <w:b w:val="0"/>
                <w:color w:val="000000"/>
                <w:sz w:val="32"/>
              </w:rPr>
            </w:pPr>
            <w:r>
              <w:rPr>
                <w:rFonts w:ascii="宋体" w:hAnsi="宋体" w:hint="eastAsia"/>
                <w:b w:val="0"/>
                <w:color w:val="000000"/>
              </w:rPr>
              <w:t xml:space="preserve">                                        年    月    日</w:t>
            </w:r>
          </w:p>
        </w:tc>
      </w:tr>
      <w:tr w:rsidR="00291B18">
        <w:trPr>
          <w:trHeight w:val="2972"/>
          <w:jc w:val="center"/>
        </w:trPr>
        <w:tc>
          <w:tcPr>
            <w:tcW w:w="8928" w:type="dxa"/>
            <w:tcBorders>
              <w:bottom w:val="single" w:sz="4" w:space="0" w:color="auto"/>
            </w:tcBorders>
          </w:tcPr>
          <w:p w:rsidR="00291B18" w:rsidRDefault="00924C9B" w:rsidP="003950C1">
            <w:pPr>
              <w:spacing w:beforeLines="100" w:line="360" w:lineRule="auto"/>
              <w:rPr>
                <w:rFonts w:ascii="宋体" w:hAnsi="宋体"/>
                <w:color w:val="000000"/>
                <w:sz w:val="30"/>
                <w:szCs w:val="30"/>
              </w:rPr>
            </w:pPr>
            <w:r>
              <w:rPr>
                <w:rFonts w:ascii="宋体" w:hAnsi="宋体" w:hint="eastAsia"/>
                <w:color w:val="000000"/>
                <w:sz w:val="30"/>
                <w:szCs w:val="30"/>
              </w:rPr>
              <w:t>市自然科学优秀学术论文评审委员会评审意见：</w:t>
            </w:r>
          </w:p>
          <w:p w:rsidR="00291B18" w:rsidRDefault="00291B18">
            <w:pPr>
              <w:spacing w:line="360" w:lineRule="auto"/>
              <w:rPr>
                <w:rFonts w:ascii="宋体" w:hAnsi="宋体"/>
                <w:color w:val="000000"/>
                <w:sz w:val="28"/>
              </w:rPr>
            </w:pPr>
          </w:p>
          <w:p w:rsidR="00291B18" w:rsidRDefault="00291B18">
            <w:pPr>
              <w:spacing w:line="360" w:lineRule="auto"/>
              <w:rPr>
                <w:rFonts w:ascii="宋体" w:hAnsi="宋体"/>
                <w:color w:val="000000"/>
                <w:sz w:val="28"/>
              </w:rPr>
            </w:pPr>
          </w:p>
          <w:p w:rsidR="00291B18" w:rsidRDefault="00924C9B">
            <w:pPr>
              <w:tabs>
                <w:tab w:val="left" w:pos="6573"/>
              </w:tabs>
              <w:wordWrap w:val="0"/>
              <w:spacing w:line="360" w:lineRule="auto"/>
              <w:jc w:val="right"/>
              <w:rPr>
                <w:rFonts w:ascii="宋体" w:hAnsi="宋体"/>
                <w:color w:val="000000"/>
                <w:sz w:val="28"/>
              </w:rPr>
            </w:pPr>
            <w:r>
              <w:rPr>
                <w:rFonts w:ascii="宋体" w:hAnsi="宋体" w:hint="eastAsia"/>
                <w:color w:val="000000"/>
                <w:sz w:val="28"/>
              </w:rPr>
              <w:t xml:space="preserve">（公  章）        </w:t>
            </w:r>
          </w:p>
          <w:p w:rsidR="00291B18" w:rsidRDefault="00924C9B">
            <w:pPr>
              <w:spacing w:line="360" w:lineRule="auto"/>
              <w:ind w:right="140"/>
              <w:jc w:val="right"/>
              <w:rPr>
                <w:rFonts w:ascii="宋体" w:hAnsi="宋体"/>
                <w:b/>
                <w:bCs/>
                <w:color w:val="000000"/>
                <w:sz w:val="28"/>
              </w:rPr>
            </w:pPr>
            <w:r>
              <w:rPr>
                <w:rFonts w:ascii="宋体" w:hAnsi="宋体" w:hint="eastAsia"/>
                <w:color w:val="000000"/>
                <w:sz w:val="28"/>
              </w:rPr>
              <w:t>年     月</w:t>
            </w:r>
            <w:r>
              <w:rPr>
                <w:rFonts w:ascii="宋体" w:hAnsi="宋体" w:hint="eastAsia"/>
                <w:b/>
                <w:bCs/>
                <w:color w:val="000000"/>
                <w:sz w:val="28"/>
              </w:rPr>
              <w:t xml:space="preserve">    </w:t>
            </w:r>
            <w:r>
              <w:rPr>
                <w:rFonts w:ascii="宋体" w:hAnsi="宋体" w:hint="eastAsia"/>
                <w:bCs/>
                <w:color w:val="000000"/>
                <w:sz w:val="28"/>
              </w:rPr>
              <w:t>日</w:t>
            </w:r>
            <w:r>
              <w:rPr>
                <w:rFonts w:ascii="宋体" w:hAnsi="宋体" w:hint="eastAsia"/>
                <w:b/>
                <w:bCs/>
                <w:color w:val="000000"/>
                <w:sz w:val="28"/>
              </w:rPr>
              <w:t xml:space="preserve">   </w:t>
            </w:r>
          </w:p>
        </w:tc>
      </w:tr>
    </w:tbl>
    <w:p w:rsidR="00291B18" w:rsidRDefault="00291B18">
      <w:pPr>
        <w:rPr>
          <w:color w:val="000000"/>
        </w:rPr>
      </w:pPr>
    </w:p>
    <w:p w:rsidR="00291B18" w:rsidRDefault="00291B18">
      <w:pPr>
        <w:rPr>
          <w:color w:val="000000"/>
        </w:rPr>
      </w:pPr>
    </w:p>
    <w:p w:rsidR="00291B18" w:rsidRDefault="00924C9B">
      <w:pPr>
        <w:ind w:leftChars="200" w:left="420" w:rightChars="200" w:right="420"/>
        <w:jc w:val="center"/>
        <w:rPr>
          <w:rFonts w:eastAsia="华文中宋"/>
          <w:b/>
          <w:color w:val="000000"/>
          <w:sz w:val="52"/>
        </w:rPr>
      </w:pPr>
      <w:r>
        <w:rPr>
          <w:rFonts w:eastAsia="华文中宋" w:hint="eastAsia"/>
          <w:b/>
          <w:color w:val="000000"/>
          <w:sz w:val="52"/>
        </w:rPr>
        <w:t>说</w:t>
      </w:r>
      <w:r>
        <w:rPr>
          <w:rFonts w:eastAsia="华文中宋" w:hint="eastAsia"/>
          <w:b/>
          <w:color w:val="000000"/>
          <w:sz w:val="52"/>
        </w:rPr>
        <w:t xml:space="preserve">     </w:t>
      </w:r>
      <w:r>
        <w:rPr>
          <w:rFonts w:eastAsia="华文中宋" w:hint="eastAsia"/>
          <w:b/>
          <w:color w:val="000000"/>
          <w:sz w:val="52"/>
        </w:rPr>
        <w:t>明</w:t>
      </w:r>
    </w:p>
    <w:p w:rsidR="00291B18" w:rsidRDefault="00291B18">
      <w:pPr>
        <w:spacing w:line="480" w:lineRule="exact"/>
        <w:ind w:leftChars="200" w:left="420" w:rightChars="200" w:right="420"/>
        <w:jc w:val="center"/>
        <w:rPr>
          <w:rFonts w:eastAsia="黑体"/>
          <w:b/>
          <w:bCs/>
          <w:color w:val="000000"/>
          <w:sz w:val="36"/>
        </w:rPr>
      </w:pPr>
    </w:p>
    <w:p w:rsidR="00291B18" w:rsidRDefault="00924C9B">
      <w:pPr>
        <w:spacing w:line="360" w:lineRule="auto"/>
        <w:ind w:rightChars="12" w:right="25" w:firstLineChars="221" w:firstLine="707"/>
        <w:rPr>
          <w:rFonts w:eastAsia="仿宋_GB2312"/>
          <w:color w:val="000000"/>
          <w:sz w:val="32"/>
          <w:szCs w:val="28"/>
        </w:rPr>
      </w:pPr>
      <w:r>
        <w:rPr>
          <w:rFonts w:eastAsia="仿宋_GB2312"/>
          <w:color w:val="000000"/>
          <w:sz w:val="32"/>
          <w:szCs w:val="28"/>
        </w:rPr>
        <w:t>1</w:t>
      </w:r>
      <w:r>
        <w:rPr>
          <w:rFonts w:eastAsia="仿宋_GB2312" w:hint="eastAsia"/>
          <w:color w:val="000000"/>
          <w:sz w:val="32"/>
          <w:szCs w:val="28"/>
        </w:rPr>
        <w:t>.</w:t>
      </w:r>
      <w:r>
        <w:rPr>
          <w:rFonts w:eastAsia="仿宋_GB2312" w:hint="eastAsia"/>
          <w:color w:val="000000"/>
          <w:sz w:val="32"/>
          <w:szCs w:val="28"/>
        </w:rPr>
        <w:t>请按“岳阳市自然科学优秀学术论文评选和奖励办法”的有关要求填写。</w:t>
      </w:r>
    </w:p>
    <w:p w:rsidR="00291B18" w:rsidRDefault="00924C9B">
      <w:pPr>
        <w:spacing w:line="360" w:lineRule="auto"/>
        <w:ind w:rightChars="12" w:right="25" w:firstLineChars="221" w:firstLine="707"/>
        <w:rPr>
          <w:rFonts w:eastAsia="仿宋_GB2312"/>
          <w:color w:val="000000"/>
          <w:sz w:val="32"/>
          <w:szCs w:val="28"/>
        </w:rPr>
      </w:pPr>
      <w:r>
        <w:rPr>
          <w:rFonts w:eastAsia="仿宋_GB2312" w:hint="eastAsia"/>
          <w:color w:val="000000"/>
          <w:sz w:val="32"/>
          <w:szCs w:val="28"/>
        </w:rPr>
        <w:t>2.</w:t>
      </w:r>
      <w:r>
        <w:rPr>
          <w:rFonts w:eastAsia="仿宋_GB2312" w:hint="eastAsia"/>
          <w:color w:val="000000"/>
          <w:sz w:val="32"/>
          <w:szCs w:val="28"/>
        </w:rPr>
        <w:t>申报人应为论文第一作者，并为在本市工作的科技人员。</w:t>
      </w:r>
    </w:p>
    <w:p w:rsidR="00291B18" w:rsidRDefault="00924C9B">
      <w:pPr>
        <w:spacing w:line="360" w:lineRule="auto"/>
        <w:ind w:rightChars="12" w:right="25" w:firstLineChars="221" w:firstLine="707"/>
        <w:rPr>
          <w:rFonts w:eastAsia="仿宋_GB2312"/>
          <w:color w:val="000000"/>
          <w:sz w:val="32"/>
          <w:szCs w:val="28"/>
        </w:rPr>
      </w:pPr>
      <w:r>
        <w:rPr>
          <w:rFonts w:eastAsia="仿宋_GB2312" w:hint="eastAsia"/>
          <w:color w:val="000000"/>
          <w:sz w:val="32"/>
          <w:szCs w:val="28"/>
        </w:rPr>
        <w:t>3.</w:t>
      </w:r>
      <w:r>
        <w:rPr>
          <w:rFonts w:eastAsia="仿宋_GB2312" w:hint="eastAsia"/>
          <w:color w:val="000000"/>
          <w:sz w:val="32"/>
          <w:szCs w:val="28"/>
        </w:rPr>
        <w:t>申报优秀论文时应按有关规定，按时交齐所有材料，材料齐全后才予受理。</w:t>
      </w:r>
    </w:p>
    <w:p w:rsidR="00291B18" w:rsidRDefault="00924C9B">
      <w:pPr>
        <w:spacing w:line="360" w:lineRule="auto"/>
        <w:ind w:rightChars="12" w:right="25" w:firstLineChars="221" w:firstLine="707"/>
        <w:rPr>
          <w:rFonts w:eastAsia="仿宋_GB2312"/>
          <w:color w:val="000000"/>
          <w:sz w:val="32"/>
          <w:szCs w:val="28"/>
        </w:rPr>
      </w:pPr>
      <w:r>
        <w:rPr>
          <w:rFonts w:eastAsia="仿宋_GB2312" w:hint="eastAsia"/>
          <w:color w:val="000000"/>
          <w:sz w:val="32"/>
          <w:szCs w:val="28"/>
        </w:rPr>
        <w:t>4.</w:t>
      </w:r>
      <w:r>
        <w:rPr>
          <w:rFonts w:eastAsia="仿宋_GB2312" w:hint="eastAsia"/>
          <w:color w:val="000000"/>
          <w:sz w:val="32"/>
          <w:szCs w:val="28"/>
        </w:rPr>
        <w:t>本表</w:t>
      </w:r>
      <w:r>
        <w:rPr>
          <w:rFonts w:ascii="仿宋_GB2312" w:eastAsia="仿宋_GB2312" w:hint="eastAsia"/>
          <w:color w:val="000000"/>
          <w:sz w:val="32"/>
          <w:szCs w:val="32"/>
        </w:rPr>
        <w:t>一式两份</w:t>
      </w:r>
      <w:r>
        <w:rPr>
          <w:rFonts w:eastAsia="仿宋_GB2312" w:hint="eastAsia"/>
          <w:color w:val="000000"/>
          <w:sz w:val="32"/>
          <w:szCs w:val="28"/>
        </w:rPr>
        <w:t>。</w:t>
      </w:r>
    </w:p>
    <w:p w:rsidR="00291B18" w:rsidRDefault="00924C9B">
      <w:pPr>
        <w:spacing w:line="360" w:lineRule="auto"/>
        <w:ind w:rightChars="12" w:right="25" w:firstLineChars="221" w:firstLine="707"/>
        <w:rPr>
          <w:rFonts w:ascii="仿宋_GB2312" w:eastAsia="仿宋_GB2312"/>
          <w:color w:val="000000"/>
          <w:sz w:val="32"/>
          <w:szCs w:val="28"/>
        </w:rPr>
      </w:pPr>
      <w:r>
        <w:rPr>
          <w:rFonts w:eastAsia="仿宋_GB2312" w:hint="eastAsia"/>
          <w:color w:val="000000"/>
          <w:sz w:val="32"/>
          <w:szCs w:val="28"/>
        </w:rPr>
        <w:t>5.</w:t>
      </w:r>
      <w:r>
        <w:rPr>
          <w:rFonts w:eastAsia="仿宋_GB2312" w:hint="eastAsia"/>
          <w:color w:val="000000"/>
          <w:sz w:val="32"/>
          <w:szCs w:val="28"/>
        </w:rPr>
        <w:t>论文专业范围按以下类别（共分为</w:t>
      </w:r>
      <w:r>
        <w:rPr>
          <w:rFonts w:eastAsia="仿宋_GB2312" w:hint="eastAsia"/>
          <w:color w:val="000000"/>
          <w:sz w:val="32"/>
          <w:szCs w:val="28"/>
        </w:rPr>
        <w:t>9</w:t>
      </w:r>
      <w:r>
        <w:rPr>
          <w:rFonts w:eastAsia="仿宋_GB2312" w:hint="eastAsia"/>
          <w:color w:val="000000"/>
          <w:sz w:val="32"/>
          <w:szCs w:val="28"/>
        </w:rPr>
        <w:t>类）填写：</w:t>
      </w:r>
    </w:p>
    <w:p w:rsidR="00291B18" w:rsidRDefault="00924C9B">
      <w:pPr>
        <w:spacing w:line="360" w:lineRule="auto"/>
        <w:ind w:rightChars="12" w:right="25" w:firstLineChars="221" w:firstLine="707"/>
        <w:rPr>
          <w:rFonts w:ascii="仿宋_GB2312" w:eastAsia="仿宋_GB2312"/>
          <w:color w:val="000000"/>
          <w:sz w:val="32"/>
          <w:szCs w:val="28"/>
        </w:rPr>
      </w:pPr>
      <w:r>
        <w:rPr>
          <w:rFonts w:ascii="仿宋_GB2312" w:eastAsia="仿宋_GB2312" w:hint="eastAsia"/>
          <w:color w:val="000000"/>
          <w:sz w:val="32"/>
          <w:szCs w:val="28"/>
        </w:rPr>
        <w:t>⑴</w:t>
      </w:r>
      <w:r>
        <w:rPr>
          <w:rFonts w:eastAsia="仿宋_GB2312" w:hint="eastAsia"/>
          <w:color w:val="000000"/>
          <w:sz w:val="32"/>
          <w:szCs w:val="28"/>
        </w:rPr>
        <w:t>数理</w:t>
      </w:r>
      <w:r>
        <w:rPr>
          <w:rFonts w:eastAsia="仿宋_GB2312" w:hint="eastAsia"/>
          <w:color w:val="000000"/>
          <w:sz w:val="32"/>
          <w:szCs w:val="28"/>
        </w:rPr>
        <w:t xml:space="preserve">   </w:t>
      </w:r>
      <w:r>
        <w:rPr>
          <w:rFonts w:ascii="仿宋_GB2312" w:eastAsia="仿宋_GB2312" w:hint="eastAsia"/>
          <w:color w:val="000000"/>
          <w:sz w:val="32"/>
          <w:szCs w:val="28"/>
        </w:rPr>
        <w:t xml:space="preserve"> ⑵</w:t>
      </w:r>
      <w:r>
        <w:rPr>
          <w:rFonts w:eastAsia="仿宋_GB2312" w:hint="eastAsia"/>
          <w:color w:val="000000"/>
          <w:sz w:val="32"/>
          <w:szCs w:val="28"/>
        </w:rPr>
        <w:t>医药</w:t>
      </w:r>
      <w:r>
        <w:rPr>
          <w:rFonts w:eastAsia="仿宋_GB2312" w:hint="eastAsia"/>
          <w:color w:val="000000"/>
          <w:sz w:val="32"/>
          <w:szCs w:val="28"/>
        </w:rPr>
        <w:t xml:space="preserve">   </w:t>
      </w:r>
      <w:r>
        <w:rPr>
          <w:rFonts w:ascii="仿宋_GB2312" w:eastAsia="仿宋_GB2312" w:hint="eastAsia"/>
          <w:color w:val="000000"/>
          <w:sz w:val="32"/>
          <w:szCs w:val="28"/>
        </w:rPr>
        <w:t xml:space="preserve"> ⑶</w:t>
      </w:r>
      <w:r>
        <w:rPr>
          <w:rFonts w:eastAsia="仿宋_GB2312" w:hint="eastAsia"/>
          <w:color w:val="000000"/>
          <w:sz w:val="32"/>
          <w:szCs w:val="28"/>
        </w:rPr>
        <w:t>农林</w:t>
      </w:r>
      <w:r>
        <w:rPr>
          <w:rFonts w:eastAsia="仿宋_GB2312" w:hint="eastAsia"/>
          <w:color w:val="000000"/>
          <w:sz w:val="32"/>
          <w:szCs w:val="28"/>
        </w:rPr>
        <w:t xml:space="preserve">   </w:t>
      </w:r>
      <w:r>
        <w:rPr>
          <w:rFonts w:ascii="仿宋_GB2312" w:eastAsia="仿宋_GB2312" w:hint="eastAsia"/>
          <w:color w:val="000000"/>
          <w:sz w:val="32"/>
          <w:szCs w:val="28"/>
        </w:rPr>
        <w:t xml:space="preserve"> ⑷</w:t>
      </w:r>
      <w:r>
        <w:rPr>
          <w:rFonts w:eastAsia="仿宋_GB2312" w:hint="eastAsia"/>
          <w:color w:val="000000"/>
          <w:sz w:val="32"/>
          <w:szCs w:val="28"/>
        </w:rPr>
        <w:t>信息技术</w:t>
      </w:r>
    </w:p>
    <w:p w:rsidR="00291B18" w:rsidRDefault="00924C9B">
      <w:pPr>
        <w:spacing w:line="360" w:lineRule="auto"/>
        <w:ind w:rightChars="12" w:right="25" w:firstLineChars="221" w:firstLine="707"/>
        <w:rPr>
          <w:rFonts w:ascii="仿宋_GB2312" w:eastAsia="仿宋_GB2312"/>
          <w:color w:val="000000"/>
          <w:sz w:val="32"/>
          <w:szCs w:val="28"/>
        </w:rPr>
      </w:pPr>
      <w:r>
        <w:rPr>
          <w:rFonts w:ascii="仿宋_GB2312" w:eastAsia="仿宋_GB2312" w:hint="eastAsia"/>
          <w:color w:val="000000"/>
          <w:sz w:val="32"/>
          <w:szCs w:val="28"/>
        </w:rPr>
        <w:t>⑸</w:t>
      </w:r>
      <w:r>
        <w:rPr>
          <w:rFonts w:eastAsia="仿宋_GB2312" w:hint="eastAsia"/>
          <w:color w:val="000000"/>
          <w:sz w:val="32"/>
          <w:szCs w:val="28"/>
        </w:rPr>
        <w:t>资源、环境与地矿</w:t>
      </w:r>
      <w:r>
        <w:rPr>
          <w:rFonts w:eastAsia="仿宋_GB2312" w:hint="eastAsia"/>
          <w:color w:val="000000"/>
          <w:sz w:val="32"/>
          <w:szCs w:val="28"/>
        </w:rPr>
        <w:t xml:space="preserve"> </w:t>
      </w:r>
    </w:p>
    <w:p w:rsidR="00291B18" w:rsidRDefault="00924C9B">
      <w:pPr>
        <w:spacing w:line="360" w:lineRule="auto"/>
        <w:ind w:rightChars="12" w:right="25" w:firstLineChars="221" w:firstLine="707"/>
        <w:rPr>
          <w:rFonts w:ascii="仿宋_GB2312" w:eastAsia="仿宋_GB2312"/>
          <w:color w:val="000000"/>
          <w:sz w:val="32"/>
          <w:szCs w:val="28"/>
        </w:rPr>
      </w:pPr>
      <w:r>
        <w:rPr>
          <w:rFonts w:ascii="仿宋_GB2312" w:eastAsia="仿宋_GB2312" w:hint="eastAsia"/>
          <w:color w:val="000000"/>
          <w:sz w:val="32"/>
          <w:szCs w:val="28"/>
        </w:rPr>
        <w:t>⑹</w:t>
      </w:r>
      <w:r>
        <w:rPr>
          <w:rFonts w:eastAsia="仿宋_GB2312" w:hint="eastAsia"/>
          <w:color w:val="000000"/>
          <w:sz w:val="32"/>
          <w:szCs w:val="28"/>
        </w:rPr>
        <w:t>材料（包括化学化工、冶金）</w:t>
      </w:r>
    </w:p>
    <w:p w:rsidR="00291B18" w:rsidRDefault="00924C9B">
      <w:pPr>
        <w:spacing w:line="360" w:lineRule="auto"/>
        <w:ind w:rightChars="12" w:right="25" w:firstLineChars="221" w:firstLine="707"/>
        <w:rPr>
          <w:rFonts w:ascii="仿宋_GB2312" w:eastAsia="仿宋_GB2312"/>
          <w:color w:val="000000"/>
          <w:sz w:val="32"/>
          <w:szCs w:val="28"/>
        </w:rPr>
      </w:pPr>
      <w:r>
        <w:rPr>
          <w:rFonts w:ascii="仿宋_GB2312" w:eastAsia="仿宋_GB2312" w:hint="eastAsia"/>
          <w:color w:val="000000"/>
          <w:sz w:val="32"/>
          <w:szCs w:val="28"/>
        </w:rPr>
        <w:t>⑺</w:t>
      </w:r>
      <w:r>
        <w:rPr>
          <w:rFonts w:eastAsia="仿宋_GB2312" w:hint="eastAsia"/>
          <w:color w:val="000000"/>
          <w:sz w:val="32"/>
          <w:szCs w:val="28"/>
        </w:rPr>
        <w:t>机电（包括机械、电气、运载）</w:t>
      </w:r>
      <w:r>
        <w:rPr>
          <w:rFonts w:ascii="仿宋_GB2312" w:eastAsia="仿宋_GB2312" w:hint="eastAsia"/>
          <w:color w:val="000000"/>
          <w:sz w:val="32"/>
          <w:szCs w:val="28"/>
        </w:rPr>
        <w:t xml:space="preserve"> </w:t>
      </w:r>
    </w:p>
    <w:p w:rsidR="00291B18" w:rsidRDefault="00924C9B">
      <w:pPr>
        <w:spacing w:line="360" w:lineRule="auto"/>
        <w:ind w:rightChars="12" w:right="25" w:firstLineChars="221" w:firstLine="707"/>
        <w:rPr>
          <w:rFonts w:ascii="仿宋_GB2312" w:eastAsia="仿宋_GB2312"/>
          <w:color w:val="000000"/>
          <w:sz w:val="32"/>
          <w:szCs w:val="28"/>
        </w:rPr>
      </w:pPr>
      <w:r>
        <w:rPr>
          <w:rFonts w:ascii="仿宋_GB2312" w:eastAsia="仿宋_GB2312" w:hint="eastAsia"/>
          <w:color w:val="000000"/>
          <w:sz w:val="32"/>
          <w:szCs w:val="28"/>
        </w:rPr>
        <w:t>⑻</w:t>
      </w:r>
      <w:r>
        <w:rPr>
          <w:rFonts w:eastAsia="仿宋_GB2312" w:hint="eastAsia"/>
          <w:color w:val="000000"/>
          <w:sz w:val="32"/>
          <w:szCs w:val="28"/>
        </w:rPr>
        <w:t>土建（包括水利工程）</w:t>
      </w:r>
    </w:p>
    <w:p w:rsidR="00291B18" w:rsidRDefault="00924C9B">
      <w:pPr>
        <w:spacing w:line="360" w:lineRule="auto"/>
        <w:ind w:rightChars="12" w:right="25" w:firstLineChars="221" w:firstLine="707"/>
        <w:rPr>
          <w:rFonts w:eastAsia="仿宋_GB2312"/>
          <w:color w:val="000000"/>
          <w:sz w:val="32"/>
          <w:szCs w:val="28"/>
        </w:rPr>
      </w:pPr>
      <w:r>
        <w:rPr>
          <w:rFonts w:ascii="仿宋_GB2312" w:eastAsia="仿宋_GB2312" w:hint="eastAsia"/>
          <w:color w:val="000000"/>
          <w:sz w:val="32"/>
          <w:szCs w:val="28"/>
        </w:rPr>
        <w:t>⑼</w:t>
      </w:r>
      <w:r>
        <w:rPr>
          <w:rFonts w:eastAsia="仿宋_GB2312" w:hint="eastAsia"/>
          <w:color w:val="000000"/>
          <w:sz w:val="32"/>
          <w:szCs w:val="28"/>
        </w:rPr>
        <w:t>管理科学（自然科学类）</w:t>
      </w:r>
    </w:p>
    <w:p w:rsidR="00291B18" w:rsidRDefault="00924C9B">
      <w:pPr>
        <w:rPr>
          <w:color w:val="000000"/>
        </w:rPr>
      </w:pPr>
      <w:r>
        <w:rPr>
          <w:color w:val="000000"/>
        </w:rPr>
        <w:br w:type="page"/>
      </w: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4474DB" w:rsidRDefault="004474DB">
      <w:pPr>
        <w:rPr>
          <w:color w:val="000000"/>
        </w:rPr>
      </w:pPr>
    </w:p>
    <w:p w:rsidR="004474DB" w:rsidRDefault="004474DB">
      <w:pPr>
        <w:rPr>
          <w:color w:val="000000"/>
        </w:rPr>
      </w:pPr>
    </w:p>
    <w:p w:rsidR="004474DB" w:rsidRDefault="004474DB">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1B18">
      <w:pPr>
        <w:rPr>
          <w:color w:val="000000"/>
        </w:rPr>
      </w:pPr>
    </w:p>
    <w:p w:rsidR="00291B18" w:rsidRDefault="00295E13" w:rsidP="003950C1">
      <w:pPr>
        <w:spacing w:beforeLines="100" w:afterLines="250" w:line="600" w:lineRule="exact"/>
        <w:rPr>
          <w:rFonts w:ascii="仿宋_GB2312" w:eastAsia="仿宋_GB2312"/>
          <w:color w:val="000000"/>
          <w:sz w:val="32"/>
          <w:szCs w:val="32"/>
        </w:rPr>
      </w:pPr>
      <w:r>
        <w:rPr>
          <w:rFonts w:ascii="仿宋_GB2312" w:eastAsia="仿宋_GB2312"/>
          <w:color w:val="000000"/>
          <w:sz w:val="32"/>
          <w:szCs w:val="32"/>
        </w:rPr>
        <w:pict>
          <v:line id="_x0000_s2051" style="position:absolute;left:0;text-align:left;z-index:251659264" from="0,66.6pt" to="442.2pt,66.6pt" o:gfxdata="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LVad1QAAAAgBAAAPAAAAAAAA&#10;AAEAIAAAACIAAABkcnMvZG93bnJldi54bWxQSwECFAAUAAAACACHTuJAIZ9gE9wBAACWAwAADgAA&#10;AAAAAAABACAAAAAkAQAAZHJzL2Uyb0RvYy54bWxQSwUGAAAAAAYABgBZAQAAcgUAAAAA&#10;"/>
        </w:pict>
      </w:r>
      <w:r w:rsidR="00924C9B">
        <w:rPr>
          <w:rFonts w:ascii="仿宋_GB2312" w:eastAsia="仿宋_GB2312" w:hint="eastAsia"/>
          <w:color w:val="000000"/>
          <w:sz w:val="32"/>
          <w:szCs w:val="32"/>
        </w:rPr>
        <w:t xml:space="preserve"> </w:t>
      </w:r>
    </w:p>
    <w:p w:rsidR="00291B18" w:rsidRDefault="00295E13" w:rsidP="00295E13">
      <w:pPr>
        <w:spacing w:beforeLines="150" w:line="360" w:lineRule="auto"/>
        <w:ind w:firstLineChars="100" w:firstLine="320"/>
        <w:rPr>
          <w:color w:val="000000"/>
        </w:rPr>
      </w:pPr>
      <w:r w:rsidRPr="00295E13">
        <w:rPr>
          <w:rFonts w:ascii="仿宋_GB2312" w:eastAsia="仿宋_GB2312"/>
          <w:color w:val="000000"/>
          <w:sz w:val="32"/>
          <w:szCs w:val="32"/>
        </w:rPr>
        <w:pict>
          <v:line id="_x0000_s2050" style="position:absolute;left:0;text-align:left;z-index:251658240" from="0,23.4pt" to="442.2pt,23.4pt" o:gfxdata="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3Utt/UAAAABgEAAA8AAAAAAAAAAQAg&#10;AAAAIgAAAGRycy9kb3ducmV2LnhtbFBLAQIUABQAAAAIAIdO4kADSajJ2QEAAJYDAAAOAAAAAAAA&#10;AAEAIAAAACMBAABkcnMvZTJvRG9jLnhtbFBLBQYAAAAABgAGAFkBAABuBQAAAAA=&#10;"/>
        </w:pict>
      </w:r>
      <w:r w:rsidR="00924C9B">
        <w:rPr>
          <w:rFonts w:ascii="仿宋_GB2312" w:eastAsia="仿宋_GB2312" w:hint="eastAsia"/>
          <w:color w:val="000000"/>
          <w:sz w:val="28"/>
          <w:szCs w:val="28"/>
        </w:rPr>
        <w:t>岳阳市科学技术协会办公室                 2021年3月5</w:t>
      </w:r>
      <w:bookmarkStart w:id="0" w:name="_GoBack"/>
      <w:bookmarkEnd w:id="0"/>
      <w:r w:rsidR="00924C9B">
        <w:rPr>
          <w:rFonts w:ascii="仿宋_GB2312" w:eastAsia="仿宋_GB2312" w:hint="eastAsia"/>
          <w:color w:val="000000"/>
          <w:sz w:val="28"/>
          <w:szCs w:val="28"/>
        </w:rPr>
        <w:t>日印发</w:t>
      </w:r>
    </w:p>
    <w:sectPr w:rsidR="00291B18" w:rsidSect="00291B18">
      <w:footerReference w:type="even" r:id="rId10"/>
      <w:footerReference w:type="default" r:id="rId11"/>
      <w:pgSz w:w="11906" w:h="16838"/>
      <w:pgMar w:top="1588" w:right="1418" w:bottom="1361" w:left="1531" w:header="851" w:footer="737"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DBD" w:rsidRDefault="00E34DBD" w:rsidP="00291B18">
      <w:r>
        <w:separator/>
      </w:r>
    </w:p>
  </w:endnote>
  <w:endnote w:type="continuationSeparator" w:id="1">
    <w:p w:rsidR="00E34DBD" w:rsidRDefault="00E34DBD" w:rsidP="00291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18" w:rsidRDefault="00295E13">
    <w:pPr>
      <w:pStyle w:val="a6"/>
      <w:framePr w:wrap="around" w:vAnchor="text" w:hAnchor="margin" w:xAlign="outside" w:y="1"/>
      <w:rPr>
        <w:rStyle w:val="a8"/>
      </w:rPr>
    </w:pPr>
    <w:r>
      <w:fldChar w:fldCharType="begin"/>
    </w:r>
    <w:r w:rsidR="00924C9B">
      <w:rPr>
        <w:rStyle w:val="a8"/>
      </w:rPr>
      <w:instrText xml:space="preserve">PAGE  </w:instrText>
    </w:r>
    <w:r>
      <w:fldChar w:fldCharType="end"/>
    </w:r>
  </w:p>
  <w:p w:rsidR="00291B18" w:rsidRDefault="00291B18">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18" w:rsidRDefault="00295E13">
    <w:pPr>
      <w:pStyle w:val="a6"/>
      <w:framePr w:wrap="around" w:vAnchor="text" w:hAnchor="margin" w:xAlign="outside" w:y="1"/>
      <w:rPr>
        <w:rStyle w:val="a8"/>
        <w:sz w:val="24"/>
      </w:rPr>
    </w:pPr>
    <w:r>
      <w:rPr>
        <w:sz w:val="24"/>
      </w:rPr>
      <w:fldChar w:fldCharType="begin"/>
    </w:r>
    <w:r w:rsidR="00924C9B">
      <w:rPr>
        <w:rStyle w:val="a8"/>
        <w:sz w:val="24"/>
      </w:rPr>
      <w:instrText xml:space="preserve">PAGE  </w:instrText>
    </w:r>
    <w:r>
      <w:rPr>
        <w:sz w:val="24"/>
      </w:rPr>
      <w:fldChar w:fldCharType="separate"/>
    </w:r>
    <w:r w:rsidR="003950C1">
      <w:rPr>
        <w:rStyle w:val="a8"/>
        <w:noProof/>
        <w:sz w:val="24"/>
      </w:rPr>
      <w:t>- 2 -</w:t>
    </w:r>
    <w:r>
      <w:rPr>
        <w:sz w:val="24"/>
      </w:rPr>
      <w:fldChar w:fldCharType="end"/>
    </w:r>
  </w:p>
  <w:p w:rsidR="00291B18" w:rsidRDefault="00291B18">
    <w:pPr>
      <w:pStyle w:val="a6"/>
      <w:ind w:right="360" w:firstLineChars="250" w:firstLine="4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DBD" w:rsidRDefault="00E34DBD" w:rsidP="00291B18">
      <w:r>
        <w:separator/>
      </w:r>
    </w:p>
  </w:footnote>
  <w:footnote w:type="continuationSeparator" w:id="1">
    <w:p w:rsidR="00E34DBD" w:rsidRDefault="00E34DBD" w:rsidP="00291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89EAE8C4"/>
    <w:rsid w:val="89EAE8C4"/>
    <w:rsid w:val="E863FD57"/>
    <w:rsid w:val="000B1BAA"/>
    <w:rsid w:val="000B459E"/>
    <w:rsid w:val="001B22FE"/>
    <w:rsid w:val="00242638"/>
    <w:rsid w:val="00253F58"/>
    <w:rsid w:val="00291B18"/>
    <w:rsid w:val="00295E13"/>
    <w:rsid w:val="003950C1"/>
    <w:rsid w:val="004474DB"/>
    <w:rsid w:val="005510D4"/>
    <w:rsid w:val="00552518"/>
    <w:rsid w:val="0063760F"/>
    <w:rsid w:val="006F2321"/>
    <w:rsid w:val="00764C5E"/>
    <w:rsid w:val="00796E82"/>
    <w:rsid w:val="007F1B5C"/>
    <w:rsid w:val="00920E20"/>
    <w:rsid w:val="00924C9B"/>
    <w:rsid w:val="009906A1"/>
    <w:rsid w:val="00A45B68"/>
    <w:rsid w:val="00B00923"/>
    <w:rsid w:val="00CF13CD"/>
    <w:rsid w:val="00D04EDA"/>
    <w:rsid w:val="00E34DBD"/>
    <w:rsid w:val="00E575E2"/>
    <w:rsid w:val="0A162308"/>
    <w:rsid w:val="1E141F79"/>
    <w:rsid w:val="3EE4643A"/>
    <w:rsid w:val="42AD433D"/>
    <w:rsid w:val="4D151851"/>
    <w:rsid w:val="503053D5"/>
    <w:rsid w:val="51651336"/>
    <w:rsid w:val="60FC2660"/>
    <w:rsid w:val="6BF069C5"/>
    <w:rsid w:val="6CA13D2A"/>
    <w:rsid w:val="6DFFF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2"/>
      <o:rules v:ext="edit">
        <o:r id="V:Rule3" type="connector" idref="#_x0000_s1026"/>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B1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291B18"/>
    <w:rPr>
      <w:sz w:val="32"/>
    </w:rPr>
  </w:style>
  <w:style w:type="paragraph" w:styleId="a4">
    <w:name w:val="Body Text Indent"/>
    <w:basedOn w:val="a"/>
    <w:qFormat/>
    <w:rsid w:val="00291B18"/>
    <w:pPr>
      <w:ind w:firstLine="630"/>
    </w:pPr>
    <w:rPr>
      <w:b/>
      <w:bCs/>
      <w:sz w:val="28"/>
    </w:rPr>
  </w:style>
  <w:style w:type="paragraph" w:styleId="a5">
    <w:name w:val="Date"/>
    <w:basedOn w:val="a"/>
    <w:next w:val="a"/>
    <w:link w:val="Char0"/>
    <w:qFormat/>
    <w:rsid w:val="00291B18"/>
    <w:pPr>
      <w:ind w:leftChars="2500" w:left="100"/>
    </w:pPr>
    <w:rPr>
      <w:rFonts w:eastAsia="仿宋_GB2312"/>
      <w:sz w:val="28"/>
    </w:rPr>
  </w:style>
  <w:style w:type="paragraph" w:styleId="a6">
    <w:name w:val="footer"/>
    <w:basedOn w:val="a"/>
    <w:qFormat/>
    <w:rsid w:val="00291B18"/>
    <w:pPr>
      <w:tabs>
        <w:tab w:val="center" w:pos="4153"/>
        <w:tab w:val="right" w:pos="8306"/>
      </w:tabs>
      <w:snapToGrid w:val="0"/>
      <w:jc w:val="left"/>
    </w:pPr>
    <w:rPr>
      <w:sz w:val="18"/>
      <w:szCs w:val="18"/>
    </w:rPr>
  </w:style>
  <w:style w:type="paragraph" w:styleId="3">
    <w:name w:val="Body Text Indent 3"/>
    <w:basedOn w:val="a"/>
    <w:qFormat/>
    <w:rsid w:val="00291B18"/>
    <w:pPr>
      <w:spacing w:line="360" w:lineRule="auto"/>
      <w:ind w:firstLineChars="200" w:firstLine="560"/>
    </w:pPr>
    <w:rPr>
      <w:sz w:val="28"/>
    </w:rPr>
  </w:style>
  <w:style w:type="paragraph" w:styleId="a7">
    <w:name w:val="Normal (Web)"/>
    <w:basedOn w:val="a"/>
    <w:qFormat/>
    <w:rsid w:val="00291B18"/>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291B18"/>
  </w:style>
  <w:style w:type="character" w:styleId="a9">
    <w:name w:val="Hyperlink"/>
    <w:basedOn w:val="a0"/>
    <w:qFormat/>
    <w:rsid w:val="00291B18"/>
    <w:rPr>
      <w:color w:val="0000FF"/>
      <w:u w:val="single"/>
    </w:rPr>
  </w:style>
  <w:style w:type="paragraph" w:styleId="aa">
    <w:name w:val="header"/>
    <w:basedOn w:val="a"/>
    <w:link w:val="Char1"/>
    <w:rsid w:val="000B1BA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rsid w:val="000B1BAA"/>
    <w:rPr>
      <w:rFonts w:ascii="Times New Roman" w:eastAsia="宋体" w:hAnsi="Times New Roman" w:cs="Times New Roman"/>
      <w:kern w:val="2"/>
      <w:sz w:val="18"/>
      <w:szCs w:val="18"/>
    </w:rPr>
  </w:style>
  <w:style w:type="character" w:customStyle="1" w:styleId="Char">
    <w:name w:val="正文文本 Char"/>
    <w:basedOn w:val="a0"/>
    <w:link w:val="a3"/>
    <w:rsid w:val="00CF13CD"/>
    <w:rPr>
      <w:rFonts w:ascii="Times New Roman" w:eastAsia="宋体" w:hAnsi="Times New Roman" w:cs="Times New Roman"/>
      <w:kern w:val="2"/>
      <w:sz w:val="32"/>
      <w:szCs w:val="24"/>
    </w:rPr>
  </w:style>
  <w:style w:type="character" w:customStyle="1" w:styleId="Char0">
    <w:name w:val="日期 Char"/>
    <w:basedOn w:val="a0"/>
    <w:link w:val="a5"/>
    <w:rsid w:val="00CF13CD"/>
    <w:rPr>
      <w:rFonts w:ascii="Times New Roman" w:eastAsia="仿宋_GB2312" w:hAnsi="Times New Roman" w:cs="Times New Roman"/>
      <w:kern w:val="2"/>
      <w:sz w:val="28"/>
      <w:szCs w:val="24"/>
    </w:rPr>
  </w:style>
  <w:style w:type="paragraph" w:styleId="ab">
    <w:name w:val="Balloon Text"/>
    <w:basedOn w:val="a"/>
    <w:link w:val="Char2"/>
    <w:rsid w:val="00B00923"/>
    <w:rPr>
      <w:sz w:val="18"/>
      <w:szCs w:val="18"/>
    </w:rPr>
  </w:style>
  <w:style w:type="character" w:customStyle="1" w:styleId="Char2">
    <w:name w:val="批注框文本 Char"/>
    <w:basedOn w:val="a0"/>
    <w:link w:val="ab"/>
    <w:rsid w:val="00B0092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yyast.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425477204@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xjkp</dc:creator>
  <cp:lastModifiedBy>A006</cp:lastModifiedBy>
  <cp:revision>14</cp:revision>
  <cp:lastPrinted>2021-03-01T05:53:00Z</cp:lastPrinted>
  <dcterms:created xsi:type="dcterms:W3CDTF">2021-03-08T02:44:00Z</dcterms:created>
  <dcterms:modified xsi:type="dcterms:W3CDTF">2021-03-11T01:35:00Z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