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28"/>
          <w:szCs w:val="28"/>
          <w:lang w:val="en-US" w:eastAsia="zh-CN"/>
        </w:rPr>
      </w:pPr>
      <w:r>
        <w:rPr>
          <w:rFonts w:hint="eastAsia"/>
          <w:sz w:val="28"/>
          <w:szCs w:val="28"/>
          <w:lang w:val="en-US" w:eastAsia="zh-CN"/>
        </w:rPr>
        <w:t>交通运输领域基层政务公开目录</w:t>
      </w:r>
    </w:p>
    <w:tbl>
      <w:tblPr>
        <w:tblStyle w:val="3"/>
        <w:tblW w:w="14535" w:type="dxa"/>
        <w:tblInd w:w="0" w:type="dxa"/>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472"/>
        <w:gridCol w:w="700"/>
        <w:gridCol w:w="700"/>
        <w:gridCol w:w="1280"/>
        <w:gridCol w:w="1058"/>
        <w:gridCol w:w="2575"/>
        <w:gridCol w:w="1625"/>
        <w:gridCol w:w="3050"/>
        <w:gridCol w:w="450"/>
        <w:gridCol w:w="725"/>
        <w:gridCol w:w="812"/>
        <w:gridCol w:w="375"/>
        <w:gridCol w:w="713"/>
      </w:tblGrid>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15" w:hRule="atLeast"/>
        </w:trPr>
        <w:tc>
          <w:tcPr>
            <w:tcW w:w="472" w:type="dxa"/>
            <w:vMerge w:val="restart"/>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序号</w:t>
            </w:r>
          </w:p>
        </w:tc>
        <w:tc>
          <w:tcPr>
            <w:tcW w:w="1400" w:type="dxa"/>
            <w:gridSpan w:val="2"/>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公开事项</w:t>
            </w:r>
          </w:p>
        </w:tc>
        <w:tc>
          <w:tcPr>
            <w:tcW w:w="1280" w:type="dxa"/>
            <w:vMerge w:val="restart"/>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公开内容（要素）</w:t>
            </w:r>
          </w:p>
        </w:tc>
        <w:tc>
          <w:tcPr>
            <w:tcW w:w="1058" w:type="dxa"/>
            <w:vMerge w:val="restart"/>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公开主体</w:t>
            </w:r>
          </w:p>
        </w:tc>
        <w:tc>
          <w:tcPr>
            <w:tcW w:w="2575" w:type="dxa"/>
            <w:vMerge w:val="restart"/>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公开依据</w:t>
            </w:r>
          </w:p>
        </w:tc>
        <w:tc>
          <w:tcPr>
            <w:tcW w:w="1625" w:type="dxa"/>
            <w:vMerge w:val="restart"/>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公开时限</w:t>
            </w:r>
          </w:p>
        </w:tc>
        <w:tc>
          <w:tcPr>
            <w:tcW w:w="3050" w:type="dxa"/>
            <w:vMerge w:val="restart"/>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公开渠道和载体</w:t>
            </w:r>
          </w:p>
        </w:tc>
        <w:tc>
          <w:tcPr>
            <w:tcW w:w="1175" w:type="dxa"/>
            <w:gridSpan w:val="2"/>
            <w:tcBorders>
              <w:top w:val="single" w:color="auto" w:sz="6" w:space="0"/>
              <w:left w:val="nil"/>
              <w:bottom w:val="nil"/>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公开对象</w:t>
            </w:r>
          </w:p>
        </w:tc>
        <w:tc>
          <w:tcPr>
            <w:tcW w:w="81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公开方式</w:t>
            </w:r>
          </w:p>
        </w:tc>
        <w:tc>
          <w:tcPr>
            <w:tcW w:w="1088" w:type="dxa"/>
            <w:gridSpan w:val="2"/>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公开层级</w:t>
            </w: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0" w:hRule="atLeast"/>
        </w:trPr>
        <w:tc>
          <w:tcPr>
            <w:tcW w:w="472" w:type="dxa"/>
            <w:vMerge w:val="continue"/>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jc w:val="center"/>
              <w:rPr>
                <w:rFonts w:hint="eastAsia" w:ascii="宋体"/>
                <w:sz w:val="24"/>
                <w:szCs w:val="24"/>
              </w:rPr>
            </w:pP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一级事项</w:t>
            </w: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二级事项</w:t>
            </w:r>
          </w:p>
        </w:tc>
        <w:tc>
          <w:tcPr>
            <w:tcW w:w="1280" w:type="dxa"/>
            <w:vMerge w:val="continue"/>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jc w:val="center"/>
              <w:rPr>
                <w:rFonts w:hint="eastAsia" w:ascii="宋体"/>
                <w:sz w:val="24"/>
                <w:szCs w:val="24"/>
              </w:rPr>
            </w:pPr>
          </w:p>
        </w:tc>
        <w:tc>
          <w:tcPr>
            <w:tcW w:w="1058" w:type="dxa"/>
            <w:vMerge w:val="continue"/>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jc w:val="center"/>
              <w:rPr>
                <w:rFonts w:hint="eastAsia" w:ascii="宋体"/>
                <w:sz w:val="24"/>
                <w:szCs w:val="24"/>
              </w:rPr>
            </w:pPr>
          </w:p>
        </w:tc>
        <w:tc>
          <w:tcPr>
            <w:tcW w:w="2575" w:type="dxa"/>
            <w:vMerge w:val="continue"/>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jc w:val="center"/>
              <w:rPr>
                <w:rFonts w:hint="eastAsia" w:ascii="宋体"/>
                <w:sz w:val="24"/>
                <w:szCs w:val="24"/>
              </w:rPr>
            </w:pPr>
          </w:p>
        </w:tc>
        <w:tc>
          <w:tcPr>
            <w:tcW w:w="1625" w:type="dxa"/>
            <w:vMerge w:val="continue"/>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jc w:val="center"/>
              <w:rPr>
                <w:rFonts w:hint="eastAsia" w:ascii="宋体"/>
                <w:sz w:val="24"/>
                <w:szCs w:val="24"/>
              </w:rPr>
            </w:pPr>
          </w:p>
        </w:tc>
        <w:tc>
          <w:tcPr>
            <w:tcW w:w="3050" w:type="dxa"/>
            <w:vMerge w:val="continue"/>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jc w:val="center"/>
              <w:rPr>
                <w:rFonts w:hint="eastAsia" w:ascii="宋体"/>
                <w:sz w:val="24"/>
                <w:szCs w:val="24"/>
              </w:rPr>
            </w:pP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全社会</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特定群众</w:t>
            </w:r>
          </w:p>
        </w:tc>
        <w:tc>
          <w:tcPr>
            <w:tcW w:w="81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主动公开</w:t>
            </w:r>
          </w:p>
        </w:tc>
        <w:tc>
          <w:tcPr>
            <w:tcW w:w="37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县级</w:t>
            </w:r>
          </w:p>
        </w:tc>
        <w:tc>
          <w:tcPr>
            <w:tcW w:w="713"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乡、村级</w:t>
            </w: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0" w:hRule="atLeast"/>
        </w:trPr>
        <w:tc>
          <w:tcPr>
            <w:tcW w:w="472"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ascii="Calibri" w:hAnsi="Calibri" w:eastAsia="宋体" w:cs="Calibri"/>
                <w:sz w:val="21"/>
                <w:szCs w:val="21"/>
              </w:rPr>
              <w:t>1</w:t>
            </w:r>
          </w:p>
        </w:tc>
        <w:tc>
          <w:tcPr>
            <w:tcW w:w="700"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公路水运工程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基础设施</w:t>
            </w: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公共服务信息</w:t>
            </w:r>
          </w:p>
        </w:tc>
        <w:tc>
          <w:tcPr>
            <w:tcW w:w="12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农村公路建设计划和补助政策信息。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tc>
        <w:tc>
          <w:tcPr>
            <w:tcW w:w="105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县（市、区）交通运输部门</w:t>
            </w:r>
          </w:p>
        </w:tc>
        <w:tc>
          <w:tcPr>
            <w:tcW w:w="2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1.</w:t>
            </w:r>
            <w:r>
              <w:rPr>
                <w:rFonts w:hint="eastAsia" w:ascii="宋体" w:hAnsi="宋体" w:eastAsia="宋体" w:cs="宋体"/>
                <w:sz w:val="21"/>
                <w:szCs w:val="21"/>
              </w:rPr>
              <w:t>《中华人民共和国政府信息公开条例》；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2.</w:t>
            </w:r>
            <w:r>
              <w:rPr>
                <w:rFonts w:hint="eastAsia" w:ascii="宋体" w:hAnsi="宋体" w:eastAsia="宋体" w:cs="宋体"/>
                <w:sz w:val="21"/>
                <w:szCs w:val="21"/>
              </w:rPr>
              <w:t>交通运输部《公路交通阻断信息报送制度》</w:t>
            </w:r>
            <w:r>
              <w:rPr>
                <w:rFonts w:hint="default" w:ascii="Calibri" w:hAnsi="Calibri" w:eastAsia="宋体" w:cs="Calibri"/>
                <w:sz w:val="21"/>
                <w:szCs w:val="21"/>
              </w:rPr>
              <w:t>(</w:t>
            </w:r>
            <w:r>
              <w:rPr>
                <w:rFonts w:hint="eastAsia" w:ascii="宋体" w:hAnsi="宋体" w:eastAsia="宋体" w:cs="宋体"/>
                <w:sz w:val="21"/>
                <w:szCs w:val="21"/>
              </w:rPr>
              <w:t>交办公路〔</w:t>
            </w:r>
            <w:r>
              <w:rPr>
                <w:rFonts w:hint="default" w:ascii="Calibri" w:hAnsi="Calibri" w:eastAsia="宋体" w:cs="Calibri"/>
                <w:sz w:val="21"/>
                <w:szCs w:val="21"/>
              </w:rPr>
              <w:t>2018</w:t>
            </w:r>
            <w:r>
              <w:rPr>
                <w:rFonts w:hint="eastAsia" w:ascii="宋体" w:hAnsi="宋体" w:eastAsia="宋体" w:cs="宋体"/>
                <w:sz w:val="21"/>
                <w:szCs w:val="21"/>
              </w:rPr>
              <w:t>〕</w:t>
            </w:r>
            <w:r>
              <w:rPr>
                <w:rFonts w:hint="default" w:ascii="Calibri" w:hAnsi="Calibri" w:eastAsia="宋体" w:cs="Calibri"/>
                <w:sz w:val="21"/>
                <w:szCs w:val="21"/>
              </w:rPr>
              <w:t>16</w:t>
            </w:r>
            <w:r>
              <w:rPr>
                <w:rFonts w:hint="eastAsia" w:ascii="宋体" w:hAnsi="宋体" w:eastAsia="宋体" w:cs="宋体"/>
                <w:sz w:val="21"/>
                <w:szCs w:val="21"/>
              </w:rPr>
              <w:t>号</w:t>
            </w:r>
            <w:r>
              <w:rPr>
                <w:rFonts w:hint="default" w:ascii="Calibri" w:hAnsi="Calibri" w:eastAsia="宋体" w:cs="Calibri"/>
                <w:sz w:val="21"/>
                <w:szCs w:val="21"/>
              </w:rPr>
              <w:t>)</w:t>
            </w:r>
            <w:r>
              <w:rPr>
                <w:rFonts w:hint="eastAsia" w:ascii="宋体" w:hAnsi="宋体" w:eastAsia="宋体" w:cs="宋体"/>
                <w:sz w:val="21"/>
                <w:szCs w:val="21"/>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3.</w:t>
            </w:r>
            <w:r>
              <w:rPr>
                <w:rFonts w:hint="eastAsia" w:ascii="宋体" w:hAnsi="宋体" w:eastAsia="宋体" w:cs="宋体"/>
                <w:sz w:val="21"/>
                <w:szCs w:val="21"/>
              </w:rPr>
              <w:t>交通运输部办公厅关于印发《交通运输领域基层政务公开标准指引》的通知（交办办（</w:t>
            </w:r>
            <w:r>
              <w:rPr>
                <w:rFonts w:hint="default" w:ascii="Calibri" w:hAnsi="Calibri" w:eastAsia="宋体" w:cs="Calibri"/>
                <w:sz w:val="21"/>
                <w:szCs w:val="21"/>
              </w:rPr>
              <w:t>2021</w:t>
            </w:r>
            <w:r>
              <w:rPr>
                <w:rFonts w:hint="eastAsia" w:ascii="宋体" w:hAnsi="宋体" w:eastAsia="宋体" w:cs="宋体"/>
                <w:sz w:val="21"/>
                <w:szCs w:val="21"/>
              </w:rPr>
              <w:t>）</w:t>
            </w:r>
            <w:r>
              <w:rPr>
                <w:rFonts w:hint="default" w:ascii="Calibri" w:hAnsi="Calibri" w:eastAsia="宋体" w:cs="Calibri"/>
                <w:sz w:val="21"/>
                <w:szCs w:val="21"/>
              </w:rPr>
              <w:t>75</w:t>
            </w:r>
            <w:r>
              <w:rPr>
                <w:rFonts w:hint="eastAsia" w:ascii="宋体" w:hAnsi="宋体" w:eastAsia="宋体" w:cs="宋体"/>
                <w:sz w:val="21"/>
                <w:szCs w:val="21"/>
              </w:rPr>
              <w:t>号）</w:t>
            </w:r>
          </w:p>
        </w:tc>
        <w:tc>
          <w:tcPr>
            <w:tcW w:w="16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信息形成之日起 </w:t>
            </w:r>
            <w:r>
              <w:rPr>
                <w:rFonts w:hint="default" w:ascii="Calibri" w:hAnsi="Calibri" w:eastAsia="宋体" w:cs="Calibri"/>
                <w:sz w:val="21"/>
                <w:szCs w:val="21"/>
              </w:rPr>
              <w:t>20</w:t>
            </w:r>
            <w:r>
              <w:rPr>
                <w:rFonts w:hint="eastAsia" w:ascii="宋体" w:hAnsi="宋体" w:eastAsia="宋体" w:cs="宋体"/>
                <w:sz w:val="21"/>
                <w:szCs w:val="21"/>
              </w:rPr>
              <w:t>个工作日内公开。法律、法规对政府信息公开期限另有规定的，从其规定。</w:t>
            </w:r>
          </w:p>
        </w:tc>
        <w:tc>
          <w:tcPr>
            <w:tcW w:w="30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■政府网站 □政府公报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□两微一端 □发布会</w:t>
            </w:r>
            <w:r>
              <w:rPr>
                <w:rFonts w:hint="default" w:ascii="Calibri" w:hAnsi="Calibri" w:eastAsia="宋体" w:cs="Calibri"/>
                <w:sz w:val="21"/>
                <w:szCs w:val="21"/>
              </w:rPr>
              <w:t>/</w:t>
            </w:r>
            <w:r>
              <w:rPr>
                <w:rFonts w:hint="eastAsia" w:ascii="宋体" w:hAnsi="宋体" w:eastAsia="宋体" w:cs="宋体"/>
                <w:sz w:val="21"/>
                <w:szCs w:val="21"/>
              </w:rPr>
              <w:t>听证会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□广播电视 □纸质媒体</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□公开查阅点 □政务服务中心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□便民服务站 □入户</w:t>
            </w:r>
            <w:r>
              <w:rPr>
                <w:rFonts w:hint="default" w:ascii="Calibri" w:hAnsi="Calibri" w:eastAsia="宋体" w:cs="Calibri"/>
                <w:sz w:val="21"/>
                <w:szCs w:val="21"/>
              </w:rPr>
              <w:t>/</w:t>
            </w:r>
            <w:r>
              <w:rPr>
                <w:rFonts w:hint="eastAsia" w:ascii="宋体" w:hAnsi="宋体" w:eastAsia="宋体" w:cs="宋体"/>
                <w:sz w:val="21"/>
                <w:szCs w:val="21"/>
              </w:rPr>
              <w:t>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■社区</w:t>
            </w:r>
            <w:r>
              <w:rPr>
                <w:rFonts w:hint="default" w:ascii="Calibri" w:hAnsi="Calibri" w:eastAsia="宋体" w:cs="Calibri"/>
                <w:sz w:val="21"/>
                <w:szCs w:val="21"/>
              </w:rPr>
              <w:t>/</w:t>
            </w:r>
            <w:r>
              <w:rPr>
                <w:rFonts w:hint="eastAsia" w:ascii="宋体" w:hAnsi="宋体" w:eastAsia="宋体" w:cs="宋体"/>
                <w:sz w:val="21"/>
                <w:szCs w:val="21"/>
              </w:rPr>
              <w:t>企事业单位</w:t>
            </w:r>
            <w:r>
              <w:rPr>
                <w:rFonts w:hint="default" w:ascii="Calibri" w:hAnsi="Calibri" w:eastAsia="宋体" w:cs="Calibri"/>
                <w:sz w:val="21"/>
                <w:szCs w:val="21"/>
              </w:rPr>
              <w:t>/</w:t>
            </w:r>
            <w:r>
              <w:rPr>
                <w:rFonts w:hint="eastAsia" w:ascii="宋体" w:hAnsi="宋体" w:eastAsia="宋体" w:cs="宋体"/>
                <w:sz w:val="21"/>
                <w:szCs w:val="21"/>
              </w:rPr>
              <w:t>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□精准推送 □其他</w:t>
            </w: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c>
          <w:tcPr>
            <w:tcW w:w="81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w:t>
            </w:r>
          </w:p>
        </w:tc>
        <w:tc>
          <w:tcPr>
            <w:tcW w:w="3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1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trHeight w:val="90" w:hRule="atLeast"/>
        </w:trPr>
        <w:tc>
          <w:tcPr>
            <w:tcW w:w="472"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w:hAnsi="Calibri" w:eastAsia="宋体" w:cs="Calibri"/>
                <w:sz w:val="21"/>
                <w:szCs w:val="21"/>
              </w:rPr>
              <w:t>2</w:t>
            </w:r>
          </w:p>
        </w:tc>
        <w:tc>
          <w:tcPr>
            <w:tcW w:w="70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rPr>
                <w:rFonts w:hint="eastAsia" w:ascii="宋体"/>
                <w:sz w:val="24"/>
                <w:szCs w:val="24"/>
              </w:rPr>
            </w:pP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公共服务信息</w:t>
            </w:r>
          </w:p>
        </w:tc>
        <w:tc>
          <w:tcPr>
            <w:tcW w:w="12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公路交通阻断信息等。</w:t>
            </w:r>
          </w:p>
        </w:tc>
        <w:tc>
          <w:tcPr>
            <w:tcW w:w="105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县（市、区）交通运输部门</w:t>
            </w:r>
          </w:p>
        </w:tc>
        <w:tc>
          <w:tcPr>
            <w:tcW w:w="2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1.</w:t>
            </w:r>
            <w:r>
              <w:rPr>
                <w:rFonts w:hint="eastAsia" w:ascii="宋体" w:hAnsi="宋体" w:eastAsia="宋体" w:cs="宋体"/>
                <w:sz w:val="21"/>
                <w:szCs w:val="21"/>
              </w:rPr>
              <w:t>《中华人民共和国政府信息公开条例》；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2.</w:t>
            </w:r>
            <w:r>
              <w:rPr>
                <w:rFonts w:hint="eastAsia" w:ascii="宋体" w:hAnsi="宋体" w:eastAsia="宋体" w:cs="宋体"/>
                <w:sz w:val="21"/>
                <w:szCs w:val="21"/>
              </w:rPr>
              <w:t>交通运输部《公路交通阻断信息报送制度》</w:t>
            </w:r>
            <w:r>
              <w:rPr>
                <w:rFonts w:hint="default" w:ascii="Calibri" w:hAnsi="Calibri" w:eastAsia="宋体" w:cs="Calibri"/>
                <w:sz w:val="21"/>
                <w:szCs w:val="21"/>
              </w:rPr>
              <w:t>(</w:t>
            </w:r>
            <w:r>
              <w:rPr>
                <w:rFonts w:hint="eastAsia" w:ascii="宋体" w:hAnsi="宋体" w:eastAsia="宋体" w:cs="宋体"/>
                <w:sz w:val="21"/>
                <w:szCs w:val="21"/>
              </w:rPr>
              <w:t>交办公路〔</w:t>
            </w:r>
            <w:r>
              <w:rPr>
                <w:rFonts w:hint="default" w:ascii="Calibri" w:hAnsi="Calibri" w:eastAsia="宋体" w:cs="Calibri"/>
                <w:sz w:val="21"/>
                <w:szCs w:val="21"/>
              </w:rPr>
              <w:t>2018</w:t>
            </w:r>
            <w:r>
              <w:rPr>
                <w:rFonts w:hint="eastAsia" w:ascii="宋体" w:hAnsi="宋体" w:eastAsia="宋体" w:cs="宋体"/>
                <w:sz w:val="21"/>
                <w:szCs w:val="21"/>
              </w:rPr>
              <w:t>〕</w:t>
            </w:r>
            <w:r>
              <w:rPr>
                <w:rFonts w:hint="default" w:ascii="Calibri" w:hAnsi="Calibri" w:eastAsia="宋体" w:cs="Calibri"/>
                <w:sz w:val="21"/>
                <w:szCs w:val="21"/>
              </w:rPr>
              <w:t>16</w:t>
            </w:r>
            <w:r>
              <w:rPr>
                <w:rFonts w:hint="eastAsia" w:ascii="宋体" w:hAnsi="宋体" w:eastAsia="宋体" w:cs="宋体"/>
                <w:sz w:val="21"/>
                <w:szCs w:val="21"/>
              </w:rPr>
              <w:t>号</w:t>
            </w:r>
            <w:r>
              <w:rPr>
                <w:rFonts w:hint="default" w:ascii="Calibri" w:hAnsi="Calibri" w:eastAsia="宋体" w:cs="Calibri"/>
                <w:sz w:val="21"/>
                <w:szCs w:val="21"/>
              </w:rPr>
              <w:t>)</w:t>
            </w:r>
            <w:r>
              <w:rPr>
                <w:rFonts w:hint="eastAsia" w:ascii="宋体" w:hAnsi="宋体" w:eastAsia="宋体" w:cs="宋体"/>
                <w:sz w:val="21"/>
                <w:szCs w:val="21"/>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3.</w:t>
            </w:r>
            <w:r>
              <w:rPr>
                <w:rFonts w:hint="eastAsia" w:ascii="宋体" w:hAnsi="宋体" w:eastAsia="宋体" w:cs="宋体"/>
                <w:sz w:val="21"/>
                <w:szCs w:val="21"/>
              </w:rPr>
              <w:t>交通运输部办公厅关于印发《交通运输领域基层政务公开标准指引》的通知（交办办（</w:t>
            </w:r>
            <w:r>
              <w:rPr>
                <w:rFonts w:hint="default" w:ascii="Calibri" w:hAnsi="Calibri" w:eastAsia="宋体" w:cs="Calibri"/>
                <w:sz w:val="21"/>
                <w:szCs w:val="21"/>
              </w:rPr>
              <w:t>2021</w:t>
            </w:r>
            <w:r>
              <w:rPr>
                <w:rFonts w:hint="eastAsia" w:ascii="宋体" w:hAnsi="宋体" w:eastAsia="宋体" w:cs="宋体"/>
                <w:sz w:val="21"/>
                <w:szCs w:val="21"/>
              </w:rPr>
              <w:t>）</w:t>
            </w:r>
            <w:r>
              <w:rPr>
                <w:rFonts w:hint="default" w:ascii="Calibri" w:hAnsi="Calibri" w:eastAsia="宋体" w:cs="Calibri"/>
                <w:sz w:val="21"/>
                <w:szCs w:val="21"/>
              </w:rPr>
              <w:t>75</w:t>
            </w:r>
            <w:r>
              <w:rPr>
                <w:rFonts w:hint="eastAsia" w:ascii="宋体" w:hAnsi="宋体" w:eastAsia="宋体" w:cs="宋体"/>
                <w:sz w:val="21"/>
                <w:szCs w:val="21"/>
              </w:rPr>
              <w:t>号）</w:t>
            </w:r>
          </w:p>
        </w:tc>
        <w:tc>
          <w:tcPr>
            <w:tcW w:w="16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信息形成之日起 </w:t>
            </w:r>
            <w:r>
              <w:rPr>
                <w:rFonts w:hint="default" w:ascii="Calibri" w:hAnsi="Calibri" w:eastAsia="宋体" w:cs="Calibri"/>
                <w:sz w:val="21"/>
                <w:szCs w:val="21"/>
              </w:rPr>
              <w:t>20</w:t>
            </w:r>
            <w:r>
              <w:rPr>
                <w:rFonts w:hint="eastAsia" w:ascii="宋体" w:hAnsi="宋体" w:eastAsia="宋体" w:cs="宋体"/>
                <w:sz w:val="21"/>
                <w:szCs w:val="21"/>
              </w:rPr>
              <w:t>个工作日内公开。法律、法规对政府信息公开期限另有规定的，从其规定。</w:t>
            </w:r>
          </w:p>
        </w:tc>
        <w:tc>
          <w:tcPr>
            <w:tcW w:w="30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■政府网站 □政府公报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■两微一端 □发布会</w:t>
            </w:r>
            <w:r>
              <w:rPr>
                <w:rFonts w:hint="default" w:ascii="Calibri" w:hAnsi="Calibri" w:eastAsia="宋体" w:cs="Calibri"/>
                <w:sz w:val="21"/>
                <w:szCs w:val="21"/>
              </w:rPr>
              <w:t>/</w:t>
            </w:r>
            <w:r>
              <w:rPr>
                <w:rFonts w:hint="eastAsia" w:ascii="宋体" w:hAnsi="宋体" w:eastAsia="宋体" w:cs="宋体"/>
                <w:sz w:val="21"/>
                <w:szCs w:val="21"/>
              </w:rPr>
              <w:t>听证会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□广播电视 □纸质媒体</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□公开查阅点 □政务服务中心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□便民服务站 □入户</w:t>
            </w:r>
            <w:r>
              <w:rPr>
                <w:rFonts w:hint="default" w:ascii="Calibri" w:hAnsi="Calibri" w:eastAsia="宋体" w:cs="Calibri"/>
                <w:sz w:val="21"/>
                <w:szCs w:val="21"/>
              </w:rPr>
              <w:t>/</w:t>
            </w:r>
            <w:r>
              <w:rPr>
                <w:rFonts w:hint="eastAsia" w:ascii="宋体" w:hAnsi="宋体" w:eastAsia="宋体" w:cs="宋体"/>
                <w:sz w:val="21"/>
                <w:szCs w:val="21"/>
              </w:rPr>
              <w:t>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■社区</w:t>
            </w:r>
            <w:r>
              <w:rPr>
                <w:rFonts w:hint="default" w:ascii="Calibri" w:hAnsi="Calibri" w:eastAsia="宋体" w:cs="Calibri"/>
                <w:sz w:val="21"/>
                <w:szCs w:val="21"/>
              </w:rPr>
              <w:t>/</w:t>
            </w:r>
            <w:r>
              <w:rPr>
                <w:rFonts w:hint="eastAsia" w:ascii="宋体" w:hAnsi="宋体" w:eastAsia="宋体" w:cs="宋体"/>
                <w:sz w:val="21"/>
                <w:szCs w:val="21"/>
              </w:rPr>
              <w:t>企事业单位</w:t>
            </w:r>
            <w:r>
              <w:rPr>
                <w:rFonts w:hint="default" w:ascii="Calibri" w:hAnsi="Calibri" w:eastAsia="宋体" w:cs="Calibri"/>
                <w:sz w:val="21"/>
                <w:szCs w:val="21"/>
              </w:rPr>
              <w:t>/</w:t>
            </w:r>
            <w:r>
              <w:rPr>
                <w:rFonts w:hint="eastAsia" w:ascii="宋体" w:hAnsi="宋体" w:eastAsia="宋体" w:cs="宋体"/>
                <w:sz w:val="21"/>
                <w:szCs w:val="21"/>
              </w:rPr>
              <w:t>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□精准推送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■其他</w:t>
            </w: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c>
          <w:tcPr>
            <w:tcW w:w="81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w:t>
            </w:r>
          </w:p>
        </w:tc>
        <w:tc>
          <w:tcPr>
            <w:tcW w:w="3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1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trHeight w:val="900" w:hRule="atLeast"/>
        </w:trPr>
        <w:tc>
          <w:tcPr>
            <w:tcW w:w="472"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w:hAnsi="Calibri" w:eastAsia="宋体" w:cs="Calibri"/>
                <w:sz w:val="21"/>
                <w:szCs w:val="21"/>
              </w:rPr>
              <w:t>3</w:t>
            </w:r>
          </w:p>
        </w:tc>
        <w:tc>
          <w:tcPr>
            <w:tcW w:w="70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rPr>
                <w:rFonts w:hint="eastAsia" w:ascii="宋体"/>
                <w:sz w:val="24"/>
                <w:szCs w:val="24"/>
              </w:rPr>
            </w:pP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行政许可</w:t>
            </w:r>
          </w:p>
        </w:tc>
        <w:tc>
          <w:tcPr>
            <w:tcW w:w="12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农村公路项目和水运建设项目设计文 件审批、竣 工验收等行政许可事项的 办事指南和办理结果。</w:t>
            </w:r>
          </w:p>
        </w:tc>
        <w:tc>
          <w:tcPr>
            <w:tcW w:w="105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县（市、区）行政审批部门</w:t>
            </w:r>
          </w:p>
        </w:tc>
        <w:tc>
          <w:tcPr>
            <w:tcW w:w="2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1.</w:t>
            </w:r>
            <w:r>
              <w:rPr>
                <w:rFonts w:hint="eastAsia" w:ascii="宋体" w:hAnsi="宋体" w:eastAsia="宋体" w:cs="宋体"/>
                <w:sz w:val="21"/>
                <w:szCs w:val="21"/>
              </w:rPr>
              <w:t>《中华人民共和国政府信息公开条例》； </w:t>
            </w:r>
            <w:r>
              <w:rPr>
                <w:rFonts w:hint="default" w:ascii="Calibri" w:hAnsi="Calibri" w:eastAsia="宋体" w:cs="Calibri"/>
                <w:sz w:val="21"/>
                <w:szCs w:val="21"/>
              </w:rPr>
              <w:t>2.</w:t>
            </w:r>
            <w:r>
              <w:rPr>
                <w:rFonts w:hint="eastAsia" w:ascii="宋体" w:hAnsi="宋体" w:eastAsia="宋体" w:cs="宋体"/>
                <w:sz w:val="21"/>
                <w:szCs w:val="21"/>
              </w:rPr>
              <w:t>《关于全面推进政务公开工作的意见》。</w:t>
            </w:r>
          </w:p>
        </w:tc>
        <w:tc>
          <w:tcPr>
            <w:tcW w:w="16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信息形成之日起 </w:t>
            </w:r>
            <w:r>
              <w:rPr>
                <w:rFonts w:hint="default" w:ascii="Calibri" w:hAnsi="Calibri" w:eastAsia="宋体" w:cs="Calibri"/>
                <w:sz w:val="21"/>
                <w:szCs w:val="21"/>
              </w:rPr>
              <w:t>20</w:t>
            </w:r>
            <w:r>
              <w:rPr>
                <w:rFonts w:hint="eastAsia" w:ascii="宋体" w:hAnsi="宋体" w:eastAsia="宋体" w:cs="宋体"/>
                <w:sz w:val="21"/>
                <w:szCs w:val="21"/>
              </w:rPr>
              <w:t>个工作日内公开。法 律、法规对政府信息公开期限另有规定 的，从其规定。</w:t>
            </w:r>
          </w:p>
        </w:tc>
        <w:tc>
          <w:tcPr>
            <w:tcW w:w="30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■政府网站 □政府公报 □两微一端 □发布会</w:t>
            </w:r>
            <w:r>
              <w:rPr>
                <w:rFonts w:hint="default" w:ascii="Calibri" w:hAnsi="Calibri" w:eastAsia="宋体" w:cs="Calibri"/>
                <w:sz w:val="21"/>
                <w:szCs w:val="21"/>
              </w:rPr>
              <w:t>/</w:t>
            </w:r>
            <w:r>
              <w:rPr>
                <w:rFonts w:hint="eastAsia" w:ascii="宋体" w:hAnsi="宋体" w:eastAsia="宋体" w:cs="宋体"/>
                <w:sz w:val="21"/>
                <w:szCs w:val="21"/>
              </w:rPr>
              <w:t>听证会 □广播电视 □纸质媒体 □公开查阅点 □政务服务中心 □便民服务站 □入户</w:t>
            </w:r>
            <w:r>
              <w:rPr>
                <w:rFonts w:hint="default" w:ascii="Calibri" w:hAnsi="Calibri" w:eastAsia="宋体" w:cs="Calibri"/>
                <w:sz w:val="21"/>
                <w:szCs w:val="21"/>
              </w:rPr>
              <w:t>/</w:t>
            </w:r>
            <w:r>
              <w:rPr>
                <w:rFonts w:hint="eastAsia" w:ascii="宋体" w:hAnsi="宋体" w:eastAsia="宋体" w:cs="宋体"/>
                <w:sz w:val="21"/>
                <w:szCs w:val="21"/>
              </w:rPr>
              <w:t>现场 □社区</w:t>
            </w:r>
            <w:r>
              <w:rPr>
                <w:rFonts w:hint="default" w:ascii="Calibri" w:hAnsi="Calibri" w:eastAsia="宋体" w:cs="Calibri"/>
                <w:sz w:val="21"/>
                <w:szCs w:val="21"/>
              </w:rPr>
              <w:t>/</w:t>
            </w:r>
            <w:r>
              <w:rPr>
                <w:rFonts w:hint="eastAsia" w:ascii="宋体" w:hAnsi="宋体" w:eastAsia="宋体" w:cs="宋体"/>
                <w:sz w:val="21"/>
                <w:szCs w:val="21"/>
              </w:rPr>
              <w:t>企事业单位</w:t>
            </w:r>
            <w:r>
              <w:rPr>
                <w:rFonts w:hint="default" w:ascii="Calibri" w:hAnsi="Calibri" w:eastAsia="宋体" w:cs="Calibri"/>
                <w:sz w:val="21"/>
                <w:szCs w:val="21"/>
              </w:rPr>
              <w:t>/</w:t>
            </w:r>
            <w:r>
              <w:rPr>
                <w:rFonts w:hint="eastAsia" w:ascii="宋体" w:hAnsi="宋体" w:eastAsia="宋体" w:cs="宋体"/>
                <w:sz w:val="21"/>
                <w:szCs w:val="21"/>
              </w:rPr>
              <w:t>村公示栏（电子屏） □精准推送 □其他</w:t>
            </w: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c>
          <w:tcPr>
            <w:tcW w:w="81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w:t>
            </w:r>
          </w:p>
        </w:tc>
        <w:tc>
          <w:tcPr>
            <w:tcW w:w="3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1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trHeight w:val="900" w:hRule="atLeast"/>
        </w:trPr>
        <w:tc>
          <w:tcPr>
            <w:tcW w:w="472"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w:hAnsi="Calibri" w:eastAsia="宋体" w:cs="Calibri"/>
                <w:sz w:val="21"/>
                <w:szCs w:val="21"/>
              </w:rPr>
              <w:t>4</w:t>
            </w:r>
          </w:p>
        </w:tc>
        <w:tc>
          <w:tcPr>
            <w:tcW w:w="70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rPr>
                <w:rFonts w:hint="eastAsia" w:ascii="宋体"/>
                <w:sz w:val="24"/>
                <w:szCs w:val="24"/>
              </w:rPr>
            </w:pP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监督检查</w:t>
            </w:r>
          </w:p>
        </w:tc>
        <w:tc>
          <w:tcPr>
            <w:tcW w:w="12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农村公路质量安全监管和养护管理信 息</w:t>
            </w:r>
          </w:p>
        </w:tc>
        <w:tc>
          <w:tcPr>
            <w:tcW w:w="105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县（市、区）交通运输部门</w:t>
            </w:r>
          </w:p>
        </w:tc>
        <w:tc>
          <w:tcPr>
            <w:tcW w:w="2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1.</w:t>
            </w:r>
            <w:r>
              <w:rPr>
                <w:rFonts w:hint="eastAsia" w:ascii="宋体" w:hAnsi="宋体" w:eastAsia="宋体" w:cs="宋体"/>
                <w:sz w:val="21"/>
                <w:szCs w:val="21"/>
              </w:rPr>
              <w:t>《中华人民共和国政府信息公开条例》； </w:t>
            </w:r>
            <w:r>
              <w:rPr>
                <w:rFonts w:hint="default" w:ascii="Calibri" w:hAnsi="Calibri" w:eastAsia="宋体" w:cs="Calibri"/>
                <w:sz w:val="21"/>
                <w:szCs w:val="21"/>
              </w:rPr>
              <w:t>2.</w:t>
            </w:r>
            <w:r>
              <w:rPr>
                <w:rFonts w:hint="eastAsia" w:ascii="宋体" w:hAnsi="宋体" w:eastAsia="宋体" w:cs="宋体"/>
                <w:sz w:val="21"/>
                <w:szCs w:val="21"/>
              </w:rPr>
              <w:t>《关于全面推进政务公开工作的意见》； </w:t>
            </w:r>
            <w:r>
              <w:rPr>
                <w:rFonts w:hint="default" w:ascii="Calibri" w:hAnsi="Calibri" w:eastAsia="宋体" w:cs="Calibri"/>
                <w:sz w:val="21"/>
                <w:szCs w:val="21"/>
              </w:rPr>
              <w:t>3.</w:t>
            </w:r>
            <w:r>
              <w:rPr>
                <w:rFonts w:hint="eastAsia" w:ascii="宋体" w:hAnsi="宋体" w:eastAsia="宋体" w:cs="宋体"/>
                <w:sz w:val="21"/>
                <w:szCs w:val="21"/>
              </w:rPr>
              <w:t>《国务院办公厅关于推广随机抽查规范事中事后监管的通知》。</w:t>
            </w:r>
          </w:p>
        </w:tc>
        <w:tc>
          <w:tcPr>
            <w:tcW w:w="16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信息形成或变更之日起</w:t>
            </w:r>
            <w:r>
              <w:rPr>
                <w:rFonts w:hint="default" w:ascii="Calibri" w:hAnsi="Calibri" w:eastAsia="宋体" w:cs="Calibri"/>
                <w:sz w:val="21"/>
                <w:szCs w:val="21"/>
              </w:rPr>
              <w:t>20 </w:t>
            </w:r>
            <w:r>
              <w:rPr>
                <w:rFonts w:hint="eastAsia" w:ascii="宋体" w:hAnsi="宋体" w:eastAsia="宋体" w:cs="宋体"/>
                <w:sz w:val="21"/>
                <w:szCs w:val="21"/>
              </w:rPr>
              <w:t>个工作日内公开</w:t>
            </w:r>
          </w:p>
        </w:tc>
        <w:tc>
          <w:tcPr>
            <w:tcW w:w="30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■政府网站 □政府公报 □两微一端 □发布会</w:t>
            </w:r>
            <w:r>
              <w:rPr>
                <w:rFonts w:hint="default" w:ascii="Calibri" w:hAnsi="Calibri" w:eastAsia="宋体" w:cs="Calibri"/>
                <w:sz w:val="21"/>
                <w:szCs w:val="21"/>
              </w:rPr>
              <w:t>/</w:t>
            </w:r>
            <w:r>
              <w:rPr>
                <w:rFonts w:hint="eastAsia" w:ascii="宋体" w:hAnsi="宋体" w:eastAsia="宋体" w:cs="宋体"/>
                <w:sz w:val="21"/>
                <w:szCs w:val="21"/>
              </w:rPr>
              <w:t>听证会 □广播电视 □纸质媒体 □公开查阅点 □政务服务中心 □便民服务站 □入户</w:t>
            </w:r>
            <w:r>
              <w:rPr>
                <w:rFonts w:hint="default" w:ascii="Calibri" w:hAnsi="Calibri" w:eastAsia="宋体" w:cs="Calibri"/>
                <w:sz w:val="21"/>
                <w:szCs w:val="21"/>
              </w:rPr>
              <w:t>/</w:t>
            </w:r>
            <w:r>
              <w:rPr>
                <w:rFonts w:hint="eastAsia" w:ascii="宋体" w:hAnsi="宋体" w:eastAsia="宋体" w:cs="宋体"/>
                <w:sz w:val="21"/>
                <w:szCs w:val="21"/>
              </w:rPr>
              <w:t>现场 □社区</w:t>
            </w:r>
            <w:r>
              <w:rPr>
                <w:rFonts w:hint="default" w:ascii="Calibri" w:hAnsi="Calibri" w:eastAsia="宋体" w:cs="Calibri"/>
                <w:sz w:val="21"/>
                <w:szCs w:val="21"/>
              </w:rPr>
              <w:t>/</w:t>
            </w:r>
            <w:r>
              <w:rPr>
                <w:rFonts w:hint="eastAsia" w:ascii="宋体" w:hAnsi="宋体" w:eastAsia="宋体" w:cs="宋体"/>
                <w:sz w:val="21"/>
                <w:szCs w:val="21"/>
              </w:rPr>
              <w:t>企事业单位</w:t>
            </w:r>
            <w:r>
              <w:rPr>
                <w:rFonts w:hint="default" w:ascii="Calibri" w:hAnsi="Calibri" w:eastAsia="宋体" w:cs="Calibri"/>
                <w:sz w:val="21"/>
                <w:szCs w:val="21"/>
              </w:rPr>
              <w:t>/</w:t>
            </w:r>
            <w:r>
              <w:rPr>
                <w:rFonts w:hint="eastAsia" w:ascii="宋体" w:hAnsi="宋体" w:eastAsia="宋体" w:cs="宋体"/>
                <w:sz w:val="21"/>
                <w:szCs w:val="21"/>
              </w:rPr>
              <w:t>村公示栏（电子屏） □精准推送 □其他</w:t>
            </w: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c>
          <w:tcPr>
            <w:tcW w:w="81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w:t>
            </w:r>
          </w:p>
        </w:tc>
        <w:tc>
          <w:tcPr>
            <w:tcW w:w="3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1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0" w:hRule="atLeast"/>
        </w:trPr>
        <w:tc>
          <w:tcPr>
            <w:tcW w:w="472"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w:hAnsi="Calibri" w:eastAsia="宋体" w:cs="Calibri"/>
                <w:sz w:val="21"/>
                <w:szCs w:val="21"/>
              </w:rPr>
              <w:t>5</w:t>
            </w:r>
          </w:p>
        </w:tc>
        <w:tc>
          <w:tcPr>
            <w:tcW w:w="700" w:type="dxa"/>
            <w:vMerge w:val="restart"/>
            <w:tcBorders>
              <w:top w:val="nil"/>
              <w:left w:val="nil"/>
              <w:bottom w:val="nil"/>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道路运输</w:t>
            </w: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公共服务信息</w:t>
            </w:r>
          </w:p>
        </w:tc>
        <w:tc>
          <w:tcPr>
            <w:tcW w:w="12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城市公共交通和道路客运相关服务信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息等。</w:t>
            </w:r>
          </w:p>
        </w:tc>
        <w:tc>
          <w:tcPr>
            <w:tcW w:w="105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县（市、区）交通运输部门</w:t>
            </w:r>
          </w:p>
        </w:tc>
        <w:tc>
          <w:tcPr>
            <w:tcW w:w="2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1.</w:t>
            </w:r>
            <w:r>
              <w:rPr>
                <w:rFonts w:hint="eastAsia" w:ascii="宋体" w:hAnsi="宋体" w:eastAsia="宋体" w:cs="宋体"/>
                <w:sz w:val="21"/>
                <w:szCs w:val="21"/>
              </w:rPr>
              <w:t>《中华人民共和国政府信息公开条例》；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2.</w:t>
            </w:r>
            <w:r>
              <w:rPr>
                <w:rFonts w:hint="eastAsia" w:ascii="宋体" w:hAnsi="宋体" w:eastAsia="宋体" w:cs="宋体"/>
                <w:sz w:val="21"/>
                <w:szCs w:val="21"/>
              </w:rPr>
              <w:t>《城市公共汽车和电车客运管理规定》。</w:t>
            </w:r>
          </w:p>
        </w:tc>
        <w:tc>
          <w:tcPr>
            <w:tcW w:w="16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信息形成之日起 </w:t>
            </w:r>
            <w:r>
              <w:rPr>
                <w:rFonts w:hint="default" w:ascii="Calibri" w:hAnsi="Calibri" w:eastAsia="宋体" w:cs="Calibri"/>
                <w:sz w:val="21"/>
                <w:szCs w:val="21"/>
              </w:rPr>
              <w:t>20</w:t>
            </w:r>
            <w:r>
              <w:rPr>
                <w:rFonts w:hint="eastAsia" w:ascii="宋体" w:hAnsi="宋体" w:eastAsia="宋体" w:cs="宋体"/>
                <w:sz w:val="21"/>
                <w:szCs w:val="21"/>
              </w:rPr>
              <w:t>个工作日内公开。法律、法规对政府信息公开期限另有规定的，从其规定。</w:t>
            </w:r>
          </w:p>
        </w:tc>
        <w:tc>
          <w:tcPr>
            <w:tcW w:w="30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■政府网站 □政府公报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■两微一端 □发布会</w:t>
            </w:r>
            <w:r>
              <w:rPr>
                <w:rFonts w:hint="default" w:ascii="Calibri" w:hAnsi="Calibri" w:eastAsia="宋体" w:cs="Calibri"/>
                <w:sz w:val="21"/>
                <w:szCs w:val="21"/>
              </w:rPr>
              <w:t>/</w:t>
            </w:r>
            <w:r>
              <w:rPr>
                <w:rFonts w:hint="eastAsia" w:ascii="宋体" w:hAnsi="宋体" w:eastAsia="宋体" w:cs="宋体"/>
                <w:sz w:val="21"/>
                <w:szCs w:val="21"/>
              </w:rPr>
              <w:t>听证会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□广播电视 □纸质媒体</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□公开查阅点 □政务服务中心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□便民服务站 □入户</w:t>
            </w:r>
            <w:r>
              <w:rPr>
                <w:rFonts w:hint="default" w:ascii="Calibri" w:hAnsi="Calibri" w:eastAsia="宋体" w:cs="Calibri"/>
                <w:sz w:val="21"/>
                <w:szCs w:val="21"/>
              </w:rPr>
              <w:t>/</w:t>
            </w:r>
            <w:r>
              <w:rPr>
                <w:rFonts w:hint="eastAsia" w:ascii="宋体" w:hAnsi="宋体" w:eastAsia="宋体" w:cs="宋体"/>
                <w:sz w:val="21"/>
                <w:szCs w:val="21"/>
              </w:rPr>
              <w:t>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■社区</w:t>
            </w:r>
            <w:r>
              <w:rPr>
                <w:rFonts w:hint="default" w:ascii="Calibri" w:hAnsi="Calibri" w:eastAsia="宋体" w:cs="Calibri"/>
                <w:sz w:val="21"/>
                <w:szCs w:val="21"/>
              </w:rPr>
              <w:t>/</w:t>
            </w:r>
            <w:r>
              <w:rPr>
                <w:rFonts w:hint="eastAsia" w:ascii="宋体" w:hAnsi="宋体" w:eastAsia="宋体" w:cs="宋体"/>
                <w:sz w:val="21"/>
                <w:szCs w:val="21"/>
              </w:rPr>
              <w:t>企事业单位</w:t>
            </w:r>
            <w:r>
              <w:rPr>
                <w:rFonts w:hint="default" w:ascii="Calibri" w:hAnsi="Calibri" w:eastAsia="宋体" w:cs="Calibri"/>
                <w:sz w:val="21"/>
                <w:szCs w:val="21"/>
              </w:rPr>
              <w:t>/</w:t>
            </w:r>
            <w:r>
              <w:rPr>
                <w:rFonts w:hint="eastAsia" w:ascii="宋体" w:hAnsi="宋体" w:eastAsia="宋体" w:cs="宋体"/>
                <w:sz w:val="21"/>
                <w:szCs w:val="21"/>
              </w:rPr>
              <w:t>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□精准推送 □其他</w:t>
            </w: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c>
          <w:tcPr>
            <w:tcW w:w="81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w:t>
            </w:r>
          </w:p>
        </w:tc>
        <w:tc>
          <w:tcPr>
            <w:tcW w:w="3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1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0" w:hRule="atLeast"/>
        </w:trPr>
        <w:tc>
          <w:tcPr>
            <w:tcW w:w="472"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w:hAnsi="Calibri" w:eastAsia="宋体" w:cs="Calibri"/>
                <w:sz w:val="21"/>
                <w:szCs w:val="21"/>
              </w:rPr>
              <w:t>6</w:t>
            </w:r>
          </w:p>
        </w:tc>
        <w:tc>
          <w:tcPr>
            <w:tcW w:w="700" w:type="dxa"/>
            <w:vMerge w:val="continue"/>
            <w:tcBorders>
              <w:top w:val="nil"/>
              <w:left w:val="nil"/>
              <w:bottom w:val="nil"/>
              <w:right w:val="single" w:color="auto" w:sz="6" w:space="0"/>
            </w:tcBorders>
            <w:shd w:val="clear" w:color="auto" w:fill="auto"/>
            <w:tcMar>
              <w:left w:w="105" w:type="dxa"/>
              <w:right w:w="105" w:type="dxa"/>
            </w:tcMar>
            <w:vAlign w:val="center"/>
          </w:tcPr>
          <w:p>
            <w:pPr>
              <w:rPr>
                <w:rFonts w:hint="eastAsia" w:ascii="宋体"/>
                <w:sz w:val="24"/>
                <w:szCs w:val="24"/>
              </w:rPr>
            </w:pP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客运班线服务</w:t>
            </w:r>
          </w:p>
        </w:tc>
        <w:tc>
          <w:tcPr>
            <w:tcW w:w="12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客运班线服务信息等。</w:t>
            </w:r>
          </w:p>
        </w:tc>
        <w:tc>
          <w:tcPr>
            <w:tcW w:w="105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县（市、区）交通运输部门</w:t>
            </w:r>
          </w:p>
        </w:tc>
        <w:tc>
          <w:tcPr>
            <w:tcW w:w="2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交通运输部办公厅关于印发《交通运输领域基层政务公开标准指引》的通知（交办办（</w:t>
            </w:r>
            <w:r>
              <w:rPr>
                <w:rFonts w:hint="default" w:ascii="Calibri" w:hAnsi="Calibri" w:eastAsia="宋体" w:cs="Calibri"/>
                <w:sz w:val="21"/>
                <w:szCs w:val="21"/>
              </w:rPr>
              <w:t>2021</w:t>
            </w:r>
            <w:r>
              <w:rPr>
                <w:rFonts w:hint="eastAsia" w:ascii="宋体" w:hAnsi="宋体" w:eastAsia="宋体" w:cs="宋体"/>
                <w:sz w:val="21"/>
                <w:szCs w:val="21"/>
              </w:rPr>
              <w:t>）</w:t>
            </w:r>
            <w:r>
              <w:rPr>
                <w:rFonts w:hint="default" w:ascii="Calibri" w:hAnsi="Calibri" w:eastAsia="宋体" w:cs="Calibri"/>
                <w:sz w:val="21"/>
                <w:szCs w:val="21"/>
              </w:rPr>
              <w:t>75</w:t>
            </w:r>
            <w:r>
              <w:rPr>
                <w:rFonts w:hint="eastAsia" w:ascii="宋体" w:hAnsi="宋体" w:eastAsia="宋体" w:cs="宋体"/>
                <w:sz w:val="21"/>
                <w:szCs w:val="21"/>
              </w:rPr>
              <w:t>号）。</w:t>
            </w:r>
          </w:p>
        </w:tc>
        <w:tc>
          <w:tcPr>
            <w:tcW w:w="16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信息形成或变更之日起</w:t>
            </w:r>
            <w:r>
              <w:rPr>
                <w:rFonts w:hint="default" w:ascii="Calibri" w:hAnsi="Calibri" w:eastAsia="宋体" w:cs="Calibri"/>
                <w:sz w:val="21"/>
                <w:szCs w:val="21"/>
              </w:rPr>
              <w:t>20</w:t>
            </w:r>
            <w:r>
              <w:rPr>
                <w:rFonts w:hint="eastAsia" w:ascii="宋体" w:hAnsi="宋体" w:eastAsia="宋体" w:cs="宋体"/>
                <w:sz w:val="21"/>
                <w:szCs w:val="21"/>
              </w:rPr>
              <w:t>个工作日内。</w:t>
            </w:r>
          </w:p>
        </w:tc>
        <w:tc>
          <w:tcPr>
            <w:tcW w:w="30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■政府网站 □政府公报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■两微一端 □发布会</w:t>
            </w:r>
            <w:r>
              <w:rPr>
                <w:rFonts w:hint="default" w:ascii="Calibri" w:hAnsi="Calibri" w:eastAsia="宋体" w:cs="Calibri"/>
                <w:sz w:val="21"/>
                <w:szCs w:val="21"/>
              </w:rPr>
              <w:t>/</w:t>
            </w:r>
            <w:r>
              <w:rPr>
                <w:rFonts w:hint="eastAsia" w:ascii="宋体" w:hAnsi="宋体" w:eastAsia="宋体" w:cs="宋体"/>
                <w:sz w:val="21"/>
                <w:szCs w:val="21"/>
              </w:rPr>
              <w:t>听证会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□广播电视 □纸质媒体</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□公开查阅点 □政务服务中心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□便民服务站 □入户</w:t>
            </w:r>
            <w:r>
              <w:rPr>
                <w:rFonts w:hint="default" w:ascii="Calibri" w:hAnsi="Calibri" w:eastAsia="宋体" w:cs="Calibri"/>
                <w:sz w:val="21"/>
                <w:szCs w:val="21"/>
              </w:rPr>
              <w:t>/</w:t>
            </w:r>
            <w:r>
              <w:rPr>
                <w:rFonts w:hint="eastAsia" w:ascii="宋体" w:hAnsi="宋体" w:eastAsia="宋体" w:cs="宋体"/>
                <w:sz w:val="21"/>
                <w:szCs w:val="21"/>
              </w:rPr>
              <w:t>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□社区</w:t>
            </w:r>
            <w:r>
              <w:rPr>
                <w:rFonts w:hint="default" w:ascii="Calibri" w:hAnsi="Calibri" w:eastAsia="宋体" w:cs="Calibri"/>
                <w:sz w:val="21"/>
                <w:szCs w:val="21"/>
              </w:rPr>
              <w:t>/</w:t>
            </w:r>
            <w:r>
              <w:rPr>
                <w:rFonts w:hint="eastAsia" w:ascii="宋体" w:hAnsi="宋体" w:eastAsia="宋体" w:cs="宋体"/>
                <w:sz w:val="21"/>
                <w:szCs w:val="21"/>
              </w:rPr>
              <w:t>企事业单位</w:t>
            </w:r>
            <w:r>
              <w:rPr>
                <w:rFonts w:hint="default" w:ascii="Calibri" w:hAnsi="Calibri" w:eastAsia="宋体" w:cs="Calibri"/>
                <w:sz w:val="21"/>
                <w:szCs w:val="21"/>
              </w:rPr>
              <w:t>/</w:t>
            </w:r>
            <w:r>
              <w:rPr>
                <w:rFonts w:hint="eastAsia" w:ascii="宋体" w:hAnsi="宋体" w:eastAsia="宋体" w:cs="宋体"/>
                <w:sz w:val="21"/>
                <w:szCs w:val="21"/>
              </w:rPr>
              <w:t>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□精准推送 □其他</w:t>
            </w: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c>
          <w:tcPr>
            <w:tcW w:w="81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w:t>
            </w:r>
          </w:p>
        </w:tc>
        <w:tc>
          <w:tcPr>
            <w:tcW w:w="3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1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0" w:hRule="atLeast"/>
        </w:trPr>
        <w:tc>
          <w:tcPr>
            <w:tcW w:w="472"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w:hAnsi="Calibri" w:eastAsia="宋体" w:cs="Calibri"/>
                <w:sz w:val="21"/>
                <w:szCs w:val="21"/>
              </w:rPr>
              <w:t>7</w:t>
            </w:r>
          </w:p>
        </w:tc>
        <w:tc>
          <w:tcPr>
            <w:tcW w:w="700" w:type="dxa"/>
            <w:vMerge w:val="continue"/>
            <w:tcBorders>
              <w:top w:val="nil"/>
              <w:left w:val="nil"/>
              <w:bottom w:val="nil"/>
              <w:right w:val="single" w:color="auto" w:sz="6" w:space="0"/>
            </w:tcBorders>
            <w:shd w:val="clear" w:color="auto" w:fill="auto"/>
            <w:tcMar>
              <w:left w:w="105" w:type="dxa"/>
              <w:right w:w="105" w:type="dxa"/>
            </w:tcMar>
            <w:vAlign w:val="center"/>
          </w:tcPr>
          <w:p>
            <w:pPr>
              <w:rPr>
                <w:rFonts w:hint="eastAsia" w:ascii="宋体"/>
                <w:sz w:val="24"/>
                <w:szCs w:val="24"/>
              </w:rPr>
            </w:pP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行政许可</w:t>
            </w:r>
          </w:p>
        </w:tc>
        <w:tc>
          <w:tcPr>
            <w:tcW w:w="12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道路旅客运输、道路旅客运输站、 道路货物运输经营许可和出租汽车车 辆运营证核发、驾驶员客运资格证核 发、经营资格证核发等行政许可事项 的办事指南和办理结果。</w:t>
            </w:r>
          </w:p>
        </w:tc>
        <w:tc>
          <w:tcPr>
            <w:tcW w:w="105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县（市、区）行政审批部门</w:t>
            </w:r>
          </w:p>
        </w:tc>
        <w:tc>
          <w:tcPr>
            <w:tcW w:w="2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1.</w:t>
            </w:r>
            <w:r>
              <w:rPr>
                <w:rFonts w:hint="eastAsia" w:ascii="宋体" w:hAnsi="宋体" w:eastAsia="宋体" w:cs="宋体"/>
                <w:sz w:val="21"/>
                <w:szCs w:val="21"/>
              </w:rPr>
              <w:t>《道路旅客运输及客运站管理规定》； </w:t>
            </w:r>
            <w:r>
              <w:rPr>
                <w:rFonts w:hint="default" w:ascii="Calibri" w:hAnsi="Calibri" w:eastAsia="宋体" w:cs="Calibri"/>
                <w:sz w:val="21"/>
                <w:szCs w:val="21"/>
              </w:rPr>
              <w:t>2.</w:t>
            </w:r>
            <w:r>
              <w:rPr>
                <w:rFonts w:hint="eastAsia" w:ascii="宋体" w:hAnsi="宋体" w:eastAsia="宋体" w:cs="宋体"/>
                <w:sz w:val="21"/>
                <w:szCs w:val="21"/>
              </w:rPr>
              <w:t>《中华人民共和国道路运输条例》 </w:t>
            </w:r>
            <w:r>
              <w:rPr>
                <w:rFonts w:hint="default" w:ascii="Calibri" w:hAnsi="Calibri" w:eastAsia="宋体" w:cs="Calibri"/>
                <w:sz w:val="21"/>
                <w:szCs w:val="21"/>
              </w:rPr>
              <w:t>3.</w:t>
            </w:r>
            <w:r>
              <w:rPr>
                <w:rFonts w:hint="eastAsia" w:ascii="宋体" w:hAnsi="宋体" w:eastAsia="宋体" w:cs="宋体"/>
                <w:sz w:val="21"/>
                <w:szCs w:val="21"/>
              </w:rPr>
              <w:t>《交通运输部办公厅关于做好</w:t>
            </w:r>
            <w:r>
              <w:rPr>
                <w:rFonts w:hint="default" w:ascii="Calibri" w:hAnsi="Calibri" w:eastAsia="宋体" w:cs="Calibri"/>
                <w:sz w:val="21"/>
                <w:szCs w:val="21"/>
              </w:rPr>
              <w:t>&lt;</w:t>
            </w:r>
            <w:r>
              <w:rPr>
                <w:rFonts w:hint="eastAsia" w:ascii="宋体" w:hAnsi="宋体" w:eastAsia="宋体" w:cs="宋体"/>
                <w:sz w:val="21"/>
                <w:szCs w:val="21"/>
              </w:rPr>
              <w:t>道路旅客 运输及客运站管理规定</w:t>
            </w:r>
            <w:r>
              <w:rPr>
                <w:rFonts w:hint="default" w:ascii="Calibri" w:hAnsi="Calibri" w:eastAsia="宋体" w:cs="Calibri"/>
                <w:sz w:val="21"/>
                <w:szCs w:val="21"/>
              </w:rPr>
              <w:t>&gt;</w:t>
            </w:r>
            <w:r>
              <w:rPr>
                <w:rFonts w:hint="eastAsia" w:ascii="宋体" w:hAnsi="宋体" w:eastAsia="宋体" w:cs="宋体"/>
                <w:sz w:val="21"/>
                <w:szCs w:val="21"/>
              </w:rPr>
              <w:t>实施工作的通知》 </w:t>
            </w:r>
            <w:r>
              <w:rPr>
                <w:rFonts w:hint="default" w:ascii="Calibri" w:hAnsi="Calibri" w:eastAsia="宋体" w:cs="Calibri"/>
                <w:sz w:val="21"/>
                <w:szCs w:val="21"/>
              </w:rPr>
              <w:t>4.</w:t>
            </w:r>
            <w:r>
              <w:rPr>
                <w:rFonts w:hint="eastAsia" w:ascii="宋体" w:hAnsi="宋体" w:eastAsia="宋体" w:cs="宋体"/>
                <w:sz w:val="21"/>
                <w:szCs w:val="21"/>
              </w:rPr>
              <w:t>《中华人民共和国政府信息公开条例》； </w:t>
            </w:r>
            <w:r>
              <w:rPr>
                <w:rFonts w:hint="default" w:ascii="Calibri" w:hAnsi="Calibri" w:eastAsia="宋体" w:cs="Calibri"/>
                <w:sz w:val="21"/>
                <w:szCs w:val="21"/>
              </w:rPr>
              <w:t>5.</w:t>
            </w:r>
            <w:r>
              <w:rPr>
                <w:rFonts w:hint="eastAsia" w:ascii="宋体" w:hAnsi="宋体" w:eastAsia="宋体" w:cs="宋体"/>
                <w:sz w:val="21"/>
                <w:szCs w:val="21"/>
              </w:rPr>
              <w:t>《关于全面推进政务公开工作的意见》。</w:t>
            </w:r>
          </w:p>
        </w:tc>
        <w:tc>
          <w:tcPr>
            <w:tcW w:w="16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信息形成之日起 </w:t>
            </w:r>
            <w:r>
              <w:rPr>
                <w:rFonts w:hint="default" w:ascii="Calibri" w:hAnsi="Calibri" w:eastAsia="宋体" w:cs="Calibri"/>
                <w:sz w:val="21"/>
                <w:szCs w:val="21"/>
              </w:rPr>
              <w:t>20 </w:t>
            </w:r>
            <w:r>
              <w:rPr>
                <w:rFonts w:hint="eastAsia" w:ascii="宋体" w:hAnsi="宋体" w:eastAsia="宋体" w:cs="宋体"/>
                <w:sz w:val="21"/>
                <w:szCs w:val="21"/>
              </w:rPr>
              <w:t>个工作日内公开。法 律、法规对政府信息 公开期限另有规定的，从其规定。</w:t>
            </w:r>
          </w:p>
        </w:tc>
        <w:tc>
          <w:tcPr>
            <w:tcW w:w="30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■政府网站 □政府公报 □两微一端 □发布会</w:t>
            </w:r>
            <w:r>
              <w:rPr>
                <w:rFonts w:hint="default" w:ascii="Calibri" w:hAnsi="Calibri" w:eastAsia="宋体" w:cs="Calibri"/>
                <w:sz w:val="21"/>
                <w:szCs w:val="21"/>
              </w:rPr>
              <w:t>/</w:t>
            </w:r>
            <w:r>
              <w:rPr>
                <w:rFonts w:hint="eastAsia" w:ascii="宋体" w:hAnsi="宋体" w:eastAsia="宋体" w:cs="宋体"/>
                <w:sz w:val="21"/>
                <w:szCs w:val="21"/>
              </w:rPr>
              <w:t>听证会 □广播电视 □纸质媒体 □公开查阅点 □政务服务中心 □便民服务站 □入户</w:t>
            </w:r>
            <w:r>
              <w:rPr>
                <w:rFonts w:hint="default" w:ascii="Calibri" w:hAnsi="Calibri" w:eastAsia="宋体" w:cs="Calibri"/>
                <w:sz w:val="21"/>
                <w:szCs w:val="21"/>
              </w:rPr>
              <w:t>/</w:t>
            </w:r>
            <w:r>
              <w:rPr>
                <w:rFonts w:hint="eastAsia" w:ascii="宋体" w:hAnsi="宋体" w:eastAsia="宋体" w:cs="宋体"/>
                <w:sz w:val="21"/>
                <w:szCs w:val="21"/>
              </w:rPr>
              <w:t>现场 □社区</w:t>
            </w:r>
            <w:r>
              <w:rPr>
                <w:rFonts w:hint="default" w:ascii="Calibri" w:hAnsi="Calibri" w:eastAsia="宋体" w:cs="Calibri"/>
                <w:sz w:val="21"/>
                <w:szCs w:val="21"/>
              </w:rPr>
              <w:t>/</w:t>
            </w:r>
            <w:r>
              <w:rPr>
                <w:rFonts w:hint="eastAsia" w:ascii="宋体" w:hAnsi="宋体" w:eastAsia="宋体" w:cs="宋体"/>
                <w:sz w:val="21"/>
                <w:szCs w:val="21"/>
              </w:rPr>
              <w:t>企事业单位</w:t>
            </w:r>
            <w:r>
              <w:rPr>
                <w:rFonts w:hint="default" w:ascii="Calibri" w:hAnsi="Calibri" w:eastAsia="宋体" w:cs="Calibri"/>
                <w:sz w:val="21"/>
                <w:szCs w:val="21"/>
              </w:rPr>
              <w:t>/</w:t>
            </w:r>
            <w:r>
              <w:rPr>
                <w:rFonts w:hint="eastAsia" w:ascii="宋体" w:hAnsi="宋体" w:eastAsia="宋体" w:cs="宋体"/>
                <w:sz w:val="21"/>
                <w:szCs w:val="21"/>
              </w:rPr>
              <w:t>村公示栏（电子屏） □精准推送 □其他</w:t>
            </w: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c>
          <w:tcPr>
            <w:tcW w:w="81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w:t>
            </w:r>
          </w:p>
        </w:tc>
        <w:tc>
          <w:tcPr>
            <w:tcW w:w="3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1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0" w:hRule="atLeast"/>
        </w:trPr>
        <w:tc>
          <w:tcPr>
            <w:tcW w:w="472"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w:hAnsi="Calibri" w:eastAsia="宋体" w:cs="Calibri"/>
                <w:sz w:val="21"/>
                <w:szCs w:val="21"/>
              </w:rPr>
              <w:t>8</w:t>
            </w:r>
          </w:p>
        </w:tc>
        <w:tc>
          <w:tcPr>
            <w:tcW w:w="700" w:type="dxa"/>
            <w:vMerge w:val="continue"/>
            <w:tcBorders>
              <w:top w:val="nil"/>
              <w:left w:val="nil"/>
              <w:bottom w:val="nil"/>
              <w:right w:val="single" w:color="auto" w:sz="6" w:space="0"/>
            </w:tcBorders>
            <w:shd w:val="clear" w:color="auto" w:fill="auto"/>
            <w:tcMar>
              <w:left w:w="105" w:type="dxa"/>
              <w:right w:w="105" w:type="dxa"/>
            </w:tcMar>
            <w:vAlign w:val="center"/>
          </w:tcPr>
          <w:p>
            <w:pPr>
              <w:rPr>
                <w:rFonts w:hint="eastAsia" w:ascii="宋体"/>
                <w:sz w:val="24"/>
                <w:szCs w:val="24"/>
              </w:rPr>
            </w:pP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监督检查</w:t>
            </w:r>
          </w:p>
        </w:tc>
        <w:tc>
          <w:tcPr>
            <w:tcW w:w="12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城市公共交通服务质量评价信息、 出租汽车服务质量信誉考核信息。</w:t>
            </w:r>
          </w:p>
        </w:tc>
        <w:tc>
          <w:tcPr>
            <w:tcW w:w="105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县（市、区）交通运输部门</w:t>
            </w:r>
          </w:p>
        </w:tc>
        <w:tc>
          <w:tcPr>
            <w:tcW w:w="2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1.</w:t>
            </w:r>
            <w:r>
              <w:rPr>
                <w:rFonts w:hint="eastAsia" w:ascii="宋体" w:hAnsi="宋体" w:eastAsia="宋体" w:cs="宋体"/>
                <w:sz w:val="21"/>
                <w:szCs w:val="21"/>
              </w:rPr>
              <w:t>《中华人民共和国政府信息公开条例》； </w:t>
            </w:r>
            <w:r>
              <w:rPr>
                <w:rFonts w:hint="default" w:ascii="Calibri" w:hAnsi="Calibri" w:eastAsia="宋体" w:cs="Calibri"/>
                <w:sz w:val="21"/>
                <w:szCs w:val="21"/>
              </w:rPr>
              <w:t>2.</w:t>
            </w:r>
            <w:r>
              <w:rPr>
                <w:rFonts w:hint="eastAsia" w:ascii="宋体" w:hAnsi="宋体" w:eastAsia="宋体" w:cs="宋体"/>
                <w:sz w:val="21"/>
                <w:szCs w:val="21"/>
              </w:rPr>
              <w:t>《关于全面推进政务公开工作的意见》； </w:t>
            </w:r>
            <w:r>
              <w:rPr>
                <w:rFonts w:hint="default" w:ascii="Calibri" w:hAnsi="Calibri" w:eastAsia="宋体" w:cs="Calibri"/>
                <w:sz w:val="21"/>
                <w:szCs w:val="21"/>
              </w:rPr>
              <w:t>3.</w:t>
            </w:r>
            <w:r>
              <w:rPr>
                <w:rFonts w:hint="eastAsia" w:ascii="宋体" w:hAnsi="宋体" w:eastAsia="宋体" w:cs="宋体"/>
                <w:sz w:val="21"/>
                <w:szCs w:val="21"/>
              </w:rPr>
              <w:t>《国务院办公厅关于推广随机抽查规范 事中事后监管的通知》； </w:t>
            </w:r>
            <w:r>
              <w:rPr>
                <w:rFonts w:hint="default" w:ascii="Calibri" w:hAnsi="Calibri" w:eastAsia="宋体" w:cs="Calibri"/>
                <w:sz w:val="21"/>
                <w:szCs w:val="21"/>
              </w:rPr>
              <w:t>4.</w:t>
            </w:r>
            <w:r>
              <w:rPr>
                <w:rFonts w:hint="eastAsia" w:ascii="宋体" w:hAnsi="宋体" w:eastAsia="宋体" w:cs="宋体"/>
                <w:sz w:val="21"/>
                <w:szCs w:val="21"/>
              </w:rPr>
              <w:t>交通运输部关于印发《出租汽车服务质 量信誉考核办法》的通知。</w:t>
            </w:r>
          </w:p>
        </w:tc>
        <w:tc>
          <w:tcPr>
            <w:tcW w:w="16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信息形成或变更之日起</w:t>
            </w:r>
            <w:r>
              <w:rPr>
                <w:rFonts w:hint="default" w:ascii="Calibri" w:hAnsi="Calibri" w:eastAsia="宋体" w:cs="Calibri"/>
                <w:sz w:val="21"/>
                <w:szCs w:val="21"/>
              </w:rPr>
              <w:t>20 </w:t>
            </w:r>
            <w:r>
              <w:rPr>
                <w:rFonts w:hint="eastAsia" w:ascii="宋体" w:hAnsi="宋体" w:eastAsia="宋体" w:cs="宋体"/>
                <w:sz w:val="21"/>
                <w:szCs w:val="21"/>
              </w:rPr>
              <w:t>个工作日内公开</w:t>
            </w:r>
          </w:p>
        </w:tc>
        <w:tc>
          <w:tcPr>
            <w:tcW w:w="30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■政府网站 □政府公报 □两微一端 □发布会</w:t>
            </w:r>
            <w:r>
              <w:rPr>
                <w:rFonts w:hint="default" w:ascii="Calibri" w:hAnsi="Calibri" w:eastAsia="宋体" w:cs="Calibri"/>
                <w:sz w:val="21"/>
                <w:szCs w:val="21"/>
              </w:rPr>
              <w:t>/</w:t>
            </w:r>
            <w:r>
              <w:rPr>
                <w:rFonts w:hint="eastAsia" w:ascii="宋体" w:hAnsi="宋体" w:eastAsia="宋体" w:cs="宋体"/>
                <w:sz w:val="21"/>
                <w:szCs w:val="21"/>
              </w:rPr>
              <w:t>听证会 □广播电视 □纸质媒体 □公开查阅点 □政务服务中心 □便民服务站 □入户</w:t>
            </w:r>
            <w:r>
              <w:rPr>
                <w:rFonts w:hint="default" w:ascii="Calibri" w:hAnsi="Calibri" w:eastAsia="宋体" w:cs="Calibri"/>
                <w:sz w:val="21"/>
                <w:szCs w:val="21"/>
              </w:rPr>
              <w:t>/</w:t>
            </w:r>
            <w:r>
              <w:rPr>
                <w:rFonts w:hint="eastAsia" w:ascii="宋体" w:hAnsi="宋体" w:eastAsia="宋体" w:cs="宋体"/>
                <w:sz w:val="21"/>
                <w:szCs w:val="21"/>
              </w:rPr>
              <w:t>现场 □社区</w:t>
            </w:r>
            <w:r>
              <w:rPr>
                <w:rFonts w:hint="default" w:ascii="Calibri" w:hAnsi="Calibri" w:eastAsia="宋体" w:cs="Calibri"/>
                <w:sz w:val="21"/>
                <w:szCs w:val="21"/>
              </w:rPr>
              <w:t>/</w:t>
            </w:r>
            <w:r>
              <w:rPr>
                <w:rFonts w:hint="eastAsia" w:ascii="宋体" w:hAnsi="宋体" w:eastAsia="宋体" w:cs="宋体"/>
                <w:sz w:val="21"/>
                <w:szCs w:val="21"/>
              </w:rPr>
              <w:t>企事业单位</w:t>
            </w:r>
            <w:r>
              <w:rPr>
                <w:rFonts w:hint="default" w:ascii="Calibri" w:hAnsi="Calibri" w:eastAsia="宋体" w:cs="Calibri"/>
                <w:sz w:val="21"/>
                <w:szCs w:val="21"/>
              </w:rPr>
              <w:t>/</w:t>
            </w:r>
            <w:r>
              <w:rPr>
                <w:rFonts w:hint="eastAsia" w:ascii="宋体" w:hAnsi="宋体" w:eastAsia="宋体" w:cs="宋体"/>
                <w:sz w:val="21"/>
                <w:szCs w:val="21"/>
              </w:rPr>
              <w:t>村公示栏（电子屏） □精准推送 □其他</w:t>
            </w: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c>
          <w:tcPr>
            <w:tcW w:w="81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w:t>
            </w:r>
          </w:p>
        </w:tc>
        <w:tc>
          <w:tcPr>
            <w:tcW w:w="3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1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trHeight w:val="900" w:hRule="atLeast"/>
        </w:trPr>
        <w:tc>
          <w:tcPr>
            <w:tcW w:w="472"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w:hAnsi="Calibri" w:eastAsia="宋体" w:cs="Calibri"/>
                <w:sz w:val="21"/>
                <w:szCs w:val="21"/>
              </w:rPr>
              <w:t>9</w:t>
            </w:r>
          </w:p>
        </w:tc>
        <w:tc>
          <w:tcPr>
            <w:tcW w:w="700" w:type="dxa"/>
            <w:vMerge w:val="continue"/>
            <w:tcBorders>
              <w:top w:val="nil"/>
              <w:left w:val="nil"/>
              <w:bottom w:val="nil"/>
              <w:right w:val="single" w:color="auto" w:sz="6" w:space="0"/>
            </w:tcBorders>
            <w:shd w:val="clear" w:color="auto" w:fill="auto"/>
            <w:tcMar>
              <w:left w:w="105" w:type="dxa"/>
              <w:right w:w="105" w:type="dxa"/>
            </w:tcMar>
            <w:vAlign w:val="center"/>
          </w:tcPr>
          <w:p>
            <w:pPr>
              <w:rPr>
                <w:rFonts w:hint="eastAsia" w:ascii="宋体"/>
                <w:sz w:val="24"/>
                <w:szCs w:val="24"/>
              </w:rPr>
            </w:pP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监督检查</w:t>
            </w:r>
          </w:p>
        </w:tc>
        <w:tc>
          <w:tcPr>
            <w:tcW w:w="12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道路运输监督检查结果信息。</w:t>
            </w:r>
          </w:p>
        </w:tc>
        <w:tc>
          <w:tcPr>
            <w:tcW w:w="105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县（市、区）交通运输部门</w:t>
            </w:r>
          </w:p>
        </w:tc>
        <w:tc>
          <w:tcPr>
            <w:tcW w:w="2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1.</w:t>
            </w:r>
            <w:r>
              <w:rPr>
                <w:rFonts w:hint="eastAsia" w:ascii="宋体" w:hAnsi="宋体" w:eastAsia="宋体" w:cs="宋体"/>
                <w:sz w:val="21"/>
                <w:szCs w:val="21"/>
              </w:rPr>
              <w:t>《中华人民共和国政府信息公开条例》； </w:t>
            </w:r>
            <w:r>
              <w:rPr>
                <w:rFonts w:hint="default" w:ascii="Calibri" w:hAnsi="Calibri" w:eastAsia="宋体" w:cs="Calibri"/>
                <w:sz w:val="21"/>
                <w:szCs w:val="21"/>
              </w:rPr>
              <w:t>2.</w:t>
            </w:r>
            <w:r>
              <w:rPr>
                <w:rFonts w:hint="eastAsia" w:ascii="宋体" w:hAnsi="宋体" w:eastAsia="宋体" w:cs="宋体"/>
                <w:sz w:val="21"/>
                <w:szCs w:val="21"/>
              </w:rPr>
              <w:t>《关于全面推进政务公开工作的意见》； </w:t>
            </w:r>
            <w:r>
              <w:rPr>
                <w:rFonts w:hint="default" w:ascii="Calibri" w:hAnsi="Calibri" w:eastAsia="宋体" w:cs="Calibri"/>
                <w:sz w:val="21"/>
                <w:szCs w:val="21"/>
              </w:rPr>
              <w:t>3.</w:t>
            </w:r>
            <w:r>
              <w:rPr>
                <w:rFonts w:hint="eastAsia" w:ascii="宋体" w:hAnsi="宋体" w:eastAsia="宋体" w:cs="宋体"/>
                <w:sz w:val="21"/>
                <w:szCs w:val="21"/>
              </w:rPr>
              <w:t>《国务院办公厅关于推广随机抽查规范事中事后监管的通知》； </w:t>
            </w:r>
            <w:r>
              <w:rPr>
                <w:rFonts w:hint="default" w:ascii="Calibri" w:hAnsi="Calibri" w:eastAsia="宋体" w:cs="Calibri"/>
                <w:sz w:val="21"/>
                <w:szCs w:val="21"/>
              </w:rPr>
              <w:t>4.</w:t>
            </w:r>
            <w:r>
              <w:rPr>
                <w:rFonts w:hint="eastAsia" w:ascii="宋体" w:hAnsi="宋体" w:eastAsia="宋体" w:cs="宋体"/>
                <w:sz w:val="21"/>
                <w:szCs w:val="21"/>
              </w:rPr>
              <w:t>交通运输部关于印发《出租汽车服务质 量信誉考核办法》的通知。</w:t>
            </w:r>
          </w:p>
        </w:tc>
        <w:tc>
          <w:tcPr>
            <w:tcW w:w="16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信息形成或变更之日起</w:t>
            </w:r>
            <w:r>
              <w:rPr>
                <w:rFonts w:hint="default" w:ascii="Calibri" w:hAnsi="Calibri" w:eastAsia="宋体" w:cs="Calibri"/>
                <w:sz w:val="21"/>
                <w:szCs w:val="21"/>
              </w:rPr>
              <w:t>20 </w:t>
            </w:r>
            <w:r>
              <w:rPr>
                <w:rFonts w:hint="eastAsia" w:ascii="宋体" w:hAnsi="宋体" w:eastAsia="宋体" w:cs="宋体"/>
                <w:sz w:val="21"/>
                <w:szCs w:val="21"/>
              </w:rPr>
              <w:t>个工作日内公开</w:t>
            </w:r>
          </w:p>
        </w:tc>
        <w:tc>
          <w:tcPr>
            <w:tcW w:w="30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■政府网站 □政府公报 □两微一端 □发布会</w:t>
            </w:r>
            <w:r>
              <w:rPr>
                <w:rFonts w:hint="default" w:ascii="Calibri" w:hAnsi="Calibri" w:eastAsia="宋体" w:cs="Calibri"/>
                <w:sz w:val="21"/>
                <w:szCs w:val="21"/>
              </w:rPr>
              <w:t>/</w:t>
            </w:r>
            <w:r>
              <w:rPr>
                <w:rFonts w:hint="eastAsia" w:ascii="宋体" w:hAnsi="宋体" w:eastAsia="宋体" w:cs="宋体"/>
                <w:sz w:val="21"/>
                <w:szCs w:val="21"/>
              </w:rPr>
              <w:t>听证会 □广播电视 □纸质媒体 □公开查阅点 □政务服务中心 □便民服务站 □入户</w:t>
            </w:r>
            <w:r>
              <w:rPr>
                <w:rFonts w:hint="default" w:ascii="Calibri" w:hAnsi="Calibri" w:eastAsia="宋体" w:cs="Calibri"/>
                <w:sz w:val="21"/>
                <w:szCs w:val="21"/>
              </w:rPr>
              <w:t>/</w:t>
            </w:r>
            <w:r>
              <w:rPr>
                <w:rFonts w:hint="eastAsia" w:ascii="宋体" w:hAnsi="宋体" w:eastAsia="宋体" w:cs="宋体"/>
                <w:sz w:val="21"/>
                <w:szCs w:val="21"/>
              </w:rPr>
              <w:t>现场 □社区</w:t>
            </w:r>
            <w:r>
              <w:rPr>
                <w:rFonts w:hint="default" w:ascii="Calibri" w:hAnsi="Calibri" w:eastAsia="宋体" w:cs="Calibri"/>
                <w:sz w:val="21"/>
                <w:szCs w:val="21"/>
              </w:rPr>
              <w:t>/</w:t>
            </w:r>
            <w:r>
              <w:rPr>
                <w:rFonts w:hint="eastAsia" w:ascii="宋体" w:hAnsi="宋体" w:eastAsia="宋体" w:cs="宋体"/>
                <w:sz w:val="21"/>
                <w:szCs w:val="21"/>
              </w:rPr>
              <w:t>企事业单位</w:t>
            </w:r>
            <w:r>
              <w:rPr>
                <w:rFonts w:hint="default" w:ascii="Calibri" w:hAnsi="Calibri" w:eastAsia="宋体" w:cs="Calibri"/>
                <w:sz w:val="21"/>
                <w:szCs w:val="21"/>
              </w:rPr>
              <w:t>/</w:t>
            </w:r>
            <w:r>
              <w:rPr>
                <w:rFonts w:hint="eastAsia" w:ascii="宋体" w:hAnsi="宋体" w:eastAsia="宋体" w:cs="宋体"/>
                <w:sz w:val="21"/>
                <w:szCs w:val="21"/>
              </w:rPr>
              <w:t>村公示栏（电子屏） □精准推送 □其他</w:t>
            </w: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c>
          <w:tcPr>
            <w:tcW w:w="81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w:t>
            </w:r>
          </w:p>
        </w:tc>
        <w:tc>
          <w:tcPr>
            <w:tcW w:w="3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1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0" w:hRule="atLeast"/>
        </w:trPr>
        <w:tc>
          <w:tcPr>
            <w:tcW w:w="472"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w:hAnsi="Calibri" w:eastAsia="宋体" w:cs="Calibri"/>
                <w:sz w:val="21"/>
                <w:szCs w:val="21"/>
              </w:rPr>
              <w:t>10</w:t>
            </w:r>
          </w:p>
        </w:tc>
        <w:tc>
          <w:tcPr>
            <w:tcW w:w="700" w:type="dxa"/>
            <w:vMerge w:val="continue"/>
            <w:tcBorders>
              <w:top w:val="nil"/>
              <w:left w:val="nil"/>
              <w:bottom w:val="nil"/>
              <w:right w:val="single" w:color="auto" w:sz="6" w:space="0"/>
            </w:tcBorders>
            <w:shd w:val="clear" w:color="auto" w:fill="auto"/>
            <w:tcMar>
              <w:left w:w="105" w:type="dxa"/>
              <w:right w:w="105" w:type="dxa"/>
            </w:tcMar>
            <w:vAlign w:val="center"/>
          </w:tcPr>
          <w:p>
            <w:pPr>
              <w:rPr>
                <w:rFonts w:hint="eastAsia" w:ascii="宋体"/>
                <w:sz w:val="24"/>
                <w:szCs w:val="24"/>
              </w:rPr>
            </w:pP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备案办事指南</w:t>
            </w:r>
          </w:p>
        </w:tc>
        <w:tc>
          <w:tcPr>
            <w:tcW w:w="12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道路客运班线起讫地客运站点及途经线路备案等备案事项的办事指南。</w:t>
            </w:r>
          </w:p>
        </w:tc>
        <w:tc>
          <w:tcPr>
            <w:tcW w:w="105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县（市、区）交通运输部门</w:t>
            </w:r>
          </w:p>
        </w:tc>
        <w:tc>
          <w:tcPr>
            <w:tcW w:w="2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交通运输部办公厅关于印发《交通运输领域基层政务公开标准指引》的通知（交办办（</w:t>
            </w:r>
            <w:r>
              <w:rPr>
                <w:rFonts w:hint="default" w:ascii="Calibri" w:hAnsi="Calibri" w:eastAsia="宋体" w:cs="Calibri"/>
                <w:sz w:val="21"/>
                <w:szCs w:val="21"/>
              </w:rPr>
              <w:t>2021</w:t>
            </w:r>
            <w:r>
              <w:rPr>
                <w:rFonts w:hint="eastAsia" w:ascii="宋体" w:hAnsi="宋体" w:eastAsia="宋体" w:cs="宋体"/>
                <w:sz w:val="21"/>
                <w:szCs w:val="21"/>
              </w:rPr>
              <w:t>）</w:t>
            </w:r>
            <w:r>
              <w:rPr>
                <w:rFonts w:hint="default" w:ascii="Calibri" w:hAnsi="Calibri" w:eastAsia="宋体" w:cs="Calibri"/>
                <w:sz w:val="21"/>
                <w:szCs w:val="21"/>
              </w:rPr>
              <w:t>75</w:t>
            </w:r>
            <w:r>
              <w:rPr>
                <w:rFonts w:hint="eastAsia" w:ascii="宋体" w:hAnsi="宋体" w:eastAsia="宋体" w:cs="宋体"/>
                <w:sz w:val="21"/>
                <w:szCs w:val="21"/>
              </w:rPr>
              <w:t>号）</w:t>
            </w:r>
          </w:p>
        </w:tc>
        <w:tc>
          <w:tcPr>
            <w:tcW w:w="16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信息形成或变更之日起</w:t>
            </w:r>
            <w:r>
              <w:rPr>
                <w:rFonts w:hint="default" w:ascii="Calibri" w:hAnsi="Calibri" w:eastAsia="宋体" w:cs="Calibri"/>
                <w:sz w:val="21"/>
                <w:szCs w:val="21"/>
              </w:rPr>
              <w:t>20</w:t>
            </w:r>
            <w:r>
              <w:rPr>
                <w:rFonts w:hint="eastAsia" w:ascii="宋体" w:hAnsi="宋体" w:eastAsia="宋体" w:cs="宋体"/>
                <w:sz w:val="21"/>
                <w:szCs w:val="21"/>
              </w:rPr>
              <w:t>个工作日内</w:t>
            </w:r>
          </w:p>
        </w:tc>
        <w:tc>
          <w:tcPr>
            <w:tcW w:w="30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■政府网站 □政府公报 □两微一端 □发布会</w:t>
            </w:r>
            <w:r>
              <w:rPr>
                <w:rFonts w:hint="default" w:ascii="Calibri" w:hAnsi="Calibri" w:eastAsia="宋体" w:cs="Calibri"/>
                <w:sz w:val="21"/>
                <w:szCs w:val="21"/>
              </w:rPr>
              <w:t>/</w:t>
            </w:r>
            <w:r>
              <w:rPr>
                <w:rFonts w:hint="eastAsia" w:ascii="宋体" w:hAnsi="宋体" w:eastAsia="宋体" w:cs="宋体"/>
                <w:sz w:val="21"/>
                <w:szCs w:val="21"/>
              </w:rPr>
              <w:t>听证会 □广播电视 □纸质媒体 □公开查阅点 □政务服务中心 □便民服务站 □入户</w:t>
            </w:r>
            <w:r>
              <w:rPr>
                <w:rFonts w:hint="default" w:ascii="Calibri" w:hAnsi="Calibri" w:eastAsia="宋体" w:cs="Calibri"/>
                <w:sz w:val="21"/>
                <w:szCs w:val="21"/>
              </w:rPr>
              <w:t>/</w:t>
            </w:r>
            <w:r>
              <w:rPr>
                <w:rFonts w:hint="eastAsia" w:ascii="宋体" w:hAnsi="宋体" w:eastAsia="宋体" w:cs="宋体"/>
                <w:sz w:val="21"/>
                <w:szCs w:val="21"/>
              </w:rPr>
              <w:t>现场 □社区</w:t>
            </w:r>
            <w:r>
              <w:rPr>
                <w:rFonts w:hint="default" w:ascii="Calibri" w:hAnsi="Calibri" w:eastAsia="宋体" w:cs="Calibri"/>
                <w:sz w:val="21"/>
                <w:szCs w:val="21"/>
              </w:rPr>
              <w:t>/</w:t>
            </w:r>
            <w:r>
              <w:rPr>
                <w:rFonts w:hint="eastAsia" w:ascii="宋体" w:hAnsi="宋体" w:eastAsia="宋体" w:cs="宋体"/>
                <w:sz w:val="21"/>
                <w:szCs w:val="21"/>
              </w:rPr>
              <w:t>企事业单位</w:t>
            </w:r>
            <w:r>
              <w:rPr>
                <w:rFonts w:hint="default" w:ascii="Calibri" w:hAnsi="Calibri" w:eastAsia="宋体" w:cs="Calibri"/>
                <w:sz w:val="21"/>
                <w:szCs w:val="21"/>
              </w:rPr>
              <w:t>/</w:t>
            </w:r>
            <w:r>
              <w:rPr>
                <w:rFonts w:hint="eastAsia" w:ascii="宋体" w:hAnsi="宋体" w:eastAsia="宋体" w:cs="宋体"/>
                <w:sz w:val="21"/>
                <w:szCs w:val="21"/>
              </w:rPr>
              <w:t>村公示栏（电子屏） □精准推送 □其他</w:t>
            </w: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c>
          <w:tcPr>
            <w:tcW w:w="81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w:t>
            </w:r>
          </w:p>
        </w:tc>
        <w:tc>
          <w:tcPr>
            <w:tcW w:w="3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1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trHeight w:val="900" w:hRule="atLeast"/>
        </w:trPr>
        <w:tc>
          <w:tcPr>
            <w:tcW w:w="472"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w:hAnsi="Calibri" w:eastAsia="宋体" w:cs="Calibri"/>
                <w:sz w:val="21"/>
                <w:szCs w:val="21"/>
              </w:rPr>
              <w:t>11</w:t>
            </w:r>
          </w:p>
        </w:tc>
        <w:tc>
          <w:tcPr>
            <w:tcW w:w="700" w:type="dxa"/>
            <w:vMerge w:val="restart"/>
            <w:tcBorders>
              <w:top w:val="nil"/>
              <w:left w:val="nil"/>
              <w:bottom w:val="nil"/>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水路运输</w:t>
            </w: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公共服务</w:t>
            </w:r>
          </w:p>
        </w:tc>
        <w:tc>
          <w:tcPr>
            <w:tcW w:w="12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水路客运班线服务信息等。</w:t>
            </w:r>
          </w:p>
        </w:tc>
        <w:tc>
          <w:tcPr>
            <w:tcW w:w="105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县（市、区）交通运输部门</w:t>
            </w:r>
          </w:p>
        </w:tc>
        <w:tc>
          <w:tcPr>
            <w:tcW w:w="2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1.</w:t>
            </w:r>
            <w:r>
              <w:rPr>
                <w:rFonts w:hint="eastAsia" w:ascii="宋体" w:hAnsi="宋体" w:eastAsia="宋体" w:cs="宋体"/>
                <w:sz w:val="21"/>
                <w:szCs w:val="21"/>
              </w:rPr>
              <w:t>《中华人民共和国政府信息公开条例》；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2.</w:t>
            </w:r>
            <w:r>
              <w:rPr>
                <w:rFonts w:hint="eastAsia" w:ascii="宋体" w:hAnsi="宋体" w:eastAsia="宋体" w:cs="宋体"/>
                <w:sz w:val="21"/>
                <w:szCs w:val="21"/>
              </w:rPr>
              <w:t>交通运输部办公厅关于印发《交通运输领域基层政务公开标准指引》的通知（交办办（</w:t>
            </w:r>
            <w:r>
              <w:rPr>
                <w:rFonts w:hint="default" w:ascii="Calibri" w:hAnsi="Calibri" w:eastAsia="宋体" w:cs="Calibri"/>
                <w:sz w:val="21"/>
                <w:szCs w:val="21"/>
              </w:rPr>
              <w:t>2021</w:t>
            </w:r>
            <w:r>
              <w:rPr>
                <w:rFonts w:hint="eastAsia" w:ascii="宋体" w:hAnsi="宋体" w:eastAsia="宋体" w:cs="宋体"/>
                <w:sz w:val="21"/>
                <w:szCs w:val="21"/>
              </w:rPr>
              <w:t>）</w:t>
            </w:r>
            <w:r>
              <w:rPr>
                <w:rFonts w:hint="default" w:ascii="Calibri" w:hAnsi="Calibri" w:eastAsia="宋体" w:cs="Calibri"/>
                <w:sz w:val="21"/>
                <w:szCs w:val="21"/>
              </w:rPr>
              <w:t>75</w:t>
            </w:r>
            <w:r>
              <w:rPr>
                <w:rFonts w:hint="eastAsia" w:ascii="宋体" w:hAnsi="宋体" w:eastAsia="宋体" w:cs="宋体"/>
                <w:sz w:val="21"/>
                <w:szCs w:val="21"/>
              </w:rPr>
              <w:t>号）。</w:t>
            </w:r>
          </w:p>
        </w:tc>
        <w:tc>
          <w:tcPr>
            <w:tcW w:w="16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信息形成之日起 </w:t>
            </w:r>
            <w:r>
              <w:rPr>
                <w:rFonts w:hint="default" w:ascii="Calibri" w:hAnsi="Calibri" w:eastAsia="宋体" w:cs="Calibri"/>
                <w:sz w:val="21"/>
                <w:szCs w:val="21"/>
              </w:rPr>
              <w:t>20</w:t>
            </w:r>
            <w:r>
              <w:rPr>
                <w:rFonts w:hint="eastAsia" w:ascii="宋体" w:hAnsi="宋体" w:eastAsia="宋体" w:cs="宋体"/>
                <w:sz w:val="21"/>
                <w:szCs w:val="21"/>
              </w:rPr>
              <w:t>个工作日内公开。法律、法规对政府信息公开期限另有规定的，从其规定。</w:t>
            </w:r>
          </w:p>
        </w:tc>
        <w:tc>
          <w:tcPr>
            <w:tcW w:w="30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■政府网站 □政府公报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□两微一端 □发布会</w:t>
            </w:r>
            <w:r>
              <w:rPr>
                <w:rFonts w:hint="default" w:ascii="Calibri" w:hAnsi="Calibri" w:eastAsia="宋体" w:cs="Calibri"/>
                <w:sz w:val="21"/>
                <w:szCs w:val="21"/>
              </w:rPr>
              <w:t>/</w:t>
            </w:r>
            <w:r>
              <w:rPr>
                <w:rFonts w:hint="eastAsia" w:ascii="宋体" w:hAnsi="宋体" w:eastAsia="宋体" w:cs="宋体"/>
                <w:sz w:val="21"/>
                <w:szCs w:val="21"/>
              </w:rPr>
              <w:t>听证会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□广播电视 □纸质媒体</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□公开查阅点 □政务服务中心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□便民服务站 □入户</w:t>
            </w:r>
            <w:r>
              <w:rPr>
                <w:rFonts w:hint="default" w:ascii="Calibri" w:hAnsi="Calibri" w:eastAsia="宋体" w:cs="Calibri"/>
                <w:sz w:val="21"/>
                <w:szCs w:val="21"/>
              </w:rPr>
              <w:t>/</w:t>
            </w:r>
            <w:r>
              <w:rPr>
                <w:rFonts w:hint="eastAsia" w:ascii="宋体" w:hAnsi="宋体" w:eastAsia="宋体" w:cs="宋体"/>
                <w:sz w:val="21"/>
                <w:szCs w:val="21"/>
              </w:rPr>
              <w:t>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□社区</w:t>
            </w:r>
            <w:r>
              <w:rPr>
                <w:rFonts w:hint="default" w:ascii="Calibri" w:hAnsi="Calibri" w:eastAsia="宋体" w:cs="Calibri"/>
                <w:sz w:val="21"/>
                <w:szCs w:val="21"/>
              </w:rPr>
              <w:t>/</w:t>
            </w:r>
            <w:r>
              <w:rPr>
                <w:rFonts w:hint="eastAsia" w:ascii="宋体" w:hAnsi="宋体" w:eastAsia="宋体" w:cs="宋体"/>
                <w:sz w:val="21"/>
                <w:szCs w:val="21"/>
              </w:rPr>
              <w:t>企事业单位</w:t>
            </w:r>
            <w:r>
              <w:rPr>
                <w:rFonts w:hint="default" w:ascii="Calibri" w:hAnsi="Calibri" w:eastAsia="宋体" w:cs="Calibri"/>
                <w:sz w:val="21"/>
                <w:szCs w:val="21"/>
              </w:rPr>
              <w:t>/</w:t>
            </w:r>
            <w:r>
              <w:rPr>
                <w:rFonts w:hint="eastAsia" w:ascii="宋体" w:hAnsi="宋体" w:eastAsia="宋体" w:cs="宋体"/>
                <w:sz w:val="21"/>
                <w:szCs w:val="21"/>
              </w:rPr>
              <w:t>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□精准推送 □其他</w:t>
            </w: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c>
          <w:tcPr>
            <w:tcW w:w="81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w:t>
            </w:r>
          </w:p>
        </w:tc>
        <w:tc>
          <w:tcPr>
            <w:tcW w:w="3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1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trHeight w:val="900" w:hRule="atLeast"/>
        </w:trPr>
        <w:tc>
          <w:tcPr>
            <w:tcW w:w="472"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w:hAnsi="Calibri" w:eastAsia="宋体" w:cs="Calibri"/>
                <w:sz w:val="21"/>
                <w:szCs w:val="21"/>
              </w:rPr>
              <w:t>12</w:t>
            </w:r>
          </w:p>
        </w:tc>
        <w:tc>
          <w:tcPr>
            <w:tcW w:w="700" w:type="dxa"/>
            <w:vMerge w:val="continue"/>
            <w:tcBorders>
              <w:top w:val="nil"/>
              <w:left w:val="nil"/>
              <w:bottom w:val="nil"/>
              <w:right w:val="single" w:color="auto" w:sz="6" w:space="0"/>
            </w:tcBorders>
            <w:shd w:val="clear" w:color="auto" w:fill="auto"/>
            <w:tcMar>
              <w:left w:w="105" w:type="dxa"/>
              <w:right w:w="105" w:type="dxa"/>
            </w:tcMar>
            <w:vAlign w:val="center"/>
          </w:tcPr>
          <w:p>
            <w:pPr>
              <w:rPr>
                <w:rFonts w:hint="eastAsia" w:ascii="宋体"/>
                <w:sz w:val="24"/>
                <w:szCs w:val="24"/>
              </w:rPr>
            </w:pP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行政许可</w:t>
            </w:r>
          </w:p>
        </w:tc>
        <w:tc>
          <w:tcPr>
            <w:tcW w:w="12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港口经营许可、船员适任证书核发等 行政许可事项的办事指南。</w:t>
            </w:r>
          </w:p>
        </w:tc>
        <w:tc>
          <w:tcPr>
            <w:tcW w:w="105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县（市、区）行政审批部门</w:t>
            </w:r>
          </w:p>
        </w:tc>
        <w:tc>
          <w:tcPr>
            <w:tcW w:w="2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1.</w:t>
            </w:r>
            <w:r>
              <w:rPr>
                <w:rFonts w:hint="eastAsia" w:ascii="宋体" w:hAnsi="宋体" w:eastAsia="宋体" w:cs="宋体"/>
                <w:sz w:val="21"/>
                <w:szCs w:val="21"/>
              </w:rPr>
              <w:t>《交通运输部海事局政府信息公开管理 办法》 </w:t>
            </w:r>
            <w:r>
              <w:rPr>
                <w:rFonts w:hint="default" w:ascii="Calibri" w:hAnsi="Calibri" w:eastAsia="宋体" w:cs="Calibri"/>
                <w:sz w:val="21"/>
                <w:szCs w:val="21"/>
              </w:rPr>
              <w:t>2.</w:t>
            </w:r>
            <w:r>
              <w:rPr>
                <w:rFonts w:hint="eastAsia" w:ascii="宋体" w:hAnsi="宋体" w:eastAsia="宋体" w:cs="宋体"/>
                <w:sz w:val="21"/>
                <w:szCs w:val="21"/>
              </w:rPr>
              <w:t>《中华人民共和国政府信息公开条例》； </w:t>
            </w:r>
            <w:r>
              <w:rPr>
                <w:rFonts w:hint="default" w:ascii="Calibri" w:hAnsi="Calibri" w:eastAsia="宋体" w:cs="Calibri"/>
                <w:sz w:val="21"/>
                <w:szCs w:val="21"/>
              </w:rPr>
              <w:t>3.</w:t>
            </w:r>
            <w:r>
              <w:rPr>
                <w:rFonts w:hint="eastAsia" w:ascii="宋体" w:hAnsi="宋体" w:eastAsia="宋体" w:cs="宋体"/>
                <w:sz w:val="21"/>
                <w:szCs w:val="21"/>
              </w:rPr>
              <w:t>《关于全面推进政务公开工作的意见》。</w:t>
            </w:r>
          </w:p>
        </w:tc>
        <w:tc>
          <w:tcPr>
            <w:tcW w:w="16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信息形成之日起 </w:t>
            </w:r>
            <w:r>
              <w:rPr>
                <w:rFonts w:hint="default" w:ascii="Calibri" w:hAnsi="Calibri" w:eastAsia="宋体" w:cs="Calibri"/>
                <w:sz w:val="21"/>
                <w:szCs w:val="21"/>
              </w:rPr>
              <w:t>20</w:t>
            </w:r>
            <w:r>
              <w:rPr>
                <w:rFonts w:hint="eastAsia" w:ascii="宋体" w:hAnsi="宋体" w:eastAsia="宋体" w:cs="宋体"/>
                <w:sz w:val="21"/>
                <w:szCs w:val="21"/>
              </w:rPr>
              <w:t>个工作日内公开。法 律、法规对政府信息公开期限另有规定 的，从其规定。</w:t>
            </w:r>
          </w:p>
        </w:tc>
        <w:tc>
          <w:tcPr>
            <w:tcW w:w="30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■政府网站 □政府公报 □两微一端 □发布会</w:t>
            </w:r>
            <w:r>
              <w:rPr>
                <w:rFonts w:hint="default" w:ascii="Calibri" w:hAnsi="Calibri" w:eastAsia="宋体" w:cs="Calibri"/>
                <w:sz w:val="21"/>
                <w:szCs w:val="21"/>
              </w:rPr>
              <w:t>/</w:t>
            </w:r>
            <w:r>
              <w:rPr>
                <w:rFonts w:hint="eastAsia" w:ascii="宋体" w:hAnsi="宋体" w:eastAsia="宋体" w:cs="宋体"/>
                <w:sz w:val="21"/>
                <w:szCs w:val="21"/>
              </w:rPr>
              <w:t>听证会 □广播电视 □纸质媒体 □公开查阅点 □政务服务中心 □便民服务站 □入户</w:t>
            </w:r>
            <w:r>
              <w:rPr>
                <w:rFonts w:hint="default" w:ascii="Calibri" w:hAnsi="Calibri" w:eastAsia="宋体" w:cs="Calibri"/>
                <w:sz w:val="21"/>
                <w:szCs w:val="21"/>
              </w:rPr>
              <w:t>/</w:t>
            </w:r>
            <w:r>
              <w:rPr>
                <w:rFonts w:hint="eastAsia" w:ascii="宋体" w:hAnsi="宋体" w:eastAsia="宋体" w:cs="宋体"/>
                <w:sz w:val="21"/>
                <w:szCs w:val="21"/>
              </w:rPr>
              <w:t>现场 □社区</w:t>
            </w:r>
            <w:r>
              <w:rPr>
                <w:rFonts w:hint="default" w:ascii="Calibri" w:hAnsi="Calibri" w:eastAsia="宋体" w:cs="Calibri"/>
                <w:sz w:val="21"/>
                <w:szCs w:val="21"/>
              </w:rPr>
              <w:t>/</w:t>
            </w:r>
            <w:r>
              <w:rPr>
                <w:rFonts w:hint="eastAsia" w:ascii="宋体" w:hAnsi="宋体" w:eastAsia="宋体" w:cs="宋体"/>
                <w:sz w:val="21"/>
                <w:szCs w:val="21"/>
              </w:rPr>
              <w:t>企事业单位</w:t>
            </w:r>
            <w:r>
              <w:rPr>
                <w:rFonts w:hint="default" w:ascii="Calibri" w:hAnsi="Calibri" w:eastAsia="宋体" w:cs="Calibri"/>
                <w:sz w:val="21"/>
                <w:szCs w:val="21"/>
              </w:rPr>
              <w:t>/</w:t>
            </w:r>
            <w:r>
              <w:rPr>
                <w:rFonts w:hint="eastAsia" w:ascii="宋体" w:hAnsi="宋体" w:eastAsia="宋体" w:cs="宋体"/>
                <w:sz w:val="21"/>
                <w:szCs w:val="21"/>
              </w:rPr>
              <w:t>村公示栏（电子屏） □精准推送 □其他</w:t>
            </w: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c>
          <w:tcPr>
            <w:tcW w:w="81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w:t>
            </w:r>
          </w:p>
        </w:tc>
        <w:tc>
          <w:tcPr>
            <w:tcW w:w="3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1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0" w:hRule="atLeast"/>
        </w:trPr>
        <w:tc>
          <w:tcPr>
            <w:tcW w:w="472"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w:hAnsi="Calibri" w:eastAsia="宋体" w:cs="Calibri"/>
                <w:sz w:val="21"/>
                <w:szCs w:val="21"/>
              </w:rPr>
              <w:t>13</w:t>
            </w:r>
          </w:p>
        </w:tc>
        <w:tc>
          <w:tcPr>
            <w:tcW w:w="700" w:type="dxa"/>
            <w:vMerge w:val="continue"/>
            <w:tcBorders>
              <w:top w:val="nil"/>
              <w:left w:val="nil"/>
              <w:bottom w:val="nil"/>
              <w:right w:val="single" w:color="auto" w:sz="6" w:space="0"/>
            </w:tcBorders>
            <w:shd w:val="clear" w:color="auto" w:fill="auto"/>
            <w:tcMar>
              <w:left w:w="105" w:type="dxa"/>
              <w:right w:w="105" w:type="dxa"/>
            </w:tcMar>
            <w:vAlign w:val="center"/>
          </w:tcPr>
          <w:p>
            <w:pPr>
              <w:rPr>
                <w:rFonts w:hint="eastAsia" w:ascii="宋体"/>
                <w:sz w:val="24"/>
                <w:szCs w:val="24"/>
              </w:rPr>
            </w:pP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监督检查</w:t>
            </w:r>
          </w:p>
        </w:tc>
        <w:tc>
          <w:tcPr>
            <w:tcW w:w="12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水路运输监督检查结果信息。</w:t>
            </w:r>
          </w:p>
        </w:tc>
        <w:tc>
          <w:tcPr>
            <w:tcW w:w="105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县（市、区）交通运输部门</w:t>
            </w:r>
          </w:p>
        </w:tc>
        <w:tc>
          <w:tcPr>
            <w:tcW w:w="2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1.</w:t>
            </w:r>
            <w:r>
              <w:rPr>
                <w:rFonts w:hint="eastAsia" w:ascii="宋体" w:hAnsi="宋体" w:eastAsia="宋体" w:cs="宋体"/>
                <w:sz w:val="21"/>
                <w:szCs w:val="21"/>
              </w:rPr>
              <w:t>《中华人民共和国政府信息公开条例》； </w:t>
            </w:r>
            <w:r>
              <w:rPr>
                <w:rFonts w:hint="default" w:ascii="Calibri" w:hAnsi="Calibri" w:eastAsia="宋体" w:cs="Calibri"/>
                <w:sz w:val="21"/>
                <w:szCs w:val="21"/>
              </w:rPr>
              <w:t>2.</w:t>
            </w:r>
            <w:r>
              <w:rPr>
                <w:rFonts w:hint="eastAsia" w:ascii="宋体" w:hAnsi="宋体" w:eastAsia="宋体" w:cs="宋体"/>
                <w:sz w:val="21"/>
                <w:szCs w:val="21"/>
              </w:rPr>
              <w:t>《关于全面推进政务公开工作的意见》； </w:t>
            </w:r>
            <w:r>
              <w:rPr>
                <w:rFonts w:hint="default" w:ascii="Calibri" w:hAnsi="Calibri" w:eastAsia="宋体" w:cs="Calibri"/>
                <w:sz w:val="21"/>
                <w:szCs w:val="21"/>
              </w:rPr>
              <w:t>3.</w:t>
            </w:r>
            <w:r>
              <w:rPr>
                <w:rFonts w:hint="eastAsia" w:ascii="宋体" w:hAnsi="宋体" w:eastAsia="宋体" w:cs="宋体"/>
                <w:sz w:val="21"/>
                <w:szCs w:val="21"/>
              </w:rPr>
              <w:t>《国务院办公厅关于推广随机抽查规范事中事后监管的通知》。</w:t>
            </w:r>
          </w:p>
        </w:tc>
        <w:tc>
          <w:tcPr>
            <w:tcW w:w="16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信息形成或变更之日起</w:t>
            </w:r>
            <w:r>
              <w:rPr>
                <w:rFonts w:hint="default" w:ascii="Calibri" w:hAnsi="Calibri" w:eastAsia="宋体" w:cs="Calibri"/>
                <w:sz w:val="21"/>
                <w:szCs w:val="21"/>
              </w:rPr>
              <w:t>20 </w:t>
            </w:r>
            <w:r>
              <w:rPr>
                <w:rFonts w:hint="eastAsia" w:ascii="宋体" w:hAnsi="宋体" w:eastAsia="宋体" w:cs="宋体"/>
                <w:sz w:val="21"/>
                <w:szCs w:val="21"/>
              </w:rPr>
              <w:t>个工作日内公开、</w:t>
            </w:r>
          </w:p>
        </w:tc>
        <w:tc>
          <w:tcPr>
            <w:tcW w:w="30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■政府网站 □政府公报 □两微一端 □发布会</w:t>
            </w:r>
            <w:r>
              <w:rPr>
                <w:rFonts w:hint="default" w:ascii="Calibri" w:hAnsi="Calibri" w:eastAsia="宋体" w:cs="Calibri"/>
                <w:sz w:val="21"/>
                <w:szCs w:val="21"/>
              </w:rPr>
              <w:t>/</w:t>
            </w:r>
            <w:r>
              <w:rPr>
                <w:rFonts w:hint="eastAsia" w:ascii="宋体" w:hAnsi="宋体" w:eastAsia="宋体" w:cs="宋体"/>
                <w:sz w:val="21"/>
                <w:szCs w:val="21"/>
              </w:rPr>
              <w:t>听证会 □广播电视 □纸质媒体 □公开查阅点 □政务服务中心 □便民服务站 □入户</w:t>
            </w:r>
            <w:r>
              <w:rPr>
                <w:rFonts w:hint="default" w:ascii="Calibri" w:hAnsi="Calibri" w:eastAsia="宋体" w:cs="Calibri"/>
                <w:sz w:val="21"/>
                <w:szCs w:val="21"/>
              </w:rPr>
              <w:t>/</w:t>
            </w:r>
            <w:r>
              <w:rPr>
                <w:rFonts w:hint="eastAsia" w:ascii="宋体" w:hAnsi="宋体" w:eastAsia="宋体" w:cs="宋体"/>
                <w:sz w:val="21"/>
                <w:szCs w:val="21"/>
              </w:rPr>
              <w:t>现场 □社区</w:t>
            </w:r>
            <w:r>
              <w:rPr>
                <w:rFonts w:hint="default" w:ascii="Calibri" w:hAnsi="Calibri" w:eastAsia="宋体" w:cs="Calibri"/>
                <w:sz w:val="21"/>
                <w:szCs w:val="21"/>
              </w:rPr>
              <w:t>/</w:t>
            </w:r>
            <w:r>
              <w:rPr>
                <w:rFonts w:hint="eastAsia" w:ascii="宋体" w:hAnsi="宋体" w:eastAsia="宋体" w:cs="宋体"/>
                <w:sz w:val="21"/>
                <w:szCs w:val="21"/>
              </w:rPr>
              <w:t>企事业单位</w:t>
            </w:r>
            <w:r>
              <w:rPr>
                <w:rFonts w:hint="default" w:ascii="Calibri" w:hAnsi="Calibri" w:eastAsia="宋体" w:cs="Calibri"/>
                <w:sz w:val="21"/>
                <w:szCs w:val="21"/>
              </w:rPr>
              <w:t>/</w:t>
            </w:r>
            <w:r>
              <w:rPr>
                <w:rFonts w:hint="eastAsia" w:ascii="宋体" w:hAnsi="宋体" w:eastAsia="宋体" w:cs="宋体"/>
                <w:sz w:val="21"/>
                <w:szCs w:val="21"/>
              </w:rPr>
              <w:t>村公示栏（电子屏） □精准推送 □其他</w:t>
            </w: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c>
          <w:tcPr>
            <w:tcW w:w="81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w:t>
            </w:r>
          </w:p>
        </w:tc>
        <w:tc>
          <w:tcPr>
            <w:tcW w:w="3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1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trHeight w:val="390" w:hRule="atLeast"/>
        </w:trPr>
        <w:tc>
          <w:tcPr>
            <w:tcW w:w="472"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Calibri" w:hAnsi="Calibri" w:eastAsia="宋体" w:cs="Calibri"/>
                <w:sz w:val="21"/>
                <w:szCs w:val="21"/>
              </w:rPr>
              <w:t>14</w:t>
            </w: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综合交通运输</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及多式联运</w:t>
            </w:r>
          </w:p>
        </w:tc>
        <w:tc>
          <w:tcPr>
            <w:tcW w:w="70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公共服务</w:t>
            </w:r>
          </w:p>
        </w:tc>
        <w:tc>
          <w:tcPr>
            <w:tcW w:w="128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综合交通运输及多式联运管理服务有关信息</w:t>
            </w:r>
          </w:p>
        </w:tc>
        <w:tc>
          <w:tcPr>
            <w:tcW w:w="105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县（市、区</w:t>
            </w:r>
            <w:bookmarkStart w:id="0" w:name="_GoBack"/>
            <w:bookmarkEnd w:id="0"/>
            <w:r>
              <w:rPr>
                <w:rFonts w:hint="eastAsia" w:ascii="宋体" w:hAnsi="宋体" w:eastAsia="宋体" w:cs="宋体"/>
                <w:sz w:val="21"/>
                <w:szCs w:val="21"/>
              </w:rPr>
              <w:t>）交通运输部门</w:t>
            </w:r>
          </w:p>
        </w:tc>
        <w:tc>
          <w:tcPr>
            <w:tcW w:w="25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1.</w:t>
            </w:r>
            <w:r>
              <w:rPr>
                <w:rFonts w:hint="eastAsia" w:ascii="宋体" w:hAnsi="宋体" w:eastAsia="宋体" w:cs="宋体"/>
                <w:sz w:val="21"/>
                <w:szCs w:val="21"/>
              </w:rPr>
              <w:t>《中华人民共和国政府信息公开条例》；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Calibri" w:hAnsi="Calibri" w:eastAsia="宋体" w:cs="Calibri"/>
                <w:sz w:val="21"/>
                <w:szCs w:val="21"/>
              </w:rPr>
              <w:t>2.</w:t>
            </w:r>
            <w:r>
              <w:rPr>
                <w:rFonts w:hint="eastAsia" w:ascii="宋体" w:hAnsi="宋体" w:eastAsia="宋体" w:cs="宋体"/>
                <w:sz w:val="21"/>
                <w:szCs w:val="21"/>
              </w:rPr>
              <w:t>交通运输部办公厅关于印发《交通运输领域基层政务公开标准指引》的通知。</w:t>
            </w:r>
          </w:p>
        </w:tc>
        <w:tc>
          <w:tcPr>
            <w:tcW w:w="162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信息形成之日起 </w:t>
            </w:r>
            <w:r>
              <w:rPr>
                <w:rFonts w:hint="default" w:ascii="Calibri" w:hAnsi="Calibri" w:eastAsia="宋体" w:cs="Calibri"/>
                <w:sz w:val="21"/>
                <w:szCs w:val="21"/>
              </w:rPr>
              <w:t>20</w:t>
            </w:r>
            <w:r>
              <w:rPr>
                <w:rFonts w:hint="eastAsia" w:ascii="宋体" w:hAnsi="宋体" w:eastAsia="宋体" w:cs="宋体"/>
                <w:sz w:val="21"/>
                <w:szCs w:val="21"/>
              </w:rPr>
              <w:t>个工作日内公开。法律、法规对政府信息公开期限另有规定的，从其规定。</w:t>
            </w:r>
          </w:p>
        </w:tc>
        <w:tc>
          <w:tcPr>
            <w:tcW w:w="30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■政府网站 □政府公报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■两微一端 □发布会</w:t>
            </w:r>
            <w:r>
              <w:rPr>
                <w:rFonts w:hint="default" w:ascii="Calibri" w:hAnsi="Calibri" w:eastAsia="宋体" w:cs="Calibri"/>
                <w:sz w:val="21"/>
                <w:szCs w:val="21"/>
              </w:rPr>
              <w:t>/</w:t>
            </w:r>
            <w:r>
              <w:rPr>
                <w:rFonts w:hint="eastAsia" w:ascii="宋体" w:hAnsi="宋体" w:eastAsia="宋体" w:cs="宋体"/>
                <w:sz w:val="21"/>
                <w:szCs w:val="21"/>
              </w:rPr>
              <w:t>听证会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□广播电视 □纸质媒体</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□公开查阅点 □政务服务中心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□便民服务站 □入户</w:t>
            </w:r>
            <w:r>
              <w:rPr>
                <w:rFonts w:hint="default" w:ascii="Calibri" w:hAnsi="Calibri" w:eastAsia="宋体" w:cs="Calibri"/>
                <w:sz w:val="21"/>
                <w:szCs w:val="21"/>
              </w:rPr>
              <w:t>/</w:t>
            </w:r>
            <w:r>
              <w:rPr>
                <w:rFonts w:hint="eastAsia" w:ascii="宋体" w:hAnsi="宋体" w:eastAsia="宋体" w:cs="宋体"/>
                <w:sz w:val="21"/>
                <w:szCs w:val="21"/>
              </w:rPr>
              <w:t>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□社区</w:t>
            </w:r>
            <w:r>
              <w:rPr>
                <w:rFonts w:hint="default" w:ascii="Calibri" w:hAnsi="Calibri" w:eastAsia="宋体" w:cs="Calibri"/>
                <w:sz w:val="21"/>
                <w:szCs w:val="21"/>
              </w:rPr>
              <w:t>/</w:t>
            </w:r>
            <w:r>
              <w:rPr>
                <w:rFonts w:hint="eastAsia" w:ascii="宋体" w:hAnsi="宋体" w:eastAsia="宋体" w:cs="宋体"/>
                <w:sz w:val="21"/>
                <w:szCs w:val="21"/>
              </w:rPr>
              <w:t>企事业单位</w:t>
            </w:r>
            <w:r>
              <w:rPr>
                <w:rFonts w:hint="default" w:ascii="Calibri" w:hAnsi="Calibri" w:eastAsia="宋体" w:cs="Calibri"/>
                <w:sz w:val="21"/>
                <w:szCs w:val="21"/>
              </w:rPr>
              <w:t>/</w:t>
            </w:r>
            <w:r>
              <w:rPr>
                <w:rFonts w:hint="eastAsia" w:ascii="宋体" w:hAnsi="宋体" w:eastAsia="宋体" w:cs="宋体"/>
                <w:sz w:val="21"/>
                <w:szCs w:val="21"/>
              </w:rPr>
              <w:t>村公示栏（电子屏）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□精准推送 □其他</w:t>
            </w:r>
          </w:p>
        </w:tc>
        <w:tc>
          <w:tcPr>
            <w:tcW w:w="45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2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c>
          <w:tcPr>
            <w:tcW w:w="81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sz w:val="21"/>
                <w:szCs w:val="21"/>
              </w:rPr>
              <w:t>√</w:t>
            </w:r>
          </w:p>
        </w:tc>
        <w:tc>
          <w:tcPr>
            <w:tcW w:w="37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宋体" w:hAnsi="宋体" w:eastAsia="宋体" w:cs="宋体"/>
                <w:sz w:val="21"/>
                <w:szCs w:val="21"/>
              </w:rPr>
              <w:t>√</w:t>
            </w:r>
          </w:p>
        </w:tc>
        <w:tc>
          <w:tcPr>
            <w:tcW w:w="71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left"/>
            </w:pPr>
          </w:p>
        </w:tc>
      </w:tr>
    </w:tbl>
    <w:p>
      <w:pPr>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8B4427"/>
    <w:rsid w:val="496E248F"/>
    <w:rsid w:val="518B4427"/>
    <w:rsid w:val="7EFC2D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2023-04-23T05:49:00Z</dcterms:created>
  <dc:creator>arker</dc:creator>
  <cp:lastModifiedBy>arker</cp:lastModifiedBy>
  <dcterms:modified xsi:type="dcterms:W3CDTF">2023-04-23T06:00:05Z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