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34" w:rsidRDefault="00C8473D">
      <w:pPr>
        <w:widowControl/>
        <w:shd w:val="clear" w:color="auto" w:fill="FFFFFF"/>
        <w:spacing w:line="600" w:lineRule="exact"/>
        <w:jc w:val="center"/>
        <w:rPr>
          <w:rFonts w:ascii="方正小标宋简体" w:eastAsia="方正小标宋简体" w:hAnsi="方正小标宋简体" w:cs="方正小标宋简体"/>
          <w:color w:val="000000" w:themeColor="text1"/>
          <w:kern w:val="0"/>
          <w:sz w:val="44"/>
          <w:szCs w:val="44"/>
          <w:shd w:val="clear" w:color="auto" w:fill="FFFFFF"/>
          <w:lang/>
        </w:rPr>
      </w:pPr>
      <w:r>
        <w:rPr>
          <w:rFonts w:ascii="方正小标宋简体" w:eastAsia="方正小标宋简体" w:hAnsi="方正小标宋简体" w:cs="方正小标宋简体" w:hint="eastAsia"/>
          <w:color w:val="000000" w:themeColor="text1"/>
          <w:kern w:val="0"/>
          <w:sz w:val="44"/>
          <w:szCs w:val="44"/>
          <w:shd w:val="clear" w:color="auto" w:fill="FFFFFF"/>
          <w:lang/>
        </w:rPr>
        <w:t>2021</w:t>
      </w:r>
      <w:r>
        <w:rPr>
          <w:rFonts w:ascii="方正小标宋简体" w:eastAsia="方正小标宋简体" w:hAnsi="方正小标宋简体" w:cs="方正小标宋简体" w:hint="eastAsia"/>
          <w:color w:val="000000" w:themeColor="text1"/>
          <w:kern w:val="0"/>
          <w:sz w:val="44"/>
          <w:szCs w:val="44"/>
          <w:shd w:val="clear" w:color="auto" w:fill="FFFFFF"/>
          <w:lang/>
        </w:rPr>
        <w:t>年岳阳</w:t>
      </w:r>
      <w:r>
        <w:rPr>
          <w:rFonts w:ascii="方正小标宋简体" w:eastAsia="方正小标宋简体" w:hAnsi="方正小标宋简体" w:cs="方正小标宋简体"/>
          <w:color w:val="000000" w:themeColor="text1"/>
          <w:kern w:val="0"/>
          <w:sz w:val="44"/>
          <w:szCs w:val="44"/>
          <w:shd w:val="clear" w:color="auto" w:fill="FFFFFF"/>
          <w:lang/>
        </w:rPr>
        <w:t>市</w:t>
      </w:r>
      <w:r>
        <w:rPr>
          <w:rFonts w:ascii="方正小标宋简体" w:eastAsia="方正小标宋简体" w:hAnsi="方正小标宋简体" w:cs="方正小标宋简体" w:hint="eastAsia"/>
          <w:color w:val="000000" w:themeColor="text1"/>
          <w:kern w:val="0"/>
          <w:sz w:val="44"/>
          <w:szCs w:val="44"/>
          <w:shd w:val="clear" w:color="auto" w:fill="FFFFFF"/>
          <w:lang/>
        </w:rPr>
        <w:t>市直事业单位“四海揽才”</w:t>
      </w:r>
    </w:p>
    <w:p w:rsidR="000E6F34" w:rsidRDefault="00C8473D">
      <w:pPr>
        <w:pStyle w:val="a0"/>
        <w:jc w:val="center"/>
        <w:rPr>
          <w:rFonts w:ascii="宋体" w:eastAsia="宋体" w:hAnsi="宋体" w:cs="宋体"/>
          <w:color w:val="000000" w:themeColor="text1"/>
          <w:sz w:val="21"/>
          <w:szCs w:val="21"/>
        </w:rPr>
      </w:pPr>
      <w:r>
        <w:rPr>
          <w:rFonts w:ascii="方正小标宋简体" w:eastAsia="方正小标宋简体" w:hAnsi="方正小标宋简体" w:cs="方正小标宋简体" w:hint="eastAsia"/>
          <w:color w:val="000000" w:themeColor="text1"/>
          <w:kern w:val="0"/>
          <w:sz w:val="44"/>
          <w:szCs w:val="44"/>
          <w:shd w:val="clear" w:color="auto" w:fill="FFFFFF"/>
          <w:lang/>
        </w:rPr>
        <w:t>武汉大学专场招聘工作人员公告</w:t>
      </w:r>
    </w:p>
    <w:p w:rsidR="000E6F34" w:rsidRDefault="000E6F34">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color w:val="000000" w:themeColor="text1"/>
          <w:kern w:val="0"/>
          <w:sz w:val="32"/>
          <w:szCs w:val="32"/>
          <w:shd w:val="clear" w:color="auto" w:fill="FFFFFF"/>
          <w:lang/>
        </w:rPr>
        <w:t>为</w:t>
      </w:r>
      <w:r>
        <w:rPr>
          <w:rFonts w:ascii="仿宋_GB2312" w:eastAsia="仿宋_GB2312" w:hAnsi="仿宋_GB2312" w:cs="仿宋_GB2312" w:hint="eastAsia"/>
          <w:color w:val="000000" w:themeColor="text1"/>
          <w:sz w:val="32"/>
          <w:szCs w:val="32"/>
        </w:rPr>
        <w:t>加大人才引进力度，加快</w:t>
      </w:r>
      <w:r>
        <w:rPr>
          <w:rFonts w:ascii="仿宋_GB2312" w:eastAsia="仿宋_GB2312" w:hAnsi="仿宋_GB2312" w:cs="仿宋_GB2312" w:hint="eastAsia"/>
          <w:color w:val="000000" w:themeColor="text1"/>
          <w:sz w:val="32"/>
          <w:szCs w:val="32"/>
        </w:rPr>
        <w:t>岳阳“三区一中心”建设，经</w:t>
      </w:r>
      <w:r>
        <w:rPr>
          <w:rFonts w:ascii="仿宋_GB2312" w:eastAsia="仿宋_GB2312" w:hAnsi="宋体" w:cs="仿宋_GB2312" w:hint="eastAsia"/>
          <w:color w:val="000000" w:themeColor="text1"/>
          <w:kern w:val="0"/>
          <w:sz w:val="32"/>
          <w:szCs w:val="32"/>
          <w:shd w:val="clear" w:color="auto" w:fill="FFFFFF"/>
          <w:lang/>
        </w:rPr>
        <w:t>岳阳市委、市政府同意，决定开展</w:t>
      </w: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年岳阳市市直事业单位“四海揽才”武汉大学专场招聘活动，面向社会公开招聘一批高层次和急需紧缺优秀人才。现将武汉大学专场招聘有关事项公告如下：</w:t>
      </w:r>
    </w:p>
    <w:p w:rsidR="000E6F34" w:rsidRDefault="00C8473D">
      <w:pPr>
        <w:widowControl/>
        <w:shd w:val="clear" w:color="auto" w:fill="FFFFFF"/>
        <w:spacing w:line="600" w:lineRule="exact"/>
        <w:ind w:firstLine="640"/>
        <w:rPr>
          <w:rFonts w:ascii="黑体" w:eastAsia="黑体" w:hAnsi="黑体" w:cs="黑体"/>
          <w:color w:val="000000" w:themeColor="text1"/>
          <w:kern w:val="0"/>
          <w:sz w:val="32"/>
          <w:szCs w:val="32"/>
          <w:shd w:val="clear" w:color="auto" w:fill="FFFFFF"/>
          <w:lang/>
        </w:rPr>
      </w:pPr>
      <w:r>
        <w:rPr>
          <w:rFonts w:ascii="黑体" w:eastAsia="黑体" w:hAnsi="黑体" w:cs="黑体" w:hint="eastAsia"/>
          <w:color w:val="000000" w:themeColor="text1"/>
          <w:kern w:val="0"/>
          <w:sz w:val="32"/>
          <w:szCs w:val="32"/>
          <w:shd w:val="clear" w:color="auto" w:fill="FFFFFF"/>
          <w:lang/>
        </w:rPr>
        <w:t>一、招聘原则</w:t>
      </w: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坚持德才兼备的用人标准，坚持公开、平等、竞争、择优的招聘原则。</w:t>
      </w:r>
    </w:p>
    <w:p w:rsidR="000E6F34" w:rsidRDefault="00C8473D">
      <w:pPr>
        <w:widowControl/>
        <w:shd w:val="clear" w:color="auto" w:fill="FFFFFF"/>
        <w:spacing w:line="600" w:lineRule="exact"/>
        <w:ind w:firstLine="640"/>
        <w:rPr>
          <w:rFonts w:ascii="黑体" w:eastAsia="黑体" w:hAnsi="黑体" w:cs="黑体"/>
          <w:color w:val="000000" w:themeColor="text1"/>
          <w:kern w:val="0"/>
          <w:sz w:val="32"/>
          <w:szCs w:val="32"/>
          <w:shd w:val="clear" w:color="auto" w:fill="FFFFFF"/>
          <w:lang/>
        </w:rPr>
      </w:pPr>
      <w:r>
        <w:rPr>
          <w:rFonts w:ascii="黑体" w:eastAsia="黑体" w:hAnsi="黑体" w:cs="黑体" w:hint="eastAsia"/>
          <w:color w:val="000000" w:themeColor="text1"/>
          <w:kern w:val="0"/>
          <w:sz w:val="32"/>
          <w:szCs w:val="32"/>
          <w:shd w:val="clear" w:color="auto" w:fill="FFFFFF"/>
          <w:lang/>
        </w:rPr>
        <w:t>二、招聘对象</w:t>
      </w: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招聘对象应具有硕士研究生及以上学历，部分急需紧缺的岗位可以放宽到高校本科毕业生，教育类教师岗位可放宽到重点高校师范类本科毕业生。</w:t>
      </w:r>
    </w:p>
    <w:p w:rsidR="000E6F34" w:rsidRDefault="00C8473D">
      <w:pPr>
        <w:widowControl/>
        <w:shd w:val="clear" w:color="auto" w:fill="FFFFFF"/>
        <w:spacing w:line="600" w:lineRule="exact"/>
        <w:ind w:firstLine="640"/>
        <w:rPr>
          <w:rFonts w:ascii="黑体" w:eastAsia="黑体" w:hAnsi="黑体" w:cs="黑体"/>
          <w:color w:val="000000" w:themeColor="text1"/>
          <w:kern w:val="0"/>
          <w:sz w:val="32"/>
          <w:szCs w:val="32"/>
          <w:shd w:val="clear" w:color="auto" w:fill="FFFFFF"/>
          <w:lang/>
        </w:rPr>
      </w:pPr>
      <w:r>
        <w:rPr>
          <w:rFonts w:ascii="黑体" w:eastAsia="黑体" w:hAnsi="黑体" w:cs="黑体" w:hint="eastAsia"/>
          <w:color w:val="000000" w:themeColor="text1"/>
          <w:kern w:val="0"/>
          <w:sz w:val="32"/>
          <w:szCs w:val="32"/>
          <w:shd w:val="clear" w:color="auto" w:fill="FFFFFF"/>
          <w:lang/>
        </w:rPr>
        <w:t>三、招聘岗位、计划及要求</w:t>
      </w:r>
    </w:p>
    <w:p w:rsidR="000E6F34" w:rsidRDefault="00C8473D">
      <w:pPr>
        <w:widowControl/>
        <w:shd w:val="clear" w:color="auto" w:fill="FFFFFF"/>
        <w:spacing w:line="600" w:lineRule="exact"/>
        <w:ind w:firstLine="640"/>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本次共计划招聘各类人才</w:t>
      </w:r>
      <w:r>
        <w:rPr>
          <w:rFonts w:ascii="仿宋_GB2312" w:eastAsia="仿宋_GB2312" w:hAnsi="宋体" w:cs="仿宋_GB2312" w:hint="eastAsia"/>
          <w:color w:val="000000" w:themeColor="text1"/>
          <w:kern w:val="0"/>
          <w:sz w:val="32"/>
          <w:szCs w:val="32"/>
          <w:shd w:val="clear" w:color="auto" w:fill="FFFFFF"/>
          <w:lang/>
        </w:rPr>
        <w:t>150</w:t>
      </w:r>
      <w:r>
        <w:rPr>
          <w:rFonts w:ascii="仿宋_GB2312" w:eastAsia="仿宋_GB2312" w:hAnsi="宋体" w:cs="仿宋_GB2312" w:hint="eastAsia"/>
          <w:color w:val="000000" w:themeColor="text1"/>
          <w:kern w:val="0"/>
          <w:sz w:val="32"/>
          <w:szCs w:val="32"/>
          <w:shd w:val="clear" w:color="auto" w:fill="FFFFFF"/>
          <w:lang/>
        </w:rPr>
        <w:t>名。具体招聘岗位、计划及相关要求详见《</w:t>
      </w: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年岳阳市市直事业单位“四海揽才”武汉大学专场招聘岗位计划及要求一览表》（附件</w:t>
      </w:r>
      <w:r>
        <w:rPr>
          <w:rFonts w:ascii="仿宋_GB2312" w:eastAsia="仿宋_GB2312" w:hAnsi="宋体" w:cs="仿宋_GB2312" w:hint="eastAsia"/>
          <w:color w:val="000000" w:themeColor="text1"/>
          <w:kern w:val="0"/>
          <w:sz w:val="32"/>
          <w:szCs w:val="32"/>
          <w:shd w:val="clear" w:color="auto" w:fill="FFFFFF"/>
          <w:lang/>
        </w:rPr>
        <w:t>1</w:t>
      </w:r>
      <w:r>
        <w:rPr>
          <w:rFonts w:ascii="仿宋_GB2312" w:eastAsia="仿宋_GB2312" w:hAnsi="宋体" w:cs="仿宋_GB2312" w:hint="eastAsia"/>
          <w:color w:val="000000" w:themeColor="text1"/>
          <w:kern w:val="0"/>
          <w:sz w:val="32"/>
          <w:szCs w:val="32"/>
          <w:shd w:val="clear" w:color="auto" w:fill="FFFFFF"/>
          <w:lang/>
        </w:rPr>
        <w:t>）。</w:t>
      </w:r>
    </w:p>
    <w:p w:rsidR="000E6F34" w:rsidRDefault="00C8473D">
      <w:pPr>
        <w:widowControl/>
        <w:shd w:val="clear" w:color="auto" w:fill="FFFFFF"/>
        <w:spacing w:line="600" w:lineRule="exact"/>
        <w:ind w:firstLine="640"/>
        <w:rPr>
          <w:rFonts w:ascii="宋体" w:eastAsia="宋体" w:hAnsi="宋体" w:cs="宋体"/>
          <w:color w:val="000000" w:themeColor="text1"/>
          <w:szCs w:val="21"/>
        </w:rPr>
      </w:pPr>
      <w:r>
        <w:rPr>
          <w:rFonts w:ascii="黑体" w:eastAsia="黑体" w:hAnsi="宋体" w:cs="黑体" w:hint="eastAsia"/>
          <w:color w:val="000000" w:themeColor="text1"/>
          <w:kern w:val="0"/>
          <w:sz w:val="32"/>
          <w:szCs w:val="32"/>
          <w:shd w:val="clear" w:color="auto" w:fill="FFFFFF"/>
          <w:lang/>
        </w:rPr>
        <w:t>四、资格条件</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楷体_GB2312" w:eastAsia="楷体_GB2312" w:hAnsi="宋体" w:cs="楷体_GB2312"/>
          <w:b/>
          <w:bCs/>
          <w:color w:val="000000" w:themeColor="text1"/>
          <w:kern w:val="0"/>
          <w:sz w:val="32"/>
          <w:szCs w:val="32"/>
          <w:shd w:val="clear" w:color="auto" w:fill="FFFFFF"/>
          <w:lang/>
        </w:rPr>
        <w:t>（一）</w:t>
      </w:r>
      <w:r>
        <w:rPr>
          <w:rFonts w:ascii="楷体_GB2312" w:eastAsia="楷体_GB2312" w:hAnsi="宋体" w:cs="楷体_GB2312" w:hint="eastAsia"/>
          <w:b/>
          <w:bCs/>
          <w:color w:val="000000" w:themeColor="text1"/>
          <w:kern w:val="0"/>
          <w:sz w:val="32"/>
          <w:szCs w:val="32"/>
          <w:shd w:val="clear" w:color="auto" w:fill="FFFFFF"/>
          <w:lang/>
        </w:rPr>
        <w:t>基本条件</w:t>
      </w:r>
      <w:r>
        <w:rPr>
          <w:rFonts w:ascii="仿宋" w:eastAsia="仿宋" w:hAnsi="仿宋" w:cs="仿宋" w:hint="eastAsia"/>
          <w:color w:val="000000" w:themeColor="text1"/>
          <w:kern w:val="0"/>
          <w:sz w:val="32"/>
          <w:szCs w:val="32"/>
          <w:shd w:val="clear" w:color="auto" w:fill="FFFFFF"/>
          <w:lang/>
        </w:rPr>
        <w:br/>
      </w:r>
      <w:r>
        <w:rPr>
          <w:rFonts w:ascii="仿宋" w:eastAsia="仿宋" w:hAnsi="仿宋" w:cs="仿宋" w:hint="eastAsia"/>
          <w:color w:val="000000" w:themeColor="text1"/>
          <w:kern w:val="0"/>
          <w:sz w:val="32"/>
          <w:szCs w:val="32"/>
          <w:shd w:val="clear" w:color="auto" w:fill="FFFFFF"/>
          <w:lang/>
        </w:rPr>
        <w:t xml:space="preserve">　</w:t>
      </w:r>
      <w:r>
        <w:rPr>
          <w:rFonts w:ascii="仿宋_GB2312" w:eastAsia="仿宋_GB2312" w:hAnsi="宋体" w:cs="仿宋_GB2312" w:hint="eastAsia"/>
          <w:color w:val="000000" w:themeColor="text1"/>
          <w:kern w:val="0"/>
          <w:sz w:val="32"/>
          <w:szCs w:val="32"/>
          <w:shd w:val="clear" w:color="auto" w:fill="FFFFFF"/>
          <w:lang/>
        </w:rPr>
        <w:t xml:space="preserve">　</w:t>
      </w:r>
      <w:r>
        <w:rPr>
          <w:rFonts w:ascii="仿宋_GB2312" w:eastAsia="仿宋_GB2312" w:hAnsi="宋体" w:cs="仿宋_GB2312" w:hint="eastAsia"/>
          <w:color w:val="000000" w:themeColor="text1"/>
          <w:kern w:val="0"/>
          <w:sz w:val="32"/>
          <w:szCs w:val="32"/>
          <w:shd w:val="clear" w:color="auto" w:fill="FFFFFF"/>
          <w:lang/>
        </w:rPr>
        <w:t>1.</w:t>
      </w:r>
      <w:r>
        <w:rPr>
          <w:rFonts w:ascii="仿宋_GB2312" w:eastAsia="仿宋_GB2312" w:hAnsi="宋体" w:cs="仿宋_GB2312" w:hint="eastAsia"/>
          <w:color w:val="000000" w:themeColor="text1"/>
          <w:kern w:val="0"/>
          <w:sz w:val="32"/>
          <w:szCs w:val="32"/>
          <w:shd w:val="clear" w:color="auto" w:fill="FFFFFF"/>
          <w:lang/>
        </w:rPr>
        <w:t>具有中华人民共和国国籍；</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lastRenderedPageBreak/>
        <w:t>2.</w:t>
      </w:r>
      <w:r>
        <w:rPr>
          <w:rFonts w:ascii="仿宋_GB2312" w:eastAsia="仿宋_GB2312" w:hAnsi="宋体" w:cs="仿宋_GB2312" w:hint="eastAsia"/>
          <w:color w:val="000000" w:themeColor="text1"/>
          <w:kern w:val="0"/>
          <w:sz w:val="32"/>
          <w:szCs w:val="32"/>
          <w:shd w:val="clear" w:color="auto" w:fill="FFFFFF"/>
          <w:lang/>
        </w:rPr>
        <w:t>遵守中华人民共和国宪法和法律，拥护中国共产党领导和社会主义制度；</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3.</w:t>
      </w:r>
      <w:r>
        <w:rPr>
          <w:rFonts w:ascii="仿宋_GB2312" w:eastAsia="仿宋_GB2312" w:hAnsi="宋体" w:cs="仿宋_GB2312" w:hint="eastAsia"/>
          <w:color w:val="000000" w:themeColor="text1"/>
          <w:kern w:val="0"/>
          <w:sz w:val="32"/>
          <w:szCs w:val="32"/>
          <w:shd w:val="clear" w:color="auto" w:fill="FFFFFF"/>
          <w:lang/>
        </w:rPr>
        <w:t>具有良好的品行和职业道德；</w:t>
      </w:r>
    </w:p>
    <w:p w:rsidR="000E6F34" w:rsidRDefault="00C8473D">
      <w:pPr>
        <w:pStyle w:val="a5"/>
        <w:widowControl/>
        <w:shd w:val="clear" w:color="auto" w:fill="FFFFFF"/>
        <w:spacing w:beforeAutospacing="0" w:afterAutospacing="0" w:line="600" w:lineRule="exact"/>
        <w:ind w:firstLine="640"/>
        <w:jc w:val="both"/>
        <w:rPr>
          <w:rFonts w:ascii="仿宋_GB2312" w:eastAsia="仿宋_GB2312" w:hAnsi="宋体" w:cs="仿宋_GB2312"/>
          <w:color w:val="000000" w:themeColor="text1"/>
          <w:sz w:val="32"/>
          <w:szCs w:val="32"/>
          <w:shd w:val="clear" w:color="auto" w:fill="FFFFFF"/>
          <w:lang/>
        </w:rPr>
      </w:pPr>
      <w:r>
        <w:rPr>
          <w:rFonts w:ascii="仿宋_GB2312" w:eastAsia="仿宋_GB2312" w:hAnsi="宋体" w:cs="仿宋_GB2312" w:hint="eastAsia"/>
          <w:color w:val="000000" w:themeColor="text1"/>
          <w:sz w:val="32"/>
          <w:szCs w:val="32"/>
          <w:shd w:val="clear" w:color="auto" w:fill="FFFFFF"/>
          <w:lang/>
        </w:rPr>
        <w:t>4.</w:t>
      </w:r>
      <w:r>
        <w:rPr>
          <w:rFonts w:ascii="仿宋_GB2312" w:eastAsia="仿宋_GB2312" w:hAnsi="宋体" w:cs="仿宋_GB2312" w:hint="eastAsia"/>
          <w:color w:val="000000" w:themeColor="text1"/>
          <w:sz w:val="32"/>
          <w:szCs w:val="32"/>
          <w:shd w:val="clear" w:color="auto" w:fill="FFFFFF"/>
          <w:lang/>
        </w:rPr>
        <w:t>年龄在</w:t>
      </w:r>
      <w:r>
        <w:rPr>
          <w:rFonts w:ascii="仿宋_GB2312" w:eastAsia="仿宋_GB2312" w:hAnsi="宋体" w:cs="仿宋_GB2312" w:hint="eastAsia"/>
          <w:color w:val="000000" w:themeColor="text1"/>
          <w:sz w:val="32"/>
          <w:szCs w:val="32"/>
          <w:shd w:val="clear" w:color="auto" w:fill="FFFFFF"/>
          <w:lang/>
        </w:rPr>
        <w:t>18</w:t>
      </w:r>
      <w:r>
        <w:rPr>
          <w:rFonts w:ascii="仿宋_GB2312" w:eastAsia="仿宋_GB2312" w:hAnsi="宋体" w:cs="仿宋_GB2312" w:hint="eastAsia"/>
          <w:color w:val="000000" w:themeColor="text1"/>
          <w:sz w:val="32"/>
          <w:szCs w:val="32"/>
          <w:shd w:val="clear" w:color="auto" w:fill="FFFFFF"/>
          <w:lang/>
        </w:rPr>
        <w:t>周岁以上、</w:t>
      </w:r>
      <w:r>
        <w:rPr>
          <w:rFonts w:ascii="仿宋_GB2312" w:eastAsia="仿宋_GB2312" w:hAnsi="宋体" w:cs="仿宋_GB2312" w:hint="eastAsia"/>
          <w:color w:val="000000" w:themeColor="text1"/>
          <w:sz w:val="32"/>
          <w:szCs w:val="32"/>
          <w:shd w:val="clear" w:color="auto" w:fill="FFFFFF"/>
          <w:lang/>
        </w:rPr>
        <w:t>40</w:t>
      </w:r>
      <w:r>
        <w:rPr>
          <w:rFonts w:ascii="仿宋_GB2312" w:eastAsia="仿宋_GB2312" w:hAnsi="宋体" w:cs="仿宋_GB2312" w:hint="eastAsia"/>
          <w:color w:val="000000" w:themeColor="text1"/>
          <w:sz w:val="32"/>
          <w:szCs w:val="32"/>
          <w:shd w:val="clear" w:color="auto" w:fill="FFFFFF"/>
          <w:lang/>
        </w:rPr>
        <w:t>周岁以下。</w:t>
      </w:r>
      <w:r>
        <w:rPr>
          <w:rFonts w:ascii="仿宋_GB2312" w:eastAsia="仿宋_GB2312" w:hAnsi="宋体" w:cs="仿宋_GB2312" w:hint="eastAsia"/>
          <w:color w:val="000000" w:themeColor="text1"/>
          <w:sz w:val="32"/>
          <w:szCs w:val="32"/>
          <w:shd w:val="clear" w:color="auto" w:fill="FFFFFF"/>
          <w:lang/>
        </w:rPr>
        <w:t>18</w:t>
      </w:r>
      <w:r>
        <w:rPr>
          <w:rFonts w:ascii="仿宋_GB2312" w:eastAsia="仿宋_GB2312" w:hAnsi="宋体" w:cs="仿宋_GB2312" w:hint="eastAsia"/>
          <w:color w:val="000000" w:themeColor="text1"/>
          <w:sz w:val="32"/>
          <w:szCs w:val="32"/>
          <w:shd w:val="clear" w:color="auto" w:fill="FFFFFF"/>
          <w:lang/>
        </w:rPr>
        <w:t>周岁以上是指</w:t>
      </w:r>
      <w:r>
        <w:rPr>
          <w:rFonts w:ascii="仿宋_GB2312" w:eastAsia="仿宋_GB2312" w:hAnsi="宋体" w:cs="仿宋_GB2312" w:hint="eastAsia"/>
          <w:color w:val="000000" w:themeColor="text1"/>
          <w:sz w:val="32"/>
          <w:szCs w:val="32"/>
          <w:shd w:val="clear" w:color="auto" w:fill="FFFFFF"/>
          <w:lang/>
        </w:rPr>
        <w:t>2003</w:t>
      </w:r>
      <w:r>
        <w:rPr>
          <w:rFonts w:ascii="仿宋_GB2312" w:eastAsia="仿宋_GB2312" w:hAnsi="宋体" w:cs="仿宋_GB2312" w:hint="eastAsia"/>
          <w:color w:val="000000" w:themeColor="text1"/>
          <w:sz w:val="32"/>
          <w:szCs w:val="32"/>
          <w:shd w:val="clear" w:color="auto" w:fill="FFFFFF"/>
          <w:lang/>
        </w:rPr>
        <w:t>年</w:t>
      </w:r>
      <w:r>
        <w:rPr>
          <w:rFonts w:ascii="仿宋_GB2312" w:eastAsia="仿宋_GB2312" w:hAnsi="宋体" w:cs="仿宋_GB2312" w:hint="eastAsia"/>
          <w:color w:val="000000" w:themeColor="text1"/>
          <w:sz w:val="32"/>
          <w:szCs w:val="32"/>
          <w:shd w:val="clear" w:color="auto" w:fill="FFFFFF"/>
          <w:lang/>
        </w:rPr>
        <w:t>12</w:t>
      </w:r>
      <w:r>
        <w:rPr>
          <w:rFonts w:ascii="仿宋_GB2312" w:eastAsia="仿宋_GB2312" w:hAnsi="宋体" w:cs="仿宋_GB2312" w:hint="eastAsia"/>
          <w:color w:val="000000" w:themeColor="text1"/>
          <w:sz w:val="32"/>
          <w:szCs w:val="32"/>
          <w:shd w:val="clear" w:color="auto" w:fill="FFFFFF"/>
          <w:lang/>
        </w:rPr>
        <w:t>月</w:t>
      </w:r>
      <w:r>
        <w:rPr>
          <w:rFonts w:ascii="仿宋_GB2312" w:eastAsia="仿宋_GB2312" w:hAnsi="宋体" w:cs="仿宋_GB2312" w:hint="eastAsia"/>
          <w:color w:val="000000" w:themeColor="text1"/>
          <w:sz w:val="32"/>
          <w:szCs w:val="32"/>
          <w:shd w:val="clear" w:color="auto" w:fill="FFFFFF"/>
          <w:lang/>
        </w:rPr>
        <w:t>1</w:t>
      </w:r>
      <w:r>
        <w:rPr>
          <w:rFonts w:ascii="仿宋_GB2312" w:eastAsia="仿宋_GB2312" w:hAnsi="宋体" w:cs="仿宋_GB2312" w:hint="eastAsia"/>
          <w:color w:val="000000" w:themeColor="text1"/>
          <w:sz w:val="32"/>
          <w:szCs w:val="32"/>
          <w:shd w:val="clear" w:color="auto" w:fill="FFFFFF"/>
          <w:lang/>
        </w:rPr>
        <w:t>日及以前出生；</w:t>
      </w:r>
      <w:r>
        <w:rPr>
          <w:rFonts w:ascii="仿宋_GB2312" w:eastAsia="仿宋_GB2312" w:hAnsi="宋体" w:cs="仿宋_GB2312" w:hint="eastAsia"/>
          <w:color w:val="000000" w:themeColor="text1"/>
          <w:sz w:val="32"/>
          <w:szCs w:val="32"/>
          <w:shd w:val="clear" w:color="auto" w:fill="FFFFFF"/>
          <w:lang/>
        </w:rPr>
        <w:t>40</w:t>
      </w:r>
      <w:r>
        <w:rPr>
          <w:rFonts w:ascii="仿宋_GB2312" w:eastAsia="仿宋_GB2312" w:hAnsi="宋体" w:cs="仿宋_GB2312" w:hint="eastAsia"/>
          <w:color w:val="000000" w:themeColor="text1"/>
          <w:sz w:val="32"/>
          <w:szCs w:val="32"/>
          <w:shd w:val="clear" w:color="auto" w:fill="FFFFFF"/>
          <w:lang/>
        </w:rPr>
        <w:t>周岁以下是指</w:t>
      </w:r>
      <w:r>
        <w:rPr>
          <w:rFonts w:ascii="仿宋_GB2312" w:eastAsia="仿宋_GB2312" w:hAnsi="宋体" w:cs="仿宋_GB2312" w:hint="eastAsia"/>
          <w:color w:val="000000" w:themeColor="text1"/>
          <w:sz w:val="32"/>
          <w:szCs w:val="32"/>
          <w:shd w:val="clear" w:color="auto" w:fill="FFFFFF"/>
          <w:lang/>
        </w:rPr>
        <w:t>1980</w:t>
      </w:r>
      <w:r>
        <w:rPr>
          <w:rFonts w:ascii="仿宋_GB2312" w:eastAsia="仿宋_GB2312" w:hAnsi="宋体" w:cs="仿宋_GB2312" w:hint="eastAsia"/>
          <w:color w:val="000000" w:themeColor="text1"/>
          <w:sz w:val="32"/>
          <w:szCs w:val="32"/>
          <w:shd w:val="clear" w:color="auto" w:fill="FFFFFF"/>
          <w:lang/>
        </w:rPr>
        <w:t>年</w:t>
      </w:r>
      <w:r>
        <w:rPr>
          <w:rFonts w:ascii="仿宋_GB2312" w:eastAsia="仿宋_GB2312" w:hAnsi="宋体" w:cs="仿宋_GB2312" w:hint="eastAsia"/>
          <w:color w:val="000000" w:themeColor="text1"/>
          <w:sz w:val="32"/>
          <w:szCs w:val="32"/>
          <w:shd w:val="clear" w:color="auto" w:fill="FFFFFF"/>
          <w:lang/>
        </w:rPr>
        <w:t>12</w:t>
      </w:r>
      <w:r>
        <w:rPr>
          <w:rFonts w:ascii="仿宋_GB2312" w:eastAsia="仿宋_GB2312" w:hAnsi="宋体" w:cs="仿宋_GB2312" w:hint="eastAsia"/>
          <w:color w:val="000000" w:themeColor="text1"/>
          <w:sz w:val="32"/>
          <w:szCs w:val="32"/>
          <w:shd w:val="clear" w:color="auto" w:fill="FFFFFF"/>
          <w:lang/>
        </w:rPr>
        <w:t>月</w:t>
      </w:r>
      <w:r>
        <w:rPr>
          <w:rFonts w:ascii="仿宋_GB2312" w:eastAsia="仿宋_GB2312" w:hAnsi="宋体" w:cs="仿宋_GB2312" w:hint="eastAsia"/>
          <w:color w:val="000000" w:themeColor="text1"/>
          <w:sz w:val="32"/>
          <w:szCs w:val="32"/>
          <w:shd w:val="clear" w:color="auto" w:fill="FFFFFF"/>
          <w:lang/>
        </w:rPr>
        <w:t>1</w:t>
      </w:r>
      <w:r>
        <w:rPr>
          <w:rFonts w:ascii="仿宋_GB2312" w:eastAsia="仿宋_GB2312" w:hAnsi="宋体" w:cs="仿宋_GB2312" w:hint="eastAsia"/>
          <w:color w:val="000000" w:themeColor="text1"/>
          <w:sz w:val="32"/>
          <w:szCs w:val="32"/>
          <w:shd w:val="clear" w:color="auto" w:fill="FFFFFF"/>
          <w:lang/>
        </w:rPr>
        <w:t>日及以后出生；其他依此类推；</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5.</w:t>
      </w:r>
      <w:r>
        <w:rPr>
          <w:rFonts w:ascii="仿宋_GB2312" w:eastAsia="仿宋_GB2312" w:hAnsi="宋体" w:cs="仿宋_GB2312" w:hint="eastAsia"/>
          <w:color w:val="000000" w:themeColor="text1"/>
          <w:kern w:val="0"/>
          <w:sz w:val="32"/>
          <w:szCs w:val="32"/>
          <w:shd w:val="clear" w:color="auto" w:fill="FFFFFF"/>
          <w:lang/>
        </w:rPr>
        <w:t>具备岗位所需的专业或技能条件；</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6.</w:t>
      </w:r>
      <w:r>
        <w:rPr>
          <w:rFonts w:ascii="仿宋_GB2312" w:eastAsia="仿宋_GB2312" w:hAnsi="宋体" w:cs="仿宋_GB2312" w:hint="eastAsia"/>
          <w:color w:val="000000" w:themeColor="text1"/>
          <w:kern w:val="0"/>
          <w:sz w:val="32"/>
          <w:szCs w:val="32"/>
          <w:shd w:val="clear" w:color="auto" w:fill="FFFFFF"/>
          <w:lang/>
        </w:rPr>
        <w:t>适应岗位要求的身体条件和心理素质；</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7.</w:t>
      </w:r>
      <w:r>
        <w:rPr>
          <w:rFonts w:ascii="仿宋_GB2312" w:eastAsia="仿宋_GB2312" w:hAnsi="宋体" w:cs="仿宋_GB2312" w:hint="eastAsia"/>
          <w:color w:val="000000" w:themeColor="text1"/>
          <w:kern w:val="0"/>
          <w:sz w:val="32"/>
          <w:szCs w:val="32"/>
          <w:shd w:val="clear" w:color="auto" w:fill="FFFFFF"/>
          <w:lang/>
        </w:rPr>
        <w:t>应聘人员为</w:t>
      </w:r>
      <w:r>
        <w:rPr>
          <w:rFonts w:ascii="仿宋_GB2312" w:eastAsia="仿宋_GB2312" w:hAnsi="宋体" w:cs="仿宋_GB2312" w:hint="eastAsia"/>
          <w:color w:val="000000" w:themeColor="text1"/>
          <w:kern w:val="0"/>
          <w:sz w:val="32"/>
          <w:szCs w:val="32"/>
          <w:shd w:val="clear" w:color="auto" w:fill="FFFFFF"/>
          <w:lang/>
        </w:rPr>
        <w:t>2022</w:t>
      </w:r>
      <w:r>
        <w:rPr>
          <w:rFonts w:ascii="仿宋_GB2312" w:eastAsia="仿宋_GB2312" w:hAnsi="宋体" w:cs="仿宋_GB2312" w:hint="eastAsia"/>
          <w:color w:val="000000" w:themeColor="text1"/>
          <w:kern w:val="0"/>
          <w:sz w:val="32"/>
          <w:szCs w:val="32"/>
          <w:shd w:val="clear" w:color="auto" w:fill="FFFFFF"/>
          <w:lang/>
        </w:rPr>
        <w:t>年应届毕业生的，应于</w:t>
      </w:r>
      <w:r>
        <w:rPr>
          <w:rFonts w:ascii="仿宋_GB2312" w:eastAsia="仿宋_GB2312" w:hAnsi="宋体" w:cs="仿宋_GB2312" w:hint="eastAsia"/>
          <w:color w:val="000000" w:themeColor="text1"/>
          <w:kern w:val="0"/>
          <w:sz w:val="32"/>
          <w:szCs w:val="32"/>
          <w:shd w:val="clear" w:color="auto" w:fill="FFFFFF"/>
          <w:lang/>
        </w:rPr>
        <w:t>2022</w:t>
      </w:r>
      <w:r>
        <w:rPr>
          <w:rFonts w:ascii="仿宋_GB2312" w:eastAsia="仿宋_GB2312" w:hAnsi="宋体" w:cs="仿宋_GB2312" w:hint="eastAsia"/>
          <w:color w:val="000000" w:themeColor="text1"/>
          <w:kern w:val="0"/>
          <w:sz w:val="32"/>
          <w:szCs w:val="32"/>
          <w:shd w:val="clear" w:color="auto" w:fill="FFFFFF"/>
          <w:lang/>
        </w:rPr>
        <w:t>年</w:t>
      </w:r>
      <w:r>
        <w:rPr>
          <w:rFonts w:ascii="仿宋_GB2312" w:eastAsia="仿宋_GB2312" w:hAnsi="宋体" w:cs="仿宋_GB2312" w:hint="eastAsia"/>
          <w:color w:val="000000" w:themeColor="text1"/>
          <w:kern w:val="0"/>
          <w:sz w:val="32"/>
          <w:szCs w:val="32"/>
          <w:shd w:val="clear" w:color="auto" w:fill="FFFFFF"/>
          <w:lang/>
        </w:rPr>
        <w:t>7</w:t>
      </w:r>
      <w:r>
        <w:rPr>
          <w:rFonts w:ascii="仿宋_GB2312" w:eastAsia="仿宋_GB2312" w:hAnsi="宋体" w:cs="仿宋_GB2312" w:hint="eastAsia"/>
          <w:color w:val="000000" w:themeColor="text1"/>
          <w:kern w:val="0"/>
          <w:sz w:val="32"/>
          <w:szCs w:val="32"/>
          <w:shd w:val="clear" w:color="auto" w:fill="FFFFFF"/>
          <w:lang/>
        </w:rPr>
        <w:t>月</w:t>
      </w:r>
      <w:r>
        <w:rPr>
          <w:rFonts w:ascii="仿宋_GB2312" w:eastAsia="仿宋_GB2312" w:hAnsi="宋体" w:cs="仿宋_GB2312" w:hint="eastAsia"/>
          <w:color w:val="000000" w:themeColor="text1"/>
          <w:kern w:val="0"/>
          <w:sz w:val="32"/>
          <w:szCs w:val="32"/>
          <w:shd w:val="clear" w:color="auto" w:fill="FFFFFF"/>
          <w:lang/>
        </w:rPr>
        <w:t>31</w:t>
      </w:r>
      <w:r>
        <w:rPr>
          <w:rFonts w:ascii="仿宋_GB2312" w:eastAsia="仿宋_GB2312" w:hAnsi="宋体" w:cs="仿宋_GB2312" w:hint="eastAsia"/>
          <w:color w:val="000000" w:themeColor="text1"/>
          <w:kern w:val="0"/>
          <w:sz w:val="32"/>
          <w:szCs w:val="32"/>
          <w:shd w:val="clear" w:color="auto" w:fill="FFFFFF"/>
          <w:lang/>
        </w:rPr>
        <w:t>日前取得岗位招聘条件所要求的学历、学位及相应资格证书。</w:t>
      </w:r>
    </w:p>
    <w:p w:rsidR="000E6F34" w:rsidRDefault="00C8473D">
      <w:pPr>
        <w:widowControl/>
        <w:shd w:val="clear" w:color="auto" w:fill="FFFFFF"/>
        <w:spacing w:line="600" w:lineRule="exact"/>
        <w:ind w:firstLine="643"/>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8.</w:t>
      </w:r>
      <w:r>
        <w:rPr>
          <w:rFonts w:ascii="仿宋_GB2312" w:eastAsia="仿宋_GB2312" w:hAnsi="宋体" w:cs="仿宋_GB2312" w:hint="eastAsia"/>
          <w:color w:val="000000" w:themeColor="text1"/>
          <w:kern w:val="0"/>
          <w:sz w:val="32"/>
          <w:szCs w:val="32"/>
          <w:shd w:val="clear" w:color="auto" w:fill="FFFFFF"/>
          <w:lang/>
        </w:rPr>
        <w:t>岗位所要求的其他条件。</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（二）有下列情形之一的人员不得报名应聘</w:t>
      </w:r>
      <w:r>
        <w:rPr>
          <w:rFonts w:ascii="仿宋" w:eastAsia="仿宋" w:hAnsi="仿宋" w:cs="仿宋" w:hint="eastAsia"/>
          <w:color w:val="000000" w:themeColor="text1"/>
          <w:kern w:val="0"/>
          <w:sz w:val="32"/>
          <w:szCs w:val="32"/>
          <w:shd w:val="clear" w:color="auto" w:fill="FFFFFF"/>
          <w:lang/>
        </w:rPr>
        <w:br/>
      </w:r>
      <w:r>
        <w:rPr>
          <w:rFonts w:ascii="仿宋" w:eastAsia="仿宋" w:hAnsi="仿宋" w:cs="仿宋" w:hint="eastAsia"/>
          <w:color w:val="000000" w:themeColor="text1"/>
          <w:kern w:val="0"/>
          <w:sz w:val="32"/>
          <w:szCs w:val="32"/>
          <w:shd w:val="clear" w:color="auto" w:fill="FFFFFF"/>
          <w:lang/>
        </w:rPr>
        <w:t xml:space="preserve">　</w:t>
      </w:r>
      <w:r>
        <w:rPr>
          <w:rFonts w:ascii="仿宋_GB2312" w:eastAsia="仿宋_GB2312" w:hAnsi="宋体" w:cs="仿宋_GB2312" w:hint="eastAsia"/>
          <w:color w:val="000000" w:themeColor="text1"/>
          <w:kern w:val="0"/>
          <w:sz w:val="32"/>
          <w:szCs w:val="32"/>
          <w:shd w:val="clear" w:color="auto" w:fill="FFFFFF"/>
          <w:lang/>
        </w:rPr>
        <w:t xml:space="preserve">　</w:t>
      </w:r>
      <w:r>
        <w:rPr>
          <w:rFonts w:ascii="仿宋_GB2312" w:eastAsia="仿宋_GB2312" w:hAnsi="宋体" w:cs="仿宋_GB2312" w:hint="eastAsia"/>
          <w:color w:val="000000" w:themeColor="text1"/>
          <w:kern w:val="0"/>
          <w:sz w:val="32"/>
          <w:szCs w:val="32"/>
          <w:shd w:val="clear" w:color="auto" w:fill="FFFFFF"/>
          <w:lang/>
        </w:rPr>
        <w:t>1.</w:t>
      </w:r>
      <w:r>
        <w:rPr>
          <w:rFonts w:ascii="仿宋_GB2312" w:eastAsia="仿宋_GB2312" w:hAnsi="宋体" w:cs="仿宋_GB2312" w:hint="eastAsia"/>
          <w:color w:val="000000" w:themeColor="text1"/>
          <w:kern w:val="0"/>
          <w:sz w:val="32"/>
          <w:szCs w:val="32"/>
          <w:shd w:val="clear" w:color="auto" w:fill="FFFFFF"/>
          <w:lang/>
        </w:rPr>
        <w:t>曾因犯罪受过刑事处罚的人员；</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2.</w:t>
      </w:r>
      <w:r>
        <w:rPr>
          <w:rFonts w:ascii="仿宋_GB2312" w:eastAsia="仿宋_GB2312" w:hAnsi="宋体" w:cs="仿宋_GB2312" w:hint="eastAsia"/>
          <w:color w:val="000000" w:themeColor="text1"/>
          <w:kern w:val="0"/>
          <w:sz w:val="32"/>
          <w:szCs w:val="32"/>
          <w:shd w:val="clear" w:color="auto" w:fill="FFFFFF"/>
          <w:lang/>
        </w:rPr>
        <w:t>曾被开除公职、开除党籍、开除学籍的人员；</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3.</w:t>
      </w:r>
      <w:r>
        <w:rPr>
          <w:rFonts w:ascii="仿宋_GB2312" w:eastAsia="仿宋_GB2312" w:hAnsi="宋体" w:cs="仿宋_GB2312" w:hint="eastAsia"/>
          <w:color w:val="000000" w:themeColor="text1"/>
          <w:kern w:val="0"/>
          <w:sz w:val="32"/>
          <w:szCs w:val="32"/>
          <w:shd w:val="clear" w:color="auto" w:fill="FFFFFF"/>
          <w:lang/>
        </w:rPr>
        <w:t>尚未解除党纪、政务处分或正在接受纪律审查、监察调查的人员；涉嫌违法犯罪正在接受司法调查尚未作出结论的人员；</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4.</w:t>
      </w:r>
      <w:r>
        <w:rPr>
          <w:rFonts w:ascii="仿宋_GB2312" w:eastAsia="仿宋_GB2312" w:hAnsi="宋体" w:cs="仿宋_GB2312" w:hint="eastAsia"/>
          <w:color w:val="000000" w:themeColor="text1"/>
          <w:kern w:val="0"/>
          <w:sz w:val="32"/>
          <w:szCs w:val="32"/>
          <w:shd w:val="clear" w:color="auto" w:fill="FFFFFF"/>
          <w:lang/>
        </w:rPr>
        <w:t>被依法列为失信联合惩戒对象的人员；</w:t>
      </w:r>
    </w:p>
    <w:p w:rsidR="000E6F34" w:rsidRDefault="00C8473D">
      <w:pPr>
        <w:widowControl/>
        <w:shd w:val="clear" w:color="auto" w:fill="FFFFFF"/>
        <w:spacing w:line="600" w:lineRule="exact"/>
        <w:ind w:firstLine="640"/>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5.</w:t>
      </w:r>
      <w:r>
        <w:rPr>
          <w:rFonts w:ascii="仿宋_GB2312" w:eastAsia="仿宋_GB2312" w:hAnsi="宋体" w:cs="仿宋_GB2312" w:hint="eastAsia"/>
          <w:color w:val="000000" w:themeColor="text1"/>
          <w:kern w:val="0"/>
          <w:sz w:val="32"/>
          <w:szCs w:val="32"/>
          <w:shd w:val="clear" w:color="auto" w:fill="FFFFFF"/>
          <w:lang/>
        </w:rPr>
        <w:t>在各级各类公务员或事业单位招考中被认定有舞弊等严重违反录用聘用纪律行为，并在限考期内的人员</w:t>
      </w:r>
      <w:r>
        <w:rPr>
          <w:rFonts w:ascii="仿宋_GB2312" w:eastAsia="仿宋_GB2312" w:hAnsi="宋体" w:cs="仿宋_GB2312" w:hint="eastAsia"/>
          <w:color w:val="000000" w:themeColor="text1"/>
          <w:kern w:val="0"/>
          <w:sz w:val="32"/>
          <w:szCs w:val="32"/>
          <w:shd w:val="clear" w:color="auto" w:fill="FFFFFF"/>
          <w:lang/>
        </w:rPr>
        <w:t>;</w:t>
      </w: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6.</w:t>
      </w:r>
      <w:r>
        <w:rPr>
          <w:rFonts w:ascii="仿宋_GB2312" w:eastAsia="仿宋_GB2312" w:hAnsi="宋体" w:cs="仿宋_GB2312" w:hint="eastAsia"/>
          <w:color w:val="000000" w:themeColor="text1"/>
          <w:kern w:val="0"/>
          <w:sz w:val="32"/>
          <w:szCs w:val="32"/>
          <w:shd w:val="clear" w:color="auto" w:fill="FFFFFF"/>
          <w:lang/>
        </w:rPr>
        <w:t>已纳入我市编制管理（含驻岳高等院校、科研院所）的人员；</w:t>
      </w: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lastRenderedPageBreak/>
        <w:t>7.</w:t>
      </w:r>
      <w:r>
        <w:rPr>
          <w:rFonts w:ascii="仿宋_GB2312" w:eastAsia="仿宋_GB2312" w:hAnsi="宋体" w:cs="仿宋_GB2312" w:hint="eastAsia"/>
          <w:color w:val="000000" w:themeColor="text1"/>
          <w:kern w:val="0"/>
          <w:sz w:val="32"/>
          <w:szCs w:val="32"/>
          <w:shd w:val="clear" w:color="auto" w:fill="FFFFFF"/>
          <w:lang/>
        </w:rPr>
        <w:t>在我市机关事业单位辞职、辞退未满两年的；</w:t>
      </w:r>
    </w:p>
    <w:p w:rsidR="000E6F34" w:rsidRDefault="00C8473D">
      <w:pPr>
        <w:widowControl/>
        <w:shd w:val="clear" w:color="auto" w:fill="FFFFFF"/>
        <w:spacing w:line="600" w:lineRule="exact"/>
        <w:ind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8.</w:t>
      </w:r>
      <w:r>
        <w:rPr>
          <w:rFonts w:ascii="仿宋_GB2312" w:eastAsia="仿宋_GB2312" w:hAnsi="宋体" w:cs="仿宋_GB2312" w:hint="eastAsia"/>
          <w:color w:val="000000" w:themeColor="text1"/>
          <w:kern w:val="0"/>
          <w:sz w:val="32"/>
          <w:szCs w:val="32"/>
          <w:shd w:val="clear" w:color="auto" w:fill="FFFFFF"/>
          <w:lang/>
        </w:rPr>
        <w:t>根据中共中央组织部、人力资源社会保障部关于印发《事业单位人事管理回避规定》的通知（人社部规〔</w:t>
      </w:r>
      <w:r>
        <w:rPr>
          <w:rFonts w:ascii="仿宋_GB2312" w:eastAsia="仿宋_GB2312" w:hAnsi="宋体" w:cs="仿宋_GB2312" w:hint="eastAsia"/>
          <w:color w:val="000000" w:themeColor="text1"/>
          <w:kern w:val="0"/>
          <w:sz w:val="32"/>
          <w:szCs w:val="32"/>
          <w:shd w:val="clear" w:color="auto" w:fill="FFFFFF"/>
          <w:lang/>
        </w:rPr>
        <w:t>2019</w:t>
      </w:r>
      <w:r>
        <w:rPr>
          <w:rFonts w:ascii="仿宋_GB2312" w:eastAsia="仿宋_GB2312" w:hAnsi="宋体" w:cs="仿宋_GB2312" w:hint="eastAsia"/>
          <w:color w:val="000000" w:themeColor="text1"/>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1</w:t>
      </w:r>
      <w:r>
        <w:rPr>
          <w:rFonts w:ascii="仿宋_GB2312" w:eastAsia="仿宋_GB2312" w:hAnsi="宋体" w:cs="仿宋_GB2312" w:hint="eastAsia"/>
          <w:color w:val="000000" w:themeColor="text1"/>
          <w:kern w:val="0"/>
          <w:sz w:val="32"/>
          <w:szCs w:val="32"/>
          <w:shd w:val="clear" w:color="auto" w:fill="FFFFFF"/>
          <w:lang/>
        </w:rPr>
        <w:t>号）精神，应聘人员不得报考聘用后即构成应回避关系</w:t>
      </w:r>
      <w:r>
        <w:rPr>
          <w:rFonts w:ascii="仿宋_GB2312" w:eastAsia="仿宋_GB2312" w:hAnsi="宋体" w:cs="仿宋_GB2312" w:hint="eastAsia"/>
          <w:color w:val="000000" w:themeColor="text1"/>
          <w:kern w:val="0"/>
          <w:sz w:val="32"/>
          <w:szCs w:val="32"/>
          <w:shd w:val="clear" w:color="auto" w:fill="FFFFFF"/>
          <w:lang/>
        </w:rPr>
        <w:t>的岗位；</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9.</w:t>
      </w:r>
      <w:r>
        <w:rPr>
          <w:rFonts w:ascii="仿宋_GB2312" w:eastAsia="仿宋_GB2312" w:hAnsi="宋体" w:cs="仿宋_GB2312" w:hint="eastAsia"/>
          <w:color w:val="000000" w:themeColor="text1"/>
          <w:kern w:val="0"/>
          <w:sz w:val="32"/>
          <w:szCs w:val="32"/>
          <w:shd w:val="clear" w:color="auto" w:fill="FFFFFF"/>
          <w:lang/>
        </w:rPr>
        <w:t>法律、政策规定不得聘用为事业单位工作人员的其他情形的人员。</w:t>
      </w:r>
    </w:p>
    <w:p w:rsidR="000E6F34" w:rsidRDefault="00C8473D">
      <w:pPr>
        <w:widowControl/>
        <w:shd w:val="clear" w:color="auto" w:fill="FFFFFF"/>
        <w:spacing w:line="600" w:lineRule="exact"/>
        <w:ind w:firstLine="640"/>
        <w:rPr>
          <w:rFonts w:ascii="宋体" w:eastAsia="宋体" w:hAnsi="宋体" w:cs="宋体"/>
          <w:color w:val="000000" w:themeColor="text1"/>
          <w:szCs w:val="21"/>
        </w:rPr>
      </w:pPr>
      <w:r>
        <w:rPr>
          <w:rFonts w:ascii="黑体" w:eastAsia="黑体" w:hAnsi="宋体" w:cs="黑体" w:hint="eastAsia"/>
          <w:color w:val="000000" w:themeColor="text1"/>
          <w:kern w:val="0"/>
          <w:sz w:val="32"/>
          <w:szCs w:val="32"/>
          <w:shd w:val="clear" w:color="auto" w:fill="FFFFFF"/>
          <w:lang/>
        </w:rPr>
        <w:t>五、招聘程序和要求</w:t>
      </w:r>
      <w:r>
        <w:rPr>
          <w:rFonts w:ascii="仿宋_GB2312" w:eastAsia="仿宋_GB2312" w:hAnsi="宋体" w:cs="仿宋_GB2312" w:hint="eastAsia"/>
          <w:b/>
          <w:bCs/>
          <w:color w:val="000000" w:themeColor="text1"/>
          <w:kern w:val="0"/>
          <w:sz w:val="32"/>
          <w:szCs w:val="32"/>
          <w:shd w:val="clear" w:color="auto" w:fill="FFFFFF"/>
          <w:lang/>
        </w:rPr>
        <w:br/>
      </w:r>
      <w:r>
        <w:rPr>
          <w:rFonts w:ascii="仿宋_GB2312" w:eastAsia="仿宋_GB2312" w:hAnsi="宋体" w:cs="仿宋_GB2312" w:hint="eastAsia"/>
          <w:color w:val="000000" w:themeColor="text1"/>
          <w:kern w:val="0"/>
          <w:sz w:val="32"/>
          <w:szCs w:val="32"/>
          <w:shd w:val="clear" w:color="auto" w:fill="FFFFFF"/>
          <w:lang/>
        </w:rPr>
        <w:t xml:space="preserve">　　本公告通过岳阳市人力资源和社会保障局、用人单位主管部门网上公开发布。</w:t>
      </w:r>
      <w:r w:rsidRPr="00F93E32">
        <w:rPr>
          <w:rFonts w:ascii="仿宋_GB2312" w:eastAsia="仿宋_GB2312" w:hAnsi="宋体" w:cs="仿宋_GB2312" w:hint="eastAsia"/>
          <w:color w:val="FF0000"/>
          <w:kern w:val="0"/>
          <w:sz w:val="32"/>
          <w:szCs w:val="32"/>
          <w:shd w:val="clear" w:color="auto" w:fill="FFFFFF"/>
          <w:lang/>
        </w:rPr>
        <w:t>招聘按现场报名、资格审查和面谈、考试、考察、体检、公示、聘用等程序进行</w:t>
      </w:r>
      <w:r>
        <w:rPr>
          <w:rFonts w:ascii="仿宋_GB2312" w:eastAsia="仿宋_GB2312" w:hAnsi="宋体" w:cs="仿宋_GB2312" w:hint="eastAsia"/>
          <w:color w:val="000000" w:themeColor="text1"/>
          <w:kern w:val="0"/>
          <w:sz w:val="32"/>
          <w:szCs w:val="32"/>
          <w:shd w:val="clear" w:color="auto" w:fill="FFFFFF"/>
          <w:lang/>
        </w:rPr>
        <w:t>。</w:t>
      </w:r>
    </w:p>
    <w:p w:rsidR="000E6F34" w:rsidRDefault="00C8473D">
      <w:pPr>
        <w:widowControl/>
        <w:shd w:val="clear" w:color="auto" w:fill="FFFFFF"/>
        <w:spacing w:line="600" w:lineRule="exact"/>
        <w:ind w:firstLine="643"/>
        <w:rPr>
          <w:rFonts w:ascii="楷体_GB2312" w:eastAsia="楷体_GB2312" w:hAnsi="宋体" w:cs="楷体_GB2312"/>
          <w:b/>
          <w:bCs/>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（一）现场报名、资格审查和面谈</w:t>
      </w:r>
    </w:p>
    <w:p w:rsidR="000E6F34" w:rsidRDefault="00C8473D">
      <w:pPr>
        <w:widowControl/>
        <w:shd w:val="clear" w:color="auto" w:fill="FFFFFF"/>
        <w:spacing w:line="600" w:lineRule="exact"/>
        <w:ind w:firstLine="643"/>
        <w:rPr>
          <w:rFonts w:ascii="宋体" w:eastAsia="宋体" w:hAnsi="宋体" w:cs="宋体"/>
          <w:color w:val="000000" w:themeColor="text1"/>
          <w:szCs w:val="21"/>
        </w:rPr>
      </w:pPr>
      <w:r>
        <w:rPr>
          <w:rFonts w:ascii="仿宋_GB2312" w:eastAsia="仿宋_GB2312" w:hAnsi="宋体" w:cs="仿宋_GB2312" w:hint="eastAsia"/>
          <w:b/>
          <w:bCs/>
          <w:color w:val="000000" w:themeColor="text1"/>
          <w:kern w:val="0"/>
          <w:sz w:val="32"/>
          <w:szCs w:val="32"/>
          <w:shd w:val="clear" w:color="auto" w:fill="FFFFFF"/>
          <w:lang/>
        </w:rPr>
        <w:t>1.</w:t>
      </w:r>
      <w:r>
        <w:rPr>
          <w:rFonts w:ascii="仿宋_GB2312" w:eastAsia="仿宋_GB2312" w:hAnsi="宋体" w:cs="仿宋_GB2312" w:hint="eastAsia"/>
          <w:b/>
          <w:bCs/>
          <w:color w:val="000000" w:themeColor="text1"/>
          <w:kern w:val="0"/>
          <w:sz w:val="32"/>
          <w:szCs w:val="32"/>
          <w:shd w:val="clear" w:color="auto" w:fill="FFFFFF"/>
          <w:lang/>
        </w:rPr>
        <w:t>现场报名。</w:t>
      </w:r>
      <w:r w:rsidRPr="00F93E32">
        <w:rPr>
          <w:rFonts w:ascii="仿宋_GB2312" w:eastAsia="仿宋_GB2312" w:hAnsi="宋体" w:cs="仿宋_GB2312" w:hint="eastAsia"/>
          <w:color w:val="FF0000"/>
          <w:kern w:val="0"/>
          <w:sz w:val="32"/>
          <w:szCs w:val="32"/>
          <w:shd w:val="clear" w:color="auto" w:fill="FFFFFF"/>
          <w:lang/>
        </w:rPr>
        <w:t>在武汉大学宋卿体育馆设置现场报名点，需本人现场报名。</w:t>
      </w:r>
      <w:r>
        <w:rPr>
          <w:rFonts w:ascii="仿宋_GB2312" w:eastAsia="仿宋_GB2312" w:hAnsi="宋体" w:cs="仿宋_GB2312" w:hint="eastAsia"/>
          <w:color w:val="000000" w:themeColor="text1"/>
          <w:kern w:val="0"/>
          <w:sz w:val="32"/>
          <w:szCs w:val="32"/>
          <w:shd w:val="clear" w:color="auto" w:fill="FFFFFF"/>
          <w:lang/>
        </w:rPr>
        <w:t>报名</w:t>
      </w:r>
      <w:r>
        <w:rPr>
          <w:rFonts w:ascii="仿宋_GB2312" w:eastAsia="仿宋_GB2312" w:hAnsi="宋体" w:cs="仿宋_GB2312" w:hint="eastAsia"/>
          <w:color w:val="000000" w:themeColor="text1"/>
          <w:sz w:val="32"/>
          <w:szCs w:val="32"/>
          <w:shd w:val="clear" w:color="auto" w:fill="FFFFFF"/>
        </w:rPr>
        <w:t>时间</w:t>
      </w:r>
      <w:r w:rsidRPr="00F93E32">
        <w:rPr>
          <w:rFonts w:ascii="仿宋_GB2312" w:eastAsia="仿宋_GB2312" w:hAnsi="宋体" w:cs="仿宋_GB2312" w:hint="eastAsia"/>
          <w:color w:val="FF0000"/>
          <w:sz w:val="32"/>
          <w:szCs w:val="32"/>
          <w:shd w:val="clear" w:color="auto" w:fill="FFFFFF"/>
        </w:rPr>
        <w:t>为</w:t>
      </w:r>
      <w:r w:rsidRPr="00F93E32">
        <w:rPr>
          <w:rFonts w:ascii="仿宋_GB2312" w:eastAsia="仿宋_GB2312" w:hAnsi="宋体" w:cs="仿宋_GB2312" w:hint="eastAsia"/>
          <w:color w:val="FF0000"/>
          <w:sz w:val="32"/>
          <w:szCs w:val="32"/>
          <w:shd w:val="clear" w:color="auto" w:fill="FFFFFF"/>
        </w:rPr>
        <w:t>2021</w:t>
      </w:r>
      <w:r w:rsidRPr="00F93E32">
        <w:rPr>
          <w:rFonts w:ascii="仿宋_GB2312" w:eastAsia="仿宋_GB2312" w:hAnsi="宋体" w:cs="仿宋_GB2312" w:hint="eastAsia"/>
          <w:color w:val="FF0000"/>
          <w:sz w:val="32"/>
          <w:szCs w:val="32"/>
          <w:shd w:val="clear" w:color="auto" w:fill="FFFFFF"/>
        </w:rPr>
        <w:t>年</w:t>
      </w:r>
      <w:r w:rsidRPr="00F93E32">
        <w:rPr>
          <w:rFonts w:ascii="仿宋_GB2312" w:eastAsia="仿宋_GB2312" w:hAnsi="宋体" w:cs="仿宋_GB2312" w:hint="eastAsia"/>
          <w:color w:val="FF0000"/>
          <w:sz w:val="32"/>
          <w:szCs w:val="32"/>
          <w:shd w:val="clear" w:color="auto" w:fill="FFFFFF"/>
        </w:rPr>
        <w:t>12</w:t>
      </w:r>
      <w:r w:rsidRPr="00F93E32">
        <w:rPr>
          <w:rFonts w:ascii="仿宋_GB2312" w:eastAsia="仿宋_GB2312" w:hAnsi="宋体" w:cs="仿宋_GB2312" w:hint="eastAsia"/>
          <w:color w:val="FF0000"/>
          <w:sz w:val="32"/>
          <w:szCs w:val="32"/>
          <w:shd w:val="clear" w:color="auto" w:fill="FFFFFF"/>
        </w:rPr>
        <w:t>月</w:t>
      </w:r>
      <w:r w:rsidRPr="00F93E32">
        <w:rPr>
          <w:rFonts w:ascii="仿宋_GB2312" w:eastAsia="仿宋_GB2312" w:hAnsi="宋体" w:cs="仿宋_GB2312" w:hint="eastAsia"/>
          <w:color w:val="FF0000"/>
          <w:sz w:val="32"/>
          <w:szCs w:val="32"/>
          <w:shd w:val="clear" w:color="auto" w:fill="FFFFFF"/>
        </w:rPr>
        <w:t>4</w:t>
      </w:r>
      <w:r w:rsidRPr="00F93E32">
        <w:rPr>
          <w:rFonts w:ascii="仿宋_GB2312" w:eastAsia="仿宋_GB2312" w:hAnsi="宋体" w:cs="仿宋_GB2312" w:hint="eastAsia"/>
          <w:color w:val="FF0000"/>
          <w:sz w:val="32"/>
          <w:szCs w:val="32"/>
          <w:shd w:val="clear" w:color="auto" w:fill="FFFFFF"/>
        </w:rPr>
        <w:t>日</w:t>
      </w:r>
      <w:r w:rsidRPr="00F93E32">
        <w:rPr>
          <w:rFonts w:ascii="仿宋_GB2312" w:eastAsia="仿宋_GB2312" w:hAnsi="宋体" w:cs="仿宋_GB2312" w:hint="eastAsia"/>
          <w:color w:val="FF0000"/>
          <w:sz w:val="32"/>
          <w:szCs w:val="32"/>
          <w:shd w:val="clear" w:color="auto" w:fill="FFFFFF"/>
        </w:rPr>
        <w:t>14:30-17:30</w:t>
      </w:r>
      <w:r w:rsidRPr="00F93E32">
        <w:rPr>
          <w:rFonts w:ascii="仿宋_GB2312" w:eastAsia="仿宋_GB2312" w:hAnsi="宋体" w:cs="仿宋_GB2312" w:hint="eastAsia"/>
          <w:color w:val="FF0000"/>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每名应聘人员只能报考一个岗位，多报无效。</w:t>
      </w:r>
    </w:p>
    <w:p w:rsidR="000E6F34" w:rsidRPr="00F93E32" w:rsidRDefault="00C8473D">
      <w:pPr>
        <w:widowControl/>
        <w:shd w:val="clear" w:color="auto" w:fill="FFFFFF"/>
        <w:spacing w:line="600" w:lineRule="exact"/>
        <w:ind w:firstLine="643"/>
        <w:rPr>
          <w:rFonts w:ascii="仿宋_GB2312" w:eastAsia="仿宋_GB2312" w:hAnsi="宋体" w:cs="仿宋_GB2312"/>
          <w:color w:val="FF0000"/>
          <w:kern w:val="0"/>
          <w:sz w:val="32"/>
          <w:szCs w:val="32"/>
          <w:shd w:val="clear" w:color="auto" w:fill="FFFFFF"/>
          <w:lang/>
        </w:rPr>
      </w:pPr>
      <w:r w:rsidRPr="00F93E32">
        <w:rPr>
          <w:rFonts w:ascii="仿宋_GB2312" w:eastAsia="仿宋_GB2312" w:hAnsi="宋体" w:cs="仿宋_GB2312" w:hint="eastAsia"/>
          <w:color w:val="FF0000"/>
          <w:kern w:val="0"/>
          <w:sz w:val="32"/>
          <w:szCs w:val="32"/>
          <w:shd w:val="clear" w:color="auto" w:fill="FFFFFF"/>
          <w:lang/>
        </w:rPr>
        <w:t>应聘者须提前下载并填写《</w:t>
      </w:r>
      <w:r w:rsidRPr="00F93E32">
        <w:rPr>
          <w:rFonts w:ascii="仿宋_GB2312" w:eastAsia="仿宋_GB2312" w:hAnsi="宋体" w:cs="仿宋_GB2312" w:hint="eastAsia"/>
          <w:color w:val="FF0000"/>
          <w:kern w:val="0"/>
          <w:sz w:val="32"/>
          <w:szCs w:val="32"/>
          <w:shd w:val="clear" w:color="auto" w:fill="FFFFFF"/>
          <w:lang/>
        </w:rPr>
        <w:t>2021</w:t>
      </w:r>
      <w:r w:rsidRPr="00F93E32">
        <w:rPr>
          <w:rFonts w:ascii="仿宋_GB2312" w:eastAsia="仿宋_GB2312" w:hAnsi="宋体" w:cs="仿宋_GB2312" w:hint="eastAsia"/>
          <w:color w:val="FF0000"/>
          <w:kern w:val="0"/>
          <w:sz w:val="32"/>
          <w:szCs w:val="32"/>
          <w:shd w:val="clear" w:color="auto" w:fill="FFFFFF"/>
          <w:lang/>
        </w:rPr>
        <w:t>年岳阳市市直事业单位“四海揽才”武汉大学专场招聘报名登记表》（见附件</w:t>
      </w:r>
      <w:r w:rsidRPr="00F93E32">
        <w:rPr>
          <w:rFonts w:ascii="仿宋_GB2312" w:eastAsia="仿宋_GB2312" w:hAnsi="宋体" w:cs="仿宋_GB2312" w:hint="eastAsia"/>
          <w:color w:val="FF0000"/>
          <w:kern w:val="0"/>
          <w:sz w:val="32"/>
          <w:szCs w:val="32"/>
          <w:shd w:val="clear" w:color="auto" w:fill="FFFFFF"/>
          <w:lang/>
        </w:rPr>
        <w:t>3</w:t>
      </w:r>
      <w:r w:rsidRPr="00F93E32">
        <w:rPr>
          <w:rFonts w:ascii="仿宋_GB2312" w:eastAsia="仿宋_GB2312" w:hAnsi="宋体" w:cs="仿宋_GB2312" w:hint="eastAsia"/>
          <w:color w:val="FF0000"/>
          <w:kern w:val="0"/>
          <w:sz w:val="32"/>
          <w:szCs w:val="32"/>
          <w:shd w:val="clear" w:color="auto" w:fill="FFFFFF"/>
          <w:lang/>
        </w:rPr>
        <w:t>），并提供近期同底免冠照片</w:t>
      </w:r>
      <w:r w:rsidRPr="00F93E32">
        <w:rPr>
          <w:rFonts w:ascii="仿宋_GB2312" w:eastAsia="仿宋_GB2312" w:hAnsi="宋体" w:cs="仿宋_GB2312" w:hint="eastAsia"/>
          <w:color w:val="FF0000"/>
          <w:kern w:val="0"/>
          <w:sz w:val="32"/>
          <w:szCs w:val="32"/>
          <w:shd w:val="clear" w:color="auto" w:fill="FFFFFF"/>
          <w:lang/>
        </w:rPr>
        <w:t>3</w:t>
      </w:r>
      <w:r w:rsidRPr="00F93E32">
        <w:rPr>
          <w:rFonts w:ascii="仿宋_GB2312" w:eastAsia="仿宋_GB2312" w:hAnsi="宋体" w:cs="仿宋_GB2312" w:hint="eastAsia"/>
          <w:color w:val="FF0000"/>
          <w:kern w:val="0"/>
          <w:sz w:val="32"/>
          <w:szCs w:val="32"/>
          <w:shd w:val="clear" w:color="auto" w:fill="FFFFFF"/>
          <w:lang/>
        </w:rPr>
        <w:t>张</w:t>
      </w:r>
      <w:r w:rsidRPr="00F93E32">
        <w:rPr>
          <w:rFonts w:ascii="仿宋" w:eastAsia="仿宋" w:hAnsi="仿宋" w:cs="仿宋" w:hint="eastAsia"/>
          <w:color w:val="FF0000"/>
          <w:kern w:val="0"/>
          <w:sz w:val="32"/>
          <w:szCs w:val="32"/>
          <w:shd w:val="clear" w:color="auto" w:fill="FFFFFF"/>
          <w:lang/>
        </w:rPr>
        <w:t>，</w:t>
      </w:r>
      <w:r w:rsidRPr="00F93E32">
        <w:rPr>
          <w:rFonts w:ascii="仿宋_GB2312" w:eastAsia="仿宋_GB2312" w:hAnsi="宋体" w:cs="仿宋_GB2312" w:hint="eastAsia"/>
          <w:color w:val="FF0000"/>
          <w:kern w:val="0"/>
          <w:sz w:val="32"/>
          <w:szCs w:val="32"/>
          <w:shd w:val="clear" w:color="auto" w:fill="FFFFFF"/>
          <w:lang/>
        </w:rPr>
        <w:t>本人有效身份证，毕业证和学位证（</w:t>
      </w:r>
      <w:r w:rsidRPr="00F93E32">
        <w:rPr>
          <w:rFonts w:ascii="仿宋_GB2312" w:eastAsia="仿宋_GB2312" w:hAnsi="宋体" w:cs="仿宋_GB2312" w:hint="eastAsia"/>
          <w:color w:val="FF0000"/>
          <w:kern w:val="0"/>
          <w:sz w:val="32"/>
          <w:szCs w:val="32"/>
          <w:shd w:val="clear" w:color="auto" w:fill="FFFFFF"/>
          <w:lang/>
        </w:rPr>
        <w:t>2022</w:t>
      </w:r>
      <w:r w:rsidRPr="00F93E32">
        <w:rPr>
          <w:rFonts w:ascii="仿宋_GB2312" w:eastAsia="仿宋_GB2312" w:hAnsi="宋体" w:cs="仿宋_GB2312" w:hint="eastAsia"/>
          <w:color w:val="FF0000"/>
          <w:kern w:val="0"/>
          <w:sz w:val="32"/>
          <w:szCs w:val="32"/>
          <w:shd w:val="clear" w:color="auto" w:fill="FFFFFF"/>
          <w:lang/>
        </w:rPr>
        <w:t>年应届毕业生提供《毕业生就业推荐表》和学生证）。</w:t>
      </w:r>
    </w:p>
    <w:p w:rsidR="000E6F34" w:rsidRDefault="00C8473D">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报考</w:t>
      </w:r>
      <w:r>
        <w:rPr>
          <w:rFonts w:ascii="仿宋_GB2312" w:eastAsia="仿宋_GB2312" w:hint="eastAsia"/>
          <w:color w:val="000000" w:themeColor="text1"/>
          <w:sz w:val="32"/>
          <w:szCs w:val="32"/>
        </w:rPr>
        <w:t>人员的专业应严格按照毕业证书填写。所学专业已列入《湖南省</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年考试录用公务员专业指导目录》（附件</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）、但未列入</w:t>
      </w:r>
      <w:r>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专业</w:t>
      </w:r>
      <w:r>
        <w:rPr>
          <w:rFonts w:ascii="仿宋_GB2312" w:eastAsia="仿宋_GB2312" w:hint="eastAsia"/>
          <w:color w:val="000000" w:themeColor="text1"/>
          <w:sz w:val="32"/>
          <w:szCs w:val="32"/>
        </w:rPr>
        <w:t>要求</w:t>
      </w:r>
      <w:r>
        <w:rPr>
          <w:rFonts w:ascii="仿宋_GB2312" w:eastAsia="仿宋_GB2312" w:hint="eastAsia"/>
          <w:color w:val="000000" w:themeColor="text1"/>
          <w:sz w:val="32"/>
          <w:szCs w:val="32"/>
        </w:rPr>
        <w:t>的，不符合报考条件；所学</w:t>
      </w:r>
      <w:r>
        <w:rPr>
          <w:rFonts w:ascii="仿宋_GB2312" w:eastAsia="仿宋_GB2312" w:hint="eastAsia"/>
          <w:color w:val="000000" w:themeColor="text1"/>
          <w:sz w:val="32"/>
          <w:szCs w:val="32"/>
        </w:rPr>
        <w:lastRenderedPageBreak/>
        <w:t>专业未列入《湖南省</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年考试录用公务员专业指导目录》的，由招</w:t>
      </w:r>
      <w:r>
        <w:rPr>
          <w:rFonts w:ascii="仿宋_GB2312" w:eastAsia="仿宋_GB2312" w:hint="eastAsia"/>
          <w:color w:val="000000" w:themeColor="text1"/>
          <w:sz w:val="32"/>
          <w:szCs w:val="32"/>
        </w:rPr>
        <w:t>聘单位主管部门</w:t>
      </w:r>
      <w:r>
        <w:rPr>
          <w:rFonts w:ascii="仿宋_GB2312" w:eastAsia="仿宋_GB2312" w:hint="eastAsia"/>
          <w:color w:val="000000" w:themeColor="text1"/>
          <w:sz w:val="32"/>
          <w:szCs w:val="32"/>
        </w:rPr>
        <w:t>提出意见，</w:t>
      </w:r>
      <w:r>
        <w:rPr>
          <w:rFonts w:ascii="仿宋_GB2312" w:eastAsia="仿宋_GB2312" w:hint="eastAsia"/>
          <w:color w:val="000000" w:themeColor="text1"/>
          <w:sz w:val="32"/>
          <w:szCs w:val="32"/>
        </w:rPr>
        <w:t>组织、人社部门</w:t>
      </w:r>
      <w:r>
        <w:rPr>
          <w:rFonts w:ascii="仿宋_GB2312" w:eastAsia="仿宋_GB2312" w:hint="eastAsia"/>
          <w:color w:val="000000" w:themeColor="text1"/>
          <w:sz w:val="32"/>
          <w:szCs w:val="32"/>
        </w:rPr>
        <w:t>认定。</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b/>
          <w:bCs/>
          <w:color w:val="000000" w:themeColor="text1"/>
          <w:kern w:val="0"/>
          <w:sz w:val="32"/>
          <w:szCs w:val="32"/>
          <w:shd w:val="clear" w:color="auto" w:fill="FFFFFF"/>
          <w:lang/>
        </w:rPr>
        <w:t>2.</w:t>
      </w:r>
      <w:r>
        <w:rPr>
          <w:rFonts w:ascii="仿宋_GB2312" w:eastAsia="仿宋_GB2312" w:hAnsi="宋体" w:cs="仿宋_GB2312" w:hint="eastAsia"/>
          <w:b/>
          <w:bCs/>
          <w:color w:val="000000" w:themeColor="text1"/>
          <w:kern w:val="0"/>
          <w:sz w:val="32"/>
          <w:szCs w:val="32"/>
          <w:shd w:val="clear" w:color="auto" w:fill="FFFFFF"/>
          <w:lang/>
        </w:rPr>
        <w:t>资格审查和面谈。</w:t>
      </w:r>
      <w:r>
        <w:rPr>
          <w:rFonts w:ascii="仿宋_GB2312" w:eastAsia="仿宋_GB2312" w:hAnsi="宋体" w:cs="仿宋_GB2312" w:hint="eastAsia"/>
          <w:color w:val="000000" w:themeColor="text1"/>
          <w:kern w:val="0"/>
          <w:sz w:val="32"/>
          <w:szCs w:val="32"/>
          <w:shd w:val="clear" w:color="auto" w:fill="FFFFFF"/>
          <w:lang/>
        </w:rPr>
        <w:t>由用人单位主管部门负责。报考人员必须诚信报考，如实填报个人相关信息和材料。资格审查贯穿“四海揽才”工作全过程，在任何一个环节发现报考人员不符合岗位报名条件或提供的材料不实、弄虚作假的，取消其应聘资格。</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面谈和资格审查同时进行，面谈主要通过面对面交流，初步了解应聘人员的综合素质和业务能力。资格审查和面谈通过人员另行通知。资格审查和面谈通过方可参加考试考核。</w:t>
      </w:r>
    </w:p>
    <w:p w:rsidR="000E6F34" w:rsidRPr="00F93E32" w:rsidRDefault="00C8473D">
      <w:pPr>
        <w:widowControl/>
        <w:shd w:val="clear" w:color="auto" w:fill="FFFFFF"/>
        <w:spacing w:line="600" w:lineRule="exact"/>
        <w:ind w:firstLine="643"/>
        <w:rPr>
          <w:rFonts w:ascii="仿宋_GB2312" w:eastAsia="仿宋_GB2312" w:hAnsi="宋体" w:cs="仿宋_GB2312"/>
          <w:color w:val="FF0000"/>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（二）考试。</w:t>
      </w:r>
      <w:r w:rsidRPr="00F93E32">
        <w:rPr>
          <w:rFonts w:ascii="仿宋_GB2312" w:eastAsia="仿宋_GB2312" w:hAnsi="宋体" w:cs="仿宋_GB2312" w:hint="eastAsia"/>
          <w:color w:val="FF0000"/>
          <w:kern w:val="0"/>
          <w:sz w:val="32"/>
          <w:szCs w:val="32"/>
          <w:shd w:val="clear" w:color="auto" w:fill="FFFFFF"/>
          <w:lang/>
        </w:rPr>
        <w:t>由用人单位主管部门负责。考试主要为面试或考核。</w:t>
      </w:r>
    </w:p>
    <w:p w:rsidR="000E6F34" w:rsidRDefault="00C8473D">
      <w:pPr>
        <w:widowControl/>
        <w:shd w:val="clear" w:color="auto" w:fill="FFFFFF"/>
        <w:spacing w:line="600" w:lineRule="exact"/>
        <w:ind w:firstLine="643"/>
        <w:rPr>
          <w:rFonts w:ascii="仿宋_GB2312" w:eastAsia="仿宋_GB2312"/>
          <w:color w:val="000000" w:themeColor="text1"/>
          <w:sz w:val="32"/>
          <w:szCs w:val="32"/>
        </w:rPr>
      </w:pPr>
      <w:r>
        <w:rPr>
          <w:rFonts w:ascii="仿宋_GB2312" w:eastAsia="仿宋_GB2312" w:hAnsi="宋体" w:cs="仿宋_GB2312" w:hint="eastAsia"/>
          <w:color w:val="000000" w:themeColor="text1"/>
          <w:kern w:val="0"/>
          <w:sz w:val="32"/>
          <w:szCs w:val="32"/>
          <w:shd w:val="clear" w:color="auto" w:fill="FFFFFF"/>
          <w:lang/>
        </w:rPr>
        <w:t>面试采取自我展示、即兴演讲、评委提问等方式进行，总分为</w:t>
      </w:r>
      <w:r>
        <w:rPr>
          <w:rFonts w:ascii="仿宋_GB2312" w:eastAsia="仿宋_GB2312" w:hAnsi="宋体" w:cs="仿宋_GB2312" w:hint="eastAsia"/>
          <w:color w:val="000000" w:themeColor="text1"/>
          <w:kern w:val="0"/>
          <w:sz w:val="32"/>
          <w:szCs w:val="32"/>
          <w:shd w:val="clear" w:color="auto" w:fill="FFFFFF"/>
          <w:lang/>
        </w:rPr>
        <w:t>100</w:t>
      </w:r>
      <w:r>
        <w:rPr>
          <w:rFonts w:ascii="仿宋_GB2312" w:eastAsia="仿宋_GB2312" w:hAnsi="宋体" w:cs="仿宋_GB2312" w:hint="eastAsia"/>
          <w:color w:val="000000" w:themeColor="text1"/>
          <w:kern w:val="0"/>
          <w:sz w:val="32"/>
          <w:szCs w:val="32"/>
          <w:shd w:val="clear" w:color="auto" w:fill="FFFFFF"/>
          <w:lang/>
        </w:rPr>
        <w:t>分。</w:t>
      </w:r>
      <w:r w:rsidRPr="00F93E32">
        <w:rPr>
          <w:rFonts w:ascii="仿宋_GB2312" w:eastAsia="仿宋_GB2312" w:hint="eastAsia"/>
          <w:color w:val="FF0000"/>
          <w:sz w:val="32"/>
          <w:szCs w:val="32"/>
        </w:rPr>
        <w:t>面试</w:t>
      </w:r>
      <w:r w:rsidRPr="00F93E32">
        <w:rPr>
          <w:rFonts w:ascii="仿宋_GB2312" w:eastAsia="仿宋_GB2312" w:hint="eastAsia"/>
          <w:color w:val="FF0000"/>
          <w:sz w:val="32"/>
          <w:szCs w:val="32"/>
        </w:rPr>
        <w:t>开考比例为</w:t>
      </w:r>
      <w:r w:rsidRPr="00F93E32">
        <w:rPr>
          <w:rFonts w:ascii="仿宋_GB2312" w:eastAsia="仿宋_GB2312" w:hint="eastAsia"/>
          <w:color w:val="FF0000"/>
          <w:sz w:val="32"/>
          <w:szCs w:val="32"/>
        </w:rPr>
        <w:t>1:3</w:t>
      </w:r>
      <w:r w:rsidRPr="00F93E32">
        <w:rPr>
          <w:rFonts w:ascii="仿宋_GB2312" w:eastAsia="仿宋_GB2312" w:hint="eastAsia"/>
          <w:color w:val="FF0000"/>
          <w:sz w:val="32"/>
          <w:szCs w:val="32"/>
        </w:rPr>
        <w:t>。</w:t>
      </w:r>
      <w:r>
        <w:rPr>
          <w:rFonts w:ascii="仿宋_GB2312" w:eastAsia="仿宋_GB2312" w:hint="eastAsia"/>
          <w:color w:val="000000" w:themeColor="text1"/>
          <w:sz w:val="32"/>
          <w:szCs w:val="32"/>
        </w:rPr>
        <w:t>少数专业特殊或确实难以形成竞争的岗位</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经</w:t>
      </w:r>
      <w:r>
        <w:rPr>
          <w:rFonts w:ascii="仿宋_GB2312" w:eastAsia="仿宋_GB2312" w:hint="eastAsia"/>
          <w:color w:val="000000" w:themeColor="text1"/>
          <w:sz w:val="32"/>
          <w:szCs w:val="32"/>
        </w:rPr>
        <w:t>组织、人社部门</w:t>
      </w:r>
      <w:r>
        <w:rPr>
          <w:rFonts w:ascii="仿宋_GB2312" w:eastAsia="仿宋_GB2312" w:hint="eastAsia"/>
          <w:color w:val="000000" w:themeColor="text1"/>
          <w:sz w:val="32"/>
          <w:szCs w:val="32"/>
        </w:rPr>
        <w:t>批准</w:t>
      </w:r>
      <w:r>
        <w:rPr>
          <w:rFonts w:ascii="仿宋_GB2312" w:eastAsia="仿宋_GB2312" w:hint="eastAsia"/>
          <w:color w:val="000000" w:themeColor="text1"/>
          <w:sz w:val="32"/>
          <w:szCs w:val="32"/>
        </w:rPr>
        <w:t>后</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可以取消、核减相应岗位招聘计划或降低开考比例。岗位计划取消的，</w:t>
      </w:r>
      <w:r>
        <w:rPr>
          <w:rFonts w:ascii="仿宋_GB2312" w:eastAsia="仿宋_GB2312" w:hint="eastAsia"/>
          <w:color w:val="000000" w:themeColor="text1"/>
          <w:sz w:val="32"/>
          <w:szCs w:val="32"/>
        </w:rPr>
        <w:t>报考</w:t>
      </w:r>
      <w:r>
        <w:rPr>
          <w:rFonts w:ascii="仿宋_GB2312" w:eastAsia="仿宋_GB2312" w:hint="eastAsia"/>
          <w:color w:val="000000" w:themeColor="text1"/>
          <w:sz w:val="32"/>
          <w:szCs w:val="32"/>
        </w:rPr>
        <w:t>人员可申请改报一次符合条件的其他岗位。</w:t>
      </w:r>
    </w:p>
    <w:p w:rsidR="000E6F34" w:rsidRDefault="00C8473D">
      <w:pPr>
        <w:widowControl/>
        <w:shd w:val="clear" w:color="auto" w:fill="FFFFFF"/>
        <w:spacing w:line="600" w:lineRule="exact"/>
        <w:ind w:firstLine="643"/>
        <w:rPr>
          <w:rFonts w:ascii="仿宋_GB2312" w:eastAsia="仿宋_GB2312"/>
          <w:color w:val="000000" w:themeColor="text1"/>
          <w:sz w:val="32"/>
          <w:szCs w:val="32"/>
        </w:rPr>
      </w:pPr>
      <w:r>
        <w:rPr>
          <w:rFonts w:ascii="仿宋_GB2312" w:eastAsia="仿宋_GB2312" w:hint="eastAsia"/>
          <w:color w:val="000000" w:themeColor="text1"/>
          <w:sz w:val="32"/>
          <w:szCs w:val="32"/>
        </w:rPr>
        <w:t>博士研究生、副高以上职称人员可采取考核的方式公开招聘，可不设开考比例。考核应成立专家小组</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对应聘人员的学术水平、业务能力等进行全面考核</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并作出书面考核结论。</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如同一岗位报名人数达到</w:t>
      </w:r>
      <w:r>
        <w:rPr>
          <w:rFonts w:ascii="仿宋_GB2312" w:eastAsia="仿宋_GB2312" w:hAnsi="宋体" w:cs="仿宋_GB2312" w:hint="eastAsia"/>
          <w:color w:val="000000" w:themeColor="text1"/>
          <w:kern w:val="0"/>
          <w:sz w:val="32"/>
          <w:szCs w:val="32"/>
          <w:shd w:val="clear" w:color="auto" w:fill="FFFFFF"/>
          <w:lang/>
        </w:rPr>
        <w:t>10</w:t>
      </w:r>
      <w:r>
        <w:rPr>
          <w:rFonts w:ascii="仿宋_GB2312" w:eastAsia="仿宋_GB2312" w:hAnsi="宋体" w:cs="仿宋_GB2312" w:hint="eastAsia"/>
          <w:color w:val="000000" w:themeColor="text1"/>
          <w:kern w:val="0"/>
          <w:sz w:val="32"/>
          <w:szCs w:val="32"/>
          <w:shd w:val="clear" w:color="auto" w:fill="FFFFFF"/>
          <w:lang/>
        </w:rPr>
        <w:t>人以上的，可增加笔试环节。</w:t>
      </w:r>
    </w:p>
    <w:p w:rsidR="000E6F34" w:rsidRDefault="000E6F34">
      <w:pPr>
        <w:widowControl/>
        <w:shd w:val="clear" w:color="auto" w:fill="FFFFFF"/>
        <w:spacing w:line="600" w:lineRule="exact"/>
        <w:ind w:firstLine="643"/>
        <w:rPr>
          <w:rFonts w:ascii="仿宋_GB2312" w:eastAsia="仿宋_GB2312"/>
          <w:color w:val="000000" w:themeColor="text1"/>
          <w:sz w:val="32"/>
          <w:szCs w:val="32"/>
        </w:rPr>
      </w:pP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（三）考察和体检。</w:t>
      </w:r>
      <w:r>
        <w:rPr>
          <w:rFonts w:ascii="仿宋_GB2312" w:eastAsia="仿宋_GB2312" w:hAnsi="宋体" w:cs="仿宋_GB2312" w:hint="eastAsia"/>
          <w:color w:val="000000" w:themeColor="text1"/>
          <w:kern w:val="0"/>
          <w:sz w:val="32"/>
          <w:szCs w:val="32"/>
          <w:shd w:val="clear" w:color="auto" w:fill="FFFFFF"/>
          <w:lang/>
        </w:rPr>
        <w:t>考察和体检工作由用人单位主管部门组织实施。根据岗位计划，按成绩排名等额确定考察人选。</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考察工作</w:t>
      </w:r>
      <w:r>
        <w:rPr>
          <w:rFonts w:ascii="仿宋_GB2312" w:eastAsia="仿宋_GB2312" w:hAnsi="宋体" w:cs="仿宋_GB2312" w:hint="eastAsia"/>
          <w:color w:val="000000" w:themeColor="text1"/>
          <w:kern w:val="0"/>
          <w:sz w:val="32"/>
          <w:szCs w:val="32"/>
          <w:shd w:val="clear" w:color="auto" w:fill="FFFFFF"/>
          <w:lang/>
        </w:rPr>
        <w:t>突出政治标准，重点考察人选的思想政治表现、遵纪守法、道德品质、业务能力、工作实绩和应聘资格条件等方面的情况。组织考察时，根据考察对象的情况采取适当的考察方式，并形成具体的考察结论。考察合格人员方可进行体检。</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对因考察不合格或放弃等原因造成的岗位空缺，按照该岗位成绩排名予以递补，递补最多不超过两次。</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体检标准参照《公务员录用体检通用标准（试行）》和相关规定实施。因体检不合格或放弃等原因造成的岗位空缺不再递补。</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应聘人员未按要求参加资格审查和面谈、考试、考察、体检、聘用等任一环节的，视为放弃应聘资格。</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（四）公示与聘用。</w:t>
      </w:r>
      <w:r>
        <w:rPr>
          <w:rFonts w:ascii="仿宋_GB2312" w:eastAsia="仿宋_GB2312" w:hAnsi="宋体" w:cs="仿宋_GB2312" w:hint="eastAsia"/>
          <w:color w:val="000000" w:themeColor="text1"/>
          <w:kern w:val="0"/>
          <w:sz w:val="32"/>
          <w:szCs w:val="32"/>
          <w:shd w:val="clear" w:color="auto" w:fill="FFFFFF"/>
          <w:lang/>
        </w:rPr>
        <w:t>考察、体检合格的拟聘用人员经公示</w:t>
      </w:r>
      <w:r>
        <w:rPr>
          <w:rFonts w:ascii="仿宋_GB2312" w:eastAsia="仿宋_GB2312" w:hAnsi="宋体" w:cs="仿宋_GB2312" w:hint="eastAsia"/>
          <w:color w:val="000000" w:themeColor="text1"/>
          <w:kern w:val="0"/>
          <w:sz w:val="32"/>
          <w:szCs w:val="32"/>
          <w:shd w:val="clear" w:color="auto" w:fill="FFFFFF"/>
          <w:lang/>
        </w:rPr>
        <w:t>7</w:t>
      </w:r>
      <w:r>
        <w:rPr>
          <w:rFonts w:ascii="仿宋_GB2312" w:eastAsia="仿宋_GB2312" w:hAnsi="宋体" w:cs="仿宋_GB2312" w:hint="eastAsia"/>
          <w:color w:val="000000" w:themeColor="text1"/>
          <w:kern w:val="0"/>
          <w:sz w:val="32"/>
          <w:szCs w:val="32"/>
          <w:shd w:val="clear" w:color="auto" w:fill="FFFFFF"/>
          <w:lang/>
        </w:rPr>
        <w:t>个工作日无异议的，签订聘用合同，办理聘用入编手续。对</w:t>
      </w:r>
      <w:r>
        <w:rPr>
          <w:rFonts w:ascii="仿宋_GB2312" w:eastAsia="仿宋_GB2312" w:hAnsi="宋体" w:cs="仿宋_GB2312" w:hint="eastAsia"/>
          <w:color w:val="000000" w:themeColor="text1"/>
          <w:kern w:val="0"/>
          <w:sz w:val="32"/>
          <w:szCs w:val="32"/>
          <w:shd w:val="clear" w:color="auto" w:fill="FFFFFF"/>
          <w:lang/>
        </w:rPr>
        <w:t>2022</w:t>
      </w:r>
      <w:r>
        <w:rPr>
          <w:rFonts w:ascii="仿宋_GB2312" w:eastAsia="仿宋_GB2312" w:hAnsi="宋体" w:cs="仿宋_GB2312" w:hint="eastAsia"/>
          <w:color w:val="000000" w:themeColor="text1"/>
          <w:kern w:val="0"/>
          <w:sz w:val="32"/>
          <w:szCs w:val="32"/>
          <w:shd w:val="clear" w:color="auto" w:fill="FFFFFF"/>
          <w:lang/>
        </w:rPr>
        <w:t>年应届毕业生，可先签定意向协议，待考生取得学历学位证书等岗位规定的资格证书后再签订聘用合同、办理相关手续。</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sidRPr="00F93E32">
        <w:rPr>
          <w:rFonts w:ascii="仿宋_GB2312" w:eastAsia="仿宋_GB2312" w:hAnsi="宋体" w:cs="仿宋_GB2312" w:hint="eastAsia"/>
          <w:color w:val="FF0000"/>
          <w:kern w:val="0"/>
          <w:sz w:val="32"/>
          <w:szCs w:val="32"/>
          <w:shd w:val="clear" w:color="auto" w:fill="FFFFFF"/>
          <w:lang/>
        </w:rPr>
        <w:t>聘用合同中须约定不低于</w:t>
      </w:r>
      <w:r w:rsidRPr="00F93E32">
        <w:rPr>
          <w:rFonts w:ascii="仿宋_GB2312" w:eastAsia="仿宋_GB2312" w:hAnsi="宋体" w:cs="仿宋_GB2312" w:hint="eastAsia"/>
          <w:color w:val="FF0000"/>
          <w:kern w:val="0"/>
          <w:sz w:val="32"/>
          <w:szCs w:val="32"/>
          <w:shd w:val="clear" w:color="auto" w:fill="FFFFFF"/>
          <w:lang/>
        </w:rPr>
        <w:t>5</w:t>
      </w:r>
      <w:r w:rsidRPr="00F93E32">
        <w:rPr>
          <w:rFonts w:ascii="仿宋_GB2312" w:eastAsia="仿宋_GB2312" w:hAnsi="宋体" w:cs="仿宋_GB2312" w:hint="eastAsia"/>
          <w:color w:val="FF0000"/>
          <w:kern w:val="0"/>
          <w:sz w:val="32"/>
          <w:szCs w:val="32"/>
          <w:shd w:val="clear" w:color="auto" w:fill="FFFFFF"/>
          <w:lang/>
        </w:rPr>
        <w:t>年的最低服务年限</w:t>
      </w:r>
      <w:r>
        <w:rPr>
          <w:rFonts w:ascii="仿宋_GB2312" w:eastAsia="仿宋_GB2312" w:hAnsi="宋体" w:cs="仿宋_GB2312" w:hint="eastAsia"/>
          <w:color w:val="000000" w:themeColor="text1"/>
          <w:kern w:val="0"/>
          <w:sz w:val="32"/>
          <w:szCs w:val="32"/>
          <w:shd w:val="clear" w:color="auto" w:fill="FFFFFF"/>
          <w:lang/>
        </w:rPr>
        <w:t>。因聘用人员单方面原因违约的，须退还享受的生活补贴、购房补贴等所有相关人才待遇。</w:t>
      </w:r>
    </w:p>
    <w:p w:rsidR="000E6F34" w:rsidRPr="00F93E32" w:rsidRDefault="00C8473D">
      <w:pPr>
        <w:widowControl/>
        <w:shd w:val="clear" w:color="auto" w:fill="FFFFFF"/>
        <w:spacing w:line="600" w:lineRule="exact"/>
        <w:ind w:firstLine="643"/>
        <w:rPr>
          <w:rFonts w:ascii="仿宋_GB2312" w:eastAsia="仿宋_GB2312" w:hAnsi="宋体" w:cs="仿宋_GB2312"/>
          <w:color w:val="FF0000"/>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lastRenderedPageBreak/>
        <w:t>（五）疫情防控要求。</w:t>
      </w:r>
      <w:r w:rsidRPr="00F93E32">
        <w:rPr>
          <w:rFonts w:ascii="仿宋_GB2312" w:eastAsia="仿宋_GB2312" w:hAnsi="仿宋_GB2312" w:cs="仿宋_GB2312" w:hint="eastAsia"/>
          <w:color w:val="FF0000"/>
          <w:kern w:val="0"/>
          <w:sz w:val="32"/>
          <w:szCs w:val="32"/>
          <w:shd w:val="clear" w:color="auto" w:fill="FFFFFF"/>
          <w:lang/>
        </w:rPr>
        <w:t>应聘人员必须全程做好自我防护工作，进入报名和考试区域请自备口罩、自觉佩戴；从武汉地区外来应聘人员需提供</w:t>
      </w:r>
      <w:r w:rsidRPr="00F93E32">
        <w:rPr>
          <w:rFonts w:ascii="仿宋_GB2312" w:eastAsia="仿宋_GB2312" w:hAnsi="仿宋_GB2312" w:cs="仿宋_GB2312" w:hint="eastAsia"/>
          <w:color w:val="FF0000"/>
          <w:kern w:val="0"/>
          <w:sz w:val="32"/>
          <w:szCs w:val="32"/>
          <w:shd w:val="clear" w:color="auto" w:fill="FFFFFF"/>
          <w:lang/>
        </w:rPr>
        <w:t>48</w:t>
      </w:r>
      <w:r w:rsidRPr="00F93E32">
        <w:rPr>
          <w:rFonts w:ascii="仿宋_GB2312" w:eastAsia="仿宋_GB2312" w:hAnsi="仿宋_GB2312" w:cs="仿宋_GB2312" w:hint="eastAsia"/>
          <w:color w:val="FF0000"/>
          <w:kern w:val="0"/>
          <w:sz w:val="32"/>
          <w:szCs w:val="32"/>
          <w:shd w:val="clear" w:color="auto" w:fill="FFFFFF"/>
          <w:lang/>
        </w:rPr>
        <w:t>小时内本人核酸检测阴性报告。经测量体温（小于</w:t>
      </w:r>
      <w:r w:rsidRPr="00F93E32">
        <w:rPr>
          <w:rFonts w:ascii="仿宋_GB2312" w:eastAsia="仿宋_GB2312" w:hAnsi="仿宋_GB2312" w:cs="仿宋_GB2312" w:hint="eastAsia"/>
          <w:color w:val="FF0000"/>
          <w:kern w:val="0"/>
          <w:sz w:val="32"/>
          <w:szCs w:val="32"/>
          <w:shd w:val="clear" w:color="auto" w:fill="FFFFFF"/>
          <w:lang/>
        </w:rPr>
        <w:t>37.3</w:t>
      </w:r>
      <w:r w:rsidRPr="00F93E32">
        <w:rPr>
          <w:rFonts w:ascii="仿宋_GB2312" w:eastAsia="仿宋_GB2312" w:hAnsi="仿宋_GB2312" w:cs="仿宋_GB2312" w:hint="eastAsia"/>
          <w:color w:val="FF0000"/>
          <w:kern w:val="0"/>
          <w:sz w:val="32"/>
          <w:szCs w:val="32"/>
          <w:shd w:val="clear" w:color="auto" w:fill="FFFFFF"/>
          <w:lang/>
        </w:rPr>
        <w:t>℃）、扫描“电子健康码”和通信大数据行程码均为绿码方可现场报名</w:t>
      </w:r>
      <w:r w:rsidRPr="00F93E32">
        <w:rPr>
          <w:rFonts w:ascii="仿宋_GB2312" w:eastAsia="仿宋_GB2312" w:hAnsi="宋体" w:cs="仿宋_GB2312" w:hint="eastAsia"/>
          <w:color w:val="FF0000"/>
          <w:kern w:val="0"/>
          <w:sz w:val="32"/>
          <w:szCs w:val="32"/>
          <w:shd w:val="clear" w:color="auto" w:fill="FFFFFF"/>
          <w:lang/>
        </w:rPr>
        <w:t>。根据疫情形势和要求，认真做好疫情防控工作。</w:t>
      </w:r>
    </w:p>
    <w:p w:rsidR="000E6F34" w:rsidRDefault="00C8473D">
      <w:pPr>
        <w:widowControl/>
        <w:shd w:val="clear" w:color="auto" w:fill="FFFFFF"/>
        <w:spacing w:line="600" w:lineRule="exact"/>
        <w:ind w:firstLine="640"/>
        <w:rPr>
          <w:rFonts w:ascii="黑体" w:eastAsia="黑体" w:hAnsi="宋体" w:cs="黑体"/>
          <w:color w:val="000000" w:themeColor="text1"/>
          <w:kern w:val="0"/>
          <w:sz w:val="32"/>
          <w:szCs w:val="32"/>
          <w:shd w:val="clear" w:color="auto" w:fill="FFFFFF"/>
          <w:lang/>
        </w:rPr>
      </w:pPr>
      <w:r>
        <w:rPr>
          <w:rFonts w:ascii="黑体" w:eastAsia="黑体" w:hAnsi="宋体" w:cs="黑体" w:hint="eastAsia"/>
          <w:color w:val="000000" w:themeColor="text1"/>
          <w:kern w:val="0"/>
          <w:sz w:val="32"/>
          <w:szCs w:val="32"/>
          <w:shd w:val="clear" w:color="auto" w:fill="FFFFFF"/>
          <w:lang/>
        </w:rPr>
        <w:t>六、政策待遇</w:t>
      </w:r>
    </w:p>
    <w:p w:rsidR="000E6F34" w:rsidRDefault="00C8473D">
      <w:pPr>
        <w:widowControl/>
        <w:shd w:val="clear" w:color="auto" w:fill="FFFFFF"/>
        <w:spacing w:line="600" w:lineRule="exact"/>
        <w:ind w:firstLine="643"/>
        <w:rPr>
          <w:rFonts w:ascii="楷体_GB2312" w:eastAsia="楷体_GB2312" w:hAnsi="宋体" w:cs="楷体_GB2312"/>
          <w:b/>
          <w:bCs/>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（一）岳阳市“四海揽才”政策待遇</w:t>
      </w:r>
    </w:p>
    <w:p w:rsidR="000E6F34" w:rsidRDefault="00C8473D">
      <w:pPr>
        <w:widowControl/>
        <w:shd w:val="clear" w:color="auto" w:fill="FFFFFF"/>
        <w:spacing w:line="600" w:lineRule="exact"/>
        <w:ind w:firstLine="643"/>
        <w:rPr>
          <w:rFonts w:ascii="仿宋_GB2312" w:eastAsia="仿宋_GB2312" w:hAnsi="ˎ̥" w:cs="宋体"/>
          <w:color w:val="000000" w:themeColor="text1"/>
          <w:kern w:val="0"/>
          <w:sz w:val="32"/>
          <w:szCs w:val="32"/>
        </w:rPr>
      </w:pPr>
      <w:r>
        <w:rPr>
          <w:rFonts w:ascii="仿宋_GB2312" w:eastAsia="仿宋_GB2312" w:hAnsi="ˎ̥" w:cs="宋体" w:hint="eastAsia"/>
          <w:color w:val="000000" w:themeColor="text1"/>
          <w:kern w:val="0"/>
          <w:sz w:val="32"/>
          <w:szCs w:val="32"/>
        </w:rPr>
        <w:t>根据《</w:t>
      </w:r>
      <w:r>
        <w:rPr>
          <w:rFonts w:ascii="仿宋_GB2312" w:eastAsia="仿宋_GB2312" w:hAnsi="ˎ̥" w:cs="宋体" w:hint="eastAsia"/>
          <w:color w:val="000000" w:themeColor="text1"/>
          <w:kern w:val="0"/>
          <w:sz w:val="32"/>
          <w:szCs w:val="32"/>
        </w:rPr>
        <w:t>岳阳市打造高质量发展人才高地的若干措施</w:t>
      </w:r>
      <w:r>
        <w:rPr>
          <w:rFonts w:ascii="仿宋_GB2312" w:eastAsia="仿宋_GB2312" w:hAnsi="ˎ̥" w:cs="宋体"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shd w:val="clear" w:color="auto" w:fill="FFFFFF"/>
          <w:lang/>
        </w:rPr>
        <w:t>（岳发〔</w:t>
      </w:r>
      <w:r>
        <w:rPr>
          <w:rFonts w:ascii="仿宋_GB2312" w:eastAsia="仿宋_GB2312" w:hAnsi="仿宋_GB2312" w:cs="仿宋_GB2312" w:hint="eastAsia"/>
          <w:color w:val="000000" w:themeColor="text1"/>
          <w:kern w:val="0"/>
          <w:sz w:val="32"/>
          <w:szCs w:val="32"/>
          <w:shd w:val="clear" w:color="auto" w:fill="FFFFFF"/>
          <w:lang/>
        </w:rPr>
        <w:t>2020</w:t>
      </w:r>
      <w:r>
        <w:rPr>
          <w:rFonts w:ascii="仿宋_GB2312" w:eastAsia="仿宋_GB2312" w:hAnsi="仿宋_GB2312" w:cs="仿宋_GB2312" w:hint="eastAsia"/>
          <w:color w:val="000000" w:themeColor="text1"/>
          <w:kern w:val="0"/>
          <w:sz w:val="32"/>
          <w:szCs w:val="32"/>
          <w:shd w:val="clear" w:color="auto" w:fill="FFFFFF"/>
          <w:lang/>
        </w:rPr>
        <w:t>〕</w:t>
      </w:r>
      <w:r>
        <w:rPr>
          <w:rFonts w:ascii="仿宋_GB2312" w:eastAsia="仿宋_GB2312" w:hAnsi="仿宋_GB2312" w:cs="仿宋_GB2312" w:hint="eastAsia"/>
          <w:color w:val="000000" w:themeColor="text1"/>
          <w:kern w:val="0"/>
          <w:sz w:val="32"/>
          <w:szCs w:val="32"/>
          <w:shd w:val="clear" w:color="auto" w:fill="FFFFFF"/>
          <w:lang/>
        </w:rPr>
        <w:t>6</w:t>
      </w:r>
      <w:r>
        <w:rPr>
          <w:rFonts w:ascii="仿宋_GB2312" w:eastAsia="仿宋_GB2312" w:hAnsi="仿宋_GB2312" w:cs="仿宋_GB2312" w:hint="eastAsia"/>
          <w:color w:val="000000" w:themeColor="text1"/>
          <w:kern w:val="0"/>
          <w:sz w:val="32"/>
          <w:szCs w:val="32"/>
          <w:shd w:val="clear" w:color="auto" w:fill="FFFFFF"/>
          <w:lang/>
        </w:rPr>
        <w:t>号）和</w:t>
      </w:r>
      <w:r>
        <w:rPr>
          <w:rFonts w:ascii="仿宋_GB2312" w:eastAsia="仿宋_GB2312" w:hAnsi="ˎ̥" w:cs="宋体" w:hint="eastAsia"/>
          <w:color w:val="000000" w:themeColor="text1"/>
          <w:kern w:val="0"/>
          <w:sz w:val="32"/>
          <w:szCs w:val="32"/>
        </w:rPr>
        <w:t>《岳阳市加快省域</w:t>
      </w:r>
      <w:r>
        <w:rPr>
          <w:rFonts w:ascii="仿宋_GB2312" w:eastAsia="仿宋_GB2312" w:hAnsi="仿宋_GB2312" w:cs="仿宋_GB2312" w:hint="eastAsia"/>
          <w:color w:val="000000" w:themeColor="text1"/>
          <w:kern w:val="0"/>
          <w:sz w:val="32"/>
          <w:szCs w:val="32"/>
          <w:shd w:val="clear" w:color="auto" w:fill="FFFFFF"/>
          <w:lang/>
        </w:rPr>
        <w:t>副中心城市人才高地建设的若</w:t>
      </w:r>
      <w:r>
        <w:rPr>
          <w:rFonts w:ascii="仿宋_GB2312" w:eastAsia="仿宋_GB2312" w:hAnsi="仿宋_GB2312" w:cs="仿宋_GB2312" w:hint="eastAsia"/>
          <w:color w:val="000000" w:themeColor="text1"/>
          <w:kern w:val="0"/>
          <w:sz w:val="32"/>
          <w:szCs w:val="32"/>
          <w:shd w:val="clear" w:color="auto" w:fill="FFFFFF"/>
          <w:lang/>
        </w:rPr>
        <w:t xml:space="preserve"> </w:t>
      </w:r>
      <w:r>
        <w:rPr>
          <w:rFonts w:ascii="仿宋_GB2312" w:eastAsia="仿宋_GB2312" w:hAnsi="仿宋_GB2312" w:cs="仿宋_GB2312" w:hint="eastAsia"/>
          <w:color w:val="000000" w:themeColor="text1"/>
          <w:kern w:val="0"/>
          <w:sz w:val="32"/>
          <w:szCs w:val="32"/>
          <w:shd w:val="clear" w:color="auto" w:fill="FFFFFF"/>
          <w:lang/>
        </w:rPr>
        <w:t>干措施》（岳发〔</w:t>
      </w:r>
      <w:r>
        <w:rPr>
          <w:rFonts w:ascii="仿宋_GB2312" w:eastAsia="仿宋_GB2312" w:hAnsi="仿宋_GB2312" w:cs="仿宋_GB2312" w:hint="eastAsia"/>
          <w:color w:val="000000" w:themeColor="text1"/>
          <w:kern w:val="0"/>
          <w:sz w:val="32"/>
          <w:szCs w:val="32"/>
          <w:shd w:val="clear" w:color="auto" w:fill="FFFFFF"/>
          <w:lang/>
        </w:rPr>
        <w:t>2021</w:t>
      </w:r>
      <w:r>
        <w:rPr>
          <w:rFonts w:ascii="仿宋_GB2312" w:eastAsia="仿宋_GB2312" w:hAnsi="仿宋_GB2312" w:cs="仿宋_GB2312" w:hint="eastAsia"/>
          <w:color w:val="000000" w:themeColor="text1"/>
          <w:kern w:val="0"/>
          <w:sz w:val="32"/>
          <w:szCs w:val="32"/>
          <w:shd w:val="clear" w:color="auto" w:fill="FFFFFF"/>
          <w:lang/>
        </w:rPr>
        <w:t>〕</w:t>
      </w:r>
      <w:r>
        <w:rPr>
          <w:rFonts w:ascii="仿宋_GB2312" w:eastAsia="仿宋_GB2312" w:hAnsi="仿宋_GB2312" w:cs="仿宋_GB2312" w:hint="eastAsia"/>
          <w:color w:val="000000" w:themeColor="text1"/>
          <w:kern w:val="0"/>
          <w:sz w:val="32"/>
          <w:szCs w:val="32"/>
          <w:shd w:val="clear" w:color="auto" w:fill="FFFFFF"/>
          <w:lang/>
        </w:rPr>
        <w:t>17</w:t>
      </w:r>
      <w:r>
        <w:rPr>
          <w:rFonts w:ascii="仿宋_GB2312" w:eastAsia="仿宋_GB2312" w:hAnsi="仿宋_GB2312" w:cs="仿宋_GB2312" w:hint="eastAsia"/>
          <w:color w:val="000000" w:themeColor="text1"/>
          <w:kern w:val="0"/>
          <w:sz w:val="32"/>
          <w:szCs w:val="32"/>
          <w:shd w:val="clear" w:color="auto" w:fill="FFFFFF"/>
          <w:lang/>
        </w:rPr>
        <w:t>号）规</w:t>
      </w:r>
      <w:r>
        <w:rPr>
          <w:rFonts w:ascii="仿宋_GB2312" w:eastAsia="仿宋_GB2312" w:hAnsi="ˎ̥" w:cs="宋体" w:hint="eastAsia"/>
          <w:color w:val="000000" w:themeColor="text1"/>
          <w:kern w:val="0"/>
          <w:sz w:val="32"/>
          <w:szCs w:val="32"/>
        </w:rPr>
        <w:t>定，岳阳市市直事业单位“四海揽才”引进的急需紧缺专业人才享受以下政策待遇。</w:t>
      </w:r>
    </w:p>
    <w:p w:rsidR="000E6F34" w:rsidRDefault="00C8473D">
      <w:pPr>
        <w:widowControl/>
        <w:shd w:val="clear" w:color="auto" w:fill="FFFFFF"/>
        <w:spacing w:line="600" w:lineRule="exact"/>
        <w:ind w:firstLine="643"/>
        <w:rPr>
          <w:rFonts w:ascii="仿宋_GB2312" w:eastAsia="仿宋_GB2312" w:hAnsi="仿宋_GB2312" w:cs="仿宋_GB2312"/>
          <w:color w:val="000000" w:themeColor="text1"/>
          <w:kern w:val="0"/>
          <w:sz w:val="32"/>
          <w:szCs w:val="32"/>
          <w:shd w:val="clear" w:color="auto" w:fill="FFFFFF"/>
          <w:lang/>
        </w:rPr>
      </w:pPr>
      <w:r>
        <w:rPr>
          <w:rFonts w:ascii="楷体_GB2312" w:eastAsia="楷体_GB2312" w:hAnsi="宋体" w:cs="楷体_GB2312" w:hint="eastAsia"/>
          <w:b/>
          <w:bCs/>
          <w:color w:val="000000" w:themeColor="text1"/>
          <w:kern w:val="0"/>
          <w:sz w:val="32"/>
          <w:szCs w:val="32"/>
          <w:shd w:val="clear" w:color="auto" w:fill="FFFFFF"/>
          <w:lang/>
        </w:rPr>
        <w:t>1.</w:t>
      </w:r>
      <w:r>
        <w:rPr>
          <w:rFonts w:ascii="楷体_GB2312" w:eastAsia="楷体_GB2312" w:hAnsi="宋体" w:cs="楷体_GB2312" w:hint="eastAsia"/>
          <w:b/>
          <w:bCs/>
          <w:color w:val="000000" w:themeColor="text1"/>
          <w:kern w:val="0"/>
          <w:sz w:val="32"/>
          <w:szCs w:val="32"/>
          <w:shd w:val="clear" w:color="auto" w:fill="FFFFFF"/>
          <w:lang/>
        </w:rPr>
        <w:t>生活补贴。</w:t>
      </w:r>
      <w:r>
        <w:rPr>
          <w:rFonts w:ascii="仿宋_GB2312" w:eastAsia="仿宋_GB2312" w:hAnsi="仿宋_GB2312" w:cs="仿宋_GB2312" w:hint="eastAsia"/>
          <w:color w:val="000000" w:themeColor="text1"/>
          <w:kern w:val="0"/>
          <w:sz w:val="32"/>
          <w:szCs w:val="32"/>
          <w:shd w:val="clear" w:color="auto" w:fill="FFFFFF"/>
          <w:lang/>
        </w:rPr>
        <w:t>除享受正常的工资福利外，还享受市财政给予的生活补贴，标准为：具有全日制博士研究生学历学位的人才，给予</w:t>
      </w:r>
      <w:r>
        <w:rPr>
          <w:rFonts w:ascii="仿宋_GB2312" w:eastAsia="仿宋_GB2312" w:hAnsi="仿宋_GB2312" w:cs="仿宋_GB2312" w:hint="eastAsia"/>
          <w:color w:val="000000" w:themeColor="text1"/>
          <w:kern w:val="0"/>
          <w:sz w:val="32"/>
          <w:szCs w:val="32"/>
          <w:shd w:val="clear" w:color="auto" w:fill="FFFFFF"/>
          <w:lang/>
        </w:rPr>
        <w:t>10</w:t>
      </w:r>
      <w:r>
        <w:rPr>
          <w:rFonts w:ascii="仿宋_GB2312" w:eastAsia="仿宋_GB2312" w:hAnsi="仿宋_GB2312" w:cs="仿宋_GB2312" w:hint="eastAsia"/>
          <w:color w:val="000000" w:themeColor="text1"/>
          <w:kern w:val="0"/>
          <w:sz w:val="32"/>
          <w:szCs w:val="32"/>
          <w:shd w:val="clear" w:color="auto" w:fill="FFFFFF"/>
          <w:lang/>
        </w:rPr>
        <w:t>万元安家补贴，</w:t>
      </w:r>
      <w:r>
        <w:rPr>
          <w:rFonts w:ascii="仿宋_GB2312" w:eastAsia="仿宋_GB2312" w:hAnsi="仿宋_GB2312" w:cs="仿宋_GB2312" w:hint="eastAsia"/>
          <w:color w:val="000000" w:themeColor="text1"/>
          <w:kern w:val="0"/>
          <w:sz w:val="32"/>
          <w:szCs w:val="32"/>
          <w:shd w:val="clear" w:color="auto" w:fill="FFFFFF"/>
          <w:lang/>
        </w:rPr>
        <w:t>3</w:t>
      </w:r>
      <w:r>
        <w:rPr>
          <w:rFonts w:ascii="仿宋_GB2312" w:eastAsia="仿宋_GB2312" w:hAnsi="仿宋_GB2312" w:cs="仿宋_GB2312" w:hint="eastAsia"/>
          <w:color w:val="000000" w:themeColor="text1"/>
          <w:kern w:val="0"/>
          <w:sz w:val="32"/>
          <w:szCs w:val="32"/>
          <w:shd w:val="clear" w:color="auto" w:fill="FFFFFF"/>
          <w:lang/>
        </w:rPr>
        <w:t>年内每人每月发放</w:t>
      </w:r>
      <w:r>
        <w:rPr>
          <w:rFonts w:ascii="仿宋_GB2312" w:eastAsia="仿宋_GB2312" w:hAnsi="仿宋_GB2312" w:cs="仿宋_GB2312" w:hint="eastAsia"/>
          <w:color w:val="000000" w:themeColor="text1"/>
          <w:kern w:val="0"/>
          <w:sz w:val="32"/>
          <w:szCs w:val="32"/>
          <w:shd w:val="clear" w:color="auto" w:fill="FFFFFF"/>
          <w:lang/>
        </w:rPr>
        <w:t>1000</w:t>
      </w:r>
      <w:r>
        <w:rPr>
          <w:rFonts w:ascii="仿宋_GB2312" w:eastAsia="仿宋_GB2312" w:hAnsi="仿宋_GB2312" w:cs="仿宋_GB2312" w:hint="eastAsia"/>
          <w:color w:val="000000" w:themeColor="text1"/>
          <w:kern w:val="0"/>
          <w:sz w:val="32"/>
          <w:szCs w:val="32"/>
          <w:shd w:val="clear" w:color="auto" w:fill="FFFFFF"/>
          <w:lang/>
        </w:rPr>
        <w:t>元生活补贴；具有正高职称、副高职称的专业技术人才分别给予</w:t>
      </w:r>
      <w:r>
        <w:rPr>
          <w:rFonts w:ascii="仿宋_GB2312" w:eastAsia="仿宋_GB2312" w:hAnsi="仿宋_GB2312" w:cs="仿宋_GB2312" w:hint="eastAsia"/>
          <w:color w:val="000000" w:themeColor="text1"/>
          <w:kern w:val="0"/>
          <w:sz w:val="32"/>
          <w:szCs w:val="32"/>
          <w:shd w:val="clear" w:color="auto" w:fill="FFFFFF"/>
          <w:lang/>
        </w:rPr>
        <w:t>10</w:t>
      </w:r>
      <w:r>
        <w:rPr>
          <w:rFonts w:ascii="仿宋_GB2312" w:eastAsia="仿宋_GB2312" w:hAnsi="仿宋_GB2312" w:cs="仿宋_GB2312" w:hint="eastAsia"/>
          <w:color w:val="000000" w:themeColor="text1"/>
          <w:kern w:val="0"/>
          <w:sz w:val="32"/>
          <w:szCs w:val="32"/>
          <w:shd w:val="clear" w:color="auto" w:fill="FFFFFF"/>
          <w:lang/>
        </w:rPr>
        <w:t>万元、</w:t>
      </w:r>
      <w:r>
        <w:rPr>
          <w:rFonts w:ascii="仿宋_GB2312" w:eastAsia="仿宋_GB2312" w:hAnsi="仿宋_GB2312" w:cs="仿宋_GB2312" w:hint="eastAsia"/>
          <w:color w:val="000000" w:themeColor="text1"/>
          <w:kern w:val="0"/>
          <w:sz w:val="32"/>
          <w:szCs w:val="32"/>
          <w:shd w:val="clear" w:color="auto" w:fill="FFFFFF"/>
          <w:lang/>
        </w:rPr>
        <w:t>5</w:t>
      </w:r>
      <w:r>
        <w:rPr>
          <w:rFonts w:ascii="仿宋_GB2312" w:eastAsia="仿宋_GB2312" w:hAnsi="仿宋_GB2312" w:cs="仿宋_GB2312" w:hint="eastAsia"/>
          <w:color w:val="000000" w:themeColor="text1"/>
          <w:kern w:val="0"/>
          <w:sz w:val="32"/>
          <w:szCs w:val="32"/>
          <w:shd w:val="clear" w:color="auto" w:fill="FFFFFF"/>
          <w:lang/>
        </w:rPr>
        <w:t>万元工作和生活补贴；</w:t>
      </w:r>
      <w:r w:rsidRPr="00F93E32">
        <w:rPr>
          <w:rFonts w:ascii="仿宋_GB2312" w:eastAsia="仿宋_GB2312" w:hAnsi="仿宋_GB2312" w:cs="仿宋_GB2312" w:hint="eastAsia"/>
          <w:color w:val="FF0000"/>
          <w:sz w:val="32"/>
          <w:szCs w:val="32"/>
        </w:rPr>
        <w:t>全日制硕士研究生、“双一流”</w:t>
      </w:r>
      <w:r w:rsidRPr="00F93E32">
        <w:rPr>
          <w:rFonts w:ascii="仿宋_GB2312" w:eastAsia="仿宋_GB2312" w:hAnsi="仿宋_GB2312" w:cs="仿宋_GB2312" w:hint="eastAsia"/>
          <w:color w:val="FF0000"/>
          <w:kern w:val="0"/>
          <w:sz w:val="32"/>
          <w:szCs w:val="32"/>
          <w:shd w:val="clear" w:color="auto" w:fill="FFFFFF"/>
          <w:lang/>
        </w:rPr>
        <w:t>建设高校和</w:t>
      </w:r>
      <w:r w:rsidRPr="00F93E32">
        <w:rPr>
          <w:rFonts w:ascii="仿宋_GB2312" w:eastAsia="仿宋_GB2312" w:hAnsi="仿宋_GB2312" w:cs="仿宋_GB2312" w:hint="eastAsia"/>
          <w:color w:val="FF0000"/>
          <w:sz w:val="32"/>
          <w:szCs w:val="32"/>
        </w:rPr>
        <w:t>“双一流”</w:t>
      </w:r>
      <w:r w:rsidRPr="00F93E32">
        <w:rPr>
          <w:rFonts w:ascii="仿宋_GB2312" w:eastAsia="仿宋_GB2312" w:hAnsi="仿宋_GB2312" w:cs="仿宋_GB2312" w:hint="eastAsia"/>
          <w:color w:val="FF0000"/>
          <w:kern w:val="0"/>
          <w:sz w:val="32"/>
          <w:szCs w:val="32"/>
          <w:shd w:val="clear" w:color="auto" w:fill="FFFFFF"/>
          <w:lang/>
        </w:rPr>
        <w:t>建设学科专业本科</w:t>
      </w:r>
      <w:r w:rsidRPr="00F93E32">
        <w:rPr>
          <w:rFonts w:ascii="仿宋_GB2312" w:eastAsia="仿宋_GB2312" w:hAnsi="仿宋_GB2312" w:cs="仿宋_GB2312" w:hint="eastAsia"/>
          <w:color w:val="FF0000"/>
          <w:sz w:val="32"/>
          <w:szCs w:val="32"/>
        </w:rPr>
        <w:t>毕业生，</w:t>
      </w:r>
      <w:r w:rsidRPr="00F93E32">
        <w:rPr>
          <w:rFonts w:ascii="仿宋_GB2312" w:eastAsia="仿宋_GB2312" w:hAnsi="仿宋_GB2312" w:cs="仿宋_GB2312" w:hint="eastAsia"/>
          <w:color w:val="FF0000"/>
          <w:sz w:val="32"/>
          <w:szCs w:val="32"/>
        </w:rPr>
        <w:t>3</w:t>
      </w:r>
      <w:r w:rsidRPr="00F93E32">
        <w:rPr>
          <w:rFonts w:ascii="仿宋_GB2312" w:eastAsia="仿宋_GB2312" w:hAnsi="仿宋_GB2312" w:cs="仿宋_GB2312" w:hint="eastAsia"/>
          <w:color w:val="FF0000"/>
          <w:sz w:val="32"/>
          <w:szCs w:val="32"/>
        </w:rPr>
        <w:t>年内每人每月给予</w:t>
      </w:r>
      <w:r w:rsidRPr="00F93E32">
        <w:rPr>
          <w:rFonts w:ascii="仿宋_GB2312" w:eastAsia="仿宋_GB2312" w:hAnsi="仿宋_GB2312" w:cs="仿宋_GB2312" w:hint="eastAsia"/>
          <w:color w:val="FF0000"/>
          <w:sz w:val="32"/>
          <w:szCs w:val="32"/>
        </w:rPr>
        <w:t>1200</w:t>
      </w:r>
      <w:r w:rsidRPr="00F93E32">
        <w:rPr>
          <w:rFonts w:ascii="仿宋_GB2312" w:eastAsia="仿宋_GB2312" w:hAnsi="仿宋_GB2312" w:cs="仿宋_GB2312" w:hint="eastAsia"/>
          <w:color w:val="FF0000"/>
          <w:sz w:val="32"/>
          <w:szCs w:val="32"/>
        </w:rPr>
        <w:t>元、</w:t>
      </w:r>
      <w:r>
        <w:rPr>
          <w:rFonts w:ascii="仿宋_GB2312" w:eastAsia="仿宋_GB2312" w:hAnsi="仿宋_GB2312" w:cs="仿宋_GB2312" w:hint="eastAsia"/>
          <w:color w:val="000000" w:themeColor="text1"/>
          <w:sz w:val="32"/>
          <w:szCs w:val="32"/>
        </w:rPr>
        <w:t>1000</w:t>
      </w:r>
      <w:r>
        <w:rPr>
          <w:rFonts w:ascii="仿宋_GB2312" w:eastAsia="仿宋_GB2312" w:hAnsi="仿宋_GB2312" w:cs="仿宋_GB2312" w:hint="eastAsia"/>
          <w:color w:val="000000" w:themeColor="text1"/>
          <w:sz w:val="32"/>
          <w:szCs w:val="32"/>
        </w:rPr>
        <w:t>元工作和生活补贴。</w:t>
      </w:r>
    </w:p>
    <w:p w:rsidR="000E6F34" w:rsidRDefault="00C8473D">
      <w:pPr>
        <w:spacing w:line="6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shd w:val="clear" w:color="auto" w:fill="FFFFFF"/>
          <w:lang/>
        </w:rPr>
        <w:t>2.</w:t>
      </w:r>
      <w:r>
        <w:rPr>
          <w:rFonts w:ascii="仿宋_GB2312" w:eastAsia="仿宋_GB2312" w:hAnsi="仿宋_GB2312" w:cs="仿宋_GB2312" w:hint="eastAsia"/>
          <w:b/>
          <w:bCs/>
          <w:color w:val="000000" w:themeColor="text1"/>
          <w:kern w:val="0"/>
          <w:sz w:val="32"/>
          <w:szCs w:val="32"/>
          <w:shd w:val="clear" w:color="auto" w:fill="FFFFFF"/>
          <w:lang/>
        </w:rPr>
        <w:t>住房保障。</w:t>
      </w:r>
      <w:r>
        <w:rPr>
          <w:rFonts w:ascii="仿宋_GB2312" w:eastAsia="仿宋_GB2312" w:hAnsi="仿宋_GB2312" w:cs="仿宋_GB2312" w:hint="eastAsia"/>
          <w:color w:val="000000" w:themeColor="text1"/>
          <w:kern w:val="0"/>
          <w:sz w:val="32"/>
          <w:szCs w:val="32"/>
          <w:shd w:val="clear" w:color="auto" w:fill="FFFFFF"/>
          <w:lang/>
        </w:rPr>
        <w:t>在我市中心城区内无固定住房的，在最低服务年限内，可申请入住人才公寓或由用人单位提供临时性住房。签订聘用合同之后，在岳阳市中心城区购买首套商品</w:t>
      </w:r>
      <w:r>
        <w:rPr>
          <w:rFonts w:ascii="仿宋_GB2312" w:eastAsia="仿宋_GB2312" w:hAnsi="仿宋_GB2312" w:cs="仿宋_GB2312" w:hint="eastAsia"/>
          <w:color w:val="000000" w:themeColor="text1"/>
          <w:kern w:val="0"/>
          <w:sz w:val="32"/>
          <w:szCs w:val="32"/>
          <w:shd w:val="clear" w:color="auto" w:fill="FFFFFF"/>
          <w:lang/>
        </w:rPr>
        <w:lastRenderedPageBreak/>
        <w:t>住房，可申请购房补贴，标准为：</w:t>
      </w:r>
      <w:r>
        <w:rPr>
          <w:rFonts w:ascii="仿宋_GB2312" w:eastAsia="仿宋_GB2312" w:hAnsi="仿宋_GB2312" w:cs="仿宋_GB2312" w:hint="eastAsia"/>
          <w:color w:val="000000" w:themeColor="text1"/>
          <w:sz w:val="32"/>
          <w:szCs w:val="32"/>
        </w:rPr>
        <w:t>博士研究生及</w:t>
      </w:r>
      <w:r>
        <w:rPr>
          <w:rFonts w:ascii="仿宋_GB2312" w:eastAsia="仿宋_GB2312" w:hAnsi="仿宋_GB2312" w:cs="仿宋_GB2312" w:hint="eastAsia"/>
          <w:color w:val="000000" w:themeColor="text1"/>
          <w:sz w:val="32"/>
          <w:szCs w:val="32"/>
        </w:rPr>
        <w:t>正高职称人才</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、副高职称人才</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全日制</w:t>
      </w:r>
      <w:r>
        <w:rPr>
          <w:rFonts w:ascii="仿宋_GB2312" w:eastAsia="仿宋_GB2312" w:hAnsi="仿宋_GB2312" w:cs="仿宋_GB2312" w:hint="eastAsia"/>
          <w:color w:val="000000" w:themeColor="text1"/>
          <w:sz w:val="32"/>
          <w:szCs w:val="32"/>
        </w:rPr>
        <w:t>硕士研究生</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万元、“双一流”</w:t>
      </w:r>
      <w:r>
        <w:rPr>
          <w:rFonts w:ascii="仿宋_GB2312" w:eastAsia="仿宋_GB2312" w:hAnsi="仿宋_GB2312" w:cs="仿宋_GB2312" w:hint="eastAsia"/>
          <w:color w:val="000000" w:themeColor="text1"/>
          <w:kern w:val="0"/>
          <w:sz w:val="32"/>
          <w:szCs w:val="32"/>
          <w:shd w:val="clear" w:color="auto" w:fill="FFFFFF"/>
          <w:lang/>
        </w:rPr>
        <w:t>建设高校和</w:t>
      </w:r>
      <w:r>
        <w:rPr>
          <w:rFonts w:ascii="仿宋_GB2312" w:eastAsia="仿宋_GB2312" w:hAnsi="仿宋_GB2312" w:cs="仿宋_GB2312" w:hint="eastAsia"/>
          <w:color w:val="000000" w:themeColor="text1"/>
          <w:sz w:val="32"/>
          <w:szCs w:val="32"/>
        </w:rPr>
        <w:t>“双一流”</w:t>
      </w:r>
      <w:r>
        <w:rPr>
          <w:rFonts w:ascii="仿宋_GB2312" w:eastAsia="仿宋_GB2312" w:hAnsi="仿宋_GB2312" w:cs="仿宋_GB2312" w:hint="eastAsia"/>
          <w:color w:val="000000" w:themeColor="text1"/>
          <w:kern w:val="0"/>
          <w:sz w:val="32"/>
          <w:szCs w:val="32"/>
          <w:shd w:val="clear" w:color="auto" w:fill="FFFFFF"/>
          <w:lang/>
        </w:rPr>
        <w:t>建设学科专业本科</w:t>
      </w:r>
      <w:r>
        <w:rPr>
          <w:rFonts w:ascii="仿宋_GB2312" w:eastAsia="仿宋_GB2312" w:hAnsi="仿宋_GB2312" w:cs="仿宋_GB2312" w:hint="eastAsia"/>
          <w:color w:val="000000" w:themeColor="text1"/>
          <w:sz w:val="32"/>
          <w:szCs w:val="32"/>
        </w:rPr>
        <w:t>毕业生</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万元，其他高校本科毕业生</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万元。需</w:t>
      </w:r>
      <w:r>
        <w:rPr>
          <w:rFonts w:ascii="仿宋_GB2312" w:eastAsia="仿宋_GB2312" w:hAnsi="仿宋_GB2312" w:cs="仿宋_GB2312" w:hint="eastAsia"/>
          <w:color w:val="000000" w:themeColor="text1"/>
          <w:sz w:val="32"/>
          <w:szCs w:val="32"/>
        </w:rPr>
        <w:t>办理住房公积金贷款的，可享受本地住房公积金贷款额度上限</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倍的贷款额度。</w:t>
      </w:r>
    </w:p>
    <w:p w:rsidR="000E6F34" w:rsidRDefault="00C8473D">
      <w:pPr>
        <w:pStyle w:val="a5"/>
        <w:widowControl/>
        <w:shd w:val="clear" w:color="auto" w:fill="FFFFFF"/>
        <w:spacing w:beforeAutospacing="0" w:after="120" w:afterAutospacing="0"/>
        <w:ind w:firstLineChars="200" w:firstLine="643"/>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b/>
          <w:bCs/>
          <w:color w:val="000000" w:themeColor="text1"/>
          <w:sz w:val="32"/>
          <w:szCs w:val="32"/>
          <w:shd w:val="clear" w:color="auto" w:fill="FFFFFF"/>
          <w:lang/>
        </w:rPr>
        <w:t>3.</w:t>
      </w:r>
      <w:r>
        <w:rPr>
          <w:rFonts w:ascii="仿宋_GB2312" w:eastAsia="仿宋_GB2312" w:hAnsi="仿宋_GB2312" w:cs="仿宋_GB2312" w:hint="eastAsia"/>
          <w:b/>
          <w:bCs/>
          <w:color w:val="000000" w:themeColor="text1"/>
          <w:sz w:val="32"/>
          <w:szCs w:val="32"/>
          <w:shd w:val="clear" w:color="auto" w:fill="FFFFFF"/>
          <w:lang/>
        </w:rPr>
        <w:t>公共保障。</w:t>
      </w:r>
      <w:r>
        <w:rPr>
          <w:rFonts w:ascii="仿宋_GB2312" w:eastAsia="仿宋_GB2312" w:hAnsi="仿宋_GB2312" w:cs="仿宋_GB2312" w:hint="eastAsia"/>
          <w:color w:val="000000" w:themeColor="text1"/>
          <w:sz w:val="32"/>
          <w:szCs w:val="32"/>
          <w:shd w:val="clear" w:color="auto" w:fill="FFFFFF"/>
          <w:lang/>
        </w:rPr>
        <w:t>愿意来我市落户的，优先安排落户，引进的高层次人才配偶原属机关事业单位在职在编人员且愿意</w:t>
      </w:r>
      <w:r>
        <w:rPr>
          <w:rFonts w:ascii="仿宋_GB2312" w:eastAsia="仿宋_GB2312" w:hAnsi="仿宋_GB2312" w:cs="仿宋_GB2312" w:hint="eastAsia"/>
          <w:color w:val="000000" w:themeColor="text1"/>
          <w:sz w:val="32"/>
          <w:szCs w:val="32"/>
          <w:shd w:val="clear" w:color="auto" w:fill="FFFFFF"/>
          <w:lang/>
        </w:rPr>
        <w:t>来我市工作的，可按“对口原则”和有关程序办理调动和聘用手续。其子女就读公办义务教育学校的</w:t>
      </w:r>
      <w:r>
        <w:rPr>
          <w:rFonts w:ascii="仿宋_GB2312" w:eastAsia="仿宋_GB2312" w:hAnsi="仿宋_GB2312" w:cs="仿宋_GB2312" w:hint="eastAsia"/>
          <w:color w:val="000000" w:themeColor="text1"/>
          <w:sz w:val="32"/>
          <w:szCs w:val="32"/>
          <w:shd w:val="clear" w:color="auto" w:fill="FFFFFF"/>
          <w:lang/>
        </w:rPr>
        <w:t>,</w:t>
      </w:r>
      <w:r>
        <w:rPr>
          <w:rFonts w:ascii="仿宋_GB2312" w:eastAsia="仿宋_GB2312" w:hAnsi="仿宋_GB2312" w:cs="仿宋_GB2312" w:hint="eastAsia"/>
          <w:color w:val="000000" w:themeColor="text1"/>
          <w:sz w:val="32"/>
          <w:szCs w:val="32"/>
          <w:shd w:val="clear" w:color="auto" w:fill="FFFFFF"/>
          <w:lang/>
        </w:rPr>
        <w:t>按就近入学原则予以保障；引进的博士、正高级职称等高层次人才子女申请就读公办义务教育学</w:t>
      </w:r>
      <w:r>
        <w:rPr>
          <w:rFonts w:ascii="仿宋_GB2312" w:eastAsia="仿宋_GB2312" w:hAnsi="仿宋_GB2312" w:cs="仿宋_GB2312" w:hint="eastAsia"/>
          <w:color w:val="000000" w:themeColor="text1"/>
          <w:kern w:val="2"/>
          <w:sz w:val="32"/>
          <w:szCs w:val="32"/>
        </w:rPr>
        <w:t>校的，可在市县两级社会公认度高的公办义务教育学校、幼儿园定点安排就读入园。</w:t>
      </w:r>
    </w:p>
    <w:p w:rsidR="000E6F34" w:rsidRDefault="00C8473D">
      <w:pPr>
        <w:pStyle w:val="a5"/>
        <w:widowControl/>
        <w:shd w:val="clear" w:color="auto" w:fill="FFFFFF"/>
        <w:spacing w:beforeAutospacing="0" w:after="120" w:afterAutospacing="0"/>
        <w:ind w:firstLineChars="200" w:firstLine="643"/>
        <w:jc w:val="both"/>
        <w:rPr>
          <w:rFonts w:ascii="仿宋_GB2312" w:eastAsia="仿宋_GB2312" w:hAnsi="仿宋_GB2312" w:cs="仿宋_GB2312"/>
          <w:color w:val="000000" w:themeColor="text1"/>
          <w:sz w:val="32"/>
          <w:szCs w:val="32"/>
          <w:shd w:val="clear" w:color="auto" w:fill="FFFFFF"/>
          <w:lang/>
        </w:rPr>
      </w:pPr>
      <w:r>
        <w:rPr>
          <w:rFonts w:ascii="仿宋_GB2312" w:eastAsia="仿宋_GB2312" w:hAnsi="仿宋_GB2312" w:cs="仿宋_GB2312" w:hint="eastAsia"/>
          <w:b/>
          <w:bCs/>
          <w:color w:val="000000" w:themeColor="text1"/>
          <w:sz w:val="32"/>
          <w:szCs w:val="32"/>
          <w:shd w:val="clear" w:color="auto" w:fill="FFFFFF"/>
          <w:lang/>
        </w:rPr>
        <w:t>4.</w:t>
      </w:r>
      <w:r>
        <w:rPr>
          <w:rFonts w:ascii="仿宋_GB2312" w:eastAsia="仿宋_GB2312" w:hAnsi="仿宋_GB2312" w:cs="仿宋_GB2312" w:hint="eastAsia"/>
          <w:b/>
          <w:bCs/>
          <w:color w:val="000000" w:themeColor="text1"/>
          <w:sz w:val="32"/>
          <w:szCs w:val="32"/>
          <w:shd w:val="clear" w:color="auto" w:fill="FFFFFF"/>
          <w:lang/>
        </w:rPr>
        <w:t>优化服务。</w:t>
      </w:r>
      <w:r>
        <w:rPr>
          <w:rFonts w:ascii="仿宋_GB2312" w:eastAsia="仿宋_GB2312" w:hAnsi="仿宋_GB2312" w:cs="仿宋_GB2312" w:hint="eastAsia"/>
          <w:color w:val="000000" w:themeColor="text1"/>
          <w:sz w:val="32"/>
          <w:szCs w:val="32"/>
          <w:shd w:val="clear" w:color="auto" w:fill="FFFFFF"/>
          <w:lang/>
        </w:rPr>
        <w:t>相关事项实行“一站式”服务，其人事关系转入、户口迁移、子女入学、社会保险等服务事项由用人单位在规定时间内负责办理。</w:t>
      </w:r>
    </w:p>
    <w:p w:rsidR="000E6F34" w:rsidRDefault="00C8473D">
      <w:pPr>
        <w:widowControl/>
        <w:shd w:val="clear" w:color="auto" w:fill="FFFFFF"/>
        <w:spacing w:line="600" w:lineRule="exact"/>
        <w:ind w:firstLine="643"/>
        <w:rPr>
          <w:rFonts w:ascii="仿宋_GB2312" w:eastAsia="仿宋_GB2312" w:hAnsi="仿宋_GB2312" w:cs="仿宋_GB2312"/>
          <w:b/>
          <w:bCs/>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（二）用人单位有关待遇</w:t>
      </w:r>
    </w:p>
    <w:p w:rsidR="000E6F34" w:rsidRDefault="00C8473D">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color w:val="000000" w:themeColor="text1"/>
          <w:kern w:val="0"/>
          <w:sz w:val="32"/>
          <w:szCs w:val="32"/>
          <w:shd w:val="clear" w:color="auto" w:fill="FFFFFF"/>
          <w:lang/>
        </w:rPr>
        <w:t>除享受岳阳市“四海揽才”政策待遇之外，可同时享受所报考用人单位的相关待遇。</w:t>
      </w:r>
    </w:p>
    <w:p w:rsidR="000E6F34" w:rsidRDefault="00C8473D">
      <w:pPr>
        <w:pStyle w:val="a0"/>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湖南理工学院有关待遇</w:t>
      </w:r>
      <w:r>
        <w:rPr>
          <w:rFonts w:ascii="仿宋_GB2312" w:eastAsia="仿宋_GB2312" w:hAnsi="仿宋_GB2312" w:cs="仿宋_GB2312" w:hint="eastAsia"/>
          <w:color w:val="000000" w:themeColor="text1"/>
          <w:kern w:val="0"/>
          <w:sz w:val="32"/>
          <w:szCs w:val="32"/>
          <w:shd w:val="clear" w:color="auto" w:fill="FFFFFF"/>
          <w:lang/>
        </w:rPr>
        <w:t>：</w:t>
      </w:r>
    </w:p>
    <w:p w:rsidR="000E6F34" w:rsidRDefault="000E6F34">
      <w:pPr>
        <w:pStyle w:val="a0"/>
        <w:rPr>
          <w:color w:val="000000" w:themeColor="text1"/>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7286"/>
      </w:tblGrid>
      <w:tr w:rsidR="000E6F34">
        <w:trPr>
          <w:trHeight w:val="583"/>
          <w:jc w:val="center"/>
        </w:trPr>
        <w:tc>
          <w:tcPr>
            <w:tcW w:w="1463" w:type="dxa"/>
            <w:tcBorders>
              <w:top w:val="thinThickSmallGap" w:sz="24" w:space="0" w:color="auto"/>
              <w:left w:val="nil"/>
              <w:bottom w:val="single" w:sz="4" w:space="0" w:color="000000"/>
              <w:right w:val="single" w:sz="4" w:space="0" w:color="000000"/>
            </w:tcBorders>
            <w:noWrap/>
            <w:vAlign w:val="center"/>
          </w:tcPr>
          <w:p w:rsidR="000E6F34" w:rsidRDefault="00C8473D">
            <w:pPr>
              <w:widowControl/>
              <w:spacing w:line="300" w:lineRule="exact"/>
              <w:jc w:val="center"/>
              <w:rPr>
                <w:b/>
                <w:bCs/>
                <w:color w:val="000000" w:themeColor="text1"/>
                <w:kern w:val="0"/>
                <w:sz w:val="24"/>
              </w:rPr>
            </w:pPr>
            <w:r>
              <w:rPr>
                <w:b/>
                <w:bCs/>
                <w:color w:val="000000" w:themeColor="text1"/>
                <w:kern w:val="0"/>
                <w:sz w:val="24"/>
              </w:rPr>
              <w:t>人才层次</w:t>
            </w:r>
          </w:p>
        </w:tc>
        <w:tc>
          <w:tcPr>
            <w:tcW w:w="7286" w:type="dxa"/>
            <w:tcBorders>
              <w:top w:val="thinThickSmallGap" w:sz="24" w:space="0" w:color="auto"/>
              <w:left w:val="single" w:sz="4" w:space="0" w:color="000000"/>
              <w:bottom w:val="single" w:sz="4" w:space="0" w:color="000000"/>
              <w:right w:val="nil"/>
            </w:tcBorders>
            <w:noWrap/>
            <w:vAlign w:val="center"/>
          </w:tcPr>
          <w:p w:rsidR="000E6F34" w:rsidRDefault="00C8473D">
            <w:pPr>
              <w:widowControl/>
              <w:spacing w:line="300" w:lineRule="exact"/>
              <w:jc w:val="center"/>
              <w:rPr>
                <w:b/>
                <w:bCs/>
                <w:color w:val="000000" w:themeColor="text1"/>
                <w:kern w:val="0"/>
                <w:sz w:val="24"/>
              </w:rPr>
            </w:pPr>
            <w:r>
              <w:rPr>
                <w:rFonts w:hint="eastAsia"/>
                <w:b/>
                <w:bCs/>
                <w:color w:val="000000" w:themeColor="text1"/>
                <w:kern w:val="0"/>
                <w:sz w:val="24"/>
              </w:rPr>
              <w:t>有关</w:t>
            </w:r>
            <w:r>
              <w:rPr>
                <w:rFonts w:hint="eastAsia"/>
                <w:b/>
                <w:bCs/>
                <w:color w:val="000000" w:themeColor="text1"/>
                <w:kern w:val="0"/>
                <w:sz w:val="24"/>
              </w:rPr>
              <w:t>待遇</w:t>
            </w:r>
          </w:p>
        </w:tc>
      </w:tr>
      <w:tr w:rsidR="000E6F34">
        <w:trPr>
          <w:trHeight w:val="907"/>
          <w:jc w:val="center"/>
        </w:trPr>
        <w:tc>
          <w:tcPr>
            <w:tcW w:w="1463" w:type="dxa"/>
            <w:tcBorders>
              <w:top w:val="single" w:sz="4" w:space="0" w:color="000000"/>
              <w:left w:val="nil"/>
              <w:right w:val="single" w:sz="4" w:space="0" w:color="000000"/>
            </w:tcBorders>
            <w:noWrap/>
            <w:vAlign w:val="center"/>
          </w:tcPr>
          <w:p w:rsidR="000E6F34" w:rsidRDefault="00C8473D">
            <w:pPr>
              <w:widowControl/>
              <w:spacing w:line="300" w:lineRule="exact"/>
              <w:jc w:val="center"/>
              <w:rPr>
                <w:color w:val="000000" w:themeColor="text1"/>
                <w:kern w:val="0"/>
                <w:sz w:val="24"/>
              </w:rPr>
            </w:pPr>
            <w:r>
              <w:rPr>
                <w:rFonts w:hint="eastAsia"/>
                <w:color w:val="000000" w:themeColor="text1"/>
                <w:kern w:val="0"/>
                <w:sz w:val="24"/>
              </w:rPr>
              <w:lastRenderedPageBreak/>
              <w:t>顶尖人才、领军人才、学科（专业）带头人</w:t>
            </w:r>
          </w:p>
        </w:tc>
        <w:tc>
          <w:tcPr>
            <w:tcW w:w="7286" w:type="dxa"/>
            <w:tcBorders>
              <w:top w:val="single" w:sz="4" w:space="0" w:color="000000"/>
              <w:left w:val="single" w:sz="4" w:space="0" w:color="000000"/>
              <w:right w:val="nil"/>
            </w:tcBorders>
            <w:noWrap/>
            <w:vAlign w:val="center"/>
          </w:tcPr>
          <w:p w:rsidR="000E6F34" w:rsidRDefault="000E6F34">
            <w:pPr>
              <w:widowControl/>
              <w:spacing w:line="300" w:lineRule="exact"/>
              <w:ind w:firstLineChars="198" w:firstLine="475"/>
              <w:jc w:val="left"/>
              <w:rPr>
                <w:color w:val="000000" w:themeColor="text1"/>
                <w:kern w:val="0"/>
                <w:sz w:val="24"/>
              </w:rPr>
            </w:pPr>
          </w:p>
          <w:p w:rsidR="000E6F34" w:rsidRDefault="00C8473D">
            <w:pPr>
              <w:widowControl/>
              <w:spacing w:line="300" w:lineRule="exact"/>
              <w:ind w:firstLineChars="198" w:firstLine="475"/>
              <w:jc w:val="left"/>
              <w:rPr>
                <w:color w:val="000000" w:themeColor="text1"/>
                <w:kern w:val="0"/>
                <w:sz w:val="24"/>
              </w:rPr>
            </w:pPr>
            <w:r>
              <w:rPr>
                <w:rFonts w:hint="eastAsia"/>
                <w:color w:val="000000" w:themeColor="text1"/>
                <w:kern w:val="0"/>
                <w:sz w:val="24"/>
              </w:rPr>
              <w:t>薪酬待遇和科研条件一人一议，合同约定。</w:t>
            </w:r>
          </w:p>
          <w:p w:rsidR="000E6F34" w:rsidRDefault="000E6F34">
            <w:pPr>
              <w:widowControl/>
              <w:spacing w:line="300" w:lineRule="exact"/>
              <w:ind w:firstLineChars="198" w:firstLine="475"/>
              <w:jc w:val="left"/>
              <w:rPr>
                <w:color w:val="000000" w:themeColor="text1"/>
                <w:kern w:val="0"/>
                <w:sz w:val="24"/>
              </w:rPr>
            </w:pPr>
          </w:p>
        </w:tc>
      </w:tr>
      <w:tr w:rsidR="000E6F34">
        <w:trPr>
          <w:trHeight w:val="907"/>
          <w:jc w:val="center"/>
        </w:trPr>
        <w:tc>
          <w:tcPr>
            <w:tcW w:w="1463" w:type="dxa"/>
            <w:tcBorders>
              <w:top w:val="single" w:sz="4" w:space="0" w:color="000000"/>
              <w:left w:val="nil"/>
              <w:right w:val="single" w:sz="4" w:space="0" w:color="000000"/>
            </w:tcBorders>
            <w:noWrap/>
            <w:vAlign w:val="center"/>
          </w:tcPr>
          <w:p w:rsidR="000E6F34" w:rsidRDefault="00C8473D">
            <w:pPr>
              <w:widowControl/>
              <w:spacing w:line="300" w:lineRule="exact"/>
              <w:jc w:val="center"/>
              <w:rPr>
                <w:color w:val="000000" w:themeColor="text1"/>
                <w:kern w:val="0"/>
                <w:sz w:val="24"/>
              </w:rPr>
            </w:pPr>
            <w:r>
              <w:rPr>
                <w:rFonts w:hint="eastAsia"/>
                <w:color w:val="000000" w:themeColor="text1"/>
                <w:kern w:val="0"/>
                <w:sz w:val="24"/>
              </w:rPr>
              <w:t>学术带头人</w:t>
            </w:r>
          </w:p>
        </w:tc>
        <w:tc>
          <w:tcPr>
            <w:tcW w:w="7286" w:type="dxa"/>
            <w:tcBorders>
              <w:top w:val="single" w:sz="4" w:space="0" w:color="000000"/>
              <w:left w:val="single" w:sz="4" w:space="0" w:color="000000"/>
              <w:right w:val="nil"/>
            </w:tcBorders>
            <w:noWrap/>
            <w:vAlign w:val="center"/>
          </w:tcPr>
          <w:p w:rsidR="000E6F34" w:rsidRDefault="000E6F34">
            <w:pPr>
              <w:widowControl/>
              <w:spacing w:line="300" w:lineRule="exact"/>
              <w:ind w:firstLineChars="198" w:firstLine="475"/>
              <w:jc w:val="left"/>
              <w:rPr>
                <w:color w:val="000000" w:themeColor="text1"/>
                <w:kern w:val="0"/>
                <w:sz w:val="24"/>
              </w:rPr>
            </w:pPr>
          </w:p>
          <w:p w:rsidR="000E6F34" w:rsidRDefault="00C8473D">
            <w:pPr>
              <w:widowControl/>
              <w:spacing w:line="300" w:lineRule="exact"/>
              <w:ind w:firstLineChars="198" w:firstLine="475"/>
              <w:jc w:val="left"/>
              <w:rPr>
                <w:color w:val="000000" w:themeColor="text1"/>
                <w:kern w:val="0"/>
                <w:sz w:val="24"/>
              </w:rPr>
            </w:pPr>
            <w:r>
              <w:rPr>
                <w:rFonts w:hint="eastAsia"/>
                <w:color w:val="000000" w:themeColor="text1"/>
                <w:kern w:val="0"/>
                <w:sz w:val="24"/>
              </w:rPr>
              <w:t xml:space="preserve">1. </w:t>
            </w:r>
            <w:r>
              <w:rPr>
                <w:rFonts w:hint="eastAsia"/>
                <w:color w:val="000000" w:themeColor="text1"/>
                <w:kern w:val="0"/>
                <w:sz w:val="24"/>
              </w:rPr>
              <w:t>安家费</w:t>
            </w:r>
            <w:r>
              <w:rPr>
                <w:rFonts w:hint="eastAsia"/>
                <w:color w:val="000000" w:themeColor="text1"/>
                <w:kern w:val="0"/>
                <w:sz w:val="24"/>
              </w:rPr>
              <w:t>80-100</w:t>
            </w:r>
            <w:r>
              <w:rPr>
                <w:rFonts w:hint="eastAsia"/>
                <w:color w:val="000000" w:themeColor="text1"/>
                <w:kern w:val="0"/>
                <w:sz w:val="24"/>
              </w:rPr>
              <w:t>万元，视学科专业、成果业绩等情况一人一议。</w:t>
            </w:r>
          </w:p>
          <w:p w:rsidR="000E6F34" w:rsidRDefault="00C8473D">
            <w:pPr>
              <w:widowControl/>
              <w:spacing w:line="300" w:lineRule="exact"/>
              <w:ind w:firstLineChars="198" w:firstLine="475"/>
              <w:jc w:val="left"/>
              <w:rPr>
                <w:color w:val="000000" w:themeColor="text1"/>
                <w:kern w:val="0"/>
                <w:sz w:val="24"/>
              </w:rPr>
            </w:pPr>
            <w:r>
              <w:rPr>
                <w:rFonts w:hint="eastAsia"/>
                <w:color w:val="000000" w:themeColor="text1"/>
                <w:kern w:val="0"/>
                <w:sz w:val="24"/>
              </w:rPr>
              <w:t xml:space="preserve">2. </w:t>
            </w:r>
            <w:r>
              <w:rPr>
                <w:color w:val="000000" w:themeColor="text1"/>
                <w:kern w:val="0"/>
                <w:sz w:val="24"/>
              </w:rPr>
              <w:t>提供</w:t>
            </w:r>
            <w:r>
              <w:rPr>
                <w:color w:val="000000" w:themeColor="text1"/>
                <w:kern w:val="0"/>
                <w:sz w:val="24"/>
              </w:rPr>
              <w:t>50-100</w:t>
            </w:r>
            <w:r>
              <w:rPr>
                <w:color w:val="000000" w:themeColor="text1"/>
                <w:kern w:val="0"/>
                <w:sz w:val="24"/>
              </w:rPr>
              <w:t>万元的科研启动费</w:t>
            </w:r>
            <w:r>
              <w:rPr>
                <w:rFonts w:hint="eastAsia"/>
                <w:color w:val="000000" w:themeColor="text1"/>
                <w:kern w:val="0"/>
                <w:sz w:val="24"/>
              </w:rPr>
              <w:t>，视学科专业、成果业绩等情况一人一议。</w:t>
            </w:r>
          </w:p>
          <w:p w:rsidR="000E6F34" w:rsidRDefault="000E6F34">
            <w:pPr>
              <w:widowControl/>
              <w:spacing w:line="300" w:lineRule="exact"/>
              <w:ind w:firstLineChars="198" w:firstLine="477"/>
              <w:jc w:val="left"/>
              <w:rPr>
                <w:b/>
                <w:color w:val="000000" w:themeColor="text1"/>
                <w:kern w:val="0"/>
                <w:sz w:val="24"/>
              </w:rPr>
            </w:pPr>
          </w:p>
        </w:tc>
      </w:tr>
      <w:tr w:rsidR="000E6F34">
        <w:trPr>
          <w:trHeight w:val="2036"/>
          <w:jc w:val="center"/>
        </w:trPr>
        <w:tc>
          <w:tcPr>
            <w:tcW w:w="1463" w:type="dxa"/>
            <w:tcBorders>
              <w:top w:val="single" w:sz="4" w:space="0" w:color="000000"/>
              <w:left w:val="nil"/>
              <w:bottom w:val="thinThickSmallGap" w:sz="24" w:space="0" w:color="auto"/>
              <w:right w:val="single" w:sz="4" w:space="0" w:color="000000"/>
            </w:tcBorders>
            <w:noWrap/>
            <w:vAlign w:val="center"/>
          </w:tcPr>
          <w:p w:rsidR="000E6F34" w:rsidRDefault="00C8473D">
            <w:pPr>
              <w:widowControl/>
              <w:spacing w:line="300" w:lineRule="exact"/>
              <w:jc w:val="center"/>
              <w:rPr>
                <w:color w:val="000000" w:themeColor="text1"/>
                <w:kern w:val="0"/>
                <w:sz w:val="24"/>
              </w:rPr>
            </w:pPr>
            <w:r>
              <w:rPr>
                <w:color w:val="000000" w:themeColor="text1"/>
                <w:kern w:val="0"/>
                <w:sz w:val="24"/>
              </w:rPr>
              <w:t>优秀</w:t>
            </w:r>
          </w:p>
          <w:p w:rsidR="000E6F34" w:rsidRDefault="00C8473D">
            <w:pPr>
              <w:widowControl/>
              <w:spacing w:line="300" w:lineRule="exact"/>
              <w:jc w:val="center"/>
              <w:rPr>
                <w:color w:val="000000" w:themeColor="text1"/>
                <w:kern w:val="0"/>
                <w:sz w:val="24"/>
              </w:rPr>
            </w:pPr>
            <w:r>
              <w:rPr>
                <w:color w:val="000000" w:themeColor="text1"/>
                <w:kern w:val="0"/>
                <w:sz w:val="24"/>
              </w:rPr>
              <w:t>青年博士</w:t>
            </w:r>
          </w:p>
        </w:tc>
        <w:tc>
          <w:tcPr>
            <w:tcW w:w="7286" w:type="dxa"/>
            <w:tcBorders>
              <w:top w:val="single" w:sz="4" w:space="0" w:color="000000"/>
              <w:left w:val="single" w:sz="4" w:space="0" w:color="000000"/>
              <w:bottom w:val="thinThickSmallGap" w:sz="24" w:space="0" w:color="auto"/>
              <w:right w:val="nil"/>
            </w:tcBorders>
            <w:noWrap/>
          </w:tcPr>
          <w:p w:rsidR="000E6F34" w:rsidRDefault="000E6F34">
            <w:pPr>
              <w:widowControl/>
              <w:spacing w:line="300" w:lineRule="exact"/>
              <w:rPr>
                <w:b/>
                <w:color w:val="000000" w:themeColor="text1"/>
                <w:kern w:val="0"/>
                <w:sz w:val="24"/>
              </w:rPr>
            </w:pPr>
          </w:p>
          <w:p w:rsidR="000E6F34" w:rsidRDefault="00C8473D">
            <w:pPr>
              <w:widowControl/>
              <w:spacing w:line="300" w:lineRule="exact"/>
              <w:ind w:firstLineChars="198" w:firstLine="475"/>
              <w:rPr>
                <w:color w:val="000000" w:themeColor="text1"/>
                <w:kern w:val="0"/>
                <w:sz w:val="24"/>
              </w:rPr>
            </w:pPr>
            <w:r>
              <w:rPr>
                <w:rFonts w:hint="eastAsia"/>
                <w:color w:val="000000" w:themeColor="text1"/>
                <w:kern w:val="0"/>
                <w:sz w:val="24"/>
              </w:rPr>
              <w:t xml:space="preserve">1. </w:t>
            </w:r>
            <w:r>
              <w:rPr>
                <w:rFonts w:hint="eastAsia"/>
                <w:color w:val="000000" w:themeColor="text1"/>
                <w:kern w:val="0"/>
                <w:sz w:val="24"/>
              </w:rPr>
              <w:t>安家费</w:t>
            </w:r>
            <w:r>
              <w:rPr>
                <w:rFonts w:hint="eastAsia"/>
                <w:color w:val="000000" w:themeColor="text1"/>
                <w:kern w:val="0"/>
                <w:sz w:val="24"/>
              </w:rPr>
              <w:t>20-70</w:t>
            </w:r>
            <w:r>
              <w:rPr>
                <w:rFonts w:hint="eastAsia"/>
                <w:color w:val="000000" w:themeColor="text1"/>
                <w:kern w:val="0"/>
                <w:sz w:val="24"/>
              </w:rPr>
              <w:t>万元，视学科专业、成果业绩等情况一人一议。</w:t>
            </w:r>
          </w:p>
          <w:p w:rsidR="000E6F34" w:rsidRDefault="00C8473D">
            <w:pPr>
              <w:widowControl/>
              <w:spacing w:line="300" w:lineRule="exact"/>
              <w:ind w:firstLineChars="198" w:firstLine="475"/>
              <w:rPr>
                <w:color w:val="000000" w:themeColor="text1"/>
                <w:kern w:val="0"/>
                <w:sz w:val="24"/>
              </w:rPr>
            </w:pPr>
            <w:r>
              <w:rPr>
                <w:rFonts w:hint="eastAsia"/>
                <w:color w:val="000000" w:themeColor="text1"/>
                <w:kern w:val="0"/>
                <w:sz w:val="24"/>
              </w:rPr>
              <w:t xml:space="preserve">2. </w:t>
            </w:r>
            <w:r>
              <w:rPr>
                <w:rFonts w:hint="eastAsia"/>
                <w:color w:val="000000" w:themeColor="text1"/>
                <w:kern w:val="0"/>
                <w:sz w:val="24"/>
              </w:rPr>
              <w:t>科研启动费</w:t>
            </w:r>
            <w:r>
              <w:rPr>
                <w:rFonts w:hint="eastAsia"/>
                <w:color w:val="000000" w:themeColor="text1"/>
                <w:kern w:val="0"/>
                <w:sz w:val="24"/>
              </w:rPr>
              <w:t>5-20</w:t>
            </w:r>
            <w:r>
              <w:rPr>
                <w:rFonts w:hint="eastAsia"/>
                <w:color w:val="000000" w:themeColor="text1"/>
                <w:kern w:val="0"/>
                <w:sz w:val="24"/>
              </w:rPr>
              <w:t>万元，视学科专业、成果业绩等情况一人一议。</w:t>
            </w:r>
          </w:p>
          <w:p w:rsidR="000E6F34" w:rsidRDefault="00C8473D">
            <w:pPr>
              <w:widowControl/>
              <w:spacing w:line="300" w:lineRule="exact"/>
              <w:ind w:firstLineChars="198" w:firstLine="475"/>
              <w:rPr>
                <w:color w:val="000000" w:themeColor="text1"/>
                <w:kern w:val="0"/>
                <w:sz w:val="24"/>
              </w:rPr>
            </w:pPr>
            <w:r>
              <w:rPr>
                <w:rFonts w:hint="eastAsia"/>
                <w:color w:val="000000" w:themeColor="text1"/>
                <w:kern w:val="0"/>
                <w:sz w:val="24"/>
              </w:rPr>
              <w:t xml:space="preserve">3. </w:t>
            </w:r>
            <w:r>
              <w:rPr>
                <w:rFonts w:hint="eastAsia"/>
                <w:color w:val="000000" w:themeColor="text1"/>
                <w:kern w:val="0"/>
                <w:sz w:val="24"/>
              </w:rPr>
              <w:t>提供周转住房或租房补贴</w:t>
            </w:r>
            <w:r>
              <w:rPr>
                <w:rFonts w:hint="eastAsia"/>
                <w:color w:val="000000" w:themeColor="text1"/>
                <w:kern w:val="0"/>
                <w:sz w:val="24"/>
              </w:rPr>
              <w:t>1500</w:t>
            </w:r>
            <w:r>
              <w:rPr>
                <w:rFonts w:hint="eastAsia"/>
                <w:color w:val="000000" w:themeColor="text1"/>
                <w:kern w:val="0"/>
                <w:sz w:val="24"/>
              </w:rPr>
              <w:t>元</w:t>
            </w:r>
            <w:r>
              <w:rPr>
                <w:rFonts w:hint="eastAsia"/>
                <w:color w:val="000000" w:themeColor="text1"/>
                <w:kern w:val="0"/>
                <w:sz w:val="24"/>
              </w:rPr>
              <w:t>/</w:t>
            </w:r>
            <w:r>
              <w:rPr>
                <w:rFonts w:hint="eastAsia"/>
                <w:color w:val="000000" w:themeColor="text1"/>
                <w:kern w:val="0"/>
                <w:sz w:val="24"/>
              </w:rPr>
              <w:t>月（</w:t>
            </w:r>
            <w:r>
              <w:rPr>
                <w:rFonts w:hint="eastAsia"/>
                <w:color w:val="000000" w:themeColor="text1"/>
                <w:kern w:val="0"/>
                <w:sz w:val="24"/>
              </w:rPr>
              <w:t>3</w:t>
            </w:r>
            <w:r>
              <w:rPr>
                <w:rFonts w:hint="eastAsia"/>
                <w:color w:val="000000" w:themeColor="text1"/>
                <w:kern w:val="0"/>
                <w:sz w:val="24"/>
              </w:rPr>
              <w:t>年）。</w:t>
            </w:r>
          </w:p>
          <w:p w:rsidR="000E6F34" w:rsidRDefault="00C8473D">
            <w:pPr>
              <w:widowControl/>
              <w:spacing w:line="300" w:lineRule="exact"/>
              <w:ind w:firstLineChars="198" w:firstLine="475"/>
              <w:rPr>
                <w:color w:val="000000" w:themeColor="text1"/>
                <w:kern w:val="0"/>
                <w:sz w:val="24"/>
              </w:rPr>
            </w:pPr>
            <w:r>
              <w:rPr>
                <w:rFonts w:hint="eastAsia"/>
                <w:color w:val="000000" w:themeColor="text1"/>
                <w:kern w:val="0"/>
                <w:sz w:val="24"/>
              </w:rPr>
              <w:t>4</w:t>
            </w:r>
            <w:r>
              <w:rPr>
                <w:rFonts w:hint="eastAsia"/>
                <w:color w:val="000000" w:themeColor="text1"/>
                <w:kern w:val="0"/>
                <w:sz w:val="24"/>
              </w:rPr>
              <w:t xml:space="preserve">. </w:t>
            </w:r>
            <w:r>
              <w:rPr>
                <w:rFonts w:hint="eastAsia"/>
                <w:color w:val="000000" w:themeColor="text1"/>
                <w:kern w:val="0"/>
                <w:sz w:val="24"/>
              </w:rPr>
              <w:t>入职后三年内，中级及以下职称者享受副教授基本档履职绩效，副教授享受教授基本档履职绩效。</w:t>
            </w:r>
          </w:p>
          <w:p w:rsidR="000E6F34" w:rsidRDefault="00C8473D">
            <w:pPr>
              <w:widowControl/>
              <w:spacing w:line="300" w:lineRule="exact"/>
              <w:ind w:firstLineChars="198" w:firstLine="475"/>
              <w:rPr>
                <w:color w:val="000000" w:themeColor="text1"/>
                <w:kern w:val="0"/>
                <w:sz w:val="24"/>
              </w:rPr>
            </w:pPr>
            <w:r>
              <w:rPr>
                <w:rFonts w:hint="eastAsia"/>
                <w:color w:val="000000" w:themeColor="text1"/>
                <w:kern w:val="0"/>
                <w:sz w:val="24"/>
              </w:rPr>
              <w:t>5</w:t>
            </w:r>
            <w:r>
              <w:rPr>
                <w:rFonts w:hint="eastAsia"/>
                <w:color w:val="000000" w:themeColor="text1"/>
                <w:kern w:val="0"/>
                <w:sz w:val="24"/>
              </w:rPr>
              <w:t xml:space="preserve">. </w:t>
            </w:r>
            <w:r>
              <w:rPr>
                <w:color w:val="000000" w:themeColor="text1"/>
                <w:kern w:val="0"/>
                <w:sz w:val="24"/>
              </w:rPr>
              <w:t>急需引进的人才，配偶是全日制硕士研究生毕业的</w:t>
            </w:r>
            <w:r>
              <w:rPr>
                <w:rFonts w:hint="eastAsia"/>
                <w:color w:val="000000" w:themeColor="text1"/>
                <w:kern w:val="0"/>
                <w:sz w:val="24"/>
              </w:rPr>
              <w:t>，如有需要</w:t>
            </w:r>
            <w:r>
              <w:rPr>
                <w:color w:val="000000" w:themeColor="text1"/>
                <w:kern w:val="0"/>
                <w:sz w:val="24"/>
              </w:rPr>
              <w:t>可以人事代理方式安排工作</w:t>
            </w:r>
            <w:r>
              <w:rPr>
                <w:rFonts w:hint="eastAsia"/>
                <w:color w:val="000000" w:themeColor="text1"/>
                <w:kern w:val="0"/>
                <w:sz w:val="24"/>
              </w:rPr>
              <w:t>。</w:t>
            </w:r>
          </w:p>
          <w:p w:rsidR="000E6F34" w:rsidRDefault="000E6F34">
            <w:pPr>
              <w:widowControl/>
              <w:spacing w:line="300" w:lineRule="exact"/>
              <w:ind w:firstLineChars="198" w:firstLine="475"/>
              <w:rPr>
                <w:rFonts w:eastAsia="方正仿宋简体"/>
                <w:color w:val="000000" w:themeColor="text1"/>
                <w:kern w:val="0"/>
                <w:sz w:val="24"/>
              </w:rPr>
            </w:pPr>
          </w:p>
        </w:tc>
      </w:tr>
    </w:tbl>
    <w:p w:rsidR="000E6F34" w:rsidRDefault="000E6F34">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p>
    <w:p w:rsidR="000E6F34" w:rsidRDefault="000E6F34">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p>
    <w:p w:rsidR="000E6F34" w:rsidRDefault="00C8473D">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市中心医院有关待遇：</w:t>
      </w:r>
      <w:r>
        <w:rPr>
          <w:rFonts w:ascii="仿宋_GB2312" w:eastAsia="仿宋_GB2312" w:hAnsi="仿宋_GB2312" w:cs="仿宋_GB2312" w:hint="eastAsia"/>
          <w:color w:val="000000" w:themeColor="text1"/>
          <w:kern w:val="0"/>
          <w:sz w:val="32"/>
          <w:szCs w:val="32"/>
          <w:shd w:val="clear" w:color="auto" w:fill="FFFFFF"/>
          <w:lang/>
        </w:rPr>
        <w:t>依据临床专业的学科建设需求情况，按学科带头人、学科骨干人才、学科培养对象等三个层次人才梯队择优引进。全日制博士安家补助费用根据人才层次和综合评价情况，采取洽谈方式给予</w:t>
      </w:r>
      <w:r>
        <w:rPr>
          <w:rFonts w:ascii="仿宋_GB2312" w:eastAsia="仿宋_GB2312" w:hAnsi="仿宋_GB2312" w:cs="仿宋_GB2312" w:hint="eastAsia"/>
          <w:color w:val="000000" w:themeColor="text1"/>
          <w:kern w:val="0"/>
          <w:sz w:val="32"/>
          <w:szCs w:val="32"/>
          <w:shd w:val="clear" w:color="auto" w:fill="FFFFFF"/>
          <w:lang/>
        </w:rPr>
        <w:t>50-100</w:t>
      </w:r>
      <w:r>
        <w:rPr>
          <w:rFonts w:ascii="仿宋_GB2312" w:eastAsia="仿宋_GB2312" w:hAnsi="仿宋_GB2312" w:cs="仿宋_GB2312" w:hint="eastAsia"/>
          <w:color w:val="000000" w:themeColor="text1"/>
          <w:kern w:val="0"/>
          <w:sz w:val="32"/>
          <w:szCs w:val="32"/>
          <w:shd w:val="clear" w:color="auto" w:fill="FFFFFF"/>
          <w:lang/>
        </w:rPr>
        <w:t>万元（税前）的补助，医院配备科研启动经费</w:t>
      </w:r>
      <w:r>
        <w:rPr>
          <w:rFonts w:ascii="仿宋_GB2312" w:eastAsia="仿宋_GB2312" w:hAnsi="仿宋_GB2312" w:cs="仿宋_GB2312" w:hint="eastAsia"/>
          <w:color w:val="000000" w:themeColor="text1"/>
          <w:kern w:val="0"/>
          <w:sz w:val="32"/>
          <w:szCs w:val="32"/>
          <w:shd w:val="clear" w:color="auto" w:fill="FFFFFF"/>
          <w:lang/>
        </w:rPr>
        <w:t>20</w:t>
      </w:r>
      <w:r>
        <w:rPr>
          <w:rFonts w:ascii="仿宋_GB2312" w:eastAsia="仿宋_GB2312" w:hAnsi="仿宋_GB2312" w:cs="仿宋_GB2312" w:hint="eastAsia"/>
          <w:color w:val="000000" w:themeColor="text1"/>
          <w:kern w:val="0"/>
          <w:sz w:val="32"/>
          <w:szCs w:val="32"/>
          <w:shd w:val="clear" w:color="auto" w:fill="FFFFFF"/>
          <w:lang/>
        </w:rPr>
        <w:t>万元，优先解决事业单位编制。</w:t>
      </w:r>
    </w:p>
    <w:p w:rsidR="000E6F34" w:rsidRDefault="00C8473D">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市人民医院有关待遇：</w:t>
      </w:r>
      <w:r>
        <w:rPr>
          <w:rFonts w:ascii="仿宋_GB2312" w:eastAsia="仿宋_GB2312" w:hAnsi="仿宋_GB2312" w:cs="仿宋_GB2312" w:hint="eastAsia"/>
          <w:color w:val="000000" w:themeColor="text1"/>
          <w:kern w:val="0"/>
          <w:sz w:val="32"/>
          <w:szCs w:val="32"/>
          <w:shd w:val="clear" w:color="auto" w:fill="FFFFFF"/>
          <w:lang/>
        </w:rPr>
        <w:t>凡医学博士</w:t>
      </w:r>
      <w:r>
        <w:rPr>
          <w:rFonts w:ascii="仿宋_GB2312" w:eastAsia="仿宋_GB2312" w:hAnsi="仿宋_GB2312" w:cs="仿宋_GB2312" w:hint="eastAsia"/>
          <w:color w:val="000000" w:themeColor="text1"/>
          <w:kern w:val="0"/>
          <w:sz w:val="32"/>
          <w:szCs w:val="32"/>
          <w:shd w:val="clear" w:color="auto" w:fill="FFFFFF"/>
          <w:lang/>
        </w:rPr>
        <w:t>,</w:t>
      </w:r>
      <w:r>
        <w:rPr>
          <w:rFonts w:ascii="仿宋_GB2312" w:eastAsia="仿宋_GB2312" w:hAnsi="仿宋_GB2312" w:cs="仿宋_GB2312" w:hint="eastAsia"/>
          <w:color w:val="000000" w:themeColor="text1"/>
          <w:kern w:val="0"/>
          <w:sz w:val="32"/>
          <w:szCs w:val="32"/>
          <w:shd w:val="clear" w:color="auto" w:fill="FFFFFF"/>
          <w:lang/>
        </w:rPr>
        <w:t>不限专业与性别，来院实地了解的，医院负责一切食宿及路途费用。一经聘用，医院提供</w:t>
      </w:r>
      <w:r>
        <w:rPr>
          <w:rFonts w:ascii="仿宋_GB2312" w:eastAsia="仿宋_GB2312" w:hAnsi="仿宋_GB2312" w:cs="仿宋_GB2312" w:hint="eastAsia"/>
          <w:color w:val="000000" w:themeColor="text1"/>
          <w:kern w:val="0"/>
          <w:sz w:val="32"/>
          <w:szCs w:val="32"/>
          <w:shd w:val="clear" w:color="auto" w:fill="FFFFFF"/>
          <w:lang/>
        </w:rPr>
        <w:t>60--100</w:t>
      </w:r>
      <w:r>
        <w:rPr>
          <w:rFonts w:ascii="仿宋_GB2312" w:eastAsia="仿宋_GB2312" w:hAnsi="仿宋_GB2312" w:cs="仿宋_GB2312" w:hint="eastAsia"/>
          <w:color w:val="000000" w:themeColor="text1"/>
          <w:kern w:val="0"/>
          <w:sz w:val="32"/>
          <w:szCs w:val="32"/>
          <w:shd w:val="clear" w:color="auto" w:fill="FFFFFF"/>
          <w:lang/>
        </w:rPr>
        <w:t>万元住房补贴，每月</w:t>
      </w:r>
      <w:r>
        <w:rPr>
          <w:rFonts w:ascii="仿宋_GB2312" w:eastAsia="仿宋_GB2312" w:hAnsi="仿宋_GB2312" w:cs="仿宋_GB2312" w:hint="eastAsia"/>
          <w:color w:val="000000" w:themeColor="text1"/>
          <w:kern w:val="0"/>
          <w:sz w:val="32"/>
          <w:szCs w:val="32"/>
          <w:shd w:val="clear" w:color="auto" w:fill="FFFFFF"/>
          <w:lang/>
        </w:rPr>
        <w:t>1000</w:t>
      </w:r>
      <w:r>
        <w:rPr>
          <w:rFonts w:ascii="仿宋_GB2312" w:eastAsia="仿宋_GB2312" w:hAnsi="仿宋_GB2312" w:cs="仿宋_GB2312" w:hint="eastAsia"/>
          <w:color w:val="000000" w:themeColor="text1"/>
          <w:kern w:val="0"/>
          <w:sz w:val="32"/>
          <w:szCs w:val="32"/>
          <w:shd w:val="clear" w:color="auto" w:fill="FFFFFF"/>
          <w:lang/>
        </w:rPr>
        <w:t>元博士津贴，可提供科研启动经费</w:t>
      </w:r>
      <w:r>
        <w:rPr>
          <w:rFonts w:ascii="仿宋_GB2312" w:eastAsia="仿宋_GB2312" w:hAnsi="仿宋_GB2312" w:cs="仿宋_GB2312" w:hint="eastAsia"/>
          <w:color w:val="000000" w:themeColor="text1"/>
          <w:kern w:val="0"/>
          <w:sz w:val="32"/>
          <w:szCs w:val="32"/>
          <w:shd w:val="clear" w:color="auto" w:fill="FFFFFF"/>
          <w:lang/>
        </w:rPr>
        <w:t>30</w:t>
      </w:r>
      <w:r>
        <w:rPr>
          <w:rFonts w:ascii="仿宋_GB2312" w:eastAsia="仿宋_GB2312" w:hAnsi="仿宋_GB2312" w:cs="仿宋_GB2312" w:hint="eastAsia"/>
          <w:color w:val="000000" w:themeColor="text1"/>
          <w:kern w:val="0"/>
          <w:sz w:val="32"/>
          <w:szCs w:val="32"/>
          <w:shd w:val="clear" w:color="auto" w:fill="FFFFFF"/>
          <w:lang/>
        </w:rPr>
        <w:t>万元，根据实际情况可安排博士本人担任科室负责人或学科带头人</w:t>
      </w:r>
      <w:r>
        <w:rPr>
          <w:rFonts w:ascii="仿宋_GB2312" w:eastAsia="仿宋_GB2312" w:hAnsi="仿宋_GB2312" w:cs="仿宋_GB2312" w:hint="eastAsia"/>
          <w:color w:val="000000" w:themeColor="text1"/>
          <w:kern w:val="0"/>
          <w:sz w:val="32"/>
          <w:szCs w:val="32"/>
          <w:shd w:val="clear" w:color="auto" w:fill="FFFFFF"/>
          <w:lang/>
        </w:rPr>
        <w:t>,</w:t>
      </w:r>
      <w:r>
        <w:rPr>
          <w:rFonts w:ascii="仿宋_GB2312" w:eastAsia="仿宋_GB2312" w:hAnsi="仿宋_GB2312" w:cs="仿宋_GB2312" w:hint="eastAsia"/>
          <w:color w:val="000000" w:themeColor="text1"/>
          <w:kern w:val="0"/>
          <w:sz w:val="32"/>
          <w:szCs w:val="32"/>
          <w:shd w:val="clear" w:color="auto" w:fill="FFFFFF"/>
          <w:lang/>
        </w:rPr>
        <w:t>配偶可协助安排工作或安</w:t>
      </w:r>
      <w:r>
        <w:rPr>
          <w:rFonts w:ascii="仿宋_GB2312" w:eastAsia="仿宋_GB2312" w:hAnsi="仿宋_GB2312" w:cs="仿宋_GB2312" w:hint="eastAsia"/>
          <w:color w:val="000000" w:themeColor="text1"/>
          <w:kern w:val="0"/>
          <w:sz w:val="32"/>
          <w:szCs w:val="32"/>
          <w:shd w:val="clear" w:color="auto" w:fill="FFFFFF"/>
          <w:lang/>
        </w:rPr>
        <w:lastRenderedPageBreak/>
        <w:t>排院内工作等。对于紧缺专业的高级职称人才引进，有关待遇可以面谈。</w:t>
      </w:r>
    </w:p>
    <w:p w:rsidR="000E6F34" w:rsidRDefault="00C8473D">
      <w:pPr>
        <w:widowControl/>
        <w:shd w:val="clear" w:color="auto" w:fill="FFFFFF"/>
        <w:spacing w:line="600" w:lineRule="exact"/>
        <w:ind w:firstLine="640"/>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市中医院有关待遇：</w:t>
      </w:r>
      <w:r>
        <w:rPr>
          <w:rFonts w:ascii="仿宋_GB2312" w:eastAsia="仿宋_GB2312" w:hAnsi="仿宋_GB2312" w:cs="仿宋_GB2312" w:hint="eastAsia"/>
          <w:color w:val="000000" w:themeColor="text1"/>
          <w:kern w:val="0"/>
          <w:sz w:val="32"/>
          <w:szCs w:val="32"/>
          <w:shd w:val="clear" w:color="auto" w:fill="FFFFFF"/>
          <w:lang/>
        </w:rPr>
        <w:t>临床医学博士试用期合格后，经院党委会研究确定协议工资年薪制。应届医学博士，享受安家补贴费</w:t>
      </w:r>
      <w:r>
        <w:rPr>
          <w:rFonts w:ascii="仿宋_GB2312" w:eastAsia="仿宋_GB2312" w:hAnsi="仿宋_GB2312" w:cs="仿宋_GB2312" w:hint="eastAsia"/>
          <w:color w:val="000000" w:themeColor="text1"/>
          <w:kern w:val="0"/>
          <w:sz w:val="32"/>
          <w:szCs w:val="32"/>
          <w:shd w:val="clear" w:color="auto" w:fill="FFFFFF"/>
          <w:lang/>
        </w:rPr>
        <w:t>60</w:t>
      </w:r>
      <w:r>
        <w:rPr>
          <w:rFonts w:ascii="仿宋_GB2312" w:eastAsia="仿宋_GB2312" w:hAnsi="仿宋_GB2312" w:cs="仿宋_GB2312" w:hint="eastAsia"/>
          <w:color w:val="000000" w:themeColor="text1"/>
          <w:kern w:val="0"/>
          <w:sz w:val="32"/>
          <w:szCs w:val="32"/>
          <w:shd w:val="clear" w:color="auto" w:fill="FFFFFF"/>
          <w:lang/>
        </w:rPr>
        <w:t>万元、每月</w:t>
      </w:r>
      <w:r>
        <w:rPr>
          <w:rFonts w:ascii="仿宋_GB2312" w:eastAsia="仿宋_GB2312" w:hAnsi="仿宋_GB2312" w:cs="仿宋_GB2312" w:hint="eastAsia"/>
          <w:color w:val="000000" w:themeColor="text1"/>
          <w:kern w:val="0"/>
          <w:sz w:val="32"/>
          <w:szCs w:val="32"/>
          <w:shd w:val="clear" w:color="auto" w:fill="FFFFFF"/>
          <w:lang/>
        </w:rPr>
        <w:t>1000</w:t>
      </w:r>
      <w:r>
        <w:rPr>
          <w:rFonts w:ascii="仿宋_GB2312" w:eastAsia="仿宋_GB2312" w:hAnsi="仿宋_GB2312" w:cs="仿宋_GB2312" w:hint="eastAsia"/>
          <w:color w:val="000000" w:themeColor="text1"/>
          <w:kern w:val="0"/>
          <w:sz w:val="32"/>
          <w:szCs w:val="32"/>
          <w:shd w:val="clear" w:color="auto" w:fill="FFFFFF"/>
          <w:lang/>
        </w:rPr>
        <w:t>元博士津贴。有两年以上临床工作经历者，享受安家补贴费</w:t>
      </w:r>
      <w:r>
        <w:rPr>
          <w:rFonts w:ascii="仿宋_GB2312" w:eastAsia="仿宋_GB2312" w:hAnsi="仿宋_GB2312" w:cs="仿宋_GB2312" w:hint="eastAsia"/>
          <w:color w:val="000000" w:themeColor="text1"/>
          <w:kern w:val="0"/>
          <w:sz w:val="32"/>
          <w:szCs w:val="32"/>
          <w:shd w:val="clear" w:color="auto" w:fill="FFFFFF"/>
          <w:lang/>
        </w:rPr>
        <w:t>80</w:t>
      </w:r>
      <w:r>
        <w:rPr>
          <w:rFonts w:ascii="仿宋_GB2312" w:eastAsia="仿宋_GB2312" w:hAnsi="仿宋_GB2312" w:cs="仿宋_GB2312" w:hint="eastAsia"/>
          <w:color w:val="000000" w:themeColor="text1"/>
          <w:kern w:val="0"/>
          <w:sz w:val="32"/>
          <w:szCs w:val="32"/>
          <w:shd w:val="clear" w:color="auto" w:fill="FFFFFF"/>
          <w:lang/>
        </w:rPr>
        <w:t>万元、每月</w:t>
      </w:r>
      <w:r>
        <w:rPr>
          <w:rFonts w:ascii="仿宋_GB2312" w:eastAsia="仿宋_GB2312" w:hAnsi="仿宋_GB2312" w:cs="仿宋_GB2312" w:hint="eastAsia"/>
          <w:color w:val="000000" w:themeColor="text1"/>
          <w:kern w:val="0"/>
          <w:sz w:val="32"/>
          <w:szCs w:val="32"/>
          <w:shd w:val="clear" w:color="auto" w:fill="FFFFFF"/>
          <w:lang/>
        </w:rPr>
        <w:t>200</w:t>
      </w:r>
      <w:r>
        <w:rPr>
          <w:rFonts w:ascii="仿宋_GB2312" w:eastAsia="仿宋_GB2312" w:hAnsi="仿宋_GB2312" w:cs="仿宋_GB2312" w:hint="eastAsia"/>
          <w:color w:val="000000" w:themeColor="text1"/>
          <w:kern w:val="0"/>
          <w:sz w:val="32"/>
          <w:szCs w:val="32"/>
          <w:shd w:val="clear" w:color="auto" w:fill="FFFFFF"/>
          <w:lang/>
        </w:rPr>
        <w:t>0</w:t>
      </w:r>
      <w:r>
        <w:rPr>
          <w:rFonts w:ascii="仿宋_GB2312" w:eastAsia="仿宋_GB2312" w:hAnsi="仿宋_GB2312" w:cs="仿宋_GB2312" w:hint="eastAsia"/>
          <w:color w:val="000000" w:themeColor="text1"/>
          <w:kern w:val="0"/>
          <w:sz w:val="32"/>
          <w:szCs w:val="32"/>
          <w:shd w:val="clear" w:color="auto" w:fill="FFFFFF"/>
          <w:lang/>
        </w:rPr>
        <w:t>元博士津贴。属临床医学博士学位的重点学科带头人，享受安家补贴费</w:t>
      </w:r>
      <w:r>
        <w:rPr>
          <w:rFonts w:ascii="仿宋_GB2312" w:eastAsia="仿宋_GB2312" w:hAnsi="仿宋_GB2312" w:cs="仿宋_GB2312" w:hint="eastAsia"/>
          <w:color w:val="000000" w:themeColor="text1"/>
          <w:kern w:val="0"/>
          <w:sz w:val="32"/>
          <w:szCs w:val="32"/>
          <w:shd w:val="clear" w:color="auto" w:fill="FFFFFF"/>
          <w:lang/>
        </w:rPr>
        <w:t>100</w:t>
      </w:r>
      <w:r>
        <w:rPr>
          <w:rFonts w:ascii="仿宋_GB2312" w:eastAsia="仿宋_GB2312" w:hAnsi="仿宋_GB2312" w:cs="仿宋_GB2312" w:hint="eastAsia"/>
          <w:color w:val="000000" w:themeColor="text1"/>
          <w:kern w:val="0"/>
          <w:sz w:val="32"/>
          <w:szCs w:val="32"/>
          <w:shd w:val="clear" w:color="auto" w:fill="FFFFFF"/>
          <w:lang/>
        </w:rPr>
        <w:t>万元、每月</w:t>
      </w:r>
      <w:r>
        <w:rPr>
          <w:rFonts w:ascii="仿宋_GB2312" w:eastAsia="仿宋_GB2312" w:hAnsi="仿宋_GB2312" w:cs="仿宋_GB2312" w:hint="eastAsia"/>
          <w:color w:val="000000" w:themeColor="text1"/>
          <w:kern w:val="0"/>
          <w:sz w:val="32"/>
          <w:szCs w:val="32"/>
          <w:shd w:val="clear" w:color="auto" w:fill="FFFFFF"/>
          <w:lang/>
        </w:rPr>
        <w:t>3000</w:t>
      </w:r>
      <w:r>
        <w:rPr>
          <w:rFonts w:ascii="仿宋_GB2312" w:eastAsia="仿宋_GB2312" w:hAnsi="仿宋_GB2312" w:cs="仿宋_GB2312" w:hint="eastAsia"/>
          <w:color w:val="000000" w:themeColor="text1"/>
          <w:kern w:val="0"/>
          <w:sz w:val="32"/>
          <w:szCs w:val="32"/>
          <w:shd w:val="clear" w:color="auto" w:fill="FFFFFF"/>
          <w:lang/>
        </w:rPr>
        <w:t>元博士津贴。安家补贴费医院分</w:t>
      </w:r>
      <w:r>
        <w:rPr>
          <w:rFonts w:ascii="仿宋_GB2312" w:eastAsia="仿宋_GB2312" w:hAnsi="仿宋_GB2312" w:cs="仿宋_GB2312" w:hint="eastAsia"/>
          <w:color w:val="000000" w:themeColor="text1"/>
          <w:kern w:val="0"/>
          <w:sz w:val="32"/>
          <w:szCs w:val="32"/>
          <w:shd w:val="clear" w:color="auto" w:fill="FFFFFF"/>
          <w:lang/>
        </w:rPr>
        <w:t>5</w:t>
      </w:r>
      <w:r>
        <w:rPr>
          <w:rFonts w:ascii="仿宋_GB2312" w:eastAsia="仿宋_GB2312" w:hAnsi="仿宋_GB2312" w:cs="仿宋_GB2312" w:hint="eastAsia"/>
          <w:color w:val="000000" w:themeColor="text1"/>
          <w:kern w:val="0"/>
          <w:sz w:val="32"/>
          <w:szCs w:val="32"/>
          <w:shd w:val="clear" w:color="auto" w:fill="FFFFFF"/>
          <w:lang/>
        </w:rPr>
        <w:t>年支付。临床医学博士的配偶是医卫类技术人员的，可申请在院内安排工作。</w:t>
      </w:r>
    </w:p>
    <w:p w:rsidR="000E6F34" w:rsidRDefault="00C8473D">
      <w:pPr>
        <w:widowControl/>
        <w:shd w:val="clear" w:color="auto" w:fill="FFFFFF"/>
        <w:spacing w:line="600" w:lineRule="exact"/>
        <w:ind w:firstLine="643"/>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市妇幼保健院有关待遇：</w:t>
      </w:r>
      <w:r>
        <w:rPr>
          <w:rFonts w:ascii="仿宋_GB2312" w:eastAsia="仿宋_GB2312" w:hAnsi="仿宋_GB2312" w:cs="仿宋_GB2312"/>
          <w:color w:val="000000" w:themeColor="text1"/>
          <w:kern w:val="0"/>
          <w:sz w:val="32"/>
          <w:szCs w:val="32"/>
          <w:shd w:val="clear" w:color="auto" w:fill="FFFFFF"/>
          <w:lang/>
        </w:rPr>
        <w:t>凡医学博士均可与我院联系，一经聘用，医院提供</w:t>
      </w:r>
      <w:r>
        <w:rPr>
          <w:rFonts w:ascii="仿宋_GB2312" w:eastAsia="仿宋_GB2312" w:hAnsi="仿宋_GB2312" w:cs="仿宋_GB2312"/>
          <w:color w:val="000000" w:themeColor="text1"/>
          <w:kern w:val="0"/>
          <w:sz w:val="32"/>
          <w:szCs w:val="32"/>
          <w:shd w:val="clear" w:color="auto" w:fill="FFFFFF"/>
          <w:lang/>
        </w:rPr>
        <w:t>60-100</w:t>
      </w:r>
      <w:r>
        <w:rPr>
          <w:rFonts w:ascii="仿宋_GB2312" w:eastAsia="仿宋_GB2312" w:hAnsi="仿宋_GB2312" w:cs="仿宋_GB2312"/>
          <w:color w:val="000000" w:themeColor="text1"/>
          <w:kern w:val="0"/>
          <w:sz w:val="32"/>
          <w:szCs w:val="32"/>
          <w:shd w:val="clear" w:color="auto" w:fill="FFFFFF"/>
          <w:lang/>
        </w:rPr>
        <w:t>万元的安家费和</w:t>
      </w:r>
      <w:r>
        <w:rPr>
          <w:rFonts w:ascii="仿宋_GB2312" w:eastAsia="仿宋_GB2312" w:hAnsi="仿宋_GB2312" w:cs="仿宋_GB2312"/>
          <w:color w:val="000000" w:themeColor="text1"/>
          <w:kern w:val="0"/>
          <w:sz w:val="32"/>
          <w:szCs w:val="32"/>
          <w:shd w:val="clear" w:color="auto" w:fill="FFFFFF"/>
          <w:lang/>
        </w:rPr>
        <w:t>30</w:t>
      </w:r>
      <w:r>
        <w:rPr>
          <w:rFonts w:ascii="仿宋_GB2312" w:eastAsia="仿宋_GB2312" w:hAnsi="仿宋_GB2312" w:cs="仿宋_GB2312"/>
          <w:color w:val="000000" w:themeColor="text1"/>
          <w:kern w:val="0"/>
          <w:sz w:val="32"/>
          <w:szCs w:val="32"/>
          <w:shd w:val="clear" w:color="auto" w:fill="FFFFFF"/>
          <w:lang/>
        </w:rPr>
        <w:t>万元的科研启动经费，根据需要可安排担任学科带头人，配偶是医卫类技术人员的，可在院内安排工作。四证合一的医师类硕士研究生，医院提供</w:t>
      </w:r>
      <w:r>
        <w:rPr>
          <w:rFonts w:ascii="仿宋_GB2312" w:eastAsia="仿宋_GB2312" w:hAnsi="仿宋_GB2312" w:cs="仿宋_GB2312"/>
          <w:color w:val="000000" w:themeColor="text1"/>
          <w:kern w:val="0"/>
          <w:sz w:val="32"/>
          <w:szCs w:val="32"/>
          <w:shd w:val="clear" w:color="auto" w:fill="FFFFFF"/>
          <w:lang/>
        </w:rPr>
        <w:t>5</w:t>
      </w:r>
      <w:r>
        <w:rPr>
          <w:rFonts w:ascii="仿宋_GB2312" w:eastAsia="仿宋_GB2312" w:hAnsi="仿宋_GB2312" w:cs="仿宋_GB2312"/>
          <w:color w:val="000000" w:themeColor="text1"/>
          <w:kern w:val="0"/>
          <w:sz w:val="32"/>
          <w:szCs w:val="32"/>
          <w:shd w:val="clear" w:color="auto" w:fill="FFFFFF"/>
          <w:lang/>
        </w:rPr>
        <w:t>万元安家费。特需紧缺专业的高级职称技术人才，有关待遇可以面谈。</w:t>
      </w:r>
    </w:p>
    <w:p w:rsidR="000E6F34" w:rsidRDefault="00C8473D">
      <w:pPr>
        <w:widowControl/>
        <w:shd w:val="clear" w:color="auto" w:fill="FFFFFF"/>
        <w:spacing w:line="600" w:lineRule="exact"/>
        <w:ind w:firstLine="643"/>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b/>
          <w:bCs/>
          <w:color w:val="000000" w:themeColor="text1"/>
          <w:kern w:val="0"/>
          <w:sz w:val="32"/>
          <w:szCs w:val="32"/>
          <w:shd w:val="clear" w:color="auto" w:fill="FFFFFF"/>
          <w:lang/>
        </w:rPr>
        <w:t>岳阳职业技术学院有关待遇：</w:t>
      </w:r>
      <w:r>
        <w:rPr>
          <w:rFonts w:ascii="仿宋_GB2312" w:eastAsia="仿宋_GB2312" w:hAnsi="仿宋_GB2312" w:cs="仿宋_GB2312" w:hint="eastAsia"/>
          <w:color w:val="000000" w:themeColor="text1"/>
          <w:kern w:val="0"/>
          <w:sz w:val="32"/>
          <w:szCs w:val="32"/>
          <w:shd w:val="clear" w:color="auto" w:fill="FFFFFF"/>
          <w:lang/>
        </w:rPr>
        <w:t>凡优秀博</w:t>
      </w:r>
      <w:r>
        <w:rPr>
          <w:rFonts w:ascii="仿宋_GB2312" w:eastAsia="仿宋_GB2312" w:hAnsi="仿宋_GB2312" w:cs="仿宋_GB2312" w:hint="eastAsia"/>
          <w:color w:val="000000" w:themeColor="text1"/>
          <w:kern w:val="0"/>
          <w:sz w:val="32"/>
          <w:szCs w:val="32"/>
          <w:shd w:val="clear" w:color="auto" w:fill="FFFFFF"/>
          <w:lang/>
        </w:rPr>
        <w:t>士，不限专业性别，一经聘用，学院提供</w:t>
      </w:r>
      <w:r>
        <w:rPr>
          <w:rFonts w:ascii="仿宋_GB2312" w:eastAsia="仿宋_GB2312" w:hAnsi="仿宋_GB2312" w:cs="仿宋_GB2312" w:hint="eastAsia"/>
          <w:color w:val="000000" w:themeColor="text1"/>
          <w:kern w:val="0"/>
          <w:sz w:val="32"/>
          <w:szCs w:val="32"/>
          <w:shd w:val="clear" w:color="auto" w:fill="FFFFFF"/>
          <w:lang/>
        </w:rPr>
        <w:t>20-60</w:t>
      </w:r>
      <w:r>
        <w:rPr>
          <w:rFonts w:ascii="仿宋_GB2312" w:eastAsia="仿宋_GB2312" w:hAnsi="仿宋_GB2312" w:cs="仿宋_GB2312" w:hint="eastAsia"/>
          <w:color w:val="000000" w:themeColor="text1"/>
          <w:kern w:val="0"/>
          <w:sz w:val="32"/>
          <w:szCs w:val="32"/>
          <w:shd w:val="clear" w:color="auto" w:fill="FFFFFF"/>
          <w:lang/>
        </w:rPr>
        <w:t>万的安家费用和相应的科研配套经费，解决家属工作。每年享受博士津贴</w:t>
      </w:r>
      <w:r>
        <w:rPr>
          <w:rFonts w:ascii="仿宋_GB2312" w:eastAsia="仿宋_GB2312" w:hAnsi="仿宋_GB2312" w:cs="仿宋_GB2312" w:hint="eastAsia"/>
          <w:color w:val="000000" w:themeColor="text1"/>
          <w:kern w:val="0"/>
          <w:sz w:val="32"/>
          <w:szCs w:val="32"/>
          <w:shd w:val="clear" w:color="auto" w:fill="FFFFFF"/>
          <w:lang/>
        </w:rPr>
        <w:t>2</w:t>
      </w:r>
      <w:r>
        <w:rPr>
          <w:rFonts w:ascii="仿宋_GB2312" w:eastAsia="仿宋_GB2312" w:hAnsi="仿宋_GB2312" w:cs="仿宋_GB2312" w:hint="eastAsia"/>
          <w:color w:val="000000" w:themeColor="text1"/>
          <w:kern w:val="0"/>
          <w:sz w:val="32"/>
          <w:szCs w:val="32"/>
          <w:shd w:val="clear" w:color="auto" w:fill="FFFFFF"/>
          <w:lang/>
        </w:rPr>
        <w:t>万，人才工程奖励</w:t>
      </w:r>
      <w:r>
        <w:rPr>
          <w:rFonts w:ascii="仿宋_GB2312" w:eastAsia="仿宋_GB2312" w:hAnsi="仿宋_GB2312" w:cs="仿宋_GB2312" w:hint="eastAsia"/>
          <w:color w:val="000000" w:themeColor="text1"/>
          <w:kern w:val="0"/>
          <w:sz w:val="32"/>
          <w:szCs w:val="32"/>
          <w:shd w:val="clear" w:color="auto" w:fill="FFFFFF"/>
          <w:lang/>
        </w:rPr>
        <w:t>3</w:t>
      </w:r>
      <w:r>
        <w:rPr>
          <w:rFonts w:ascii="仿宋_GB2312" w:eastAsia="仿宋_GB2312" w:hAnsi="仿宋_GB2312" w:cs="仿宋_GB2312" w:hint="eastAsia"/>
          <w:color w:val="000000" w:themeColor="text1"/>
          <w:kern w:val="0"/>
          <w:sz w:val="32"/>
          <w:szCs w:val="32"/>
          <w:shd w:val="clear" w:color="auto" w:fill="FFFFFF"/>
          <w:lang/>
        </w:rPr>
        <w:t>万。</w:t>
      </w:r>
    </w:p>
    <w:p w:rsidR="000E6F34" w:rsidRDefault="00C8473D">
      <w:pPr>
        <w:widowControl/>
        <w:shd w:val="clear" w:color="auto" w:fill="FFFFFF"/>
        <w:spacing w:line="600" w:lineRule="exact"/>
        <w:ind w:firstLine="643"/>
        <w:rPr>
          <w:rFonts w:ascii="仿宋_GB2312" w:eastAsia="仿宋_GB2312" w:hAnsi="宋体" w:cs="仿宋_GB2312"/>
          <w:color w:val="000000" w:themeColor="text1"/>
          <w:kern w:val="0"/>
          <w:sz w:val="32"/>
          <w:szCs w:val="32"/>
          <w:shd w:val="clear" w:color="auto" w:fill="FFFFFF"/>
          <w:lang/>
        </w:rPr>
      </w:pPr>
      <w:r>
        <w:rPr>
          <w:rFonts w:ascii="仿宋_GB2312" w:eastAsia="仿宋_GB2312" w:hAnsi="仿宋_GB2312" w:cs="仿宋_GB2312" w:hint="eastAsia"/>
          <w:color w:val="000000" w:themeColor="text1"/>
          <w:kern w:val="0"/>
          <w:sz w:val="32"/>
          <w:szCs w:val="32"/>
          <w:shd w:val="clear" w:color="auto" w:fill="FFFFFF"/>
          <w:lang/>
        </w:rPr>
        <w:t>本公告由市委组织部、市人社局</w:t>
      </w:r>
      <w:r>
        <w:rPr>
          <w:rFonts w:ascii="仿宋_GB2312" w:eastAsia="仿宋_GB2312" w:hAnsi="宋体" w:cs="仿宋_GB2312" w:hint="eastAsia"/>
          <w:color w:val="000000" w:themeColor="text1"/>
          <w:kern w:val="0"/>
          <w:sz w:val="32"/>
          <w:szCs w:val="32"/>
          <w:shd w:val="clear" w:color="auto" w:fill="FFFFFF"/>
          <w:lang/>
        </w:rPr>
        <w:t>负责解释。</w:t>
      </w:r>
    </w:p>
    <w:p w:rsidR="000E6F34" w:rsidRDefault="00C8473D">
      <w:pPr>
        <w:widowControl/>
        <w:shd w:val="clear" w:color="auto" w:fill="FFFFFF"/>
        <w:spacing w:line="600" w:lineRule="exact"/>
        <w:ind w:firstLine="640"/>
        <w:rPr>
          <w:rFonts w:ascii="宋体" w:eastAsia="仿宋_GB2312"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联系电话：</w:t>
      </w:r>
      <w:r>
        <w:rPr>
          <w:rFonts w:ascii="仿宋_GB2312" w:eastAsia="仿宋_GB2312" w:hAnsi="宋体" w:cs="仿宋_GB2312" w:hint="eastAsia"/>
          <w:color w:val="000000" w:themeColor="text1"/>
          <w:kern w:val="0"/>
          <w:sz w:val="32"/>
          <w:szCs w:val="32"/>
          <w:shd w:val="clear" w:color="auto" w:fill="FFFFFF"/>
          <w:lang/>
        </w:rPr>
        <w:t>0730-8889332</w:t>
      </w:r>
      <w:r>
        <w:rPr>
          <w:rFonts w:ascii="仿宋_GB2312" w:eastAsia="仿宋_GB2312" w:hAnsi="宋体" w:cs="仿宋_GB2312" w:hint="eastAsia"/>
          <w:color w:val="000000" w:themeColor="text1"/>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0730-8882395</w:t>
      </w:r>
      <w:r>
        <w:rPr>
          <w:rFonts w:ascii="仿宋_GB2312" w:eastAsia="仿宋_GB2312" w:hAnsi="宋体" w:cs="仿宋_GB2312" w:hint="eastAsia"/>
          <w:color w:val="000000" w:themeColor="text1"/>
          <w:kern w:val="0"/>
          <w:sz w:val="32"/>
          <w:szCs w:val="32"/>
          <w:shd w:val="clear" w:color="auto" w:fill="FFFFFF"/>
          <w:lang/>
        </w:rPr>
        <w:t>。</w:t>
      </w:r>
    </w:p>
    <w:p w:rsidR="000E6F34" w:rsidRDefault="00C8473D">
      <w:pPr>
        <w:widowControl/>
        <w:shd w:val="clear" w:color="auto" w:fill="FFFFFF"/>
        <w:spacing w:line="600" w:lineRule="exact"/>
        <w:ind w:left="1918" w:hanging="128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 </w:t>
      </w:r>
    </w:p>
    <w:p w:rsidR="000E6F34" w:rsidRDefault="00C8473D">
      <w:pPr>
        <w:widowControl/>
        <w:shd w:val="clear" w:color="auto" w:fill="FFFFFF"/>
        <w:spacing w:line="600" w:lineRule="exact"/>
        <w:ind w:left="1918" w:hanging="1280"/>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lastRenderedPageBreak/>
        <w:t>附件：</w:t>
      </w:r>
    </w:p>
    <w:p w:rsidR="000E6F34" w:rsidRDefault="00C8473D">
      <w:pPr>
        <w:widowControl/>
        <w:shd w:val="clear" w:color="auto" w:fill="FFFFFF"/>
        <w:spacing w:line="600" w:lineRule="exact"/>
        <w:ind w:firstLineChars="200" w:firstLine="640"/>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1.</w:t>
      </w:r>
      <w:r>
        <w:rPr>
          <w:rFonts w:ascii="仿宋_GB2312" w:eastAsia="仿宋_GB2312" w:hAnsi="宋体" w:cs="仿宋_GB2312" w:hint="eastAsia"/>
          <w:color w:val="000000" w:themeColor="text1"/>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年岳阳市市直事业单位“四海揽才”武汉大学专场招聘岗位计划及要求一览表》；</w:t>
      </w:r>
    </w:p>
    <w:p w:rsidR="000E6F34" w:rsidRDefault="00C8473D">
      <w:pPr>
        <w:widowControl/>
        <w:shd w:val="clear" w:color="auto" w:fill="FFFFFF"/>
        <w:spacing w:line="600" w:lineRule="exact"/>
        <w:ind w:firstLineChars="200" w:firstLine="64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2.</w:t>
      </w:r>
      <w:r>
        <w:rPr>
          <w:rFonts w:ascii="仿宋_GB2312" w:eastAsia="仿宋_GB2312" w:hAnsi="宋体" w:cs="仿宋_GB2312" w:hint="eastAsia"/>
          <w:color w:val="000000" w:themeColor="text1"/>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年湖南省考试录用公务员专业指导目录》；</w:t>
      </w:r>
    </w:p>
    <w:p w:rsidR="000E6F34" w:rsidRDefault="00C8473D">
      <w:pPr>
        <w:widowControl/>
        <w:shd w:val="clear" w:color="auto" w:fill="FFFFFF"/>
        <w:spacing w:line="600" w:lineRule="exact"/>
        <w:ind w:firstLineChars="200" w:firstLine="640"/>
        <w:rPr>
          <w:rFonts w:ascii="宋体" w:eastAsia="宋体" w:hAnsi="宋体" w:cs="宋体"/>
          <w:color w:val="000000" w:themeColor="text1"/>
          <w:szCs w:val="21"/>
        </w:rPr>
      </w:pPr>
      <w:r>
        <w:rPr>
          <w:rFonts w:ascii="仿宋_GB2312" w:eastAsia="仿宋_GB2312" w:hAnsi="宋体" w:cs="仿宋_GB2312" w:hint="eastAsia"/>
          <w:color w:val="000000" w:themeColor="text1"/>
          <w:kern w:val="0"/>
          <w:sz w:val="32"/>
          <w:szCs w:val="32"/>
          <w:shd w:val="clear" w:color="auto" w:fill="FFFFFF"/>
          <w:lang/>
        </w:rPr>
        <w:t>3.</w:t>
      </w:r>
      <w:r>
        <w:rPr>
          <w:rFonts w:ascii="仿宋_GB2312" w:eastAsia="仿宋_GB2312" w:hAnsi="宋体" w:cs="仿宋_GB2312" w:hint="eastAsia"/>
          <w:color w:val="000000" w:themeColor="text1"/>
          <w:kern w:val="0"/>
          <w:sz w:val="32"/>
          <w:szCs w:val="32"/>
          <w:shd w:val="clear" w:color="auto" w:fill="FFFFFF"/>
          <w:lang/>
        </w:rPr>
        <w:t>《</w:t>
      </w: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年岳阳市市直事业单位“四海揽才”武汉大学专场招聘报名登记表》。</w:t>
      </w:r>
      <w:bookmarkStart w:id="0" w:name="_GoBack"/>
      <w:bookmarkEnd w:id="0"/>
    </w:p>
    <w:p w:rsidR="000E6F34" w:rsidRDefault="000E6F34">
      <w:pPr>
        <w:spacing w:line="600" w:lineRule="exact"/>
        <w:rPr>
          <w:color w:val="000000" w:themeColor="text1"/>
        </w:rPr>
      </w:pPr>
    </w:p>
    <w:p w:rsidR="000E6F34" w:rsidRDefault="000E6F34">
      <w:pPr>
        <w:spacing w:line="600" w:lineRule="exact"/>
        <w:rPr>
          <w:color w:val="000000" w:themeColor="text1"/>
        </w:rPr>
      </w:pPr>
    </w:p>
    <w:p w:rsidR="000E6F34" w:rsidRDefault="000E6F34">
      <w:pPr>
        <w:spacing w:line="600" w:lineRule="exact"/>
        <w:ind w:firstLineChars="700" w:firstLine="2240"/>
        <w:rPr>
          <w:rFonts w:ascii="仿宋_GB2312" w:eastAsia="仿宋_GB2312" w:hAnsi="宋体" w:cs="仿宋_GB2312"/>
          <w:color w:val="000000" w:themeColor="text1"/>
          <w:kern w:val="0"/>
          <w:sz w:val="32"/>
          <w:szCs w:val="32"/>
          <w:shd w:val="clear" w:color="auto" w:fill="FFFFFF"/>
          <w:lang/>
        </w:rPr>
      </w:pPr>
    </w:p>
    <w:p w:rsidR="000E6F34" w:rsidRDefault="000E6F34">
      <w:pPr>
        <w:spacing w:line="600" w:lineRule="exact"/>
        <w:ind w:firstLineChars="700" w:firstLine="2240"/>
        <w:rPr>
          <w:rFonts w:ascii="仿宋_GB2312" w:eastAsia="仿宋_GB2312" w:hAnsi="宋体" w:cs="仿宋_GB2312"/>
          <w:color w:val="000000" w:themeColor="text1"/>
          <w:kern w:val="0"/>
          <w:sz w:val="32"/>
          <w:szCs w:val="32"/>
          <w:shd w:val="clear" w:color="auto" w:fill="FFFFFF"/>
          <w:lang/>
        </w:rPr>
      </w:pPr>
    </w:p>
    <w:p w:rsidR="000E6F34" w:rsidRDefault="000E6F34">
      <w:pPr>
        <w:spacing w:line="600" w:lineRule="exact"/>
        <w:ind w:firstLineChars="700" w:firstLine="2240"/>
        <w:rPr>
          <w:rFonts w:ascii="仿宋_GB2312" w:eastAsia="仿宋_GB2312" w:hAnsi="宋体" w:cs="仿宋_GB2312"/>
          <w:color w:val="000000" w:themeColor="text1"/>
          <w:kern w:val="0"/>
          <w:sz w:val="32"/>
          <w:szCs w:val="32"/>
          <w:shd w:val="clear" w:color="auto" w:fill="FFFFFF"/>
          <w:lang/>
        </w:rPr>
      </w:pPr>
    </w:p>
    <w:p w:rsidR="000E6F34" w:rsidRDefault="000E6F34">
      <w:pPr>
        <w:spacing w:line="600" w:lineRule="exact"/>
        <w:ind w:firstLineChars="700" w:firstLine="2240"/>
        <w:rPr>
          <w:rFonts w:ascii="仿宋_GB2312" w:eastAsia="仿宋_GB2312" w:hAnsi="宋体" w:cs="仿宋_GB2312"/>
          <w:color w:val="000000" w:themeColor="text1"/>
          <w:kern w:val="0"/>
          <w:sz w:val="32"/>
          <w:szCs w:val="32"/>
          <w:shd w:val="clear" w:color="auto" w:fill="FFFFFF"/>
          <w:lang/>
        </w:rPr>
      </w:pPr>
    </w:p>
    <w:p w:rsidR="000E6F34" w:rsidRDefault="00C8473D">
      <w:pPr>
        <w:spacing w:line="600" w:lineRule="exact"/>
        <w:rPr>
          <w:color w:val="000000" w:themeColor="text1"/>
          <w:spacing w:val="-20"/>
        </w:rPr>
      </w:pPr>
      <w:r>
        <w:rPr>
          <w:rFonts w:ascii="仿宋_GB2312" w:eastAsia="仿宋_GB2312" w:hAnsi="宋体" w:cs="仿宋_GB2312" w:hint="eastAsia"/>
          <w:color w:val="000000" w:themeColor="text1"/>
          <w:spacing w:val="-34"/>
          <w:kern w:val="0"/>
          <w:sz w:val="32"/>
          <w:szCs w:val="32"/>
          <w:shd w:val="clear" w:color="auto" w:fill="FFFFFF"/>
          <w:lang/>
        </w:rPr>
        <w:t>中共岳阳市委人才工作领导小组办公室</w:t>
      </w:r>
      <w:r>
        <w:rPr>
          <w:rFonts w:ascii="仿宋_GB2312" w:eastAsia="仿宋_GB2312" w:hAnsi="宋体" w:cs="仿宋_GB2312" w:hint="eastAsia"/>
          <w:color w:val="000000" w:themeColor="text1"/>
          <w:spacing w:val="-20"/>
          <w:kern w:val="0"/>
          <w:sz w:val="32"/>
          <w:szCs w:val="32"/>
          <w:shd w:val="clear" w:color="auto" w:fill="FFFFFF"/>
          <w:lang/>
        </w:rPr>
        <w:t xml:space="preserve">   </w:t>
      </w:r>
      <w:r>
        <w:rPr>
          <w:rFonts w:ascii="仿宋_GB2312" w:eastAsia="仿宋_GB2312" w:hAnsi="宋体" w:cs="仿宋_GB2312" w:hint="eastAsia"/>
          <w:color w:val="000000" w:themeColor="text1"/>
          <w:spacing w:val="-20"/>
          <w:kern w:val="0"/>
          <w:sz w:val="32"/>
          <w:szCs w:val="32"/>
          <w:shd w:val="clear" w:color="auto" w:fill="FFFFFF"/>
          <w:lang/>
        </w:rPr>
        <w:t>岳阳市人力资源和社会保障局</w:t>
      </w:r>
    </w:p>
    <w:p w:rsidR="000E6F34" w:rsidRDefault="000E6F34">
      <w:pPr>
        <w:spacing w:line="600" w:lineRule="exact"/>
        <w:ind w:firstLineChars="1200" w:firstLine="3840"/>
        <w:rPr>
          <w:rFonts w:ascii="仿宋_GB2312" w:eastAsia="仿宋_GB2312" w:hAnsi="宋体" w:cs="仿宋_GB2312"/>
          <w:color w:val="000000" w:themeColor="text1"/>
          <w:kern w:val="0"/>
          <w:sz w:val="32"/>
          <w:szCs w:val="32"/>
          <w:shd w:val="clear" w:color="auto" w:fill="FFFFFF"/>
          <w:lang/>
        </w:rPr>
      </w:pPr>
    </w:p>
    <w:p w:rsidR="000E6F34" w:rsidRDefault="00C8473D">
      <w:pPr>
        <w:spacing w:line="600" w:lineRule="exact"/>
        <w:ind w:firstLineChars="1600" w:firstLine="5120"/>
        <w:rPr>
          <w:rFonts w:ascii="仿宋_GB2312" w:eastAsia="仿宋_GB2312" w:hAnsi="宋体" w:cs="仿宋_GB2312"/>
          <w:color w:val="000000" w:themeColor="text1"/>
          <w:kern w:val="0"/>
          <w:sz w:val="32"/>
          <w:szCs w:val="32"/>
          <w:shd w:val="clear" w:color="auto" w:fill="FFFFFF"/>
          <w:lang/>
        </w:rPr>
      </w:pPr>
      <w:r>
        <w:rPr>
          <w:rFonts w:ascii="仿宋_GB2312" w:eastAsia="仿宋_GB2312" w:hAnsi="宋体" w:cs="仿宋_GB2312" w:hint="eastAsia"/>
          <w:color w:val="000000" w:themeColor="text1"/>
          <w:kern w:val="0"/>
          <w:sz w:val="32"/>
          <w:szCs w:val="32"/>
          <w:shd w:val="clear" w:color="auto" w:fill="FFFFFF"/>
          <w:lang/>
        </w:rPr>
        <w:t>2021</w:t>
      </w:r>
      <w:r>
        <w:rPr>
          <w:rFonts w:ascii="仿宋_GB2312" w:eastAsia="仿宋_GB2312" w:hAnsi="宋体" w:cs="仿宋_GB2312" w:hint="eastAsia"/>
          <w:color w:val="000000" w:themeColor="text1"/>
          <w:kern w:val="0"/>
          <w:sz w:val="32"/>
          <w:szCs w:val="32"/>
          <w:shd w:val="clear" w:color="auto" w:fill="FFFFFF"/>
          <w:lang/>
        </w:rPr>
        <w:t>年</w:t>
      </w:r>
      <w:r>
        <w:rPr>
          <w:rFonts w:ascii="仿宋_GB2312" w:eastAsia="仿宋_GB2312" w:hAnsi="宋体" w:cs="仿宋_GB2312" w:hint="eastAsia"/>
          <w:color w:val="000000" w:themeColor="text1"/>
          <w:kern w:val="0"/>
          <w:sz w:val="32"/>
          <w:szCs w:val="32"/>
          <w:shd w:val="clear" w:color="auto" w:fill="FFFFFF"/>
          <w:lang/>
        </w:rPr>
        <w:t>12</w:t>
      </w:r>
      <w:r>
        <w:rPr>
          <w:rFonts w:ascii="仿宋_GB2312" w:eastAsia="仿宋_GB2312" w:hAnsi="宋体" w:cs="仿宋_GB2312" w:hint="eastAsia"/>
          <w:color w:val="000000" w:themeColor="text1"/>
          <w:kern w:val="0"/>
          <w:sz w:val="32"/>
          <w:szCs w:val="32"/>
          <w:shd w:val="clear" w:color="auto" w:fill="FFFFFF"/>
          <w:lang/>
        </w:rPr>
        <w:t>月</w:t>
      </w:r>
      <w:r>
        <w:rPr>
          <w:rFonts w:ascii="仿宋_GB2312" w:eastAsia="仿宋_GB2312" w:hAnsi="宋体" w:cs="仿宋_GB2312" w:hint="eastAsia"/>
          <w:color w:val="000000" w:themeColor="text1"/>
          <w:kern w:val="0"/>
          <w:sz w:val="32"/>
          <w:szCs w:val="32"/>
          <w:shd w:val="clear" w:color="auto" w:fill="FFFFFF"/>
          <w:lang/>
        </w:rPr>
        <w:t>2</w:t>
      </w:r>
      <w:r>
        <w:rPr>
          <w:rFonts w:ascii="仿宋_GB2312" w:eastAsia="仿宋_GB2312" w:hAnsi="宋体" w:cs="仿宋_GB2312" w:hint="eastAsia"/>
          <w:color w:val="000000" w:themeColor="text1"/>
          <w:kern w:val="0"/>
          <w:sz w:val="32"/>
          <w:szCs w:val="32"/>
          <w:shd w:val="clear" w:color="auto" w:fill="FFFFFF"/>
          <w:lang/>
        </w:rPr>
        <w:t>日</w:t>
      </w:r>
    </w:p>
    <w:sectPr w:rsidR="000E6F34" w:rsidSect="000E6F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3D" w:rsidRDefault="00C8473D" w:rsidP="00F93E32">
      <w:r>
        <w:separator/>
      </w:r>
    </w:p>
  </w:endnote>
  <w:endnote w:type="continuationSeparator" w:id="1">
    <w:p w:rsidR="00C8473D" w:rsidRDefault="00C8473D" w:rsidP="00F93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3D" w:rsidRDefault="00C8473D" w:rsidP="00F93E32">
      <w:r>
        <w:separator/>
      </w:r>
    </w:p>
  </w:footnote>
  <w:footnote w:type="continuationSeparator" w:id="1">
    <w:p w:rsidR="00C8473D" w:rsidRDefault="00C8473D" w:rsidP="00F93E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E6F34"/>
    <w:rsid w:val="EEFE0FAE"/>
    <w:rsid w:val="EFF9FFAB"/>
    <w:rsid w:val="F1B70A76"/>
    <w:rsid w:val="FFCF9316"/>
    <w:rsid w:val="FFFC05FD"/>
    <w:rsid w:val="000E6F34"/>
    <w:rsid w:val="00C8473D"/>
    <w:rsid w:val="00F93E32"/>
    <w:rsid w:val="02AF6C05"/>
    <w:rsid w:val="05C07B0D"/>
    <w:rsid w:val="0F4F5E96"/>
    <w:rsid w:val="103A670E"/>
    <w:rsid w:val="117C784D"/>
    <w:rsid w:val="164F27E6"/>
    <w:rsid w:val="16554603"/>
    <w:rsid w:val="18954713"/>
    <w:rsid w:val="22551D8D"/>
    <w:rsid w:val="23D96BBB"/>
    <w:rsid w:val="261A2A57"/>
    <w:rsid w:val="28D2145B"/>
    <w:rsid w:val="2DFEAD89"/>
    <w:rsid w:val="2DFEFE81"/>
    <w:rsid w:val="2FEF8F0D"/>
    <w:rsid w:val="38C1185A"/>
    <w:rsid w:val="3A751F6D"/>
    <w:rsid w:val="3AFE00FD"/>
    <w:rsid w:val="3B1143F1"/>
    <w:rsid w:val="3DF71893"/>
    <w:rsid w:val="3E102693"/>
    <w:rsid w:val="40D75730"/>
    <w:rsid w:val="427D4ECA"/>
    <w:rsid w:val="48D56B8C"/>
    <w:rsid w:val="50781263"/>
    <w:rsid w:val="524F51A7"/>
    <w:rsid w:val="55671838"/>
    <w:rsid w:val="59EA1816"/>
    <w:rsid w:val="5BA70654"/>
    <w:rsid w:val="5F074316"/>
    <w:rsid w:val="62141EE8"/>
    <w:rsid w:val="657F285B"/>
    <w:rsid w:val="675F6916"/>
    <w:rsid w:val="67E36959"/>
    <w:rsid w:val="69CA76A4"/>
    <w:rsid w:val="6EFB9F09"/>
    <w:rsid w:val="6F59582C"/>
    <w:rsid w:val="6FBFE0AE"/>
    <w:rsid w:val="700D02FA"/>
    <w:rsid w:val="73DF79A4"/>
    <w:rsid w:val="75CE8E98"/>
    <w:rsid w:val="762D4ECF"/>
    <w:rsid w:val="764C240E"/>
    <w:rsid w:val="772E0EFE"/>
    <w:rsid w:val="77D7D5F4"/>
    <w:rsid w:val="78714A54"/>
    <w:rsid w:val="78782D79"/>
    <w:rsid w:val="79E1494E"/>
    <w:rsid w:val="79E25B46"/>
    <w:rsid w:val="7A7F1F49"/>
    <w:rsid w:val="7BB35B94"/>
    <w:rsid w:val="7CFAB3E2"/>
    <w:rsid w:val="7DED8CC4"/>
    <w:rsid w:val="7ED24A00"/>
    <w:rsid w:val="7F925AEA"/>
    <w:rsid w:val="7FDB4C04"/>
    <w:rsid w:val="7FF55602"/>
    <w:rsid w:val="7FFF1BE7"/>
    <w:rsid w:val="937D3269"/>
    <w:rsid w:val="A397BEF0"/>
    <w:rsid w:val="B7FFA79B"/>
    <w:rsid w:val="BD398664"/>
    <w:rsid w:val="BF34FA5B"/>
    <w:rsid w:val="BF7BAD18"/>
    <w:rsid w:val="CF1F18C9"/>
    <w:rsid w:val="E6D7A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6F34"/>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0E6F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rsid w:val="000E6F34"/>
    <w:pPr>
      <w:tabs>
        <w:tab w:val="center" w:pos="4153"/>
        <w:tab w:val="right" w:pos="8306"/>
      </w:tabs>
      <w:snapToGrid w:val="0"/>
      <w:jc w:val="left"/>
    </w:pPr>
    <w:rPr>
      <w:sz w:val="18"/>
    </w:rPr>
  </w:style>
  <w:style w:type="paragraph" w:styleId="a5">
    <w:name w:val="Normal (Web)"/>
    <w:basedOn w:val="a"/>
    <w:qFormat/>
    <w:rsid w:val="000E6F34"/>
    <w:pPr>
      <w:spacing w:beforeAutospacing="1" w:afterAutospacing="1"/>
      <w:jc w:val="left"/>
    </w:pPr>
    <w:rPr>
      <w:rFonts w:cs="Times New Roman"/>
      <w:kern w:val="0"/>
      <w:sz w:val="24"/>
    </w:rPr>
  </w:style>
  <w:style w:type="character" w:styleId="a6">
    <w:name w:val="FollowedHyperlink"/>
    <w:basedOn w:val="a1"/>
    <w:qFormat/>
    <w:rsid w:val="000E6F34"/>
    <w:rPr>
      <w:color w:val="252525"/>
      <w:u w:val="none"/>
    </w:rPr>
  </w:style>
  <w:style w:type="character" w:styleId="a7">
    <w:name w:val="Emphasis"/>
    <w:basedOn w:val="a1"/>
    <w:qFormat/>
    <w:rsid w:val="000E6F34"/>
  </w:style>
  <w:style w:type="character" w:styleId="a8">
    <w:name w:val="Hyperlink"/>
    <w:basedOn w:val="a1"/>
    <w:qFormat/>
    <w:rsid w:val="000E6F34"/>
    <w:rPr>
      <w:color w:val="0000FF"/>
      <w:u w:val="single"/>
    </w:rPr>
  </w:style>
  <w:style w:type="character" w:styleId="HTML">
    <w:name w:val="HTML Code"/>
    <w:basedOn w:val="a1"/>
    <w:qFormat/>
    <w:rsid w:val="000E6F34"/>
    <w:rPr>
      <w:rFonts w:ascii="Courier New" w:hAnsi="Courier New"/>
      <w:sz w:val="20"/>
    </w:rPr>
  </w:style>
  <w:style w:type="character" w:styleId="HTML0">
    <w:name w:val="HTML Cite"/>
    <w:basedOn w:val="a1"/>
    <w:qFormat/>
    <w:rsid w:val="000E6F34"/>
  </w:style>
  <w:style w:type="character" w:customStyle="1" w:styleId="bsharetext">
    <w:name w:val="bsharetext"/>
    <w:basedOn w:val="a1"/>
    <w:qFormat/>
    <w:rsid w:val="000E6F34"/>
  </w:style>
  <w:style w:type="character" w:customStyle="1" w:styleId="wx-space">
    <w:name w:val="wx-space"/>
    <w:basedOn w:val="a1"/>
    <w:qFormat/>
    <w:rsid w:val="000E6F34"/>
  </w:style>
  <w:style w:type="character" w:customStyle="1" w:styleId="wx-space1">
    <w:name w:val="wx-space1"/>
    <w:basedOn w:val="a1"/>
    <w:qFormat/>
    <w:rsid w:val="000E6F34"/>
  </w:style>
  <w:style w:type="character" w:customStyle="1" w:styleId="hover4">
    <w:name w:val="hover4"/>
    <w:basedOn w:val="a1"/>
    <w:qFormat/>
    <w:rsid w:val="000E6F34"/>
    <w:rPr>
      <w:color w:val="000000"/>
      <w:shd w:val="clear" w:color="auto" w:fill="FFFFFF"/>
    </w:rPr>
  </w:style>
  <w:style w:type="character" w:customStyle="1" w:styleId="hover3">
    <w:name w:val="hover3"/>
    <w:basedOn w:val="a1"/>
    <w:qFormat/>
    <w:rsid w:val="000E6F34"/>
    <w:rPr>
      <w:color w:val="000000"/>
      <w:shd w:val="clear" w:color="auto" w:fill="FFFFFF"/>
    </w:rPr>
  </w:style>
  <w:style w:type="paragraph" w:customStyle="1" w:styleId="1">
    <w:name w:val="列出段落1"/>
    <w:basedOn w:val="a"/>
    <w:uiPriority w:val="34"/>
    <w:qFormat/>
    <w:rsid w:val="000E6F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686</Words>
  <Characters>3912</Characters>
  <Application>Microsoft Office Word</Application>
  <DocSecurity>0</DocSecurity>
  <Lines>32</Lines>
  <Paragraphs>9</Paragraphs>
  <ScaleCrop>false</ScaleCrop>
  <Company>微软中国</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杨晓兰</cp:lastModifiedBy>
  <cp:revision>2</cp:revision>
  <cp:lastPrinted>2021-12-02T22:44:00Z</cp:lastPrinted>
  <dcterms:created xsi:type="dcterms:W3CDTF">2021-12-02T11:21:00Z</dcterms:created>
  <dcterms:modified xsi:type="dcterms:W3CDTF">2021-12-02T11:21:00Z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CFB94C158C8E465AA208B634F8986165</vt:lpwstr>
  </property>
</Properties>
</file>