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32"/>
          <w:szCs w:val="32"/>
          <w:lang w:val="en-US" w:eastAsia="zh-CN"/>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-273050</wp:posOffset>
                </wp:positionV>
                <wp:extent cx="1007110" cy="438150"/>
                <wp:effectExtent l="0" t="0" r="2540" b="0"/>
                <wp:wrapNone/>
                <wp:docPr id="3" name="文本框 3"/>
                <wp:cNvGraphicFramePr/>
                <a:graphic xmlns:a="http://schemas.openxmlformats.org/drawingml/2006/main">
                  <a:graphicData uri="http://schemas.microsoft.com/office/word/2010/wordprocessingShape">
                    <wps:wsp>
                      <wps:cNvSpPr txBox="1"/>
                      <wps:spPr>
                        <a:xfrm>
                          <a:off x="0" y="0"/>
                          <a:ext cx="1007110"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21.5pt;height:34.5pt;width:79.3pt;z-index:251659264;mso-width-relative:page;mso-height-relative:page;" fillcolor="#FFFFFF [3201]" filled="t" stroked="f" coordsize="21600,21600" o:gfxdata="UEsDBAoAAAAAAIdO4kAAAAAAAAAAAAAAAAAEAAAAZHJzL1BLAwQUAAAACACHTuJAZdgH4dUAAAAJ&#10;AQAADwAAAGRycy9kb3ducmV2LnhtbE2PTU/DMAyG70j8h8hI3LYkYxuoNN0BiSsS29g5a0xbkThV&#10;kn3+erwTnCzLj14/b706By+OmPIQyYCeKhBIbXQDdQa2m/fJC4hcLDnrI6GBC2ZYNfd3ta1cPNEn&#10;HtelExxCubIG+lLGSsrc9hhsnsYRiW/fMQVbeE2ddMmeODx4OVNqKYMdiD/0dsS3Htuf9SEY2HXh&#10;uvvSY+pd8HP6uF422zgY8/ig1SuIgufyB8NNn9WhYad9PJDLwhuYaM0kz/kTd7oBi+cFiL2B2VKB&#10;bGr5v0HzC1BLAwQUAAAACACHTuJA+R2Va04CAACPBAAADgAAAGRycy9lMm9Eb2MueG1srVTNbhMx&#10;EL4j8Q6W73SzTfpD1E0VWgUhRbRSQJwdr521ZHuM7WQ3PAC8AScu3HmuPAdjb9KGwqEHcnDGnt/v&#10;m5m9uu6MJhvhgwJb0fJkQImwHGplVxX9+GH26pKSEJmtmQYrKroVgV5PXr64at1YnEIDuhaeYBAb&#10;xq2raBOjGxdF4I0wLJyAExaVErxhEa9+VdSetRjd6OJ0MDgvWvC188BFCPh62yvpPqJ/TkCQUnFx&#10;C3xthI19VC80iwgpNMoFOsnVSil4vJMyiEh0RRFpzCcmQXmZzmJyxcYrz1yj+L4E9pwSnmAyTFlM&#10;+hDqlkVG1l79Fcoo7iGAjCccTNEDyYwginLwhJtFw5zIWJDq4B5ID/8vLH+/ufdE1RUdUmKZwYbv&#10;vn/b/fi1+/mVDBM9rQtjtFo4tIvdG+hwaA7vAR8T6k56k/4RD0E9krt9IFd0kfDkNBhclCWqOOpG&#10;w8vyLLNfPHo7H+JbAYYkoaIem5c5ZZt5iFgJmh5MUrIAWtUzpXW++NXyRnuyYdjoWf6lItHlDzNt&#10;SVvR8yHmTl4Wkn9vpy2aJ7A9qCTFbtntGVhCvUUCPPQTFByfKaxyzkK8Zx5HBoHhUsU7PKQGTAJ7&#10;iZIG/Jd/vSd77CRqKWlxBCsaPq+ZF5TodxZ7/LocjTBszJfR2cUpXvyxZnmssWtzAwi+xPV1PIvJ&#10;PuqDKD2YT7h705QVVcxyzF3ReBBvYr8YuLtcTKfZCKfUsTi3C8dT6J606TqCVLkliaaemz17OKeZ&#10;9v1OpUU4vmerx+/I5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l2Afh1QAAAAkBAAAPAAAAAAAA&#10;AAEAIAAAACIAAABkcnMvZG93bnJldi54bWxQSwECFAAUAAAACACHTuJA+R2Va04CAACPBAAADgAA&#10;AAAAAAABACAAAAAkAQAAZHJzL2Uyb0RvYy54bWxQSwUGAAAAAAYABgBZAQAA5AUAAAAA&#10;">
                <v:fill on="t" focussize="0,0"/>
                <v:stroke on="f" weight="0.5pt"/>
                <v:imagedata o:title=""/>
                <o:lock v:ext="edit" aspectratio="f"/>
                <v:textbox>
                  <w:txbxContent>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txbxContent>
                </v:textbox>
              </v:shape>
            </w:pict>
          </mc:Fallback>
        </mc:AlternateContent>
      </w:r>
      <w:r>
        <w:rPr>
          <w:rFonts w:hint="eastAsia" w:eastAsia="方正小标宋_GBK" w:cs="Times New Roman"/>
          <w:sz w:val="44"/>
          <w:szCs w:val="44"/>
          <w:lang w:val="en-US" w:eastAsia="zh-CN"/>
        </w:rPr>
        <w:t>2023</w:t>
      </w:r>
      <w:r>
        <w:rPr>
          <w:rFonts w:hint="default" w:ascii="Times New Roman" w:hAnsi="Times New Roman" w:eastAsia="方正小标宋_GBK" w:cs="Times New Roman"/>
          <w:sz w:val="44"/>
          <w:szCs w:val="44"/>
          <w:lang w:val="en-US" w:eastAsia="zh-CN"/>
        </w:rPr>
        <w:t>年度岳阳市社会科学</w:t>
      </w:r>
      <w:r>
        <w:rPr>
          <w:rFonts w:hint="eastAsia" w:eastAsia="方正小标宋_GBK" w:cs="Times New Roman"/>
          <w:sz w:val="44"/>
          <w:szCs w:val="44"/>
          <w:lang w:val="en-US" w:eastAsia="zh-CN"/>
        </w:rPr>
        <w:t>一般自筹</w:t>
      </w:r>
      <w:r>
        <w:rPr>
          <w:rFonts w:hint="default" w:ascii="Times New Roman" w:hAnsi="Times New Roman" w:eastAsia="方正小标宋_GBK" w:cs="Times New Roman"/>
          <w:sz w:val="44"/>
          <w:szCs w:val="44"/>
          <w:lang w:val="en-US" w:eastAsia="zh-CN"/>
        </w:rPr>
        <w:t>课题立项目录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（排名不分先后）</w:t>
      </w:r>
    </w:p>
    <w:tbl>
      <w:tblPr>
        <w:tblStyle w:val="4"/>
        <w:tblW w:w="13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8478"/>
        <w:gridCol w:w="2676"/>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2023Y01</w:t>
            </w:r>
          </w:p>
        </w:tc>
        <w:tc>
          <w:tcPr>
            <w:tcW w:w="847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新时代“枫桥经验”的岳阳实践研究</w:t>
            </w:r>
          </w:p>
        </w:tc>
        <w:tc>
          <w:tcPr>
            <w:tcW w:w="267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中共岳阳市委党校</w:t>
            </w:r>
          </w:p>
        </w:tc>
        <w:tc>
          <w:tcPr>
            <w:tcW w:w="151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沈曼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2023Y02</w:t>
            </w:r>
          </w:p>
        </w:tc>
        <w:tc>
          <w:tcPr>
            <w:tcW w:w="8478"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弘扬优秀传统文化 推进党风廉政建设</w:t>
            </w:r>
          </w:p>
        </w:tc>
        <w:tc>
          <w:tcPr>
            <w:tcW w:w="267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中共岳阳市委党校</w:t>
            </w:r>
          </w:p>
        </w:tc>
        <w:tc>
          <w:tcPr>
            <w:tcW w:w="151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寻媛媛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2023Y03</w:t>
            </w:r>
          </w:p>
        </w:tc>
        <w:tc>
          <w:tcPr>
            <w:tcW w:w="847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市域社会治理现代化推进路径研究——以湖南岳阳为例</w:t>
            </w:r>
          </w:p>
        </w:tc>
        <w:tc>
          <w:tcPr>
            <w:tcW w:w="267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中共岳阳市委党校</w:t>
            </w:r>
          </w:p>
        </w:tc>
        <w:tc>
          <w:tcPr>
            <w:tcW w:w="151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孙兴华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2023Y04</w:t>
            </w:r>
          </w:p>
        </w:tc>
        <w:tc>
          <w:tcPr>
            <w:tcW w:w="847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区域党建合作共建研究——以岳阳、荆州为例</w:t>
            </w:r>
          </w:p>
        </w:tc>
        <w:tc>
          <w:tcPr>
            <w:tcW w:w="267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中共岳阳市委党校</w:t>
            </w:r>
          </w:p>
        </w:tc>
        <w:tc>
          <w:tcPr>
            <w:tcW w:w="151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白松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2023Y05</w:t>
            </w:r>
          </w:p>
        </w:tc>
        <w:tc>
          <w:tcPr>
            <w:tcW w:w="847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土地经营权入股发展农业产业化经营试点政策分析</w:t>
            </w:r>
          </w:p>
        </w:tc>
        <w:tc>
          <w:tcPr>
            <w:tcW w:w="267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中共岳阳市委党校</w:t>
            </w:r>
          </w:p>
        </w:tc>
        <w:tc>
          <w:tcPr>
            <w:tcW w:w="151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杨松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2023Y06</w:t>
            </w:r>
          </w:p>
        </w:tc>
        <w:tc>
          <w:tcPr>
            <w:tcW w:w="847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文旅融合助力乡村振兴的实践研究</w:t>
            </w:r>
          </w:p>
        </w:tc>
        <w:tc>
          <w:tcPr>
            <w:tcW w:w="267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zh-CN" w:eastAsia="zh-CN" w:bidi="ar"/>
              </w:rPr>
            </w:pPr>
            <w:r>
              <w:rPr>
                <w:rFonts w:hint="eastAsia" w:ascii="仿宋_GB2312" w:hAnsi="宋体" w:cs="仿宋_GB2312"/>
                <w:i w:val="0"/>
                <w:color w:val="000000"/>
                <w:kern w:val="0"/>
                <w:sz w:val="21"/>
                <w:szCs w:val="21"/>
                <w:u w:val="none"/>
                <w:lang w:val="en-US" w:eastAsia="zh-CN" w:bidi="ar"/>
              </w:rPr>
              <w:t>中共岳阳市委党校</w:t>
            </w:r>
          </w:p>
        </w:tc>
        <w:tc>
          <w:tcPr>
            <w:tcW w:w="151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吴朝霞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2023Y0</w:t>
            </w:r>
            <w:r>
              <w:rPr>
                <w:rFonts w:hint="eastAsia" w:cs="Times New Roman"/>
                <w:i w:val="0"/>
                <w:color w:val="000000"/>
                <w:kern w:val="0"/>
                <w:sz w:val="21"/>
                <w:szCs w:val="21"/>
                <w:u w:val="none"/>
                <w:lang w:val="en-US" w:eastAsia="zh-CN" w:bidi="ar"/>
              </w:rPr>
              <w:t>7</w:t>
            </w:r>
          </w:p>
        </w:tc>
        <w:tc>
          <w:tcPr>
            <w:tcW w:w="847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信息技术与老年英语教学深度融合的实践研究</w:t>
            </w:r>
          </w:p>
        </w:tc>
        <w:tc>
          <w:tcPr>
            <w:tcW w:w="267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岳阳开放大学</w:t>
            </w:r>
          </w:p>
        </w:tc>
        <w:tc>
          <w:tcPr>
            <w:tcW w:w="151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谢超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2023Y0</w:t>
            </w:r>
            <w:r>
              <w:rPr>
                <w:rFonts w:hint="eastAsia" w:cs="Times New Roman"/>
                <w:i w:val="0"/>
                <w:color w:val="000000"/>
                <w:kern w:val="0"/>
                <w:sz w:val="21"/>
                <w:szCs w:val="21"/>
                <w:u w:val="none"/>
                <w:lang w:val="en-US" w:eastAsia="zh-CN" w:bidi="ar"/>
              </w:rPr>
              <w:t>8</w:t>
            </w:r>
          </w:p>
        </w:tc>
        <w:tc>
          <w:tcPr>
            <w:tcW w:w="847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“大思政课”背景下岳阳本土红色文化融入高校思政实践教学的合理路径研究</w:t>
            </w:r>
          </w:p>
        </w:tc>
        <w:tc>
          <w:tcPr>
            <w:tcW w:w="267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岳阳开放大学</w:t>
            </w:r>
          </w:p>
        </w:tc>
        <w:tc>
          <w:tcPr>
            <w:tcW w:w="151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方含芬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2023Y0</w:t>
            </w:r>
            <w:r>
              <w:rPr>
                <w:rFonts w:hint="eastAsia" w:cs="Times New Roman"/>
                <w:i w:val="0"/>
                <w:color w:val="000000"/>
                <w:kern w:val="0"/>
                <w:sz w:val="21"/>
                <w:szCs w:val="21"/>
                <w:u w:val="none"/>
                <w:lang w:val="en-US" w:eastAsia="zh-CN" w:bidi="ar"/>
              </w:rPr>
              <w:t>9</w:t>
            </w:r>
          </w:p>
        </w:tc>
        <w:tc>
          <w:tcPr>
            <w:tcW w:w="847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岳阳市现代物流降本增效政策执行研究</w:t>
            </w:r>
          </w:p>
        </w:tc>
        <w:tc>
          <w:tcPr>
            <w:tcW w:w="267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黄静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2023Y10</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供应链金融视角下岳阳市物流行业融资问题研究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钟哲琳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2023Y11</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岳阳市现代物流高质量发展研究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2023Y12</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大数据技术推进就业供需精准智能匹配的研究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白蔡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2023Y13</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“岗课赛证”融通背景下“1+X”宠物护理与美容课程建设实践路径研究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曹晓玉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2023Y14</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基于核心素养的高职体育教学研究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曾习文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2023Y15</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新时期我国深化医学职业教育综合改革实施路径及评价机制研究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曾雪芳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2023Y16</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高职院校创新创业实践性教育路径研究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kern w:val="2"/>
                <w:sz w:val="21"/>
                <w:szCs w:val="21"/>
                <w:vertAlign w:val="baseline"/>
                <w:lang w:val="en-US" w:eastAsia="zh-CN"/>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陈芳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2023Y17</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新时代背景下湖南高职院校贫困生就业帮扶现状与对策研究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陈敏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2023Y18</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使用移动互联网APP训练对养老机构老年人认知功能的影响研究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陈萍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2023Y19</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基于三全育人的高职专业课融入思政元素的探析——以医学心理学为例</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戴娟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2023Y20</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基于价值共创视角下的职业教育人才培养路径研究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关良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2023Y21</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高职涉农专业课程思政对大学生择业观的培育研究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郭玉姣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2023Y22</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岳阳市高校体育安全的现状与思考</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何登科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2023Y23</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岳阳本土红色文化融入地方高校思想政治教育工作路径研究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胡青萍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2023Y24</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新时代高职生奋斗型心理状态的激发研究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胡燕军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2023Y25</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乡村振兴战略下东洞庭湖区农业特色小镇景观设计研究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kern w:val="2"/>
                <w:sz w:val="21"/>
                <w:szCs w:val="21"/>
                <w:vertAlign w:val="baseline"/>
                <w:lang w:val="en-US" w:eastAsia="zh-CN"/>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蒋佳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2023Y26</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疫情防控放开后高职医学生心理状况的调查及教育对策研究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蒋利亚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2023Y27</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育龄期女性癌症患者创伤后成长的影响因素研究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向安萍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2023Y28</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“一带一路”背景下高职英语教师 国际化能力提升路径研究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蒋琦玮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2023Y29</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“讲好中国故事”背景下高职英语教学中跨文化能力培养路径研究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黎桑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2023Y30</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医学类科普教育基地社会技术服务的途径及模式研究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2023Y31</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数字景观在乡村公共空间的设计研究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2023Y32</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养老方向紧缺人才同情疲劳现状及干预策略研究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2023Y33</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“课程思政”视角下高职护生形体与礼仪课程的教学研究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李美纯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2023Y34</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职业教育高质量发展下的“双师型”教师队伍建设研究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2023Y35</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产教融合背景下高职学生就业竞争力提升的策略研究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2023Y36</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新时代乡村本土化定向医学生职业使命感研究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刘灵素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2023Y37</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提升湖南农村教师地位的对策研究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kern w:val="2"/>
                <w:sz w:val="21"/>
                <w:szCs w:val="21"/>
                <w:vertAlign w:val="baseline"/>
                <w:lang w:val="en-US" w:eastAsia="zh-CN"/>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刘晴雯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2023Y38</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基于"岗课赛证"融通高职康复治疗技术专业实践教学改革研究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2023Y39</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大数据背景下高校大学生就业系统设计研究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柳烨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2023Y40</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乡村振兴背景下基层医疗卫生机构本土化专科人才培养课程思政实施路径研究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罗羿轩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2023Y41</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基于教赛相长视角高职院校护理技能竞赛创新研究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毛先华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2023Y42</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新课标视阈下高职英语教师学科核心素养研究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任朗颖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2023Y43</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基于本土医学美容技术专业“432”人才协同培养模式的研究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宋丹丹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2023Y44</w:t>
            </w:r>
          </w:p>
        </w:tc>
        <w:tc>
          <w:tcPr>
            <w:tcW w:w="0" w:type="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基于“互联网+”的《妇科护理》教学设计及实践研究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孙移娇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2023Y45</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高职院校室内设计专业大思政育人体系构建途径与策略探索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谭向婷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2023Y46</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农村痴呆照顾者连带病耻感与生活质量的相关性研究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2023Y47</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岳阳市高职护理学生人文关怀能力的现状和与策略研究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2023Y48</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乡村振兴战略下乡土材料在乡村景观设计中的应用研究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吴兰珊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2023Y49</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基于“健康管理治未病”理念的《病理学》课程思政改革探究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肖娟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2023Y50</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立德树人视域下高职院校思想道德教育融入优秀传统文化的路径研究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肖永光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2023Y51</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乡村振兴背景下乡村公共建筑“在地性”设计策略研究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许园芳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2023Y52</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数字化赋能岳阳市职业教育高质量发展研究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阳熠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2023Y53</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乡村振兴战略背景下岳阳市乡村居家养老服务业高质量发展研究策略</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朱萌萌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2023Y54</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基于智能技术的职业教育学习评价模式改革研究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杨浩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2023Y55</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基于“守护好一江碧水”理念的高职思政课实践教学改革研究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杨婧雯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2023Y56</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红色音乐融入高校思政教学的价值及路径研究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kern w:val="2"/>
                <w:sz w:val="21"/>
                <w:szCs w:val="21"/>
                <w:vertAlign w:val="baseline"/>
                <w:lang w:val="en-US" w:eastAsia="zh-CN"/>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杨子璇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2023Y57</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“三全育人”视域下高职院校思想政治工作感染力提升路径研究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余芬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2023Y58</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乡村振兴背景下高素质农民培育体系构建与实践研究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张腊冰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2023Y59</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内地西藏班（校）学生幸福教育研究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周君如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2023Y60</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高职体育教学对学生职业技能的培养探究——以建筑室内设计专业学生为例</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张维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2023Y61</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坚持就业优先战略，探索构建“政-校-企-生”就业服务体系——以岳阳职业技术学院为例</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2023Y62</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耕读教育背景下涉农职业院校人才培养模式探索与实践研究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周舟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2023Y63</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大学英语教学中岳阳文化资源的开发与应用研究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湖南石油化工职业技术学院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李国荣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2023Y64</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石化类高职院校助力岳阳打造万亿级石化产业重要基地的策略研究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湖南石油化工职业技术学院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何羽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2023Y65</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“融思政，融产教，融标准”的高职体育一体化教学改革实践探究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湖南石油化工职业技术学院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谢娅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2023Y66</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 xml:space="preserve">产教融合背景下虚拟现实技术应用专业实践教学模式研究与实践 </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湖南石油化工职业技术学院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张彦宇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2023Y67</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产教融合背景下以C-UIS为载体的校企文化融合理念与实践研究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湖南石油化工职业技术学院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万琼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2023Y68</w:t>
            </w:r>
          </w:p>
        </w:tc>
        <w:tc>
          <w:tcPr>
            <w:tcW w:w="0" w:type="auto"/>
            <w:vAlign w:val="center"/>
          </w:tcPr>
          <w:p>
            <w:pPr>
              <w:pStyle w:val="6"/>
              <w:spacing w:before="143"/>
              <w:ind w:left="746" w:leftChars="0" w:right="741" w:rightChars="0"/>
              <w:jc w:val="center"/>
              <w:rPr>
                <w:rFonts w:hint="eastAsia" w:ascii="Times New Roman" w:hAnsi="Times New Roman" w:eastAsia="仿宋_GB2312" w:cs="Times New Roman"/>
                <w:color w:val="auto"/>
                <w:kern w:val="2"/>
                <w:sz w:val="21"/>
                <w:szCs w:val="21"/>
                <w:lang w:val="en-US" w:eastAsia="zh-CN" w:bidi="zh-CN"/>
              </w:rPr>
            </w:pPr>
            <w:r>
              <w:rPr>
                <w:rFonts w:hint="default" w:ascii="仿宋_GB2312" w:hAnsi="仿宋_GB2312" w:eastAsia="仿宋_GB2312" w:cs="仿宋_GB2312"/>
                <w:color w:val="000000" w:themeColor="text1"/>
                <w:sz w:val="21"/>
                <w:szCs w:val="21"/>
                <w:lang w:val="en-US" w:eastAsia="zh-CN" w:bidi="zh-CN"/>
                <w14:textFill>
                  <w14:solidFill>
                    <w14:schemeClr w14:val="tx1"/>
                  </w14:solidFill>
                </w14:textFill>
              </w:rPr>
              <w:t>高等学历继续教育中教育学类专业的课程思政建设研究</w:t>
            </w:r>
          </w:p>
        </w:tc>
        <w:tc>
          <w:tcPr>
            <w:tcW w:w="0" w:type="auto"/>
            <w:vAlign w:val="center"/>
          </w:tcPr>
          <w:p>
            <w:pPr>
              <w:pStyle w:val="6"/>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s="仿宋_GB2312"/>
                <w:color w:val="000000" w:themeColor="text1"/>
                <w:sz w:val="21"/>
                <w:szCs w:val="21"/>
                <w:lang w:val="en-US" w:eastAsia="zh-CN" w:bidi="zh-CN"/>
                <w14:textFill>
                  <w14:solidFill>
                    <w14:schemeClr w14:val="tx1"/>
                  </w14:solidFill>
                </w14:textFill>
              </w:rPr>
              <w:t>汤景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2023Y69</w:t>
            </w:r>
          </w:p>
        </w:tc>
        <w:tc>
          <w:tcPr>
            <w:tcW w:w="0" w:type="auto"/>
            <w:vAlign w:val="center"/>
          </w:tcPr>
          <w:p>
            <w:pPr>
              <w:pStyle w:val="6"/>
              <w:spacing w:before="144"/>
              <w:ind w:left="748"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zh-CN" w:eastAsia="zh-CN"/>
                <w14:textFill>
                  <w14:solidFill>
                    <w14:schemeClr w14:val="tx1"/>
                  </w14:solidFill>
                </w14:textFill>
              </w:rPr>
              <w:t>“三教改革”视野下高职院校学前教育专业学生岗位胜任力培养研究</w:t>
            </w:r>
          </w:p>
        </w:tc>
        <w:tc>
          <w:tcPr>
            <w:tcW w:w="0" w:type="auto"/>
            <w:vAlign w:val="center"/>
          </w:tcPr>
          <w:p>
            <w:pPr>
              <w:pStyle w:val="6"/>
              <w:spacing w:before="145"/>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14:textFill>
                  <w14:solidFill>
                    <w14:schemeClr w14:val="tx1"/>
                  </w14:solidFill>
                </w14:textFill>
              </w:rPr>
              <w:t>湖南民族职业学院</w:t>
            </w:r>
          </w:p>
        </w:tc>
        <w:tc>
          <w:tcPr>
            <w:tcW w:w="0" w:type="auto"/>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陈洁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2023Y70</w:t>
            </w:r>
          </w:p>
        </w:tc>
        <w:tc>
          <w:tcPr>
            <w:tcW w:w="0" w:type="auto"/>
            <w:vAlign w:val="center"/>
          </w:tcPr>
          <w:p>
            <w:pPr>
              <w:pStyle w:val="6"/>
              <w:spacing w:before="144"/>
              <w:ind w:left="748"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14:textFill>
                  <w14:solidFill>
                    <w14:schemeClr w14:val="tx1"/>
                  </w14:solidFill>
                </w14:textFill>
              </w:rPr>
              <w:t>新时代视域下楚湘文化融入岳阳高职院校德育研究</w:t>
            </w:r>
          </w:p>
        </w:tc>
        <w:tc>
          <w:tcPr>
            <w:tcW w:w="0" w:type="auto"/>
            <w:vAlign w:val="center"/>
          </w:tcPr>
          <w:p>
            <w:pPr>
              <w:pStyle w:val="6"/>
              <w:spacing w:before="145"/>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周思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2023Y71</w:t>
            </w:r>
          </w:p>
        </w:tc>
        <w:tc>
          <w:tcPr>
            <w:tcW w:w="0" w:type="auto"/>
            <w:vAlign w:val="center"/>
          </w:tcPr>
          <w:p>
            <w:pPr>
              <w:pStyle w:val="6"/>
              <w:spacing w:before="43"/>
              <w:ind w:left="746" w:leftChars="0" w:right="741" w:rightChars="0"/>
              <w:jc w:val="center"/>
              <w:rPr>
                <w:rFonts w:hint="eastAsia" w:ascii="Times New Roman" w:hAnsi="Times New Roman" w:eastAsia="仿宋_GB2312" w:cs="Times New Roman"/>
                <w:color w:val="000000" w:themeColor="text1"/>
                <w:kern w:val="2"/>
                <w:sz w:val="21"/>
                <w:szCs w:val="21"/>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“三教”改革背景下科学教育专业新型活页式教材开发的研究与探索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2023Y72</w:t>
            </w:r>
          </w:p>
        </w:tc>
        <w:tc>
          <w:tcPr>
            <w:tcW w:w="0" w:type="auto"/>
            <w:vAlign w:val="center"/>
          </w:tcPr>
          <w:p>
            <w:pPr>
              <w:pStyle w:val="6"/>
              <w:spacing w:before="143"/>
              <w:ind w:left="746"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乡村振兴视域下高职学生赴乡创业意愿的影响因素分析与策略研究</w:t>
            </w:r>
          </w:p>
        </w:tc>
        <w:tc>
          <w:tcPr>
            <w:tcW w:w="0" w:type="auto"/>
            <w:vAlign w:val="center"/>
          </w:tcPr>
          <w:p>
            <w:pPr>
              <w:pStyle w:val="6"/>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宋昱琼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2023Y73</w:t>
            </w:r>
          </w:p>
        </w:tc>
        <w:tc>
          <w:tcPr>
            <w:tcW w:w="0" w:type="auto"/>
            <w:vAlign w:val="center"/>
          </w:tcPr>
          <w:p>
            <w:pPr>
              <w:pStyle w:val="6"/>
              <w:spacing w:before="144"/>
              <w:ind w:left="748"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智慧教育视域下高职英语教师数字素养提升研究</w:t>
            </w:r>
          </w:p>
        </w:tc>
        <w:tc>
          <w:tcPr>
            <w:tcW w:w="0" w:type="auto"/>
            <w:vAlign w:val="center"/>
          </w:tcPr>
          <w:p>
            <w:pPr>
              <w:pStyle w:val="6"/>
              <w:spacing w:before="145"/>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5"/>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陈琪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2023Y74</w:t>
            </w:r>
          </w:p>
        </w:tc>
        <w:tc>
          <w:tcPr>
            <w:tcW w:w="0" w:type="auto"/>
            <w:vAlign w:val="center"/>
          </w:tcPr>
          <w:p>
            <w:pPr>
              <w:pStyle w:val="6"/>
              <w:spacing w:before="144"/>
              <w:ind w:left="748"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sz w:val="21"/>
                <w:szCs w:val="21"/>
              </w:rPr>
              <w:t>平江皮影非遗文化融入岳阳高职院校德育实践研究</w:t>
            </w:r>
          </w:p>
        </w:tc>
        <w:tc>
          <w:tcPr>
            <w:tcW w:w="0" w:type="auto"/>
            <w:vAlign w:val="center"/>
          </w:tcPr>
          <w:p>
            <w:pPr>
              <w:pStyle w:val="6"/>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丁婷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2023Y75</w:t>
            </w:r>
          </w:p>
        </w:tc>
        <w:tc>
          <w:tcPr>
            <w:tcW w:w="0" w:type="auto"/>
            <w:vAlign w:val="center"/>
          </w:tcPr>
          <w:p>
            <w:pPr>
              <w:pStyle w:val="6"/>
              <w:spacing w:before="144"/>
              <w:ind w:left="748"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湖湘红色文化融入高职设计类类专业课程思政建设研究</w:t>
            </w:r>
          </w:p>
        </w:tc>
        <w:tc>
          <w:tcPr>
            <w:tcW w:w="0" w:type="auto"/>
            <w:vAlign w:val="center"/>
          </w:tcPr>
          <w:p>
            <w:pPr>
              <w:pStyle w:val="6"/>
              <w:spacing w:before="145"/>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5"/>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高培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2023Y76</w:t>
            </w:r>
          </w:p>
        </w:tc>
        <w:tc>
          <w:tcPr>
            <w:tcW w:w="0" w:type="auto"/>
            <w:vAlign w:val="center"/>
          </w:tcPr>
          <w:p>
            <w:pPr>
              <w:pStyle w:val="6"/>
              <w:spacing w:before="144"/>
              <w:ind w:left="748"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乡村振兴背景下提升农村教师积极心理品质的策略研究</w:t>
            </w:r>
          </w:p>
        </w:tc>
        <w:tc>
          <w:tcPr>
            <w:tcW w:w="0" w:type="auto"/>
            <w:vAlign w:val="center"/>
          </w:tcPr>
          <w:p>
            <w:pPr>
              <w:pStyle w:val="6"/>
              <w:spacing w:before="145"/>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5"/>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葛伶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2023Y77</w:t>
            </w:r>
          </w:p>
        </w:tc>
        <w:tc>
          <w:tcPr>
            <w:tcW w:w="0" w:type="auto"/>
            <w:vAlign w:val="center"/>
          </w:tcPr>
          <w:p>
            <w:pPr>
              <w:pStyle w:val="6"/>
              <w:spacing w:before="144"/>
              <w:ind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“健康中国”理念下高职婴幼儿托育服务与管理专业医养教融合人才培养模式研究</w:t>
            </w:r>
          </w:p>
        </w:tc>
        <w:tc>
          <w:tcPr>
            <w:tcW w:w="0" w:type="auto"/>
            <w:vAlign w:val="center"/>
          </w:tcPr>
          <w:p>
            <w:pPr>
              <w:pStyle w:val="6"/>
              <w:spacing w:before="145"/>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5"/>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李佳佳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2023Y78</w:t>
            </w:r>
          </w:p>
        </w:tc>
        <w:tc>
          <w:tcPr>
            <w:tcW w:w="0" w:type="auto"/>
            <w:vAlign w:val="center"/>
          </w:tcPr>
          <w:p>
            <w:pPr>
              <w:pStyle w:val="6"/>
              <w:spacing w:before="144"/>
              <w:ind w:left="748"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default" w:ascii="Times New Roman" w:hAnsi="Times New Roman" w:eastAsia="仿宋_GB2312" w:cs="Times New Roman"/>
                <w:color w:val="auto"/>
                <w:sz w:val="21"/>
                <w:szCs w:val="21"/>
                <w:lang w:eastAsia="zh-CN"/>
              </w:rPr>
              <w:t>楚怡精神融入高职学前教育专业学生职业素养培育</w:t>
            </w:r>
            <w:r>
              <w:rPr>
                <w:rFonts w:hint="eastAsia" w:cs="Times New Roman"/>
                <w:color w:val="auto"/>
                <w:sz w:val="21"/>
                <w:szCs w:val="21"/>
                <w:lang w:eastAsia="zh-CN"/>
              </w:rPr>
              <w:t>的创新</w:t>
            </w:r>
            <w:r>
              <w:rPr>
                <w:rFonts w:hint="default" w:ascii="Times New Roman" w:hAnsi="Times New Roman" w:eastAsia="仿宋_GB2312" w:cs="Times New Roman"/>
                <w:color w:val="auto"/>
                <w:sz w:val="21"/>
                <w:szCs w:val="21"/>
                <w:lang w:eastAsia="zh-CN"/>
              </w:rPr>
              <w:t>路径研究</w:t>
            </w:r>
          </w:p>
        </w:tc>
        <w:tc>
          <w:tcPr>
            <w:tcW w:w="0" w:type="auto"/>
            <w:vAlign w:val="center"/>
          </w:tcPr>
          <w:p>
            <w:pPr>
              <w:pStyle w:val="6"/>
              <w:spacing w:before="144"/>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4"/>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李佳静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2023Y79</w:t>
            </w:r>
          </w:p>
        </w:tc>
        <w:tc>
          <w:tcPr>
            <w:tcW w:w="0" w:type="auto"/>
            <w:vAlign w:val="center"/>
          </w:tcPr>
          <w:p>
            <w:pPr>
              <w:pStyle w:val="6"/>
              <w:spacing w:before="144"/>
              <w:ind w:left="746"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OBE理念下高职设计专业过程式教学改革研究</w:t>
            </w:r>
          </w:p>
        </w:tc>
        <w:tc>
          <w:tcPr>
            <w:tcW w:w="0" w:type="auto"/>
            <w:vAlign w:val="center"/>
          </w:tcPr>
          <w:p>
            <w:pPr>
              <w:pStyle w:val="6"/>
              <w:spacing w:before="144"/>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4"/>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李佳威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2023Y80</w:t>
            </w:r>
          </w:p>
        </w:tc>
        <w:tc>
          <w:tcPr>
            <w:tcW w:w="0" w:type="auto"/>
            <w:vAlign w:val="center"/>
          </w:tcPr>
          <w:p>
            <w:pPr>
              <w:pStyle w:val="6"/>
              <w:spacing w:before="144"/>
              <w:ind w:left="746"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高职院校托育专业学生职业胜任力提升策略研究</w:t>
            </w:r>
          </w:p>
        </w:tc>
        <w:tc>
          <w:tcPr>
            <w:tcW w:w="0" w:type="auto"/>
            <w:vAlign w:val="center"/>
          </w:tcPr>
          <w:p>
            <w:pPr>
              <w:pStyle w:val="6"/>
              <w:spacing w:before="144"/>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4"/>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李俊彦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2023Y81</w:t>
            </w:r>
          </w:p>
        </w:tc>
        <w:tc>
          <w:tcPr>
            <w:tcW w:w="0" w:type="auto"/>
            <w:vAlign w:val="center"/>
          </w:tcPr>
          <w:p>
            <w:pPr>
              <w:pStyle w:val="6"/>
              <w:spacing w:before="144"/>
              <w:ind w:left="748" w:leftChars="0" w:right="738"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14:textFill>
                  <w14:solidFill>
                    <w14:schemeClr w14:val="tx1"/>
                  </w14:solidFill>
                </w14:textFill>
              </w:rPr>
              <w:t>新时代岳阳廉洁文化建设融入高职美育教育的路径研究</w:t>
            </w:r>
          </w:p>
        </w:tc>
        <w:tc>
          <w:tcPr>
            <w:tcW w:w="0" w:type="auto"/>
            <w:vAlign w:val="center"/>
          </w:tcPr>
          <w:p>
            <w:pPr>
              <w:pStyle w:val="6"/>
              <w:spacing w:before="144"/>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4"/>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李梦云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2023Y82</w:t>
            </w:r>
          </w:p>
        </w:tc>
        <w:tc>
          <w:tcPr>
            <w:tcW w:w="0" w:type="auto"/>
            <w:vAlign w:val="center"/>
          </w:tcPr>
          <w:p>
            <w:pPr>
              <w:pStyle w:val="6"/>
              <w:spacing w:before="144"/>
              <w:ind w:left="748"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转型与变革：推动职业教育数字化发展</w:t>
            </w:r>
          </w:p>
        </w:tc>
        <w:tc>
          <w:tcPr>
            <w:tcW w:w="0" w:type="auto"/>
            <w:vAlign w:val="center"/>
          </w:tcPr>
          <w:p>
            <w:pPr>
              <w:pStyle w:val="6"/>
              <w:spacing w:before="144"/>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4"/>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李倩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2023Y83</w:t>
            </w:r>
          </w:p>
        </w:tc>
        <w:tc>
          <w:tcPr>
            <w:tcW w:w="0" w:type="auto"/>
            <w:vAlign w:val="center"/>
          </w:tcPr>
          <w:p>
            <w:pPr>
              <w:pStyle w:val="6"/>
              <w:spacing w:before="143"/>
              <w:ind w:left="746"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工匠精神在人工智能背景下融合高校思政教育的</w:t>
            </w:r>
            <w:r>
              <w:rPr>
                <w:rFonts w:hint="eastAsia"/>
                <w:color w:val="000000" w:themeColor="text1"/>
                <w:sz w:val="21"/>
                <w:szCs w:val="21"/>
                <w:lang w:val="en-US" w:eastAsia="zh-CN"/>
                <w14:textFill>
                  <w14:solidFill>
                    <w14:schemeClr w14:val="tx1"/>
                  </w14:solidFill>
                </w14:textFill>
              </w:rPr>
              <w:t>研究</w:t>
            </w:r>
          </w:p>
        </w:tc>
        <w:tc>
          <w:tcPr>
            <w:tcW w:w="0" w:type="auto"/>
            <w:vAlign w:val="center"/>
          </w:tcPr>
          <w:p>
            <w:pPr>
              <w:pStyle w:val="6"/>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李威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2023Y84</w:t>
            </w:r>
          </w:p>
        </w:tc>
        <w:tc>
          <w:tcPr>
            <w:tcW w:w="0" w:type="auto"/>
            <w:vAlign w:val="center"/>
          </w:tcPr>
          <w:p>
            <w:pPr>
              <w:pStyle w:val="6"/>
              <w:spacing w:before="143"/>
              <w:ind w:left="748"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Times New Roman" w:hAnsi="Times New Roman" w:eastAsia="仿宋_GB2312" w:cs="Times New Roman"/>
                <w:color w:val="auto"/>
                <w:sz w:val="21"/>
                <w:szCs w:val="21"/>
                <w:lang w:val="en-US" w:eastAsia="zh-CN"/>
              </w:rPr>
              <w:t>岳阳</w:t>
            </w:r>
            <w:r>
              <w:rPr>
                <w:rFonts w:hint="eastAsia" w:ascii="Times New Roman" w:hAnsi="Times New Roman" w:eastAsia="仿宋_GB2312" w:cs="Times New Roman"/>
                <w:color w:val="auto"/>
                <w:sz w:val="21"/>
                <w:szCs w:val="21"/>
              </w:rPr>
              <w:t>地区非遗</w:t>
            </w:r>
            <w:r>
              <w:rPr>
                <w:rFonts w:hint="eastAsia" w:ascii="Times New Roman" w:hAnsi="Times New Roman" w:eastAsia="仿宋_GB2312" w:cs="Times New Roman"/>
                <w:color w:val="auto"/>
                <w:sz w:val="21"/>
                <w:szCs w:val="21"/>
                <w:lang w:eastAsia="zh-CN"/>
              </w:rPr>
              <w:t>“</w:t>
            </w:r>
            <w:r>
              <w:rPr>
                <w:rFonts w:hint="eastAsia" w:ascii="Times New Roman" w:hAnsi="Times New Roman" w:eastAsia="仿宋_GB2312" w:cs="Times New Roman"/>
                <w:color w:val="auto"/>
                <w:sz w:val="21"/>
                <w:szCs w:val="21"/>
              </w:rPr>
              <w:t>楚鼓舞</w:t>
            </w:r>
            <w:r>
              <w:rPr>
                <w:rFonts w:hint="eastAsia" w:ascii="Times New Roman" w:hAnsi="Times New Roman" w:eastAsia="仿宋_GB2312" w:cs="Times New Roman"/>
                <w:color w:val="auto"/>
                <w:sz w:val="21"/>
                <w:szCs w:val="21"/>
                <w:lang w:eastAsia="zh-CN"/>
              </w:rPr>
              <w:t>”</w:t>
            </w:r>
            <w:r>
              <w:rPr>
                <w:rFonts w:hint="eastAsia" w:ascii="Times New Roman" w:hAnsi="Times New Roman" w:eastAsia="仿宋_GB2312" w:cs="Times New Roman"/>
                <w:color w:val="auto"/>
                <w:sz w:val="21"/>
                <w:szCs w:val="21"/>
              </w:rPr>
              <w:t>数字化保护与传承研究</w:t>
            </w:r>
          </w:p>
        </w:tc>
        <w:tc>
          <w:tcPr>
            <w:tcW w:w="0" w:type="auto"/>
            <w:vAlign w:val="center"/>
          </w:tcPr>
          <w:p>
            <w:pPr>
              <w:pStyle w:val="6"/>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eastAsia="仿宋_GB2312"/>
                <w:color w:val="000000" w:themeColor="text1"/>
                <w:sz w:val="21"/>
                <w:szCs w:val="21"/>
                <w:lang w:val="en-US" w:eastAsia="zh-CN"/>
                <w14:textFill>
                  <w14:solidFill>
                    <w14:schemeClr w14:val="tx1"/>
                  </w14:solidFill>
                </w14:textFill>
              </w:rPr>
              <w:t>李熙林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2023Y85</w:t>
            </w:r>
          </w:p>
        </w:tc>
        <w:tc>
          <w:tcPr>
            <w:tcW w:w="0" w:type="auto"/>
            <w:vAlign w:val="center"/>
          </w:tcPr>
          <w:p>
            <w:pPr>
              <w:pStyle w:val="6"/>
              <w:spacing w:before="143"/>
              <w:ind w:left="746"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奥尔夫音乐教学法在学前汉藏混班音乐教学中的运用研究</w:t>
            </w:r>
          </w:p>
        </w:tc>
        <w:tc>
          <w:tcPr>
            <w:tcW w:w="0" w:type="auto"/>
            <w:vAlign w:val="center"/>
          </w:tcPr>
          <w:p>
            <w:pPr>
              <w:pStyle w:val="6"/>
              <w:spacing w:before="143"/>
              <w:ind w:left="363" w:leftChars="0" w:right="356"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0" w:type="auto"/>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s="Times New Roman"/>
                <w:color w:val="auto"/>
                <w:sz w:val="21"/>
                <w:lang w:val="en-US" w:eastAsia="zh-CN"/>
              </w:rPr>
              <w:t>卢昱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2023Y86</w:t>
            </w:r>
          </w:p>
        </w:tc>
        <w:tc>
          <w:tcPr>
            <w:tcW w:w="0" w:type="auto"/>
            <w:vAlign w:val="center"/>
          </w:tcPr>
          <w:p>
            <w:pPr>
              <w:pStyle w:val="6"/>
              <w:spacing w:before="145"/>
              <w:ind w:left="746"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default" w:cs="Times New Roman"/>
                <w:color w:val="auto"/>
                <w:sz w:val="21"/>
                <w:lang w:val="en-US" w:eastAsia="zh-CN"/>
              </w:rPr>
              <w:t>“</w:t>
            </w:r>
            <w:r>
              <w:rPr>
                <w:rFonts w:hint="default" w:ascii="Times New Roman" w:hAnsi="Times New Roman" w:eastAsia="仿宋_GB2312" w:cs="Times New Roman"/>
                <w:color w:val="auto"/>
                <w:sz w:val="21"/>
              </w:rPr>
              <w:t>1+x”证书制度下高职</w:t>
            </w:r>
            <w:r>
              <w:rPr>
                <w:rFonts w:hint="eastAsia" w:cs="Times New Roman"/>
                <w:color w:val="auto"/>
                <w:sz w:val="21"/>
                <w:lang w:val="en-US" w:eastAsia="zh-CN"/>
              </w:rPr>
              <w:t>婴幼儿</w:t>
            </w:r>
            <w:r>
              <w:rPr>
                <w:rFonts w:hint="default" w:ascii="Times New Roman" w:hAnsi="Times New Roman" w:eastAsia="仿宋_GB2312" w:cs="Times New Roman"/>
                <w:color w:val="auto"/>
                <w:sz w:val="21"/>
              </w:rPr>
              <w:t>托育服务与管理专业课证融通路径研究</w:t>
            </w:r>
          </w:p>
        </w:tc>
        <w:tc>
          <w:tcPr>
            <w:tcW w:w="0" w:type="auto"/>
            <w:vAlign w:val="center"/>
          </w:tcPr>
          <w:p>
            <w:pPr>
              <w:spacing w:before="143"/>
              <w:ind w:left="0" w:leftChars="0" w:right="0" w:rightChars="0"/>
              <w:jc w:val="center"/>
              <w:rPr>
                <w:rFonts w:hint="eastAsia" w:ascii="Times New Roman" w:hAnsi="Times New Roman" w:eastAsia="仿宋_GB2312" w:cs="Times New Roman"/>
                <w:color w:val="000000" w:themeColor="text1"/>
                <w:kern w:val="2"/>
                <w:sz w:val="21"/>
                <w:lang w:val="en-US" w:eastAsia="zh-CN"/>
                <w14:textFill>
                  <w14:solidFill>
                    <w14:schemeClr w14:val="tx1"/>
                  </w14:solidFill>
                </w14:textFill>
              </w:rPr>
            </w:pPr>
            <w:r>
              <w:rPr>
                <w:color w:val="000000" w:themeColor="text1"/>
                <w:sz w:val="21"/>
                <w14:textFill>
                  <w14:solidFill>
                    <w14:schemeClr w14:val="tx1"/>
                  </w14:solidFill>
                </w14:textFill>
              </w:rPr>
              <w:t>湖南民族职业学院</w:t>
            </w:r>
          </w:p>
        </w:tc>
        <w:tc>
          <w:tcPr>
            <w:tcW w:w="0" w:type="auto"/>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s="Times New Roman"/>
                <w:color w:val="auto"/>
                <w:sz w:val="21"/>
                <w:lang w:val="en-US" w:eastAsia="zh-CN"/>
              </w:rPr>
              <w:t>马芳媛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2023Y87</w:t>
            </w:r>
          </w:p>
        </w:tc>
        <w:tc>
          <w:tcPr>
            <w:tcW w:w="0" w:type="auto"/>
            <w:vAlign w:val="center"/>
          </w:tcPr>
          <w:p>
            <w:pPr>
              <w:pStyle w:val="6"/>
              <w:spacing w:before="145"/>
              <w:ind w:right="262" w:rightChars="0" w:firstLine="630" w:firstLineChars="30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sz w:val="21"/>
              </w:rPr>
              <w:t>高职院校学生职业认同感的培养策略研究——以婴幼儿托育服务与管理专业为例</w:t>
            </w:r>
          </w:p>
        </w:tc>
        <w:tc>
          <w:tcPr>
            <w:tcW w:w="0" w:type="auto"/>
            <w:vAlign w:val="center"/>
          </w:tcPr>
          <w:p>
            <w:pPr>
              <w:pStyle w:val="6"/>
              <w:spacing w:before="143"/>
              <w:ind w:left="363" w:leftChars="0" w:right="356" w:rightChars="0"/>
              <w:jc w:val="center"/>
              <w:rPr>
                <w:rFonts w:hint="eastAsia" w:ascii="仿宋_GB2312" w:hAnsi="仿宋_GB2312" w:eastAsia="仿宋_GB2312" w:cs="仿宋_GB2312"/>
                <w:color w:val="000000" w:themeColor="text1"/>
                <w:kern w:val="2"/>
                <w:sz w:val="21"/>
                <w:szCs w:val="22"/>
                <w:lang w:val="en-US"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0" w:type="auto"/>
            <w:vAlign w:val="center"/>
          </w:tcPr>
          <w:p>
            <w:pPr>
              <w:pStyle w:val="6"/>
              <w:spacing w:before="145"/>
              <w:ind w:left="199" w:leftChars="0" w:right="190"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sz w:val="21"/>
              </w:rPr>
              <w:t>孙玛婷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2023Y88</w:t>
            </w:r>
          </w:p>
        </w:tc>
        <w:tc>
          <w:tcPr>
            <w:tcW w:w="0" w:type="auto"/>
            <w:vAlign w:val="center"/>
          </w:tcPr>
          <w:p>
            <w:pPr>
              <w:pStyle w:val="6"/>
              <w:spacing w:before="145"/>
              <w:ind w:left="746"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Times New Roman" w:hAnsi="Times New Roman" w:eastAsia="仿宋_GB2312" w:cs="Times New Roman"/>
                <w:color w:val="auto"/>
                <w:sz w:val="21"/>
                <w:lang w:val="en-US" w:eastAsia="zh-CN"/>
              </w:rPr>
              <w:t>“大智移云”</w:t>
            </w:r>
            <w:r>
              <w:rPr>
                <w:rFonts w:hint="eastAsia" w:cs="Times New Roman"/>
                <w:color w:val="auto"/>
                <w:sz w:val="21"/>
                <w:lang w:val="en-US" w:eastAsia="zh-CN"/>
              </w:rPr>
              <w:t>时代地方高校财务信息化建设路径研究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王亚琼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2023Y89</w:t>
            </w:r>
          </w:p>
        </w:tc>
        <w:tc>
          <w:tcPr>
            <w:tcW w:w="0" w:type="auto"/>
            <w:vAlign w:val="center"/>
          </w:tcPr>
          <w:p>
            <w:pPr>
              <w:pStyle w:val="6"/>
              <w:spacing w:before="145"/>
              <w:ind w:left="746" w:leftChars="0" w:right="582"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sz w:val="21"/>
              </w:rPr>
              <w:t>乡村振兴背景下乡村职前教师教育在地化培养的价值、内涵及实现路径研究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薛杰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2023Y90</w:t>
            </w:r>
          </w:p>
        </w:tc>
        <w:tc>
          <w:tcPr>
            <w:tcW w:w="0" w:type="auto"/>
            <w:vAlign w:val="center"/>
          </w:tcPr>
          <w:p>
            <w:pPr>
              <w:pStyle w:val="6"/>
              <w:spacing w:before="145"/>
              <w:ind w:left="746"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sz w:val="21"/>
                <w:lang w:eastAsia="zh-CN"/>
              </w:rPr>
              <w:t>“双高计划”建设期加强内地西藏班师德师风建设策略研究</w:t>
            </w:r>
          </w:p>
        </w:tc>
        <w:tc>
          <w:tcPr>
            <w:tcW w:w="0" w:type="auto"/>
            <w:vAlign w:val="center"/>
          </w:tcPr>
          <w:p>
            <w:pPr>
              <w:pStyle w:val="6"/>
              <w:spacing w:before="143"/>
              <w:ind w:left="363" w:leftChars="0" w:right="356"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杨洪文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2023Y91</w:t>
            </w:r>
          </w:p>
        </w:tc>
        <w:tc>
          <w:tcPr>
            <w:tcW w:w="0" w:type="auto"/>
            <w:vAlign w:val="center"/>
          </w:tcPr>
          <w:p>
            <w:pPr>
              <w:pStyle w:val="6"/>
              <w:spacing w:before="145"/>
              <w:ind w:left="746"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Times New Roman" w:hAnsi="Times New Roman" w:eastAsia="仿宋_GB2312" w:cs="Times New Roman"/>
                <w:color w:val="auto"/>
                <w:sz w:val="21"/>
                <w:lang w:val="en-US" w:eastAsia="zh-CN"/>
              </w:rPr>
              <w:t>湖湘文化融入高职院校音乐</w:t>
            </w:r>
            <w:r>
              <w:rPr>
                <w:rFonts w:hint="eastAsia" w:ascii="Times New Roman" w:hAnsi="Times New Roman" w:eastAsia="仿宋_GB2312" w:cs="Times New Roman"/>
                <w:color w:val="auto"/>
                <w:sz w:val="21"/>
                <w:lang w:val="en-US" w:eastAsia="zh-Hans"/>
              </w:rPr>
              <w:t>课堂</w:t>
            </w:r>
            <w:r>
              <w:rPr>
                <w:rFonts w:hint="eastAsia" w:ascii="Times New Roman" w:hAnsi="Times New Roman" w:eastAsia="仿宋_GB2312" w:cs="Times New Roman"/>
                <w:color w:val="auto"/>
                <w:sz w:val="21"/>
                <w:lang w:val="en-US" w:eastAsia="zh-CN"/>
              </w:rPr>
              <w:t>教育的实践研究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杨欢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2023Y92</w:t>
            </w:r>
          </w:p>
        </w:tc>
        <w:tc>
          <w:tcPr>
            <w:tcW w:w="0" w:type="auto"/>
            <w:vAlign w:val="center"/>
          </w:tcPr>
          <w:p>
            <w:pPr>
              <w:pStyle w:val="6"/>
              <w:spacing w:before="145"/>
              <w:ind w:left="746"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 w:hAnsi="仿宋" w:eastAsia="仿宋"/>
                <w:sz w:val="21"/>
              </w:rPr>
              <w:t>“双高”建设背景下高职院校组织育人模式创新研究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杨乐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2023Y93</w:t>
            </w:r>
          </w:p>
        </w:tc>
        <w:tc>
          <w:tcPr>
            <w:tcW w:w="0" w:type="auto"/>
            <w:vAlign w:val="center"/>
          </w:tcPr>
          <w:p>
            <w:pPr>
              <w:pStyle w:val="6"/>
              <w:spacing w:before="145"/>
              <w:ind w:left="746"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s="Times New Roman"/>
                <w:color w:val="auto"/>
                <w:sz w:val="21"/>
                <w:lang w:val="en-US" w:eastAsia="zh-CN"/>
              </w:rPr>
              <w:t>传统湖湘音乐在高职小学教育专业礼仪课程教学中的运用研究</w:t>
            </w:r>
          </w:p>
        </w:tc>
        <w:tc>
          <w:tcPr>
            <w:tcW w:w="0" w:type="auto"/>
            <w:vAlign w:val="center"/>
          </w:tcPr>
          <w:p>
            <w:pPr>
              <w:pStyle w:val="6"/>
              <w:spacing w:before="143"/>
              <w:ind w:left="363" w:leftChars="0" w:right="356"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4"/>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易源远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2023Y94</w:t>
            </w:r>
          </w:p>
        </w:tc>
        <w:tc>
          <w:tcPr>
            <w:tcW w:w="0" w:type="auto"/>
            <w:vAlign w:val="center"/>
          </w:tcPr>
          <w:p>
            <w:pPr>
              <w:pStyle w:val="6"/>
              <w:spacing w:before="145"/>
              <w:ind w:left="746"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default" w:ascii="Times New Roman" w:hAnsi="Times New Roman" w:eastAsia="仿宋_GB2312" w:cs="Times New Roman"/>
                <w:color w:val="auto"/>
                <w:sz w:val="21"/>
              </w:rPr>
              <w:t>内地藏族师范生教师职业认同</w:t>
            </w:r>
            <w:r>
              <w:rPr>
                <w:rFonts w:hint="eastAsia" w:cs="Times New Roman"/>
                <w:color w:val="auto"/>
                <w:sz w:val="21"/>
                <w:lang w:val="en-US" w:eastAsia="zh-CN"/>
              </w:rPr>
              <w:t>现状</w:t>
            </w:r>
            <w:r>
              <w:rPr>
                <w:rFonts w:hint="default" w:ascii="Times New Roman" w:hAnsi="Times New Roman" w:eastAsia="仿宋_GB2312" w:cs="Times New Roman"/>
                <w:color w:val="auto"/>
                <w:sz w:val="21"/>
              </w:rPr>
              <w:t>及其提升策略研究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赵艺真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2023Y95</w:t>
            </w:r>
          </w:p>
        </w:tc>
        <w:tc>
          <w:tcPr>
            <w:tcW w:w="0" w:type="auto"/>
            <w:vAlign w:val="center"/>
          </w:tcPr>
          <w:p>
            <w:pPr>
              <w:pStyle w:val="6"/>
              <w:spacing w:before="145"/>
              <w:ind w:left="746"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eastAsia="仿宋_GB2312"/>
                <w:color w:val="auto"/>
                <w:sz w:val="21"/>
                <w:lang w:val="en-US" w:eastAsia="zh-CN"/>
              </w:rPr>
              <w:t>文旅视角下万里茶道湖南段文化遗产视觉符号设计研究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郑思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2023Y96</w:t>
            </w:r>
          </w:p>
        </w:tc>
        <w:tc>
          <w:tcPr>
            <w:tcW w:w="0" w:type="auto"/>
            <w:vAlign w:val="center"/>
          </w:tcPr>
          <w:p>
            <w:pPr>
              <w:pStyle w:val="6"/>
              <w:spacing w:before="145"/>
              <w:ind w:left="746"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sz w:val="21"/>
              </w:rPr>
              <w:t>洞庭文化在高职院校学前音乐教学中的应用研究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朱虹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2023Y97</w:t>
            </w:r>
          </w:p>
        </w:tc>
        <w:tc>
          <w:tcPr>
            <w:tcW w:w="0" w:type="auto"/>
            <w:vAlign w:val="center"/>
          </w:tcPr>
          <w:p>
            <w:pPr>
              <w:pStyle w:val="6"/>
              <w:spacing w:before="143"/>
              <w:ind w:left="746"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s="Times New Roman"/>
                <w:color w:val="auto"/>
                <w:sz w:val="21"/>
                <w:szCs w:val="21"/>
                <w:lang w:val="en-US" w:eastAsia="zh-CN"/>
              </w:rPr>
              <w:t>新冠病毒感染乙类乙管背景下高职院校防控体系的实践与研究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邹萍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2023Y98</w:t>
            </w:r>
          </w:p>
        </w:tc>
        <w:tc>
          <w:tcPr>
            <w:tcW w:w="0" w:type="auto"/>
            <w:vAlign w:val="center"/>
          </w:tcPr>
          <w:p>
            <w:pPr>
              <w:pStyle w:val="6"/>
              <w:spacing w:before="143"/>
              <w:ind w:left="748" w:leftChars="0" w:right="262"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14:textFill>
                  <w14:solidFill>
                    <w14:schemeClr w14:val="tx1"/>
                  </w14:solidFill>
                </w14:textFill>
              </w:rPr>
              <w:t>高职院校学生思想政治教育问题现状及对策研究——以湖南民族职业学院为例</w:t>
            </w:r>
          </w:p>
        </w:tc>
        <w:tc>
          <w:tcPr>
            <w:tcW w:w="0" w:type="auto"/>
            <w:vAlign w:val="center"/>
          </w:tcPr>
          <w:p>
            <w:pPr>
              <w:pStyle w:val="6"/>
              <w:spacing w:before="143"/>
              <w:ind w:left="363" w:leftChars="0" w:right="356"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张佳凌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2023Y99</w:t>
            </w:r>
          </w:p>
        </w:tc>
        <w:tc>
          <w:tcPr>
            <w:tcW w:w="0" w:type="auto"/>
            <w:vAlign w:val="center"/>
          </w:tcPr>
          <w:p>
            <w:pPr>
              <w:pStyle w:val="6"/>
              <w:spacing w:before="143"/>
              <w:ind w:right="741" w:rightChars="0" w:firstLine="420" w:firstLineChars="20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三全育人视阈下中华优秀传统文化融入西藏学生日常教学中的路径研究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李周宇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2023Y100</w:t>
            </w:r>
          </w:p>
        </w:tc>
        <w:tc>
          <w:tcPr>
            <w:tcW w:w="0" w:type="auto"/>
            <w:vAlign w:val="center"/>
          </w:tcPr>
          <w:p>
            <w:pPr>
              <w:pStyle w:val="6"/>
              <w:spacing w:before="145"/>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岳阳建设长江经济带绿色发展示范区的实践与对策研究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丁文捷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2023Y101</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新时代背景下高职师范生教师礼仪教育的路径探析</w:t>
            </w:r>
          </w:p>
        </w:tc>
        <w:tc>
          <w:tcPr>
            <w:tcW w:w="0" w:type="auto"/>
            <w:vAlign w:val="center"/>
          </w:tcPr>
          <w:p>
            <w:pPr>
              <w:pStyle w:val="6"/>
              <w:spacing w:before="143"/>
              <w:ind w:left="363" w:leftChars="0" w:right="356"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廖雅萱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2023Y102</w:t>
            </w:r>
          </w:p>
        </w:tc>
        <w:tc>
          <w:tcPr>
            <w:tcW w:w="0" w:type="auto"/>
            <w:vAlign w:val="center"/>
          </w:tcPr>
          <w:p>
            <w:pPr>
              <w:pStyle w:val="6"/>
              <w:spacing w:before="43"/>
              <w:ind w:right="741" w:rightChars="0" w:firstLine="420" w:firstLineChars="20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后疫情时代岳阳地区大学生电商助农路径研究——以湖南民族职业学院为例</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孟文志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2023Y10</w:t>
            </w:r>
            <w:r>
              <w:rPr>
                <w:rFonts w:hint="eastAsia" w:cs="Times New Roman"/>
                <w:i w:val="0"/>
                <w:color w:val="000000"/>
                <w:kern w:val="0"/>
                <w:sz w:val="21"/>
                <w:szCs w:val="21"/>
                <w:u w:val="none"/>
                <w:lang w:val="en-US" w:eastAsia="zh-CN" w:bidi="ar"/>
              </w:rPr>
              <w:t>3</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国家信息安全背景下高校网络意识形态安全体系建设研究</w:t>
            </w:r>
          </w:p>
        </w:tc>
        <w:tc>
          <w:tcPr>
            <w:tcW w:w="0" w:type="auto"/>
            <w:vAlign w:val="center"/>
          </w:tcPr>
          <w:p>
            <w:pPr>
              <w:pStyle w:val="6"/>
              <w:spacing w:before="143"/>
              <w:ind w:left="363" w:leftChars="0" w:right="356"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李维龙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2023Y104</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高职婴幼儿托育专业创新型人才培养研究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董硕灵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2023Y105</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岳阳市托育机构课程实施现状研究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王露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2023Y106</w:t>
            </w:r>
          </w:p>
        </w:tc>
        <w:tc>
          <w:tcPr>
            <w:tcW w:w="0" w:type="auto"/>
            <w:vAlign w:val="center"/>
          </w:tcPr>
          <w:p>
            <w:pPr>
              <w:pStyle w:val="6"/>
              <w:spacing w:before="43"/>
              <w:ind w:left="424" w:leftChars="0" w:right="183" w:rightChars="0" w:hanging="424" w:hangingChars="202"/>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“小先生制”在岳阳地区高职院校技能抽查中的应用研究——以湖南民族职业学院为例</w:t>
            </w:r>
          </w:p>
        </w:tc>
        <w:tc>
          <w:tcPr>
            <w:tcW w:w="0" w:type="auto"/>
            <w:vAlign w:val="center"/>
          </w:tcPr>
          <w:p>
            <w:pPr>
              <w:pStyle w:val="6"/>
              <w:spacing w:before="143"/>
              <w:ind w:left="363" w:leftChars="0" w:right="356"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2023Y107</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中华传统美术元素融入高职院校内地西藏班教育教学研究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向晶晶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2023Y108</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pt-BR" w:eastAsia="zh-CN" w:bidi="ar"/>
              </w:rPr>
              <w:t>教育强国背景下少数民族师范生回乡执教意愿调查及影响因素探析</w:t>
            </w:r>
          </w:p>
        </w:tc>
        <w:tc>
          <w:tcPr>
            <w:tcW w:w="0" w:type="auto"/>
            <w:vAlign w:val="center"/>
          </w:tcPr>
          <w:p>
            <w:pPr>
              <w:spacing w:before="143"/>
              <w:ind w:left="0" w:leftChars="0" w:right="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吴桐睿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w:t>
            </w:r>
            <w:r>
              <w:rPr>
                <w:rFonts w:hint="eastAsia" w:cs="Times New Roman"/>
                <w:i w:val="0"/>
                <w:color w:val="000000"/>
                <w:kern w:val="0"/>
                <w:sz w:val="21"/>
                <w:szCs w:val="21"/>
                <w:u w:val="none"/>
                <w:lang w:val="en-US" w:eastAsia="zh-CN" w:bidi="ar"/>
              </w:rPr>
              <w:t>09</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百年党史融入高职院校思政理论课教学研究</w:t>
            </w:r>
          </w:p>
        </w:tc>
        <w:tc>
          <w:tcPr>
            <w:tcW w:w="0" w:type="auto"/>
            <w:vAlign w:val="center"/>
          </w:tcPr>
          <w:p>
            <w:pPr>
              <w:spacing w:before="143"/>
              <w:ind w:left="0" w:leftChars="0" w:right="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张亚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2023Y11</w:t>
            </w:r>
            <w:r>
              <w:rPr>
                <w:rFonts w:hint="eastAsia" w:cs="Times New Roman"/>
                <w:i w:val="0"/>
                <w:color w:val="000000"/>
                <w:kern w:val="0"/>
                <w:sz w:val="21"/>
                <w:szCs w:val="21"/>
                <w:u w:val="none"/>
                <w:lang w:val="en-US" w:eastAsia="zh-CN" w:bidi="ar"/>
              </w:rPr>
              <w:t>0</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幼小衔接视角下大班幼儿学习品质的培养研究</w:t>
            </w:r>
          </w:p>
        </w:tc>
        <w:tc>
          <w:tcPr>
            <w:tcW w:w="0" w:type="auto"/>
            <w:vAlign w:val="center"/>
          </w:tcPr>
          <w:p>
            <w:pPr>
              <w:spacing w:before="143"/>
              <w:ind w:left="0" w:leftChars="0" w:right="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唐娣群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2023Y11</w:t>
            </w:r>
            <w:r>
              <w:rPr>
                <w:rFonts w:hint="eastAsia" w:cs="Times New Roman"/>
                <w:i w:val="0"/>
                <w:color w:val="000000"/>
                <w:kern w:val="0"/>
                <w:sz w:val="21"/>
                <w:szCs w:val="21"/>
                <w:u w:val="none"/>
                <w:lang w:val="en-US" w:eastAsia="zh-CN" w:bidi="ar"/>
              </w:rPr>
              <w:t>1</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“三全育人”模式下岳阳市高职院校劳动教育实施路径研究</w:t>
            </w:r>
          </w:p>
        </w:tc>
        <w:tc>
          <w:tcPr>
            <w:tcW w:w="0" w:type="auto"/>
            <w:vAlign w:val="center"/>
          </w:tcPr>
          <w:p>
            <w:pPr>
              <w:spacing w:before="143"/>
              <w:ind w:left="0" w:leftChars="0" w:right="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余丽澜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2023Y11</w:t>
            </w:r>
            <w:r>
              <w:rPr>
                <w:rFonts w:hint="eastAsia" w:cs="Times New Roman"/>
                <w:i w:val="0"/>
                <w:color w:val="000000"/>
                <w:kern w:val="0"/>
                <w:sz w:val="21"/>
                <w:szCs w:val="21"/>
                <w:u w:val="none"/>
                <w:lang w:val="en-US" w:eastAsia="zh-CN" w:bidi="ar"/>
              </w:rPr>
              <w:t>2</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家国情怀融入内地高校民族班思政教育路径研究</w:t>
            </w:r>
          </w:p>
        </w:tc>
        <w:tc>
          <w:tcPr>
            <w:tcW w:w="0" w:type="auto"/>
            <w:vAlign w:val="center"/>
          </w:tcPr>
          <w:p>
            <w:pPr>
              <w:spacing w:before="143"/>
              <w:ind w:left="0" w:leftChars="0" w:right="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唐彬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2023Y11</w:t>
            </w:r>
            <w:r>
              <w:rPr>
                <w:rFonts w:hint="eastAsia" w:cs="Times New Roman"/>
                <w:i w:val="0"/>
                <w:color w:val="000000"/>
                <w:kern w:val="0"/>
                <w:sz w:val="21"/>
                <w:szCs w:val="21"/>
                <w:u w:val="none"/>
                <w:lang w:val="en-US" w:eastAsia="zh-CN" w:bidi="ar"/>
              </w:rPr>
              <w:t>3</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hAnsi="宋体" w:cs="仿宋_GB2312"/>
                <w:i w:val="0"/>
                <w:color w:val="000000"/>
                <w:kern w:val="0"/>
                <w:sz w:val="21"/>
                <w:szCs w:val="21"/>
                <w:u w:val="none"/>
                <w:lang w:val="en-US" w:eastAsia="zh-CN" w:bidi="ar"/>
              </w:rPr>
              <w:t>巴陵戏融入高职音乐教育研究</w:t>
            </w:r>
          </w:p>
        </w:tc>
        <w:tc>
          <w:tcPr>
            <w:tcW w:w="0" w:type="auto"/>
            <w:vAlign w:val="center"/>
          </w:tcPr>
          <w:p>
            <w:pPr>
              <w:spacing w:before="143"/>
              <w:ind w:left="0" w:leftChars="0" w:right="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hAnsi="宋体" w:cs="仿宋_GB2312"/>
                <w:i w:val="0"/>
                <w:color w:val="000000"/>
                <w:kern w:val="0"/>
                <w:sz w:val="21"/>
                <w:szCs w:val="21"/>
                <w:u w:val="none"/>
                <w:lang w:val="en-US" w:eastAsia="zh-CN" w:bidi="ar"/>
              </w:rPr>
              <w:t>周婧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2023Y11</w:t>
            </w:r>
            <w:r>
              <w:rPr>
                <w:rFonts w:hint="eastAsia" w:cs="Times New Roman"/>
                <w:i w:val="0"/>
                <w:color w:val="000000"/>
                <w:kern w:val="0"/>
                <w:sz w:val="21"/>
                <w:szCs w:val="21"/>
                <w:u w:val="none"/>
                <w:lang w:val="en-US" w:eastAsia="zh-CN" w:bidi="ar"/>
              </w:rPr>
              <w:t>4</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hAnsi="宋体" w:cs="仿宋_GB2312"/>
                <w:i w:val="0"/>
                <w:color w:val="000000"/>
                <w:kern w:val="0"/>
                <w:sz w:val="21"/>
                <w:szCs w:val="21"/>
                <w:u w:val="none"/>
                <w:lang w:val="en-US" w:eastAsia="zh-CN" w:bidi="ar"/>
              </w:rPr>
              <w:t>岳阳市残疾人公共文化服务可及性研究</w:t>
            </w:r>
          </w:p>
        </w:tc>
        <w:tc>
          <w:tcPr>
            <w:tcW w:w="0" w:type="auto"/>
            <w:vAlign w:val="center"/>
          </w:tcPr>
          <w:p>
            <w:pPr>
              <w:spacing w:before="143"/>
              <w:ind w:left="0" w:leftChars="0" w:right="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岳阳市残疾人服务中心</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hAnsi="宋体" w:cs="仿宋_GB2312"/>
                <w:i w:val="0"/>
                <w:color w:val="000000"/>
                <w:kern w:val="0"/>
                <w:sz w:val="21"/>
                <w:szCs w:val="21"/>
                <w:u w:val="none"/>
                <w:lang w:val="en-US" w:eastAsia="zh-CN" w:bidi="ar"/>
              </w:rPr>
              <w:t>邹韶光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2023Y115</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hAnsi="宋体" w:cs="仿宋_GB2312"/>
                <w:i w:val="0"/>
                <w:color w:val="000000"/>
                <w:kern w:val="0"/>
                <w:sz w:val="21"/>
                <w:szCs w:val="21"/>
                <w:u w:val="none"/>
                <w:lang w:val="en-US" w:eastAsia="zh-CN" w:bidi="ar"/>
              </w:rPr>
              <w:t>跨文化传播视角下巴陵戏剧目选择研究</w:t>
            </w:r>
          </w:p>
        </w:tc>
        <w:tc>
          <w:tcPr>
            <w:tcW w:w="0" w:type="auto"/>
            <w:vAlign w:val="center"/>
          </w:tcPr>
          <w:p>
            <w:pPr>
              <w:spacing w:before="143"/>
              <w:ind w:left="0" w:leftChars="0" w:right="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岳阳市巴陵戏传承研究院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hAnsi="宋体" w:cs="仿宋_GB2312"/>
                <w:i w:val="0"/>
                <w:color w:val="000000"/>
                <w:kern w:val="0"/>
                <w:sz w:val="21"/>
                <w:szCs w:val="21"/>
                <w:u w:val="none"/>
                <w:lang w:val="en-US" w:eastAsia="zh-CN" w:bidi="ar"/>
              </w:rPr>
              <w:t>袁思奇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2023Y116</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岳阳当代生态散文研究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张觅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2023Y117</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基于BIM技术的历史建筑保护工程专业核心课程群教学改革研究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曹诗怡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2023Y118</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“学生党支部 +”模式助力社会实践融入新时代高校基层组织建设的有效途径探索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华蓉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2023Y11</w:t>
            </w:r>
            <w:r>
              <w:rPr>
                <w:rFonts w:hint="eastAsia" w:cs="Times New Roman"/>
                <w:i w:val="0"/>
                <w:color w:val="000000"/>
                <w:kern w:val="0"/>
                <w:sz w:val="21"/>
                <w:szCs w:val="21"/>
                <w:u w:val="none"/>
                <w:lang w:val="en-US" w:eastAsia="zh-CN" w:bidi="ar"/>
              </w:rPr>
              <w:t>9</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岳阳市青少年心理压力舒缓研究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申丽平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w:t>
            </w:r>
            <w:r>
              <w:rPr>
                <w:rFonts w:hint="eastAsia" w:cs="Times New Roman"/>
                <w:i w:val="0"/>
                <w:color w:val="000000"/>
                <w:kern w:val="0"/>
                <w:sz w:val="21"/>
                <w:szCs w:val="21"/>
                <w:u w:val="none"/>
                <w:lang w:val="en-US" w:eastAsia="zh-CN" w:bidi="ar"/>
              </w:rPr>
              <w:t>20</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“两山理论”指导下洞庭湖湿地保护与生态旅游融合发展研究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杨珊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2023Y12</w:t>
            </w:r>
            <w:r>
              <w:rPr>
                <w:rFonts w:hint="eastAsia" w:cs="Times New Roman"/>
                <w:i w:val="0"/>
                <w:color w:val="000000"/>
                <w:kern w:val="0"/>
                <w:sz w:val="21"/>
                <w:szCs w:val="21"/>
                <w:u w:val="none"/>
                <w:lang w:val="en-US" w:eastAsia="zh-CN" w:bidi="ar"/>
              </w:rPr>
              <w:t>1</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高校学生党史学习教育“四学”立体模式构建研究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刘照馨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2023Y122</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乡村振兴背景下岳阳市农村“空心房”整治研究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余德民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2023Y123</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红色音乐文化融入大学生思想政治教育研究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张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2023Y124</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大数据背景下高校基层党支部建设的探索与实践</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周伟芳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2023Y125</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岳阳市小学家长学校的现状、问题及对策研究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徐壮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2023Y126</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岳阳市数字经济赋能绿色经济高质量发展的效应与机制研究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邹以琦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2023Y127</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岳阳市文化产业高质量发展的策略研究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邹云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2023Y128</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高校共青团“第二课堂”对学生就业力正效力影响研究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易薇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2023Y129</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红色基因融入大学生日常思想政治教育工作研究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黄志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2023Y130</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影视艺术融入高校大学生文化自信培育路径的研究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王旭智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2023Y13</w:t>
            </w:r>
            <w:r>
              <w:rPr>
                <w:rFonts w:hint="eastAsia" w:cs="Times New Roman"/>
                <w:i w:val="0"/>
                <w:color w:val="000000"/>
                <w:kern w:val="0"/>
                <w:sz w:val="21"/>
                <w:szCs w:val="21"/>
                <w:u w:val="none"/>
                <w:lang w:val="en-US" w:eastAsia="zh-CN" w:bidi="ar"/>
              </w:rPr>
              <w:t>1</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乡村振兴视域下大学生志愿服务的创新路径与实践研究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钟铭金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2023Y13</w:t>
            </w:r>
            <w:r>
              <w:rPr>
                <w:rFonts w:hint="eastAsia" w:cs="Times New Roman"/>
                <w:i w:val="0"/>
                <w:color w:val="000000"/>
                <w:kern w:val="0"/>
                <w:sz w:val="21"/>
                <w:szCs w:val="21"/>
                <w:u w:val="none"/>
                <w:lang w:val="en-US" w:eastAsia="zh-CN" w:bidi="ar"/>
              </w:rPr>
              <w:t>2</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历史客观性视域下的党史学习研究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余 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2023Y133</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新媒体环境下岳阳地区高校图书馆学科服务提升策略研究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方琼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2023Y134</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档案袋评价在高中生英语阅读中的实证研究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吴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2023Y135</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临湘花鼓戏音乐研究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方从戎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2023Y136</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新时代背景下湖湘红色音乐文化的思政价值与路径研究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何立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2023Y137</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平江民歌的艺术特色分析与现代创作研究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刘紫微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2023Y138</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乡村振兴背景下岳阳巴陵戏传承现状及发展路径研究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邵欢欢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2023Y139</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价值共创视域下湘北地区传统手工艺协同创新研究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王珺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2023Y140</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临湘“天狮舞”的传承与发展研究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周安安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2023Y141</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文化自信视域下地方高校音乐教育人才培养研究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易佳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2023Y14</w:t>
            </w:r>
            <w:r>
              <w:rPr>
                <w:rFonts w:hint="eastAsia" w:cs="Times New Roman"/>
                <w:i w:val="0"/>
                <w:color w:val="000000"/>
                <w:kern w:val="0"/>
                <w:sz w:val="21"/>
                <w:szCs w:val="21"/>
                <w:u w:val="none"/>
                <w:lang w:val="en-US" w:eastAsia="zh-CN" w:bidi="ar"/>
              </w:rPr>
              <w:t>2</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艺术人类学视域下巴陵戏创新性发展研究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万涵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2023Y14</w:t>
            </w:r>
            <w:r>
              <w:rPr>
                <w:rFonts w:hint="eastAsia" w:cs="Times New Roman"/>
                <w:i w:val="0"/>
                <w:color w:val="000000"/>
                <w:kern w:val="0"/>
                <w:sz w:val="21"/>
                <w:szCs w:val="21"/>
                <w:u w:val="none"/>
                <w:lang w:val="en-US" w:eastAsia="zh-CN" w:bidi="ar"/>
              </w:rPr>
              <w:t>3</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中国古代界画中的岳阳楼图像研究——以夏永《岳阳楼图》为例</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王娇阳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2023Y144</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岳阳教会学校建筑设计文化研究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易建芳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2023Y145</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大学生劳动教育路径创新研究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徐丹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2023Y146</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地方高职院校保护传承非遗数字化路径研究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岳阳职业技术学院</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石霞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2023Y147</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人事档案管理对组织管理效能的影响研究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岳阳经济技术开发区人力资源服务中心</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刘炜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2023Y148</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安吉游戏理念下幼儿园户外自主游戏材料的投放策略研究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湖南民院示范幼儿园</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吴影东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2023Y149</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贫困地区实施乡村振兴战略的路径研究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汨罗市职业中专学校</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郑清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2023Y150</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中职生德育工作的现状与对策研究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汨罗市职业中专学校</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李昔辉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2023Y151</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融媒体时代市级林业科技刊物助力学术刊物成果的传播和交流——以《岳阳林业科技》为例</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岳阳市林业科学研究所</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陆日惠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2023Y152</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“双碳”目标下岳阳市林业碳汇发展路径分析</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岳阳市林业科学研究所</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陈业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2023Y15</w:t>
            </w:r>
            <w:r>
              <w:rPr>
                <w:rFonts w:hint="eastAsia" w:cs="Times New Roman"/>
                <w:i w:val="0"/>
                <w:color w:val="000000"/>
                <w:kern w:val="0"/>
                <w:sz w:val="21"/>
                <w:szCs w:val="21"/>
                <w:u w:val="none"/>
                <w:lang w:val="en-US" w:eastAsia="zh-CN" w:bidi="ar"/>
              </w:rPr>
              <w:t>3</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推进农村社会治理共同体建设的研究——以汨罗市武夷山村为例</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中共汨罗市委党校</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傅玉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2023Y15</w:t>
            </w:r>
            <w:r>
              <w:rPr>
                <w:rFonts w:hint="eastAsia" w:cs="Times New Roman"/>
                <w:i w:val="0"/>
                <w:color w:val="000000"/>
                <w:kern w:val="0"/>
                <w:sz w:val="21"/>
                <w:szCs w:val="21"/>
                <w:u w:val="none"/>
                <w:lang w:val="en-US" w:eastAsia="zh-CN" w:bidi="ar"/>
              </w:rPr>
              <w:t>4</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探究华容县芥菜产业在新湖南现代化农业中的推动作用——以食品安全为视角</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中共华容县委党校</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罗潇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2023Y155</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网络对青少年儿童心理健康的影响及对策研究</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华容县城关中心小学</w:t>
            </w:r>
          </w:p>
        </w:tc>
        <w:tc>
          <w:tcPr>
            <w:tcW w:w="0" w:type="auto"/>
            <w:vAlign w:val="center"/>
          </w:tcPr>
          <w:p>
            <w:pPr>
              <w:spacing w:before="143"/>
              <w:ind w:left="0" w:leftChars="0" w:right="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cs="仿宋_GB2312"/>
                <w:color w:val="000000" w:themeColor="text1"/>
                <w:kern w:val="2"/>
                <w:sz w:val="21"/>
                <w:szCs w:val="21"/>
                <w:lang w:val="en-US" w:eastAsia="zh-CN" w:bidi="zh-CN"/>
                <w14:textFill>
                  <w14:solidFill>
                    <w14:schemeClr w14:val="tx1"/>
                  </w14:solidFill>
                </w14:textFill>
              </w:rPr>
              <w:t>吴文辉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2023Y156</w:t>
            </w:r>
          </w:p>
        </w:tc>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孕产妇运动阻碍因素与运动行为促进策略研究</w:t>
            </w:r>
          </w:p>
        </w:tc>
        <w:tc>
          <w:tcPr>
            <w:tcW w:w="0" w:type="auto"/>
            <w:vAlign w:val="center"/>
          </w:tcPr>
          <w:p>
            <w:pPr>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季谋芳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2023Y157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非遗研学与湖湘旅游融合发展研究-以开发湘西传统手工技艺课程为例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岳阳开放大学</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杨雨婷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2023Y158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本土红色文化融入中职学校课程思政的应用机制研究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岳阳开放大学</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万李婷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2023Y159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ind w:left="2520" w:leftChars="0" w:hanging="2520" w:hangingChars="1200"/>
              <w:jc w:val="center"/>
              <w:textAlignment w:val="auto"/>
              <w:rPr>
                <w:rFonts w:hint="eastAsia" w:ascii="Times New Roman" w:hAnsi="Times New Roman" w:eastAsia="仿宋_GB2312" w:cs="Times New Roman"/>
                <w:color w:val="000000" w:themeColor="text1"/>
                <w:kern w:val="2"/>
                <w:sz w:val="21"/>
                <w:szCs w:val="21"/>
                <w:lang w:val="en-US" w:eastAsia="zh-CN"/>
                <w14:textFill>
                  <w14:solidFill>
                    <w14:schemeClr w14:val="tx1"/>
                  </w14:solidFill>
                </w14:textFill>
              </w:rPr>
            </w:pPr>
            <w:r>
              <w:rPr>
                <w:rFonts w:hint="eastAsia" w:cs="仿宋_GB2312"/>
                <w:color w:val="000000" w:themeColor="text1"/>
                <w:sz w:val="21"/>
                <w:szCs w:val="21"/>
                <w:lang w:val="en-US" w:eastAsia="zh-CN" w:bidi="zh-CN"/>
                <w14:textFill>
                  <w14:solidFill>
                    <w14:schemeClr w14:val="tx1"/>
                  </w14:solidFill>
                </w14:textFill>
              </w:rPr>
              <w:t>岳阳市教育援藏成效追踪及其经验梳理研究</w:t>
            </w:r>
          </w:p>
        </w:tc>
        <w:tc>
          <w:tcPr>
            <w:tcW w:w="0" w:type="auto"/>
            <w:vAlign w:val="center"/>
          </w:tcPr>
          <w:p>
            <w:pPr>
              <w:pStyle w:val="6"/>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刘慕霞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2023Y160</w:t>
            </w:r>
          </w:p>
        </w:tc>
        <w:tc>
          <w:tcPr>
            <w:tcW w:w="0" w:type="auto"/>
            <w:vAlign w:val="center"/>
          </w:tcPr>
          <w:p>
            <w:pPr>
              <w:pStyle w:val="6"/>
              <w:spacing w:before="143"/>
              <w:ind w:left="746"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构建岳阳文化和旅游融合发展新格局的战略思考</w:t>
            </w:r>
          </w:p>
        </w:tc>
        <w:tc>
          <w:tcPr>
            <w:tcW w:w="0" w:type="auto"/>
            <w:vAlign w:val="center"/>
          </w:tcPr>
          <w:p>
            <w:pPr>
              <w:pStyle w:val="6"/>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s="仿宋_GB2312"/>
                <w:color w:val="000000" w:themeColor="text1"/>
                <w:sz w:val="21"/>
                <w:szCs w:val="21"/>
                <w:lang w:val="en-US" w:eastAsia="zh-CN" w:bidi="zh-CN"/>
                <w14:textFill>
                  <w14:solidFill>
                    <w14:schemeClr w14:val="tx1"/>
                  </w14:solidFill>
                </w14:textFill>
              </w:rPr>
              <w:t>白稚萍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2023Y161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岳阳红色文化嵌入地方高职院校第二课堂教育实践研究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湖南民族职业学院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陈佳林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2023Y162</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乡村振兴实施主体高素质农民培育体系建设研究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2023Y163</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大统战格局下高职院校成立党外知识分子联谊会的必要性研究</w:t>
            </w:r>
          </w:p>
        </w:tc>
        <w:tc>
          <w:tcPr>
            <w:tcW w:w="0" w:type="auto"/>
            <w:vAlign w:val="center"/>
          </w:tcPr>
          <w:p>
            <w:pPr>
              <w:spacing w:before="143"/>
              <w:ind w:left="0" w:leftChars="0" w:right="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刘晓毅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2023Y16</w:t>
            </w:r>
            <w:r>
              <w:rPr>
                <w:rFonts w:hint="eastAsia" w:cs="Times New Roman"/>
                <w:i w:val="0"/>
                <w:color w:val="000000"/>
                <w:kern w:val="0"/>
                <w:sz w:val="21"/>
                <w:szCs w:val="21"/>
                <w:u w:val="none"/>
                <w:lang w:val="en-US" w:eastAsia="zh-CN" w:bidi="ar"/>
              </w:rPr>
              <w:t>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default" w:ascii="仿宋_GB2312" w:hAnsi="宋体" w:cs="仿宋_GB2312"/>
                <w:i w:val="0"/>
                <w:color w:val="000000"/>
                <w:kern w:val="0"/>
                <w:sz w:val="21"/>
                <w:szCs w:val="21"/>
                <w:u w:val="none"/>
                <w:lang w:val="en-US" w:eastAsia="zh-CN" w:bidi="ar"/>
              </w:rPr>
              <w:t>职业教育“中高本贯通”人才培养路径研究—以大数据与会计专业为例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岳阳开放大学</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王亚辉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2023Y16</w:t>
            </w:r>
            <w:r>
              <w:rPr>
                <w:rFonts w:hint="eastAsia" w:cs="Times New Roman"/>
                <w:i w:val="0"/>
                <w:color w:val="000000"/>
                <w:kern w:val="0"/>
                <w:sz w:val="21"/>
                <w:szCs w:val="21"/>
                <w:u w:val="none"/>
                <w:lang w:val="en-US" w:eastAsia="zh-CN" w:bidi="ar"/>
              </w:rPr>
              <w:t>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default" w:ascii="仿宋_GB2312" w:hAnsi="宋体" w:cs="仿宋_GB2312"/>
                <w:i w:val="0"/>
                <w:color w:val="000000"/>
                <w:kern w:val="0"/>
                <w:sz w:val="21"/>
                <w:szCs w:val="21"/>
                <w:u w:val="none"/>
                <w:lang w:val="en-US" w:eastAsia="zh-CN" w:bidi="ar"/>
              </w:rPr>
              <w:t>职业院校语文课程在构建岳阳文化和旅游融合发展新格局中的创新实践研究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岳阳开放大学</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default" w:ascii="仿宋_GB2312" w:hAnsi="宋体" w:cs="仿宋_GB2312"/>
                <w:i w:val="0"/>
                <w:color w:val="000000"/>
                <w:kern w:val="0"/>
                <w:sz w:val="21"/>
                <w:szCs w:val="21"/>
                <w:u w:val="none"/>
                <w:lang w:val="en-US" w:eastAsia="zh-CN" w:bidi="ar"/>
              </w:rPr>
              <w:t>湛凤催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2023Y166</w:t>
            </w:r>
          </w:p>
        </w:tc>
        <w:tc>
          <w:tcPr>
            <w:tcW w:w="0" w:type="auto"/>
            <w:vAlign w:val="center"/>
          </w:tcPr>
          <w:p>
            <w:pPr>
              <w:pStyle w:val="6"/>
              <w:spacing w:before="145"/>
              <w:ind w:left="748"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eastAsia="仿宋_GB2312"/>
                <w:color w:val="000000" w:themeColor="text1"/>
                <w:sz w:val="21"/>
                <w:szCs w:val="21"/>
                <w:lang w:eastAsia="zh-CN"/>
                <w14:textFill>
                  <w14:solidFill>
                    <w14:schemeClr w14:val="tx1"/>
                  </w14:solidFill>
                </w14:textFill>
              </w:rPr>
              <w:t>湖湘红色文化融入内地西藏班师范生汉语言类课程的路径探索与实践</w:t>
            </w:r>
          </w:p>
        </w:tc>
        <w:tc>
          <w:tcPr>
            <w:tcW w:w="0" w:type="auto"/>
            <w:vAlign w:val="center"/>
          </w:tcPr>
          <w:p>
            <w:pPr>
              <w:pStyle w:val="6"/>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5"/>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李琰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2023Y167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仿宋_GB2312" w:cs="Times New Roman"/>
                <w:color w:val="auto"/>
                <w:kern w:val="2"/>
                <w:sz w:val="21"/>
                <w:szCs w:val="21"/>
                <w:lang w:val="en-US" w:eastAsia="zh-CN"/>
              </w:rPr>
            </w:pPr>
            <w:r>
              <w:rPr>
                <w:rFonts w:hint="eastAsia" w:ascii="Times New Roman" w:hAnsi="Times New Roman" w:cs="Times New Roman"/>
                <w:color w:val="auto"/>
                <w:sz w:val="21"/>
                <w:szCs w:val="21"/>
                <w:lang w:val="en-US" w:eastAsia="zh-CN"/>
              </w:rPr>
              <w:t>基于课程标准的小学美术教育教学实践研究</w:t>
            </w:r>
          </w:p>
        </w:tc>
        <w:tc>
          <w:tcPr>
            <w:tcW w:w="0" w:type="auto"/>
            <w:vAlign w:val="center"/>
          </w:tcPr>
          <w:p>
            <w:pPr>
              <w:spacing w:before="143"/>
              <w:ind w:left="363" w:leftChars="0" w:right="356" w:rightChars="0"/>
              <w:jc w:val="center"/>
              <w:rPr>
                <w:rFonts w:hint="eastAsia" w:ascii="Times New Roman" w:hAnsi="Times New Roman" w:eastAsia="仿宋_GB2312" w:cs="Times New Roman"/>
                <w:color w:val="000000" w:themeColor="text1"/>
                <w:kern w:val="2"/>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仿宋_GB2312" w:cs="Times New Roman"/>
                <w:color w:val="auto"/>
                <w:kern w:val="2"/>
                <w:sz w:val="21"/>
                <w:szCs w:val="21"/>
                <w:lang w:val="en-US" w:eastAsia="zh-CN"/>
              </w:rPr>
            </w:pPr>
            <w:r>
              <w:rPr>
                <w:rFonts w:hint="eastAsia" w:ascii="Times New Roman" w:hAnsi="Times New Roman" w:cs="Times New Roman"/>
                <w:color w:val="auto"/>
                <w:sz w:val="21"/>
                <w:szCs w:val="21"/>
                <w:lang w:val="en-US" w:eastAsia="zh-CN"/>
              </w:rPr>
              <w:t>余柳香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2023Y168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仿宋_GB2312" w:cs="Times New Roman"/>
                <w:color w:val="auto"/>
                <w:kern w:val="2"/>
                <w:sz w:val="21"/>
                <w:szCs w:val="21"/>
                <w:lang w:val="en-US" w:eastAsia="zh-CN"/>
              </w:rPr>
            </w:pPr>
            <w:r>
              <w:rPr>
                <w:rFonts w:hint="eastAsia" w:ascii="Times New Roman" w:hAnsi="Times New Roman" w:cs="Times New Roman"/>
                <w:color w:val="auto"/>
                <w:sz w:val="21"/>
                <w:szCs w:val="21"/>
                <w:lang w:val="en-US" w:eastAsia="zh-CN"/>
              </w:rPr>
              <w:t>城市文化空间视角下岳阳市城区民营实体书店经营发展策略研究</w:t>
            </w:r>
          </w:p>
        </w:tc>
        <w:tc>
          <w:tcPr>
            <w:tcW w:w="0" w:type="auto"/>
            <w:vAlign w:val="center"/>
          </w:tcPr>
          <w:p>
            <w:pPr>
              <w:spacing w:before="143"/>
              <w:ind w:left="363" w:leftChars="0" w:right="356" w:rightChars="0"/>
              <w:jc w:val="center"/>
              <w:rPr>
                <w:rFonts w:hint="eastAsia" w:ascii="Times New Roman" w:hAnsi="Times New Roman" w:eastAsia="仿宋_GB2312" w:cs="Times New Roman"/>
                <w:color w:val="000000" w:themeColor="text1"/>
                <w:kern w:val="2"/>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仿宋_GB2312" w:cs="Times New Roman"/>
                <w:color w:val="auto"/>
                <w:kern w:val="2"/>
                <w:sz w:val="21"/>
                <w:szCs w:val="21"/>
                <w:lang w:val="en-US" w:eastAsia="zh-CN"/>
              </w:rPr>
            </w:pPr>
            <w:r>
              <w:rPr>
                <w:rFonts w:hint="eastAsia" w:ascii="Times New Roman" w:hAnsi="Times New Roman" w:cs="Times New Roman"/>
                <w:color w:val="auto"/>
                <w:sz w:val="21"/>
                <w:szCs w:val="21"/>
                <w:lang w:val="en-US" w:eastAsia="zh-CN"/>
              </w:rPr>
              <w:t>黄嘉慧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2023Y169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仿宋_GB2312" w:cs="Times New Roman"/>
                <w:color w:val="auto"/>
                <w:kern w:val="2"/>
                <w:sz w:val="21"/>
                <w:szCs w:val="21"/>
                <w:lang w:val="en-US" w:eastAsia="zh-CN"/>
              </w:rPr>
            </w:pPr>
            <w:r>
              <w:rPr>
                <w:rFonts w:hint="eastAsia" w:ascii="Times New Roman" w:hAnsi="Times New Roman" w:cs="Times New Roman"/>
                <w:color w:val="auto"/>
                <w:sz w:val="21"/>
                <w:szCs w:val="21"/>
                <w:lang w:val="en-US" w:eastAsia="zh-CN"/>
              </w:rPr>
              <w:t>供给侧改革视域下地方高校音乐学专业毕业生就业质量提升研究</w:t>
            </w:r>
          </w:p>
        </w:tc>
        <w:tc>
          <w:tcPr>
            <w:tcW w:w="0" w:type="auto"/>
            <w:vAlign w:val="center"/>
          </w:tcPr>
          <w:p>
            <w:pPr>
              <w:spacing w:before="143"/>
              <w:ind w:left="363" w:leftChars="0" w:right="356" w:rightChars="0"/>
              <w:jc w:val="center"/>
              <w:rPr>
                <w:rFonts w:hint="eastAsia" w:ascii="Times New Roman" w:hAnsi="Times New Roman" w:eastAsia="仿宋_GB2312" w:cs="Times New Roman"/>
                <w:color w:val="000000" w:themeColor="text1"/>
                <w:kern w:val="2"/>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仿宋_GB2312" w:cs="Times New Roman"/>
                <w:color w:val="auto"/>
                <w:kern w:val="2"/>
                <w:sz w:val="21"/>
                <w:szCs w:val="21"/>
                <w:lang w:val="en-US" w:eastAsia="zh-CN"/>
              </w:rPr>
            </w:pPr>
            <w:r>
              <w:rPr>
                <w:rFonts w:hint="eastAsia" w:ascii="Times New Roman" w:hAnsi="Times New Roman" w:cs="Times New Roman"/>
                <w:color w:val="auto"/>
                <w:sz w:val="21"/>
                <w:szCs w:val="21"/>
                <w:lang w:val="en-US" w:eastAsia="zh-CN"/>
              </w:rPr>
              <w:t>肖雅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2023Y170</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思政教育视角下优化高职大学生文化自信培养实践策略研究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彭娟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2023Y171</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乡村振兴视域下地方高职院校助力家风文化传承的策略与实践研究——以岳阳职院社区学院家风文化传承服务活动为例</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2023Y172</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基于行为取向的高职院校教师岗位分类管理体系研究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陈浩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2023Y173</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地域文化背景下社区传承中华优秀传统文化路径研究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吴文群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2023Y174</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岳阳市0-3岁婴幼儿公共托育服务供给体系构建研究</w:t>
            </w:r>
          </w:p>
        </w:tc>
        <w:tc>
          <w:tcPr>
            <w:tcW w:w="0" w:type="auto"/>
            <w:vAlign w:val="center"/>
          </w:tcPr>
          <w:p>
            <w:pPr>
              <w:spacing w:before="143"/>
              <w:ind w:left="0" w:leftChars="0" w:right="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pStyle w:val="6"/>
              <w:spacing w:before="143"/>
              <w:ind w:left="199" w:leftChars="0" w:right="190"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赖莎莉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w:t>
            </w:r>
            <w:r>
              <w:rPr>
                <w:rFonts w:hint="eastAsia" w:cs="Times New Roman"/>
                <w:i w:val="0"/>
                <w:color w:val="000000"/>
                <w:kern w:val="0"/>
                <w:sz w:val="21"/>
                <w:szCs w:val="21"/>
                <w:u w:val="none"/>
                <w:lang w:val="en-US" w:eastAsia="zh-CN" w:bidi="ar"/>
              </w:rPr>
              <w:t>175</w:t>
            </w:r>
          </w:p>
        </w:tc>
        <w:tc>
          <w:tcPr>
            <w:tcW w:w="0" w:type="auto"/>
            <w:vAlign w:val="center"/>
          </w:tcPr>
          <w:p>
            <w:pPr>
              <w:pStyle w:val="6"/>
              <w:spacing w:before="43"/>
              <w:ind w:left="746" w:leftChars="0" w:right="741" w:rightChars="0"/>
              <w:jc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新时代高校工会推进教师思想政治教育工作路径研究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湖南民族职业学院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2023Y</w:t>
            </w:r>
            <w:r>
              <w:rPr>
                <w:rFonts w:hint="eastAsia" w:cs="Times New Roman"/>
                <w:i w:val="0"/>
                <w:color w:val="000000"/>
                <w:kern w:val="0"/>
                <w:sz w:val="21"/>
                <w:szCs w:val="21"/>
                <w:u w:val="none"/>
                <w:lang w:val="en-US" w:eastAsia="zh-CN" w:bidi="ar"/>
              </w:rPr>
              <w:t>176</w:t>
            </w:r>
          </w:p>
        </w:tc>
        <w:tc>
          <w:tcPr>
            <w:tcW w:w="0" w:type="auto"/>
            <w:vAlign w:val="center"/>
          </w:tcPr>
          <w:p>
            <w:pPr>
              <w:pStyle w:val="6"/>
              <w:spacing w:before="144"/>
              <w:ind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rFonts w:hint="default"/>
                <w:color w:val="000000" w:themeColor="text1"/>
                <w:sz w:val="21"/>
                <w:szCs w:val="21"/>
                <w:lang w:val="en-US" w:eastAsia="zh-CN"/>
                <w14:textFill>
                  <w14:solidFill>
                    <w14:schemeClr w14:val="tx1"/>
                  </w14:solidFill>
                </w14:textFill>
              </w:rPr>
              <w:t>高职院校职业素养教育与劳动教育功能耦合及优化研究</w:t>
            </w:r>
          </w:p>
        </w:tc>
        <w:tc>
          <w:tcPr>
            <w:tcW w:w="0" w:type="auto"/>
            <w:vAlign w:val="center"/>
          </w:tcPr>
          <w:p>
            <w:pPr>
              <w:pStyle w:val="6"/>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0" w:type="auto"/>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曹红</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C680B"/>
    <w:rsid w:val="7E1C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jc w:val="center"/>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2023-06-21T01:09:00Z</dcterms:created>
  <dc:creator>曹璇</dc:creator>
  <cp:lastModifiedBy>曹璇</cp:lastModifiedBy>
  <dcterms:modified xsi:type="dcterms:W3CDTF">2023-06-21T01:10:15Z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28C6B086537940E193FA9D7709B14EDE</vt:lpwstr>
  </property>
</Properties>
</file>