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>年度项目支出绩效自评表</w:t>
      </w:r>
    </w:p>
    <w:tbl>
      <w:tblPr>
        <w:tblStyle w:val="2"/>
        <w:tblW w:w="98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"/>
        <w:gridCol w:w="869"/>
        <w:gridCol w:w="1310"/>
        <w:gridCol w:w="1911"/>
        <w:gridCol w:w="1042"/>
        <w:gridCol w:w="1089"/>
        <w:gridCol w:w="758"/>
        <w:gridCol w:w="774"/>
        <w:gridCol w:w="10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出名称</w:t>
            </w:r>
          </w:p>
        </w:tc>
        <w:tc>
          <w:tcPr>
            <w:tcW w:w="880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岳阳市政务云资源紧急扩容项目（含监理）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主管部门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岳阳市行政审批服务局</w:t>
            </w: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实施单位</w:t>
            </w:r>
          </w:p>
        </w:tc>
        <w:tc>
          <w:tcPr>
            <w:tcW w:w="25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岳阳市大数据中心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（万元）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预算数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预算数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执行数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分值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执行率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年度资金总额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434.1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434.1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434.1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其中：当年财政拨款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143.2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143.2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143.2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3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上年结转资金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290.9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290.9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290.9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3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其他资金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年度总体目标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预期目标</w:t>
            </w:r>
          </w:p>
        </w:tc>
        <w:tc>
          <w:tcPr>
            <w:tcW w:w="36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实现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云上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承载政务信息化系统的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数量持续增长，实现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市直单位政务信息系统稳定运行</w:t>
            </w:r>
          </w:p>
        </w:tc>
        <w:tc>
          <w:tcPr>
            <w:tcW w:w="36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已完成预期目标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标</w:t>
            </w: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一级指标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二级指标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三级指标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指标值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完成值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分值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(50分)</w:t>
            </w:r>
          </w:p>
        </w:tc>
        <w:tc>
          <w:tcPr>
            <w:tcW w:w="131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数量指标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上线业务系统个数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≥120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123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质量指标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市直单位政务信息系统稳定运行率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≥95%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时效指标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任务完成时间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年12月31日前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年12月31日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成本指标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预算控制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434.1万元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434.1万元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rPr>
          <w:trHeight w:val="341" w:hRule="atLeast"/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益指标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促进经济平稳发展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经济平稳发展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经济平稳发展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益指标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促进信息化建设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有所提高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有所提高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益指标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生态环境改善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情况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有所改善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有所改善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可持续影响指标</w:t>
            </w: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实现可持续发展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有所提升</w:t>
            </w: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有所提升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（10分）</w:t>
            </w:r>
          </w:p>
        </w:tc>
        <w:tc>
          <w:tcPr>
            <w:tcW w:w="131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服务对象满意度指标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服务群体满意度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≥95%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96%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86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3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总分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16"/>
          <w:szCs w:val="16"/>
        </w:rPr>
      </w:pPr>
    </w:p>
    <w:p>
      <w:pPr>
        <w:rPr>
          <w:rFonts w:hint="default" w:ascii="Times New Roman" w:hAnsi="Times New Roman" w:eastAsia="仿宋_GB2312" w:cs="Times New Roman"/>
          <w:sz w:val="24"/>
          <w:szCs w:val="20"/>
        </w:rPr>
      </w:pPr>
      <w:r>
        <w:rPr>
          <w:rFonts w:hint="default" w:ascii="Times New Roman" w:hAnsi="Times New Roman" w:eastAsia="仿宋_GB2312" w:cs="Times New Roman"/>
          <w:sz w:val="16"/>
          <w:szCs w:val="16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6"/>
          <w:szCs w:val="16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6"/>
          <w:szCs w:val="16"/>
        </w:rPr>
        <w:t>业务工作经费</w:t>
      </w:r>
      <w:r>
        <w:rPr>
          <w:rFonts w:hint="eastAsia" w:ascii="Times New Roman" w:hAnsi="Times New Roman" w:eastAsia="仿宋_GB2312" w:cs="Times New Roman"/>
          <w:sz w:val="16"/>
          <w:szCs w:val="16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6"/>
          <w:szCs w:val="16"/>
        </w:rPr>
        <w:t>运行维护经费</w:t>
      </w:r>
      <w:r>
        <w:rPr>
          <w:rFonts w:hint="eastAsia" w:ascii="Times New Roman" w:hAnsi="Times New Roman" w:eastAsia="仿宋_GB2312" w:cs="Times New Roman"/>
          <w:sz w:val="16"/>
          <w:szCs w:val="16"/>
          <w:lang w:eastAsia="zh-CN"/>
        </w:rPr>
        <w:t>，其他事业发展类资金…各一张表。</w:t>
      </w:r>
    </w:p>
    <w:p>
      <w:pPr>
        <w:rPr>
          <w:sz w:val="24"/>
          <w:szCs w:val="22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填表人：</w:t>
      </w:r>
      <w:r>
        <w:rPr>
          <w:rFonts w:hint="eastAsia" w:ascii="Times New Roman" w:hAnsi="Times New Roman" w:eastAsia="仿宋_GB2312" w:cs="Times New Roman"/>
          <w:sz w:val="21"/>
          <w:szCs w:val="21"/>
          <w:lang w:val="en-US" w:eastAsia="zh-CN"/>
        </w:rPr>
        <w:t>陈亮</w:t>
      </w:r>
      <w:r>
        <w:rPr>
          <w:rFonts w:hint="default" w:ascii="Times New Roman" w:hAnsi="Times New Roman" w:eastAsia="仿宋_GB2312" w:cs="Times New Roman"/>
          <w:sz w:val="21"/>
          <w:szCs w:val="21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1"/>
          <w:szCs w:val="21"/>
          <w:lang w:val="en-US" w:eastAsia="zh-CN"/>
        </w:rPr>
        <w:t>2023年7月10日</w:t>
      </w:r>
      <w:r>
        <w:rPr>
          <w:rFonts w:hint="default" w:ascii="Times New Roman" w:hAnsi="Times New Roman" w:eastAsia="仿宋_GB2312" w:cs="Times New Roman"/>
          <w:sz w:val="21"/>
          <w:szCs w:val="21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1"/>
          <w:szCs w:val="21"/>
          <w:lang w:val="en-US" w:eastAsia="zh-CN"/>
        </w:rPr>
        <w:t>15773085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21"/>
          <w:szCs w:val="21"/>
          <w:lang w:val="en-US" w:eastAsia="zh-CN"/>
        </w:rPr>
        <w:t>321</w:t>
      </w:r>
      <w:r>
        <w:rPr>
          <w:rFonts w:hint="default" w:ascii="Times New Roman" w:hAnsi="Times New Roman" w:eastAsia="仿宋_GB2312" w:cs="Times New Roman"/>
          <w:sz w:val="21"/>
          <w:szCs w:val="21"/>
        </w:rPr>
        <w:t>单位负责人签字：</w:t>
      </w:r>
      <w:r>
        <w:rPr>
          <w:rFonts w:hint="default" w:ascii="Times New Roman" w:hAnsi="Times New Roman" w:eastAsia="仿宋_GB2312" w:cs="Times New Roman"/>
          <w:sz w:val="21"/>
          <w:szCs w:val="21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DBCE775-C02E-441E-83D4-7D388C91B50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A7D974B9-0074-4167-8F5A-4F227583CDA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13F9F32-8DB8-474E-8F25-FAE3F0632F7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jBjMDQ0Y2ZkYmJlNWYyNmIxODhkODI0NmUyOTEifQ=="/>
  </w:docVars>
  <w:rsids>
    <w:rsidRoot w:val="2A0454B1"/>
    <w:rsid w:val="08065580"/>
    <w:rsid w:val="0CFD33F5"/>
    <w:rsid w:val="18AD3F21"/>
    <w:rsid w:val="19DA4CBB"/>
    <w:rsid w:val="24E8008F"/>
    <w:rsid w:val="289522DC"/>
    <w:rsid w:val="2A0454B1"/>
    <w:rsid w:val="34EC47DC"/>
    <w:rsid w:val="375F26DA"/>
    <w:rsid w:val="3C5E715D"/>
    <w:rsid w:val="3CCF1E09"/>
    <w:rsid w:val="4224225E"/>
    <w:rsid w:val="42F02AD9"/>
    <w:rsid w:val="4570598F"/>
    <w:rsid w:val="48FE57A8"/>
    <w:rsid w:val="4CD27DEA"/>
    <w:rsid w:val="4EFB1C2B"/>
    <w:rsid w:val="5C692DA7"/>
    <w:rsid w:val="5F047298"/>
    <w:rsid w:val="61001CE1"/>
    <w:rsid w:val="68182006"/>
    <w:rsid w:val="6B80239C"/>
    <w:rsid w:val="705B5186"/>
    <w:rsid w:val="72B6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539</Words>
  <Characters>649</Characters>
  <Lines>0</Lines>
  <Paragraphs>0</Paragraphs>
  <TotalTime>4</TotalTime>
  <ScaleCrop>false</ScaleCrop>
  <LinksUpToDate>false</LinksUpToDate>
  <CharactersWithSpaces>651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爺兒們</cp:lastModifiedBy>
  <dcterms:modified xsi:type="dcterms:W3CDTF">2023-07-11T03:20:51Z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7FB60BCAEC1740FA9A808ABAD4221246_11</vt:lpwstr>
  </property>
</Properties>
</file>